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Laser Epilation — Claude Starter Kit</w:t>
      </w:r>
    </w:p>
    <w:p>
      <w:r>
        <w:rPr>
          <w:b/>
        </w:rPr>
        <w:t xml:space="preserve">Цель: </w:t>
      </w:r>
      <w:r>
        <w:t>премиальный лендинг с кинематографичным скроллом и GSAP-анимациями.</w:t>
      </w:r>
    </w:p>
    <w:p>
      <w:pPr>
        <w:pStyle w:val="Heading2"/>
      </w:pPr>
      <w:r>
        <w:t>Ключевые сцены</w:t>
      </w:r>
    </w:p>
    <w:p>
      <w:pPr>
        <w:pStyle w:val="ListBullet"/>
      </w:pPr>
      <w:r>
        <w:t>Hero с пастельным градиентом и исчезающим текстом.</w:t>
      </w:r>
    </w:p>
    <w:p>
      <w:pPr>
        <w:pStyle w:val="ListBullet"/>
      </w:pPr>
      <w:r>
        <w:t>Лазерная анимация: рука проводит по ноге, волосы исчезают через SVG Mask.</w:t>
      </w:r>
    </w:p>
    <w:p>
      <w:pPr>
        <w:pStyle w:val="ListBullet"/>
      </w:pPr>
      <w:r>
        <w:t>Flash Transition между всеми закреплёнными секциями.</w:t>
      </w:r>
    </w:p>
    <w:p>
      <w:pPr>
        <w:pStyle w:val="ListBullet"/>
      </w:pPr>
      <w:r>
        <w:t>Glow Cursor с ripple при клике.</w:t>
      </w:r>
    </w:p>
    <w:p>
      <w:pPr>
        <w:pStyle w:val="ListBullet"/>
      </w:pPr>
      <w:r>
        <w:t>Параллакс слоёв кожи.</w:t>
      </w:r>
    </w:p>
    <w:p>
      <w:pPr>
        <w:pStyle w:val="ListBullet"/>
      </w:pPr>
      <w:r>
        <w:t>Анимированные счётчики.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