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23" w:type="dxa"/>
        <w:tblInd w:w="-459" w:type="dxa"/>
        <w:tblLayout w:type="fixed"/>
        <w:tblLook w:val="04A0" w:firstRow="1" w:lastRow="0" w:firstColumn="1" w:lastColumn="0" w:noHBand="0" w:noVBand="1"/>
      </w:tblPr>
      <w:tblGrid>
        <w:gridCol w:w="2127"/>
        <w:gridCol w:w="850"/>
        <w:gridCol w:w="1134"/>
        <w:gridCol w:w="1418"/>
        <w:gridCol w:w="425"/>
        <w:gridCol w:w="1417"/>
        <w:gridCol w:w="2552"/>
      </w:tblGrid>
      <w:tr w:rsidR="008C5330" w:rsidRPr="00112B1F" w:rsidTr="00267D1D">
        <w:trPr>
          <w:cantSplit/>
        </w:trPr>
        <w:tc>
          <w:tcPr>
            <w:tcW w:w="2127" w:type="dxa"/>
            <w:vAlign w:val="center"/>
          </w:tcPr>
          <w:p w:rsidR="008C5330" w:rsidRPr="00112B1F" w:rsidRDefault="008C5330" w:rsidP="008C5330">
            <w:pPr>
              <w:jc w:val="center"/>
              <w:rPr>
                <w:rFonts w:ascii="Tahoma" w:hAnsi="Tahoma" w:cs="Tahoma"/>
              </w:rPr>
            </w:pPr>
            <w:r w:rsidRPr="00112B1F">
              <w:rPr>
                <w:rFonts w:ascii="Tahoma" w:hAnsi="Tahoma" w:cs="Tahoma"/>
                <w:b/>
                <w:noProof/>
                <w:sz w:val="32"/>
                <w:szCs w:val="32"/>
                <w:lang w:val="en-US"/>
              </w:rPr>
              <w:drawing>
                <wp:inline distT="0" distB="0" distL="0" distR="0" wp14:anchorId="0C65AF10" wp14:editId="33F9AB3E">
                  <wp:extent cx="603859" cy="678180"/>
                  <wp:effectExtent l="0" t="0" r="6350" b="7620"/>
                  <wp:docPr id="1" name="Picture 1" descr="Logo Politani Pyk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olitani Pyk War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59" cy="678180"/>
                          </a:xfrm>
                          <a:prstGeom prst="rect">
                            <a:avLst/>
                          </a:prstGeom>
                          <a:noFill/>
                          <a:ln>
                            <a:noFill/>
                          </a:ln>
                        </pic:spPr>
                      </pic:pic>
                    </a:graphicData>
                  </a:graphic>
                </wp:inline>
              </w:drawing>
            </w:r>
          </w:p>
        </w:tc>
        <w:tc>
          <w:tcPr>
            <w:tcW w:w="7796" w:type="dxa"/>
            <w:gridSpan w:val="6"/>
            <w:vAlign w:val="center"/>
          </w:tcPr>
          <w:p w:rsidR="008C5330" w:rsidRPr="00112B1F" w:rsidRDefault="008C5330" w:rsidP="008C5330">
            <w:pPr>
              <w:spacing w:line="288" w:lineRule="auto"/>
              <w:jc w:val="center"/>
              <w:rPr>
                <w:rFonts w:ascii="Tahoma" w:hAnsi="Tahoma" w:cs="Tahoma"/>
                <w:b/>
                <w:sz w:val="24"/>
                <w:szCs w:val="28"/>
                <w:lang w:val="sv-SE"/>
              </w:rPr>
            </w:pPr>
            <w:r w:rsidRPr="00112B1F">
              <w:rPr>
                <w:rFonts w:ascii="Tahoma" w:hAnsi="Tahoma" w:cs="Tahoma"/>
                <w:b/>
                <w:sz w:val="24"/>
                <w:szCs w:val="28"/>
              </w:rPr>
              <w:t>POLITEKNIK PERTANIAN NEGERI PAYAKUMBUH</w:t>
            </w:r>
          </w:p>
          <w:p w:rsidR="008C5330" w:rsidRPr="00532057" w:rsidRDefault="008C5330" w:rsidP="008C5330">
            <w:pPr>
              <w:spacing w:line="288" w:lineRule="auto"/>
              <w:jc w:val="center"/>
              <w:rPr>
                <w:rFonts w:ascii="Tahoma" w:hAnsi="Tahoma" w:cs="Tahoma"/>
                <w:b/>
                <w:sz w:val="24"/>
                <w:szCs w:val="28"/>
                <w:lang w:val="sv-SE"/>
              </w:rPr>
            </w:pPr>
            <w:r w:rsidRPr="00112B1F">
              <w:rPr>
                <w:rFonts w:ascii="Tahoma" w:hAnsi="Tahoma" w:cs="Tahoma"/>
                <w:b/>
                <w:sz w:val="24"/>
                <w:szCs w:val="28"/>
                <w:lang w:val="sv-SE"/>
              </w:rPr>
              <w:t>JURUSAN</w:t>
            </w:r>
            <w:r w:rsidR="00532057">
              <w:rPr>
                <w:rFonts w:ascii="Tahoma" w:hAnsi="Tahoma" w:cs="Tahoma"/>
                <w:b/>
                <w:sz w:val="24"/>
                <w:szCs w:val="28"/>
                <w:lang w:val="sv-SE"/>
              </w:rPr>
              <w:t xml:space="preserve"> </w:t>
            </w:r>
            <w:r w:rsidR="00532057" w:rsidRPr="00532057">
              <w:rPr>
                <w:rFonts w:ascii="Tahoma" w:hAnsi="Tahoma" w:cs="Tahoma"/>
                <w:b/>
                <w:sz w:val="24"/>
                <w:szCs w:val="28"/>
                <w:lang w:val="sv-SE"/>
              </w:rPr>
              <w:t>REKAYASA PERTANIAN DAN KOMPUTER</w:t>
            </w:r>
          </w:p>
          <w:p w:rsidR="008C5330" w:rsidRPr="00112B1F" w:rsidRDefault="008C5330" w:rsidP="00CE67ED">
            <w:pPr>
              <w:spacing w:line="288" w:lineRule="auto"/>
              <w:jc w:val="center"/>
              <w:rPr>
                <w:rFonts w:ascii="Tahoma" w:hAnsi="Tahoma" w:cs="Tahoma"/>
                <w:b/>
                <w:sz w:val="28"/>
                <w:szCs w:val="28"/>
                <w:lang w:val="en-US"/>
              </w:rPr>
            </w:pPr>
            <w:r w:rsidRPr="00532057">
              <w:rPr>
                <w:rFonts w:ascii="Tahoma" w:hAnsi="Tahoma" w:cs="Tahoma"/>
                <w:b/>
                <w:sz w:val="24"/>
                <w:szCs w:val="28"/>
              </w:rPr>
              <w:t>PROGRAM STUDI</w:t>
            </w:r>
            <w:r w:rsidR="00532057" w:rsidRPr="00532057">
              <w:rPr>
                <w:rFonts w:ascii="Tahoma" w:hAnsi="Tahoma" w:cs="Tahoma"/>
                <w:b/>
                <w:sz w:val="24"/>
                <w:szCs w:val="28"/>
                <w:lang w:val="en-US"/>
              </w:rPr>
              <w:t xml:space="preserve"> TEKNOLOGI REKAYASA KOMPUTER</w:t>
            </w:r>
          </w:p>
        </w:tc>
      </w:tr>
      <w:tr w:rsidR="008C5330" w:rsidRPr="00112B1F" w:rsidTr="00267D1D">
        <w:trPr>
          <w:cantSplit/>
          <w:trHeight w:val="592"/>
        </w:trPr>
        <w:tc>
          <w:tcPr>
            <w:tcW w:w="9923" w:type="dxa"/>
            <w:gridSpan w:val="7"/>
            <w:vAlign w:val="center"/>
          </w:tcPr>
          <w:p w:rsidR="008C5330" w:rsidRPr="008D66A2" w:rsidRDefault="008C5330" w:rsidP="008C5330">
            <w:pPr>
              <w:jc w:val="center"/>
              <w:rPr>
                <w:rFonts w:ascii="Tahoma" w:hAnsi="Tahoma" w:cs="Tahoma"/>
                <w:b/>
                <w:sz w:val="24"/>
                <w:szCs w:val="24"/>
                <w:lang w:val="en-US"/>
              </w:rPr>
            </w:pPr>
            <w:r w:rsidRPr="008D66A2">
              <w:rPr>
                <w:rFonts w:ascii="Tahoma" w:hAnsi="Tahoma" w:cs="Tahoma"/>
                <w:b/>
                <w:sz w:val="24"/>
                <w:szCs w:val="24"/>
                <w:lang w:val="en-US"/>
              </w:rPr>
              <w:t>RENCANA PEMBELAJARAN SEMESTER</w:t>
            </w:r>
          </w:p>
        </w:tc>
      </w:tr>
      <w:tr w:rsidR="008C5330" w:rsidRPr="00112B1F" w:rsidTr="00267D1D">
        <w:trPr>
          <w:cantSplit/>
        </w:trPr>
        <w:tc>
          <w:tcPr>
            <w:tcW w:w="2127" w:type="dxa"/>
            <w:vAlign w:val="center"/>
          </w:tcPr>
          <w:p w:rsidR="008C5330" w:rsidRPr="00112B1F" w:rsidRDefault="008C5330" w:rsidP="008C5330">
            <w:pPr>
              <w:jc w:val="center"/>
              <w:rPr>
                <w:rFonts w:ascii="Tahoma" w:hAnsi="Tahoma" w:cs="Tahoma"/>
                <w:b/>
                <w:lang w:val="en-US"/>
              </w:rPr>
            </w:pPr>
            <w:r w:rsidRPr="00112B1F">
              <w:rPr>
                <w:rFonts w:ascii="Tahoma" w:hAnsi="Tahoma" w:cs="Tahoma"/>
                <w:b/>
                <w:lang w:val="en-US"/>
              </w:rPr>
              <w:t>Nama Mata Kuliah</w:t>
            </w:r>
          </w:p>
        </w:tc>
        <w:tc>
          <w:tcPr>
            <w:tcW w:w="1984" w:type="dxa"/>
            <w:gridSpan w:val="2"/>
            <w:vAlign w:val="center"/>
          </w:tcPr>
          <w:p w:rsidR="008C5330" w:rsidRPr="00112B1F" w:rsidRDefault="008C5330" w:rsidP="008C5330">
            <w:pPr>
              <w:jc w:val="center"/>
              <w:rPr>
                <w:rFonts w:ascii="Tahoma" w:hAnsi="Tahoma" w:cs="Tahoma"/>
                <w:b/>
                <w:lang w:val="en-US"/>
              </w:rPr>
            </w:pPr>
            <w:r w:rsidRPr="00112B1F">
              <w:rPr>
                <w:rFonts w:ascii="Tahoma" w:hAnsi="Tahoma" w:cs="Tahoma"/>
                <w:b/>
                <w:lang w:val="en-US"/>
              </w:rPr>
              <w:t>Kode Mata Kuliah</w:t>
            </w:r>
          </w:p>
        </w:tc>
        <w:tc>
          <w:tcPr>
            <w:tcW w:w="1843" w:type="dxa"/>
            <w:gridSpan w:val="2"/>
            <w:vAlign w:val="center"/>
          </w:tcPr>
          <w:p w:rsidR="008C5330" w:rsidRPr="00112B1F" w:rsidRDefault="008C5330" w:rsidP="008C5330">
            <w:pPr>
              <w:jc w:val="center"/>
              <w:rPr>
                <w:rFonts w:ascii="Tahoma" w:hAnsi="Tahoma" w:cs="Tahoma"/>
                <w:b/>
                <w:lang w:val="en-US"/>
              </w:rPr>
            </w:pPr>
            <w:r w:rsidRPr="00112B1F">
              <w:rPr>
                <w:rFonts w:ascii="Tahoma" w:hAnsi="Tahoma" w:cs="Tahoma"/>
                <w:b/>
                <w:lang w:val="en-US"/>
              </w:rPr>
              <w:t>Satuan Kredit Semester</w:t>
            </w:r>
          </w:p>
        </w:tc>
        <w:tc>
          <w:tcPr>
            <w:tcW w:w="1417" w:type="dxa"/>
            <w:vAlign w:val="center"/>
          </w:tcPr>
          <w:p w:rsidR="008C5330" w:rsidRPr="00112B1F" w:rsidRDefault="008C5330" w:rsidP="008C5330">
            <w:pPr>
              <w:jc w:val="center"/>
              <w:rPr>
                <w:rFonts w:ascii="Tahoma" w:hAnsi="Tahoma" w:cs="Tahoma"/>
                <w:b/>
                <w:lang w:val="en-US"/>
              </w:rPr>
            </w:pPr>
            <w:r w:rsidRPr="00112B1F">
              <w:rPr>
                <w:rFonts w:ascii="Tahoma" w:hAnsi="Tahoma" w:cs="Tahoma"/>
                <w:b/>
                <w:lang w:val="en-US"/>
              </w:rPr>
              <w:t>Semester</w:t>
            </w:r>
          </w:p>
        </w:tc>
        <w:tc>
          <w:tcPr>
            <w:tcW w:w="2552" w:type="dxa"/>
            <w:vAlign w:val="center"/>
          </w:tcPr>
          <w:p w:rsidR="008C5330" w:rsidRPr="00112B1F" w:rsidRDefault="008C5330" w:rsidP="008C5330">
            <w:pPr>
              <w:jc w:val="center"/>
              <w:rPr>
                <w:rFonts w:ascii="Tahoma" w:hAnsi="Tahoma" w:cs="Tahoma"/>
                <w:b/>
                <w:lang w:val="en-US"/>
              </w:rPr>
            </w:pPr>
            <w:r w:rsidRPr="00112B1F">
              <w:rPr>
                <w:rFonts w:ascii="Tahoma" w:hAnsi="Tahoma" w:cs="Tahoma"/>
                <w:b/>
                <w:lang w:val="en-US"/>
              </w:rPr>
              <w:t>Tanggal Penyusunan</w:t>
            </w:r>
            <w:r w:rsidR="00750C22" w:rsidRPr="00112B1F">
              <w:rPr>
                <w:rFonts w:ascii="Tahoma" w:hAnsi="Tahoma" w:cs="Tahoma"/>
                <w:b/>
                <w:lang w:val="en-US"/>
              </w:rPr>
              <w:t>/Rev.</w:t>
            </w:r>
          </w:p>
        </w:tc>
      </w:tr>
      <w:tr w:rsidR="008C5330" w:rsidRPr="00112B1F" w:rsidTr="00267D1D">
        <w:trPr>
          <w:cantSplit/>
        </w:trPr>
        <w:tc>
          <w:tcPr>
            <w:tcW w:w="2127" w:type="dxa"/>
            <w:vAlign w:val="center"/>
          </w:tcPr>
          <w:p w:rsidR="003011C5" w:rsidRDefault="00F85B60">
            <w:pPr>
              <w:jc w:val="center"/>
            </w:pPr>
            <w:r>
              <w:rPr>
                <w:rFonts w:ascii="Tahoma" w:hAnsi="Tahoma"/>
                <w:sz w:val="21"/>
              </w:rPr>
              <w:t>MANAJEMEN</w:t>
            </w:r>
            <w:r>
              <w:rPr>
                <w:rFonts w:ascii="Tahoma" w:hAnsi="Tahoma"/>
                <w:sz w:val="21"/>
              </w:rPr>
              <w:br/>
              <w:t>SUMBERDAYA SISTEM</w:t>
            </w:r>
          </w:p>
        </w:tc>
        <w:tc>
          <w:tcPr>
            <w:tcW w:w="1984" w:type="dxa"/>
            <w:gridSpan w:val="2"/>
            <w:vAlign w:val="center"/>
          </w:tcPr>
          <w:p w:rsidR="003011C5" w:rsidRDefault="00114704">
            <w:pPr>
              <w:jc w:val="center"/>
            </w:pPr>
            <w:r w:rsidRPr="00114704">
              <w:rPr>
                <w:rFonts w:ascii="Tahoma" w:hAnsi="Tahoma"/>
                <w:sz w:val="21"/>
              </w:rPr>
              <w:t>MKK56301501</w:t>
            </w:r>
          </w:p>
        </w:tc>
        <w:tc>
          <w:tcPr>
            <w:tcW w:w="1843" w:type="dxa"/>
            <w:gridSpan w:val="2"/>
            <w:vAlign w:val="center"/>
          </w:tcPr>
          <w:p w:rsidR="001A4284" w:rsidRDefault="0017676E">
            <w:pPr>
              <w:jc w:val="center"/>
            </w:pPr>
            <w:r>
              <w:rPr>
                <w:rFonts w:ascii="Tahoma" w:hAnsi="Tahoma"/>
                <w:sz w:val="21"/>
              </w:rPr>
              <w:t>2</w:t>
            </w:r>
          </w:p>
        </w:tc>
        <w:tc>
          <w:tcPr>
            <w:tcW w:w="1417" w:type="dxa"/>
            <w:vAlign w:val="center"/>
          </w:tcPr>
          <w:p w:rsidR="003011C5" w:rsidRPr="005D0F72" w:rsidRDefault="005D0F72">
            <w:pPr>
              <w:jc w:val="center"/>
              <w:rPr>
                <w:lang w:val="en-US"/>
              </w:rPr>
            </w:pPr>
            <w:r>
              <w:rPr>
                <w:rFonts w:ascii="Tahoma" w:hAnsi="Tahoma"/>
                <w:sz w:val="21"/>
                <w:lang w:val="en-US"/>
              </w:rPr>
              <w:t>5 (Lima)</w:t>
            </w:r>
          </w:p>
        </w:tc>
        <w:tc>
          <w:tcPr>
            <w:tcW w:w="2552" w:type="dxa"/>
            <w:vAlign w:val="center"/>
          </w:tcPr>
          <w:p w:rsidR="003011C5" w:rsidRDefault="00F85B60">
            <w:pPr>
              <w:jc w:val="center"/>
            </w:pPr>
            <w:r>
              <w:rPr>
                <w:rFonts w:ascii="Tahoma" w:hAnsi="Tahoma"/>
                <w:sz w:val="19"/>
              </w:rPr>
              <w:t>19 Agustus 2026</w:t>
            </w:r>
            <w:r>
              <w:rPr>
                <w:rFonts w:ascii="Tahoma" w:hAnsi="Tahoma"/>
                <w:sz w:val="19"/>
              </w:rPr>
              <w:br/>
              <w:t>Rev. 0</w:t>
            </w:r>
          </w:p>
        </w:tc>
      </w:tr>
      <w:tr w:rsidR="001A7FCA" w:rsidRPr="00112B1F" w:rsidTr="00267D1D">
        <w:trPr>
          <w:cantSplit/>
          <w:trHeight w:val="419"/>
        </w:trPr>
        <w:tc>
          <w:tcPr>
            <w:tcW w:w="2127" w:type="dxa"/>
            <w:vMerge w:val="restart"/>
            <w:vAlign w:val="center"/>
          </w:tcPr>
          <w:p w:rsidR="001A7FCA" w:rsidRPr="00112B1F" w:rsidRDefault="001A7FCA" w:rsidP="008C5330">
            <w:pPr>
              <w:jc w:val="center"/>
              <w:rPr>
                <w:rFonts w:ascii="Tahoma" w:hAnsi="Tahoma" w:cs="Tahoma"/>
                <w:b/>
                <w:color w:val="000000"/>
                <w:sz w:val="20"/>
                <w:szCs w:val="20"/>
                <w:lang w:val="en-US"/>
              </w:rPr>
            </w:pPr>
            <w:r w:rsidRPr="00112B1F">
              <w:rPr>
                <w:rFonts w:ascii="Tahoma" w:hAnsi="Tahoma" w:cs="Tahoma"/>
                <w:b/>
                <w:color w:val="000000"/>
                <w:sz w:val="20"/>
                <w:szCs w:val="20"/>
                <w:lang w:val="en-US"/>
              </w:rPr>
              <w:t>Otorisasi</w:t>
            </w:r>
          </w:p>
        </w:tc>
        <w:tc>
          <w:tcPr>
            <w:tcW w:w="3402" w:type="dxa"/>
            <w:gridSpan w:val="3"/>
            <w:vAlign w:val="center"/>
          </w:tcPr>
          <w:p w:rsidR="001A7FCA" w:rsidRPr="00112B1F" w:rsidRDefault="001A7FCA" w:rsidP="00C26429">
            <w:pPr>
              <w:jc w:val="center"/>
              <w:rPr>
                <w:rFonts w:ascii="Tahoma" w:hAnsi="Tahoma" w:cs="Tahoma"/>
                <w:b/>
                <w:lang w:val="en-US"/>
              </w:rPr>
            </w:pPr>
            <w:r w:rsidRPr="00112B1F">
              <w:rPr>
                <w:rFonts w:ascii="Tahoma" w:hAnsi="Tahoma" w:cs="Tahoma"/>
                <w:b/>
                <w:lang w:val="en-US"/>
              </w:rPr>
              <w:t>Koordinator Program Studi</w:t>
            </w:r>
          </w:p>
        </w:tc>
        <w:tc>
          <w:tcPr>
            <w:tcW w:w="4394" w:type="dxa"/>
            <w:gridSpan w:val="3"/>
            <w:vAlign w:val="center"/>
          </w:tcPr>
          <w:p w:rsidR="001A7FCA" w:rsidRPr="00112B1F" w:rsidRDefault="001A7FCA" w:rsidP="00C26429">
            <w:pPr>
              <w:jc w:val="center"/>
              <w:rPr>
                <w:rFonts w:ascii="Tahoma" w:hAnsi="Tahoma" w:cs="Tahoma"/>
                <w:b/>
                <w:lang w:val="en-US"/>
              </w:rPr>
            </w:pPr>
            <w:r w:rsidRPr="00112B1F">
              <w:rPr>
                <w:rFonts w:ascii="Tahoma" w:hAnsi="Tahoma" w:cs="Tahoma"/>
                <w:b/>
                <w:lang w:val="en-US"/>
              </w:rPr>
              <w:t>Penanggung Jawab Mata Kuliah</w:t>
            </w:r>
          </w:p>
        </w:tc>
      </w:tr>
      <w:tr w:rsidR="001A7FCA" w:rsidRPr="00112B1F" w:rsidTr="00267D1D">
        <w:trPr>
          <w:cantSplit/>
          <w:trHeight w:val="848"/>
        </w:trPr>
        <w:tc>
          <w:tcPr>
            <w:tcW w:w="2127" w:type="dxa"/>
            <w:vMerge/>
            <w:vAlign w:val="center"/>
          </w:tcPr>
          <w:p w:rsidR="001A7FCA" w:rsidRPr="00112B1F" w:rsidRDefault="001A7FCA" w:rsidP="008C5330">
            <w:pPr>
              <w:jc w:val="center"/>
              <w:rPr>
                <w:rFonts w:ascii="Tahoma" w:hAnsi="Tahoma" w:cs="Tahoma"/>
                <w:color w:val="000000"/>
                <w:sz w:val="20"/>
                <w:szCs w:val="20"/>
                <w:lang w:val="en-US"/>
              </w:rPr>
            </w:pPr>
          </w:p>
        </w:tc>
        <w:tc>
          <w:tcPr>
            <w:tcW w:w="3402" w:type="dxa"/>
            <w:gridSpan w:val="3"/>
            <w:vAlign w:val="center"/>
          </w:tcPr>
          <w:p w:rsidR="006773A3" w:rsidRDefault="006773A3" w:rsidP="006773A3">
            <w:pPr>
              <w:jc w:val="center"/>
              <w:rPr>
                <w:rFonts w:ascii="Tahoma" w:hAnsi="Tahoma"/>
                <w:b/>
                <w:sz w:val="19"/>
              </w:rPr>
            </w:pPr>
          </w:p>
          <w:p w:rsidR="006773A3" w:rsidRDefault="006773A3" w:rsidP="006773A3">
            <w:pPr>
              <w:jc w:val="center"/>
              <w:rPr>
                <w:rFonts w:ascii="Tahoma" w:hAnsi="Tahoma"/>
                <w:b/>
                <w:sz w:val="19"/>
              </w:rPr>
            </w:pPr>
          </w:p>
          <w:p w:rsidR="006773A3" w:rsidRDefault="006773A3" w:rsidP="006773A3">
            <w:pPr>
              <w:jc w:val="center"/>
              <w:rPr>
                <w:rFonts w:ascii="Tahoma" w:hAnsi="Tahoma"/>
                <w:b/>
                <w:sz w:val="19"/>
              </w:rPr>
            </w:pPr>
          </w:p>
          <w:p w:rsidR="006773A3" w:rsidRPr="006773A3" w:rsidRDefault="006773A3" w:rsidP="006773A3">
            <w:pPr>
              <w:jc w:val="center"/>
              <w:rPr>
                <w:rFonts w:ascii="Tahoma" w:hAnsi="Tahoma"/>
                <w:b/>
                <w:sz w:val="19"/>
              </w:rPr>
            </w:pPr>
            <w:r w:rsidRPr="006773A3">
              <w:rPr>
                <w:rFonts w:ascii="Tahoma" w:hAnsi="Tahoma"/>
                <w:b/>
                <w:sz w:val="19"/>
              </w:rPr>
              <w:t>Rina Novita, S.Pd., M.Kom</w:t>
            </w:r>
          </w:p>
          <w:p w:rsidR="006773A3" w:rsidRDefault="006773A3" w:rsidP="006773A3">
            <w:pPr>
              <w:jc w:val="center"/>
              <w:rPr>
                <w:rFonts w:ascii="Tahoma" w:hAnsi="Tahoma"/>
                <w:b/>
                <w:sz w:val="19"/>
              </w:rPr>
            </w:pPr>
            <w:r w:rsidRPr="006773A3">
              <w:rPr>
                <w:rFonts w:ascii="Tahoma" w:hAnsi="Tahoma"/>
                <w:b/>
                <w:sz w:val="19"/>
              </w:rPr>
              <w:t>NIP. 199011062022032011</w:t>
            </w:r>
          </w:p>
          <w:p w:rsidR="006773A3" w:rsidRPr="006773A3" w:rsidRDefault="006773A3" w:rsidP="006773A3">
            <w:pPr>
              <w:jc w:val="center"/>
              <w:rPr>
                <w:rFonts w:ascii="Tahoma" w:hAnsi="Tahoma"/>
                <w:b/>
                <w:sz w:val="19"/>
              </w:rPr>
            </w:pPr>
          </w:p>
        </w:tc>
        <w:tc>
          <w:tcPr>
            <w:tcW w:w="4394" w:type="dxa"/>
            <w:gridSpan w:val="3"/>
            <w:vAlign w:val="center"/>
          </w:tcPr>
          <w:p w:rsidR="003011C5" w:rsidRPr="00D4359A" w:rsidRDefault="00F85B60">
            <w:pPr>
              <w:jc w:val="center"/>
              <w:rPr>
                <w:lang w:val="en-US"/>
              </w:rPr>
            </w:pPr>
            <w:r>
              <w:rPr>
                <w:rFonts w:ascii="Tahoma" w:hAnsi="Tahoma"/>
                <w:b/>
                <w:sz w:val="19"/>
              </w:rPr>
              <w:br/>
            </w:r>
            <w:r>
              <w:rPr>
                <w:rFonts w:ascii="Tahoma" w:hAnsi="Tahoma"/>
                <w:b/>
                <w:sz w:val="19"/>
              </w:rPr>
              <w:br/>
            </w:r>
            <w:r w:rsidR="00D4359A">
              <w:rPr>
                <w:rFonts w:ascii="Tahoma" w:hAnsi="Tahoma"/>
                <w:b/>
                <w:sz w:val="19"/>
                <w:lang w:val="en-US"/>
              </w:rPr>
              <w:t>M. Riza Nurtam, M. Kom</w:t>
            </w:r>
            <w:r>
              <w:rPr>
                <w:rFonts w:ascii="Tahoma" w:hAnsi="Tahoma"/>
                <w:b/>
                <w:sz w:val="19"/>
              </w:rPr>
              <w:br/>
              <w:t xml:space="preserve">NIP. </w:t>
            </w:r>
            <w:r w:rsidR="00D4359A">
              <w:rPr>
                <w:rFonts w:ascii="Tahoma" w:hAnsi="Tahoma"/>
                <w:b/>
                <w:sz w:val="19"/>
                <w:lang w:val="en-US"/>
              </w:rPr>
              <w:t>197910232008121002</w:t>
            </w:r>
          </w:p>
        </w:tc>
      </w:tr>
      <w:tr w:rsidR="00E11329" w:rsidRPr="00112B1F" w:rsidTr="00267D1D">
        <w:trPr>
          <w:cantSplit/>
        </w:trPr>
        <w:tc>
          <w:tcPr>
            <w:tcW w:w="2127" w:type="dxa"/>
            <w:vMerge w:val="restart"/>
            <w:vAlign w:val="center"/>
          </w:tcPr>
          <w:p w:rsidR="00E11329" w:rsidRPr="00112B1F" w:rsidRDefault="00E11329" w:rsidP="00E11329">
            <w:pPr>
              <w:jc w:val="center"/>
              <w:rPr>
                <w:rFonts w:ascii="Tahoma" w:hAnsi="Tahoma" w:cs="Tahoma"/>
                <w:b/>
                <w:lang w:val="en-US"/>
              </w:rPr>
            </w:pPr>
            <w:r w:rsidRPr="00112B1F">
              <w:rPr>
                <w:rFonts w:ascii="Tahoma" w:hAnsi="Tahoma" w:cs="Tahoma"/>
                <w:b/>
                <w:lang w:val="en-US"/>
              </w:rPr>
              <w:t>CAPAIAN PEMBELAJARAN (CP)</w:t>
            </w:r>
          </w:p>
        </w:tc>
        <w:tc>
          <w:tcPr>
            <w:tcW w:w="7796" w:type="dxa"/>
            <w:gridSpan w:val="6"/>
            <w:vAlign w:val="center"/>
          </w:tcPr>
          <w:p w:rsidR="001A4284" w:rsidRDefault="0017676E">
            <w:r>
              <w:rPr>
                <w:rFonts w:ascii="Tahoma" w:hAnsi="Tahoma"/>
                <w:b/>
              </w:rPr>
              <w:t>Capaian Pembelajaran yang Dibebankan pada Mata Kuliah/</w:t>
            </w:r>
            <w:r>
              <w:rPr>
                <w:rFonts w:ascii="Tahoma" w:hAnsi="Tahoma"/>
                <w:b/>
              </w:rPr>
              <w:br/>
              <w:t>(CPL Prodi – Kurikulum OBE 2024)</w:t>
            </w:r>
          </w:p>
        </w:tc>
      </w:tr>
      <w:tr w:rsidR="00E11329" w:rsidRPr="00112B1F" w:rsidTr="00267D1D">
        <w:trPr>
          <w:cantSplit/>
          <w:trHeight w:val="555"/>
        </w:trPr>
        <w:tc>
          <w:tcPr>
            <w:tcW w:w="2127" w:type="dxa"/>
            <w:vMerge/>
            <w:vAlign w:val="center"/>
          </w:tcPr>
          <w:p w:rsidR="00E11329" w:rsidRPr="00112B1F" w:rsidRDefault="00E11329" w:rsidP="008C5330">
            <w:pPr>
              <w:jc w:val="center"/>
              <w:rPr>
                <w:rFonts w:ascii="Tahoma" w:hAnsi="Tahoma" w:cs="Tahoma"/>
                <w:color w:val="000000"/>
                <w:sz w:val="20"/>
                <w:szCs w:val="20"/>
                <w:lang w:val="sv-SE"/>
              </w:rPr>
            </w:pPr>
          </w:p>
        </w:tc>
        <w:tc>
          <w:tcPr>
            <w:tcW w:w="850" w:type="dxa"/>
            <w:vAlign w:val="center"/>
          </w:tcPr>
          <w:p w:rsidR="001A4284" w:rsidRDefault="0017676E">
            <w:pPr>
              <w:jc w:val="center"/>
            </w:pPr>
            <w:r>
              <w:rPr>
                <w:rFonts w:ascii="Tahoma" w:hAnsi="Tahoma"/>
                <w:sz w:val="18"/>
              </w:rPr>
              <w:t>CPL-7</w:t>
            </w:r>
          </w:p>
        </w:tc>
        <w:tc>
          <w:tcPr>
            <w:tcW w:w="6946" w:type="dxa"/>
            <w:gridSpan w:val="5"/>
            <w:vAlign w:val="center"/>
          </w:tcPr>
          <w:p w:rsidR="001A4284" w:rsidRDefault="0017676E">
            <w:r>
              <w:rPr>
                <w:rFonts w:ascii="Tahoma" w:hAnsi="Tahoma"/>
                <w:sz w:val="18"/>
              </w:rPr>
              <w:t xml:space="preserve">Mampu menggunakan dan memanfaatkan semua sumber daya teknik, keterampilan dan teknologi perekayasaan modern </w:t>
            </w:r>
            <w:r>
              <w:rPr>
                <w:rFonts w:ascii="Tahoma" w:hAnsi="Tahoma"/>
                <w:sz w:val="18"/>
              </w:rPr>
              <w:t>yang diperlukan dan menangani keterbatasan, serta prediksi dan pemodelan untuk memecahkan masalah rekayasa yang didefinisikan secara luas;</w:t>
            </w:r>
          </w:p>
        </w:tc>
      </w:tr>
      <w:tr w:rsidR="00E11329" w:rsidRPr="00112B1F" w:rsidTr="00267D1D">
        <w:trPr>
          <w:cantSplit/>
        </w:trPr>
        <w:tc>
          <w:tcPr>
            <w:tcW w:w="2127" w:type="dxa"/>
            <w:vMerge/>
            <w:vAlign w:val="center"/>
          </w:tcPr>
          <w:p w:rsidR="00E11329" w:rsidRPr="00112B1F" w:rsidRDefault="00E11329" w:rsidP="008C5330">
            <w:pPr>
              <w:jc w:val="center"/>
              <w:rPr>
                <w:rFonts w:ascii="Tahoma" w:hAnsi="Tahoma" w:cs="Tahoma"/>
                <w:color w:val="000000"/>
                <w:sz w:val="20"/>
                <w:szCs w:val="20"/>
                <w:lang w:val="sv-SE"/>
              </w:rPr>
            </w:pPr>
          </w:p>
        </w:tc>
        <w:tc>
          <w:tcPr>
            <w:tcW w:w="850" w:type="dxa"/>
            <w:vAlign w:val="center"/>
          </w:tcPr>
          <w:p w:rsidR="001A4284" w:rsidRDefault="0017676E">
            <w:pPr>
              <w:jc w:val="center"/>
            </w:pPr>
            <w:r>
              <w:rPr>
                <w:rFonts w:ascii="Tahoma" w:hAnsi="Tahoma"/>
                <w:sz w:val="18"/>
              </w:rPr>
              <w:t>CPL-8</w:t>
            </w:r>
          </w:p>
        </w:tc>
        <w:tc>
          <w:tcPr>
            <w:tcW w:w="6946" w:type="dxa"/>
            <w:gridSpan w:val="5"/>
            <w:vAlign w:val="center"/>
          </w:tcPr>
          <w:p w:rsidR="001A4284" w:rsidRDefault="0017676E">
            <w:r>
              <w:rPr>
                <w:rFonts w:ascii="Tahoma" w:hAnsi="Tahoma"/>
                <w:sz w:val="18"/>
              </w:rPr>
              <w:t>Mampu mengetahui, memilih, merencanakan, serta mengelola basis data yang relevan dalam melakukan eksperimen d</w:t>
            </w:r>
            <w:r>
              <w:rPr>
                <w:rFonts w:ascii="Tahoma" w:hAnsi="Tahoma"/>
                <w:sz w:val="18"/>
              </w:rPr>
              <w:t>an menerapkan pengetahuan komputasi yang diperlukan untuk menganalisa dan merancang perangkat, sistem tertanam ataupun sistem terintegrasi;</w:t>
            </w:r>
          </w:p>
        </w:tc>
      </w:tr>
      <w:tr w:rsidR="009F4640" w:rsidRPr="00112B1F" w:rsidTr="00267D1D">
        <w:trPr>
          <w:cantSplit/>
        </w:trPr>
        <w:tc>
          <w:tcPr>
            <w:tcW w:w="2127" w:type="dxa"/>
            <w:vAlign w:val="center"/>
          </w:tcPr>
          <w:p w:rsidR="009F4640" w:rsidRPr="00112B1F" w:rsidRDefault="009F4640" w:rsidP="008C5330">
            <w:pPr>
              <w:jc w:val="center"/>
              <w:rPr>
                <w:rFonts w:ascii="Tahoma" w:hAnsi="Tahoma" w:cs="Tahoma"/>
                <w:color w:val="000000"/>
                <w:sz w:val="20"/>
                <w:szCs w:val="20"/>
                <w:lang w:val="en-US"/>
              </w:rPr>
            </w:pPr>
          </w:p>
        </w:tc>
        <w:tc>
          <w:tcPr>
            <w:tcW w:w="7796" w:type="dxa"/>
            <w:gridSpan w:val="6"/>
            <w:vAlign w:val="center"/>
          </w:tcPr>
          <w:p w:rsidR="001A4284" w:rsidRDefault="0017676E">
            <w:r>
              <w:rPr>
                <w:rFonts w:ascii="Tahoma" w:hAnsi="Tahoma"/>
                <w:b/>
              </w:rPr>
              <w:t>Tujuan Belajar (CPMK)</w:t>
            </w:r>
            <w:r>
              <w:rPr>
                <w:rFonts w:ascii="Tahoma" w:hAnsi="Tahoma"/>
                <w:b/>
              </w:rPr>
              <w:br/>
              <w:t>(Mendukung CPL-7 dan CPL-8)</w:t>
            </w:r>
          </w:p>
        </w:tc>
      </w:tr>
      <w:tr w:rsidR="009F4640" w:rsidRPr="00112B1F" w:rsidTr="00267D1D">
        <w:trPr>
          <w:cantSplit/>
        </w:trPr>
        <w:tc>
          <w:tcPr>
            <w:tcW w:w="2127" w:type="dxa"/>
            <w:vAlign w:val="center"/>
          </w:tcPr>
          <w:p w:rsidR="009F4640" w:rsidRPr="00112B1F" w:rsidRDefault="009F4640" w:rsidP="008C5330">
            <w:pPr>
              <w:jc w:val="center"/>
              <w:rPr>
                <w:rFonts w:ascii="Tahoma" w:hAnsi="Tahoma" w:cs="Tahoma"/>
                <w:color w:val="000000"/>
                <w:sz w:val="20"/>
                <w:szCs w:val="20"/>
                <w:lang w:val="en-US"/>
              </w:rPr>
            </w:pPr>
          </w:p>
        </w:tc>
        <w:tc>
          <w:tcPr>
            <w:tcW w:w="850" w:type="dxa"/>
            <w:vAlign w:val="center"/>
          </w:tcPr>
          <w:p w:rsidR="003011C5" w:rsidRDefault="00F85B60">
            <w:pPr>
              <w:jc w:val="center"/>
            </w:pPr>
            <w:r>
              <w:rPr>
                <w:rFonts w:ascii="Tahoma" w:hAnsi="Tahoma"/>
                <w:sz w:val="18"/>
              </w:rPr>
              <w:t>TB01</w:t>
            </w:r>
          </w:p>
        </w:tc>
        <w:tc>
          <w:tcPr>
            <w:tcW w:w="6946" w:type="dxa"/>
            <w:gridSpan w:val="5"/>
            <w:vAlign w:val="center"/>
          </w:tcPr>
          <w:p w:rsidR="003011C5" w:rsidRDefault="00F85B60">
            <w:r>
              <w:rPr>
                <w:rFonts w:ascii="Tahoma" w:hAnsi="Tahoma"/>
                <w:sz w:val="18"/>
              </w:rPr>
              <w:t>Memahami peran dan tujuan utama sistem operasi sebagai manajer sumber daya.</w:t>
            </w:r>
          </w:p>
        </w:tc>
      </w:tr>
      <w:tr w:rsidR="00EB7A94" w:rsidRPr="00112B1F" w:rsidTr="00267D1D">
        <w:trPr>
          <w:cantSplit/>
        </w:trPr>
        <w:tc>
          <w:tcPr>
            <w:tcW w:w="2127" w:type="dxa"/>
            <w:vAlign w:val="center"/>
          </w:tcPr>
          <w:p w:rsidR="00EB7A94" w:rsidRPr="00112B1F" w:rsidRDefault="00EB7A94" w:rsidP="008C5330">
            <w:pPr>
              <w:jc w:val="center"/>
              <w:rPr>
                <w:rFonts w:ascii="Tahoma" w:hAnsi="Tahoma" w:cs="Tahoma"/>
                <w:color w:val="000000"/>
                <w:sz w:val="20"/>
                <w:szCs w:val="20"/>
                <w:lang w:val="sv-SE"/>
              </w:rPr>
            </w:pPr>
          </w:p>
        </w:tc>
        <w:tc>
          <w:tcPr>
            <w:tcW w:w="850" w:type="dxa"/>
            <w:vAlign w:val="center"/>
          </w:tcPr>
          <w:p w:rsidR="003011C5" w:rsidRDefault="00F85B60">
            <w:pPr>
              <w:jc w:val="center"/>
            </w:pPr>
            <w:r>
              <w:rPr>
                <w:rFonts w:ascii="Tahoma" w:hAnsi="Tahoma"/>
                <w:sz w:val="18"/>
              </w:rPr>
              <w:t>TB02</w:t>
            </w:r>
          </w:p>
        </w:tc>
        <w:tc>
          <w:tcPr>
            <w:tcW w:w="6946" w:type="dxa"/>
            <w:gridSpan w:val="5"/>
            <w:vAlign w:val="center"/>
          </w:tcPr>
          <w:p w:rsidR="003011C5" w:rsidRDefault="00F85B60">
            <w:r>
              <w:rPr>
                <w:rFonts w:ascii="Tahoma" w:hAnsi="Tahoma"/>
                <w:sz w:val="18"/>
              </w:rPr>
              <w:t>Menganalisis mekanisme manajemen proses, konkurensi, penjadwalan, dan deadlock.</w:t>
            </w:r>
          </w:p>
        </w:tc>
      </w:tr>
      <w:tr w:rsidR="00EB7A94" w:rsidRPr="00112B1F" w:rsidTr="00267D1D">
        <w:trPr>
          <w:cantSplit/>
        </w:trPr>
        <w:tc>
          <w:tcPr>
            <w:tcW w:w="2127" w:type="dxa"/>
            <w:vAlign w:val="center"/>
          </w:tcPr>
          <w:p w:rsidR="00EB7A94" w:rsidRPr="00112B1F" w:rsidRDefault="00EB7A94" w:rsidP="008C5330">
            <w:pPr>
              <w:jc w:val="center"/>
              <w:rPr>
                <w:rFonts w:ascii="Tahoma" w:hAnsi="Tahoma" w:cs="Tahoma"/>
                <w:color w:val="000000"/>
                <w:sz w:val="20"/>
                <w:szCs w:val="20"/>
                <w:lang w:val="sv-SE"/>
              </w:rPr>
            </w:pPr>
          </w:p>
        </w:tc>
        <w:tc>
          <w:tcPr>
            <w:tcW w:w="850" w:type="dxa"/>
            <w:vAlign w:val="center"/>
          </w:tcPr>
          <w:p w:rsidR="003011C5" w:rsidRDefault="00F85B60">
            <w:pPr>
              <w:jc w:val="center"/>
            </w:pPr>
            <w:r>
              <w:rPr>
                <w:rFonts w:ascii="Tahoma" w:hAnsi="Tahoma"/>
                <w:sz w:val="18"/>
              </w:rPr>
              <w:t>TB03</w:t>
            </w:r>
          </w:p>
        </w:tc>
        <w:tc>
          <w:tcPr>
            <w:tcW w:w="6946" w:type="dxa"/>
            <w:gridSpan w:val="5"/>
            <w:vAlign w:val="center"/>
          </w:tcPr>
          <w:p w:rsidR="003011C5" w:rsidRDefault="00F85B60">
            <w:r>
              <w:rPr>
                <w:rFonts w:ascii="Tahoma" w:hAnsi="Tahoma"/>
                <w:sz w:val="18"/>
              </w:rPr>
              <w:t>Mengevaluasi strategi manajemen memori utama dan memori virtual.</w:t>
            </w:r>
          </w:p>
        </w:tc>
      </w:tr>
      <w:tr w:rsidR="00EB7A94" w:rsidRPr="00112B1F" w:rsidTr="00267D1D">
        <w:trPr>
          <w:cantSplit/>
        </w:trPr>
        <w:tc>
          <w:tcPr>
            <w:tcW w:w="2127" w:type="dxa"/>
            <w:vAlign w:val="center"/>
          </w:tcPr>
          <w:p w:rsidR="00EB7A94" w:rsidRPr="00112B1F" w:rsidRDefault="00EB7A94" w:rsidP="008C5330">
            <w:pPr>
              <w:jc w:val="center"/>
              <w:rPr>
                <w:rFonts w:ascii="Tahoma" w:hAnsi="Tahoma" w:cs="Tahoma"/>
                <w:color w:val="000000"/>
                <w:sz w:val="20"/>
                <w:szCs w:val="20"/>
                <w:lang w:val="sv-SE"/>
              </w:rPr>
            </w:pPr>
          </w:p>
        </w:tc>
        <w:tc>
          <w:tcPr>
            <w:tcW w:w="850" w:type="dxa"/>
            <w:vAlign w:val="center"/>
          </w:tcPr>
          <w:p w:rsidR="003011C5" w:rsidRDefault="00F85B60">
            <w:pPr>
              <w:jc w:val="center"/>
            </w:pPr>
            <w:r>
              <w:rPr>
                <w:rFonts w:ascii="Tahoma" w:hAnsi="Tahoma"/>
                <w:sz w:val="18"/>
              </w:rPr>
              <w:t>TB04</w:t>
            </w:r>
          </w:p>
        </w:tc>
        <w:tc>
          <w:tcPr>
            <w:tcW w:w="6946" w:type="dxa"/>
            <w:gridSpan w:val="5"/>
            <w:vAlign w:val="center"/>
          </w:tcPr>
          <w:p w:rsidR="003011C5" w:rsidRDefault="00F85B60">
            <w:r>
              <w:rPr>
                <w:rFonts w:ascii="Tahoma" w:hAnsi="Tahoma"/>
                <w:sz w:val="18"/>
              </w:rPr>
              <w:t>Menerapkan konsep manajemen penyimpanan, sistem file, dan I/O.</w:t>
            </w:r>
          </w:p>
        </w:tc>
      </w:tr>
      <w:tr w:rsidR="006B063E" w:rsidRPr="00112B1F" w:rsidTr="00267D1D">
        <w:trPr>
          <w:cantSplit/>
        </w:trPr>
        <w:tc>
          <w:tcPr>
            <w:tcW w:w="2127" w:type="dxa"/>
            <w:vAlign w:val="center"/>
          </w:tcPr>
          <w:p w:rsidR="006B063E" w:rsidRPr="00112B1F" w:rsidRDefault="006B063E" w:rsidP="008C5330">
            <w:pPr>
              <w:jc w:val="center"/>
              <w:rPr>
                <w:rFonts w:ascii="Tahoma" w:hAnsi="Tahoma" w:cs="Tahoma"/>
                <w:color w:val="000000"/>
                <w:sz w:val="20"/>
                <w:szCs w:val="20"/>
                <w:lang w:val="sv-SE"/>
              </w:rPr>
            </w:pPr>
          </w:p>
        </w:tc>
        <w:tc>
          <w:tcPr>
            <w:tcW w:w="850" w:type="dxa"/>
            <w:vAlign w:val="center"/>
          </w:tcPr>
          <w:p w:rsidR="003011C5" w:rsidRDefault="00F85B60">
            <w:pPr>
              <w:jc w:val="center"/>
            </w:pPr>
            <w:r>
              <w:rPr>
                <w:rFonts w:ascii="Tahoma" w:hAnsi="Tahoma"/>
                <w:sz w:val="18"/>
              </w:rPr>
              <w:t>TB05</w:t>
            </w:r>
          </w:p>
        </w:tc>
        <w:tc>
          <w:tcPr>
            <w:tcW w:w="6946" w:type="dxa"/>
            <w:gridSpan w:val="5"/>
            <w:vAlign w:val="center"/>
          </w:tcPr>
          <w:p w:rsidR="003011C5" w:rsidRDefault="00F85B60">
            <w:r>
              <w:rPr>
                <w:rFonts w:ascii="Tahoma" w:hAnsi="Tahoma"/>
                <w:sz w:val="18"/>
              </w:rPr>
              <w:t>Memahami dan mengimplementasikan konsep virtualisasi dan komputasi awan sebagai bentuk manajemen sumber daya modern.</w:t>
            </w:r>
          </w:p>
        </w:tc>
      </w:tr>
      <w:tr w:rsidR="006B063E" w:rsidRPr="00112B1F" w:rsidTr="00267D1D">
        <w:trPr>
          <w:cantSplit/>
        </w:trPr>
        <w:tc>
          <w:tcPr>
            <w:tcW w:w="2127" w:type="dxa"/>
            <w:vAlign w:val="center"/>
          </w:tcPr>
          <w:p w:rsidR="006B063E" w:rsidRPr="00112B1F" w:rsidRDefault="006B063E" w:rsidP="008C5330">
            <w:pPr>
              <w:jc w:val="center"/>
              <w:rPr>
                <w:rFonts w:ascii="Tahoma" w:hAnsi="Tahoma" w:cs="Tahoma"/>
                <w:color w:val="000000"/>
                <w:sz w:val="20"/>
                <w:szCs w:val="20"/>
                <w:lang w:val="sv-SE"/>
              </w:rPr>
            </w:pPr>
          </w:p>
        </w:tc>
        <w:tc>
          <w:tcPr>
            <w:tcW w:w="850" w:type="dxa"/>
            <w:vAlign w:val="center"/>
          </w:tcPr>
          <w:p w:rsidR="003011C5" w:rsidRDefault="00F85B60">
            <w:pPr>
              <w:jc w:val="center"/>
            </w:pPr>
            <w:r>
              <w:rPr>
                <w:rFonts w:ascii="Tahoma" w:hAnsi="Tahoma"/>
                <w:sz w:val="18"/>
              </w:rPr>
              <w:t>TB06</w:t>
            </w:r>
          </w:p>
        </w:tc>
        <w:tc>
          <w:tcPr>
            <w:tcW w:w="6946" w:type="dxa"/>
            <w:gridSpan w:val="5"/>
            <w:vAlign w:val="center"/>
          </w:tcPr>
          <w:p w:rsidR="003011C5" w:rsidRDefault="00F85B60">
            <w:r>
              <w:rPr>
                <w:rFonts w:ascii="Tahoma" w:hAnsi="Tahoma"/>
                <w:sz w:val="18"/>
              </w:rPr>
              <w:t>Melakukan pemantauan (monitoring), evaluasi kinerja, dan perencanaan kapasitas pada sistem.</w:t>
            </w:r>
          </w:p>
        </w:tc>
      </w:tr>
      <w:tr w:rsidR="006B063E" w:rsidRPr="00112B1F" w:rsidTr="00267D1D">
        <w:trPr>
          <w:cantSplit/>
        </w:trPr>
        <w:tc>
          <w:tcPr>
            <w:tcW w:w="2127" w:type="dxa"/>
            <w:vAlign w:val="center"/>
          </w:tcPr>
          <w:p w:rsidR="006B063E" w:rsidRPr="00112B1F" w:rsidRDefault="006B063E" w:rsidP="008C5330">
            <w:pPr>
              <w:jc w:val="center"/>
              <w:rPr>
                <w:rFonts w:ascii="Tahoma" w:hAnsi="Tahoma" w:cs="Tahoma"/>
                <w:color w:val="000000"/>
                <w:sz w:val="20"/>
                <w:szCs w:val="20"/>
                <w:lang w:val="sv-SE"/>
              </w:rPr>
            </w:pPr>
          </w:p>
        </w:tc>
        <w:tc>
          <w:tcPr>
            <w:tcW w:w="850" w:type="dxa"/>
            <w:vAlign w:val="center"/>
          </w:tcPr>
          <w:p w:rsidR="003011C5" w:rsidRDefault="00F85B60">
            <w:pPr>
              <w:jc w:val="center"/>
            </w:pPr>
            <w:r>
              <w:rPr>
                <w:rFonts w:ascii="Tahoma" w:hAnsi="Tahoma"/>
                <w:sz w:val="18"/>
              </w:rPr>
              <w:t>TB07</w:t>
            </w:r>
          </w:p>
        </w:tc>
        <w:tc>
          <w:tcPr>
            <w:tcW w:w="6946" w:type="dxa"/>
            <w:gridSpan w:val="5"/>
            <w:vAlign w:val="center"/>
          </w:tcPr>
          <w:p w:rsidR="003011C5" w:rsidRDefault="00F85B60">
            <w:r>
              <w:rPr>
                <w:rFonts w:ascii="Tahoma" w:hAnsi="Tahoma"/>
                <w:sz w:val="18"/>
              </w:rPr>
              <w:t>Menerapkan prinsip-prinsip keamanan dan proteksi pada sumber daya sistem.</w:t>
            </w:r>
          </w:p>
        </w:tc>
      </w:tr>
      <w:tr w:rsidR="00DF291C" w:rsidRPr="00112B1F" w:rsidTr="00267D1D">
        <w:trPr>
          <w:cantSplit/>
          <w:trHeight w:val="123"/>
        </w:trPr>
        <w:tc>
          <w:tcPr>
            <w:tcW w:w="2127" w:type="dxa"/>
            <w:vAlign w:val="center"/>
          </w:tcPr>
          <w:p w:rsidR="00DF291C" w:rsidRPr="00112B1F" w:rsidRDefault="002C0948" w:rsidP="008C5330">
            <w:pPr>
              <w:jc w:val="center"/>
              <w:rPr>
                <w:rFonts w:ascii="Tahoma" w:hAnsi="Tahoma" w:cs="Tahoma"/>
                <w:b/>
                <w:color w:val="000000"/>
                <w:sz w:val="20"/>
                <w:szCs w:val="20"/>
                <w:lang w:val="en-US"/>
              </w:rPr>
            </w:pPr>
            <w:r w:rsidRPr="00112B1F">
              <w:rPr>
                <w:rFonts w:ascii="Tahoma" w:hAnsi="Tahoma" w:cs="Tahoma"/>
                <w:b/>
                <w:color w:val="000000"/>
                <w:sz w:val="20"/>
                <w:szCs w:val="20"/>
                <w:lang w:val="en-US"/>
              </w:rPr>
              <w:t>Deskripsi singkat Mata</w:t>
            </w:r>
            <w:r w:rsidR="00DF291C" w:rsidRPr="00112B1F">
              <w:rPr>
                <w:rFonts w:ascii="Tahoma" w:hAnsi="Tahoma" w:cs="Tahoma"/>
                <w:b/>
                <w:color w:val="000000"/>
                <w:sz w:val="20"/>
                <w:szCs w:val="20"/>
                <w:lang w:val="en-US"/>
              </w:rPr>
              <w:t xml:space="preserve"> Kuliah</w:t>
            </w:r>
          </w:p>
        </w:tc>
        <w:tc>
          <w:tcPr>
            <w:tcW w:w="7796" w:type="dxa"/>
            <w:gridSpan w:val="6"/>
            <w:vAlign w:val="center"/>
          </w:tcPr>
          <w:p w:rsidR="003011C5" w:rsidRDefault="00F85B60">
            <w:r>
              <w:rPr>
                <w:rFonts w:ascii="Tahoma" w:hAnsi="Tahoma"/>
                <w:sz w:val="19"/>
              </w:rPr>
              <w:t>Mata kuliah ini membahas prinsip-prinsip dasar sistem operasi dalam mengelola sumber daya perangkat keras dan perangkat lunak, serta praktik manajemen sumber daya sistem secara lebih luas, seperti virtualisasi, komputasi awan, dan manajemen kinerja. Mata kuliah menggabungkan fondasi teoritis sistem operasi dengan keterampilan terapan dalam administrasi sistem.</w:t>
            </w:r>
          </w:p>
        </w:tc>
      </w:tr>
      <w:tr w:rsidR="00267D1D" w:rsidRPr="00112B1F" w:rsidTr="00267D1D">
        <w:trPr>
          <w:cantSplit/>
        </w:trPr>
        <w:tc>
          <w:tcPr>
            <w:tcW w:w="2127" w:type="dxa"/>
            <w:vMerge w:val="restart"/>
          </w:tcPr>
          <w:p w:rsidR="001A4284" w:rsidRDefault="0017676E">
            <w:pPr>
              <w:jc w:val="center"/>
            </w:pPr>
            <w:r>
              <w:rPr>
                <w:rFonts w:ascii="Tahoma" w:hAnsi="Tahoma"/>
                <w:b/>
                <w:sz w:val="20"/>
              </w:rPr>
              <w:t>Materi Pembelajaran</w:t>
            </w:r>
            <w:r>
              <w:rPr>
                <w:rFonts w:ascii="Tahoma" w:hAnsi="Tahoma"/>
                <w:b/>
                <w:sz w:val="20"/>
              </w:rPr>
              <w:br/>
              <w:t>(Bahan Kajian</w:t>
            </w:r>
            <w:r>
              <w:rPr>
                <w:rFonts w:ascii="Tahoma" w:hAnsi="Tahoma"/>
                <w:b/>
                <w:sz w:val="20"/>
              </w:rPr>
              <w:t>)</w:t>
            </w:r>
          </w:p>
        </w:tc>
        <w:tc>
          <w:tcPr>
            <w:tcW w:w="7796" w:type="dxa"/>
            <w:gridSpan w:val="6"/>
            <w:vAlign w:val="center"/>
          </w:tcPr>
          <w:p w:rsidR="001A4284" w:rsidRDefault="0017676E">
            <w:r>
              <w:rPr>
                <w:rFonts w:ascii="Tahoma" w:hAnsi="Tahoma"/>
                <w:sz w:val="18"/>
              </w:rPr>
              <w:t>BK02/MP-01 Pengantar Sistem Operasi &amp; Manajemen Sumber Daya</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en-US"/>
              </w:rPr>
            </w:pPr>
          </w:p>
        </w:tc>
        <w:tc>
          <w:tcPr>
            <w:tcW w:w="7796" w:type="dxa"/>
            <w:gridSpan w:val="6"/>
            <w:vAlign w:val="center"/>
          </w:tcPr>
          <w:p w:rsidR="001A4284" w:rsidRDefault="0017676E">
            <w:r>
              <w:rPr>
                <w:rFonts w:ascii="Tahoma" w:hAnsi="Tahoma"/>
                <w:sz w:val="18"/>
              </w:rPr>
              <w:t>BK02/MP-02 Struktur Sistem Komputer dan Sistem Operasi: system calls, arsitektur kernel, mode eksekusi</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en-US"/>
              </w:rPr>
            </w:pPr>
          </w:p>
        </w:tc>
        <w:tc>
          <w:tcPr>
            <w:tcW w:w="7796" w:type="dxa"/>
            <w:gridSpan w:val="6"/>
            <w:vAlign w:val="center"/>
          </w:tcPr>
          <w:p w:rsidR="001A4284" w:rsidRDefault="0017676E">
            <w:r>
              <w:rPr>
                <w:rFonts w:ascii="Tahoma" w:hAnsi="Tahoma"/>
                <w:sz w:val="18"/>
              </w:rPr>
              <w:t xml:space="preserve">BK02/MP-03 Manajemen Proses dan Thread: siklus hidup proses dan </w:t>
            </w:r>
            <w:r>
              <w:rPr>
                <w:rFonts w:ascii="Tahoma" w:hAnsi="Tahoma"/>
                <w:sz w:val="18"/>
              </w:rPr>
              <w:t>multithreading</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en-US"/>
              </w:rPr>
            </w:pPr>
          </w:p>
        </w:tc>
        <w:tc>
          <w:tcPr>
            <w:tcW w:w="7796" w:type="dxa"/>
            <w:gridSpan w:val="6"/>
            <w:vAlign w:val="center"/>
          </w:tcPr>
          <w:p w:rsidR="001A4284" w:rsidRDefault="0017676E">
            <w:r>
              <w:rPr>
                <w:rFonts w:ascii="Tahoma" w:hAnsi="Tahoma"/>
                <w:sz w:val="18"/>
              </w:rPr>
              <w:t>BK02/MP-04 Penjadwalan CPU: FCFS, SJF, Round Robin, dan Multilevel Queue</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en-US"/>
              </w:rPr>
            </w:pPr>
          </w:p>
        </w:tc>
        <w:tc>
          <w:tcPr>
            <w:tcW w:w="7796" w:type="dxa"/>
            <w:gridSpan w:val="6"/>
            <w:vAlign w:val="center"/>
          </w:tcPr>
          <w:p w:rsidR="001A4284" w:rsidRDefault="0017676E">
            <w:r>
              <w:rPr>
                <w:rFonts w:ascii="Tahoma" w:hAnsi="Tahoma"/>
                <w:sz w:val="18"/>
              </w:rPr>
              <w:t>BK02/MP-05 Sinkronisasi dan Konkurensi: race condition, mutex, semaphore, dan monitor</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sv-SE"/>
              </w:rPr>
            </w:pPr>
          </w:p>
        </w:tc>
        <w:tc>
          <w:tcPr>
            <w:tcW w:w="7796" w:type="dxa"/>
            <w:gridSpan w:val="6"/>
            <w:vAlign w:val="center"/>
          </w:tcPr>
          <w:p w:rsidR="001A4284" w:rsidRDefault="0017676E">
            <w:r>
              <w:rPr>
                <w:rFonts w:ascii="Tahoma" w:hAnsi="Tahoma"/>
                <w:sz w:val="18"/>
              </w:rPr>
              <w:t xml:space="preserve">BK02/MP-06 Deadlock: karakterisasi, pencegahan, penghindaran </w:t>
            </w:r>
            <w:r>
              <w:rPr>
                <w:rFonts w:ascii="Tahoma" w:hAnsi="Tahoma"/>
                <w:sz w:val="18"/>
              </w:rPr>
              <w:t>(Banker’s Algorithm), deteksi, dan pemulihan</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en-US"/>
              </w:rPr>
            </w:pPr>
          </w:p>
        </w:tc>
        <w:tc>
          <w:tcPr>
            <w:tcW w:w="7796" w:type="dxa"/>
            <w:gridSpan w:val="6"/>
            <w:vAlign w:val="center"/>
          </w:tcPr>
          <w:p w:rsidR="001A4284" w:rsidRDefault="0017676E">
            <w:r>
              <w:rPr>
                <w:rFonts w:ascii="Tahoma" w:hAnsi="Tahoma"/>
                <w:sz w:val="18"/>
              </w:rPr>
              <w:t>BK02/MP-07 Manajemen Memori Utama: swapping, contiguous allocation, paging, dan segmentation</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en-US"/>
              </w:rPr>
            </w:pPr>
          </w:p>
        </w:tc>
        <w:tc>
          <w:tcPr>
            <w:tcW w:w="7796" w:type="dxa"/>
            <w:gridSpan w:val="6"/>
            <w:vAlign w:val="center"/>
          </w:tcPr>
          <w:p w:rsidR="001A4284" w:rsidRDefault="0017676E">
            <w:r>
              <w:rPr>
                <w:rFonts w:ascii="Tahoma" w:hAnsi="Tahoma"/>
                <w:sz w:val="18"/>
              </w:rPr>
              <w:t>BK02/MP-08 Ujian Tengah Semester (UTS)</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en-US"/>
              </w:rPr>
            </w:pPr>
          </w:p>
        </w:tc>
        <w:tc>
          <w:tcPr>
            <w:tcW w:w="7796" w:type="dxa"/>
            <w:gridSpan w:val="6"/>
            <w:vAlign w:val="center"/>
          </w:tcPr>
          <w:p w:rsidR="001A4284" w:rsidRDefault="0017676E">
            <w:r>
              <w:rPr>
                <w:rFonts w:ascii="Tahoma" w:hAnsi="Tahoma"/>
                <w:sz w:val="18"/>
              </w:rPr>
              <w:t>BK02/MP-09 Memori Virtual: demand paging, page replacement (FIFO, LRU, Op</w:t>
            </w:r>
            <w:r>
              <w:rPr>
                <w:rFonts w:ascii="Tahoma" w:hAnsi="Tahoma"/>
                <w:sz w:val="18"/>
              </w:rPr>
              <w:t>timal), dan thrashing</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en-US"/>
              </w:rPr>
            </w:pPr>
          </w:p>
        </w:tc>
        <w:tc>
          <w:tcPr>
            <w:tcW w:w="7796" w:type="dxa"/>
            <w:gridSpan w:val="6"/>
            <w:vAlign w:val="center"/>
          </w:tcPr>
          <w:p w:rsidR="001A4284" w:rsidRDefault="0017676E">
            <w:r>
              <w:rPr>
                <w:rFonts w:ascii="Tahoma" w:hAnsi="Tahoma"/>
                <w:sz w:val="18"/>
              </w:rPr>
              <w:t>BK02/MP-10 Manajemen Penyimpanan dan Sistem File: file, direktori, alokasi ruang, dan implementasi sistem file</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sv-SE"/>
              </w:rPr>
            </w:pPr>
          </w:p>
        </w:tc>
        <w:tc>
          <w:tcPr>
            <w:tcW w:w="7796" w:type="dxa"/>
            <w:gridSpan w:val="6"/>
            <w:vAlign w:val="center"/>
          </w:tcPr>
          <w:p w:rsidR="001A4284" w:rsidRDefault="0017676E">
            <w:r>
              <w:rPr>
                <w:rFonts w:ascii="Tahoma" w:hAnsi="Tahoma"/>
                <w:sz w:val="18"/>
              </w:rPr>
              <w:t>BK02/MP-11 Manajemen Perangkat I/O dan Disk: subsistem I/O, disk scheduling, dan RAID</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sv-SE"/>
              </w:rPr>
            </w:pPr>
          </w:p>
        </w:tc>
        <w:tc>
          <w:tcPr>
            <w:tcW w:w="7796" w:type="dxa"/>
            <w:gridSpan w:val="6"/>
            <w:vAlign w:val="center"/>
          </w:tcPr>
          <w:p w:rsidR="001A4284" w:rsidRDefault="0017676E">
            <w:r>
              <w:rPr>
                <w:rFonts w:ascii="Tahoma" w:hAnsi="Tahoma"/>
                <w:sz w:val="18"/>
              </w:rPr>
              <w:t>BK02/MP-12 Keamanan dan Proteks</w:t>
            </w:r>
            <w:r>
              <w:rPr>
                <w:rFonts w:ascii="Tahoma" w:hAnsi="Tahoma"/>
                <w:sz w:val="18"/>
              </w:rPr>
              <w:t>i Sistem: domain proteksi, access matrix, file permissions, dan ancaman sistem</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sv-SE"/>
              </w:rPr>
            </w:pPr>
          </w:p>
        </w:tc>
        <w:tc>
          <w:tcPr>
            <w:tcW w:w="7796" w:type="dxa"/>
            <w:gridSpan w:val="6"/>
            <w:vAlign w:val="center"/>
          </w:tcPr>
          <w:p w:rsidR="001A4284" w:rsidRDefault="0017676E">
            <w:r>
              <w:rPr>
                <w:rFonts w:ascii="Tahoma" w:hAnsi="Tahoma"/>
                <w:sz w:val="18"/>
              </w:rPr>
              <w:t>BK02/MP-13 Virtualisasi dan Kontainer: hypervisor, virtual machine, Docker, dan pembatasan resource</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sv-SE"/>
              </w:rPr>
            </w:pPr>
          </w:p>
        </w:tc>
        <w:tc>
          <w:tcPr>
            <w:tcW w:w="7796" w:type="dxa"/>
            <w:gridSpan w:val="6"/>
            <w:vAlign w:val="center"/>
          </w:tcPr>
          <w:p w:rsidR="001A4284" w:rsidRDefault="0017676E">
            <w:r>
              <w:rPr>
                <w:rFonts w:ascii="Tahoma" w:hAnsi="Tahoma"/>
                <w:sz w:val="18"/>
              </w:rPr>
              <w:t xml:space="preserve">BK02/MP-14 Manajemen Sumber Daya Cloud &amp; Skalabilitas: IaaS, PaaS, </w:t>
            </w:r>
            <w:r>
              <w:rPr>
                <w:rFonts w:ascii="Tahoma" w:hAnsi="Tahoma"/>
                <w:sz w:val="18"/>
              </w:rPr>
              <w:t>load balancing, dan auto-scaling</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sv-SE"/>
              </w:rPr>
            </w:pPr>
          </w:p>
        </w:tc>
        <w:tc>
          <w:tcPr>
            <w:tcW w:w="7796" w:type="dxa"/>
            <w:gridSpan w:val="6"/>
            <w:vAlign w:val="center"/>
          </w:tcPr>
          <w:p w:rsidR="001A4284" w:rsidRDefault="0017676E">
            <w:r>
              <w:rPr>
                <w:rFonts w:ascii="Tahoma" w:hAnsi="Tahoma"/>
                <w:sz w:val="18"/>
              </w:rPr>
              <w:t>BK02/MP-15 Monitoring dan Evaluasi Kinerja Sistem: top, htop, iotop, capacity planning, dan tuning</w:t>
            </w:r>
          </w:p>
        </w:tc>
      </w:tr>
      <w:tr w:rsidR="00267D1D" w:rsidRPr="00112B1F" w:rsidTr="00267D1D">
        <w:trPr>
          <w:cantSplit/>
        </w:trPr>
        <w:tc>
          <w:tcPr>
            <w:tcW w:w="2127" w:type="dxa"/>
            <w:vMerge/>
            <w:vAlign w:val="center"/>
          </w:tcPr>
          <w:p w:rsidR="00267D1D" w:rsidRPr="00112B1F" w:rsidRDefault="00267D1D" w:rsidP="008C5330">
            <w:pPr>
              <w:jc w:val="center"/>
              <w:rPr>
                <w:rFonts w:ascii="Tahoma" w:hAnsi="Tahoma" w:cs="Tahoma"/>
                <w:color w:val="000000"/>
                <w:sz w:val="20"/>
                <w:szCs w:val="20"/>
                <w:lang w:val="sv-SE"/>
              </w:rPr>
            </w:pPr>
          </w:p>
        </w:tc>
        <w:tc>
          <w:tcPr>
            <w:tcW w:w="7796" w:type="dxa"/>
            <w:gridSpan w:val="6"/>
            <w:vAlign w:val="center"/>
          </w:tcPr>
          <w:p w:rsidR="001A4284" w:rsidRDefault="0017676E">
            <w:r>
              <w:rPr>
                <w:rFonts w:ascii="Tahoma" w:hAnsi="Tahoma"/>
                <w:sz w:val="18"/>
              </w:rPr>
              <w:t>BK02/MP-16 Ujian Akhir Semester (UAS)</w:t>
            </w:r>
          </w:p>
        </w:tc>
      </w:tr>
      <w:tr w:rsidR="00560B6B" w:rsidRPr="00112B1F" w:rsidTr="00267D1D">
        <w:trPr>
          <w:cantSplit/>
        </w:trPr>
        <w:tc>
          <w:tcPr>
            <w:tcW w:w="2127" w:type="dxa"/>
            <w:vAlign w:val="center"/>
          </w:tcPr>
          <w:p w:rsidR="00560B6B" w:rsidRPr="00112B1F" w:rsidRDefault="00AE5BF7" w:rsidP="008C5330">
            <w:pPr>
              <w:jc w:val="center"/>
              <w:rPr>
                <w:rFonts w:ascii="Tahoma" w:hAnsi="Tahoma" w:cs="Tahoma"/>
                <w:b/>
                <w:color w:val="000000"/>
                <w:sz w:val="20"/>
                <w:szCs w:val="20"/>
                <w:lang w:val="en-US"/>
              </w:rPr>
            </w:pPr>
            <w:r>
              <w:rPr>
                <w:rFonts w:ascii="Tahoma" w:hAnsi="Tahoma" w:cs="Tahoma"/>
                <w:b/>
                <w:color w:val="000000"/>
                <w:sz w:val="20"/>
                <w:szCs w:val="20"/>
                <w:lang w:val="en-US"/>
              </w:rPr>
              <w:t>Daftar Referensi</w:t>
            </w:r>
          </w:p>
        </w:tc>
        <w:tc>
          <w:tcPr>
            <w:tcW w:w="7796" w:type="dxa"/>
            <w:gridSpan w:val="6"/>
            <w:vAlign w:val="center"/>
          </w:tcPr>
          <w:p w:rsidR="003011C5" w:rsidRDefault="00F85B60">
            <w:r>
              <w:rPr>
                <w:rFonts w:ascii="Tahoma" w:hAnsi="Tahoma"/>
                <w:sz w:val="17"/>
              </w:rPr>
              <w:t>1. Silberschatz, A., Galvin, P. B., &amp; Gagne, G. (2018). Operating System Concepts (10th ed.). Wiley.</w:t>
            </w:r>
            <w:r>
              <w:rPr>
                <w:rFonts w:ascii="Tahoma" w:hAnsi="Tahoma"/>
                <w:sz w:val="17"/>
              </w:rPr>
              <w:br/>
              <w:t>2. Tanenbaum, A. S., &amp; Bos, H. (2014). Modern Operating Systems (4th ed.). Pearson.</w:t>
            </w:r>
            <w:r>
              <w:rPr>
                <w:rFonts w:ascii="Tahoma" w:hAnsi="Tahoma"/>
                <w:sz w:val="17"/>
              </w:rPr>
              <w:br/>
              <w:t>3. Nemeth, E., Snyder, G., Hein, T. R., Whaley, B., &amp; Mackin, D. (2017). UNIX and Linux System Administration Handbook (5th ed.). Addison-Wesley.</w:t>
            </w:r>
            <w:r>
              <w:rPr>
                <w:rFonts w:ascii="Tahoma" w:hAnsi="Tahoma"/>
                <w:sz w:val="17"/>
              </w:rPr>
              <w:br/>
              <w:t>4. ACM/IEEE-CS. (2013). Computer Science Curricula 2013.</w:t>
            </w:r>
            <w:r>
              <w:rPr>
                <w:rFonts w:ascii="Tahoma" w:hAnsi="Tahoma"/>
                <w:sz w:val="17"/>
              </w:rPr>
              <w:br/>
              <w:t>5. ACM/IEEE-CS. (2020). Computing Curricula 2020 (CC2020).</w:t>
            </w:r>
          </w:p>
        </w:tc>
      </w:tr>
      <w:tr w:rsidR="00C60F71" w:rsidRPr="00112B1F" w:rsidTr="00267D1D">
        <w:trPr>
          <w:cantSplit/>
        </w:trPr>
        <w:tc>
          <w:tcPr>
            <w:tcW w:w="2127" w:type="dxa"/>
            <w:vAlign w:val="center"/>
          </w:tcPr>
          <w:p w:rsidR="00C60F71" w:rsidRPr="00112B1F" w:rsidRDefault="00C60F71" w:rsidP="008C5330">
            <w:pPr>
              <w:jc w:val="center"/>
              <w:rPr>
                <w:rFonts w:ascii="Tahoma" w:hAnsi="Tahoma" w:cs="Tahoma"/>
                <w:b/>
                <w:color w:val="000000"/>
                <w:sz w:val="20"/>
                <w:szCs w:val="20"/>
                <w:lang w:val="en-US"/>
              </w:rPr>
            </w:pPr>
            <w:r w:rsidRPr="00112B1F">
              <w:rPr>
                <w:rFonts w:ascii="Tahoma" w:hAnsi="Tahoma" w:cs="Tahoma"/>
                <w:b/>
                <w:color w:val="000000"/>
                <w:sz w:val="20"/>
                <w:szCs w:val="20"/>
                <w:lang w:val="en-US"/>
              </w:rPr>
              <w:t>Nama Dosen Pengampu</w:t>
            </w:r>
          </w:p>
        </w:tc>
        <w:tc>
          <w:tcPr>
            <w:tcW w:w="7796" w:type="dxa"/>
            <w:gridSpan w:val="6"/>
            <w:vAlign w:val="center"/>
          </w:tcPr>
          <w:p w:rsidR="003011C5" w:rsidRDefault="006C21FD">
            <w:pPr>
              <w:rPr>
                <w:rFonts w:ascii="Tahoma" w:hAnsi="Tahoma"/>
                <w:sz w:val="19"/>
                <w:lang w:val="en-US"/>
              </w:rPr>
            </w:pPr>
            <w:r>
              <w:rPr>
                <w:rFonts w:ascii="Tahoma" w:hAnsi="Tahoma"/>
                <w:sz w:val="19"/>
                <w:lang w:val="en-US"/>
              </w:rPr>
              <w:t>M. Riza Nurtam, M. Kom</w:t>
            </w:r>
          </w:p>
          <w:p w:rsidR="006C21FD" w:rsidRPr="006C21FD" w:rsidRDefault="006C21FD">
            <w:pPr>
              <w:rPr>
                <w:lang w:val="en-US"/>
              </w:rPr>
            </w:pPr>
            <w:r>
              <w:rPr>
                <w:rFonts w:ascii="Tahoma" w:hAnsi="Tahoma"/>
                <w:sz w:val="19"/>
                <w:lang w:val="en-US"/>
              </w:rPr>
              <w:t>Melissa Triandini, M. Kom</w:t>
            </w:r>
            <w:bookmarkStart w:id="0" w:name="_GoBack"/>
            <w:bookmarkEnd w:id="0"/>
          </w:p>
        </w:tc>
      </w:tr>
      <w:tr w:rsidR="00C60F71" w:rsidRPr="00112B1F" w:rsidTr="00267D1D">
        <w:trPr>
          <w:cantSplit/>
        </w:trPr>
        <w:tc>
          <w:tcPr>
            <w:tcW w:w="2127" w:type="dxa"/>
            <w:vAlign w:val="center"/>
          </w:tcPr>
          <w:p w:rsidR="00C60F71" w:rsidRPr="00112B1F" w:rsidRDefault="00C60F71" w:rsidP="008C5330">
            <w:pPr>
              <w:jc w:val="center"/>
              <w:rPr>
                <w:rFonts w:ascii="Tahoma" w:hAnsi="Tahoma" w:cs="Tahoma"/>
                <w:b/>
                <w:color w:val="000000"/>
                <w:sz w:val="20"/>
                <w:szCs w:val="20"/>
                <w:lang w:val="en-US"/>
              </w:rPr>
            </w:pPr>
            <w:r w:rsidRPr="00112B1F">
              <w:rPr>
                <w:rFonts w:ascii="Tahoma" w:hAnsi="Tahoma" w:cs="Tahoma"/>
                <w:b/>
                <w:color w:val="000000"/>
                <w:sz w:val="20"/>
                <w:szCs w:val="20"/>
                <w:lang w:val="en-US"/>
              </w:rPr>
              <w:t>Mata Kuliah Prasyarat</w:t>
            </w:r>
          </w:p>
        </w:tc>
        <w:tc>
          <w:tcPr>
            <w:tcW w:w="7796" w:type="dxa"/>
            <w:gridSpan w:val="6"/>
            <w:vAlign w:val="center"/>
          </w:tcPr>
          <w:p w:rsidR="001A4284" w:rsidRDefault="0017676E">
            <w:r>
              <w:rPr>
                <w:rFonts w:ascii="Tahoma" w:hAnsi="Tahoma"/>
                <w:sz w:val="19"/>
              </w:rPr>
              <w:t xml:space="preserve">MKK56301102 – ORGANISASI DAN ARSITEKTUR </w:t>
            </w:r>
            <w:r>
              <w:rPr>
                <w:rFonts w:ascii="Tahoma" w:hAnsi="Tahoma"/>
                <w:sz w:val="19"/>
              </w:rPr>
              <w:t>KOMPUTER</w:t>
            </w:r>
          </w:p>
        </w:tc>
      </w:tr>
    </w:tbl>
    <w:p w:rsidR="00B3012E" w:rsidRPr="00112B1F" w:rsidRDefault="00B3012E">
      <w:pPr>
        <w:rPr>
          <w:rFonts w:ascii="Tahoma" w:hAnsi="Tahoma" w:cs="Tahoma"/>
          <w:lang w:val="en-US"/>
        </w:rPr>
        <w:sectPr w:rsidR="00B3012E" w:rsidRPr="00112B1F" w:rsidSect="00267D1D">
          <w:headerReference w:type="default" r:id="rId9"/>
          <w:pgSz w:w="11907" w:h="16839" w:code="9"/>
          <w:pgMar w:top="1134" w:right="1418" w:bottom="1418" w:left="1701" w:header="680" w:footer="737" w:gutter="0"/>
          <w:cols w:space="708"/>
          <w:docGrid w:linePitch="360"/>
        </w:sectPr>
      </w:pPr>
    </w:p>
    <w:tbl>
      <w:tblPr>
        <w:tblStyle w:val="TableGrid"/>
        <w:tblW w:w="15431" w:type="dxa"/>
        <w:tblInd w:w="-743" w:type="dxa"/>
        <w:tblLayout w:type="fixed"/>
        <w:tblLook w:val="04A0" w:firstRow="1" w:lastRow="0" w:firstColumn="1" w:lastColumn="0" w:noHBand="0" w:noVBand="1"/>
      </w:tblPr>
      <w:tblGrid>
        <w:gridCol w:w="709"/>
        <w:gridCol w:w="2127"/>
        <w:gridCol w:w="2410"/>
        <w:gridCol w:w="2126"/>
        <w:gridCol w:w="992"/>
        <w:gridCol w:w="1276"/>
        <w:gridCol w:w="1843"/>
        <w:gridCol w:w="567"/>
        <w:gridCol w:w="708"/>
        <w:gridCol w:w="567"/>
        <w:gridCol w:w="2106"/>
      </w:tblGrid>
      <w:tr w:rsidR="00F27C97" w:rsidRPr="006B30B9" w:rsidTr="00FD0C13">
        <w:trPr>
          <w:cantSplit/>
          <w:tblHeader/>
        </w:trPr>
        <w:tc>
          <w:tcPr>
            <w:tcW w:w="15431" w:type="dxa"/>
            <w:gridSpan w:val="11"/>
          </w:tcPr>
          <w:p w:rsidR="00F27C97" w:rsidRPr="006B30B9" w:rsidRDefault="00F27C97" w:rsidP="00F27C97">
            <w:pPr>
              <w:pStyle w:val="Default"/>
              <w:jc w:val="center"/>
              <w:rPr>
                <w:bCs/>
                <w:sz w:val="18"/>
                <w:szCs w:val="18"/>
              </w:rPr>
            </w:pPr>
            <w:r w:rsidRPr="00112B1F">
              <w:rPr>
                <w:b/>
              </w:rPr>
              <w:lastRenderedPageBreak/>
              <w:t>RINCIAN TIAP SESI PERTEMUAN</w:t>
            </w:r>
          </w:p>
        </w:tc>
      </w:tr>
      <w:tr w:rsidR="00F27C97" w:rsidRPr="006B30B9" w:rsidTr="00FD0C13">
        <w:trPr>
          <w:cantSplit/>
          <w:tblHeader/>
        </w:trPr>
        <w:tc>
          <w:tcPr>
            <w:tcW w:w="709" w:type="dxa"/>
            <w:vAlign w:val="center"/>
          </w:tcPr>
          <w:p w:rsidR="00995893" w:rsidRPr="006B30B9" w:rsidRDefault="00995893" w:rsidP="00BC7B7A">
            <w:pPr>
              <w:pStyle w:val="Default"/>
              <w:jc w:val="center"/>
              <w:rPr>
                <w:sz w:val="18"/>
                <w:szCs w:val="18"/>
              </w:rPr>
            </w:pPr>
            <w:r w:rsidRPr="006B30B9">
              <w:rPr>
                <w:bCs/>
                <w:sz w:val="18"/>
                <w:szCs w:val="18"/>
              </w:rPr>
              <w:t>Pertemuan ke-</w:t>
            </w:r>
          </w:p>
        </w:tc>
        <w:tc>
          <w:tcPr>
            <w:tcW w:w="2127" w:type="dxa"/>
            <w:vAlign w:val="center"/>
          </w:tcPr>
          <w:p w:rsidR="00995893" w:rsidRPr="006B30B9" w:rsidRDefault="00995893" w:rsidP="00BC7B7A">
            <w:pPr>
              <w:pStyle w:val="Default"/>
              <w:jc w:val="center"/>
              <w:rPr>
                <w:sz w:val="18"/>
                <w:szCs w:val="18"/>
                <w:lang w:val="sv-SE"/>
              </w:rPr>
            </w:pPr>
            <w:r>
              <w:rPr>
                <w:bCs/>
                <w:sz w:val="18"/>
                <w:szCs w:val="18"/>
                <w:lang w:val="sv-SE"/>
              </w:rPr>
              <w:t>KAD/ sub-CPMK</w:t>
            </w:r>
          </w:p>
        </w:tc>
        <w:tc>
          <w:tcPr>
            <w:tcW w:w="2410" w:type="dxa"/>
            <w:vAlign w:val="center"/>
          </w:tcPr>
          <w:p w:rsidR="00995893" w:rsidRPr="006B30B9" w:rsidRDefault="00500F4B" w:rsidP="00BC7B7A">
            <w:pPr>
              <w:pStyle w:val="Default"/>
              <w:jc w:val="center"/>
              <w:rPr>
                <w:bCs/>
                <w:sz w:val="18"/>
                <w:szCs w:val="18"/>
              </w:rPr>
            </w:pPr>
            <w:r>
              <w:rPr>
                <w:bCs/>
                <w:sz w:val="18"/>
                <w:szCs w:val="18"/>
              </w:rPr>
              <w:t>Kriteria penilaian</w:t>
            </w:r>
          </w:p>
        </w:tc>
        <w:tc>
          <w:tcPr>
            <w:tcW w:w="2126" w:type="dxa"/>
            <w:vAlign w:val="center"/>
          </w:tcPr>
          <w:p w:rsidR="00995893" w:rsidRPr="006B30B9" w:rsidRDefault="00500F4B" w:rsidP="00BC7B7A">
            <w:pPr>
              <w:pStyle w:val="Default"/>
              <w:jc w:val="center"/>
              <w:rPr>
                <w:bCs/>
                <w:sz w:val="18"/>
                <w:szCs w:val="18"/>
              </w:rPr>
            </w:pPr>
            <w:r>
              <w:rPr>
                <w:bCs/>
                <w:sz w:val="18"/>
                <w:szCs w:val="18"/>
              </w:rPr>
              <w:t>Indikator penilaian</w:t>
            </w:r>
          </w:p>
        </w:tc>
        <w:tc>
          <w:tcPr>
            <w:tcW w:w="992" w:type="dxa"/>
            <w:vAlign w:val="center"/>
          </w:tcPr>
          <w:p w:rsidR="00995893" w:rsidRDefault="00995893" w:rsidP="00BC7B7A">
            <w:pPr>
              <w:pStyle w:val="Default"/>
              <w:jc w:val="center"/>
              <w:rPr>
                <w:bCs/>
                <w:sz w:val="18"/>
                <w:szCs w:val="18"/>
              </w:rPr>
            </w:pPr>
            <w:r>
              <w:rPr>
                <w:bCs/>
                <w:sz w:val="18"/>
                <w:szCs w:val="18"/>
              </w:rPr>
              <w:t>Bobot penilaian</w:t>
            </w:r>
          </w:p>
          <w:p w:rsidR="004A3949" w:rsidRPr="006B30B9" w:rsidRDefault="004A3949" w:rsidP="00BC7B7A">
            <w:pPr>
              <w:pStyle w:val="Default"/>
              <w:jc w:val="center"/>
              <w:rPr>
                <w:bCs/>
                <w:sz w:val="18"/>
                <w:szCs w:val="18"/>
              </w:rPr>
            </w:pPr>
            <w:r>
              <w:rPr>
                <w:bCs/>
                <w:sz w:val="18"/>
                <w:szCs w:val="18"/>
              </w:rPr>
              <w:t>(%)</w:t>
            </w:r>
          </w:p>
        </w:tc>
        <w:tc>
          <w:tcPr>
            <w:tcW w:w="1276" w:type="dxa"/>
            <w:vAlign w:val="center"/>
          </w:tcPr>
          <w:p w:rsidR="001A4284" w:rsidRDefault="0017676E">
            <w:pPr>
              <w:jc w:val="center"/>
            </w:pPr>
            <w:r>
              <w:rPr>
                <w:sz w:val="18"/>
              </w:rPr>
              <w:t>BK/MP</w:t>
            </w:r>
          </w:p>
        </w:tc>
        <w:tc>
          <w:tcPr>
            <w:tcW w:w="1843" w:type="dxa"/>
            <w:vAlign w:val="center"/>
          </w:tcPr>
          <w:p w:rsidR="00995893" w:rsidRPr="006B30B9" w:rsidRDefault="00995893" w:rsidP="00BC7B7A">
            <w:pPr>
              <w:pStyle w:val="Default"/>
              <w:jc w:val="center"/>
              <w:rPr>
                <w:sz w:val="18"/>
                <w:szCs w:val="18"/>
                <w:lang w:val="sv-SE"/>
              </w:rPr>
            </w:pPr>
            <w:r w:rsidRPr="006B30B9">
              <w:rPr>
                <w:bCs/>
                <w:sz w:val="18"/>
                <w:szCs w:val="18"/>
                <w:lang w:val="sv-SE"/>
              </w:rPr>
              <w:t>Modalitas, Bentuk, Strategi, dan Metode Pembelajaran</w:t>
            </w:r>
          </w:p>
        </w:tc>
        <w:tc>
          <w:tcPr>
            <w:tcW w:w="1842" w:type="dxa"/>
            <w:gridSpan w:val="3"/>
            <w:vAlign w:val="center"/>
          </w:tcPr>
          <w:p w:rsidR="00995893" w:rsidRPr="006B30B9" w:rsidRDefault="00995893" w:rsidP="00BC7B7A">
            <w:pPr>
              <w:pStyle w:val="Default"/>
              <w:jc w:val="center"/>
              <w:rPr>
                <w:sz w:val="18"/>
                <w:szCs w:val="18"/>
              </w:rPr>
            </w:pPr>
            <w:r w:rsidRPr="006B30B9">
              <w:rPr>
                <w:bCs/>
                <w:sz w:val="18"/>
                <w:szCs w:val="18"/>
              </w:rPr>
              <w:t>Estimasi Waktu (menit)</w:t>
            </w:r>
          </w:p>
        </w:tc>
        <w:tc>
          <w:tcPr>
            <w:tcW w:w="2106" w:type="dxa"/>
            <w:vAlign w:val="center"/>
          </w:tcPr>
          <w:p w:rsidR="00995893" w:rsidRPr="006B30B9" w:rsidRDefault="00995893" w:rsidP="00BC7B7A">
            <w:pPr>
              <w:pStyle w:val="Default"/>
              <w:jc w:val="center"/>
              <w:rPr>
                <w:sz w:val="18"/>
                <w:szCs w:val="18"/>
              </w:rPr>
            </w:pPr>
            <w:r w:rsidRPr="006B30B9">
              <w:rPr>
                <w:bCs/>
                <w:sz w:val="18"/>
                <w:szCs w:val="18"/>
              </w:rPr>
              <w:t>Pengalaman Belajar Mahasiswa</w:t>
            </w:r>
          </w:p>
        </w:tc>
      </w:tr>
      <w:tr w:rsidR="00F27C97" w:rsidRPr="006B30B9" w:rsidTr="00FD0C13">
        <w:trPr>
          <w:cantSplit/>
          <w:tblHeader/>
        </w:trPr>
        <w:tc>
          <w:tcPr>
            <w:tcW w:w="709" w:type="dxa"/>
          </w:tcPr>
          <w:p w:rsidR="00995893" w:rsidRPr="006B30B9" w:rsidRDefault="00995893" w:rsidP="00085F00">
            <w:pPr>
              <w:pStyle w:val="Default"/>
              <w:jc w:val="center"/>
              <w:rPr>
                <w:sz w:val="18"/>
                <w:szCs w:val="18"/>
              </w:rPr>
            </w:pPr>
            <w:r w:rsidRPr="006B30B9">
              <w:rPr>
                <w:bCs/>
                <w:sz w:val="18"/>
                <w:szCs w:val="18"/>
              </w:rPr>
              <w:t>(1)</w:t>
            </w:r>
          </w:p>
        </w:tc>
        <w:tc>
          <w:tcPr>
            <w:tcW w:w="2127" w:type="dxa"/>
          </w:tcPr>
          <w:p w:rsidR="00995893" w:rsidRPr="006B30B9" w:rsidRDefault="00995893" w:rsidP="00085F00">
            <w:pPr>
              <w:pStyle w:val="Default"/>
              <w:jc w:val="center"/>
              <w:rPr>
                <w:sz w:val="18"/>
                <w:szCs w:val="18"/>
              </w:rPr>
            </w:pPr>
            <w:r w:rsidRPr="006B30B9">
              <w:rPr>
                <w:bCs/>
                <w:sz w:val="18"/>
                <w:szCs w:val="18"/>
              </w:rPr>
              <w:t>(2)</w:t>
            </w:r>
          </w:p>
        </w:tc>
        <w:tc>
          <w:tcPr>
            <w:tcW w:w="2410" w:type="dxa"/>
          </w:tcPr>
          <w:p w:rsidR="00995893" w:rsidRPr="006B30B9" w:rsidRDefault="00500F4B" w:rsidP="00085F00">
            <w:pPr>
              <w:pStyle w:val="Default"/>
              <w:jc w:val="center"/>
              <w:rPr>
                <w:bCs/>
                <w:sz w:val="18"/>
                <w:szCs w:val="18"/>
              </w:rPr>
            </w:pPr>
            <w:r>
              <w:rPr>
                <w:bCs/>
                <w:sz w:val="18"/>
                <w:szCs w:val="18"/>
              </w:rPr>
              <w:t>(3)</w:t>
            </w:r>
          </w:p>
        </w:tc>
        <w:tc>
          <w:tcPr>
            <w:tcW w:w="2126" w:type="dxa"/>
          </w:tcPr>
          <w:p w:rsidR="00995893" w:rsidRPr="006B30B9" w:rsidRDefault="00500F4B" w:rsidP="00085F00">
            <w:pPr>
              <w:pStyle w:val="Default"/>
              <w:jc w:val="center"/>
              <w:rPr>
                <w:bCs/>
                <w:sz w:val="18"/>
                <w:szCs w:val="18"/>
              </w:rPr>
            </w:pPr>
            <w:r>
              <w:rPr>
                <w:bCs/>
                <w:sz w:val="18"/>
                <w:szCs w:val="18"/>
              </w:rPr>
              <w:t>(4)</w:t>
            </w:r>
          </w:p>
        </w:tc>
        <w:tc>
          <w:tcPr>
            <w:tcW w:w="992" w:type="dxa"/>
          </w:tcPr>
          <w:p w:rsidR="00995893" w:rsidRPr="006B30B9" w:rsidRDefault="00500F4B" w:rsidP="00085F00">
            <w:pPr>
              <w:pStyle w:val="Default"/>
              <w:jc w:val="center"/>
              <w:rPr>
                <w:bCs/>
                <w:sz w:val="18"/>
                <w:szCs w:val="18"/>
              </w:rPr>
            </w:pPr>
            <w:r>
              <w:rPr>
                <w:bCs/>
                <w:sz w:val="18"/>
                <w:szCs w:val="18"/>
              </w:rPr>
              <w:t>(5)</w:t>
            </w:r>
          </w:p>
        </w:tc>
        <w:tc>
          <w:tcPr>
            <w:tcW w:w="1276" w:type="dxa"/>
          </w:tcPr>
          <w:p w:rsidR="00995893" w:rsidRPr="006B30B9" w:rsidRDefault="00995893" w:rsidP="00085F00">
            <w:pPr>
              <w:pStyle w:val="Default"/>
              <w:jc w:val="center"/>
              <w:rPr>
                <w:sz w:val="18"/>
                <w:szCs w:val="18"/>
              </w:rPr>
            </w:pPr>
            <w:r w:rsidRPr="006B30B9">
              <w:rPr>
                <w:bCs/>
                <w:sz w:val="18"/>
                <w:szCs w:val="18"/>
              </w:rPr>
              <w:t>(</w:t>
            </w:r>
            <w:r w:rsidR="00500F4B">
              <w:rPr>
                <w:bCs/>
                <w:sz w:val="18"/>
                <w:szCs w:val="18"/>
              </w:rPr>
              <w:t>6</w:t>
            </w:r>
            <w:r w:rsidRPr="006B30B9">
              <w:rPr>
                <w:bCs/>
                <w:sz w:val="18"/>
                <w:szCs w:val="18"/>
              </w:rPr>
              <w:t>)</w:t>
            </w:r>
          </w:p>
        </w:tc>
        <w:tc>
          <w:tcPr>
            <w:tcW w:w="1843" w:type="dxa"/>
          </w:tcPr>
          <w:p w:rsidR="00995893" w:rsidRPr="006B30B9" w:rsidRDefault="00995893" w:rsidP="00085F00">
            <w:pPr>
              <w:pStyle w:val="Default"/>
              <w:jc w:val="center"/>
              <w:rPr>
                <w:sz w:val="18"/>
                <w:szCs w:val="18"/>
              </w:rPr>
            </w:pPr>
            <w:r w:rsidRPr="006B30B9">
              <w:rPr>
                <w:bCs/>
                <w:sz w:val="18"/>
                <w:szCs w:val="18"/>
              </w:rPr>
              <w:t>(</w:t>
            </w:r>
            <w:r w:rsidR="00500F4B">
              <w:rPr>
                <w:bCs/>
                <w:sz w:val="18"/>
                <w:szCs w:val="18"/>
              </w:rPr>
              <w:t>7</w:t>
            </w:r>
            <w:r w:rsidRPr="006B30B9">
              <w:rPr>
                <w:bCs/>
                <w:sz w:val="18"/>
                <w:szCs w:val="18"/>
              </w:rPr>
              <w:t>)</w:t>
            </w:r>
          </w:p>
        </w:tc>
        <w:tc>
          <w:tcPr>
            <w:tcW w:w="1842" w:type="dxa"/>
            <w:gridSpan w:val="3"/>
          </w:tcPr>
          <w:p w:rsidR="00995893" w:rsidRPr="006B30B9" w:rsidRDefault="00995893" w:rsidP="00085F00">
            <w:pPr>
              <w:pStyle w:val="Default"/>
              <w:jc w:val="center"/>
              <w:rPr>
                <w:sz w:val="18"/>
                <w:szCs w:val="18"/>
              </w:rPr>
            </w:pPr>
            <w:r w:rsidRPr="006B30B9">
              <w:rPr>
                <w:bCs/>
                <w:sz w:val="18"/>
                <w:szCs w:val="18"/>
              </w:rPr>
              <w:t>(</w:t>
            </w:r>
            <w:r w:rsidR="00500F4B">
              <w:rPr>
                <w:bCs/>
                <w:sz w:val="18"/>
                <w:szCs w:val="18"/>
              </w:rPr>
              <w:t>8</w:t>
            </w:r>
            <w:r w:rsidRPr="006B30B9">
              <w:rPr>
                <w:bCs/>
                <w:sz w:val="18"/>
                <w:szCs w:val="18"/>
              </w:rPr>
              <w:t>)</w:t>
            </w:r>
          </w:p>
        </w:tc>
        <w:tc>
          <w:tcPr>
            <w:tcW w:w="2106" w:type="dxa"/>
          </w:tcPr>
          <w:p w:rsidR="00995893" w:rsidRPr="006B30B9" w:rsidRDefault="00995893" w:rsidP="00085F00">
            <w:pPr>
              <w:pStyle w:val="Default"/>
              <w:jc w:val="center"/>
              <w:rPr>
                <w:sz w:val="18"/>
                <w:szCs w:val="18"/>
              </w:rPr>
            </w:pPr>
            <w:r w:rsidRPr="006B30B9">
              <w:rPr>
                <w:bCs/>
                <w:sz w:val="18"/>
                <w:szCs w:val="18"/>
              </w:rPr>
              <w:t>(</w:t>
            </w:r>
            <w:r w:rsidR="00500F4B">
              <w:rPr>
                <w:bCs/>
                <w:sz w:val="18"/>
                <w:szCs w:val="18"/>
              </w:rPr>
              <w:t>9</w:t>
            </w:r>
            <w:r w:rsidRPr="006B30B9">
              <w:rPr>
                <w:bCs/>
                <w:sz w:val="18"/>
                <w:szCs w:val="18"/>
              </w:rPr>
              <w:t>)</w:t>
            </w:r>
          </w:p>
        </w:tc>
      </w:tr>
      <w:tr w:rsidR="00FD3D55" w:rsidRPr="006B30B9" w:rsidTr="00FD3D55">
        <w:trPr>
          <w:cantSplit/>
        </w:trPr>
        <w:tc>
          <w:tcPr>
            <w:tcW w:w="709" w:type="dxa"/>
            <w:vAlign w:val="center"/>
          </w:tcPr>
          <w:p w:rsidR="003011C5" w:rsidRDefault="00F85B60">
            <w:pPr>
              <w:jc w:val="center"/>
            </w:pPr>
            <w:r>
              <w:rPr>
                <w:rFonts w:ascii="Tahoma" w:hAnsi="Tahoma"/>
                <w:sz w:val="17"/>
              </w:rPr>
              <w:t>1</w:t>
            </w:r>
          </w:p>
        </w:tc>
        <w:tc>
          <w:tcPr>
            <w:tcW w:w="2127" w:type="dxa"/>
            <w:vAlign w:val="center"/>
          </w:tcPr>
          <w:p w:rsidR="003011C5" w:rsidRDefault="00F85B60">
            <w:r>
              <w:rPr>
                <w:rFonts w:ascii="Tahoma" w:hAnsi="Tahoma"/>
                <w:sz w:val="16"/>
              </w:rPr>
              <w:t>Mahasiswa mampu menjelaskan definisi sistem operasi, fungsi OS sebagai resource manager, dan jenis sumber daya komputasi.</w:t>
            </w:r>
          </w:p>
        </w:tc>
        <w:tc>
          <w:tcPr>
            <w:tcW w:w="2410" w:type="dxa"/>
            <w:vAlign w:val="center"/>
          </w:tcPr>
          <w:p w:rsidR="003011C5" w:rsidRDefault="00F85B60">
            <w:r>
              <w:rPr>
                <w:rFonts w:ascii="Tahoma" w:hAnsi="Tahoma"/>
                <w:sz w:val="16"/>
              </w:rPr>
              <w:t>Ketepatan konsep, kelengkapan identifikasi sumber daya, dan kemampuan mengaitkan fungsi OS dengan pengelolaan sistem.</w:t>
            </w:r>
          </w:p>
        </w:tc>
        <w:tc>
          <w:tcPr>
            <w:tcW w:w="2126" w:type="dxa"/>
            <w:vAlign w:val="center"/>
          </w:tcPr>
          <w:p w:rsidR="003011C5" w:rsidRDefault="00F85B60">
            <w:r>
              <w:rPr>
                <w:rFonts w:ascii="Tahoma" w:hAnsi="Tahoma"/>
                <w:sz w:val="16"/>
              </w:rPr>
              <w:t>Menjelaskan peran OS; mengidentifikasi CPU, RAM, storage, dan I/O; membedakan time dan space multiplexing.</w:t>
            </w:r>
          </w:p>
        </w:tc>
        <w:tc>
          <w:tcPr>
            <w:tcW w:w="992" w:type="dxa"/>
            <w:vAlign w:val="center"/>
          </w:tcPr>
          <w:p w:rsidR="003011C5" w:rsidRDefault="00F85B60">
            <w:pPr>
              <w:jc w:val="center"/>
            </w:pPr>
            <w:r>
              <w:rPr>
                <w:rFonts w:ascii="Tahoma" w:hAnsi="Tahoma"/>
                <w:sz w:val="17"/>
              </w:rPr>
              <w:t>2%</w:t>
            </w:r>
          </w:p>
        </w:tc>
        <w:tc>
          <w:tcPr>
            <w:tcW w:w="1276" w:type="dxa"/>
            <w:vAlign w:val="center"/>
          </w:tcPr>
          <w:p w:rsidR="001A4284" w:rsidRDefault="0017676E">
            <w:pPr>
              <w:jc w:val="center"/>
            </w:pPr>
            <w:r>
              <w:rPr>
                <w:rFonts w:ascii="Tahoma" w:hAnsi="Tahoma"/>
                <w:sz w:val="17"/>
              </w:rPr>
              <w:t>BK02/</w:t>
            </w:r>
            <w:r>
              <w:rPr>
                <w:rFonts w:ascii="Tahoma" w:hAnsi="Tahoma"/>
                <w:sz w:val="17"/>
              </w:rPr>
              <w:br/>
              <w:t>MP-01</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w:t>
            </w:r>
            <w:r>
              <w:rPr>
                <w:rFonts w:ascii="Tahoma" w:hAnsi="Tahoma"/>
                <w:sz w:val="16"/>
              </w:rPr>
              <w:br/>
              <w:t>Strategi: SCL, kontekstual</w:t>
            </w:r>
            <w:r>
              <w:rPr>
                <w:rFonts w:ascii="Tahoma" w:hAnsi="Tahoma"/>
                <w:sz w:val="16"/>
              </w:rPr>
              <w:br/>
              <w:t>Metode: ceramah interaktif, diskusi kasus</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Mempelajari kontrak/RPS; diskusi peran OS; menganalisis contoh memory leak; menyiapkan Linux untuk praktikum.</w:t>
            </w:r>
          </w:p>
        </w:tc>
      </w:tr>
      <w:tr w:rsidR="00D414A6" w:rsidRPr="006B30B9" w:rsidTr="00FD3D55">
        <w:trPr>
          <w:cantSplit/>
        </w:trPr>
        <w:tc>
          <w:tcPr>
            <w:tcW w:w="709" w:type="dxa"/>
            <w:vAlign w:val="center"/>
          </w:tcPr>
          <w:p w:rsidR="003011C5" w:rsidRDefault="00F85B60">
            <w:pPr>
              <w:jc w:val="center"/>
            </w:pPr>
            <w:r>
              <w:rPr>
                <w:rFonts w:ascii="Tahoma" w:hAnsi="Tahoma"/>
                <w:sz w:val="17"/>
              </w:rPr>
              <w:t>2</w:t>
            </w:r>
          </w:p>
        </w:tc>
        <w:tc>
          <w:tcPr>
            <w:tcW w:w="2127" w:type="dxa"/>
            <w:vAlign w:val="center"/>
          </w:tcPr>
          <w:p w:rsidR="003011C5" w:rsidRDefault="00F85B60">
            <w:r>
              <w:rPr>
                <w:rFonts w:ascii="Tahoma" w:hAnsi="Tahoma"/>
                <w:sz w:val="16"/>
              </w:rPr>
              <w:t>Mahasiswa mampu menganalisis struktur sistem komputer dan arsitektur dasar sistem operasi.</w:t>
            </w:r>
          </w:p>
        </w:tc>
        <w:tc>
          <w:tcPr>
            <w:tcW w:w="2410" w:type="dxa"/>
            <w:vAlign w:val="center"/>
          </w:tcPr>
          <w:p w:rsidR="003011C5" w:rsidRDefault="00F85B60">
            <w:r>
              <w:rPr>
                <w:rFonts w:ascii="Tahoma" w:hAnsi="Tahoma"/>
                <w:sz w:val="16"/>
              </w:rPr>
              <w:t>Ketepatan menjelaskan hubungan CPU, memori, I/O, interrupt, dual-mode operation, dan system calls.</w:t>
            </w:r>
          </w:p>
        </w:tc>
        <w:tc>
          <w:tcPr>
            <w:tcW w:w="2126" w:type="dxa"/>
            <w:vAlign w:val="center"/>
          </w:tcPr>
          <w:p w:rsidR="003011C5" w:rsidRDefault="00F85B60">
            <w:r>
              <w:rPr>
                <w:rFonts w:ascii="Tahoma" w:hAnsi="Tahoma"/>
                <w:sz w:val="16"/>
              </w:rPr>
              <w:t>Menguraikan instruction cycle; menjelaskan interrupt; membedakan user/kernel mode; memberi contoh system call.</w:t>
            </w:r>
          </w:p>
        </w:tc>
        <w:tc>
          <w:tcPr>
            <w:tcW w:w="992" w:type="dxa"/>
            <w:vAlign w:val="center"/>
          </w:tcPr>
          <w:p w:rsidR="003011C5" w:rsidRDefault="00F85B60">
            <w:pPr>
              <w:jc w:val="center"/>
            </w:pPr>
            <w:r>
              <w:rPr>
                <w:rFonts w:ascii="Tahoma" w:hAnsi="Tahoma"/>
                <w:sz w:val="17"/>
              </w:rPr>
              <w:t>2%</w:t>
            </w:r>
          </w:p>
        </w:tc>
        <w:tc>
          <w:tcPr>
            <w:tcW w:w="1276" w:type="dxa"/>
            <w:vAlign w:val="center"/>
          </w:tcPr>
          <w:p w:rsidR="001A4284" w:rsidRDefault="0017676E">
            <w:pPr>
              <w:jc w:val="center"/>
            </w:pPr>
            <w:r>
              <w:rPr>
                <w:rFonts w:ascii="Tahoma" w:hAnsi="Tahoma"/>
                <w:sz w:val="17"/>
              </w:rPr>
              <w:t>BK02/</w:t>
            </w:r>
            <w:r>
              <w:rPr>
                <w:rFonts w:ascii="Tahoma" w:hAnsi="Tahoma"/>
                <w:sz w:val="17"/>
              </w:rPr>
              <w:br/>
              <w:t>MP-02</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w:t>
            </w:r>
            <w:r>
              <w:rPr>
                <w:rFonts w:ascii="Tahoma" w:hAnsi="Tahoma"/>
                <w:sz w:val="16"/>
              </w:rPr>
              <w:br/>
              <w:t>Strategi: SCL, berbasis masalah</w:t>
            </w:r>
            <w:r>
              <w:rPr>
                <w:rFonts w:ascii="Tahoma" w:hAnsi="Tahoma"/>
                <w:sz w:val="16"/>
              </w:rPr>
              <w:br/>
              <w:t>Metode: tanya jawab, demonstrasi, diskusi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Menganalisis diagram sistem komputer; latihan alur interrupt; eksplorasi informasi hardware dengan perintah Linux dasar.</w:t>
            </w:r>
          </w:p>
        </w:tc>
      </w:tr>
      <w:tr w:rsidR="00D414A6" w:rsidRPr="006B30B9" w:rsidTr="00FD3D55">
        <w:trPr>
          <w:cantSplit/>
        </w:trPr>
        <w:tc>
          <w:tcPr>
            <w:tcW w:w="709" w:type="dxa"/>
            <w:vAlign w:val="center"/>
          </w:tcPr>
          <w:p w:rsidR="003011C5" w:rsidRDefault="00F85B60">
            <w:pPr>
              <w:jc w:val="center"/>
            </w:pPr>
            <w:r>
              <w:rPr>
                <w:rFonts w:ascii="Tahoma" w:hAnsi="Tahoma"/>
                <w:sz w:val="17"/>
              </w:rPr>
              <w:t>3</w:t>
            </w:r>
          </w:p>
        </w:tc>
        <w:tc>
          <w:tcPr>
            <w:tcW w:w="2127" w:type="dxa"/>
            <w:vAlign w:val="center"/>
          </w:tcPr>
          <w:p w:rsidR="003011C5" w:rsidRDefault="00F85B60">
            <w:r>
              <w:rPr>
                <w:rFonts w:ascii="Tahoma" w:hAnsi="Tahoma"/>
                <w:sz w:val="16"/>
              </w:rPr>
              <w:t>Mahasiswa mampu membedakan proses dan thread serta menganalisis siklus hidup proses.</w:t>
            </w:r>
          </w:p>
        </w:tc>
        <w:tc>
          <w:tcPr>
            <w:tcW w:w="2410" w:type="dxa"/>
            <w:vAlign w:val="center"/>
          </w:tcPr>
          <w:p w:rsidR="003011C5" w:rsidRDefault="00F85B60">
            <w:r>
              <w:rPr>
                <w:rFonts w:ascii="Tahoma" w:hAnsi="Tahoma"/>
                <w:sz w:val="16"/>
              </w:rPr>
              <w:t>Ketepatan membedakan program, proses, thread, state proses, PCB, dan context switch.</w:t>
            </w:r>
          </w:p>
        </w:tc>
        <w:tc>
          <w:tcPr>
            <w:tcW w:w="2126" w:type="dxa"/>
            <w:vAlign w:val="center"/>
          </w:tcPr>
          <w:p w:rsidR="003011C5" w:rsidRDefault="00F85B60">
            <w:r>
              <w:rPr>
                <w:rFonts w:ascii="Tahoma" w:hAnsi="Tahoma"/>
                <w:sz w:val="16"/>
              </w:rPr>
              <w:t>Menyusun diagram process state; menjelaskan PCB/context switch; mengelola proses Linux dengan ps, kill, bg, fg.</w:t>
            </w:r>
          </w:p>
        </w:tc>
        <w:tc>
          <w:tcPr>
            <w:tcW w:w="992" w:type="dxa"/>
            <w:vAlign w:val="center"/>
          </w:tcPr>
          <w:p w:rsidR="003011C5" w:rsidRDefault="00F85B60">
            <w:pPr>
              <w:jc w:val="center"/>
            </w:pPr>
            <w:r>
              <w:rPr>
                <w:rFonts w:ascii="Tahoma" w:hAnsi="Tahoma"/>
                <w:sz w:val="17"/>
              </w:rPr>
              <w:t>3%</w:t>
            </w:r>
          </w:p>
        </w:tc>
        <w:tc>
          <w:tcPr>
            <w:tcW w:w="1276" w:type="dxa"/>
            <w:vAlign w:val="center"/>
          </w:tcPr>
          <w:p w:rsidR="001A4284" w:rsidRDefault="0017676E">
            <w:pPr>
              <w:jc w:val="center"/>
            </w:pPr>
            <w:r>
              <w:rPr>
                <w:rFonts w:ascii="Tahoma" w:hAnsi="Tahoma"/>
                <w:sz w:val="17"/>
              </w:rPr>
              <w:t>BK02/</w:t>
            </w:r>
            <w:r>
              <w:rPr>
                <w:rFonts w:ascii="Tahoma" w:hAnsi="Tahoma"/>
                <w:sz w:val="17"/>
              </w:rPr>
              <w:br/>
              <w:t>MP-03</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Praktikum</w:t>
            </w:r>
            <w:r>
              <w:rPr>
                <w:rFonts w:ascii="Tahoma" w:hAnsi="Tahoma"/>
                <w:sz w:val="16"/>
              </w:rPr>
              <w:br/>
              <w:t>Strategi: SCL, case-based</w:t>
            </w:r>
            <w:r>
              <w:rPr>
                <w:rFonts w:ascii="Tahoma" w:hAnsi="Tahoma"/>
                <w:sz w:val="16"/>
              </w:rPr>
              <w:br/>
              <w:t>Metode: demonstrasi, praktik Linux, diskusi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w:t>
            </w:r>
            <w:r>
              <w:rPr>
                <w:rFonts w:ascii="Tahoma" w:hAnsi="Tahoma"/>
                <w:sz w:val="16"/>
              </w:rPr>
              <w:t>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Praktik menampilkan proses, membaca PID/PPID, menghentikan proses, dan mengelola foreground/background jobs.</w:t>
            </w:r>
          </w:p>
        </w:tc>
      </w:tr>
      <w:tr w:rsidR="00D414A6" w:rsidRPr="006B30B9" w:rsidTr="00FD3D55">
        <w:trPr>
          <w:cantSplit/>
        </w:trPr>
        <w:tc>
          <w:tcPr>
            <w:tcW w:w="709" w:type="dxa"/>
            <w:vAlign w:val="center"/>
          </w:tcPr>
          <w:p w:rsidR="003011C5" w:rsidRDefault="00F85B60">
            <w:pPr>
              <w:jc w:val="center"/>
            </w:pPr>
            <w:r>
              <w:rPr>
                <w:rFonts w:ascii="Tahoma" w:hAnsi="Tahoma"/>
                <w:sz w:val="17"/>
              </w:rPr>
              <w:t>4</w:t>
            </w:r>
          </w:p>
        </w:tc>
        <w:tc>
          <w:tcPr>
            <w:tcW w:w="2127" w:type="dxa"/>
            <w:vAlign w:val="center"/>
          </w:tcPr>
          <w:p w:rsidR="003011C5" w:rsidRDefault="00F85B60">
            <w:r>
              <w:rPr>
                <w:rFonts w:ascii="Tahoma" w:hAnsi="Tahoma"/>
                <w:sz w:val="16"/>
              </w:rPr>
              <w:t>Mahasiswa mampu menghitung dan mengevaluasi algoritma penjadwalan CPU.</w:t>
            </w:r>
          </w:p>
        </w:tc>
        <w:tc>
          <w:tcPr>
            <w:tcW w:w="2410" w:type="dxa"/>
            <w:vAlign w:val="center"/>
          </w:tcPr>
          <w:p w:rsidR="003011C5" w:rsidRDefault="00F85B60">
            <w:r>
              <w:rPr>
                <w:rFonts w:ascii="Tahoma" w:hAnsi="Tahoma"/>
                <w:sz w:val="16"/>
              </w:rPr>
              <w:t>Ketepatan prosedur perhitungan, Gantt Chart, Turnaround Time, Waiting Time, dan argumentasi pemilihan algoritma.</w:t>
            </w:r>
          </w:p>
        </w:tc>
        <w:tc>
          <w:tcPr>
            <w:tcW w:w="2126" w:type="dxa"/>
            <w:vAlign w:val="center"/>
          </w:tcPr>
          <w:p w:rsidR="003011C5" w:rsidRDefault="00F85B60">
            <w:r>
              <w:rPr>
                <w:rFonts w:ascii="Tahoma" w:hAnsi="Tahoma"/>
                <w:sz w:val="16"/>
              </w:rPr>
              <w:t>Menyelesaikan kasus FCFS, SJF, dan Round Robin serta membandingkan average waiting time.</w:t>
            </w:r>
          </w:p>
        </w:tc>
        <w:tc>
          <w:tcPr>
            <w:tcW w:w="992" w:type="dxa"/>
            <w:vAlign w:val="center"/>
          </w:tcPr>
          <w:p w:rsidR="003011C5" w:rsidRDefault="00F85B60">
            <w:pPr>
              <w:jc w:val="center"/>
            </w:pPr>
            <w:r>
              <w:rPr>
                <w:rFonts w:ascii="Tahoma" w:hAnsi="Tahoma"/>
                <w:sz w:val="17"/>
              </w:rPr>
              <w:t>3%</w:t>
            </w:r>
          </w:p>
        </w:tc>
        <w:tc>
          <w:tcPr>
            <w:tcW w:w="1276" w:type="dxa"/>
            <w:vAlign w:val="center"/>
          </w:tcPr>
          <w:p w:rsidR="001A4284" w:rsidRDefault="0017676E">
            <w:pPr>
              <w:jc w:val="center"/>
            </w:pPr>
            <w:r>
              <w:rPr>
                <w:rFonts w:ascii="Tahoma" w:hAnsi="Tahoma"/>
                <w:sz w:val="17"/>
              </w:rPr>
              <w:t>BK02/</w:t>
            </w:r>
            <w:r>
              <w:rPr>
                <w:rFonts w:ascii="Tahoma" w:hAnsi="Tahoma"/>
                <w:sz w:val="17"/>
              </w:rPr>
              <w:br/>
              <w:t>MP-04</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Latihan</w:t>
            </w:r>
            <w:r>
              <w:rPr>
                <w:rFonts w:ascii="Tahoma" w:hAnsi="Tahoma"/>
                <w:sz w:val="16"/>
              </w:rPr>
              <w:br/>
              <w:t>Strategi: problem-based</w:t>
            </w:r>
            <w:r>
              <w:rPr>
                <w:rFonts w:ascii="Tahoma" w:hAnsi="Tahoma"/>
                <w:sz w:val="16"/>
              </w:rPr>
              <w:br/>
              <w:t>Metode: latihan soal, diskusi, studi kasus</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Menyusun Gantt Chart; menghitung CT/TAT/WT; membandingkan FCFS, SJF, dan RR pada studi kasus.</w:t>
            </w:r>
          </w:p>
        </w:tc>
      </w:tr>
      <w:tr w:rsidR="00A81F01" w:rsidRPr="006B30B9" w:rsidTr="00A05501">
        <w:trPr>
          <w:cantSplit/>
        </w:trPr>
        <w:tc>
          <w:tcPr>
            <w:tcW w:w="709" w:type="dxa"/>
            <w:vAlign w:val="center"/>
          </w:tcPr>
          <w:p w:rsidR="003011C5" w:rsidRDefault="00F85B60">
            <w:pPr>
              <w:jc w:val="center"/>
            </w:pPr>
            <w:r>
              <w:rPr>
                <w:rFonts w:ascii="Tahoma" w:hAnsi="Tahoma"/>
                <w:sz w:val="17"/>
              </w:rPr>
              <w:t>5</w:t>
            </w:r>
          </w:p>
        </w:tc>
        <w:tc>
          <w:tcPr>
            <w:tcW w:w="2127" w:type="dxa"/>
            <w:vAlign w:val="center"/>
          </w:tcPr>
          <w:p w:rsidR="003011C5" w:rsidRDefault="00F85B60">
            <w:r>
              <w:rPr>
                <w:rFonts w:ascii="Tahoma" w:hAnsi="Tahoma"/>
                <w:sz w:val="16"/>
              </w:rPr>
              <w:t>Mahasiswa mampu menganalisis race condition dan menerapkan mekanisme sinkronisasi.</w:t>
            </w:r>
          </w:p>
        </w:tc>
        <w:tc>
          <w:tcPr>
            <w:tcW w:w="2410" w:type="dxa"/>
            <w:vAlign w:val="center"/>
          </w:tcPr>
          <w:p w:rsidR="003011C5" w:rsidRDefault="00F85B60">
            <w:r>
              <w:rPr>
                <w:rFonts w:ascii="Tahoma" w:hAnsi="Tahoma"/>
                <w:sz w:val="16"/>
              </w:rPr>
              <w:t>Ketepatan menemukan critical section dan memilih mekanisme sinkronisasi yang sesuai.</w:t>
            </w:r>
          </w:p>
        </w:tc>
        <w:tc>
          <w:tcPr>
            <w:tcW w:w="2126" w:type="dxa"/>
            <w:vAlign w:val="center"/>
          </w:tcPr>
          <w:p w:rsidR="003011C5" w:rsidRDefault="00F85B60">
            <w:r>
              <w:rPr>
                <w:rFonts w:ascii="Tahoma" w:hAnsi="Tahoma"/>
                <w:sz w:val="16"/>
              </w:rPr>
              <w:t>Membuktikan race condition melalui interleaving; menerapkan mutex; menjelaskan counting semaphore.</w:t>
            </w:r>
          </w:p>
        </w:tc>
        <w:tc>
          <w:tcPr>
            <w:tcW w:w="992" w:type="dxa"/>
            <w:vAlign w:val="center"/>
          </w:tcPr>
          <w:p w:rsidR="003011C5" w:rsidRDefault="00F85B60">
            <w:pPr>
              <w:jc w:val="center"/>
            </w:pPr>
            <w:r>
              <w:rPr>
                <w:rFonts w:ascii="Tahoma" w:hAnsi="Tahoma"/>
                <w:sz w:val="17"/>
              </w:rPr>
              <w:t>3%</w:t>
            </w:r>
          </w:p>
        </w:tc>
        <w:tc>
          <w:tcPr>
            <w:tcW w:w="1276" w:type="dxa"/>
            <w:vAlign w:val="center"/>
          </w:tcPr>
          <w:p w:rsidR="001A4284" w:rsidRDefault="0017676E">
            <w:pPr>
              <w:jc w:val="center"/>
            </w:pPr>
            <w:r>
              <w:rPr>
                <w:rFonts w:ascii="Tahoma" w:hAnsi="Tahoma"/>
                <w:sz w:val="17"/>
              </w:rPr>
              <w:t>BK02/</w:t>
            </w:r>
            <w:r>
              <w:rPr>
                <w:rFonts w:ascii="Tahoma" w:hAnsi="Tahoma"/>
                <w:sz w:val="17"/>
              </w:rPr>
              <w:br/>
              <w:t>MP-05</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Praktikum</w:t>
            </w:r>
            <w:r>
              <w:rPr>
                <w:rFonts w:ascii="Tahoma" w:hAnsi="Tahoma"/>
                <w:sz w:val="16"/>
              </w:rPr>
              <w:br/>
              <w:t>Strategi: case-based</w:t>
            </w:r>
            <w:r>
              <w:rPr>
                <w:rFonts w:ascii="Tahoma" w:hAnsi="Tahoma"/>
                <w:sz w:val="16"/>
              </w:rPr>
              <w:br/>
              <w:t>Metode: simulasi, analisis kode, diskusi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Menganalisis transaksi tiket bersamaan; menyusun tabel interleaving; memodifikasi pseudocode dengan lock/semaphore.</w:t>
            </w:r>
          </w:p>
        </w:tc>
      </w:tr>
      <w:tr w:rsidR="00A81F01" w:rsidRPr="006B30B9" w:rsidTr="00676255">
        <w:trPr>
          <w:cantSplit/>
        </w:trPr>
        <w:tc>
          <w:tcPr>
            <w:tcW w:w="709" w:type="dxa"/>
            <w:vAlign w:val="center"/>
          </w:tcPr>
          <w:p w:rsidR="003011C5" w:rsidRDefault="00F85B60">
            <w:pPr>
              <w:jc w:val="center"/>
            </w:pPr>
            <w:r>
              <w:rPr>
                <w:rFonts w:ascii="Tahoma" w:hAnsi="Tahoma"/>
                <w:sz w:val="17"/>
              </w:rPr>
              <w:lastRenderedPageBreak/>
              <w:t>6</w:t>
            </w:r>
          </w:p>
        </w:tc>
        <w:tc>
          <w:tcPr>
            <w:tcW w:w="2127" w:type="dxa"/>
            <w:vAlign w:val="center"/>
          </w:tcPr>
          <w:p w:rsidR="003011C5" w:rsidRDefault="00F85B60">
            <w:r>
              <w:rPr>
                <w:rFonts w:ascii="Tahoma" w:hAnsi="Tahoma"/>
                <w:sz w:val="16"/>
              </w:rPr>
              <w:t>Mahasiswa mampu mendeteksi, menghindari, dan menjelaskan strategi penanganan deadlock.</w:t>
            </w:r>
          </w:p>
        </w:tc>
        <w:tc>
          <w:tcPr>
            <w:tcW w:w="2410" w:type="dxa"/>
            <w:vAlign w:val="center"/>
          </w:tcPr>
          <w:p w:rsidR="003011C5" w:rsidRDefault="00F85B60">
            <w:r>
              <w:rPr>
                <w:rFonts w:ascii="Tahoma" w:hAnsi="Tahoma"/>
                <w:sz w:val="16"/>
              </w:rPr>
              <w:t>Ketepatan analisis 4 kondisi deadlock, Resource Allocation Graph, dan langkah Banker’s Algorithm.</w:t>
            </w:r>
          </w:p>
        </w:tc>
        <w:tc>
          <w:tcPr>
            <w:tcW w:w="2126" w:type="dxa"/>
            <w:vAlign w:val="center"/>
          </w:tcPr>
          <w:p w:rsidR="003011C5" w:rsidRDefault="00F85B60">
            <w:r>
              <w:rPr>
                <w:rFonts w:ascii="Tahoma" w:hAnsi="Tahoma"/>
                <w:sz w:val="16"/>
              </w:rPr>
              <w:t>Mengidentifikasi cycle pada RAG; menghitung Need/Available; menentukan safe sequence secara sistematis.</w:t>
            </w:r>
          </w:p>
        </w:tc>
        <w:tc>
          <w:tcPr>
            <w:tcW w:w="992" w:type="dxa"/>
            <w:vAlign w:val="center"/>
          </w:tcPr>
          <w:p w:rsidR="003011C5" w:rsidRDefault="00F85B60">
            <w:pPr>
              <w:jc w:val="center"/>
            </w:pPr>
            <w:r>
              <w:rPr>
                <w:rFonts w:ascii="Tahoma" w:hAnsi="Tahoma"/>
                <w:sz w:val="17"/>
              </w:rPr>
              <w:t>3%</w:t>
            </w:r>
          </w:p>
        </w:tc>
        <w:tc>
          <w:tcPr>
            <w:tcW w:w="1276" w:type="dxa"/>
            <w:vAlign w:val="center"/>
          </w:tcPr>
          <w:p w:rsidR="001A4284" w:rsidRDefault="0017676E">
            <w:pPr>
              <w:jc w:val="center"/>
            </w:pPr>
            <w:r>
              <w:rPr>
                <w:rFonts w:ascii="Tahoma" w:hAnsi="Tahoma"/>
                <w:sz w:val="17"/>
              </w:rPr>
              <w:t>BK02/</w:t>
            </w:r>
            <w:r>
              <w:rPr>
                <w:rFonts w:ascii="Tahoma" w:hAnsi="Tahoma"/>
                <w:sz w:val="17"/>
              </w:rPr>
              <w:br/>
            </w:r>
            <w:r>
              <w:rPr>
                <w:rFonts w:ascii="Tahoma" w:hAnsi="Tahoma"/>
                <w:sz w:val="17"/>
              </w:rPr>
              <w:t>MP-06</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Latihan</w:t>
            </w:r>
            <w:r>
              <w:rPr>
                <w:rFonts w:ascii="Tahoma" w:hAnsi="Tahoma"/>
                <w:sz w:val="16"/>
              </w:rPr>
              <w:br/>
              <w:t>Strategi: problem-based</w:t>
            </w:r>
            <w:r>
              <w:rPr>
                <w:rFonts w:ascii="Tahoma" w:hAnsi="Tahoma"/>
                <w:sz w:val="16"/>
              </w:rPr>
              <w:br/>
              <w:t>Metode: studi kasus, latihan matriks, diskusi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Menggambar RAG; menganalisis kondisi deadlock; mensimulasikan Banker’s Algorithm hingga memperoleh safe sequence.</w:t>
            </w:r>
          </w:p>
        </w:tc>
      </w:tr>
      <w:tr w:rsidR="00A81F01" w:rsidRPr="006B30B9" w:rsidTr="00F976B6">
        <w:trPr>
          <w:cantSplit/>
        </w:trPr>
        <w:tc>
          <w:tcPr>
            <w:tcW w:w="709" w:type="dxa"/>
            <w:vAlign w:val="center"/>
          </w:tcPr>
          <w:p w:rsidR="003011C5" w:rsidRDefault="00F85B60">
            <w:pPr>
              <w:jc w:val="center"/>
            </w:pPr>
            <w:r>
              <w:rPr>
                <w:rFonts w:ascii="Tahoma" w:hAnsi="Tahoma"/>
                <w:sz w:val="17"/>
              </w:rPr>
              <w:t>7</w:t>
            </w:r>
          </w:p>
        </w:tc>
        <w:tc>
          <w:tcPr>
            <w:tcW w:w="2127" w:type="dxa"/>
            <w:vAlign w:val="center"/>
          </w:tcPr>
          <w:p w:rsidR="003011C5" w:rsidRDefault="00F85B60">
            <w:r>
              <w:rPr>
                <w:rFonts w:ascii="Tahoma" w:hAnsi="Tahoma"/>
                <w:sz w:val="16"/>
              </w:rPr>
              <w:t>Mahasiswa mampu menganalisis strategi alokasi memori utama dan translasi alamat pada paging.</w:t>
            </w:r>
          </w:p>
        </w:tc>
        <w:tc>
          <w:tcPr>
            <w:tcW w:w="2410" w:type="dxa"/>
            <w:vAlign w:val="center"/>
          </w:tcPr>
          <w:p w:rsidR="003011C5" w:rsidRDefault="00F85B60">
            <w:r>
              <w:rPr>
                <w:rFonts w:ascii="Tahoma" w:hAnsi="Tahoma"/>
                <w:sz w:val="16"/>
              </w:rPr>
              <w:t>Ketepatan memilih strategi alokasi, menghitung fragmentasi, dan menerjemahkan alamat logika ke fisik.</w:t>
            </w:r>
          </w:p>
        </w:tc>
        <w:tc>
          <w:tcPr>
            <w:tcW w:w="2126" w:type="dxa"/>
            <w:vAlign w:val="center"/>
          </w:tcPr>
          <w:p w:rsidR="003011C5" w:rsidRDefault="00F85B60">
            <w:r>
              <w:rPr>
                <w:rFonts w:ascii="Tahoma" w:hAnsi="Tahoma"/>
                <w:sz w:val="16"/>
              </w:rPr>
              <w:t>Menerapkan First/Best/Worst Fit; menghitung page/frame; melakukan translasi alamat menggunakan page table.</w:t>
            </w:r>
          </w:p>
        </w:tc>
        <w:tc>
          <w:tcPr>
            <w:tcW w:w="992" w:type="dxa"/>
            <w:vAlign w:val="center"/>
          </w:tcPr>
          <w:p w:rsidR="003011C5" w:rsidRDefault="00F85B60">
            <w:pPr>
              <w:jc w:val="center"/>
            </w:pPr>
            <w:r>
              <w:rPr>
                <w:rFonts w:ascii="Tahoma" w:hAnsi="Tahoma"/>
                <w:sz w:val="17"/>
              </w:rPr>
              <w:t>3%</w:t>
            </w:r>
          </w:p>
        </w:tc>
        <w:tc>
          <w:tcPr>
            <w:tcW w:w="1276" w:type="dxa"/>
            <w:vAlign w:val="center"/>
          </w:tcPr>
          <w:p w:rsidR="001A4284" w:rsidRDefault="0017676E">
            <w:pPr>
              <w:jc w:val="center"/>
            </w:pPr>
            <w:r>
              <w:rPr>
                <w:rFonts w:ascii="Tahoma" w:hAnsi="Tahoma"/>
                <w:sz w:val="17"/>
              </w:rPr>
              <w:t>BK02/</w:t>
            </w:r>
            <w:r>
              <w:rPr>
                <w:rFonts w:ascii="Tahoma" w:hAnsi="Tahoma"/>
                <w:sz w:val="17"/>
              </w:rPr>
              <w:br/>
              <w:t>MP-07</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Latihan</w:t>
            </w:r>
            <w:r>
              <w:rPr>
                <w:rFonts w:ascii="Tahoma" w:hAnsi="Tahoma"/>
                <w:sz w:val="16"/>
              </w:rPr>
              <w:br/>
              <w:t>Strategi: problem-based</w:t>
            </w:r>
            <w:r>
              <w:rPr>
                <w:rFonts w:ascii="Tahoma" w:hAnsi="Tahoma"/>
                <w:sz w:val="16"/>
              </w:rPr>
              <w:br/>
              <w:t>Metode: latihan hitung, diskusi, simulasi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Mensimulasikan contiguous allocation; membandingkan strategi fit; menyelesaikan studi kasus paging dan address translation.</w:t>
            </w:r>
          </w:p>
        </w:tc>
      </w:tr>
      <w:tr w:rsidR="00A81F01" w:rsidRPr="006B30B9" w:rsidTr="00E32B30">
        <w:trPr>
          <w:cantSplit/>
        </w:trPr>
        <w:tc>
          <w:tcPr>
            <w:tcW w:w="709" w:type="dxa"/>
            <w:vAlign w:val="center"/>
          </w:tcPr>
          <w:p w:rsidR="003011C5" w:rsidRDefault="00F85B60">
            <w:pPr>
              <w:jc w:val="center"/>
            </w:pPr>
            <w:r>
              <w:rPr>
                <w:rFonts w:ascii="Tahoma" w:hAnsi="Tahoma"/>
                <w:sz w:val="17"/>
              </w:rPr>
              <w:t>8</w:t>
            </w:r>
          </w:p>
        </w:tc>
        <w:tc>
          <w:tcPr>
            <w:tcW w:w="4537" w:type="dxa"/>
            <w:gridSpan w:val="2"/>
            <w:vAlign w:val="center"/>
          </w:tcPr>
          <w:p w:rsidR="001A4284" w:rsidRDefault="0017676E">
            <w:r>
              <w:rPr>
                <w:rFonts w:ascii="Tahoma" w:hAnsi="Tahoma"/>
                <w:sz w:val="16"/>
              </w:rPr>
              <w:t>Penguasaan konsep dan kemampuan analisis materi BK02/MP-01 s.d. BK02/MP-07.</w:t>
            </w:r>
          </w:p>
        </w:tc>
        <w:tc>
          <w:tcPr>
            <w:tcW w:w="2126" w:type="dxa"/>
            <w:vAlign w:val="center"/>
          </w:tcPr>
          <w:p w:rsidR="003011C5" w:rsidRDefault="00F85B60">
            <w:r>
              <w:rPr>
                <w:rFonts w:ascii="Tahoma" w:hAnsi="Tahoma"/>
                <w:sz w:val="16"/>
              </w:rPr>
              <w:t>Menyelesaikan soal konseptual, perhitungan, dan/atau studi kasus secara benar dan sistematis.</w:t>
            </w:r>
          </w:p>
        </w:tc>
        <w:tc>
          <w:tcPr>
            <w:tcW w:w="992" w:type="dxa"/>
            <w:vAlign w:val="center"/>
          </w:tcPr>
          <w:p w:rsidR="003011C5" w:rsidRDefault="00F85B60">
            <w:pPr>
              <w:jc w:val="center"/>
            </w:pPr>
            <w:r>
              <w:rPr>
                <w:rFonts w:ascii="Tahoma" w:hAnsi="Tahoma"/>
                <w:sz w:val="17"/>
              </w:rPr>
              <w:t>20%</w:t>
            </w:r>
          </w:p>
        </w:tc>
        <w:tc>
          <w:tcPr>
            <w:tcW w:w="1276" w:type="dxa"/>
            <w:vAlign w:val="center"/>
          </w:tcPr>
          <w:p w:rsidR="001A4284" w:rsidRDefault="0017676E">
            <w:pPr>
              <w:jc w:val="center"/>
            </w:pPr>
            <w:r>
              <w:rPr>
                <w:rFonts w:ascii="Tahoma" w:hAnsi="Tahoma"/>
                <w:sz w:val="17"/>
              </w:rPr>
              <w:t>BK02/</w:t>
            </w:r>
            <w:r>
              <w:rPr>
                <w:rFonts w:ascii="Tahoma" w:hAnsi="Tahoma"/>
                <w:sz w:val="17"/>
              </w:rPr>
              <w:br/>
              <w:t>MP-08</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Ujian</w:t>
            </w:r>
            <w:r>
              <w:rPr>
                <w:rFonts w:ascii="Tahoma" w:hAnsi="Tahoma"/>
                <w:sz w:val="16"/>
              </w:rPr>
              <w:br/>
              <w:t>Metode: tes tulis dan/atau praktik</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Mengerjakan UTS secara mandiri dan menunjukkan penguasaan materi pertemuan 1–7.</w:t>
            </w:r>
          </w:p>
        </w:tc>
      </w:tr>
      <w:tr w:rsidR="00F72336" w:rsidRPr="006B30B9" w:rsidTr="00DE7B61">
        <w:trPr>
          <w:cantSplit/>
        </w:trPr>
        <w:tc>
          <w:tcPr>
            <w:tcW w:w="709" w:type="dxa"/>
            <w:vAlign w:val="center"/>
          </w:tcPr>
          <w:p w:rsidR="003011C5" w:rsidRDefault="00F85B60">
            <w:pPr>
              <w:jc w:val="center"/>
            </w:pPr>
            <w:r>
              <w:rPr>
                <w:rFonts w:ascii="Tahoma" w:hAnsi="Tahoma"/>
                <w:sz w:val="17"/>
              </w:rPr>
              <w:t>9</w:t>
            </w:r>
          </w:p>
        </w:tc>
        <w:tc>
          <w:tcPr>
            <w:tcW w:w="2127" w:type="dxa"/>
            <w:vAlign w:val="center"/>
          </w:tcPr>
          <w:p w:rsidR="003011C5" w:rsidRDefault="00F85B60">
            <w:r>
              <w:rPr>
                <w:rFonts w:ascii="Tahoma" w:hAnsi="Tahoma"/>
                <w:sz w:val="16"/>
              </w:rPr>
              <w:t>Mahasiswa mampu menjelaskan mekanisme memori virtual dan mengevaluasi algoritma page replacement.</w:t>
            </w:r>
          </w:p>
        </w:tc>
        <w:tc>
          <w:tcPr>
            <w:tcW w:w="2410" w:type="dxa"/>
            <w:vAlign w:val="center"/>
          </w:tcPr>
          <w:p w:rsidR="003011C5" w:rsidRDefault="00F85B60">
            <w:r>
              <w:rPr>
                <w:rFonts w:ascii="Tahoma" w:hAnsi="Tahoma"/>
                <w:sz w:val="16"/>
              </w:rPr>
              <w:t>Ketepatan memahami demand paging, page fault, page replacement, dan thrashing.</w:t>
            </w:r>
          </w:p>
        </w:tc>
        <w:tc>
          <w:tcPr>
            <w:tcW w:w="2126" w:type="dxa"/>
            <w:vAlign w:val="center"/>
          </w:tcPr>
          <w:p w:rsidR="003011C5" w:rsidRDefault="00F85B60">
            <w:r>
              <w:rPr>
                <w:rFonts w:ascii="Tahoma" w:hAnsi="Tahoma"/>
                <w:sz w:val="16"/>
              </w:rPr>
              <w:t>Menghitung page fault FIFO, LRU, dan Optimal; membandingkan efisiensi algoritma; menjelaskan Belady’s Anomaly.</w:t>
            </w:r>
          </w:p>
        </w:tc>
        <w:tc>
          <w:tcPr>
            <w:tcW w:w="992" w:type="dxa"/>
            <w:vAlign w:val="center"/>
          </w:tcPr>
          <w:p w:rsidR="003011C5" w:rsidRDefault="00F85B60">
            <w:pPr>
              <w:jc w:val="center"/>
            </w:pPr>
            <w:r>
              <w:rPr>
                <w:rFonts w:ascii="Tahoma" w:hAnsi="Tahoma"/>
                <w:sz w:val="17"/>
              </w:rPr>
              <w:t>3%</w:t>
            </w:r>
          </w:p>
        </w:tc>
        <w:tc>
          <w:tcPr>
            <w:tcW w:w="1276" w:type="dxa"/>
            <w:vAlign w:val="center"/>
          </w:tcPr>
          <w:p w:rsidR="001A4284" w:rsidRDefault="0017676E">
            <w:pPr>
              <w:jc w:val="center"/>
            </w:pPr>
            <w:r>
              <w:rPr>
                <w:rFonts w:ascii="Tahoma" w:hAnsi="Tahoma"/>
                <w:sz w:val="17"/>
              </w:rPr>
              <w:t>BK02/</w:t>
            </w:r>
            <w:r>
              <w:rPr>
                <w:rFonts w:ascii="Tahoma" w:hAnsi="Tahoma"/>
                <w:sz w:val="17"/>
              </w:rPr>
              <w:br/>
              <w:t>MP-09</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Latihan</w:t>
            </w:r>
            <w:r>
              <w:rPr>
                <w:rFonts w:ascii="Tahoma" w:hAnsi="Tahoma"/>
                <w:sz w:val="16"/>
              </w:rPr>
              <w:br/>
              <w:t>Strategi: case-based</w:t>
            </w:r>
            <w:r>
              <w:rPr>
                <w:rFonts w:ascii="Tahoma" w:hAnsi="Tahoma"/>
                <w:sz w:val="16"/>
              </w:rPr>
              <w:br/>
              <w:t>Metode: simulasi tabel, latihan, diskusi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 xml:space="preserve">2 x </w:t>
            </w:r>
            <w:r>
              <w:rPr>
                <w:rFonts w:ascii="Tahoma" w:hAnsi="Tahoma"/>
                <w:sz w:val="16"/>
              </w:rPr>
              <w:t>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Menyusun tabel frame; menghitung page fault; membandingkan FIFO/LRU/Optimal; menganalisis thrashing.</w:t>
            </w:r>
          </w:p>
        </w:tc>
      </w:tr>
      <w:tr w:rsidR="00F72336" w:rsidRPr="006B30B9" w:rsidTr="0060372B">
        <w:trPr>
          <w:cantSplit/>
        </w:trPr>
        <w:tc>
          <w:tcPr>
            <w:tcW w:w="709" w:type="dxa"/>
            <w:vAlign w:val="center"/>
          </w:tcPr>
          <w:p w:rsidR="003011C5" w:rsidRDefault="00F85B60">
            <w:pPr>
              <w:jc w:val="center"/>
            </w:pPr>
            <w:r>
              <w:rPr>
                <w:rFonts w:ascii="Tahoma" w:hAnsi="Tahoma"/>
                <w:sz w:val="17"/>
              </w:rPr>
              <w:t>10</w:t>
            </w:r>
          </w:p>
        </w:tc>
        <w:tc>
          <w:tcPr>
            <w:tcW w:w="2127" w:type="dxa"/>
            <w:vAlign w:val="center"/>
          </w:tcPr>
          <w:p w:rsidR="003011C5" w:rsidRDefault="00F85B60">
            <w:r>
              <w:rPr>
                <w:rFonts w:ascii="Tahoma" w:hAnsi="Tahoma"/>
                <w:sz w:val="16"/>
              </w:rPr>
              <w:t>Mahasiswa mampu mengelola sistem file dan menganalisis struktur penyimpanan.</w:t>
            </w:r>
          </w:p>
        </w:tc>
        <w:tc>
          <w:tcPr>
            <w:tcW w:w="2410" w:type="dxa"/>
            <w:vAlign w:val="center"/>
          </w:tcPr>
          <w:p w:rsidR="003011C5" w:rsidRDefault="00F85B60">
            <w:r>
              <w:rPr>
                <w:rFonts w:ascii="Tahoma" w:hAnsi="Tahoma"/>
                <w:sz w:val="16"/>
              </w:rPr>
              <w:t>Ketepatan memahami file/direktori, path, operasi file, alokasi ruang, dan penggunaan kapasitas disk.</w:t>
            </w:r>
          </w:p>
        </w:tc>
        <w:tc>
          <w:tcPr>
            <w:tcW w:w="2126" w:type="dxa"/>
            <w:vAlign w:val="center"/>
          </w:tcPr>
          <w:p w:rsidR="003011C5" w:rsidRDefault="00F85B60">
            <w:r>
              <w:rPr>
                <w:rFonts w:ascii="Tahoma" w:hAnsi="Tahoma"/>
                <w:sz w:val="16"/>
              </w:rPr>
              <w:t>Menggunakan pwd, cd, ls, mkdir, cp, mv, rm, df, dan du; membedakan absolute/relative path.</w:t>
            </w:r>
          </w:p>
        </w:tc>
        <w:tc>
          <w:tcPr>
            <w:tcW w:w="992" w:type="dxa"/>
            <w:vAlign w:val="center"/>
          </w:tcPr>
          <w:p w:rsidR="003011C5" w:rsidRDefault="00F85B60">
            <w:pPr>
              <w:jc w:val="center"/>
            </w:pPr>
            <w:r>
              <w:rPr>
                <w:rFonts w:ascii="Tahoma" w:hAnsi="Tahoma"/>
                <w:sz w:val="17"/>
              </w:rPr>
              <w:t>3%</w:t>
            </w:r>
          </w:p>
        </w:tc>
        <w:tc>
          <w:tcPr>
            <w:tcW w:w="1276" w:type="dxa"/>
            <w:vAlign w:val="center"/>
          </w:tcPr>
          <w:p w:rsidR="001A4284" w:rsidRDefault="0017676E">
            <w:pPr>
              <w:jc w:val="center"/>
            </w:pPr>
            <w:r>
              <w:rPr>
                <w:rFonts w:ascii="Tahoma" w:hAnsi="Tahoma"/>
                <w:sz w:val="17"/>
              </w:rPr>
              <w:t>BK02/</w:t>
            </w:r>
            <w:r>
              <w:rPr>
                <w:rFonts w:ascii="Tahoma" w:hAnsi="Tahoma"/>
                <w:sz w:val="17"/>
              </w:rPr>
              <w:br/>
              <w:t>MP-10</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Praktikum</w:t>
            </w:r>
            <w:r>
              <w:rPr>
                <w:rFonts w:ascii="Tahoma" w:hAnsi="Tahoma"/>
                <w:sz w:val="16"/>
              </w:rPr>
              <w:br/>
              <w:t>Strategi: SCL, kontekstual</w:t>
            </w:r>
            <w:r>
              <w:rPr>
                <w:rFonts w:ascii="Tahoma" w:hAnsi="Tahoma"/>
                <w:sz w:val="16"/>
              </w:rPr>
              <w:br/>
              <w:t>Metode: demonstrasi, praktik CLI, diskusi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Praktik navigasi direktori Linux; membuat/memindah/menghapus file; memantau kapasitas storage dengan df/du.</w:t>
            </w:r>
          </w:p>
        </w:tc>
      </w:tr>
      <w:tr w:rsidR="00A2570D" w:rsidRPr="006B30B9" w:rsidTr="00EC6DAF">
        <w:trPr>
          <w:cantSplit/>
        </w:trPr>
        <w:tc>
          <w:tcPr>
            <w:tcW w:w="709" w:type="dxa"/>
            <w:vAlign w:val="center"/>
          </w:tcPr>
          <w:p w:rsidR="003011C5" w:rsidRDefault="00F85B60">
            <w:pPr>
              <w:jc w:val="center"/>
            </w:pPr>
            <w:r>
              <w:rPr>
                <w:rFonts w:ascii="Tahoma" w:hAnsi="Tahoma"/>
                <w:sz w:val="17"/>
              </w:rPr>
              <w:lastRenderedPageBreak/>
              <w:t>11</w:t>
            </w:r>
          </w:p>
        </w:tc>
        <w:tc>
          <w:tcPr>
            <w:tcW w:w="2127" w:type="dxa"/>
            <w:vAlign w:val="center"/>
          </w:tcPr>
          <w:p w:rsidR="003011C5" w:rsidRDefault="00F85B60">
            <w:r>
              <w:rPr>
                <w:rFonts w:ascii="Tahoma" w:hAnsi="Tahoma"/>
                <w:sz w:val="16"/>
              </w:rPr>
              <w:t>Mahasiswa mampu menganalisis manajemen I/O, penjadwalan disk, dan konfigurasi RAID.</w:t>
            </w:r>
          </w:p>
        </w:tc>
        <w:tc>
          <w:tcPr>
            <w:tcW w:w="2410" w:type="dxa"/>
            <w:vAlign w:val="center"/>
          </w:tcPr>
          <w:p w:rsidR="003011C5" w:rsidRDefault="00F85B60">
            <w:r>
              <w:rPr>
                <w:rFonts w:ascii="Tahoma" w:hAnsi="Tahoma"/>
                <w:sz w:val="16"/>
              </w:rPr>
              <w:t>Ketepatan perhitungan perpindahan head disk dan argumentasi pemilihan level RAID.</w:t>
            </w:r>
          </w:p>
        </w:tc>
        <w:tc>
          <w:tcPr>
            <w:tcW w:w="2126" w:type="dxa"/>
            <w:vAlign w:val="center"/>
          </w:tcPr>
          <w:p w:rsidR="003011C5" w:rsidRDefault="00F85B60">
            <w:r>
              <w:rPr>
                <w:rFonts w:ascii="Tahoma" w:hAnsi="Tahoma"/>
                <w:sz w:val="16"/>
              </w:rPr>
              <w:t>Menyelesaikan kasus disk scheduling; memilih RAID sesuai kebutuhan kinerja, redundansi, dan kapasitas.</w:t>
            </w:r>
          </w:p>
        </w:tc>
        <w:tc>
          <w:tcPr>
            <w:tcW w:w="992" w:type="dxa"/>
            <w:vAlign w:val="center"/>
          </w:tcPr>
          <w:p w:rsidR="003011C5" w:rsidRDefault="00F85B60">
            <w:pPr>
              <w:jc w:val="center"/>
            </w:pPr>
            <w:r>
              <w:rPr>
                <w:rFonts w:ascii="Tahoma" w:hAnsi="Tahoma"/>
                <w:sz w:val="17"/>
              </w:rPr>
              <w:t>3%</w:t>
            </w:r>
          </w:p>
        </w:tc>
        <w:tc>
          <w:tcPr>
            <w:tcW w:w="1276" w:type="dxa"/>
            <w:vAlign w:val="center"/>
          </w:tcPr>
          <w:p w:rsidR="001A4284" w:rsidRDefault="0017676E">
            <w:pPr>
              <w:jc w:val="center"/>
            </w:pPr>
            <w:r>
              <w:rPr>
                <w:rFonts w:ascii="Tahoma" w:hAnsi="Tahoma"/>
                <w:sz w:val="17"/>
              </w:rPr>
              <w:t>BK02/</w:t>
            </w:r>
            <w:r>
              <w:rPr>
                <w:rFonts w:ascii="Tahoma" w:hAnsi="Tahoma"/>
                <w:sz w:val="17"/>
              </w:rPr>
              <w:br/>
              <w:t>MP-11</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Latihan</w:t>
            </w:r>
            <w:r>
              <w:rPr>
                <w:rFonts w:ascii="Tahoma" w:hAnsi="Tahoma"/>
                <w:sz w:val="16"/>
              </w:rPr>
              <w:br/>
              <w:t>Strategi: problem-based</w:t>
            </w:r>
            <w:r>
              <w:rPr>
                <w:rFonts w:ascii="Tahoma" w:hAnsi="Tahoma"/>
                <w:sz w:val="16"/>
              </w:rPr>
              <w:br/>
              <w:t>Metode: latihan hitung, studi kasus, diskusi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Menghitung rute disk scheduling; merancang konfigurasi RAID untuk server database berdasarkan studi kasus.</w:t>
            </w:r>
          </w:p>
        </w:tc>
      </w:tr>
      <w:tr w:rsidR="002C38DC" w:rsidRPr="006B30B9" w:rsidTr="004C0239">
        <w:trPr>
          <w:cantSplit/>
        </w:trPr>
        <w:tc>
          <w:tcPr>
            <w:tcW w:w="709" w:type="dxa"/>
            <w:vAlign w:val="center"/>
          </w:tcPr>
          <w:p w:rsidR="003011C5" w:rsidRDefault="00F85B60">
            <w:pPr>
              <w:jc w:val="center"/>
            </w:pPr>
            <w:r>
              <w:rPr>
                <w:rFonts w:ascii="Tahoma" w:hAnsi="Tahoma"/>
                <w:sz w:val="17"/>
              </w:rPr>
              <w:t>12</w:t>
            </w:r>
          </w:p>
        </w:tc>
        <w:tc>
          <w:tcPr>
            <w:tcW w:w="2127" w:type="dxa"/>
            <w:vAlign w:val="center"/>
          </w:tcPr>
          <w:p w:rsidR="003011C5" w:rsidRDefault="00F85B60">
            <w:r>
              <w:rPr>
                <w:rFonts w:ascii="Tahoma" w:hAnsi="Tahoma"/>
                <w:sz w:val="16"/>
              </w:rPr>
              <w:t>Mahasiswa mampu menerapkan konsep keamanan dan proteksi sumber daya pada sistem operasi.</w:t>
            </w:r>
          </w:p>
        </w:tc>
        <w:tc>
          <w:tcPr>
            <w:tcW w:w="2410" w:type="dxa"/>
            <w:vAlign w:val="center"/>
          </w:tcPr>
          <w:p w:rsidR="003011C5" w:rsidRDefault="00F85B60">
            <w:r>
              <w:rPr>
                <w:rFonts w:ascii="Tahoma" w:hAnsi="Tahoma"/>
                <w:sz w:val="16"/>
              </w:rPr>
              <w:t>Ketepatan membaca permission, menerapkan least privilege, dan mengubah hak akses/kepemilikan file.</w:t>
            </w:r>
          </w:p>
        </w:tc>
        <w:tc>
          <w:tcPr>
            <w:tcW w:w="2126" w:type="dxa"/>
            <w:vAlign w:val="center"/>
          </w:tcPr>
          <w:p w:rsidR="003011C5" w:rsidRDefault="00F85B60">
            <w:r>
              <w:rPr>
                <w:rFonts w:ascii="Tahoma" w:hAnsi="Tahoma"/>
                <w:sz w:val="16"/>
              </w:rPr>
              <w:t>Menjelaskan rwx dan oktal; menggunakan chmod/chown; memilih permission aman sesuai kebutuhan.</w:t>
            </w:r>
          </w:p>
        </w:tc>
        <w:tc>
          <w:tcPr>
            <w:tcW w:w="992" w:type="dxa"/>
            <w:vAlign w:val="center"/>
          </w:tcPr>
          <w:p w:rsidR="003011C5" w:rsidRDefault="00F85B60">
            <w:pPr>
              <w:jc w:val="center"/>
            </w:pPr>
            <w:r>
              <w:rPr>
                <w:rFonts w:ascii="Tahoma" w:hAnsi="Tahoma"/>
                <w:sz w:val="17"/>
              </w:rPr>
              <w:t>2%</w:t>
            </w:r>
          </w:p>
        </w:tc>
        <w:tc>
          <w:tcPr>
            <w:tcW w:w="1276" w:type="dxa"/>
            <w:vAlign w:val="center"/>
          </w:tcPr>
          <w:p w:rsidR="001A4284" w:rsidRDefault="0017676E">
            <w:pPr>
              <w:jc w:val="center"/>
            </w:pPr>
            <w:r>
              <w:rPr>
                <w:rFonts w:ascii="Tahoma" w:hAnsi="Tahoma"/>
                <w:sz w:val="17"/>
              </w:rPr>
              <w:t>BK02/</w:t>
            </w:r>
            <w:r>
              <w:rPr>
                <w:rFonts w:ascii="Tahoma" w:hAnsi="Tahoma"/>
                <w:sz w:val="17"/>
              </w:rPr>
              <w:br/>
              <w:t>MP-12</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Praktikum</w:t>
            </w:r>
            <w:r>
              <w:rPr>
                <w:rFonts w:ascii="Tahoma" w:hAnsi="Tahoma"/>
                <w:sz w:val="16"/>
              </w:rPr>
              <w:br/>
              <w:t>Strategi: case-based</w:t>
            </w:r>
            <w:r>
              <w:rPr>
                <w:rFonts w:ascii="Tahoma" w:hAnsi="Tahoma"/>
                <w:sz w:val="16"/>
              </w:rPr>
              <w:br/>
              <w:t>Metode: praktik Linux, diskusi, analisis keamanan</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Praktik ls -l, chmod, dan chown; menganalisis risiko permission berlebih; menerapkan principle of least privilege.</w:t>
            </w:r>
          </w:p>
        </w:tc>
      </w:tr>
      <w:tr w:rsidR="008C6338" w:rsidRPr="006B30B9" w:rsidTr="00BF2D3B">
        <w:trPr>
          <w:cantSplit/>
        </w:trPr>
        <w:tc>
          <w:tcPr>
            <w:tcW w:w="709" w:type="dxa"/>
            <w:vAlign w:val="center"/>
          </w:tcPr>
          <w:p w:rsidR="003011C5" w:rsidRDefault="00F85B60">
            <w:pPr>
              <w:jc w:val="center"/>
            </w:pPr>
            <w:r>
              <w:rPr>
                <w:rFonts w:ascii="Tahoma" w:hAnsi="Tahoma"/>
                <w:sz w:val="17"/>
              </w:rPr>
              <w:t>13</w:t>
            </w:r>
          </w:p>
        </w:tc>
        <w:tc>
          <w:tcPr>
            <w:tcW w:w="2127" w:type="dxa"/>
            <w:vAlign w:val="center"/>
          </w:tcPr>
          <w:p w:rsidR="003011C5" w:rsidRDefault="00F85B60">
            <w:r>
              <w:rPr>
                <w:rFonts w:ascii="Tahoma" w:hAnsi="Tahoma"/>
                <w:sz w:val="16"/>
              </w:rPr>
              <w:t>Mahasiswa mampu membedakan virtual machine dan kontainer serta mengelola resource pada Docker.</w:t>
            </w:r>
          </w:p>
        </w:tc>
        <w:tc>
          <w:tcPr>
            <w:tcW w:w="2410" w:type="dxa"/>
            <w:vAlign w:val="center"/>
          </w:tcPr>
          <w:p w:rsidR="003011C5" w:rsidRDefault="00F85B60">
            <w:r>
              <w:rPr>
                <w:rFonts w:ascii="Tahoma" w:hAnsi="Tahoma"/>
                <w:sz w:val="16"/>
              </w:rPr>
              <w:t>Ketepatan konsep virtualisasi dan keberhasilan konfigurasi container beserta pembatasan CPU/RAM.</w:t>
            </w:r>
          </w:p>
        </w:tc>
        <w:tc>
          <w:tcPr>
            <w:tcW w:w="2126" w:type="dxa"/>
            <w:vAlign w:val="center"/>
          </w:tcPr>
          <w:p w:rsidR="003011C5" w:rsidRDefault="00F85B60">
            <w:r>
              <w:rPr>
                <w:rFonts w:ascii="Tahoma" w:hAnsi="Tahoma"/>
                <w:sz w:val="16"/>
              </w:rPr>
              <w:t>Menjalankan image/container; membaca docker stats; menerapkan memory dan CPU limit.</w:t>
            </w:r>
          </w:p>
        </w:tc>
        <w:tc>
          <w:tcPr>
            <w:tcW w:w="992" w:type="dxa"/>
            <w:vAlign w:val="center"/>
          </w:tcPr>
          <w:p w:rsidR="003011C5" w:rsidRDefault="00F85B60">
            <w:pPr>
              <w:jc w:val="center"/>
            </w:pPr>
            <w:r>
              <w:rPr>
                <w:rFonts w:ascii="Tahoma" w:hAnsi="Tahoma"/>
                <w:sz w:val="17"/>
              </w:rPr>
              <w:t>10%</w:t>
            </w:r>
          </w:p>
        </w:tc>
        <w:tc>
          <w:tcPr>
            <w:tcW w:w="1276" w:type="dxa"/>
            <w:vAlign w:val="center"/>
          </w:tcPr>
          <w:p w:rsidR="001A4284" w:rsidRDefault="0017676E">
            <w:pPr>
              <w:jc w:val="center"/>
            </w:pPr>
            <w:r>
              <w:rPr>
                <w:rFonts w:ascii="Tahoma" w:hAnsi="Tahoma"/>
                <w:sz w:val="17"/>
              </w:rPr>
              <w:t>BK02/</w:t>
            </w:r>
            <w:r>
              <w:rPr>
                <w:rFonts w:ascii="Tahoma" w:hAnsi="Tahoma"/>
                <w:sz w:val="17"/>
              </w:rPr>
              <w:br/>
              <w:t>MP-13</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Praktikum/Proyek</w:t>
            </w:r>
            <w:r>
              <w:rPr>
                <w:rFonts w:ascii="Tahoma" w:hAnsi="Tahoma"/>
                <w:sz w:val="16"/>
              </w:rPr>
              <w:br/>
              <w:t>Strategi: project-based</w:t>
            </w:r>
            <w:r>
              <w:rPr>
                <w:rFonts w:ascii="Tahoma" w:hAnsi="Tahoma"/>
                <w:sz w:val="16"/>
              </w:rPr>
              <w:br/>
              <w:t>Metode: demonstrasi, praktik Docker, troubleshooting</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w:t>
            </w:r>
            <w:r>
              <w:rPr>
                <w:rFonts w:ascii="Tahoma" w:hAnsi="Tahoma"/>
                <w:sz w:val="16"/>
              </w:rPr>
              <w:t>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Mengelola image/container Docker; menjalankan Nginx; membatasi resource; mendokumentasikan hasil docker stats.</w:t>
            </w:r>
          </w:p>
        </w:tc>
      </w:tr>
      <w:tr w:rsidR="008C6338" w:rsidRPr="006B30B9" w:rsidTr="00BD0D13">
        <w:trPr>
          <w:cantSplit/>
        </w:trPr>
        <w:tc>
          <w:tcPr>
            <w:tcW w:w="709" w:type="dxa"/>
            <w:vAlign w:val="center"/>
          </w:tcPr>
          <w:p w:rsidR="003011C5" w:rsidRDefault="00F85B60">
            <w:pPr>
              <w:jc w:val="center"/>
            </w:pPr>
            <w:r>
              <w:rPr>
                <w:rFonts w:ascii="Tahoma" w:hAnsi="Tahoma"/>
                <w:sz w:val="17"/>
              </w:rPr>
              <w:t>14</w:t>
            </w:r>
          </w:p>
        </w:tc>
        <w:tc>
          <w:tcPr>
            <w:tcW w:w="2127" w:type="dxa"/>
            <w:vAlign w:val="center"/>
          </w:tcPr>
          <w:p w:rsidR="003011C5" w:rsidRDefault="00F85B60">
            <w:r>
              <w:rPr>
                <w:rFonts w:ascii="Tahoma" w:hAnsi="Tahoma"/>
                <w:sz w:val="16"/>
              </w:rPr>
              <w:t>Mahasiswa mampu merancang alokasi sumber daya cloud yang skalabel dan memiliki high availability.</w:t>
            </w:r>
          </w:p>
        </w:tc>
        <w:tc>
          <w:tcPr>
            <w:tcW w:w="2410" w:type="dxa"/>
            <w:vAlign w:val="center"/>
          </w:tcPr>
          <w:p w:rsidR="003011C5" w:rsidRDefault="00F85B60">
            <w:r>
              <w:rPr>
                <w:rFonts w:ascii="Tahoma" w:hAnsi="Tahoma"/>
                <w:sz w:val="16"/>
              </w:rPr>
              <w:t>Kesesuaian arsitektur dengan load balancing, horizontal scaling, auto-scaling, dan pemisahan database.</w:t>
            </w:r>
          </w:p>
        </w:tc>
        <w:tc>
          <w:tcPr>
            <w:tcW w:w="2126" w:type="dxa"/>
            <w:vAlign w:val="center"/>
          </w:tcPr>
          <w:p w:rsidR="003011C5" w:rsidRDefault="00F85B60">
            <w:r>
              <w:rPr>
                <w:rFonts w:ascii="Tahoma" w:hAnsi="Tahoma"/>
                <w:sz w:val="16"/>
              </w:rPr>
              <w:t>Membuat blueprint arsitektur cloud SIAKAD; menjelaskan alur request dan respons sistem saat spike traffic.</w:t>
            </w:r>
          </w:p>
        </w:tc>
        <w:tc>
          <w:tcPr>
            <w:tcW w:w="992" w:type="dxa"/>
            <w:vAlign w:val="center"/>
          </w:tcPr>
          <w:p w:rsidR="003011C5" w:rsidRDefault="00F85B60">
            <w:pPr>
              <w:jc w:val="center"/>
            </w:pPr>
            <w:r>
              <w:rPr>
                <w:rFonts w:ascii="Tahoma" w:hAnsi="Tahoma"/>
                <w:sz w:val="17"/>
              </w:rPr>
              <w:t>10%</w:t>
            </w:r>
          </w:p>
        </w:tc>
        <w:tc>
          <w:tcPr>
            <w:tcW w:w="1276" w:type="dxa"/>
            <w:vAlign w:val="center"/>
          </w:tcPr>
          <w:p w:rsidR="001A4284" w:rsidRDefault="0017676E">
            <w:pPr>
              <w:jc w:val="center"/>
            </w:pPr>
            <w:r>
              <w:rPr>
                <w:rFonts w:ascii="Tahoma" w:hAnsi="Tahoma"/>
                <w:sz w:val="17"/>
              </w:rPr>
              <w:t>BK02/</w:t>
            </w:r>
            <w:r>
              <w:rPr>
                <w:rFonts w:ascii="Tahoma" w:hAnsi="Tahoma"/>
                <w:sz w:val="17"/>
              </w:rPr>
              <w:br/>
              <w:t>MP-14</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Proyek</w:t>
            </w:r>
            <w:r>
              <w:rPr>
                <w:rFonts w:ascii="Tahoma" w:hAnsi="Tahoma"/>
                <w:sz w:val="16"/>
              </w:rPr>
              <w:br/>
              <w:t>Strategi: project/case-based</w:t>
            </w:r>
            <w:r>
              <w:rPr>
                <w:rFonts w:ascii="Tahoma" w:hAnsi="Tahoma"/>
                <w:sz w:val="16"/>
              </w:rPr>
              <w:br/>
              <w:t>Metode: desain arsitektur, diskusi, presentasi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Merancang diagram load balancer–VM/container–database; menentukan skenario auto-scaling dan high availability.</w:t>
            </w:r>
          </w:p>
        </w:tc>
      </w:tr>
      <w:tr w:rsidR="008C6338" w:rsidRPr="006B30B9" w:rsidTr="00BA0B1A">
        <w:trPr>
          <w:cantSplit/>
        </w:trPr>
        <w:tc>
          <w:tcPr>
            <w:tcW w:w="709" w:type="dxa"/>
            <w:vAlign w:val="center"/>
          </w:tcPr>
          <w:p w:rsidR="003011C5" w:rsidRDefault="00F85B60">
            <w:pPr>
              <w:jc w:val="center"/>
            </w:pPr>
            <w:r>
              <w:rPr>
                <w:rFonts w:ascii="Tahoma" w:hAnsi="Tahoma"/>
                <w:sz w:val="17"/>
              </w:rPr>
              <w:t>15</w:t>
            </w:r>
          </w:p>
        </w:tc>
        <w:tc>
          <w:tcPr>
            <w:tcW w:w="2127" w:type="dxa"/>
            <w:vAlign w:val="center"/>
          </w:tcPr>
          <w:p w:rsidR="003011C5" w:rsidRDefault="00F85B60">
            <w:r>
              <w:rPr>
                <w:rFonts w:ascii="Tahoma" w:hAnsi="Tahoma"/>
                <w:sz w:val="16"/>
              </w:rPr>
              <w:t>Mahasiswa mampu memonitor, mengevaluasi, dan memberikan rekomendasi peningkatan kinerja sistem.</w:t>
            </w:r>
          </w:p>
        </w:tc>
        <w:tc>
          <w:tcPr>
            <w:tcW w:w="2410" w:type="dxa"/>
            <w:vAlign w:val="center"/>
          </w:tcPr>
          <w:p w:rsidR="003011C5" w:rsidRDefault="00F85B60">
            <w:r>
              <w:rPr>
                <w:rFonts w:ascii="Tahoma" w:hAnsi="Tahoma"/>
                <w:sz w:val="16"/>
              </w:rPr>
              <w:t>Ketepatan membaca metrik CPU, memori, I/O, load average, mengidentifikasi bottleneck, dan memberi rekomendasi.</w:t>
            </w:r>
          </w:p>
        </w:tc>
        <w:tc>
          <w:tcPr>
            <w:tcW w:w="2126" w:type="dxa"/>
            <w:vAlign w:val="center"/>
          </w:tcPr>
          <w:p w:rsidR="003011C5" w:rsidRDefault="00F85B60">
            <w:r>
              <w:rPr>
                <w:rFonts w:ascii="Tahoma" w:hAnsi="Tahoma"/>
                <w:sz w:val="16"/>
              </w:rPr>
              <w:t>Menggunakan top/htop/iotop/stress; mengelola nice/renice; menyusun analisis kinerja dan capacity planning.</w:t>
            </w:r>
          </w:p>
        </w:tc>
        <w:tc>
          <w:tcPr>
            <w:tcW w:w="992" w:type="dxa"/>
            <w:vAlign w:val="center"/>
          </w:tcPr>
          <w:p w:rsidR="003011C5" w:rsidRDefault="00F85B60">
            <w:pPr>
              <w:jc w:val="center"/>
            </w:pPr>
            <w:r>
              <w:rPr>
                <w:rFonts w:ascii="Tahoma" w:hAnsi="Tahoma"/>
                <w:sz w:val="17"/>
              </w:rPr>
              <w:t>10%</w:t>
            </w:r>
          </w:p>
        </w:tc>
        <w:tc>
          <w:tcPr>
            <w:tcW w:w="1276" w:type="dxa"/>
            <w:vAlign w:val="center"/>
          </w:tcPr>
          <w:p w:rsidR="001A4284" w:rsidRDefault="0017676E">
            <w:pPr>
              <w:jc w:val="center"/>
            </w:pPr>
            <w:r>
              <w:rPr>
                <w:rFonts w:ascii="Tahoma" w:hAnsi="Tahoma"/>
                <w:sz w:val="17"/>
              </w:rPr>
              <w:t>BK02/</w:t>
            </w:r>
            <w:r>
              <w:rPr>
                <w:rFonts w:ascii="Tahoma" w:hAnsi="Tahoma"/>
                <w:sz w:val="17"/>
              </w:rPr>
              <w:br/>
              <w:t>MP-15</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Kuliah &amp; Praktikum/Proyek</w:t>
            </w:r>
            <w:r>
              <w:rPr>
                <w:rFonts w:ascii="Tahoma" w:hAnsi="Tahoma"/>
                <w:sz w:val="16"/>
              </w:rPr>
              <w:br/>
              <w:t>Strategi: project-based</w:t>
            </w:r>
            <w:r>
              <w:rPr>
                <w:rFonts w:ascii="Tahoma" w:hAnsi="Tahoma"/>
                <w:sz w:val="16"/>
              </w:rPr>
              <w:br/>
              <w:t>Metode: stress test, monitoring, analisis, presentasi</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Melakukan monitoring real-time; simulasi beban; mengidentifikasi CPU/Memory/I/O bound; mempresentasikan proyek akhir.</w:t>
            </w:r>
          </w:p>
        </w:tc>
      </w:tr>
      <w:tr w:rsidR="008C6338" w:rsidRPr="006B30B9" w:rsidTr="00E32B30">
        <w:trPr>
          <w:cantSplit/>
        </w:trPr>
        <w:tc>
          <w:tcPr>
            <w:tcW w:w="709" w:type="dxa"/>
            <w:vAlign w:val="center"/>
          </w:tcPr>
          <w:p w:rsidR="003011C5" w:rsidRDefault="00F85B60">
            <w:pPr>
              <w:jc w:val="center"/>
            </w:pPr>
            <w:r>
              <w:rPr>
                <w:rFonts w:ascii="Tahoma" w:hAnsi="Tahoma"/>
                <w:sz w:val="17"/>
              </w:rPr>
              <w:lastRenderedPageBreak/>
              <w:t>16</w:t>
            </w:r>
          </w:p>
        </w:tc>
        <w:tc>
          <w:tcPr>
            <w:tcW w:w="4537" w:type="dxa"/>
            <w:gridSpan w:val="2"/>
            <w:vAlign w:val="center"/>
          </w:tcPr>
          <w:p w:rsidR="001A4284" w:rsidRDefault="0017676E">
            <w:r>
              <w:rPr>
                <w:rFonts w:ascii="Tahoma" w:hAnsi="Tahoma"/>
                <w:sz w:val="16"/>
              </w:rPr>
              <w:t>Penguasaan konsep, keterampilan analitis, dan integrasi materi BK02/MP-09 s.d. BK02/MP-15.</w:t>
            </w:r>
          </w:p>
        </w:tc>
        <w:tc>
          <w:tcPr>
            <w:tcW w:w="2126" w:type="dxa"/>
            <w:vAlign w:val="center"/>
          </w:tcPr>
          <w:p w:rsidR="003011C5" w:rsidRDefault="00F85B60">
            <w:r>
              <w:rPr>
                <w:rFonts w:ascii="Tahoma" w:hAnsi="Tahoma"/>
                <w:sz w:val="16"/>
              </w:rPr>
              <w:t>Menyelesaikan soal/studi kasus komprehensif terkait memori virtual, storage, security, virtualisasi, cloud, dan monitoring.</w:t>
            </w:r>
          </w:p>
        </w:tc>
        <w:tc>
          <w:tcPr>
            <w:tcW w:w="992" w:type="dxa"/>
            <w:vAlign w:val="center"/>
          </w:tcPr>
          <w:p w:rsidR="003011C5" w:rsidRDefault="00F85B60">
            <w:pPr>
              <w:jc w:val="center"/>
            </w:pPr>
            <w:r>
              <w:rPr>
                <w:rFonts w:ascii="Tahoma" w:hAnsi="Tahoma"/>
                <w:sz w:val="17"/>
              </w:rPr>
              <w:t>20%</w:t>
            </w:r>
          </w:p>
        </w:tc>
        <w:tc>
          <w:tcPr>
            <w:tcW w:w="1276" w:type="dxa"/>
            <w:vAlign w:val="center"/>
          </w:tcPr>
          <w:p w:rsidR="001A4284" w:rsidRDefault="0017676E">
            <w:pPr>
              <w:jc w:val="center"/>
            </w:pPr>
            <w:r>
              <w:rPr>
                <w:rFonts w:ascii="Tahoma" w:hAnsi="Tahoma"/>
                <w:sz w:val="17"/>
              </w:rPr>
              <w:t>BK02/</w:t>
            </w:r>
            <w:r>
              <w:rPr>
                <w:rFonts w:ascii="Tahoma" w:hAnsi="Tahoma"/>
                <w:sz w:val="17"/>
              </w:rPr>
              <w:br/>
              <w:t>MP-16</w:t>
            </w:r>
          </w:p>
        </w:tc>
        <w:tc>
          <w:tcPr>
            <w:tcW w:w="1843" w:type="dxa"/>
            <w:vAlign w:val="center"/>
          </w:tcPr>
          <w:p w:rsidR="003011C5" w:rsidRDefault="00F85B60">
            <w:pPr>
              <w:jc w:val="center"/>
            </w:pPr>
            <w:r>
              <w:rPr>
                <w:rFonts w:ascii="Tahoma" w:hAnsi="Tahoma"/>
                <w:sz w:val="16"/>
              </w:rPr>
              <w:t>Modalitas: Luring</w:t>
            </w:r>
            <w:r>
              <w:rPr>
                <w:rFonts w:ascii="Tahoma" w:hAnsi="Tahoma"/>
                <w:sz w:val="16"/>
              </w:rPr>
              <w:br/>
              <w:t>Bentuk: Ujian</w:t>
            </w:r>
            <w:r>
              <w:rPr>
                <w:rFonts w:ascii="Tahoma" w:hAnsi="Tahoma"/>
                <w:sz w:val="16"/>
              </w:rPr>
              <w:br/>
              <w:t>Metode: tes tulis dan/atau praktik</w:t>
            </w:r>
          </w:p>
        </w:tc>
        <w:tc>
          <w:tcPr>
            <w:tcW w:w="567" w:type="dxa"/>
            <w:vAlign w:val="center"/>
          </w:tcPr>
          <w:p w:rsidR="003011C5" w:rsidRDefault="00F85B60">
            <w:pPr>
              <w:jc w:val="center"/>
            </w:pPr>
            <w:r>
              <w:rPr>
                <w:rFonts w:ascii="Tahoma" w:hAnsi="Tahoma"/>
                <w:sz w:val="16"/>
              </w:rPr>
              <w:t>BT</w:t>
            </w:r>
            <w:r>
              <w:rPr>
                <w:rFonts w:ascii="Tahoma" w:hAnsi="Tahoma"/>
                <w:sz w:val="16"/>
              </w:rPr>
              <w:br/>
              <w:t>PT</w:t>
            </w:r>
            <w:r>
              <w:rPr>
                <w:rFonts w:ascii="Tahoma" w:hAnsi="Tahoma"/>
                <w:sz w:val="16"/>
              </w:rPr>
              <w:br/>
              <w:t>M</w:t>
            </w:r>
          </w:p>
        </w:tc>
        <w:tc>
          <w:tcPr>
            <w:tcW w:w="708" w:type="dxa"/>
            <w:vAlign w:val="center"/>
          </w:tcPr>
          <w:p w:rsidR="001A4284" w:rsidRDefault="0017676E">
            <w:pPr>
              <w:jc w:val="center"/>
            </w:pPr>
            <w:r>
              <w:rPr>
                <w:rFonts w:ascii="Tahoma" w:hAnsi="Tahoma"/>
                <w:sz w:val="16"/>
              </w:rPr>
              <w:t>2 x 50</w:t>
            </w:r>
            <w:r>
              <w:rPr>
                <w:rFonts w:ascii="Tahoma" w:hAnsi="Tahoma"/>
                <w:sz w:val="16"/>
              </w:rPr>
              <w:br/>
              <w:t>2 x 60</w:t>
            </w:r>
            <w:r>
              <w:rPr>
                <w:rFonts w:ascii="Tahoma" w:hAnsi="Tahoma"/>
                <w:sz w:val="16"/>
              </w:rPr>
              <w:br/>
              <w:t>2 x 60</w:t>
            </w:r>
          </w:p>
        </w:tc>
        <w:tc>
          <w:tcPr>
            <w:tcW w:w="567" w:type="dxa"/>
            <w:vAlign w:val="center"/>
          </w:tcPr>
          <w:p w:rsidR="001A4284" w:rsidRDefault="0017676E">
            <w:pPr>
              <w:jc w:val="center"/>
            </w:pPr>
            <w:r>
              <w:rPr>
                <w:rFonts w:ascii="Tahoma" w:hAnsi="Tahoma"/>
                <w:sz w:val="16"/>
              </w:rPr>
              <w:t>100</w:t>
            </w:r>
            <w:r>
              <w:rPr>
                <w:rFonts w:ascii="Tahoma" w:hAnsi="Tahoma"/>
                <w:sz w:val="16"/>
              </w:rPr>
              <w:br/>
              <w:t>120</w:t>
            </w:r>
            <w:r>
              <w:rPr>
                <w:rFonts w:ascii="Tahoma" w:hAnsi="Tahoma"/>
                <w:sz w:val="16"/>
              </w:rPr>
              <w:br/>
              <w:t>120</w:t>
            </w:r>
          </w:p>
        </w:tc>
        <w:tc>
          <w:tcPr>
            <w:tcW w:w="2106" w:type="dxa"/>
            <w:vAlign w:val="center"/>
          </w:tcPr>
          <w:p w:rsidR="003011C5" w:rsidRDefault="00F85B60">
            <w:r>
              <w:rPr>
                <w:rFonts w:ascii="Tahoma" w:hAnsi="Tahoma"/>
                <w:sz w:val="16"/>
              </w:rPr>
              <w:t>Mengerjakan UAS secara mandiri dan menunjukkan integrasi pemahaman materi pertemuan 9–15.</w:t>
            </w:r>
          </w:p>
        </w:tc>
      </w:tr>
      <w:tr w:rsidR="008C6338" w:rsidRPr="006B30B9" w:rsidTr="00B25DDB">
        <w:trPr>
          <w:cantSplit/>
        </w:trPr>
        <w:tc>
          <w:tcPr>
            <w:tcW w:w="709" w:type="dxa"/>
            <w:vAlign w:val="center"/>
          </w:tcPr>
          <w:p w:rsidR="008C6338" w:rsidRPr="006B30B9" w:rsidRDefault="008C6338" w:rsidP="008C6338">
            <w:pPr>
              <w:jc w:val="center"/>
              <w:rPr>
                <w:rFonts w:ascii="Tahoma" w:hAnsi="Tahoma" w:cs="Tahoma"/>
                <w:color w:val="000000"/>
                <w:sz w:val="18"/>
                <w:szCs w:val="18"/>
                <w:lang w:val="en-US"/>
              </w:rPr>
            </w:pPr>
          </w:p>
        </w:tc>
        <w:tc>
          <w:tcPr>
            <w:tcW w:w="6663" w:type="dxa"/>
            <w:gridSpan w:val="3"/>
            <w:vAlign w:val="center"/>
          </w:tcPr>
          <w:p w:rsidR="003011C5" w:rsidRDefault="00F85B60">
            <w:pPr>
              <w:jc w:val="center"/>
            </w:pPr>
            <w:r>
              <w:rPr>
                <w:rFonts w:ascii="Tahoma" w:hAnsi="Tahoma"/>
                <w:b/>
                <w:sz w:val="17"/>
              </w:rPr>
              <w:t>Total bobot penilaian (%)</w:t>
            </w:r>
          </w:p>
        </w:tc>
        <w:tc>
          <w:tcPr>
            <w:tcW w:w="992" w:type="dxa"/>
            <w:vAlign w:val="center"/>
          </w:tcPr>
          <w:p w:rsidR="003011C5" w:rsidRDefault="00F85B60">
            <w:pPr>
              <w:jc w:val="center"/>
            </w:pPr>
            <w:r>
              <w:rPr>
                <w:rFonts w:ascii="Tahoma" w:hAnsi="Tahoma"/>
                <w:b/>
                <w:sz w:val="17"/>
              </w:rPr>
              <w:t>100</w:t>
            </w:r>
          </w:p>
        </w:tc>
        <w:tc>
          <w:tcPr>
            <w:tcW w:w="4394" w:type="dxa"/>
            <w:gridSpan w:val="4"/>
            <w:vAlign w:val="center"/>
          </w:tcPr>
          <w:p w:rsidR="003011C5" w:rsidRDefault="00F85B60">
            <w:pPr>
              <w:jc w:val="center"/>
            </w:pPr>
            <w:r>
              <w:rPr>
                <w:rFonts w:ascii="Tahoma" w:hAnsi="Tahoma"/>
                <w:b/>
                <w:sz w:val="17"/>
              </w:rPr>
              <w:t>Total estimasi waktu (menit)</w:t>
            </w:r>
          </w:p>
        </w:tc>
        <w:tc>
          <w:tcPr>
            <w:tcW w:w="567" w:type="dxa"/>
            <w:vAlign w:val="center"/>
          </w:tcPr>
          <w:p w:rsidR="001A4284" w:rsidRDefault="0017676E">
            <w:pPr>
              <w:jc w:val="center"/>
            </w:pPr>
            <w:r>
              <w:rPr>
                <w:rFonts w:ascii="Tahoma" w:hAnsi="Tahoma"/>
                <w:b/>
                <w:sz w:val="14"/>
              </w:rPr>
              <w:t>5440</w:t>
            </w:r>
          </w:p>
        </w:tc>
        <w:tc>
          <w:tcPr>
            <w:tcW w:w="2106" w:type="dxa"/>
            <w:vAlign w:val="center"/>
          </w:tcPr>
          <w:p w:rsidR="008C6338" w:rsidRPr="006B30B9" w:rsidRDefault="008C6338" w:rsidP="008C6338">
            <w:pPr>
              <w:pStyle w:val="ListParagraph"/>
              <w:ind w:left="106"/>
              <w:rPr>
                <w:rFonts w:ascii="Tahoma" w:hAnsi="Tahoma" w:cs="Tahoma"/>
                <w:bCs/>
                <w:snapToGrid w:val="0"/>
                <w:color w:val="000000"/>
                <w:sz w:val="18"/>
                <w:szCs w:val="18"/>
                <w:lang w:val="sv-SE"/>
              </w:rPr>
            </w:pPr>
          </w:p>
        </w:tc>
      </w:tr>
    </w:tbl>
    <w:p w:rsidR="008F0CCF" w:rsidRDefault="008F0CCF" w:rsidP="00D758B7">
      <w:pPr>
        <w:pStyle w:val="BodyTextIndent"/>
        <w:spacing w:after="0" w:line="240" w:lineRule="auto"/>
        <w:ind w:left="227"/>
        <w:rPr>
          <w:rFonts w:ascii="Tahoma" w:hAnsi="Tahoma" w:cs="Tahoma"/>
          <w:b/>
          <w:bCs/>
          <w:color w:val="7030A0"/>
          <w:lang w:val="en-US"/>
        </w:rPr>
      </w:pPr>
    </w:p>
    <w:p w:rsidR="00267D1D" w:rsidRDefault="00267D1D" w:rsidP="006B30B9">
      <w:pPr>
        <w:pStyle w:val="BodyTextIndent"/>
        <w:spacing w:after="0" w:line="240" w:lineRule="auto"/>
        <w:ind w:left="-709"/>
        <w:rPr>
          <w:rFonts w:ascii="Tahoma" w:hAnsi="Tahoma" w:cs="Tahoma"/>
          <w:b/>
          <w:bCs/>
          <w:color w:val="7030A0"/>
          <w:lang w:val="en-US"/>
        </w:rPr>
      </w:pPr>
    </w:p>
    <w:p w:rsidR="00267D1D" w:rsidRDefault="00267D1D" w:rsidP="006B30B9">
      <w:pPr>
        <w:pStyle w:val="BodyTextIndent"/>
        <w:spacing w:after="0" w:line="240" w:lineRule="auto"/>
        <w:ind w:left="-709"/>
        <w:rPr>
          <w:rFonts w:ascii="Tahoma" w:hAnsi="Tahoma" w:cs="Tahoma"/>
          <w:b/>
          <w:bCs/>
          <w:color w:val="7030A0"/>
          <w:lang w:val="en-US"/>
        </w:rPr>
      </w:pPr>
    </w:p>
    <w:p w:rsidR="0031029B" w:rsidRDefault="00D758B7" w:rsidP="006B30B9">
      <w:pPr>
        <w:pStyle w:val="BodyTextIndent"/>
        <w:spacing w:after="0" w:line="240" w:lineRule="auto"/>
        <w:ind w:left="-709"/>
        <w:rPr>
          <w:rFonts w:ascii="Tahoma" w:hAnsi="Tahoma" w:cs="Tahoma"/>
          <w:b/>
          <w:bCs/>
          <w:color w:val="000000" w:themeColor="text1"/>
          <w:lang w:val="en-US"/>
        </w:rPr>
      </w:pPr>
      <w:r w:rsidRPr="00267D1D">
        <w:rPr>
          <w:rFonts w:ascii="Tahoma" w:hAnsi="Tahoma" w:cs="Tahoma"/>
          <w:b/>
          <w:bCs/>
          <w:color w:val="000000" w:themeColor="text1"/>
          <w:lang w:val="en-US"/>
        </w:rPr>
        <w:t xml:space="preserve">Keterangan: </w:t>
      </w:r>
    </w:p>
    <w:p w:rsidR="00267D1D" w:rsidRPr="00267D1D" w:rsidRDefault="00267D1D" w:rsidP="006B30B9">
      <w:pPr>
        <w:pStyle w:val="BodyTextIndent"/>
        <w:spacing w:after="0" w:line="240" w:lineRule="auto"/>
        <w:ind w:left="-709"/>
        <w:rPr>
          <w:rFonts w:ascii="Tahoma" w:hAnsi="Tahoma" w:cs="Tahoma"/>
          <w:b/>
          <w:bCs/>
          <w:color w:val="000000" w:themeColor="text1"/>
          <w:lang w:val="en-US"/>
        </w:rPr>
      </w:pPr>
    </w:p>
    <w:p w:rsidR="00D758B7" w:rsidRPr="00267D1D" w:rsidRDefault="00D758B7" w:rsidP="006B30B9">
      <w:pPr>
        <w:pStyle w:val="BodyTextIndent"/>
        <w:numPr>
          <w:ilvl w:val="0"/>
          <w:numId w:val="10"/>
        </w:numPr>
        <w:spacing w:after="0" w:line="240" w:lineRule="auto"/>
        <w:ind w:left="-709"/>
        <w:rPr>
          <w:rFonts w:ascii="Tahoma" w:hAnsi="Tahoma" w:cs="Tahoma"/>
          <w:color w:val="000000" w:themeColor="text1"/>
          <w:lang w:val="en-US"/>
        </w:rPr>
      </w:pPr>
      <w:r w:rsidRPr="00267D1D">
        <w:rPr>
          <w:rFonts w:ascii="Tahoma" w:hAnsi="Tahoma" w:cs="Tahoma"/>
          <w:color w:val="000000" w:themeColor="text1"/>
          <w:lang w:val="en-US"/>
        </w:rPr>
        <w:t>1 SKS = 45 jam = 2700 menit per semester</w:t>
      </w:r>
    </w:p>
    <w:p w:rsidR="006B30B9" w:rsidRPr="00267D1D" w:rsidRDefault="006B30B9" w:rsidP="00995893">
      <w:pPr>
        <w:pStyle w:val="BodyTextIndent"/>
        <w:numPr>
          <w:ilvl w:val="0"/>
          <w:numId w:val="10"/>
        </w:numPr>
        <w:spacing w:after="0" w:line="240" w:lineRule="auto"/>
        <w:ind w:left="-709"/>
        <w:rPr>
          <w:rFonts w:ascii="Tahoma" w:hAnsi="Tahoma" w:cs="Tahoma"/>
          <w:color w:val="000000" w:themeColor="text1"/>
          <w:lang w:val="en-US"/>
        </w:rPr>
      </w:pPr>
      <w:r w:rsidRPr="00267D1D">
        <w:rPr>
          <w:rFonts w:ascii="Tahoma" w:hAnsi="Tahoma" w:cs="Tahoma"/>
          <w:color w:val="000000" w:themeColor="text1"/>
          <w:lang w:val="en-US"/>
        </w:rPr>
        <w:t xml:space="preserve">KAD = </w:t>
      </w:r>
      <w:r w:rsidR="00995893" w:rsidRPr="00267D1D">
        <w:rPr>
          <w:rFonts w:ascii="Tahoma" w:hAnsi="Tahoma" w:cs="Tahoma"/>
          <w:color w:val="000000" w:themeColor="text1"/>
          <w:lang w:val="en-US"/>
        </w:rPr>
        <w:t>Kemampuan Akhir yang Direncanakan =</w:t>
      </w:r>
      <w:r w:rsidRPr="00267D1D">
        <w:rPr>
          <w:rFonts w:ascii="Tahoma" w:hAnsi="Tahoma" w:cs="Tahoma"/>
          <w:color w:val="000000" w:themeColor="text1"/>
          <w:lang w:val="en-US"/>
        </w:rPr>
        <w:t>sub-CPMK</w:t>
      </w:r>
    </w:p>
    <w:p w:rsidR="0031029B" w:rsidRPr="00267D1D" w:rsidRDefault="0031029B" w:rsidP="006B30B9">
      <w:pPr>
        <w:pStyle w:val="BodyTextIndent"/>
        <w:numPr>
          <w:ilvl w:val="0"/>
          <w:numId w:val="10"/>
        </w:numPr>
        <w:spacing w:after="0" w:line="240" w:lineRule="auto"/>
        <w:ind w:left="-709"/>
        <w:rPr>
          <w:rFonts w:ascii="Tahoma" w:hAnsi="Tahoma" w:cs="Tahoma"/>
          <w:color w:val="000000" w:themeColor="text1"/>
          <w:lang w:val="sv-SE"/>
        </w:rPr>
      </w:pPr>
      <w:r>
        <w:rPr>
          <w:rFonts w:ascii="Tahoma" w:hAnsi="Tahoma"/>
          <w:sz w:val="16"/>
        </w:rPr>
        <w:t>- BK02 = Computer Architecture, yaitu Bahan Kajian kurikulum yang memayungi Mata Kuliah Manajemen Sumberdaya Sistem (MKK56301501). MP-01 s.d. MP-16 merupakan kode submateri/pertemuan yang disusun dalam RPS untuk menurunkan BK02.</w:t>
      </w:r>
    </w:p>
    <w:p w:rsidR="00F27C97" w:rsidRPr="00267D1D" w:rsidRDefault="00F27C97" w:rsidP="00F27C97">
      <w:pPr>
        <w:pStyle w:val="BodyTextIndent"/>
        <w:numPr>
          <w:ilvl w:val="0"/>
          <w:numId w:val="10"/>
        </w:numPr>
        <w:spacing w:after="0" w:line="240" w:lineRule="auto"/>
        <w:ind w:left="-709"/>
        <w:rPr>
          <w:rFonts w:ascii="Tahoma" w:hAnsi="Tahoma" w:cs="Tahoma"/>
          <w:color w:val="000000" w:themeColor="text1"/>
          <w:lang w:val="sv-SE"/>
        </w:rPr>
      </w:pPr>
      <w:r w:rsidRPr="00267D1D">
        <w:rPr>
          <w:rFonts w:ascii="Tahoma" w:hAnsi="Tahoma" w:cs="Tahoma"/>
          <w:color w:val="000000" w:themeColor="text1"/>
          <w:lang w:val="sv-SE"/>
        </w:rPr>
        <w:t>BT = Belajar Terbimbing</w:t>
      </w:r>
    </w:p>
    <w:p w:rsidR="00F27C97" w:rsidRPr="00267D1D" w:rsidRDefault="00F27C97" w:rsidP="00F27C97">
      <w:pPr>
        <w:pStyle w:val="BodyTextIndent"/>
        <w:numPr>
          <w:ilvl w:val="0"/>
          <w:numId w:val="10"/>
        </w:numPr>
        <w:spacing w:after="0" w:line="240" w:lineRule="auto"/>
        <w:ind w:left="-709"/>
        <w:rPr>
          <w:rFonts w:ascii="Tahoma" w:hAnsi="Tahoma" w:cs="Tahoma"/>
          <w:color w:val="000000" w:themeColor="text1"/>
          <w:lang w:val="sv-SE"/>
        </w:rPr>
      </w:pPr>
      <w:r w:rsidRPr="00267D1D">
        <w:rPr>
          <w:rFonts w:ascii="Tahoma" w:hAnsi="Tahoma" w:cs="Tahoma"/>
          <w:color w:val="000000" w:themeColor="text1"/>
          <w:lang w:val="sv-SE"/>
        </w:rPr>
        <w:t>PT = Penugasan Terstruktur</w:t>
      </w:r>
    </w:p>
    <w:p w:rsidR="00F27C97" w:rsidRPr="00267D1D" w:rsidRDefault="00F27C97" w:rsidP="00F27C97">
      <w:pPr>
        <w:pStyle w:val="BodyTextIndent"/>
        <w:numPr>
          <w:ilvl w:val="0"/>
          <w:numId w:val="10"/>
        </w:numPr>
        <w:spacing w:after="0" w:line="240" w:lineRule="auto"/>
        <w:ind w:left="-709"/>
        <w:rPr>
          <w:rFonts w:ascii="Tahoma" w:hAnsi="Tahoma" w:cs="Tahoma"/>
          <w:color w:val="000000" w:themeColor="text1"/>
          <w:lang w:val="sv-SE"/>
        </w:rPr>
      </w:pPr>
      <w:r w:rsidRPr="00267D1D">
        <w:rPr>
          <w:rFonts w:ascii="Tahoma" w:hAnsi="Tahoma" w:cs="Tahoma"/>
          <w:color w:val="000000" w:themeColor="text1"/>
          <w:lang w:val="sv-SE"/>
        </w:rPr>
        <w:t>M = Mandiri</w:t>
      </w:r>
    </w:p>
    <w:p w:rsidR="0031029B" w:rsidRPr="00267D1D" w:rsidRDefault="0031029B" w:rsidP="006B30B9">
      <w:pPr>
        <w:pStyle w:val="BodyTextIndent"/>
        <w:numPr>
          <w:ilvl w:val="0"/>
          <w:numId w:val="10"/>
        </w:numPr>
        <w:spacing w:after="0" w:line="240" w:lineRule="auto"/>
        <w:ind w:left="-709"/>
        <w:rPr>
          <w:rFonts w:ascii="Tahoma" w:hAnsi="Tahoma" w:cs="Tahoma"/>
          <w:color w:val="000000" w:themeColor="text1"/>
          <w:lang w:val="en-US"/>
        </w:rPr>
      </w:pPr>
      <w:r w:rsidRPr="00267D1D">
        <w:rPr>
          <w:rFonts w:ascii="Tahoma" w:hAnsi="Tahoma" w:cs="Tahoma"/>
          <w:color w:val="000000" w:themeColor="text1"/>
          <w:lang w:val="en-US"/>
        </w:rPr>
        <w:t>S = capaian pembelajaran domain Sikap</w:t>
      </w:r>
    </w:p>
    <w:p w:rsidR="0031029B" w:rsidRPr="00267D1D" w:rsidRDefault="0031029B" w:rsidP="006B30B9">
      <w:pPr>
        <w:pStyle w:val="BodyTextIndent"/>
        <w:numPr>
          <w:ilvl w:val="0"/>
          <w:numId w:val="10"/>
        </w:numPr>
        <w:spacing w:after="0" w:line="240" w:lineRule="auto"/>
        <w:ind w:left="-709"/>
        <w:rPr>
          <w:rFonts w:ascii="Tahoma" w:hAnsi="Tahoma" w:cs="Tahoma"/>
          <w:color w:val="000000" w:themeColor="text1"/>
          <w:lang w:val="en-US"/>
        </w:rPr>
      </w:pPr>
      <w:r w:rsidRPr="00267D1D">
        <w:rPr>
          <w:rFonts w:ascii="Tahoma" w:hAnsi="Tahoma" w:cs="Tahoma"/>
          <w:color w:val="000000" w:themeColor="text1"/>
          <w:lang w:val="en-US"/>
        </w:rPr>
        <w:t>KU = capaian pembelajaran domain Keterampilan Umum</w:t>
      </w:r>
    </w:p>
    <w:p w:rsidR="0031029B" w:rsidRPr="00267D1D" w:rsidRDefault="0031029B" w:rsidP="006B30B9">
      <w:pPr>
        <w:pStyle w:val="BodyTextIndent"/>
        <w:numPr>
          <w:ilvl w:val="0"/>
          <w:numId w:val="10"/>
        </w:numPr>
        <w:spacing w:after="0" w:line="240" w:lineRule="auto"/>
        <w:ind w:left="-709"/>
        <w:rPr>
          <w:rFonts w:ascii="Tahoma" w:hAnsi="Tahoma" w:cs="Tahoma"/>
          <w:color w:val="000000" w:themeColor="text1"/>
          <w:lang w:val="en-US"/>
        </w:rPr>
      </w:pPr>
      <w:r w:rsidRPr="00267D1D">
        <w:rPr>
          <w:rFonts w:ascii="Tahoma" w:hAnsi="Tahoma" w:cs="Tahoma"/>
          <w:color w:val="000000" w:themeColor="text1"/>
          <w:lang w:val="en-US"/>
        </w:rPr>
        <w:t>P = capaian pembelajaran domain Pengetahuan</w:t>
      </w:r>
    </w:p>
    <w:p w:rsidR="0031029B" w:rsidRPr="00267D1D" w:rsidRDefault="0031029B" w:rsidP="006B30B9">
      <w:pPr>
        <w:pStyle w:val="BodyTextIndent"/>
        <w:numPr>
          <w:ilvl w:val="0"/>
          <w:numId w:val="10"/>
        </w:numPr>
        <w:spacing w:after="0" w:line="240" w:lineRule="auto"/>
        <w:ind w:left="-709"/>
        <w:rPr>
          <w:rFonts w:ascii="Tahoma" w:hAnsi="Tahoma" w:cs="Tahoma"/>
          <w:color w:val="000000" w:themeColor="text1"/>
          <w:lang w:val="en-US"/>
        </w:rPr>
      </w:pPr>
      <w:r w:rsidRPr="00267D1D">
        <w:rPr>
          <w:rFonts w:ascii="Tahoma" w:hAnsi="Tahoma" w:cs="Tahoma"/>
          <w:color w:val="000000" w:themeColor="text1"/>
          <w:lang w:val="en-US"/>
        </w:rPr>
        <w:t>KK = capaian pembelajaran domain Keterampilan Khusus</w:t>
      </w:r>
    </w:p>
    <w:p w:rsidR="002C0948" w:rsidRPr="00267D1D" w:rsidRDefault="002C0948" w:rsidP="006B30B9">
      <w:pPr>
        <w:pStyle w:val="BodyTextIndent"/>
        <w:numPr>
          <w:ilvl w:val="0"/>
          <w:numId w:val="10"/>
        </w:numPr>
        <w:spacing w:after="0" w:line="240" w:lineRule="auto"/>
        <w:ind w:left="-709"/>
        <w:rPr>
          <w:rFonts w:ascii="Tahoma" w:hAnsi="Tahoma" w:cs="Tahoma"/>
          <w:color w:val="000000" w:themeColor="text1"/>
          <w:lang w:val="en-US"/>
        </w:rPr>
      </w:pPr>
      <w:r w:rsidRPr="00267D1D">
        <w:rPr>
          <w:rFonts w:ascii="Tahoma" w:hAnsi="Tahoma" w:cs="Tahoma"/>
          <w:color w:val="000000" w:themeColor="text1"/>
          <w:lang w:val="en-US"/>
        </w:rPr>
        <w:t>TB = tujuan belajar, mengacu pada tujuan belajar mata kuliah yang harus berhubungan dengan CP (capaian pembelajaran)</w:t>
      </w:r>
    </w:p>
    <w:p w:rsidR="00750C22" w:rsidRPr="00267D1D" w:rsidRDefault="00750C22" w:rsidP="006B30B9">
      <w:pPr>
        <w:pStyle w:val="BodyTextIndent"/>
        <w:numPr>
          <w:ilvl w:val="0"/>
          <w:numId w:val="10"/>
        </w:numPr>
        <w:spacing w:after="0" w:line="240" w:lineRule="auto"/>
        <w:ind w:left="-709"/>
        <w:rPr>
          <w:rFonts w:ascii="Tahoma" w:hAnsi="Tahoma" w:cs="Tahoma"/>
          <w:color w:val="000000" w:themeColor="text1"/>
          <w:lang w:val="en-US"/>
        </w:rPr>
      </w:pPr>
      <w:r w:rsidRPr="00267D1D">
        <w:rPr>
          <w:rFonts w:ascii="Tahoma" w:hAnsi="Tahoma" w:cs="Tahoma"/>
          <w:color w:val="000000" w:themeColor="text1"/>
          <w:lang w:val="sv-SE"/>
        </w:rPr>
        <w:t xml:space="preserve">Rev. = revisi. Jika baru pertama sekali dibuat, maka diisi dengan angka 0. </w:t>
      </w:r>
      <w:r w:rsidRPr="00267D1D">
        <w:rPr>
          <w:rFonts w:ascii="Tahoma" w:hAnsi="Tahoma" w:cs="Tahoma"/>
          <w:color w:val="000000" w:themeColor="text1"/>
          <w:lang w:val="en-US"/>
        </w:rPr>
        <w:t xml:space="preserve">Jika revisi pertama maka diisi angka 1, dst. </w:t>
      </w:r>
    </w:p>
    <w:p w:rsidR="00267D1D" w:rsidRDefault="00267D1D" w:rsidP="00267D1D">
      <w:pPr>
        <w:pStyle w:val="BodyTextIndent"/>
        <w:spacing w:after="0" w:line="240" w:lineRule="auto"/>
        <w:ind w:left="-709"/>
        <w:rPr>
          <w:rFonts w:ascii="Tahoma" w:hAnsi="Tahoma" w:cs="Tahoma"/>
          <w:b/>
          <w:bCs/>
          <w:color w:val="000000" w:themeColor="text1"/>
          <w:lang w:val="sv-SE"/>
        </w:rPr>
      </w:pPr>
    </w:p>
    <w:p w:rsidR="00B3012E" w:rsidRPr="00267D1D" w:rsidRDefault="009E2D02" w:rsidP="006B30B9">
      <w:pPr>
        <w:pStyle w:val="BodyTextIndent"/>
        <w:numPr>
          <w:ilvl w:val="0"/>
          <w:numId w:val="10"/>
        </w:numPr>
        <w:spacing w:after="0" w:line="240" w:lineRule="auto"/>
        <w:ind w:left="-709"/>
        <w:rPr>
          <w:rFonts w:ascii="Tahoma" w:hAnsi="Tahoma" w:cs="Tahoma"/>
          <w:b/>
          <w:bCs/>
          <w:color w:val="000000" w:themeColor="text1"/>
          <w:lang w:val="sv-SE"/>
        </w:rPr>
      </w:pPr>
      <w:r w:rsidRPr="00267D1D">
        <w:rPr>
          <w:rFonts w:ascii="Tahoma" w:hAnsi="Tahoma" w:cs="Tahoma"/>
          <w:b/>
          <w:bCs/>
          <w:color w:val="000000" w:themeColor="text1"/>
          <w:lang w:val="sv-SE"/>
        </w:rPr>
        <w:t>Indikator Penilaian (KRITERIA, INDIKATOR, BOBOT)</w:t>
      </w:r>
      <w:r w:rsidR="008F0CCF" w:rsidRPr="00267D1D">
        <w:rPr>
          <w:rFonts w:ascii="Tahoma" w:hAnsi="Tahoma" w:cs="Tahoma"/>
          <w:b/>
          <w:bCs/>
          <w:color w:val="000000" w:themeColor="text1"/>
          <w:lang w:val="sv-SE"/>
        </w:rPr>
        <w:t>:</w:t>
      </w:r>
    </w:p>
    <w:p w:rsidR="009E2D02" w:rsidRPr="00267D1D" w:rsidRDefault="009E2D02" w:rsidP="006B30B9">
      <w:pPr>
        <w:pStyle w:val="BodyTextIndent"/>
        <w:numPr>
          <w:ilvl w:val="1"/>
          <w:numId w:val="10"/>
        </w:numPr>
        <w:spacing w:after="0" w:line="240" w:lineRule="auto"/>
        <w:ind w:left="-709" w:hanging="238"/>
        <w:rPr>
          <w:rFonts w:ascii="Tahoma" w:hAnsi="Tahoma" w:cs="Tahoma"/>
          <w:color w:val="000000" w:themeColor="text1"/>
          <w:lang w:val="sv-SE"/>
        </w:rPr>
      </w:pPr>
      <w:r w:rsidRPr="00267D1D">
        <w:rPr>
          <w:rFonts w:ascii="Tahoma" w:hAnsi="Tahoma" w:cs="Tahoma"/>
          <w:color w:val="000000" w:themeColor="text1"/>
          <w:lang w:val="sv-SE"/>
        </w:rPr>
        <w:t>Kriteria penilaian:</w:t>
      </w:r>
    </w:p>
    <w:p w:rsidR="009E2D02" w:rsidRPr="00267D1D" w:rsidRDefault="009E2D02" w:rsidP="006B30B9">
      <w:pPr>
        <w:pStyle w:val="BodyTextIndent"/>
        <w:spacing w:after="0" w:line="240" w:lineRule="auto"/>
        <w:ind w:left="-709"/>
        <w:rPr>
          <w:rFonts w:ascii="Tahoma" w:hAnsi="Tahoma" w:cs="Tahoma"/>
          <w:color w:val="000000" w:themeColor="text1"/>
          <w:lang w:val="en-US"/>
        </w:rPr>
      </w:pPr>
      <w:r w:rsidRPr="00267D1D">
        <w:rPr>
          <w:rFonts w:ascii="Tahoma" w:hAnsi="Tahoma" w:cs="Tahoma"/>
          <w:color w:val="000000" w:themeColor="text1"/>
          <w:lang w:val="sv-SE"/>
        </w:rPr>
        <w:t xml:space="preserve">Kriteria penilaian adalah standar yang menjadi pedoman untuk melakukan evaluasi/penilaian terhadap ketercapaian pembelajaran (CP yang diturunkan pada KAD). </w:t>
      </w:r>
      <w:r w:rsidRPr="00267D1D">
        <w:rPr>
          <w:rFonts w:ascii="Tahoma" w:hAnsi="Tahoma" w:cs="Tahoma"/>
          <w:color w:val="000000" w:themeColor="text1"/>
          <w:lang w:val="en-US"/>
        </w:rPr>
        <w:t>Dibuat pada setiap KAD.</w:t>
      </w:r>
    </w:p>
    <w:p w:rsidR="009E2D02" w:rsidRPr="00267D1D" w:rsidRDefault="009E2D02" w:rsidP="006B30B9">
      <w:pPr>
        <w:pStyle w:val="BodyTextIndent"/>
        <w:numPr>
          <w:ilvl w:val="1"/>
          <w:numId w:val="10"/>
        </w:numPr>
        <w:spacing w:after="0" w:line="240" w:lineRule="auto"/>
        <w:ind w:left="-709" w:hanging="238"/>
        <w:rPr>
          <w:rFonts w:ascii="Tahoma" w:hAnsi="Tahoma" w:cs="Tahoma"/>
          <w:color w:val="000000" w:themeColor="text1"/>
          <w:lang w:val="en-US"/>
        </w:rPr>
      </w:pPr>
      <w:r w:rsidRPr="00267D1D">
        <w:rPr>
          <w:rFonts w:ascii="Tahoma" w:hAnsi="Tahoma" w:cs="Tahoma"/>
          <w:color w:val="000000" w:themeColor="text1"/>
          <w:lang w:val="sv-SE"/>
        </w:rPr>
        <w:t>Indikator</w:t>
      </w:r>
      <w:r w:rsidRPr="00267D1D">
        <w:rPr>
          <w:rFonts w:ascii="Tahoma" w:hAnsi="Tahoma" w:cs="Tahoma"/>
          <w:color w:val="000000" w:themeColor="text1"/>
          <w:lang w:val="en-US"/>
        </w:rPr>
        <w:t xml:space="preserve"> penilaian:</w:t>
      </w:r>
    </w:p>
    <w:p w:rsidR="009E2D02" w:rsidRPr="00267D1D" w:rsidRDefault="009E2D02" w:rsidP="006B30B9">
      <w:pPr>
        <w:pStyle w:val="BodyTextIndent"/>
        <w:spacing w:after="0" w:line="240" w:lineRule="auto"/>
        <w:ind w:left="-709"/>
        <w:rPr>
          <w:rFonts w:ascii="Tahoma" w:hAnsi="Tahoma" w:cs="Tahoma"/>
          <w:color w:val="000000" w:themeColor="text1"/>
          <w:lang w:val="en-US"/>
        </w:rPr>
      </w:pPr>
      <w:r w:rsidRPr="00267D1D">
        <w:rPr>
          <w:rFonts w:ascii="Tahoma" w:hAnsi="Tahoma" w:cs="Tahoma"/>
          <w:color w:val="000000" w:themeColor="text1"/>
          <w:lang w:val="en-US"/>
        </w:rPr>
        <w:lastRenderedPageBreak/>
        <w:t xml:space="preserve">Indikator penilaian adalah penanda pencapaian kompetensi minimal (sikap, pengetahuan, dan keterampilan) yang dijadikan ukuran untuk mengetahui ketercapaian pembelajaran (KAD). </w:t>
      </w:r>
      <w:r w:rsidRPr="00267D1D">
        <w:rPr>
          <w:rFonts w:ascii="Tahoma" w:hAnsi="Tahoma" w:cs="Tahoma"/>
          <w:color w:val="000000" w:themeColor="text1"/>
          <w:lang w:val="sv-SE"/>
        </w:rPr>
        <w:t xml:space="preserve">Indikator dirumuskan dengan kata kerja operasional yang bisa diukur dan dibuat instrumen penilaiannya. </w:t>
      </w:r>
      <w:r w:rsidRPr="00267D1D">
        <w:rPr>
          <w:rFonts w:ascii="Tahoma" w:hAnsi="Tahoma" w:cs="Tahoma"/>
          <w:color w:val="000000" w:themeColor="text1"/>
          <w:lang w:val="en-US"/>
        </w:rPr>
        <w:t>Dibuat pada setiap KAD.</w:t>
      </w:r>
    </w:p>
    <w:p w:rsidR="009E2D02" w:rsidRPr="00267D1D" w:rsidRDefault="009E2D02" w:rsidP="006B30B9">
      <w:pPr>
        <w:pStyle w:val="BodyTextIndent"/>
        <w:numPr>
          <w:ilvl w:val="1"/>
          <w:numId w:val="10"/>
        </w:numPr>
        <w:spacing w:after="0" w:line="240" w:lineRule="auto"/>
        <w:ind w:left="-709" w:hanging="238"/>
        <w:rPr>
          <w:rFonts w:ascii="Tahoma" w:hAnsi="Tahoma" w:cs="Tahoma"/>
          <w:color w:val="000000" w:themeColor="text1"/>
          <w:lang w:val="en-US"/>
        </w:rPr>
      </w:pPr>
      <w:r w:rsidRPr="00267D1D">
        <w:rPr>
          <w:rFonts w:ascii="Tahoma" w:hAnsi="Tahoma" w:cs="Tahoma"/>
          <w:color w:val="000000" w:themeColor="text1"/>
          <w:lang w:val="en-US"/>
        </w:rPr>
        <w:t xml:space="preserve">Bobot </w:t>
      </w:r>
      <w:r w:rsidRPr="00267D1D">
        <w:rPr>
          <w:rFonts w:ascii="Tahoma" w:hAnsi="Tahoma" w:cs="Tahoma"/>
          <w:color w:val="000000" w:themeColor="text1"/>
          <w:lang w:val="sv-SE"/>
        </w:rPr>
        <w:t>penilaian</w:t>
      </w:r>
      <w:r w:rsidRPr="00267D1D">
        <w:rPr>
          <w:rFonts w:ascii="Tahoma" w:hAnsi="Tahoma" w:cs="Tahoma"/>
          <w:color w:val="000000" w:themeColor="text1"/>
          <w:lang w:val="en-US"/>
        </w:rPr>
        <w:t>:</w:t>
      </w:r>
    </w:p>
    <w:p w:rsidR="009E2D02" w:rsidRPr="00267D1D" w:rsidRDefault="009E2D02" w:rsidP="006B30B9">
      <w:pPr>
        <w:pStyle w:val="BodyTextIndent"/>
        <w:spacing w:after="0" w:line="240" w:lineRule="auto"/>
        <w:ind w:left="-709"/>
        <w:rPr>
          <w:rFonts w:ascii="Tahoma" w:hAnsi="Tahoma" w:cs="Tahoma"/>
          <w:color w:val="000000" w:themeColor="text1"/>
          <w:lang w:val="sv-SE"/>
        </w:rPr>
      </w:pPr>
      <w:r w:rsidRPr="00267D1D">
        <w:rPr>
          <w:rFonts w:ascii="Tahoma" w:hAnsi="Tahoma" w:cs="Tahoma"/>
          <w:color w:val="000000" w:themeColor="text1"/>
          <w:lang w:val="sv-SE"/>
        </w:rPr>
        <w:t xml:space="preserve">Bobot penilaian ditetapkan secara proporsional pada setiap KAD. </w:t>
      </w:r>
    </w:p>
    <w:p w:rsidR="009E2D02" w:rsidRPr="00845597" w:rsidRDefault="009E2D02" w:rsidP="008F0CCF">
      <w:pPr>
        <w:pStyle w:val="BodyTextIndent"/>
        <w:spacing w:after="0" w:line="240" w:lineRule="auto"/>
        <w:ind w:left="227"/>
        <w:rPr>
          <w:rFonts w:ascii="Tahoma" w:hAnsi="Tahoma" w:cs="Tahoma"/>
          <w:color w:val="7030A0"/>
          <w:lang w:val="sv-SE"/>
        </w:rPr>
      </w:pPr>
    </w:p>
    <w:p w:rsidR="00E32BF6" w:rsidRPr="00112B1F" w:rsidRDefault="00E32BF6" w:rsidP="00E32BF6">
      <w:pPr>
        <w:pStyle w:val="BodyText"/>
        <w:spacing w:before="2" w:after="1"/>
        <w:rPr>
          <w:lang w:val="sv-SE"/>
        </w:rPr>
      </w:pPr>
    </w:p>
    <w:p w:rsidR="00E32BF6" w:rsidRPr="00112B1F" w:rsidRDefault="00E32BF6" w:rsidP="00E32BF6">
      <w:pPr>
        <w:spacing w:line="280" w:lineRule="exact"/>
        <w:rPr>
          <w:rFonts w:ascii="Tahoma" w:hAnsi="Tahoma" w:cs="Tahoma"/>
          <w:sz w:val="24"/>
        </w:rPr>
        <w:sectPr w:rsidR="00E32BF6" w:rsidRPr="00112B1F" w:rsidSect="00E32BF6">
          <w:pgSz w:w="16838" w:h="11906" w:orient="landscape" w:code="9"/>
          <w:pgMar w:top="1418" w:right="1418" w:bottom="1418" w:left="1701" w:header="720" w:footer="720" w:gutter="0"/>
          <w:cols w:space="720"/>
          <w:docGrid w:linePitch="299"/>
        </w:sectPr>
      </w:pPr>
    </w:p>
    <w:p w:rsidR="00E32BF6" w:rsidRDefault="009E2D02" w:rsidP="00E32BF6">
      <w:pPr>
        <w:spacing w:after="60"/>
        <w:rPr>
          <w:rFonts w:ascii="Tahoma" w:hAnsi="Tahoma" w:cs="Tahoma"/>
          <w:w w:val="115"/>
          <w:sz w:val="24"/>
        </w:rPr>
      </w:pPr>
      <w:r>
        <w:rPr>
          <w:rFonts w:ascii="Tahoma" w:hAnsi="Tahoma"/>
        </w:rPr>
        <w:lastRenderedPageBreak/>
        <w:t>Rubrik Tugas Besar/Proyek Akhir (30%):</w:t>
      </w:r>
    </w:p>
    <w:tbl>
      <w:tblPr>
        <w:tblStyle w:val="TableGrid"/>
        <w:tblW w:w="0" w:type="auto"/>
        <w:tblLook w:val="04A0" w:firstRow="1" w:lastRow="0" w:firstColumn="1" w:lastColumn="0" w:noHBand="0" w:noVBand="1"/>
      </w:tblPr>
      <w:tblGrid>
        <w:gridCol w:w="3118"/>
        <w:gridCol w:w="6237"/>
        <w:gridCol w:w="1701"/>
      </w:tblGrid>
      <w:tr w:rsidR="003011C5">
        <w:trPr>
          <w:cantSplit/>
        </w:trPr>
        <w:tc>
          <w:tcPr>
            <w:tcW w:w="3118" w:type="dxa"/>
            <w:shd w:val="clear" w:color="auto" w:fill="BFBFBF"/>
            <w:vAlign w:val="center"/>
          </w:tcPr>
          <w:p w:rsidR="003011C5" w:rsidRDefault="00F85B60">
            <w:pPr>
              <w:jc w:val="center"/>
            </w:pPr>
            <w:r>
              <w:rPr>
                <w:rFonts w:ascii="Tahoma" w:hAnsi="Tahoma"/>
                <w:b/>
                <w:sz w:val="17"/>
              </w:rPr>
              <w:t>Penilai</w:t>
            </w:r>
          </w:p>
        </w:tc>
        <w:tc>
          <w:tcPr>
            <w:tcW w:w="6237" w:type="dxa"/>
            <w:shd w:val="clear" w:color="auto" w:fill="BFBFBF"/>
            <w:vAlign w:val="center"/>
          </w:tcPr>
          <w:p w:rsidR="003011C5" w:rsidRDefault="00F85B60">
            <w:pPr>
              <w:jc w:val="center"/>
            </w:pPr>
            <w:r>
              <w:rPr>
                <w:rFonts w:ascii="Tahoma" w:hAnsi="Tahoma"/>
                <w:b/>
                <w:sz w:val="17"/>
              </w:rPr>
              <w:t>Komponen Penilaian Proyek Akhir</w:t>
            </w:r>
          </w:p>
        </w:tc>
        <w:tc>
          <w:tcPr>
            <w:tcW w:w="1701" w:type="dxa"/>
            <w:shd w:val="clear" w:color="auto" w:fill="BFBFBF"/>
            <w:vAlign w:val="center"/>
          </w:tcPr>
          <w:p w:rsidR="003011C5" w:rsidRDefault="00F85B60">
            <w:pPr>
              <w:jc w:val="center"/>
            </w:pPr>
            <w:r>
              <w:rPr>
                <w:rFonts w:ascii="Tahoma" w:hAnsi="Tahoma"/>
                <w:b/>
                <w:sz w:val="17"/>
              </w:rPr>
              <w:t>Bobot (%)</w:t>
            </w:r>
          </w:p>
        </w:tc>
      </w:tr>
      <w:tr w:rsidR="003011C5">
        <w:trPr>
          <w:cantSplit/>
        </w:trPr>
        <w:tc>
          <w:tcPr>
            <w:tcW w:w="3118" w:type="dxa"/>
            <w:vAlign w:val="center"/>
          </w:tcPr>
          <w:p w:rsidR="003011C5" w:rsidRDefault="00F85B60">
            <w:pPr>
              <w:jc w:val="center"/>
            </w:pPr>
            <w:r>
              <w:rPr>
                <w:rFonts w:ascii="Tahoma" w:hAnsi="Tahoma"/>
                <w:b/>
                <w:sz w:val="16"/>
              </w:rPr>
              <w:t>Dosen Pengampu</w:t>
            </w:r>
          </w:p>
        </w:tc>
        <w:tc>
          <w:tcPr>
            <w:tcW w:w="6237" w:type="dxa"/>
            <w:vAlign w:val="center"/>
          </w:tcPr>
          <w:p w:rsidR="003011C5" w:rsidRDefault="00F85B60">
            <w:r>
              <w:rPr>
                <w:rFonts w:ascii="Tahoma" w:hAnsi="Tahoma"/>
                <w:sz w:val="16"/>
              </w:rPr>
              <w:t>Analisis kebutuhan dan perumusan masalah sumber daya</w:t>
            </w:r>
          </w:p>
        </w:tc>
        <w:tc>
          <w:tcPr>
            <w:tcW w:w="1701" w:type="dxa"/>
            <w:vAlign w:val="center"/>
          </w:tcPr>
          <w:p w:rsidR="003011C5" w:rsidRDefault="00F85B60">
            <w:pPr>
              <w:jc w:val="center"/>
            </w:pPr>
            <w:r>
              <w:rPr>
                <w:rFonts w:ascii="Tahoma" w:hAnsi="Tahoma"/>
                <w:sz w:val="16"/>
              </w:rPr>
              <w:t>5%</w:t>
            </w:r>
          </w:p>
        </w:tc>
      </w:tr>
      <w:tr w:rsidR="003011C5">
        <w:trPr>
          <w:cantSplit/>
        </w:trPr>
        <w:tc>
          <w:tcPr>
            <w:tcW w:w="3118" w:type="dxa"/>
            <w:vAlign w:val="center"/>
          </w:tcPr>
          <w:p w:rsidR="003011C5" w:rsidRDefault="003011C5">
            <w:pPr>
              <w:jc w:val="center"/>
            </w:pPr>
          </w:p>
        </w:tc>
        <w:tc>
          <w:tcPr>
            <w:tcW w:w="6237" w:type="dxa"/>
            <w:vAlign w:val="center"/>
          </w:tcPr>
          <w:p w:rsidR="003011C5" w:rsidRDefault="00F85B60">
            <w:r>
              <w:rPr>
                <w:rFonts w:ascii="Tahoma" w:hAnsi="Tahoma"/>
                <w:sz w:val="16"/>
              </w:rPr>
              <w:t>Desain arsitektur/solusi dan ketepatan alokasi sumber daya</w:t>
            </w:r>
          </w:p>
        </w:tc>
        <w:tc>
          <w:tcPr>
            <w:tcW w:w="1701" w:type="dxa"/>
            <w:vAlign w:val="center"/>
          </w:tcPr>
          <w:p w:rsidR="003011C5" w:rsidRDefault="00F85B60">
            <w:pPr>
              <w:jc w:val="center"/>
            </w:pPr>
            <w:r>
              <w:rPr>
                <w:rFonts w:ascii="Tahoma" w:hAnsi="Tahoma"/>
                <w:sz w:val="16"/>
              </w:rPr>
              <w:t>7%</w:t>
            </w:r>
          </w:p>
        </w:tc>
      </w:tr>
      <w:tr w:rsidR="003011C5">
        <w:trPr>
          <w:cantSplit/>
        </w:trPr>
        <w:tc>
          <w:tcPr>
            <w:tcW w:w="3118" w:type="dxa"/>
            <w:vAlign w:val="center"/>
          </w:tcPr>
          <w:p w:rsidR="003011C5" w:rsidRDefault="003011C5">
            <w:pPr>
              <w:jc w:val="center"/>
            </w:pPr>
          </w:p>
        </w:tc>
        <w:tc>
          <w:tcPr>
            <w:tcW w:w="6237" w:type="dxa"/>
            <w:vAlign w:val="center"/>
          </w:tcPr>
          <w:p w:rsidR="003011C5" w:rsidRDefault="00F85B60">
            <w:r>
              <w:rPr>
                <w:rFonts w:ascii="Tahoma" w:hAnsi="Tahoma"/>
                <w:sz w:val="16"/>
              </w:rPr>
              <w:t>Implementasi/konfigurasi serta keberfungsian solusi</w:t>
            </w:r>
          </w:p>
        </w:tc>
        <w:tc>
          <w:tcPr>
            <w:tcW w:w="1701" w:type="dxa"/>
            <w:vAlign w:val="center"/>
          </w:tcPr>
          <w:p w:rsidR="003011C5" w:rsidRDefault="00F85B60">
            <w:pPr>
              <w:jc w:val="center"/>
            </w:pPr>
            <w:r>
              <w:rPr>
                <w:rFonts w:ascii="Tahoma" w:hAnsi="Tahoma"/>
                <w:sz w:val="16"/>
              </w:rPr>
              <w:t>8%</w:t>
            </w:r>
          </w:p>
        </w:tc>
      </w:tr>
      <w:tr w:rsidR="003011C5">
        <w:trPr>
          <w:cantSplit/>
        </w:trPr>
        <w:tc>
          <w:tcPr>
            <w:tcW w:w="3118" w:type="dxa"/>
            <w:vAlign w:val="center"/>
          </w:tcPr>
          <w:p w:rsidR="003011C5" w:rsidRDefault="003011C5">
            <w:pPr>
              <w:jc w:val="center"/>
            </w:pPr>
          </w:p>
        </w:tc>
        <w:tc>
          <w:tcPr>
            <w:tcW w:w="6237" w:type="dxa"/>
            <w:vAlign w:val="center"/>
          </w:tcPr>
          <w:p w:rsidR="003011C5" w:rsidRDefault="00F85B60">
            <w:r>
              <w:rPr>
                <w:rFonts w:ascii="Tahoma" w:hAnsi="Tahoma"/>
                <w:sz w:val="16"/>
              </w:rPr>
              <w:t>Pengujian, monitoring, dan analisis kinerja</w:t>
            </w:r>
          </w:p>
        </w:tc>
        <w:tc>
          <w:tcPr>
            <w:tcW w:w="1701" w:type="dxa"/>
            <w:vAlign w:val="center"/>
          </w:tcPr>
          <w:p w:rsidR="003011C5" w:rsidRDefault="00F85B60">
            <w:pPr>
              <w:jc w:val="center"/>
            </w:pPr>
            <w:r>
              <w:rPr>
                <w:rFonts w:ascii="Tahoma" w:hAnsi="Tahoma"/>
                <w:sz w:val="16"/>
              </w:rPr>
              <w:t>5%</w:t>
            </w:r>
          </w:p>
        </w:tc>
      </w:tr>
      <w:tr w:rsidR="003011C5">
        <w:trPr>
          <w:cantSplit/>
        </w:trPr>
        <w:tc>
          <w:tcPr>
            <w:tcW w:w="3118" w:type="dxa"/>
            <w:vAlign w:val="center"/>
          </w:tcPr>
          <w:p w:rsidR="003011C5" w:rsidRDefault="003011C5">
            <w:pPr>
              <w:jc w:val="center"/>
            </w:pPr>
          </w:p>
        </w:tc>
        <w:tc>
          <w:tcPr>
            <w:tcW w:w="6237" w:type="dxa"/>
            <w:vAlign w:val="center"/>
          </w:tcPr>
          <w:p w:rsidR="003011C5" w:rsidRDefault="00F85B60">
            <w:r>
              <w:rPr>
                <w:rFonts w:ascii="Tahoma" w:hAnsi="Tahoma"/>
                <w:sz w:val="16"/>
              </w:rPr>
              <w:t>Dokumentasi, presentasi, komunikasi, dan kolaborasi</w:t>
            </w:r>
          </w:p>
        </w:tc>
        <w:tc>
          <w:tcPr>
            <w:tcW w:w="1701" w:type="dxa"/>
            <w:vAlign w:val="center"/>
          </w:tcPr>
          <w:p w:rsidR="003011C5" w:rsidRDefault="00F85B60">
            <w:pPr>
              <w:jc w:val="center"/>
            </w:pPr>
            <w:r>
              <w:rPr>
                <w:rFonts w:ascii="Tahoma" w:hAnsi="Tahoma"/>
                <w:sz w:val="16"/>
              </w:rPr>
              <w:t>5%</w:t>
            </w:r>
          </w:p>
        </w:tc>
      </w:tr>
      <w:tr w:rsidR="003011C5">
        <w:trPr>
          <w:cantSplit/>
        </w:trPr>
        <w:tc>
          <w:tcPr>
            <w:tcW w:w="3118" w:type="dxa"/>
            <w:vAlign w:val="center"/>
          </w:tcPr>
          <w:p w:rsidR="003011C5" w:rsidRDefault="00F85B60">
            <w:pPr>
              <w:jc w:val="center"/>
            </w:pPr>
            <w:r>
              <w:rPr>
                <w:rFonts w:ascii="Tahoma" w:hAnsi="Tahoma"/>
                <w:b/>
                <w:sz w:val="17"/>
              </w:rPr>
              <w:t>Total</w:t>
            </w:r>
          </w:p>
        </w:tc>
        <w:tc>
          <w:tcPr>
            <w:tcW w:w="6237" w:type="dxa"/>
            <w:vAlign w:val="center"/>
          </w:tcPr>
          <w:p w:rsidR="003011C5" w:rsidRDefault="00F85B60">
            <w:r>
              <w:rPr>
                <w:rFonts w:ascii="Tahoma" w:hAnsi="Tahoma"/>
                <w:b/>
                <w:sz w:val="17"/>
              </w:rPr>
              <w:t>Total Bobot Proyek Akhir</w:t>
            </w:r>
          </w:p>
        </w:tc>
        <w:tc>
          <w:tcPr>
            <w:tcW w:w="1701" w:type="dxa"/>
            <w:vAlign w:val="center"/>
          </w:tcPr>
          <w:p w:rsidR="003011C5" w:rsidRDefault="00F85B60">
            <w:pPr>
              <w:jc w:val="center"/>
            </w:pPr>
            <w:r>
              <w:rPr>
                <w:rFonts w:ascii="Tahoma" w:hAnsi="Tahoma"/>
                <w:b/>
                <w:sz w:val="17"/>
              </w:rPr>
              <w:t>30%</w:t>
            </w:r>
          </w:p>
        </w:tc>
      </w:tr>
    </w:tbl>
    <w:p w:rsidR="009E2D02" w:rsidRPr="00112B1F" w:rsidRDefault="009E2D02" w:rsidP="00E32BF6">
      <w:pPr>
        <w:rPr>
          <w:rFonts w:ascii="Tahoma" w:hAnsi="Tahoma" w:cs="Tahoma"/>
          <w:sz w:val="24"/>
        </w:rPr>
        <w:sectPr w:rsidR="009E2D02" w:rsidRPr="00112B1F" w:rsidSect="009E2D02">
          <w:pgSz w:w="16838" w:h="11906" w:orient="landscape" w:code="9"/>
          <w:pgMar w:top="1701" w:right="1418" w:bottom="1418" w:left="1418" w:header="720" w:footer="720" w:gutter="0"/>
          <w:cols w:space="720"/>
          <w:docGrid w:linePitch="299"/>
        </w:sectPr>
      </w:pPr>
    </w:p>
    <w:p w:rsidR="00112B1F" w:rsidRPr="00267D1D" w:rsidRDefault="00DB456D" w:rsidP="00E32BF6">
      <w:pPr>
        <w:pStyle w:val="BodyText"/>
        <w:spacing w:after="60"/>
        <w:rPr>
          <w:bCs/>
          <w:lang w:val="nl-NL"/>
        </w:rPr>
      </w:pPr>
      <w:r>
        <w:rPr>
          <w:sz w:val="22"/>
        </w:rPr>
        <w:lastRenderedPageBreak/>
        <w:t>Sistem Penilaian dan Evaluasi</w:t>
      </w:r>
    </w:p>
    <w:p w:rsidR="00112B1F" w:rsidRPr="008F0CCF" w:rsidRDefault="00112B1F" w:rsidP="00E32BF6">
      <w:pPr>
        <w:pStyle w:val="BodyText"/>
        <w:spacing w:before="5"/>
        <w:rPr>
          <w:lang w:val="nl-NL"/>
        </w:rPr>
      </w:pPr>
    </w:p>
    <w:p w:rsidR="00112B1F" w:rsidRPr="008F0CCF" w:rsidRDefault="00112B1F" w:rsidP="00112B1F">
      <w:pPr>
        <w:pStyle w:val="BodyTextIndent"/>
        <w:spacing w:after="60" w:line="240" w:lineRule="auto"/>
        <w:ind w:left="142"/>
        <w:jc w:val="both"/>
        <w:rPr>
          <w:rFonts w:ascii="Tahoma" w:hAnsi="Tahoma" w:cs="Tahoma"/>
          <w:lang w:val="nl-NL"/>
        </w:rPr>
      </w:pPr>
      <w:r>
        <w:rPr>
          <w:rFonts w:ascii="Tahoma" w:hAnsi="Tahoma"/>
          <w:sz w:val="20"/>
        </w:rPr>
        <w:t>Metode evaluasi:</w:t>
      </w:r>
    </w:p>
    <w:p w:rsidR="00112B1F" w:rsidRPr="00845597" w:rsidRDefault="00112B1F" w:rsidP="00DB456D">
      <w:pPr>
        <w:pStyle w:val="BodyTextIndent"/>
        <w:tabs>
          <w:tab w:val="left" w:pos="426"/>
        </w:tabs>
        <w:spacing w:after="60" w:line="240" w:lineRule="auto"/>
        <w:ind w:left="426" w:hanging="284"/>
        <w:jc w:val="both"/>
        <w:rPr>
          <w:rFonts w:ascii="Tahoma" w:hAnsi="Tahoma" w:cs="Tahoma"/>
          <w:lang w:val="nl-NL"/>
        </w:rPr>
      </w:pPr>
      <w:r>
        <w:rPr>
          <w:rFonts w:ascii="Tahoma" w:hAnsi="Tahoma"/>
          <w:sz w:val="19"/>
        </w:rPr>
        <w:t>1. Kehadiran dan keaktifan (5%): dinilai melalui presensi, partisipasi diskusi, disiplin, dan kontribusi selama pembelajaran.</w:t>
      </w:r>
    </w:p>
    <w:p w:rsidR="00112B1F" w:rsidRPr="00112B1F" w:rsidRDefault="00112B1F" w:rsidP="00DB456D">
      <w:pPr>
        <w:pStyle w:val="BodyTextIndent"/>
        <w:tabs>
          <w:tab w:val="left" w:pos="426"/>
        </w:tabs>
        <w:spacing w:after="60" w:line="240" w:lineRule="auto"/>
        <w:ind w:left="426" w:hanging="284"/>
        <w:jc w:val="both"/>
        <w:rPr>
          <w:rFonts w:ascii="Tahoma" w:hAnsi="Tahoma" w:cs="Tahoma"/>
          <w:lang w:val="sv-SE"/>
        </w:rPr>
      </w:pPr>
      <w:r>
        <w:rPr>
          <w:rFonts w:ascii="Tahoma" w:hAnsi="Tahoma"/>
          <w:sz w:val="19"/>
        </w:rPr>
        <w:t>2. Kuis dan tugas individu (10%): menilai pemahaman konsep serta kemampuan analisis secara mandiri.</w:t>
      </w:r>
    </w:p>
    <w:p w:rsidR="00112B1F" w:rsidRPr="00112B1F" w:rsidRDefault="00112B1F" w:rsidP="00DB456D">
      <w:pPr>
        <w:pStyle w:val="BodyTextIndent"/>
        <w:tabs>
          <w:tab w:val="left" w:pos="426"/>
        </w:tabs>
        <w:spacing w:after="60" w:line="240" w:lineRule="auto"/>
        <w:ind w:left="426" w:hanging="284"/>
        <w:jc w:val="both"/>
        <w:rPr>
          <w:rFonts w:ascii="Tahoma" w:hAnsi="Tahoma" w:cs="Tahoma"/>
          <w:lang w:val="sv-SE"/>
        </w:rPr>
      </w:pPr>
      <w:r>
        <w:rPr>
          <w:rFonts w:ascii="Tahoma" w:hAnsi="Tahoma"/>
          <w:sz w:val="19"/>
        </w:rPr>
        <w:t>3. Praktikum/laporan mingguan (15%): menilai ketepatan prosedur, hasil, analisis, dan dokumentasi kegiatan praktikum.</w:t>
      </w:r>
    </w:p>
    <w:p w:rsidR="00112B1F" w:rsidRPr="00112B1F" w:rsidRDefault="00112B1F" w:rsidP="00DB456D">
      <w:pPr>
        <w:pStyle w:val="BodyTextIndent"/>
        <w:tabs>
          <w:tab w:val="left" w:pos="426"/>
        </w:tabs>
        <w:spacing w:after="60" w:line="240" w:lineRule="auto"/>
        <w:ind w:left="426" w:hanging="284"/>
        <w:jc w:val="both"/>
        <w:rPr>
          <w:rFonts w:ascii="Tahoma" w:hAnsi="Tahoma" w:cs="Tahoma"/>
          <w:lang w:val="sv-SE"/>
        </w:rPr>
      </w:pPr>
      <w:r>
        <w:rPr>
          <w:rFonts w:ascii="Tahoma" w:hAnsi="Tahoma"/>
          <w:sz w:val="19"/>
        </w:rPr>
        <w:t>4. Tugas besar/proyek akhir (30%): proyek integratif manajemen sumber daya sistem yang dinilai menggunakan rubrik proyek akhir.</w:t>
      </w:r>
    </w:p>
    <w:p w:rsidR="00112B1F" w:rsidRPr="00112B1F" w:rsidRDefault="00112B1F" w:rsidP="00DB456D">
      <w:pPr>
        <w:pStyle w:val="BodyTextIndent"/>
        <w:tabs>
          <w:tab w:val="left" w:pos="426"/>
        </w:tabs>
        <w:spacing w:after="60" w:line="240" w:lineRule="auto"/>
        <w:ind w:left="426" w:hanging="284"/>
        <w:jc w:val="both"/>
        <w:rPr>
          <w:rFonts w:ascii="Tahoma" w:hAnsi="Tahoma" w:cs="Tahoma"/>
          <w:lang w:val="sv-SE"/>
        </w:rPr>
      </w:pPr>
      <w:r>
        <w:rPr>
          <w:rFonts w:ascii="Tahoma" w:hAnsi="Tahoma"/>
          <w:sz w:val="19"/>
        </w:rPr>
        <w:t>5. Ujian Tengah Semester/UTS (20%): mengukur penguasaan materi pertemuan 1–7 melalui tes tulis dan/atau praktik.</w:t>
      </w:r>
    </w:p>
    <w:p w:rsidR="00112B1F" w:rsidRPr="00112B1F" w:rsidRDefault="00112B1F" w:rsidP="00DB456D">
      <w:pPr>
        <w:pStyle w:val="BodyTextIndent"/>
        <w:tabs>
          <w:tab w:val="left" w:pos="426"/>
        </w:tabs>
        <w:spacing w:after="60" w:line="240" w:lineRule="auto"/>
        <w:ind w:left="426" w:hanging="284"/>
        <w:jc w:val="both"/>
        <w:rPr>
          <w:rFonts w:ascii="Tahoma" w:hAnsi="Tahoma" w:cs="Tahoma"/>
          <w:lang w:val="sv-SE"/>
        </w:rPr>
      </w:pPr>
      <w:r>
        <w:rPr>
          <w:rFonts w:ascii="Tahoma" w:hAnsi="Tahoma"/>
          <w:sz w:val="19"/>
        </w:rPr>
        <w:t>6. Ujian Akhir Semester/UAS (20%): mengukur penguasaan materi pertemuan 9–15 melalui tes tulis dan/atau praktik.</w:t>
      </w:r>
    </w:p>
    <w:p w:rsidR="00112B1F" w:rsidRPr="00112B1F" w:rsidRDefault="00112B1F" w:rsidP="00112B1F">
      <w:pPr>
        <w:pStyle w:val="BodyTextIndent"/>
        <w:spacing w:after="60" w:line="240" w:lineRule="auto"/>
        <w:ind w:left="142"/>
        <w:jc w:val="both"/>
        <w:rPr>
          <w:rFonts w:ascii="Tahoma" w:hAnsi="Tahoma" w:cs="Tahoma"/>
          <w:lang w:val="sv-SE"/>
        </w:rPr>
      </w:pPr>
      <w:r>
        <w:rPr>
          <w:rFonts w:ascii="Tahoma" w:hAnsi="Tahoma"/>
          <w:sz w:val="19"/>
        </w:rPr>
        <w:t>*Catatan: satu semester terdiri atas 16 pertemuan termasuk UTS dan UAS.</w:t>
      </w:r>
    </w:p>
    <w:p w:rsidR="00112B1F" w:rsidRPr="00112B1F" w:rsidRDefault="00112B1F" w:rsidP="00112B1F">
      <w:pPr>
        <w:pStyle w:val="BodyTextIndent"/>
        <w:spacing w:after="0" w:line="240" w:lineRule="auto"/>
        <w:ind w:left="142"/>
        <w:jc w:val="both"/>
        <w:rPr>
          <w:rFonts w:ascii="Tahoma" w:hAnsi="Tahoma" w:cs="Tahoma"/>
          <w:lang w:val="sv-SE"/>
        </w:rPr>
      </w:pPr>
      <w:r w:rsidRPr="00112B1F">
        <w:rPr>
          <w:rFonts w:ascii="Tahoma" w:hAnsi="Tahoma" w:cs="Tahoma"/>
          <w:lang w:val="sv-SE"/>
        </w:rPr>
        <w:t>Konversi nilai:</w:t>
      </w:r>
    </w:p>
    <w:p w:rsidR="00112B1F" w:rsidRPr="00112B1F" w:rsidRDefault="00112B1F" w:rsidP="00112B1F">
      <w:pPr>
        <w:pStyle w:val="BodyTextIndent"/>
        <w:spacing w:after="0" w:line="240" w:lineRule="auto"/>
        <w:ind w:left="142"/>
        <w:jc w:val="both"/>
        <w:rPr>
          <w:rFonts w:ascii="Tahoma" w:hAnsi="Tahoma" w:cs="Tahoma"/>
          <w:lang w:val="sv-SE"/>
        </w:rPr>
      </w:pPr>
      <w:r w:rsidRPr="00112B1F">
        <w:rPr>
          <w:rFonts w:ascii="Tahoma" w:hAnsi="Tahoma" w:cs="Tahoma"/>
          <w:lang w:val="sv-SE"/>
        </w:rPr>
        <w:t>Konversi nilai angka menjadi nilai huruf menggunakan kriteria sesuai dengan peraturan akademik yang berlaku sebagai berikut:</w:t>
      </w:r>
    </w:p>
    <w:p w:rsidR="00112B1F" w:rsidRPr="00112B1F" w:rsidRDefault="00112B1F" w:rsidP="005C72E2">
      <w:pPr>
        <w:pStyle w:val="Default"/>
        <w:jc w:val="center"/>
        <w:rPr>
          <w:b/>
          <w:bCs/>
          <w:color w:val="auto"/>
          <w:sz w:val="20"/>
          <w:szCs w:val="20"/>
          <w:lang w:val="sv-SE"/>
        </w:rPr>
      </w:pPr>
    </w:p>
    <w:tbl>
      <w:tblPr>
        <w:tblStyle w:val="TableGrid"/>
        <w:tblW w:w="0" w:type="auto"/>
        <w:tblInd w:w="817" w:type="dxa"/>
        <w:tblLook w:val="04A0" w:firstRow="1" w:lastRow="0" w:firstColumn="1" w:lastColumn="0" w:noHBand="0" w:noVBand="1"/>
      </w:tblPr>
      <w:tblGrid>
        <w:gridCol w:w="2667"/>
        <w:gridCol w:w="3484"/>
        <w:gridCol w:w="3484"/>
        <w:gridCol w:w="2981"/>
      </w:tblGrid>
      <w:tr w:rsidR="008F0CCF" w:rsidTr="00267D1D">
        <w:trPr>
          <w:cantSplit/>
        </w:trPr>
        <w:tc>
          <w:tcPr>
            <w:tcW w:w="2667" w:type="dxa"/>
          </w:tcPr>
          <w:p w:rsidR="008F0CCF" w:rsidRPr="008F0CCF" w:rsidRDefault="008F0CCF" w:rsidP="008F0CCF">
            <w:pPr>
              <w:pStyle w:val="Default"/>
              <w:jc w:val="center"/>
              <w:rPr>
                <w:b/>
                <w:bCs/>
                <w:color w:val="auto"/>
                <w:sz w:val="20"/>
                <w:szCs w:val="20"/>
                <w:lang w:val="sv-SE"/>
              </w:rPr>
            </w:pPr>
            <w:r w:rsidRPr="008F0CCF">
              <w:rPr>
                <w:b/>
                <w:bCs/>
                <w:lang w:val="sv-SE"/>
              </w:rPr>
              <w:t xml:space="preserve">NILAI HURUF </w:t>
            </w:r>
          </w:p>
        </w:tc>
        <w:tc>
          <w:tcPr>
            <w:tcW w:w="3484" w:type="dxa"/>
          </w:tcPr>
          <w:p w:rsidR="008F0CCF" w:rsidRPr="008F0CCF" w:rsidRDefault="008F0CCF" w:rsidP="008F0CCF">
            <w:pPr>
              <w:pStyle w:val="Default"/>
              <w:jc w:val="center"/>
              <w:rPr>
                <w:b/>
                <w:bCs/>
                <w:color w:val="auto"/>
                <w:sz w:val="20"/>
                <w:szCs w:val="20"/>
                <w:lang w:val="sv-SE"/>
              </w:rPr>
            </w:pPr>
            <w:r w:rsidRPr="008F0CCF">
              <w:rPr>
                <w:b/>
                <w:bCs/>
                <w:lang w:val="sv-SE"/>
              </w:rPr>
              <w:t xml:space="preserve">SEBUTAN MUTU </w:t>
            </w:r>
          </w:p>
        </w:tc>
        <w:tc>
          <w:tcPr>
            <w:tcW w:w="3484" w:type="dxa"/>
          </w:tcPr>
          <w:p w:rsidR="008F0CCF" w:rsidRPr="008F0CCF" w:rsidRDefault="008F0CCF" w:rsidP="008F0CCF">
            <w:pPr>
              <w:pStyle w:val="Default"/>
              <w:jc w:val="center"/>
              <w:rPr>
                <w:b/>
                <w:bCs/>
                <w:color w:val="auto"/>
                <w:sz w:val="20"/>
                <w:szCs w:val="20"/>
                <w:lang w:val="sv-SE"/>
              </w:rPr>
            </w:pPr>
            <w:r w:rsidRPr="008F0CCF">
              <w:rPr>
                <w:b/>
                <w:bCs/>
                <w:lang w:val="sv-SE"/>
              </w:rPr>
              <w:t>NILAI MUTU</w:t>
            </w:r>
          </w:p>
        </w:tc>
        <w:tc>
          <w:tcPr>
            <w:tcW w:w="2981" w:type="dxa"/>
          </w:tcPr>
          <w:p w:rsidR="008F0CCF" w:rsidRDefault="008F0CCF" w:rsidP="008F0CCF">
            <w:pPr>
              <w:pStyle w:val="Default"/>
              <w:jc w:val="center"/>
              <w:rPr>
                <w:b/>
                <w:bCs/>
                <w:color w:val="auto"/>
                <w:sz w:val="20"/>
                <w:szCs w:val="20"/>
                <w:lang w:val="sv-SE"/>
              </w:rPr>
            </w:pPr>
            <w:r w:rsidRPr="008F0CCF">
              <w:rPr>
                <w:b/>
                <w:bCs/>
                <w:color w:val="auto"/>
                <w:sz w:val="20"/>
                <w:szCs w:val="20"/>
                <w:lang w:val="id-ID"/>
              </w:rPr>
              <w:t>SKALA NILAI ANGKA</w:t>
            </w:r>
          </w:p>
        </w:tc>
      </w:tr>
      <w:tr w:rsidR="008F0CCF" w:rsidTr="00267D1D">
        <w:trPr>
          <w:cantSplit/>
        </w:trPr>
        <w:tc>
          <w:tcPr>
            <w:tcW w:w="2667" w:type="dxa"/>
            <w:vAlign w:val="center"/>
          </w:tcPr>
          <w:p w:rsidR="003011C5" w:rsidRDefault="00F85B60">
            <w:pPr>
              <w:jc w:val="center"/>
            </w:pPr>
            <w:r>
              <w:rPr>
                <w:rFonts w:ascii="Tahoma" w:hAnsi="Tahoma"/>
                <w:sz w:val="18"/>
              </w:rPr>
              <w:t>A</w:t>
            </w:r>
          </w:p>
        </w:tc>
        <w:tc>
          <w:tcPr>
            <w:tcW w:w="3484" w:type="dxa"/>
            <w:vAlign w:val="center"/>
          </w:tcPr>
          <w:p w:rsidR="003011C5" w:rsidRDefault="00F85B60">
            <w:pPr>
              <w:jc w:val="center"/>
            </w:pPr>
            <w:r>
              <w:rPr>
                <w:rFonts w:ascii="Tahoma" w:hAnsi="Tahoma"/>
                <w:sz w:val="18"/>
              </w:rPr>
              <w:t>SANGAT BAIK</w:t>
            </w:r>
          </w:p>
        </w:tc>
        <w:tc>
          <w:tcPr>
            <w:tcW w:w="3484" w:type="dxa"/>
            <w:vAlign w:val="center"/>
          </w:tcPr>
          <w:p w:rsidR="003011C5" w:rsidRDefault="00F85B60">
            <w:pPr>
              <w:jc w:val="center"/>
            </w:pPr>
            <w:r>
              <w:rPr>
                <w:rFonts w:ascii="Tahoma" w:hAnsi="Tahoma"/>
                <w:sz w:val="18"/>
              </w:rPr>
              <w:t>4</w:t>
            </w:r>
          </w:p>
        </w:tc>
        <w:tc>
          <w:tcPr>
            <w:tcW w:w="2981" w:type="dxa"/>
            <w:vAlign w:val="center"/>
          </w:tcPr>
          <w:p w:rsidR="003011C5" w:rsidRDefault="00F85B60">
            <w:pPr>
              <w:jc w:val="center"/>
            </w:pPr>
            <w:r>
              <w:rPr>
                <w:rFonts w:ascii="Tahoma" w:hAnsi="Tahoma"/>
                <w:sz w:val="18"/>
              </w:rPr>
              <w:t>80-100</w:t>
            </w:r>
          </w:p>
        </w:tc>
      </w:tr>
      <w:tr w:rsidR="008F0CCF" w:rsidTr="00267D1D">
        <w:trPr>
          <w:cantSplit/>
        </w:trPr>
        <w:tc>
          <w:tcPr>
            <w:tcW w:w="2667" w:type="dxa"/>
            <w:vAlign w:val="center"/>
          </w:tcPr>
          <w:p w:rsidR="003011C5" w:rsidRDefault="00F85B60">
            <w:pPr>
              <w:jc w:val="center"/>
            </w:pPr>
            <w:r>
              <w:rPr>
                <w:rFonts w:ascii="Tahoma" w:hAnsi="Tahoma"/>
                <w:sz w:val="18"/>
              </w:rPr>
              <w:t>AB</w:t>
            </w:r>
          </w:p>
        </w:tc>
        <w:tc>
          <w:tcPr>
            <w:tcW w:w="3484" w:type="dxa"/>
            <w:vAlign w:val="center"/>
          </w:tcPr>
          <w:p w:rsidR="003011C5" w:rsidRDefault="00F85B60">
            <w:pPr>
              <w:jc w:val="center"/>
            </w:pPr>
            <w:r>
              <w:rPr>
                <w:rFonts w:ascii="Tahoma" w:hAnsi="Tahoma"/>
                <w:sz w:val="18"/>
              </w:rPr>
              <w:t>BAIK SEKALI</w:t>
            </w:r>
          </w:p>
        </w:tc>
        <w:tc>
          <w:tcPr>
            <w:tcW w:w="3484" w:type="dxa"/>
            <w:vAlign w:val="center"/>
          </w:tcPr>
          <w:p w:rsidR="003011C5" w:rsidRDefault="00F85B60">
            <w:pPr>
              <w:jc w:val="center"/>
            </w:pPr>
            <w:r>
              <w:rPr>
                <w:rFonts w:ascii="Tahoma" w:hAnsi="Tahoma"/>
                <w:sz w:val="18"/>
              </w:rPr>
              <w:t>3,5</w:t>
            </w:r>
          </w:p>
        </w:tc>
        <w:tc>
          <w:tcPr>
            <w:tcW w:w="2981" w:type="dxa"/>
            <w:vAlign w:val="center"/>
          </w:tcPr>
          <w:p w:rsidR="003011C5" w:rsidRDefault="00F85B60">
            <w:pPr>
              <w:jc w:val="center"/>
            </w:pPr>
            <w:r>
              <w:rPr>
                <w:rFonts w:ascii="Tahoma" w:hAnsi="Tahoma"/>
                <w:sz w:val="18"/>
              </w:rPr>
              <w:t>75-79,9</w:t>
            </w:r>
          </w:p>
        </w:tc>
      </w:tr>
      <w:tr w:rsidR="008F0CCF" w:rsidTr="00267D1D">
        <w:trPr>
          <w:cantSplit/>
        </w:trPr>
        <w:tc>
          <w:tcPr>
            <w:tcW w:w="2667" w:type="dxa"/>
            <w:vAlign w:val="center"/>
          </w:tcPr>
          <w:p w:rsidR="003011C5" w:rsidRDefault="00F85B60">
            <w:pPr>
              <w:jc w:val="center"/>
            </w:pPr>
            <w:r>
              <w:rPr>
                <w:rFonts w:ascii="Tahoma" w:hAnsi="Tahoma"/>
                <w:sz w:val="18"/>
              </w:rPr>
              <w:t>B</w:t>
            </w:r>
          </w:p>
        </w:tc>
        <w:tc>
          <w:tcPr>
            <w:tcW w:w="3484" w:type="dxa"/>
            <w:vAlign w:val="center"/>
          </w:tcPr>
          <w:p w:rsidR="003011C5" w:rsidRDefault="00F85B60">
            <w:pPr>
              <w:jc w:val="center"/>
            </w:pPr>
            <w:r>
              <w:rPr>
                <w:rFonts w:ascii="Tahoma" w:hAnsi="Tahoma"/>
                <w:sz w:val="18"/>
              </w:rPr>
              <w:t>BAIK</w:t>
            </w:r>
          </w:p>
        </w:tc>
        <w:tc>
          <w:tcPr>
            <w:tcW w:w="3484" w:type="dxa"/>
            <w:vAlign w:val="center"/>
          </w:tcPr>
          <w:p w:rsidR="003011C5" w:rsidRDefault="00F85B60">
            <w:pPr>
              <w:jc w:val="center"/>
            </w:pPr>
            <w:r>
              <w:rPr>
                <w:rFonts w:ascii="Tahoma" w:hAnsi="Tahoma"/>
                <w:sz w:val="18"/>
              </w:rPr>
              <w:t>3</w:t>
            </w:r>
          </w:p>
        </w:tc>
        <w:tc>
          <w:tcPr>
            <w:tcW w:w="2981" w:type="dxa"/>
            <w:vAlign w:val="center"/>
          </w:tcPr>
          <w:p w:rsidR="003011C5" w:rsidRDefault="00F85B60">
            <w:pPr>
              <w:jc w:val="center"/>
            </w:pPr>
            <w:r>
              <w:rPr>
                <w:rFonts w:ascii="Tahoma" w:hAnsi="Tahoma"/>
                <w:sz w:val="18"/>
              </w:rPr>
              <w:t>70-74,9</w:t>
            </w:r>
          </w:p>
        </w:tc>
      </w:tr>
      <w:tr w:rsidR="008F0CCF" w:rsidTr="00267D1D">
        <w:trPr>
          <w:cantSplit/>
        </w:trPr>
        <w:tc>
          <w:tcPr>
            <w:tcW w:w="2667" w:type="dxa"/>
            <w:vAlign w:val="center"/>
          </w:tcPr>
          <w:p w:rsidR="003011C5" w:rsidRDefault="00F85B60">
            <w:pPr>
              <w:jc w:val="center"/>
            </w:pPr>
            <w:r>
              <w:rPr>
                <w:rFonts w:ascii="Tahoma" w:hAnsi="Tahoma"/>
                <w:sz w:val="18"/>
              </w:rPr>
              <w:t>BC</w:t>
            </w:r>
          </w:p>
        </w:tc>
        <w:tc>
          <w:tcPr>
            <w:tcW w:w="3484" w:type="dxa"/>
            <w:vAlign w:val="center"/>
          </w:tcPr>
          <w:p w:rsidR="003011C5" w:rsidRDefault="00F85B60">
            <w:pPr>
              <w:jc w:val="center"/>
            </w:pPr>
            <w:r>
              <w:rPr>
                <w:rFonts w:ascii="Tahoma" w:hAnsi="Tahoma"/>
                <w:sz w:val="18"/>
              </w:rPr>
              <w:t>CUKUP BAIK</w:t>
            </w:r>
          </w:p>
        </w:tc>
        <w:tc>
          <w:tcPr>
            <w:tcW w:w="3484" w:type="dxa"/>
            <w:vAlign w:val="center"/>
          </w:tcPr>
          <w:p w:rsidR="003011C5" w:rsidRDefault="00F85B60">
            <w:pPr>
              <w:jc w:val="center"/>
            </w:pPr>
            <w:r>
              <w:rPr>
                <w:rFonts w:ascii="Tahoma" w:hAnsi="Tahoma"/>
                <w:sz w:val="18"/>
              </w:rPr>
              <w:t>2,5</w:t>
            </w:r>
          </w:p>
        </w:tc>
        <w:tc>
          <w:tcPr>
            <w:tcW w:w="2981" w:type="dxa"/>
            <w:vAlign w:val="center"/>
          </w:tcPr>
          <w:p w:rsidR="003011C5" w:rsidRDefault="00F85B60">
            <w:pPr>
              <w:jc w:val="center"/>
            </w:pPr>
            <w:r>
              <w:rPr>
                <w:rFonts w:ascii="Tahoma" w:hAnsi="Tahoma"/>
                <w:sz w:val="18"/>
              </w:rPr>
              <w:t>65-69,9</w:t>
            </w:r>
          </w:p>
        </w:tc>
      </w:tr>
      <w:tr w:rsidR="008F0CCF" w:rsidTr="00267D1D">
        <w:trPr>
          <w:cantSplit/>
        </w:trPr>
        <w:tc>
          <w:tcPr>
            <w:tcW w:w="2667" w:type="dxa"/>
            <w:vAlign w:val="center"/>
          </w:tcPr>
          <w:p w:rsidR="003011C5" w:rsidRDefault="00F85B60">
            <w:pPr>
              <w:jc w:val="center"/>
            </w:pPr>
            <w:r>
              <w:rPr>
                <w:rFonts w:ascii="Tahoma" w:hAnsi="Tahoma"/>
                <w:sz w:val="18"/>
              </w:rPr>
              <w:t>C</w:t>
            </w:r>
          </w:p>
        </w:tc>
        <w:tc>
          <w:tcPr>
            <w:tcW w:w="3484" w:type="dxa"/>
            <w:vAlign w:val="center"/>
          </w:tcPr>
          <w:p w:rsidR="003011C5" w:rsidRDefault="00F85B60">
            <w:pPr>
              <w:jc w:val="center"/>
            </w:pPr>
            <w:r>
              <w:rPr>
                <w:rFonts w:ascii="Tahoma" w:hAnsi="Tahoma"/>
                <w:sz w:val="18"/>
              </w:rPr>
              <w:t>CUKUP</w:t>
            </w:r>
          </w:p>
        </w:tc>
        <w:tc>
          <w:tcPr>
            <w:tcW w:w="3484" w:type="dxa"/>
            <w:vAlign w:val="center"/>
          </w:tcPr>
          <w:p w:rsidR="003011C5" w:rsidRDefault="00F85B60">
            <w:pPr>
              <w:jc w:val="center"/>
            </w:pPr>
            <w:r>
              <w:rPr>
                <w:rFonts w:ascii="Tahoma" w:hAnsi="Tahoma"/>
                <w:sz w:val="18"/>
              </w:rPr>
              <w:t>2</w:t>
            </w:r>
          </w:p>
        </w:tc>
        <w:tc>
          <w:tcPr>
            <w:tcW w:w="2981" w:type="dxa"/>
            <w:vAlign w:val="center"/>
          </w:tcPr>
          <w:p w:rsidR="003011C5" w:rsidRDefault="00F85B60">
            <w:pPr>
              <w:jc w:val="center"/>
            </w:pPr>
            <w:r>
              <w:rPr>
                <w:rFonts w:ascii="Tahoma" w:hAnsi="Tahoma"/>
                <w:sz w:val="18"/>
              </w:rPr>
              <w:t>60-64,9</w:t>
            </w:r>
          </w:p>
        </w:tc>
      </w:tr>
      <w:tr w:rsidR="008F0CCF" w:rsidTr="00267D1D">
        <w:trPr>
          <w:cantSplit/>
        </w:trPr>
        <w:tc>
          <w:tcPr>
            <w:tcW w:w="2667" w:type="dxa"/>
            <w:vAlign w:val="center"/>
          </w:tcPr>
          <w:p w:rsidR="003011C5" w:rsidRDefault="00F85B60">
            <w:pPr>
              <w:jc w:val="center"/>
            </w:pPr>
            <w:r>
              <w:rPr>
                <w:rFonts w:ascii="Tahoma" w:hAnsi="Tahoma"/>
                <w:sz w:val="18"/>
              </w:rPr>
              <w:t>D</w:t>
            </w:r>
          </w:p>
        </w:tc>
        <w:tc>
          <w:tcPr>
            <w:tcW w:w="3484" w:type="dxa"/>
            <w:vAlign w:val="center"/>
          </w:tcPr>
          <w:p w:rsidR="003011C5" w:rsidRDefault="00F85B60">
            <w:pPr>
              <w:jc w:val="center"/>
            </w:pPr>
            <w:r>
              <w:rPr>
                <w:rFonts w:ascii="Tahoma" w:hAnsi="Tahoma"/>
                <w:sz w:val="18"/>
              </w:rPr>
              <w:t>KURANG</w:t>
            </w:r>
          </w:p>
        </w:tc>
        <w:tc>
          <w:tcPr>
            <w:tcW w:w="3484" w:type="dxa"/>
            <w:vAlign w:val="center"/>
          </w:tcPr>
          <w:p w:rsidR="003011C5" w:rsidRDefault="00F85B60">
            <w:pPr>
              <w:jc w:val="center"/>
            </w:pPr>
            <w:r>
              <w:rPr>
                <w:rFonts w:ascii="Tahoma" w:hAnsi="Tahoma"/>
                <w:sz w:val="18"/>
              </w:rPr>
              <w:t>1</w:t>
            </w:r>
          </w:p>
        </w:tc>
        <w:tc>
          <w:tcPr>
            <w:tcW w:w="2981" w:type="dxa"/>
            <w:vAlign w:val="center"/>
          </w:tcPr>
          <w:p w:rsidR="003011C5" w:rsidRDefault="00F85B60">
            <w:pPr>
              <w:jc w:val="center"/>
            </w:pPr>
            <w:r>
              <w:rPr>
                <w:rFonts w:ascii="Tahoma" w:hAnsi="Tahoma"/>
                <w:sz w:val="18"/>
              </w:rPr>
              <w:t>50-59,9</w:t>
            </w:r>
          </w:p>
        </w:tc>
      </w:tr>
      <w:tr w:rsidR="008F0CCF" w:rsidTr="00267D1D">
        <w:trPr>
          <w:cantSplit/>
        </w:trPr>
        <w:tc>
          <w:tcPr>
            <w:tcW w:w="2667" w:type="dxa"/>
            <w:vAlign w:val="center"/>
          </w:tcPr>
          <w:p w:rsidR="003011C5" w:rsidRDefault="00F85B60">
            <w:pPr>
              <w:jc w:val="center"/>
            </w:pPr>
            <w:r>
              <w:rPr>
                <w:rFonts w:ascii="Tahoma" w:hAnsi="Tahoma"/>
                <w:sz w:val="18"/>
              </w:rPr>
              <w:t>E</w:t>
            </w:r>
          </w:p>
        </w:tc>
        <w:tc>
          <w:tcPr>
            <w:tcW w:w="3484" w:type="dxa"/>
            <w:vAlign w:val="center"/>
          </w:tcPr>
          <w:p w:rsidR="003011C5" w:rsidRDefault="00F85B60">
            <w:pPr>
              <w:jc w:val="center"/>
            </w:pPr>
            <w:r>
              <w:rPr>
                <w:rFonts w:ascii="Tahoma" w:hAnsi="Tahoma"/>
                <w:sz w:val="18"/>
              </w:rPr>
              <w:t>GAGAL</w:t>
            </w:r>
          </w:p>
        </w:tc>
        <w:tc>
          <w:tcPr>
            <w:tcW w:w="3484" w:type="dxa"/>
            <w:vAlign w:val="center"/>
          </w:tcPr>
          <w:p w:rsidR="003011C5" w:rsidRDefault="00F85B60">
            <w:pPr>
              <w:jc w:val="center"/>
            </w:pPr>
            <w:r>
              <w:rPr>
                <w:rFonts w:ascii="Tahoma" w:hAnsi="Tahoma"/>
                <w:sz w:val="18"/>
              </w:rPr>
              <w:t>0</w:t>
            </w:r>
          </w:p>
        </w:tc>
        <w:tc>
          <w:tcPr>
            <w:tcW w:w="2981" w:type="dxa"/>
            <w:vAlign w:val="center"/>
          </w:tcPr>
          <w:p w:rsidR="003011C5" w:rsidRDefault="00F85B60">
            <w:pPr>
              <w:jc w:val="center"/>
            </w:pPr>
            <w:r>
              <w:rPr>
                <w:rFonts w:ascii="Tahoma" w:hAnsi="Tahoma"/>
                <w:sz w:val="18"/>
              </w:rPr>
              <w:t>&lt; 50</w:t>
            </w:r>
          </w:p>
        </w:tc>
      </w:tr>
    </w:tbl>
    <w:p w:rsidR="00112B1F" w:rsidRPr="00112B1F" w:rsidRDefault="00112B1F" w:rsidP="005C72E2">
      <w:pPr>
        <w:pStyle w:val="Default"/>
        <w:jc w:val="center"/>
        <w:rPr>
          <w:b/>
          <w:bCs/>
          <w:color w:val="auto"/>
          <w:sz w:val="20"/>
          <w:szCs w:val="20"/>
          <w:lang w:val="sv-SE"/>
        </w:rPr>
      </w:pPr>
    </w:p>
    <w:p w:rsidR="00112B1F" w:rsidRPr="008F0CCF" w:rsidRDefault="00112B1F" w:rsidP="005C72E2">
      <w:pPr>
        <w:pStyle w:val="Default"/>
        <w:jc w:val="center"/>
        <w:rPr>
          <w:b/>
          <w:bCs/>
          <w:color w:val="auto"/>
          <w:sz w:val="20"/>
          <w:szCs w:val="20"/>
          <w:lang w:val="sv-SE"/>
        </w:rPr>
      </w:pPr>
    </w:p>
    <w:p w:rsidR="00112B1F" w:rsidRDefault="00112B1F" w:rsidP="005C72E2">
      <w:pPr>
        <w:pStyle w:val="Default"/>
        <w:jc w:val="center"/>
        <w:rPr>
          <w:b/>
          <w:bCs/>
          <w:color w:val="auto"/>
          <w:sz w:val="20"/>
          <w:szCs w:val="20"/>
          <w:lang w:val="sv-SE"/>
        </w:rPr>
      </w:pPr>
    </w:p>
    <w:p w:rsidR="008F0CCF" w:rsidRDefault="008F0CCF" w:rsidP="005C72E2">
      <w:pPr>
        <w:pStyle w:val="Default"/>
        <w:jc w:val="center"/>
        <w:rPr>
          <w:b/>
          <w:bCs/>
          <w:color w:val="auto"/>
          <w:sz w:val="20"/>
          <w:szCs w:val="20"/>
          <w:lang w:val="sv-SE"/>
        </w:rPr>
      </w:pPr>
    </w:p>
    <w:p w:rsidR="008F0CCF" w:rsidRDefault="008F0CCF" w:rsidP="005C72E2">
      <w:pPr>
        <w:pStyle w:val="Default"/>
        <w:jc w:val="center"/>
        <w:rPr>
          <w:b/>
          <w:bCs/>
          <w:color w:val="auto"/>
          <w:sz w:val="20"/>
          <w:szCs w:val="20"/>
          <w:lang w:val="sv-SE"/>
        </w:rPr>
      </w:pPr>
    </w:p>
    <w:p w:rsidR="008F0CCF" w:rsidRDefault="008F0CCF" w:rsidP="005C72E2">
      <w:pPr>
        <w:pStyle w:val="Default"/>
        <w:jc w:val="center"/>
        <w:rPr>
          <w:b/>
          <w:bCs/>
          <w:color w:val="auto"/>
          <w:sz w:val="20"/>
          <w:szCs w:val="20"/>
          <w:lang w:val="sv-SE"/>
        </w:rPr>
      </w:pPr>
    </w:p>
    <w:p w:rsidR="008F0CCF" w:rsidRDefault="008F0CCF" w:rsidP="005C72E2">
      <w:pPr>
        <w:pStyle w:val="Default"/>
        <w:jc w:val="center"/>
        <w:rPr>
          <w:b/>
          <w:bCs/>
          <w:color w:val="auto"/>
          <w:sz w:val="20"/>
          <w:szCs w:val="20"/>
          <w:lang w:val="sv-SE"/>
        </w:rPr>
      </w:pPr>
    </w:p>
    <w:p w:rsidR="008F0CCF" w:rsidRDefault="008F0CCF" w:rsidP="005C72E2">
      <w:pPr>
        <w:pStyle w:val="Default"/>
        <w:jc w:val="center"/>
        <w:rPr>
          <w:b/>
          <w:bCs/>
          <w:color w:val="auto"/>
          <w:sz w:val="20"/>
          <w:szCs w:val="20"/>
          <w:lang w:val="sv-SE"/>
        </w:rPr>
      </w:pPr>
    </w:p>
    <w:p w:rsidR="008F0CCF" w:rsidRDefault="008F0CCF" w:rsidP="005C72E2">
      <w:pPr>
        <w:pStyle w:val="Default"/>
        <w:jc w:val="center"/>
        <w:rPr>
          <w:b/>
          <w:bCs/>
          <w:color w:val="auto"/>
          <w:sz w:val="20"/>
          <w:szCs w:val="20"/>
          <w:lang w:val="sv-SE"/>
        </w:rPr>
      </w:pPr>
    </w:p>
    <w:p w:rsidR="008F0CCF" w:rsidRPr="008F0CCF" w:rsidRDefault="008F0CCF" w:rsidP="005C72E2">
      <w:pPr>
        <w:pStyle w:val="Default"/>
        <w:jc w:val="center"/>
        <w:rPr>
          <w:b/>
          <w:bCs/>
          <w:color w:val="auto"/>
          <w:sz w:val="20"/>
          <w:szCs w:val="20"/>
          <w:lang w:val="sv-SE"/>
        </w:rPr>
      </w:pPr>
    </w:p>
    <w:p w:rsidR="00730E3A" w:rsidRPr="00112B1F" w:rsidRDefault="00DB456D" w:rsidP="005C72E2">
      <w:pPr>
        <w:pStyle w:val="Default"/>
        <w:jc w:val="center"/>
        <w:rPr>
          <w:b/>
          <w:bCs/>
          <w:color w:val="auto"/>
          <w:sz w:val="20"/>
          <w:szCs w:val="20"/>
          <w:lang w:val="sv-SE"/>
        </w:rPr>
      </w:pPr>
      <w:r>
        <w:rPr>
          <w:b/>
          <w:bCs/>
          <w:color w:val="auto"/>
          <w:sz w:val="20"/>
          <w:szCs w:val="20"/>
          <w:lang w:val="sv-SE"/>
        </w:rPr>
        <w:t xml:space="preserve">REKAPITULASI </w:t>
      </w:r>
      <w:r w:rsidR="005C72E2" w:rsidRPr="00112B1F">
        <w:rPr>
          <w:b/>
          <w:bCs/>
          <w:color w:val="auto"/>
          <w:sz w:val="20"/>
          <w:szCs w:val="20"/>
          <w:lang w:val="sv-SE"/>
        </w:rPr>
        <w:t>BOBOT PENILAIAN</w:t>
      </w:r>
    </w:p>
    <w:tbl>
      <w:tblPr>
        <w:tblStyle w:val="TableGrid"/>
        <w:tblW w:w="0" w:type="auto"/>
        <w:tblLook w:val="04A0" w:firstRow="1" w:lastRow="0" w:firstColumn="1" w:lastColumn="0" w:noHBand="0" w:noVBand="1"/>
      </w:tblPr>
      <w:tblGrid>
        <w:gridCol w:w="623"/>
        <w:gridCol w:w="1814"/>
        <w:gridCol w:w="2268"/>
        <w:gridCol w:w="1020"/>
        <w:gridCol w:w="3969"/>
        <w:gridCol w:w="3969"/>
      </w:tblGrid>
      <w:tr w:rsidR="003011C5">
        <w:trPr>
          <w:cantSplit/>
        </w:trPr>
        <w:tc>
          <w:tcPr>
            <w:tcW w:w="623" w:type="dxa"/>
            <w:shd w:val="clear" w:color="auto" w:fill="D9E1F2"/>
            <w:vAlign w:val="center"/>
          </w:tcPr>
          <w:p w:rsidR="003011C5" w:rsidRDefault="00F85B60">
            <w:pPr>
              <w:jc w:val="center"/>
            </w:pPr>
            <w:r>
              <w:rPr>
                <w:rFonts w:ascii="Tahoma" w:hAnsi="Tahoma"/>
                <w:b/>
                <w:sz w:val="15"/>
              </w:rPr>
              <w:t>No</w:t>
            </w:r>
          </w:p>
        </w:tc>
        <w:tc>
          <w:tcPr>
            <w:tcW w:w="1814" w:type="dxa"/>
            <w:shd w:val="clear" w:color="auto" w:fill="D9E1F2"/>
            <w:vAlign w:val="center"/>
          </w:tcPr>
          <w:p w:rsidR="003011C5" w:rsidRDefault="00F85B60">
            <w:pPr>
              <w:jc w:val="center"/>
            </w:pPr>
            <w:r>
              <w:rPr>
                <w:rFonts w:ascii="Tahoma" w:hAnsi="Tahoma"/>
                <w:b/>
                <w:sz w:val="15"/>
              </w:rPr>
              <w:t>Basis Evaluasi</w:t>
            </w:r>
          </w:p>
        </w:tc>
        <w:tc>
          <w:tcPr>
            <w:tcW w:w="2268" w:type="dxa"/>
            <w:shd w:val="clear" w:color="auto" w:fill="D9E1F2"/>
            <w:vAlign w:val="center"/>
          </w:tcPr>
          <w:p w:rsidR="003011C5" w:rsidRDefault="00F85B60">
            <w:pPr>
              <w:jc w:val="center"/>
            </w:pPr>
            <w:r>
              <w:rPr>
                <w:rFonts w:ascii="Tahoma" w:hAnsi="Tahoma"/>
                <w:b/>
                <w:sz w:val="15"/>
              </w:rPr>
              <w:t>Komponen Evaluasi</w:t>
            </w:r>
          </w:p>
        </w:tc>
        <w:tc>
          <w:tcPr>
            <w:tcW w:w="1020" w:type="dxa"/>
            <w:shd w:val="clear" w:color="auto" w:fill="D9E1F2"/>
            <w:vAlign w:val="center"/>
          </w:tcPr>
          <w:p w:rsidR="003011C5" w:rsidRDefault="00F85B60">
            <w:pPr>
              <w:jc w:val="center"/>
            </w:pPr>
            <w:r>
              <w:rPr>
                <w:rFonts w:ascii="Tahoma" w:hAnsi="Tahoma"/>
                <w:b/>
                <w:sz w:val="15"/>
              </w:rPr>
              <w:t>Bobot (%)</w:t>
            </w:r>
          </w:p>
        </w:tc>
        <w:tc>
          <w:tcPr>
            <w:tcW w:w="3969" w:type="dxa"/>
            <w:shd w:val="clear" w:color="auto" w:fill="D9E1F2"/>
            <w:vAlign w:val="center"/>
          </w:tcPr>
          <w:p w:rsidR="003011C5" w:rsidRDefault="00F85B60">
            <w:pPr>
              <w:jc w:val="center"/>
            </w:pPr>
            <w:r>
              <w:rPr>
                <w:rFonts w:ascii="Tahoma" w:hAnsi="Tahoma"/>
                <w:b/>
                <w:sz w:val="15"/>
              </w:rPr>
              <w:t>Deskripsi</w:t>
            </w:r>
          </w:p>
        </w:tc>
        <w:tc>
          <w:tcPr>
            <w:tcW w:w="3969" w:type="dxa"/>
            <w:shd w:val="clear" w:color="auto" w:fill="D9E1F2"/>
            <w:vAlign w:val="center"/>
          </w:tcPr>
          <w:p w:rsidR="003011C5" w:rsidRDefault="00F85B60">
            <w:pPr>
              <w:jc w:val="center"/>
            </w:pPr>
            <w:r>
              <w:rPr>
                <w:rFonts w:ascii="Tahoma" w:hAnsi="Tahoma"/>
                <w:b/>
                <w:sz w:val="15"/>
              </w:rPr>
              <w:t>Description (English)</w:t>
            </w:r>
          </w:p>
        </w:tc>
      </w:tr>
      <w:tr w:rsidR="003011C5">
        <w:trPr>
          <w:cantSplit/>
        </w:trPr>
        <w:tc>
          <w:tcPr>
            <w:tcW w:w="623" w:type="dxa"/>
            <w:vAlign w:val="center"/>
          </w:tcPr>
          <w:p w:rsidR="003011C5" w:rsidRDefault="00F85B60">
            <w:pPr>
              <w:jc w:val="center"/>
            </w:pPr>
            <w:r>
              <w:rPr>
                <w:rFonts w:ascii="Tahoma" w:hAnsi="Tahoma"/>
                <w:sz w:val="15"/>
              </w:rPr>
              <w:t>1</w:t>
            </w:r>
          </w:p>
        </w:tc>
        <w:tc>
          <w:tcPr>
            <w:tcW w:w="1814" w:type="dxa"/>
            <w:vAlign w:val="center"/>
          </w:tcPr>
          <w:p w:rsidR="003011C5" w:rsidRDefault="00F85B60">
            <w:r>
              <w:rPr>
                <w:rFonts w:ascii="Tahoma" w:hAnsi="Tahoma"/>
                <w:sz w:val="15"/>
              </w:rPr>
              <w:t>Aktivitas Partisipatif</w:t>
            </w:r>
          </w:p>
        </w:tc>
        <w:tc>
          <w:tcPr>
            <w:tcW w:w="2268" w:type="dxa"/>
            <w:vAlign w:val="center"/>
          </w:tcPr>
          <w:p w:rsidR="003011C5" w:rsidRDefault="00F85B60">
            <w:r>
              <w:rPr>
                <w:rFonts w:ascii="Tahoma" w:hAnsi="Tahoma"/>
                <w:sz w:val="15"/>
              </w:rPr>
              <w:t>Kehadiran dan Keaktifan</w:t>
            </w:r>
          </w:p>
        </w:tc>
        <w:tc>
          <w:tcPr>
            <w:tcW w:w="1020" w:type="dxa"/>
            <w:vAlign w:val="center"/>
          </w:tcPr>
          <w:p w:rsidR="003011C5" w:rsidRDefault="00F85B60">
            <w:pPr>
              <w:jc w:val="center"/>
            </w:pPr>
            <w:r>
              <w:rPr>
                <w:rFonts w:ascii="Tahoma" w:hAnsi="Tahoma"/>
                <w:sz w:val="15"/>
              </w:rPr>
              <w:t>5</w:t>
            </w:r>
          </w:p>
        </w:tc>
        <w:tc>
          <w:tcPr>
            <w:tcW w:w="3969" w:type="dxa"/>
            <w:vAlign w:val="center"/>
          </w:tcPr>
          <w:p w:rsidR="003011C5" w:rsidRDefault="00F85B60">
            <w:r>
              <w:rPr>
                <w:rFonts w:ascii="Tahoma" w:hAnsi="Tahoma"/>
                <w:sz w:val="15"/>
              </w:rPr>
              <w:t>Presensi, partisipasi, disiplin, dan kontribusi selama pembelajaran.</w:t>
            </w:r>
          </w:p>
        </w:tc>
        <w:tc>
          <w:tcPr>
            <w:tcW w:w="3969" w:type="dxa"/>
            <w:vAlign w:val="center"/>
          </w:tcPr>
          <w:p w:rsidR="003011C5" w:rsidRDefault="00F85B60">
            <w:r>
              <w:rPr>
                <w:rFonts w:ascii="Tahoma" w:hAnsi="Tahoma"/>
                <w:sz w:val="15"/>
              </w:rPr>
              <w:t>Attendance, participation, discipline, and contribution during learning.</w:t>
            </w:r>
          </w:p>
        </w:tc>
      </w:tr>
      <w:tr w:rsidR="003011C5">
        <w:trPr>
          <w:cantSplit/>
        </w:trPr>
        <w:tc>
          <w:tcPr>
            <w:tcW w:w="623" w:type="dxa"/>
            <w:vAlign w:val="center"/>
          </w:tcPr>
          <w:p w:rsidR="003011C5" w:rsidRDefault="00F85B60">
            <w:pPr>
              <w:jc w:val="center"/>
            </w:pPr>
            <w:r>
              <w:rPr>
                <w:rFonts w:ascii="Tahoma" w:hAnsi="Tahoma"/>
                <w:sz w:val="15"/>
              </w:rPr>
              <w:lastRenderedPageBreak/>
              <w:t>2</w:t>
            </w:r>
          </w:p>
        </w:tc>
        <w:tc>
          <w:tcPr>
            <w:tcW w:w="1814" w:type="dxa"/>
            <w:vAlign w:val="center"/>
          </w:tcPr>
          <w:p w:rsidR="003011C5" w:rsidRDefault="00F85B60">
            <w:r>
              <w:rPr>
                <w:rFonts w:ascii="Tahoma" w:hAnsi="Tahoma"/>
                <w:sz w:val="15"/>
              </w:rPr>
              <w:t>Kognitif/Pengetahuan</w:t>
            </w:r>
          </w:p>
        </w:tc>
        <w:tc>
          <w:tcPr>
            <w:tcW w:w="2268" w:type="dxa"/>
            <w:vAlign w:val="center"/>
          </w:tcPr>
          <w:p w:rsidR="003011C5" w:rsidRDefault="00F85B60">
            <w:r>
              <w:rPr>
                <w:rFonts w:ascii="Tahoma" w:hAnsi="Tahoma"/>
                <w:sz w:val="15"/>
              </w:rPr>
              <w:t>Kuis dan Tugas Individu</w:t>
            </w:r>
          </w:p>
        </w:tc>
        <w:tc>
          <w:tcPr>
            <w:tcW w:w="1020" w:type="dxa"/>
            <w:vAlign w:val="center"/>
          </w:tcPr>
          <w:p w:rsidR="003011C5" w:rsidRDefault="00F85B60">
            <w:pPr>
              <w:jc w:val="center"/>
            </w:pPr>
            <w:r>
              <w:rPr>
                <w:rFonts w:ascii="Tahoma" w:hAnsi="Tahoma"/>
                <w:sz w:val="15"/>
              </w:rPr>
              <w:t>10</w:t>
            </w:r>
          </w:p>
        </w:tc>
        <w:tc>
          <w:tcPr>
            <w:tcW w:w="3969" w:type="dxa"/>
            <w:vAlign w:val="center"/>
          </w:tcPr>
          <w:p w:rsidR="003011C5" w:rsidRDefault="00F85B60">
            <w:r>
              <w:rPr>
                <w:rFonts w:ascii="Tahoma" w:hAnsi="Tahoma"/>
                <w:sz w:val="15"/>
              </w:rPr>
              <w:t>Pemahaman konsep dan kemampuan menyelesaikan tugas analitis secara mandiri.</w:t>
            </w:r>
          </w:p>
        </w:tc>
        <w:tc>
          <w:tcPr>
            <w:tcW w:w="3969" w:type="dxa"/>
            <w:vAlign w:val="center"/>
          </w:tcPr>
          <w:p w:rsidR="003011C5" w:rsidRDefault="00F85B60">
            <w:r>
              <w:rPr>
                <w:rFonts w:ascii="Tahoma" w:hAnsi="Tahoma"/>
                <w:sz w:val="15"/>
              </w:rPr>
              <w:t>Conceptual understanding and independent analytical assignments.</w:t>
            </w:r>
          </w:p>
        </w:tc>
      </w:tr>
      <w:tr w:rsidR="003011C5">
        <w:trPr>
          <w:cantSplit/>
        </w:trPr>
        <w:tc>
          <w:tcPr>
            <w:tcW w:w="623" w:type="dxa"/>
            <w:vAlign w:val="center"/>
          </w:tcPr>
          <w:p w:rsidR="003011C5" w:rsidRDefault="00F85B60">
            <w:pPr>
              <w:jc w:val="center"/>
            </w:pPr>
            <w:r>
              <w:rPr>
                <w:rFonts w:ascii="Tahoma" w:hAnsi="Tahoma"/>
                <w:sz w:val="15"/>
              </w:rPr>
              <w:t>3</w:t>
            </w:r>
          </w:p>
        </w:tc>
        <w:tc>
          <w:tcPr>
            <w:tcW w:w="1814" w:type="dxa"/>
            <w:vAlign w:val="center"/>
          </w:tcPr>
          <w:p w:rsidR="003011C5" w:rsidRDefault="00F85B60">
            <w:r>
              <w:rPr>
                <w:rFonts w:ascii="Tahoma" w:hAnsi="Tahoma"/>
                <w:sz w:val="15"/>
              </w:rPr>
              <w:t>Keterampilan/Praktik</w:t>
            </w:r>
          </w:p>
        </w:tc>
        <w:tc>
          <w:tcPr>
            <w:tcW w:w="2268" w:type="dxa"/>
            <w:vAlign w:val="center"/>
          </w:tcPr>
          <w:p w:rsidR="003011C5" w:rsidRDefault="00F85B60">
            <w:r>
              <w:rPr>
                <w:rFonts w:ascii="Tahoma" w:hAnsi="Tahoma"/>
                <w:sz w:val="15"/>
              </w:rPr>
              <w:t>Praktikum/Laporan Mingguan</w:t>
            </w:r>
          </w:p>
        </w:tc>
        <w:tc>
          <w:tcPr>
            <w:tcW w:w="1020" w:type="dxa"/>
            <w:vAlign w:val="center"/>
          </w:tcPr>
          <w:p w:rsidR="003011C5" w:rsidRDefault="00F85B60">
            <w:pPr>
              <w:jc w:val="center"/>
            </w:pPr>
            <w:r>
              <w:rPr>
                <w:rFonts w:ascii="Tahoma" w:hAnsi="Tahoma"/>
                <w:sz w:val="15"/>
              </w:rPr>
              <w:t>15</w:t>
            </w:r>
          </w:p>
        </w:tc>
        <w:tc>
          <w:tcPr>
            <w:tcW w:w="3969" w:type="dxa"/>
            <w:vAlign w:val="center"/>
          </w:tcPr>
          <w:p w:rsidR="003011C5" w:rsidRDefault="00F85B60">
            <w:r>
              <w:rPr>
                <w:rFonts w:ascii="Tahoma" w:hAnsi="Tahoma"/>
                <w:sz w:val="15"/>
              </w:rPr>
              <w:t>Ketepatan prosedur, hasil praktikum, analisis, dan dokumentasi laporan.</w:t>
            </w:r>
          </w:p>
        </w:tc>
        <w:tc>
          <w:tcPr>
            <w:tcW w:w="3969" w:type="dxa"/>
            <w:vAlign w:val="center"/>
          </w:tcPr>
          <w:p w:rsidR="003011C5" w:rsidRDefault="00F85B60">
            <w:r>
              <w:rPr>
                <w:rFonts w:ascii="Tahoma" w:hAnsi="Tahoma"/>
                <w:sz w:val="15"/>
              </w:rPr>
              <w:t>Accuracy of procedures, practical results, analysis, and documentation.</w:t>
            </w:r>
          </w:p>
        </w:tc>
      </w:tr>
      <w:tr w:rsidR="003011C5">
        <w:trPr>
          <w:cantSplit/>
        </w:trPr>
        <w:tc>
          <w:tcPr>
            <w:tcW w:w="623" w:type="dxa"/>
            <w:vAlign w:val="center"/>
          </w:tcPr>
          <w:p w:rsidR="003011C5" w:rsidRDefault="00F85B60">
            <w:pPr>
              <w:jc w:val="center"/>
            </w:pPr>
            <w:r>
              <w:rPr>
                <w:rFonts w:ascii="Tahoma" w:hAnsi="Tahoma"/>
                <w:sz w:val="15"/>
              </w:rPr>
              <w:t>4</w:t>
            </w:r>
          </w:p>
        </w:tc>
        <w:tc>
          <w:tcPr>
            <w:tcW w:w="1814" w:type="dxa"/>
            <w:vAlign w:val="center"/>
          </w:tcPr>
          <w:p w:rsidR="003011C5" w:rsidRDefault="00F85B60">
            <w:r>
              <w:rPr>
                <w:rFonts w:ascii="Tahoma" w:hAnsi="Tahoma"/>
                <w:sz w:val="15"/>
              </w:rPr>
              <w:t>Hasil Proyek/Case</w:t>
            </w:r>
          </w:p>
        </w:tc>
        <w:tc>
          <w:tcPr>
            <w:tcW w:w="2268" w:type="dxa"/>
            <w:vAlign w:val="center"/>
          </w:tcPr>
          <w:p w:rsidR="003011C5" w:rsidRDefault="00F85B60">
            <w:r>
              <w:rPr>
                <w:rFonts w:ascii="Tahoma" w:hAnsi="Tahoma"/>
                <w:sz w:val="15"/>
              </w:rPr>
              <w:t>Tugas Besar/Proyek Akhir</w:t>
            </w:r>
          </w:p>
        </w:tc>
        <w:tc>
          <w:tcPr>
            <w:tcW w:w="1020" w:type="dxa"/>
            <w:vAlign w:val="center"/>
          </w:tcPr>
          <w:p w:rsidR="003011C5" w:rsidRDefault="00F85B60">
            <w:pPr>
              <w:jc w:val="center"/>
            </w:pPr>
            <w:r>
              <w:rPr>
                <w:rFonts w:ascii="Tahoma" w:hAnsi="Tahoma"/>
                <w:sz w:val="15"/>
              </w:rPr>
              <w:t>30</w:t>
            </w:r>
          </w:p>
        </w:tc>
        <w:tc>
          <w:tcPr>
            <w:tcW w:w="3969" w:type="dxa"/>
            <w:vAlign w:val="center"/>
          </w:tcPr>
          <w:p w:rsidR="003011C5" w:rsidRDefault="00F85B60">
            <w:r>
              <w:rPr>
                <w:rFonts w:ascii="Tahoma" w:hAnsi="Tahoma"/>
                <w:sz w:val="15"/>
              </w:rPr>
              <w:t>Proyek integratif manajemen sumber daya sistem berdasarkan rubrik proyek akhir.</w:t>
            </w:r>
          </w:p>
        </w:tc>
        <w:tc>
          <w:tcPr>
            <w:tcW w:w="3969" w:type="dxa"/>
            <w:vAlign w:val="center"/>
          </w:tcPr>
          <w:p w:rsidR="003011C5" w:rsidRDefault="00F85B60">
            <w:r>
              <w:rPr>
                <w:rFonts w:ascii="Tahoma" w:hAnsi="Tahoma"/>
                <w:sz w:val="15"/>
              </w:rPr>
              <w:t>Integrative system resource management project assessed with the final-project rubric.</w:t>
            </w:r>
          </w:p>
        </w:tc>
      </w:tr>
      <w:tr w:rsidR="003011C5">
        <w:trPr>
          <w:cantSplit/>
        </w:trPr>
        <w:tc>
          <w:tcPr>
            <w:tcW w:w="623" w:type="dxa"/>
            <w:vAlign w:val="center"/>
          </w:tcPr>
          <w:p w:rsidR="003011C5" w:rsidRDefault="00F85B60">
            <w:pPr>
              <w:jc w:val="center"/>
            </w:pPr>
            <w:r>
              <w:rPr>
                <w:rFonts w:ascii="Tahoma" w:hAnsi="Tahoma"/>
                <w:sz w:val="15"/>
              </w:rPr>
              <w:t>5</w:t>
            </w:r>
          </w:p>
        </w:tc>
        <w:tc>
          <w:tcPr>
            <w:tcW w:w="1814" w:type="dxa"/>
            <w:vAlign w:val="center"/>
          </w:tcPr>
          <w:p w:rsidR="003011C5" w:rsidRDefault="00F85B60">
            <w:r>
              <w:rPr>
                <w:rFonts w:ascii="Tahoma" w:hAnsi="Tahoma"/>
                <w:sz w:val="15"/>
              </w:rPr>
              <w:t>Kognitif/Pengetahuan</w:t>
            </w:r>
          </w:p>
        </w:tc>
        <w:tc>
          <w:tcPr>
            <w:tcW w:w="2268" w:type="dxa"/>
            <w:vAlign w:val="center"/>
          </w:tcPr>
          <w:p w:rsidR="003011C5" w:rsidRDefault="00F85B60">
            <w:r>
              <w:rPr>
                <w:rFonts w:ascii="Tahoma" w:hAnsi="Tahoma"/>
                <w:sz w:val="15"/>
              </w:rPr>
              <w:t>Ujian Tengah Semester</w:t>
            </w:r>
          </w:p>
        </w:tc>
        <w:tc>
          <w:tcPr>
            <w:tcW w:w="1020" w:type="dxa"/>
            <w:vAlign w:val="center"/>
          </w:tcPr>
          <w:p w:rsidR="003011C5" w:rsidRDefault="00F85B60">
            <w:pPr>
              <w:jc w:val="center"/>
            </w:pPr>
            <w:r>
              <w:rPr>
                <w:rFonts w:ascii="Tahoma" w:hAnsi="Tahoma"/>
                <w:sz w:val="15"/>
              </w:rPr>
              <w:t>20</w:t>
            </w:r>
          </w:p>
        </w:tc>
        <w:tc>
          <w:tcPr>
            <w:tcW w:w="3969" w:type="dxa"/>
            <w:vAlign w:val="center"/>
          </w:tcPr>
          <w:p w:rsidR="003011C5" w:rsidRDefault="00F85B60">
            <w:r>
              <w:rPr>
                <w:rFonts w:ascii="Tahoma" w:hAnsi="Tahoma"/>
                <w:sz w:val="15"/>
              </w:rPr>
              <w:t>Evaluasi materi MP 1–7 melalui tes tulis dan/atau praktik.</w:t>
            </w:r>
          </w:p>
        </w:tc>
        <w:tc>
          <w:tcPr>
            <w:tcW w:w="3969" w:type="dxa"/>
            <w:vAlign w:val="center"/>
          </w:tcPr>
          <w:p w:rsidR="003011C5" w:rsidRDefault="00F85B60">
            <w:r>
              <w:rPr>
                <w:rFonts w:ascii="Tahoma" w:hAnsi="Tahoma"/>
                <w:sz w:val="15"/>
              </w:rPr>
              <w:t>Evaluation of MP 1–7 through written and/or practical examination.</w:t>
            </w:r>
          </w:p>
        </w:tc>
      </w:tr>
      <w:tr w:rsidR="003011C5">
        <w:trPr>
          <w:cantSplit/>
        </w:trPr>
        <w:tc>
          <w:tcPr>
            <w:tcW w:w="623" w:type="dxa"/>
            <w:vAlign w:val="center"/>
          </w:tcPr>
          <w:p w:rsidR="003011C5" w:rsidRDefault="00F85B60">
            <w:pPr>
              <w:jc w:val="center"/>
            </w:pPr>
            <w:r>
              <w:rPr>
                <w:rFonts w:ascii="Tahoma" w:hAnsi="Tahoma"/>
                <w:sz w:val="15"/>
              </w:rPr>
              <w:t>6</w:t>
            </w:r>
          </w:p>
        </w:tc>
        <w:tc>
          <w:tcPr>
            <w:tcW w:w="1814" w:type="dxa"/>
            <w:vAlign w:val="center"/>
          </w:tcPr>
          <w:p w:rsidR="003011C5" w:rsidRDefault="00F85B60">
            <w:r>
              <w:rPr>
                <w:rFonts w:ascii="Tahoma" w:hAnsi="Tahoma"/>
                <w:sz w:val="15"/>
              </w:rPr>
              <w:t>Kognitif/Pengetahuan</w:t>
            </w:r>
          </w:p>
        </w:tc>
        <w:tc>
          <w:tcPr>
            <w:tcW w:w="2268" w:type="dxa"/>
            <w:vAlign w:val="center"/>
          </w:tcPr>
          <w:p w:rsidR="003011C5" w:rsidRDefault="00F85B60">
            <w:r>
              <w:rPr>
                <w:rFonts w:ascii="Tahoma" w:hAnsi="Tahoma"/>
                <w:sz w:val="15"/>
              </w:rPr>
              <w:t>Ujian Akhir Semester</w:t>
            </w:r>
          </w:p>
        </w:tc>
        <w:tc>
          <w:tcPr>
            <w:tcW w:w="1020" w:type="dxa"/>
            <w:vAlign w:val="center"/>
          </w:tcPr>
          <w:p w:rsidR="003011C5" w:rsidRDefault="00F85B60">
            <w:pPr>
              <w:jc w:val="center"/>
            </w:pPr>
            <w:r>
              <w:rPr>
                <w:rFonts w:ascii="Tahoma" w:hAnsi="Tahoma"/>
                <w:sz w:val="15"/>
              </w:rPr>
              <w:t>20</w:t>
            </w:r>
          </w:p>
        </w:tc>
        <w:tc>
          <w:tcPr>
            <w:tcW w:w="3969" w:type="dxa"/>
            <w:vAlign w:val="center"/>
          </w:tcPr>
          <w:p w:rsidR="003011C5" w:rsidRDefault="00F85B60">
            <w:r>
              <w:rPr>
                <w:rFonts w:ascii="Tahoma" w:hAnsi="Tahoma"/>
                <w:sz w:val="15"/>
              </w:rPr>
              <w:t>Evaluasi komprehensif materi MP 9–15 melalui tes tulis dan/atau praktik.</w:t>
            </w:r>
          </w:p>
        </w:tc>
        <w:tc>
          <w:tcPr>
            <w:tcW w:w="3969" w:type="dxa"/>
            <w:vAlign w:val="center"/>
          </w:tcPr>
          <w:p w:rsidR="003011C5" w:rsidRDefault="00F85B60">
            <w:r>
              <w:rPr>
                <w:rFonts w:ascii="Tahoma" w:hAnsi="Tahoma"/>
                <w:sz w:val="15"/>
              </w:rPr>
              <w:t>Comprehensive evaluation of MP 9–15 through written and/or practical examination.</w:t>
            </w:r>
          </w:p>
        </w:tc>
      </w:tr>
      <w:tr w:rsidR="003011C5">
        <w:trPr>
          <w:cantSplit/>
        </w:trPr>
        <w:tc>
          <w:tcPr>
            <w:tcW w:w="623" w:type="dxa"/>
            <w:vAlign w:val="center"/>
          </w:tcPr>
          <w:p w:rsidR="003011C5" w:rsidRDefault="003011C5"/>
        </w:tc>
        <w:tc>
          <w:tcPr>
            <w:tcW w:w="1814" w:type="dxa"/>
            <w:vAlign w:val="center"/>
          </w:tcPr>
          <w:p w:rsidR="003011C5" w:rsidRDefault="00F85B60">
            <w:pPr>
              <w:jc w:val="center"/>
            </w:pPr>
            <w:r>
              <w:rPr>
                <w:rFonts w:ascii="Tahoma" w:hAnsi="Tahoma"/>
                <w:b/>
                <w:sz w:val="15"/>
              </w:rPr>
              <w:t>Total</w:t>
            </w:r>
          </w:p>
        </w:tc>
        <w:tc>
          <w:tcPr>
            <w:tcW w:w="2268" w:type="dxa"/>
            <w:vAlign w:val="center"/>
          </w:tcPr>
          <w:p w:rsidR="003011C5" w:rsidRDefault="00F85B60">
            <w:pPr>
              <w:jc w:val="center"/>
            </w:pPr>
            <w:r>
              <w:rPr>
                <w:rFonts w:ascii="Tahoma" w:hAnsi="Tahoma"/>
                <w:b/>
                <w:sz w:val="15"/>
              </w:rPr>
              <w:t>Total</w:t>
            </w:r>
          </w:p>
        </w:tc>
        <w:tc>
          <w:tcPr>
            <w:tcW w:w="1020" w:type="dxa"/>
            <w:vAlign w:val="center"/>
          </w:tcPr>
          <w:p w:rsidR="003011C5" w:rsidRDefault="00F85B60">
            <w:pPr>
              <w:jc w:val="center"/>
            </w:pPr>
            <w:r>
              <w:rPr>
                <w:rFonts w:ascii="Tahoma" w:hAnsi="Tahoma"/>
                <w:b/>
                <w:sz w:val="15"/>
              </w:rPr>
              <w:t>100</w:t>
            </w:r>
          </w:p>
        </w:tc>
        <w:tc>
          <w:tcPr>
            <w:tcW w:w="3969" w:type="dxa"/>
            <w:vAlign w:val="center"/>
          </w:tcPr>
          <w:p w:rsidR="003011C5" w:rsidRDefault="003011C5"/>
        </w:tc>
        <w:tc>
          <w:tcPr>
            <w:tcW w:w="3969" w:type="dxa"/>
            <w:vAlign w:val="center"/>
          </w:tcPr>
          <w:p w:rsidR="003011C5" w:rsidRDefault="003011C5"/>
        </w:tc>
      </w:tr>
    </w:tbl>
    <w:p w:rsidR="005C72E2" w:rsidRPr="00112B1F" w:rsidRDefault="005C72E2" w:rsidP="006A43E7">
      <w:pPr>
        <w:pStyle w:val="BodyTextIndent"/>
        <w:spacing w:after="0" w:line="240" w:lineRule="auto"/>
        <w:ind w:left="227"/>
        <w:jc w:val="both"/>
        <w:rPr>
          <w:rFonts w:ascii="Tahoma" w:hAnsi="Tahoma" w:cs="Tahoma"/>
          <w:lang w:val="en-US"/>
        </w:rPr>
      </w:pPr>
    </w:p>
    <w:p w:rsidR="009F5915" w:rsidRPr="00267D1D" w:rsidRDefault="005C72E2" w:rsidP="00267D1D">
      <w:pPr>
        <w:pStyle w:val="BodyTextIndent"/>
        <w:spacing w:after="60" w:line="240" w:lineRule="auto"/>
        <w:ind w:left="227"/>
        <w:jc w:val="both"/>
        <w:rPr>
          <w:rFonts w:ascii="Tahoma" w:hAnsi="Tahoma" w:cs="Tahoma"/>
          <w:lang w:val="en-ID"/>
        </w:rPr>
      </w:pPr>
      <w:r>
        <w:rPr>
          <w:rFonts w:ascii="Tahoma" w:hAnsi="Tahoma"/>
          <w:sz w:val="19"/>
        </w:rPr>
        <w:t>Ket: Bobot penilaian mengikuti kontrak perkuliahan: kehadiran dan keaktifan 5%, kuis/tugas individu 10%, praktikum 15%, tugas besar/proyek akhir 30%, UTS 20%, dan UAS 20% (total 100%).</w:t>
      </w:r>
    </w:p>
    <w:sectPr w:rsidR="009F5915" w:rsidRPr="00267D1D" w:rsidSect="00E32BF6">
      <w:pgSz w:w="16839" w:h="11907" w:orient="landscape"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676E" w:rsidRDefault="0017676E" w:rsidP="00BA2A5C">
      <w:pPr>
        <w:spacing w:after="0" w:line="240" w:lineRule="auto"/>
      </w:pPr>
      <w:r>
        <w:separator/>
      </w:r>
    </w:p>
  </w:endnote>
  <w:endnote w:type="continuationSeparator" w:id="0">
    <w:p w:rsidR="0017676E" w:rsidRDefault="0017676E" w:rsidP="00BA2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676E" w:rsidRDefault="0017676E" w:rsidP="00BA2A5C">
      <w:pPr>
        <w:spacing w:after="0" w:line="240" w:lineRule="auto"/>
      </w:pPr>
      <w:r>
        <w:separator/>
      </w:r>
    </w:p>
  </w:footnote>
  <w:footnote w:type="continuationSeparator" w:id="0">
    <w:p w:rsidR="0017676E" w:rsidRDefault="0017676E" w:rsidP="00BA2A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A5C" w:rsidRPr="00BA2A5C" w:rsidRDefault="00BA2A5C" w:rsidP="00BA2A5C">
    <w:pPr>
      <w:pStyle w:val="NormalWeb"/>
      <w:bidi/>
      <w:spacing w:before="0" w:beforeAutospacing="0" w:after="0" w:afterAutospacing="0"/>
    </w:pPr>
    <w:r>
      <w:rPr>
        <w:rFonts w:ascii="Tahoma" w:eastAsia="Tahoma" w:hAnsi="Tahoma" w:cs="Tahoma"/>
        <w:b/>
        <w:bCs/>
        <w:color w:val="000000"/>
        <w:sz w:val="16"/>
        <w:szCs w:val="16"/>
      </w:rPr>
      <w:t>T/18/PL27.9/JM.00/202</w:t>
    </w:r>
    <w:r w:rsidR="00E32BF6">
      <w:rPr>
        <w:rFonts w:ascii="Tahoma" w:eastAsia="Tahoma" w:hAnsi="Tahoma" w:cs="Tahoma"/>
        <w:b/>
        <w:bCs/>
        <w:color w:val="000000"/>
        <w:sz w:val="16"/>
        <w:szCs w:val="16"/>
      </w:rPr>
      <w:t>4</w:t>
    </w:r>
    <w:r>
      <w:rPr>
        <w:rFonts w:ascii="Tahoma" w:eastAsia="Tahoma" w:hAnsi="Tahoma" w:cs="Tahoma"/>
        <w:b/>
        <w:bCs/>
        <w:color w:val="000000"/>
        <w:sz w:val="16"/>
        <w:szCs w:val="16"/>
      </w:rPr>
      <w:t>/ed.B.rev.</w:t>
    </w:r>
    <w:r w:rsidR="00E32BF6">
      <w:rPr>
        <w:rFonts w:ascii="Tahoma" w:eastAsia="Tahoma" w:hAnsi="Tahoma" w:cs="Tahoma"/>
        <w:b/>
        <w:bCs/>
        <w:color w:val="000000"/>
        <w:sz w:val="16"/>
        <w:szCs w:val="1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C153B4"/>
    <w:multiLevelType w:val="singleLevel"/>
    <w:tmpl w:val="89C153B4"/>
    <w:lvl w:ilvl="0">
      <w:start w:val="1"/>
      <w:numFmt w:val="decimal"/>
      <w:lvlText w:val="[%1]."/>
      <w:lvlJc w:val="left"/>
    </w:lvl>
  </w:abstractNum>
  <w:abstractNum w:abstractNumId="1" w15:restartNumberingAfterBreak="0">
    <w:nsid w:val="A528F865"/>
    <w:multiLevelType w:val="hybridMultilevel"/>
    <w:tmpl w:val="FD7A4B43"/>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99C1C9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B29826F"/>
    <w:multiLevelType w:val="hybridMultilevel"/>
    <w:tmpl w:val="3C26491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3BA0F28"/>
    <w:multiLevelType w:val="hybridMultilevel"/>
    <w:tmpl w:val="8BD5E93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3A36C5"/>
    <w:multiLevelType w:val="hybridMultilevel"/>
    <w:tmpl w:val="A0988BC4"/>
    <w:lvl w:ilvl="0" w:tplc="6FD836CE">
      <w:start w:val="1"/>
      <w:numFmt w:val="decimal"/>
      <w:lvlText w:val="%1."/>
      <w:lvlJc w:val="left"/>
      <w:pPr>
        <w:ind w:left="838" w:hanging="360"/>
      </w:pPr>
      <w:rPr>
        <w:rFonts w:ascii="Cambria" w:eastAsia="Cambria" w:hAnsi="Cambria" w:cs="Cambria" w:hint="default"/>
        <w:spacing w:val="-1"/>
        <w:w w:val="123"/>
        <w:sz w:val="24"/>
        <w:szCs w:val="24"/>
        <w:lang w:eastAsia="en-US" w:bidi="ar-SA"/>
      </w:rPr>
    </w:lvl>
    <w:lvl w:ilvl="1" w:tplc="CD445AA0">
      <w:numFmt w:val="bullet"/>
      <w:lvlText w:val=""/>
      <w:lvlJc w:val="left"/>
      <w:pPr>
        <w:ind w:left="1439" w:hanging="284"/>
      </w:pPr>
      <w:rPr>
        <w:rFonts w:ascii="Symbol" w:eastAsia="Symbol" w:hAnsi="Symbol" w:cs="Symbol" w:hint="default"/>
        <w:w w:val="100"/>
        <w:sz w:val="24"/>
        <w:szCs w:val="24"/>
        <w:lang w:eastAsia="en-US" w:bidi="ar-SA"/>
      </w:rPr>
    </w:lvl>
    <w:lvl w:ilvl="2" w:tplc="2E9C9198">
      <w:numFmt w:val="bullet"/>
      <w:lvlText w:val="•"/>
      <w:lvlJc w:val="left"/>
      <w:pPr>
        <w:ind w:left="2393" w:hanging="284"/>
      </w:pPr>
      <w:rPr>
        <w:rFonts w:hint="default"/>
        <w:lang w:eastAsia="en-US" w:bidi="ar-SA"/>
      </w:rPr>
    </w:lvl>
    <w:lvl w:ilvl="3" w:tplc="1E0ADC52">
      <w:numFmt w:val="bullet"/>
      <w:lvlText w:val="•"/>
      <w:lvlJc w:val="left"/>
      <w:pPr>
        <w:ind w:left="3346" w:hanging="284"/>
      </w:pPr>
      <w:rPr>
        <w:rFonts w:hint="default"/>
        <w:lang w:eastAsia="en-US" w:bidi="ar-SA"/>
      </w:rPr>
    </w:lvl>
    <w:lvl w:ilvl="4" w:tplc="B6183AB6">
      <w:numFmt w:val="bullet"/>
      <w:lvlText w:val="•"/>
      <w:lvlJc w:val="left"/>
      <w:pPr>
        <w:ind w:left="4300" w:hanging="284"/>
      </w:pPr>
      <w:rPr>
        <w:rFonts w:hint="default"/>
        <w:lang w:eastAsia="en-US" w:bidi="ar-SA"/>
      </w:rPr>
    </w:lvl>
    <w:lvl w:ilvl="5" w:tplc="A9A2476E">
      <w:numFmt w:val="bullet"/>
      <w:lvlText w:val="•"/>
      <w:lvlJc w:val="left"/>
      <w:pPr>
        <w:ind w:left="5253" w:hanging="284"/>
      </w:pPr>
      <w:rPr>
        <w:rFonts w:hint="default"/>
        <w:lang w:eastAsia="en-US" w:bidi="ar-SA"/>
      </w:rPr>
    </w:lvl>
    <w:lvl w:ilvl="6" w:tplc="C4FA4408">
      <w:numFmt w:val="bullet"/>
      <w:lvlText w:val="•"/>
      <w:lvlJc w:val="left"/>
      <w:pPr>
        <w:ind w:left="6206" w:hanging="284"/>
      </w:pPr>
      <w:rPr>
        <w:rFonts w:hint="default"/>
        <w:lang w:eastAsia="en-US" w:bidi="ar-SA"/>
      </w:rPr>
    </w:lvl>
    <w:lvl w:ilvl="7" w:tplc="412CAA32">
      <w:numFmt w:val="bullet"/>
      <w:lvlText w:val="•"/>
      <w:lvlJc w:val="left"/>
      <w:pPr>
        <w:ind w:left="7160" w:hanging="284"/>
      </w:pPr>
      <w:rPr>
        <w:rFonts w:hint="default"/>
        <w:lang w:eastAsia="en-US" w:bidi="ar-SA"/>
      </w:rPr>
    </w:lvl>
    <w:lvl w:ilvl="8" w:tplc="D13A589C">
      <w:numFmt w:val="bullet"/>
      <w:lvlText w:val="•"/>
      <w:lvlJc w:val="left"/>
      <w:pPr>
        <w:ind w:left="8113" w:hanging="284"/>
      </w:pPr>
      <w:rPr>
        <w:rFonts w:hint="default"/>
        <w:lang w:eastAsia="en-US" w:bidi="ar-SA"/>
      </w:rPr>
    </w:lvl>
  </w:abstractNum>
  <w:abstractNum w:abstractNumId="6" w15:restartNumberingAfterBreak="0">
    <w:nsid w:val="056059A6"/>
    <w:multiLevelType w:val="hybridMultilevel"/>
    <w:tmpl w:val="0172CB62"/>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9536D87"/>
    <w:multiLevelType w:val="hybridMultilevel"/>
    <w:tmpl w:val="2E887486"/>
    <w:lvl w:ilvl="0" w:tplc="B986BDFA">
      <w:numFmt w:val="bullet"/>
      <w:lvlText w:val=""/>
      <w:lvlJc w:val="left"/>
      <w:pPr>
        <w:ind w:left="210" w:hanging="142"/>
      </w:pPr>
      <w:rPr>
        <w:rFonts w:ascii="Symbol" w:eastAsia="Symbol" w:hAnsi="Symbol" w:cs="Symbol" w:hint="default"/>
        <w:w w:val="100"/>
        <w:sz w:val="24"/>
        <w:szCs w:val="24"/>
        <w:lang w:eastAsia="en-US" w:bidi="ar-SA"/>
      </w:rPr>
    </w:lvl>
    <w:lvl w:ilvl="1" w:tplc="DB84E9C8">
      <w:numFmt w:val="bullet"/>
      <w:lvlText w:val="•"/>
      <w:lvlJc w:val="left"/>
      <w:pPr>
        <w:ind w:left="380" w:hanging="142"/>
      </w:pPr>
      <w:rPr>
        <w:rFonts w:hint="default"/>
        <w:lang w:eastAsia="en-US" w:bidi="ar-SA"/>
      </w:rPr>
    </w:lvl>
    <w:lvl w:ilvl="2" w:tplc="6422CAE0">
      <w:numFmt w:val="bullet"/>
      <w:lvlText w:val="•"/>
      <w:lvlJc w:val="left"/>
      <w:pPr>
        <w:ind w:left="540" w:hanging="142"/>
      </w:pPr>
      <w:rPr>
        <w:rFonts w:hint="default"/>
        <w:lang w:eastAsia="en-US" w:bidi="ar-SA"/>
      </w:rPr>
    </w:lvl>
    <w:lvl w:ilvl="3" w:tplc="67A47AD8">
      <w:numFmt w:val="bullet"/>
      <w:lvlText w:val="•"/>
      <w:lvlJc w:val="left"/>
      <w:pPr>
        <w:ind w:left="701" w:hanging="142"/>
      </w:pPr>
      <w:rPr>
        <w:rFonts w:hint="default"/>
        <w:lang w:eastAsia="en-US" w:bidi="ar-SA"/>
      </w:rPr>
    </w:lvl>
    <w:lvl w:ilvl="4" w:tplc="2CBEDAB6">
      <w:numFmt w:val="bullet"/>
      <w:lvlText w:val="•"/>
      <w:lvlJc w:val="left"/>
      <w:pPr>
        <w:ind w:left="861" w:hanging="142"/>
      </w:pPr>
      <w:rPr>
        <w:rFonts w:hint="default"/>
        <w:lang w:eastAsia="en-US" w:bidi="ar-SA"/>
      </w:rPr>
    </w:lvl>
    <w:lvl w:ilvl="5" w:tplc="FD08B5EA">
      <w:numFmt w:val="bullet"/>
      <w:lvlText w:val="•"/>
      <w:lvlJc w:val="left"/>
      <w:pPr>
        <w:ind w:left="1022" w:hanging="142"/>
      </w:pPr>
      <w:rPr>
        <w:rFonts w:hint="default"/>
        <w:lang w:eastAsia="en-US" w:bidi="ar-SA"/>
      </w:rPr>
    </w:lvl>
    <w:lvl w:ilvl="6" w:tplc="86A85CF2">
      <w:numFmt w:val="bullet"/>
      <w:lvlText w:val="•"/>
      <w:lvlJc w:val="left"/>
      <w:pPr>
        <w:ind w:left="1182" w:hanging="142"/>
      </w:pPr>
      <w:rPr>
        <w:rFonts w:hint="default"/>
        <w:lang w:eastAsia="en-US" w:bidi="ar-SA"/>
      </w:rPr>
    </w:lvl>
    <w:lvl w:ilvl="7" w:tplc="319A289C">
      <w:numFmt w:val="bullet"/>
      <w:lvlText w:val="•"/>
      <w:lvlJc w:val="left"/>
      <w:pPr>
        <w:ind w:left="1342" w:hanging="142"/>
      </w:pPr>
      <w:rPr>
        <w:rFonts w:hint="default"/>
        <w:lang w:eastAsia="en-US" w:bidi="ar-SA"/>
      </w:rPr>
    </w:lvl>
    <w:lvl w:ilvl="8" w:tplc="557A8376">
      <w:numFmt w:val="bullet"/>
      <w:lvlText w:val="•"/>
      <w:lvlJc w:val="left"/>
      <w:pPr>
        <w:ind w:left="1503" w:hanging="142"/>
      </w:pPr>
      <w:rPr>
        <w:rFonts w:hint="default"/>
        <w:lang w:eastAsia="en-US" w:bidi="ar-SA"/>
      </w:rPr>
    </w:lvl>
  </w:abstractNum>
  <w:abstractNum w:abstractNumId="8" w15:restartNumberingAfterBreak="0">
    <w:nsid w:val="0EB277C8"/>
    <w:multiLevelType w:val="hybridMultilevel"/>
    <w:tmpl w:val="30D26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182CC4"/>
    <w:multiLevelType w:val="hybridMultilevel"/>
    <w:tmpl w:val="2F74DA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2A32C7"/>
    <w:multiLevelType w:val="hybridMultilevel"/>
    <w:tmpl w:val="73728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2C7AE0"/>
    <w:multiLevelType w:val="hybridMultilevel"/>
    <w:tmpl w:val="510ED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AB4490"/>
    <w:multiLevelType w:val="hybridMultilevel"/>
    <w:tmpl w:val="0396EA92"/>
    <w:lvl w:ilvl="0" w:tplc="3809000D">
      <w:start w:val="1"/>
      <w:numFmt w:val="bullet"/>
      <w:lvlText w:val=""/>
      <w:lvlJc w:val="left"/>
      <w:pPr>
        <w:ind w:left="756" w:hanging="360"/>
      </w:pPr>
      <w:rPr>
        <w:rFonts w:ascii="Wingdings" w:hAnsi="Wingdings" w:hint="default"/>
      </w:rPr>
    </w:lvl>
    <w:lvl w:ilvl="1" w:tplc="38090003" w:tentative="1">
      <w:start w:val="1"/>
      <w:numFmt w:val="bullet"/>
      <w:lvlText w:val="o"/>
      <w:lvlJc w:val="left"/>
      <w:pPr>
        <w:ind w:left="1476" w:hanging="360"/>
      </w:pPr>
      <w:rPr>
        <w:rFonts w:ascii="Courier New" w:hAnsi="Courier New" w:cs="Courier New" w:hint="default"/>
      </w:rPr>
    </w:lvl>
    <w:lvl w:ilvl="2" w:tplc="38090005" w:tentative="1">
      <w:start w:val="1"/>
      <w:numFmt w:val="bullet"/>
      <w:lvlText w:val=""/>
      <w:lvlJc w:val="left"/>
      <w:pPr>
        <w:ind w:left="2196" w:hanging="360"/>
      </w:pPr>
      <w:rPr>
        <w:rFonts w:ascii="Wingdings" w:hAnsi="Wingdings" w:hint="default"/>
      </w:rPr>
    </w:lvl>
    <w:lvl w:ilvl="3" w:tplc="38090001" w:tentative="1">
      <w:start w:val="1"/>
      <w:numFmt w:val="bullet"/>
      <w:lvlText w:val=""/>
      <w:lvlJc w:val="left"/>
      <w:pPr>
        <w:ind w:left="2916" w:hanging="360"/>
      </w:pPr>
      <w:rPr>
        <w:rFonts w:ascii="Symbol" w:hAnsi="Symbol" w:hint="default"/>
      </w:rPr>
    </w:lvl>
    <w:lvl w:ilvl="4" w:tplc="38090003" w:tentative="1">
      <w:start w:val="1"/>
      <w:numFmt w:val="bullet"/>
      <w:lvlText w:val="o"/>
      <w:lvlJc w:val="left"/>
      <w:pPr>
        <w:ind w:left="3636" w:hanging="360"/>
      </w:pPr>
      <w:rPr>
        <w:rFonts w:ascii="Courier New" w:hAnsi="Courier New" w:cs="Courier New" w:hint="default"/>
      </w:rPr>
    </w:lvl>
    <w:lvl w:ilvl="5" w:tplc="38090005" w:tentative="1">
      <w:start w:val="1"/>
      <w:numFmt w:val="bullet"/>
      <w:lvlText w:val=""/>
      <w:lvlJc w:val="left"/>
      <w:pPr>
        <w:ind w:left="4356" w:hanging="360"/>
      </w:pPr>
      <w:rPr>
        <w:rFonts w:ascii="Wingdings" w:hAnsi="Wingdings" w:hint="default"/>
      </w:rPr>
    </w:lvl>
    <w:lvl w:ilvl="6" w:tplc="38090001" w:tentative="1">
      <w:start w:val="1"/>
      <w:numFmt w:val="bullet"/>
      <w:lvlText w:val=""/>
      <w:lvlJc w:val="left"/>
      <w:pPr>
        <w:ind w:left="5076" w:hanging="360"/>
      </w:pPr>
      <w:rPr>
        <w:rFonts w:ascii="Symbol" w:hAnsi="Symbol" w:hint="default"/>
      </w:rPr>
    </w:lvl>
    <w:lvl w:ilvl="7" w:tplc="38090003" w:tentative="1">
      <w:start w:val="1"/>
      <w:numFmt w:val="bullet"/>
      <w:lvlText w:val="o"/>
      <w:lvlJc w:val="left"/>
      <w:pPr>
        <w:ind w:left="5796" w:hanging="360"/>
      </w:pPr>
      <w:rPr>
        <w:rFonts w:ascii="Courier New" w:hAnsi="Courier New" w:cs="Courier New" w:hint="default"/>
      </w:rPr>
    </w:lvl>
    <w:lvl w:ilvl="8" w:tplc="38090005" w:tentative="1">
      <w:start w:val="1"/>
      <w:numFmt w:val="bullet"/>
      <w:lvlText w:val=""/>
      <w:lvlJc w:val="left"/>
      <w:pPr>
        <w:ind w:left="6516" w:hanging="360"/>
      </w:pPr>
      <w:rPr>
        <w:rFonts w:ascii="Wingdings" w:hAnsi="Wingdings" w:hint="default"/>
      </w:rPr>
    </w:lvl>
  </w:abstractNum>
  <w:abstractNum w:abstractNumId="13" w15:restartNumberingAfterBreak="0">
    <w:nsid w:val="1BEADA1E"/>
    <w:multiLevelType w:val="hybridMultilevel"/>
    <w:tmpl w:val="7908E53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10A2EE0"/>
    <w:multiLevelType w:val="hybridMultilevel"/>
    <w:tmpl w:val="249618FC"/>
    <w:lvl w:ilvl="0" w:tplc="5330B34A">
      <w:start w:val="6"/>
      <w:numFmt w:val="bullet"/>
      <w:lvlText w:val="-"/>
      <w:lvlJc w:val="left"/>
      <w:pPr>
        <w:ind w:left="1211" w:hanging="360"/>
      </w:pPr>
      <w:rPr>
        <w:rFonts w:ascii="Tahoma" w:eastAsia="Calibri" w:hAnsi="Tahoma" w:cs="Tahoma" w:hint="default"/>
      </w:rPr>
    </w:lvl>
    <w:lvl w:ilvl="1" w:tplc="38090003" w:tentative="1">
      <w:start w:val="1"/>
      <w:numFmt w:val="bullet"/>
      <w:lvlText w:val="o"/>
      <w:lvlJc w:val="left"/>
      <w:pPr>
        <w:ind w:left="1546" w:hanging="360"/>
      </w:pPr>
      <w:rPr>
        <w:rFonts w:ascii="Courier New" w:hAnsi="Courier New" w:cs="Courier New" w:hint="default"/>
      </w:rPr>
    </w:lvl>
    <w:lvl w:ilvl="2" w:tplc="38090005" w:tentative="1">
      <w:start w:val="1"/>
      <w:numFmt w:val="bullet"/>
      <w:lvlText w:val=""/>
      <w:lvlJc w:val="left"/>
      <w:pPr>
        <w:ind w:left="2266" w:hanging="360"/>
      </w:pPr>
      <w:rPr>
        <w:rFonts w:ascii="Wingdings" w:hAnsi="Wingdings" w:hint="default"/>
      </w:rPr>
    </w:lvl>
    <w:lvl w:ilvl="3" w:tplc="38090001" w:tentative="1">
      <w:start w:val="1"/>
      <w:numFmt w:val="bullet"/>
      <w:lvlText w:val=""/>
      <w:lvlJc w:val="left"/>
      <w:pPr>
        <w:ind w:left="2986" w:hanging="360"/>
      </w:pPr>
      <w:rPr>
        <w:rFonts w:ascii="Symbol" w:hAnsi="Symbol" w:hint="default"/>
      </w:rPr>
    </w:lvl>
    <w:lvl w:ilvl="4" w:tplc="38090003" w:tentative="1">
      <w:start w:val="1"/>
      <w:numFmt w:val="bullet"/>
      <w:lvlText w:val="o"/>
      <w:lvlJc w:val="left"/>
      <w:pPr>
        <w:ind w:left="3706" w:hanging="360"/>
      </w:pPr>
      <w:rPr>
        <w:rFonts w:ascii="Courier New" w:hAnsi="Courier New" w:cs="Courier New" w:hint="default"/>
      </w:rPr>
    </w:lvl>
    <w:lvl w:ilvl="5" w:tplc="38090005" w:tentative="1">
      <w:start w:val="1"/>
      <w:numFmt w:val="bullet"/>
      <w:lvlText w:val=""/>
      <w:lvlJc w:val="left"/>
      <w:pPr>
        <w:ind w:left="4426" w:hanging="360"/>
      </w:pPr>
      <w:rPr>
        <w:rFonts w:ascii="Wingdings" w:hAnsi="Wingdings" w:hint="default"/>
      </w:rPr>
    </w:lvl>
    <w:lvl w:ilvl="6" w:tplc="38090001" w:tentative="1">
      <w:start w:val="1"/>
      <w:numFmt w:val="bullet"/>
      <w:lvlText w:val=""/>
      <w:lvlJc w:val="left"/>
      <w:pPr>
        <w:ind w:left="5146" w:hanging="360"/>
      </w:pPr>
      <w:rPr>
        <w:rFonts w:ascii="Symbol" w:hAnsi="Symbol" w:hint="default"/>
      </w:rPr>
    </w:lvl>
    <w:lvl w:ilvl="7" w:tplc="38090003" w:tentative="1">
      <w:start w:val="1"/>
      <w:numFmt w:val="bullet"/>
      <w:lvlText w:val="o"/>
      <w:lvlJc w:val="left"/>
      <w:pPr>
        <w:ind w:left="5866" w:hanging="360"/>
      </w:pPr>
      <w:rPr>
        <w:rFonts w:ascii="Courier New" w:hAnsi="Courier New" w:cs="Courier New" w:hint="default"/>
      </w:rPr>
    </w:lvl>
    <w:lvl w:ilvl="8" w:tplc="38090005" w:tentative="1">
      <w:start w:val="1"/>
      <w:numFmt w:val="bullet"/>
      <w:lvlText w:val=""/>
      <w:lvlJc w:val="left"/>
      <w:pPr>
        <w:ind w:left="6586" w:hanging="360"/>
      </w:pPr>
      <w:rPr>
        <w:rFonts w:ascii="Wingdings" w:hAnsi="Wingdings" w:hint="default"/>
      </w:rPr>
    </w:lvl>
  </w:abstractNum>
  <w:abstractNum w:abstractNumId="15" w15:restartNumberingAfterBreak="0">
    <w:nsid w:val="2C9B0187"/>
    <w:multiLevelType w:val="hybridMultilevel"/>
    <w:tmpl w:val="8272ED60"/>
    <w:lvl w:ilvl="0" w:tplc="0678993E">
      <w:numFmt w:val="bullet"/>
      <w:lvlText w:val=""/>
      <w:lvlJc w:val="left"/>
      <w:pPr>
        <w:ind w:left="1134" w:hanging="284"/>
      </w:pPr>
      <w:rPr>
        <w:rFonts w:ascii="Symbol" w:eastAsia="Symbol" w:hAnsi="Symbol" w:cs="Symbol" w:hint="default"/>
        <w:w w:val="100"/>
        <w:sz w:val="24"/>
        <w:szCs w:val="24"/>
        <w:lang w:eastAsia="en-US" w:bidi="ar-SA"/>
      </w:rPr>
    </w:lvl>
    <w:lvl w:ilvl="1" w:tplc="667ABB68">
      <w:numFmt w:val="bullet"/>
      <w:lvlText w:val="•"/>
      <w:lvlJc w:val="left"/>
      <w:pPr>
        <w:ind w:left="1991" w:hanging="284"/>
      </w:pPr>
      <w:rPr>
        <w:rFonts w:hint="default"/>
        <w:lang w:eastAsia="en-US" w:bidi="ar-SA"/>
      </w:rPr>
    </w:lvl>
    <w:lvl w:ilvl="2" w:tplc="29C022AC">
      <w:numFmt w:val="bullet"/>
      <w:lvlText w:val="•"/>
      <w:lvlJc w:val="left"/>
      <w:pPr>
        <w:ind w:left="2843" w:hanging="284"/>
      </w:pPr>
      <w:rPr>
        <w:rFonts w:hint="default"/>
        <w:lang w:eastAsia="en-US" w:bidi="ar-SA"/>
      </w:rPr>
    </w:lvl>
    <w:lvl w:ilvl="3" w:tplc="7F72AC82">
      <w:numFmt w:val="bullet"/>
      <w:lvlText w:val="•"/>
      <w:lvlJc w:val="left"/>
      <w:pPr>
        <w:ind w:left="3694" w:hanging="284"/>
      </w:pPr>
      <w:rPr>
        <w:rFonts w:hint="default"/>
        <w:lang w:eastAsia="en-US" w:bidi="ar-SA"/>
      </w:rPr>
    </w:lvl>
    <w:lvl w:ilvl="4" w:tplc="7B04EF1E">
      <w:numFmt w:val="bullet"/>
      <w:lvlText w:val="•"/>
      <w:lvlJc w:val="left"/>
      <w:pPr>
        <w:ind w:left="4546" w:hanging="284"/>
      </w:pPr>
      <w:rPr>
        <w:rFonts w:hint="default"/>
        <w:lang w:eastAsia="en-US" w:bidi="ar-SA"/>
      </w:rPr>
    </w:lvl>
    <w:lvl w:ilvl="5" w:tplc="EA706AE0">
      <w:numFmt w:val="bullet"/>
      <w:lvlText w:val="•"/>
      <w:lvlJc w:val="left"/>
      <w:pPr>
        <w:ind w:left="5398" w:hanging="284"/>
      </w:pPr>
      <w:rPr>
        <w:rFonts w:hint="default"/>
        <w:lang w:eastAsia="en-US" w:bidi="ar-SA"/>
      </w:rPr>
    </w:lvl>
    <w:lvl w:ilvl="6" w:tplc="9140EA34">
      <w:numFmt w:val="bullet"/>
      <w:lvlText w:val="•"/>
      <w:lvlJc w:val="left"/>
      <w:pPr>
        <w:ind w:left="6249" w:hanging="284"/>
      </w:pPr>
      <w:rPr>
        <w:rFonts w:hint="default"/>
        <w:lang w:eastAsia="en-US" w:bidi="ar-SA"/>
      </w:rPr>
    </w:lvl>
    <w:lvl w:ilvl="7" w:tplc="7FDC7F5A">
      <w:numFmt w:val="bullet"/>
      <w:lvlText w:val="•"/>
      <w:lvlJc w:val="left"/>
      <w:pPr>
        <w:ind w:left="7101" w:hanging="284"/>
      </w:pPr>
      <w:rPr>
        <w:rFonts w:hint="default"/>
        <w:lang w:eastAsia="en-US" w:bidi="ar-SA"/>
      </w:rPr>
    </w:lvl>
    <w:lvl w:ilvl="8" w:tplc="2194747E">
      <w:numFmt w:val="bullet"/>
      <w:lvlText w:val="•"/>
      <w:lvlJc w:val="left"/>
      <w:pPr>
        <w:ind w:left="7952" w:hanging="284"/>
      </w:pPr>
      <w:rPr>
        <w:rFonts w:hint="default"/>
        <w:lang w:eastAsia="en-US" w:bidi="ar-SA"/>
      </w:rPr>
    </w:lvl>
  </w:abstractNum>
  <w:abstractNum w:abstractNumId="16" w15:restartNumberingAfterBreak="0">
    <w:nsid w:val="2CB43323"/>
    <w:multiLevelType w:val="hybridMultilevel"/>
    <w:tmpl w:val="A9B03C78"/>
    <w:lvl w:ilvl="0" w:tplc="5330B34A">
      <w:start w:val="6"/>
      <w:numFmt w:val="bullet"/>
      <w:lvlText w:val="-"/>
      <w:lvlJc w:val="left"/>
      <w:pPr>
        <w:ind w:left="466" w:hanging="360"/>
      </w:pPr>
      <w:rPr>
        <w:rFonts w:ascii="Tahoma" w:eastAsia="Calibri" w:hAnsi="Tahoma" w:cs="Tahoma" w:hint="default"/>
      </w:rPr>
    </w:lvl>
    <w:lvl w:ilvl="1" w:tplc="04090003">
      <w:start w:val="1"/>
      <w:numFmt w:val="bullet"/>
      <w:lvlText w:val="o"/>
      <w:lvlJc w:val="left"/>
      <w:pPr>
        <w:ind w:left="1186" w:hanging="360"/>
      </w:pPr>
      <w:rPr>
        <w:rFonts w:ascii="Courier New" w:hAnsi="Courier New" w:cs="Courier New" w:hint="default"/>
      </w:rPr>
    </w:lvl>
    <w:lvl w:ilvl="2" w:tplc="04090005" w:tentative="1">
      <w:start w:val="1"/>
      <w:numFmt w:val="bullet"/>
      <w:lvlText w:val=""/>
      <w:lvlJc w:val="left"/>
      <w:pPr>
        <w:ind w:left="1906" w:hanging="360"/>
      </w:pPr>
      <w:rPr>
        <w:rFonts w:ascii="Wingdings" w:hAnsi="Wingdings" w:hint="default"/>
      </w:rPr>
    </w:lvl>
    <w:lvl w:ilvl="3" w:tplc="04090001" w:tentative="1">
      <w:start w:val="1"/>
      <w:numFmt w:val="bullet"/>
      <w:lvlText w:val=""/>
      <w:lvlJc w:val="left"/>
      <w:pPr>
        <w:ind w:left="2626" w:hanging="360"/>
      </w:pPr>
      <w:rPr>
        <w:rFonts w:ascii="Symbol" w:hAnsi="Symbol" w:hint="default"/>
      </w:rPr>
    </w:lvl>
    <w:lvl w:ilvl="4" w:tplc="04090003" w:tentative="1">
      <w:start w:val="1"/>
      <w:numFmt w:val="bullet"/>
      <w:lvlText w:val="o"/>
      <w:lvlJc w:val="left"/>
      <w:pPr>
        <w:ind w:left="3346" w:hanging="360"/>
      </w:pPr>
      <w:rPr>
        <w:rFonts w:ascii="Courier New" w:hAnsi="Courier New" w:cs="Courier New" w:hint="default"/>
      </w:rPr>
    </w:lvl>
    <w:lvl w:ilvl="5" w:tplc="04090005" w:tentative="1">
      <w:start w:val="1"/>
      <w:numFmt w:val="bullet"/>
      <w:lvlText w:val=""/>
      <w:lvlJc w:val="left"/>
      <w:pPr>
        <w:ind w:left="4066" w:hanging="360"/>
      </w:pPr>
      <w:rPr>
        <w:rFonts w:ascii="Wingdings" w:hAnsi="Wingdings" w:hint="default"/>
      </w:rPr>
    </w:lvl>
    <w:lvl w:ilvl="6" w:tplc="04090001" w:tentative="1">
      <w:start w:val="1"/>
      <w:numFmt w:val="bullet"/>
      <w:lvlText w:val=""/>
      <w:lvlJc w:val="left"/>
      <w:pPr>
        <w:ind w:left="4786" w:hanging="360"/>
      </w:pPr>
      <w:rPr>
        <w:rFonts w:ascii="Symbol" w:hAnsi="Symbol" w:hint="default"/>
      </w:rPr>
    </w:lvl>
    <w:lvl w:ilvl="7" w:tplc="04090003" w:tentative="1">
      <w:start w:val="1"/>
      <w:numFmt w:val="bullet"/>
      <w:lvlText w:val="o"/>
      <w:lvlJc w:val="left"/>
      <w:pPr>
        <w:ind w:left="5506" w:hanging="360"/>
      </w:pPr>
      <w:rPr>
        <w:rFonts w:ascii="Courier New" w:hAnsi="Courier New" w:cs="Courier New" w:hint="default"/>
      </w:rPr>
    </w:lvl>
    <w:lvl w:ilvl="8" w:tplc="04090005" w:tentative="1">
      <w:start w:val="1"/>
      <w:numFmt w:val="bullet"/>
      <w:lvlText w:val=""/>
      <w:lvlJc w:val="left"/>
      <w:pPr>
        <w:ind w:left="6226" w:hanging="360"/>
      </w:pPr>
      <w:rPr>
        <w:rFonts w:ascii="Wingdings" w:hAnsi="Wingdings" w:hint="default"/>
      </w:rPr>
    </w:lvl>
  </w:abstractNum>
  <w:abstractNum w:abstractNumId="17" w15:restartNumberingAfterBreak="0">
    <w:nsid w:val="2FD654A3"/>
    <w:multiLevelType w:val="hybridMultilevel"/>
    <w:tmpl w:val="41F847DC"/>
    <w:lvl w:ilvl="0" w:tplc="EA289824">
      <w:start w:val="1"/>
      <w:numFmt w:val="decimal"/>
      <w:lvlText w:val="%1."/>
      <w:lvlJc w:val="left"/>
      <w:pPr>
        <w:ind w:left="282" w:hanging="390"/>
      </w:pPr>
      <w:rPr>
        <w:rFonts w:hint="default"/>
      </w:rPr>
    </w:lvl>
    <w:lvl w:ilvl="1" w:tplc="38090019" w:tentative="1">
      <w:start w:val="1"/>
      <w:numFmt w:val="lowerLetter"/>
      <w:lvlText w:val="%2."/>
      <w:lvlJc w:val="left"/>
      <w:pPr>
        <w:ind w:left="972" w:hanging="360"/>
      </w:pPr>
    </w:lvl>
    <w:lvl w:ilvl="2" w:tplc="3809001B" w:tentative="1">
      <w:start w:val="1"/>
      <w:numFmt w:val="lowerRoman"/>
      <w:lvlText w:val="%3."/>
      <w:lvlJc w:val="right"/>
      <w:pPr>
        <w:ind w:left="1692" w:hanging="180"/>
      </w:pPr>
    </w:lvl>
    <w:lvl w:ilvl="3" w:tplc="3809000F" w:tentative="1">
      <w:start w:val="1"/>
      <w:numFmt w:val="decimal"/>
      <w:lvlText w:val="%4."/>
      <w:lvlJc w:val="left"/>
      <w:pPr>
        <w:ind w:left="2412" w:hanging="360"/>
      </w:pPr>
    </w:lvl>
    <w:lvl w:ilvl="4" w:tplc="38090019" w:tentative="1">
      <w:start w:val="1"/>
      <w:numFmt w:val="lowerLetter"/>
      <w:lvlText w:val="%5."/>
      <w:lvlJc w:val="left"/>
      <w:pPr>
        <w:ind w:left="3132" w:hanging="360"/>
      </w:pPr>
    </w:lvl>
    <w:lvl w:ilvl="5" w:tplc="3809001B" w:tentative="1">
      <w:start w:val="1"/>
      <w:numFmt w:val="lowerRoman"/>
      <w:lvlText w:val="%6."/>
      <w:lvlJc w:val="right"/>
      <w:pPr>
        <w:ind w:left="3852" w:hanging="180"/>
      </w:pPr>
    </w:lvl>
    <w:lvl w:ilvl="6" w:tplc="3809000F" w:tentative="1">
      <w:start w:val="1"/>
      <w:numFmt w:val="decimal"/>
      <w:lvlText w:val="%7."/>
      <w:lvlJc w:val="left"/>
      <w:pPr>
        <w:ind w:left="4572" w:hanging="360"/>
      </w:pPr>
    </w:lvl>
    <w:lvl w:ilvl="7" w:tplc="38090019" w:tentative="1">
      <w:start w:val="1"/>
      <w:numFmt w:val="lowerLetter"/>
      <w:lvlText w:val="%8."/>
      <w:lvlJc w:val="left"/>
      <w:pPr>
        <w:ind w:left="5292" w:hanging="360"/>
      </w:pPr>
    </w:lvl>
    <w:lvl w:ilvl="8" w:tplc="3809001B" w:tentative="1">
      <w:start w:val="1"/>
      <w:numFmt w:val="lowerRoman"/>
      <w:lvlText w:val="%9."/>
      <w:lvlJc w:val="right"/>
      <w:pPr>
        <w:ind w:left="6012" w:hanging="180"/>
      </w:pPr>
    </w:lvl>
  </w:abstractNum>
  <w:abstractNum w:abstractNumId="18" w15:restartNumberingAfterBreak="0">
    <w:nsid w:val="32F46A6F"/>
    <w:multiLevelType w:val="hybridMultilevel"/>
    <w:tmpl w:val="C2586524"/>
    <w:lvl w:ilvl="0" w:tplc="99B2A702">
      <w:start w:val="1"/>
      <w:numFmt w:val="decimal"/>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554146F"/>
    <w:multiLevelType w:val="hybridMultilevel"/>
    <w:tmpl w:val="14E28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1A1A9E"/>
    <w:multiLevelType w:val="hybridMultilevel"/>
    <w:tmpl w:val="F97BF51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F0C4CC9"/>
    <w:multiLevelType w:val="hybridMultilevel"/>
    <w:tmpl w:val="EE76A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9A3BA3"/>
    <w:multiLevelType w:val="hybridMultilevel"/>
    <w:tmpl w:val="D616C396"/>
    <w:lvl w:ilvl="0" w:tplc="5330B34A">
      <w:start w:val="6"/>
      <w:numFmt w:val="bullet"/>
      <w:lvlText w:val="-"/>
      <w:lvlJc w:val="left"/>
      <w:pPr>
        <w:ind w:left="720" w:hanging="360"/>
      </w:pPr>
      <w:rPr>
        <w:rFonts w:ascii="Tahoma" w:eastAsia="Calibri" w:hAnsi="Tahoma" w:cs="Tahom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CDC2590"/>
    <w:multiLevelType w:val="hybridMultilevel"/>
    <w:tmpl w:val="799A6D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94F3FC5"/>
    <w:multiLevelType w:val="hybridMultilevel"/>
    <w:tmpl w:val="3364DB62"/>
    <w:lvl w:ilvl="0" w:tplc="0409000F">
      <w:start w:val="1"/>
      <w:numFmt w:val="decimal"/>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BF61863"/>
    <w:multiLevelType w:val="hybridMultilevel"/>
    <w:tmpl w:val="15DCE9E0"/>
    <w:lvl w:ilvl="0" w:tplc="FC88A044">
      <w:start w:val="1"/>
      <w:numFmt w:val="decimal"/>
      <w:lvlText w:val="%1."/>
      <w:lvlJc w:val="left"/>
      <w:pPr>
        <w:ind w:left="587" w:hanging="360"/>
      </w:pPr>
      <w:rPr>
        <w:rFonts w:hint="default"/>
        <w:lang w:val="sv-SE"/>
      </w:rPr>
    </w:lvl>
    <w:lvl w:ilvl="1" w:tplc="38090019" w:tentative="1">
      <w:start w:val="1"/>
      <w:numFmt w:val="lowerLetter"/>
      <w:lvlText w:val="%2."/>
      <w:lvlJc w:val="left"/>
      <w:pPr>
        <w:ind w:left="1307" w:hanging="360"/>
      </w:pPr>
    </w:lvl>
    <w:lvl w:ilvl="2" w:tplc="3809001B" w:tentative="1">
      <w:start w:val="1"/>
      <w:numFmt w:val="lowerRoman"/>
      <w:lvlText w:val="%3."/>
      <w:lvlJc w:val="right"/>
      <w:pPr>
        <w:ind w:left="2027" w:hanging="180"/>
      </w:pPr>
    </w:lvl>
    <w:lvl w:ilvl="3" w:tplc="3809000F" w:tentative="1">
      <w:start w:val="1"/>
      <w:numFmt w:val="decimal"/>
      <w:lvlText w:val="%4."/>
      <w:lvlJc w:val="left"/>
      <w:pPr>
        <w:ind w:left="2747" w:hanging="360"/>
      </w:pPr>
    </w:lvl>
    <w:lvl w:ilvl="4" w:tplc="38090019" w:tentative="1">
      <w:start w:val="1"/>
      <w:numFmt w:val="lowerLetter"/>
      <w:lvlText w:val="%5."/>
      <w:lvlJc w:val="left"/>
      <w:pPr>
        <w:ind w:left="3467" w:hanging="360"/>
      </w:pPr>
    </w:lvl>
    <w:lvl w:ilvl="5" w:tplc="3809001B" w:tentative="1">
      <w:start w:val="1"/>
      <w:numFmt w:val="lowerRoman"/>
      <w:lvlText w:val="%6."/>
      <w:lvlJc w:val="right"/>
      <w:pPr>
        <w:ind w:left="4187" w:hanging="180"/>
      </w:pPr>
    </w:lvl>
    <w:lvl w:ilvl="6" w:tplc="3809000F" w:tentative="1">
      <w:start w:val="1"/>
      <w:numFmt w:val="decimal"/>
      <w:lvlText w:val="%7."/>
      <w:lvlJc w:val="left"/>
      <w:pPr>
        <w:ind w:left="4907" w:hanging="360"/>
      </w:pPr>
    </w:lvl>
    <w:lvl w:ilvl="7" w:tplc="38090019" w:tentative="1">
      <w:start w:val="1"/>
      <w:numFmt w:val="lowerLetter"/>
      <w:lvlText w:val="%8."/>
      <w:lvlJc w:val="left"/>
      <w:pPr>
        <w:ind w:left="5627" w:hanging="360"/>
      </w:pPr>
    </w:lvl>
    <w:lvl w:ilvl="8" w:tplc="3809001B" w:tentative="1">
      <w:start w:val="1"/>
      <w:numFmt w:val="lowerRoman"/>
      <w:lvlText w:val="%9."/>
      <w:lvlJc w:val="right"/>
      <w:pPr>
        <w:ind w:left="6347" w:hanging="180"/>
      </w:pPr>
    </w:lvl>
  </w:abstractNum>
  <w:abstractNum w:abstractNumId="26" w15:restartNumberingAfterBreak="0">
    <w:nsid w:val="79C7B01D"/>
    <w:multiLevelType w:val="hybridMultilevel"/>
    <w:tmpl w:val="62EF2BD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7A351C09"/>
    <w:multiLevelType w:val="hybridMultilevel"/>
    <w:tmpl w:val="5DEA4E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4F7634"/>
    <w:multiLevelType w:val="hybridMultilevel"/>
    <w:tmpl w:val="EF182EA8"/>
    <w:lvl w:ilvl="0" w:tplc="31BECC0E">
      <w:start w:val="1"/>
      <w:numFmt w:val="decimal"/>
      <w:lvlText w:val="%1."/>
      <w:lvlJc w:val="left"/>
      <w:pPr>
        <w:ind w:left="1168" w:hanging="284"/>
      </w:pPr>
      <w:rPr>
        <w:rFonts w:ascii="Cambria" w:eastAsia="Cambria" w:hAnsi="Cambria" w:cs="Cambria" w:hint="default"/>
        <w:spacing w:val="-1"/>
        <w:w w:val="123"/>
        <w:sz w:val="24"/>
        <w:szCs w:val="24"/>
        <w:lang w:eastAsia="en-US" w:bidi="ar-SA"/>
      </w:rPr>
    </w:lvl>
    <w:lvl w:ilvl="1" w:tplc="B27E0CBA">
      <w:numFmt w:val="bullet"/>
      <w:lvlText w:val="•"/>
      <w:lvlJc w:val="left"/>
      <w:pPr>
        <w:ind w:left="2007" w:hanging="284"/>
      </w:pPr>
      <w:rPr>
        <w:rFonts w:hint="default"/>
        <w:lang w:eastAsia="en-US" w:bidi="ar-SA"/>
      </w:rPr>
    </w:lvl>
    <w:lvl w:ilvl="2" w:tplc="998ADF40">
      <w:numFmt w:val="bullet"/>
      <w:lvlText w:val="•"/>
      <w:lvlJc w:val="left"/>
      <w:pPr>
        <w:ind w:left="2854" w:hanging="284"/>
      </w:pPr>
      <w:rPr>
        <w:rFonts w:hint="default"/>
        <w:lang w:eastAsia="en-US" w:bidi="ar-SA"/>
      </w:rPr>
    </w:lvl>
    <w:lvl w:ilvl="3" w:tplc="21F65212">
      <w:numFmt w:val="bullet"/>
      <w:lvlText w:val="•"/>
      <w:lvlJc w:val="left"/>
      <w:pPr>
        <w:ind w:left="3701" w:hanging="284"/>
      </w:pPr>
      <w:rPr>
        <w:rFonts w:hint="default"/>
        <w:lang w:eastAsia="en-US" w:bidi="ar-SA"/>
      </w:rPr>
    </w:lvl>
    <w:lvl w:ilvl="4" w:tplc="E3C21210">
      <w:numFmt w:val="bullet"/>
      <w:lvlText w:val="•"/>
      <w:lvlJc w:val="left"/>
      <w:pPr>
        <w:ind w:left="4548" w:hanging="284"/>
      </w:pPr>
      <w:rPr>
        <w:rFonts w:hint="default"/>
        <w:lang w:eastAsia="en-US" w:bidi="ar-SA"/>
      </w:rPr>
    </w:lvl>
    <w:lvl w:ilvl="5" w:tplc="6344918A">
      <w:numFmt w:val="bullet"/>
      <w:lvlText w:val="•"/>
      <w:lvlJc w:val="left"/>
      <w:pPr>
        <w:ind w:left="5396" w:hanging="284"/>
      </w:pPr>
      <w:rPr>
        <w:rFonts w:hint="default"/>
        <w:lang w:eastAsia="en-US" w:bidi="ar-SA"/>
      </w:rPr>
    </w:lvl>
    <w:lvl w:ilvl="6" w:tplc="EDE2A8EA">
      <w:numFmt w:val="bullet"/>
      <w:lvlText w:val="•"/>
      <w:lvlJc w:val="left"/>
      <w:pPr>
        <w:ind w:left="6243" w:hanging="284"/>
      </w:pPr>
      <w:rPr>
        <w:rFonts w:hint="default"/>
        <w:lang w:eastAsia="en-US" w:bidi="ar-SA"/>
      </w:rPr>
    </w:lvl>
    <w:lvl w:ilvl="7" w:tplc="9BEE85C6">
      <w:numFmt w:val="bullet"/>
      <w:lvlText w:val="•"/>
      <w:lvlJc w:val="left"/>
      <w:pPr>
        <w:ind w:left="7090" w:hanging="284"/>
      </w:pPr>
      <w:rPr>
        <w:rFonts w:hint="default"/>
        <w:lang w:eastAsia="en-US" w:bidi="ar-SA"/>
      </w:rPr>
    </w:lvl>
    <w:lvl w:ilvl="8" w:tplc="A32660AE">
      <w:numFmt w:val="bullet"/>
      <w:lvlText w:val="•"/>
      <w:lvlJc w:val="left"/>
      <w:pPr>
        <w:ind w:left="7937" w:hanging="284"/>
      </w:pPr>
      <w:rPr>
        <w:rFonts w:hint="default"/>
        <w:lang w:eastAsia="en-US" w:bidi="ar-SA"/>
      </w:rPr>
    </w:lvl>
  </w:abstractNum>
  <w:num w:numId="1">
    <w:abstractNumId w:val="19"/>
  </w:num>
  <w:num w:numId="2">
    <w:abstractNumId w:val="21"/>
  </w:num>
  <w:num w:numId="3">
    <w:abstractNumId w:val="10"/>
  </w:num>
  <w:num w:numId="4">
    <w:abstractNumId w:val="11"/>
  </w:num>
  <w:num w:numId="5">
    <w:abstractNumId w:val="24"/>
  </w:num>
  <w:num w:numId="6">
    <w:abstractNumId w:val="18"/>
  </w:num>
  <w:num w:numId="7">
    <w:abstractNumId w:val="3"/>
  </w:num>
  <w:num w:numId="8">
    <w:abstractNumId w:val="26"/>
  </w:num>
  <w:num w:numId="9">
    <w:abstractNumId w:val="1"/>
  </w:num>
  <w:num w:numId="10">
    <w:abstractNumId w:val="16"/>
  </w:num>
  <w:num w:numId="11">
    <w:abstractNumId w:val="13"/>
  </w:num>
  <w:num w:numId="12">
    <w:abstractNumId w:val="20"/>
  </w:num>
  <w:num w:numId="13">
    <w:abstractNumId w:val="4"/>
  </w:num>
  <w:num w:numId="14">
    <w:abstractNumId w:val="9"/>
  </w:num>
  <w:num w:numId="15">
    <w:abstractNumId w:val="27"/>
  </w:num>
  <w:num w:numId="16">
    <w:abstractNumId w:val="8"/>
  </w:num>
  <w:num w:numId="17">
    <w:abstractNumId w:val="2"/>
  </w:num>
  <w:num w:numId="18">
    <w:abstractNumId w:val="25"/>
  </w:num>
  <w:num w:numId="19">
    <w:abstractNumId w:val="7"/>
  </w:num>
  <w:num w:numId="20">
    <w:abstractNumId w:val="17"/>
  </w:num>
  <w:num w:numId="21">
    <w:abstractNumId w:val="28"/>
  </w:num>
  <w:num w:numId="22">
    <w:abstractNumId w:val="15"/>
  </w:num>
  <w:num w:numId="23">
    <w:abstractNumId w:val="5"/>
  </w:num>
  <w:num w:numId="24">
    <w:abstractNumId w:val="23"/>
  </w:num>
  <w:num w:numId="25">
    <w:abstractNumId w:val="22"/>
  </w:num>
  <w:num w:numId="26">
    <w:abstractNumId w:val="14"/>
  </w:num>
  <w:num w:numId="27">
    <w:abstractNumId w:val="0"/>
  </w:num>
  <w:num w:numId="28">
    <w:abstractNumId w:val="6"/>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5330"/>
    <w:rsid w:val="0006216E"/>
    <w:rsid w:val="00063CC1"/>
    <w:rsid w:val="00075D6A"/>
    <w:rsid w:val="00095FA3"/>
    <w:rsid w:val="000B21E7"/>
    <w:rsid w:val="000C27F1"/>
    <w:rsid w:val="000D20C7"/>
    <w:rsid w:val="000D7B34"/>
    <w:rsid w:val="000E151C"/>
    <w:rsid w:val="000E6872"/>
    <w:rsid w:val="000F5A20"/>
    <w:rsid w:val="00112B1F"/>
    <w:rsid w:val="00114704"/>
    <w:rsid w:val="0012457B"/>
    <w:rsid w:val="00132385"/>
    <w:rsid w:val="00156727"/>
    <w:rsid w:val="0017479D"/>
    <w:rsid w:val="00175237"/>
    <w:rsid w:val="0017676E"/>
    <w:rsid w:val="00180A04"/>
    <w:rsid w:val="00184E9A"/>
    <w:rsid w:val="00187732"/>
    <w:rsid w:val="001A1827"/>
    <w:rsid w:val="001A4284"/>
    <w:rsid w:val="001A7FCA"/>
    <w:rsid w:val="001B2065"/>
    <w:rsid w:val="001E7FF4"/>
    <w:rsid w:val="001F40F6"/>
    <w:rsid w:val="002011AE"/>
    <w:rsid w:val="00201A86"/>
    <w:rsid w:val="002143BA"/>
    <w:rsid w:val="002160B5"/>
    <w:rsid w:val="00232CC2"/>
    <w:rsid w:val="00235833"/>
    <w:rsid w:val="002422DB"/>
    <w:rsid w:val="00263DA2"/>
    <w:rsid w:val="00267D1D"/>
    <w:rsid w:val="002802B6"/>
    <w:rsid w:val="002C0948"/>
    <w:rsid w:val="002C1D39"/>
    <w:rsid w:val="002C38DC"/>
    <w:rsid w:val="002C3F8A"/>
    <w:rsid w:val="002C4B60"/>
    <w:rsid w:val="002E32CA"/>
    <w:rsid w:val="002E4FC5"/>
    <w:rsid w:val="003011C5"/>
    <w:rsid w:val="0031029B"/>
    <w:rsid w:val="003351A6"/>
    <w:rsid w:val="003445A8"/>
    <w:rsid w:val="0035204A"/>
    <w:rsid w:val="00360772"/>
    <w:rsid w:val="003833F9"/>
    <w:rsid w:val="00386951"/>
    <w:rsid w:val="003A1D53"/>
    <w:rsid w:val="003C46F1"/>
    <w:rsid w:val="003C5E1B"/>
    <w:rsid w:val="003D1296"/>
    <w:rsid w:val="003D75B7"/>
    <w:rsid w:val="003E7019"/>
    <w:rsid w:val="003E7323"/>
    <w:rsid w:val="003F063B"/>
    <w:rsid w:val="003F70F3"/>
    <w:rsid w:val="003F7AFD"/>
    <w:rsid w:val="00403D6E"/>
    <w:rsid w:val="004070B2"/>
    <w:rsid w:val="004204AC"/>
    <w:rsid w:val="00425CFA"/>
    <w:rsid w:val="00450FDB"/>
    <w:rsid w:val="0048401A"/>
    <w:rsid w:val="004A3949"/>
    <w:rsid w:val="004B05F4"/>
    <w:rsid w:val="004B2E8C"/>
    <w:rsid w:val="004B59AB"/>
    <w:rsid w:val="004B5E99"/>
    <w:rsid w:val="004B60B4"/>
    <w:rsid w:val="004E0E5A"/>
    <w:rsid w:val="004E7E8A"/>
    <w:rsid w:val="0050021B"/>
    <w:rsid w:val="00500F4B"/>
    <w:rsid w:val="005011D4"/>
    <w:rsid w:val="00502340"/>
    <w:rsid w:val="005075D3"/>
    <w:rsid w:val="00515BFD"/>
    <w:rsid w:val="00532057"/>
    <w:rsid w:val="00534DF0"/>
    <w:rsid w:val="00557B9B"/>
    <w:rsid w:val="00560B6B"/>
    <w:rsid w:val="00564811"/>
    <w:rsid w:val="00590008"/>
    <w:rsid w:val="005A59BB"/>
    <w:rsid w:val="005C3146"/>
    <w:rsid w:val="005C4EDF"/>
    <w:rsid w:val="005C72E2"/>
    <w:rsid w:val="005D0F72"/>
    <w:rsid w:val="005D4BEC"/>
    <w:rsid w:val="005D5DB6"/>
    <w:rsid w:val="005E2AE8"/>
    <w:rsid w:val="005F60DC"/>
    <w:rsid w:val="006239F3"/>
    <w:rsid w:val="00623C3D"/>
    <w:rsid w:val="006311C1"/>
    <w:rsid w:val="006500DD"/>
    <w:rsid w:val="00653F3C"/>
    <w:rsid w:val="006773A3"/>
    <w:rsid w:val="00680FB1"/>
    <w:rsid w:val="006A43E7"/>
    <w:rsid w:val="006A5BD9"/>
    <w:rsid w:val="006B063E"/>
    <w:rsid w:val="006B2BF1"/>
    <w:rsid w:val="006B30B9"/>
    <w:rsid w:val="006B3A60"/>
    <w:rsid w:val="006C21FD"/>
    <w:rsid w:val="006E6233"/>
    <w:rsid w:val="006F76CC"/>
    <w:rsid w:val="00700C75"/>
    <w:rsid w:val="00704C9C"/>
    <w:rsid w:val="007059D5"/>
    <w:rsid w:val="007062E2"/>
    <w:rsid w:val="007110AF"/>
    <w:rsid w:val="00730E3A"/>
    <w:rsid w:val="0073783D"/>
    <w:rsid w:val="00750C22"/>
    <w:rsid w:val="00755903"/>
    <w:rsid w:val="00760BD7"/>
    <w:rsid w:val="007647F8"/>
    <w:rsid w:val="00765EA0"/>
    <w:rsid w:val="00775F79"/>
    <w:rsid w:val="0079749E"/>
    <w:rsid w:val="007B0101"/>
    <w:rsid w:val="007B421D"/>
    <w:rsid w:val="007C04BD"/>
    <w:rsid w:val="008024E2"/>
    <w:rsid w:val="00822E14"/>
    <w:rsid w:val="00841A99"/>
    <w:rsid w:val="00845597"/>
    <w:rsid w:val="00860DF3"/>
    <w:rsid w:val="0087740A"/>
    <w:rsid w:val="008945BD"/>
    <w:rsid w:val="008C4D27"/>
    <w:rsid w:val="008C5330"/>
    <w:rsid w:val="008C6338"/>
    <w:rsid w:val="008C73B7"/>
    <w:rsid w:val="008D56D0"/>
    <w:rsid w:val="008D66A2"/>
    <w:rsid w:val="008D7392"/>
    <w:rsid w:val="008E1A56"/>
    <w:rsid w:val="008F0CCF"/>
    <w:rsid w:val="008F5BE5"/>
    <w:rsid w:val="008F6B1D"/>
    <w:rsid w:val="0090414F"/>
    <w:rsid w:val="00904B18"/>
    <w:rsid w:val="00906D18"/>
    <w:rsid w:val="00931FB4"/>
    <w:rsid w:val="00943AC7"/>
    <w:rsid w:val="00960EDB"/>
    <w:rsid w:val="009666F7"/>
    <w:rsid w:val="00984D7F"/>
    <w:rsid w:val="00994F8F"/>
    <w:rsid w:val="00995893"/>
    <w:rsid w:val="009963DB"/>
    <w:rsid w:val="00997E9A"/>
    <w:rsid w:val="009A54CE"/>
    <w:rsid w:val="009E2D02"/>
    <w:rsid w:val="009E5983"/>
    <w:rsid w:val="009F4640"/>
    <w:rsid w:val="009F5915"/>
    <w:rsid w:val="00A2570D"/>
    <w:rsid w:val="00A45284"/>
    <w:rsid w:val="00A81F01"/>
    <w:rsid w:val="00A91017"/>
    <w:rsid w:val="00AB3840"/>
    <w:rsid w:val="00AB6297"/>
    <w:rsid w:val="00AB6408"/>
    <w:rsid w:val="00AC0217"/>
    <w:rsid w:val="00AD0E7C"/>
    <w:rsid w:val="00AD0F3A"/>
    <w:rsid w:val="00AE5BF7"/>
    <w:rsid w:val="00B17C99"/>
    <w:rsid w:val="00B2245C"/>
    <w:rsid w:val="00B22F42"/>
    <w:rsid w:val="00B25DDB"/>
    <w:rsid w:val="00B3012E"/>
    <w:rsid w:val="00B375F3"/>
    <w:rsid w:val="00B506FA"/>
    <w:rsid w:val="00B560DB"/>
    <w:rsid w:val="00B60B9F"/>
    <w:rsid w:val="00B82179"/>
    <w:rsid w:val="00B94741"/>
    <w:rsid w:val="00B9795A"/>
    <w:rsid w:val="00BA2A5C"/>
    <w:rsid w:val="00BC23E4"/>
    <w:rsid w:val="00BC4E7A"/>
    <w:rsid w:val="00BC7B7A"/>
    <w:rsid w:val="00BF2C0C"/>
    <w:rsid w:val="00BF2E1F"/>
    <w:rsid w:val="00C063FC"/>
    <w:rsid w:val="00C26429"/>
    <w:rsid w:val="00C329A6"/>
    <w:rsid w:val="00C60F71"/>
    <w:rsid w:val="00C62395"/>
    <w:rsid w:val="00C629F7"/>
    <w:rsid w:val="00C66FC3"/>
    <w:rsid w:val="00C822AC"/>
    <w:rsid w:val="00C83DD2"/>
    <w:rsid w:val="00C94150"/>
    <w:rsid w:val="00CB510B"/>
    <w:rsid w:val="00CB691A"/>
    <w:rsid w:val="00CE67ED"/>
    <w:rsid w:val="00D02395"/>
    <w:rsid w:val="00D07ABF"/>
    <w:rsid w:val="00D07B91"/>
    <w:rsid w:val="00D2438F"/>
    <w:rsid w:val="00D340FA"/>
    <w:rsid w:val="00D414A6"/>
    <w:rsid w:val="00D4359A"/>
    <w:rsid w:val="00D469B1"/>
    <w:rsid w:val="00D47A68"/>
    <w:rsid w:val="00D5246B"/>
    <w:rsid w:val="00D5467F"/>
    <w:rsid w:val="00D758B7"/>
    <w:rsid w:val="00D9714A"/>
    <w:rsid w:val="00DB456D"/>
    <w:rsid w:val="00DD0DDF"/>
    <w:rsid w:val="00DE69AE"/>
    <w:rsid w:val="00DE7CE7"/>
    <w:rsid w:val="00DF0E3B"/>
    <w:rsid w:val="00DF22DD"/>
    <w:rsid w:val="00DF291C"/>
    <w:rsid w:val="00DF4818"/>
    <w:rsid w:val="00E11329"/>
    <w:rsid w:val="00E21AE3"/>
    <w:rsid w:val="00E25D35"/>
    <w:rsid w:val="00E32B30"/>
    <w:rsid w:val="00E32BF6"/>
    <w:rsid w:val="00E339DB"/>
    <w:rsid w:val="00E93283"/>
    <w:rsid w:val="00E94E9A"/>
    <w:rsid w:val="00EA4A9F"/>
    <w:rsid w:val="00EB7A94"/>
    <w:rsid w:val="00EE3E3E"/>
    <w:rsid w:val="00F11737"/>
    <w:rsid w:val="00F27C97"/>
    <w:rsid w:val="00F33652"/>
    <w:rsid w:val="00F4725E"/>
    <w:rsid w:val="00F51071"/>
    <w:rsid w:val="00F71AA5"/>
    <w:rsid w:val="00F72336"/>
    <w:rsid w:val="00F85B60"/>
    <w:rsid w:val="00F87970"/>
    <w:rsid w:val="00FC7701"/>
    <w:rsid w:val="00FD0C13"/>
    <w:rsid w:val="00FD3D55"/>
    <w:rsid w:val="00FF3C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CF170"/>
  <w15:docId w15:val="{CF0E1028-6C66-4944-B534-8C7FB8F3E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FF4"/>
    <w:rPr>
      <w:lang w:val="id-ID"/>
    </w:rPr>
  </w:style>
  <w:style w:type="paragraph" w:styleId="Heading1">
    <w:name w:val="heading 1"/>
    <w:basedOn w:val="Normal"/>
    <w:link w:val="Heading1Char"/>
    <w:uiPriority w:val="1"/>
    <w:qFormat/>
    <w:rsid w:val="00E32BF6"/>
    <w:pPr>
      <w:widowControl w:val="0"/>
      <w:autoSpaceDE w:val="0"/>
      <w:autoSpaceDN w:val="0"/>
      <w:spacing w:after="0" w:line="240" w:lineRule="auto"/>
      <w:ind w:left="478" w:hanging="361"/>
      <w:jc w:val="both"/>
      <w:outlineLvl w:val="0"/>
    </w:pPr>
    <w:rPr>
      <w:rFonts w:ascii="Cambria" w:eastAsia="Cambria" w:hAnsi="Cambria" w:cs="Cambria"/>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8C53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53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C5330"/>
    <w:rPr>
      <w:rFonts w:ascii="Tahoma" w:hAnsi="Tahoma" w:cs="Tahoma"/>
      <w:sz w:val="16"/>
      <w:szCs w:val="16"/>
      <w:lang w:val="id-ID"/>
    </w:rPr>
  </w:style>
  <w:style w:type="paragraph" w:styleId="ListParagraph">
    <w:name w:val="List Paragraph"/>
    <w:basedOn w:val="Normal"/>
    <w:uiPriority w:val="1"/>
    <w:qFormat/>
    <w:rsid w:val="00E11329"/>
    <w:pPr>
      <w:ind w:left="720"/>
      <w:contextualSpacing/>
    </w:pPr>
    <w:rPr>
      <w:rFonts w:ascii="Calibri" w:eastAsia="Calibri" w:hAnsi="Calibri" w:cs="Times New Roman"/>
      <w:lang w:val="en-US"/>
    </w:rPr>
  </w:style>
  <w:style w:type="paragraph" w:styleId="Header">
    <w:name w:val="header"/>
    <w:basedOn w:val="Normal"/>
    <w:link w:val="HeaderChar"/>
    <w:uiPriority w:val="99"/>
    <w:unhideWhenUsed/>
    <w:rsid w:val="00775F79"/>
    <w:pPr>
      <w:tabs>
        <w:tab w:val="center" w:pos="4680"/>
        <w:tab w:val="right" w:pos="9360"/>
      </w:tabs>
      <w:spacing w:after="0" w:line="240" w:lineRule="auto"/>
      <w:jc w:val="both"/>
    </w:pPr>
    <w:rPr>
      <w:rFonts w:ascii="Times New Roman" w:hAnsi="Times New Roman"/>
      <w:noProof/>
      <w:sz w:val="24"/>
    </w:rPr>
  </w:style>
  <w:style w:type="character" w:customStyle="1" w:styleId="HeaderChar">
    <w:name w:val="Header Char"/>
    <w:basedOn w:val="DefaultParagraphFont"/>
    <w:link w:val="Header"/>
    <w:uiPriority w:val="99"/>
    <w:rsid w:val="00775F79"/>
    <w:rPr>
      <w:rFonts w:ascii="Times New Roman" w:hAnsi="Times New Roman"/>
      <w:noProof/>
      <w:sz w:val="24"/>
      <w:lang w:val="id-ID"/>
    </w:rPr>
  </w:style>
  <w:style w:type="paragraph" w:styleId="BodyText">
    <w:name w:val="Body Text"/>
    <w:basedOn w:val="Normal"/>
    <w:link w:val="BodyTextChar"/>
    <w:uiPriority w:val="1"/>
    <w:qFormat/>
    <w:rsid w:val="000D7B34"/>
    <w:pPr>
      <w:widowControl w:val="0"/>
      <w:autoSpaceDE w:val="0"/>
      <w:autoSpaceDN w:val="0"/>
      <w:spacing w:after="0" w:line="240" w:lineRule="auto"/>
    </w:pPr>
    <w:rPr>
      <w:rFonts w:ascii="Tahoma" w:eastAsia="Tahoma" w:hAnsi="Tahoma" w:cs="Tahoma"/>
      <w:sz w:val="20"/>
      <w:szCs w:val="20"/>
      <w:lang w:val="en-US"/>
    </w:rPr>
  </w:style>
  <w:style w:type="character" w:customStyle="1" w:styleId="BodyTextChar">
    <w:name w:val="Body Text Char"/>
    <w:basedOn w:val="DefaultParagraphFont"/>
    <w:link w:val="BodyText"/>
    <w:uiPriority w:val="1"/>
    <w:rsid w:val="000D7B34"/>
    <w:rPr>
      <w:rFonts w:ascii="Tahoma" w:eastAsia="Tahoma" w:hAnsi="Tahoma" w:cs="Tahoma"/>
      <w:sz w:val="20"/>
      <w:szCs w:val="20"/>
    </w:rPr>
  </w:style>
  <w:style w:type="paragraph" w:customStyle="1" w:styleId="TableParagraph">
    <w:name w:val="Table Paragraph"/>
    <w:basedOn w:val="Normal"/>
    <w:uiPriority w:val="1"/>
    <w:qFormat/>
    <w:rsid w:val="000D7B34"/>
    <w:pPr>
      <w:widowControl w:val="0"/>
      <w:autoSpaceDE w:val="0"/>
      <w:autoSpaceDN w:val="0"/>
      <w:spacing w:after="0" w:line="240" w:lineRule="auto"/>
    </w:pPr>
    <w:rPr>
      <w:rFonts w:ascii="Tahoma" w:eastAsia="Tahoma" w:hAnsi="Tahoma" w:cs="Tahoma"/>
      <w:lang w:val="en-US"/>
    </w:rPr>
  </w:style>
  <w:style w:type="paragraph" w:customStyle="1" w:styleId="Default">
    <w:name w:val="Default"/>
    <w:qFormat/>
    <w:rsid w:val="004070B2"/>
    <w:pPr>
      <w:autoSpaceDE w:val="0"/>
      <w:autoSpaceDN w:val="0"/>
      <w:adjustRightInd w:val="0"/>
      <w:spacing w:after="0" w:line="240" w:lineRule="auto"/>
    </w:pPr>
    <w:rPr>
      <w:rFonts w:ascii="Tahoma" w:hAnsi="Tahoma" w:cs="Tahoma"/>
      <w:color w:val="000000"/>
      <w:sz w:val="24"/>
      <w:szCs w:val="24"/>
    </w:rPr>
  </w:style>
  <w:style w:type="paragraph" w:styleId="BodyTextIndent">
    <w:name w:val="Body Text Indent"/>
    <w:basedOn w:val="Normal"/>
    <w:link w:val="BodyTextIndentChar"/>
    <w:uiPriority w:val="99"/>
    <w:unhideWhenUsed/>
    <w:rsid w:val="00B3012E"/>
    <w:pPr>
      <w:spacing w:after="120"/>
      <w:ind w:left="283"/>
    </w:pPr>
  </w:style>
  <w:style w:type="character" w:customStyle="1" w:styleId="BodyTextIndentChar">
    <w:name w:val="Body Text Indent Char"/>
    <w:basedOn w:val="DefaultParagraphFont"/>
    <w:link w:val="BodyTextIndent"/>
    <w:uiPriority w:val="99"/>
    <w:rsid w:val="00B3012E"/>
    <w:rPr>
      <w:lang w:val="id-ID"/>
    </w:rPr>
  </w:style>
  <w:style w:type="paragraph" w:styleId="Footer">
    <w:name w:val="footer"/>
    <w:basedOn w:val="Normal"/>
    <w:link w:val="FooterChar"/>
    <w:uiPriority w:val="99"/>
    <w:unhideWhenUsed/>
    <w:rsid w:val="00BA2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A5C"/>
    <w:rPr>
      <w:lang w:val="id-ID"/>
    </w:rPr>
  </w:style>
  <w:style w:type="paragraph" w:styleId="NormalWeb">
    <w:name w:val="Normal (Web)"/>
    <w:basedOn w:val="Normal"/>
    <w:uiPriority w:val="99"/>
    <w:unhideWhenUsed/>
    <w:rsid w:val="00BA2A5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qFormat/>
    <w:rsid w:val="005C72E2"/>
    <w:rPr>
      <w:b/>
      <w:bCs/>
    </w:rPr>
  </w:style>
  <w:style w:type="character" w:customStyle="1" w:styleId="Heading1Char">
    <w:name w:val="Heading 1 Char"/>
    <w:basedOn w:val="DefaultParagraphFont"/>
    <w:link w:val="Heading1"/>
    <w:uiPriority w:val="1"/>
    <w:rsid w:val="00E32BF6"/>
    <w:rPr>
      <w:rFonts w:ascii="Cambria" w:eastAsia="Cambria" w:hAnsi="Cambria" w:cs="Cambria"/>
      <w:b/>
      <w:bCs/>
      <w:sz w:val="24"/>
      <w:szCs w:val="24"/>
    </w:rPr>
  </w:style>
  <w:style w:type="character" w:styleId="Hyperlink">
    <w:name w:val="Hyperlink"/>
    <w:basedOn w:val="DefaultParagraphFont"/>
    <w:uiPriority w:val="99"/>
    <w:unhideWhenUsed/>
    <w:rsid w:val="00175237"/>
    <w:rPr>
      <w:color w:val="0000FF" w:themeColor="hyperlink"/>
      <w:u w:val="single"/>
    </w:rPr>
  </w:style>
  <w:style w:type="character" w:customStyle="1" w:styleId="UnresolvedMention1">
    <w:name w:val="Unresolved Mention1"/>
    <w:basedOn w:val="DefaultParagraphFont"/>
    <w:uiPriority w:val="99"/>
    <w:semiHidden/>
    <w:unhideWhenUsed/>
    <w:rsid w:val="00175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833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049C0-558B-47DF-86FE-CCB1245DC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10</Pages>
  <Words>2687</Words>
  <Characters>15317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sujatmiko</dc:creator>
  <cp:lastModifiedBy>Ms Ms</cp:lastModifiedBy>
  <cp:revision>105</cp:revision>
  <dcterms:created xsi:type="dcterms:W3CDTF">2024-08-25T19:50:00Z</dcterms:created>
  <dcterms:modified xsi:type="dcterms:W3CDTF">2026-08-19T09:51:00Z</dcterms:modified>
</cp:coreProperties>
</file>