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C21AC" w14:textId="2D2A5CC0" w:rsidR="00C265AA" w:rsidRPr="0084589E" w:rsidRDefault="00A7509A" w:rsidP="0084589E">
      <w:pPr>
        <w:spacing w:line="360" w:lineRule="auto"/>
        <w:rPr>
          <w:rFonts w:ascii="Times New Roman" w:hAnsi="Times New Roman" w:cs="Times New Roman"/>
        </w:rPr>
      </w:pPr>
      <w:proofErr w:type="gramStart"/>
      <w:r w:rsidRPr="0084589E">
        <w:rPr>
          <w:rFonts w:ascii="Times New Roman" w:hAnsi="Times New Roman" w:cs="Times New Roman"/>
        </w:rPr>
        <w:t>Nama :</w:t>
      </w:r>
      <w:proofErr w:type="gramEnd"/>
    </w:p>
    <w:p w14:paraId="4D34FA81" w14:textId="19DC9D49" w:rsidR="00A7509A" w:rsidRPr="0084589E" w:rsidRDefault="00A7509A" w:rsidP="0084589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84589E">
        <w:rPr>
          <w:rFonts w:ascii="Times New Roman" w:hAnsi="Times New Roman" w:cs="Times New Roman"/>
        </w:rPr>
        <w:t>Futra</w:t>
      </w:r>
      <w:proofErr w:type="spellEnd"/>
      <w:r w:rsidRPr="0084589E">
        <w:rPr>
          <w:rFonts w:ascii="Times New Roman" w:hAnsi="Times New Roman" w:cs="Times New Roman"/>
        </w:rPr>
        <w:t xml:space="preserve"> Sanjaya </w:t>
      </w:r>
      <w:proofErr w:type="spellStart"/>
      <w:r w:rsidRPr="0084589E">
        <w:rPr>
          <w:rFonts w:ascii="Times New Roman" w:hAnsi="Times New Roman" w:cs="Times New Roman"/>
        </w:rPr>
        <w:t>Hutasoit</w:t>
      </w:r>
      <w:proofErr w:type="spellEnd"/>
    </w:p>
    <w:p w14:paraId="3F8AA61A" w14:textId="3A7E8263" w:rsidR="00A7509A" w:rsidRPr="0084589E" w:rsidRDefault="00A7509A" w:rsidP="0084589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4589E">
        <w:rPr>
          <w:rFonts w:ascii="Times New Roman" w:hAnsi="Times New Roman" w:cs="Times New Roman"/>
        </w:rPr>
        <w:t xml:space="preserve">Muhammad Iman </w:t>
      </w:r>
      <w:proofErr w:type="spellStart"/>
      <w:r w:rsidRPr="0084589E">
        <w:rPr>
          <w:rFonts w:ascii="Times New Roman" w:hAnsi="Times New Roman" w:cs="Times New Roman"/>
        </w:rPr>
        <w:t>Rizqullah</w:t>
      </w:r>
      <w:proofErr w:type="spellEnd"/>
    </w:p>
    <w:p w14:paraId="225CD98C" w14:textId="5D3614C3" w:rsidR="00A7509A" w:rsidRPr="0084589E" w:rsidRDefault="00A7509A" w:rsidP="0084589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4589E">
        <w:rPr>
          <w:rFonts w:ascii="Times New Roman" w:hAnsi="Times New Roman" w:cs="Times New Roman"/>
        </w:rPr>
        <w:t>Muhammad Riza Nugroho</w:t>
      </w:r>
    </w:p>
    <w:p w14:paraId="7EC75F71" w14:textId="7B3A88AD" w:rsidR="00A7509A" w:rsidRPr="0084589E" w:rsidRDefault="00A7509A" w:rsidP="0084589E">
      <w:pPr>
        <w:spacing w:line="360" w:lineRule="auto"/>
        <w:rPr>
          <w:rFonts w:ascii="Times New Roman" w:hAnsi="Times New Roman" w:cs="Times New Roman"/>
        </w:rPr>
      </w:pPr>
    </w:p>
    <w:p w14:paraId="0F9A4698" w14:textId="28246837" w:rsidR="00A7509A" w:rsidRPr="0084589E" w:rsidRDefault="00A7509A" w:rsidP="0084589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589E">
        <w:rPr>
          <w:rFonts w:ascii="Times New Roman" w:hAnsi="Times New Roman" w:cs="Times New Roman"/>
          <w:b/>
          <w:bCs/>
          <w:sz w:val="28"/>
          <w:szCs w:val="28"/>
        </w:rPr>
        <w:t xml:space="preserve">Email Hoax Detection System Using </w:t>
      </w:r>
      <w:proofErr w:type="spellStart"/>
      <w:r w:rsidRPr="0084589E">
        <w:rPr>
          <w:rFonts w:ascii="Times New Roman" w:hAnsi="Times New Roman" w:cs="Times New Roman"/>
          <w:b/>
          <w:bCs/>
          <w:sz w:val="28"/>
          <w:szCs w:val="28"/>
        </w:rPr>
        <w:t>Levenshtein</w:t>
      </w:r>
      <w:proofErr w:type="spellEnd"/>
      <w:r w:rsidRPr="0084589E">
        <w:rPr>
          <w:rFonts w:ascii="Times New Roman" w:hAnsi="Times New Roman" w:cs="Times New Roman"/>
          <w:b/>
          <w:bCs/>
          <w:sz w:val="28"/>
          <w:szCs w:val="28"/>
        </w:rPr>
        <w:t xml:space="preserve"> Distance Method</w:t>
      </w:r>
    </w:p>
    <w:p w14:paraId="17BEC8BF" w14:textId="0D27F4CC" w:rsidR="00A7509A" w:rsidRPr="0084589E" w:rsidRDefault="00A7509A" w:rsidP="0084589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06D944D" w14:textId="0FE5298E" w:rsidR="00661E75" w:rsidRPr="0084589E" w:rsidRDefault="00661E75" w:rsidP="0084589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4589E">
        <w:rPr>
          <w:rFonts w:ascii="Times New Roman" w:hAnsi="Times New Roman" w:cs="Times New Roman"/>
          <w:b/>
          <w:bCs/>
          <w:sz w:val="28"/>
          <w:szCs w:val="28"/>
        </w:rPr>
        <w:t>Masalah</w:t>
      </w:r>
      <w:proofErr w:type="spellEnd"/>
    </w:p>
    <w:p w14:paraId="18D40AD8" w14:textId="77777777" w:rsidR="00661E75" w:rsidRPr="0084589E" w:rsidRDefault="00661E75" w:rsidP="0084589E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4589E">
        <w:rPr>
          <w:rFonts w:ascii="Times New Roman" w:hAnsi="Times New Roman" w:cs="Times New Roman"/>
          <w:sz w:val="24"/>
          <w:szCs w:val="24"/>
        </w:rPr>
        <w:t xml:space="preserve">Hoax email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. Hoax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menyesatkan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email.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Blanzieri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Bryl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[1], spam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personel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email. Hoax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email yang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personel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email [2].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Singkatnya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, hoax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spam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' yang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menyamar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personel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hoax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penerusan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menyesatkan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hoax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menjengkelkan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tipuan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meyakinkan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B0BDFD" w14:textId="77777777" w:rsidR="00661E75" w:rsidRPr="0084589E" w:rsidRDefault="00661E75" w:rsidP="0084589E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589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email hoax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false alarm yang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pihak-pihak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, PayPal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penipuan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Nigeria yang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tipuan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diteruskan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penerimanya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menyamar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email yang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PayPal pada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2003.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Kepalsuan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Kewaspadaan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ledakan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reaktor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nuklir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Jepang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sempat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kekacauan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di Asia Tenggara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hoax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diteruskan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lastRenderedPageBreak/>
        <w:t>setelah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seminggu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gempa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Jepang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hoax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penipuan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menyesatkan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[2-4].</w:t>
      </w:r>
    </w:p>
    <w:p w14:paraId="2A1EE5D7" w14:textId="77777777" w:rsidR="00661E75" w:rsidRPr="0084589E" w:rsidRDefault="00661E75" w:rsidP="0084589E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e-mail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hoaks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meresahkan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Meme [5],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terinfeksi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yang salah,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terinfeksi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diyakinkan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Masalahnya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terpapar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tipuan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meyakinkan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hakiki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dikemukakan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sahih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[5]. Oleh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hoaks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diidentifikasi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kesalahpahaman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partai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D1F018" w14:textId="7E643F0B" w:rsidR="00661E75" w:rsidRPr="0084589E" w:rsidRDefault="00661E75" w:rsidP="0084589E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4589E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pendeteksi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hoax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penyesatan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palsu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pendeteksi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hoax yang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email hoax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[2-4]. Sebagian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deteksinya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[1].</w:t>
      </w:r>
    </w:p>
    <w:p w14:paraId="66D3964F" w14:textId="5E3A44B7" w:rsidR="00661E75" w:rsidRPr="0084589E" w:rsidRDefault="00661E75" w:rsidP="0084589E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7C6B0F85" w14:textId="357312BC" w:rsidR="00661E75" w:rsidRPr="0084589E" w:rsidRDefault="00661E75" w:rsidP="0084589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4589E">
        <w:rPr>
          <w:rFonts w:ascii="Times New Roman" w:hAnsi="Times New Roman" w:cs="Times New Roman"/>
          <w:b/>
          <w:bCs/>
          <w:sz w:val="28"/>
          <w:szCs w:val="28"/>
        </w:rPr>
        <w:t>Metode</w:t>
      </w:r>
      <w:proofErr w:type="spellEnd"/>
    </w:p>
    <w:p w14:paraId="1AA29562" w14:textId="48AB167A" w:rsidR="00661E75" w:rsidRPr="0084589E" w:rsidRDefault="00661E75" w:rsidP="0084589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99EE13B" w14:textId="12DF340E" w:rsidR="004D1195" w:rsidRPr="0084589E" w:rsidRDefault="004D1195" w:rsidP="0084589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4589E"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 w:rsidRPr="008458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4589E">
        <w:rPr>
          <w:rFonts w:ascii="Times New Roman" w:hAnsi="Times New Roman" w:cs="Times New Roman"/>
          <w:b/>
          <w:bCs/>
          <w:sz w:val="28"/>
          <w:szCs w:val="28"/>
        </w:rPr>
        <w:t>Arsitektur</w:t>
      </w:r>
      <w:proofErr w:type="spellEnd"/>
    </w:p>
    <w:p w14:paraId="257BFD9C" w14:textId="4A7E0357" w:rsidR="004D1195" w:rsidRPr="0084589E" w:rsidRDefault="004D1195" w:rsidP="0084589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hoax yang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pra-pemrosesan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hoax dan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hoax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Pra-pemrosesan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validitasnya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tipuan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. Header dan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Levenshtein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Distance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hoax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membandingkannya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database hoax. Basis data hoax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email hoax yang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Hoax-</w:t>
      </w:r>
      <w:r w:rsidRPr="0084589E">
        <w:rPr>
          <w:rFonts w:ascii="Times New Roman" w:hAnsi="Times New Roman" w:cs="Times New Roman"/>
          <w:sz w:val="24"/>
          <w:szCs w:val="24"/>
        </w:rPr>
        <w:lastRenderedPageBreak/>
        <w:t xml:space="preserve">Slayers.com, yang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diakui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Nasional Australia (PANDORA)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hoax yang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>.</w:t>
      </w:r>
    </w:p>
    <w:p w14:paraId="5F5301DC" w14:textId="5D175DE9" w:rsidR="004D1195" w:rsidRPr="0084589E" w:rsidRDefault="004D1195" w:rsidP="0084589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4589E">
        <w:rPr>
          <w:rFonts w:ascii="Times New Roman" w:hAnsi="Times New Roman" w:cs="Times New Roman"/>
          <w:b/>
          <w:bCs/>
          <w:sz w:val="28"/>
          <w:szCs w:val="28"/>
        </w:rPr>
        <w:t xml:space="preserve">Jarak </w:t>
      </w:r>
      <w:proofErr w:type="spellStart"/>
      <w:r w:rsidRPr="0084589E">
        <w:rPr>
          <w:rFonts w:ascii="Times New Roman" w:hAnsi="Times New Roman" w:cs="Times New Roman"/>
          <w:b/>
          <w:bCs/>
          <w:sz w:val="28"/>
          <w:szCs w:val="28"/>
        </w:rPr>
        <w:t>Levenshtein</w:t>
      </w:r>
      <w:proofErr w:type="spellEnd"/>
    </w:p>
    <w:p w14:paraId="083A02BF" w14:textId="62802FFB" w:rsidR="004D1195" w:rsidRPr="0084589E" w:rsidRDefault="004D1195" w:rsidP="0084589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4589E">
        <w:rPr>
          <w:rFonts w:ascii="Times New Roman" w:hAnsi="Times New Roman" w:cs="Times New Roman"/>
          <w:sz w:val="24"/>
          <w:szCs w:val="24"/>
        </w:rPr>
        <w:t>Levenshtein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Distance (LD)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string.</w:t>
      </w:r>
    </w:p>
    <w:p w14:paraId="04FC70F3" w14:textId="77777777" w:rsidR="004D1195" w:rsidRPr="0084589E" w:rsidRDefault="004D1195" w:rsidP="0084589E">
      <w:pPr>
        <w:pStyle w:val="ListParagraph"/>
        <w:tabs>
          <w:tab w:val="left" w:pos="1080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4589E">
        <w:rPr>
          <w:rFonts w:ascii="Times New Roman" w:hAnsi="Times New Roman" w:cs="Times New Roman"/>
          <w:sz w:val="24"/>
          <w:szCs w:val="24"/>
        </w:rPr>
        <w:t xml:space="preserve">Jarak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penyisipan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penggantian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string s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string t.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>:</w:t>
      </w:r>
    </w:p>
    <w:p w14:paraId="6385C895" w14:textId="77777777" w:rsidR="004D1195" w:rsidRPr="0084589E" w:rsidRDefault="004D1195" w:rsidP="0084589E">
      <w:pPr>
        <w:pStyle w:val="ListParagraph"/>
        <w:widowControl w:val="0"/>
        <w:numPr>
          <w:ilvl w:val="0"/>
          <w:numId w:val="4"/>
        </w:numPr>
        <w:tabs>
          <w:tab w:val="left" w:pos="1080"/>
        </w:tabs>
        <w:autoSpaceDE w:val="0"/>
        <w:autoSpaceDN w:val="0"/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4589E">
        <w:rPr>
          <w:rFonts w:ascii="Times New Roman" w:hAnsi="Times New Roman" w:cs="Times New Roman"/>
          <w:sz w:val="24"/>
          <w:szCs w:val="24"/>
        </w:rPr>
        <w:t xml:space="preserve">Jika string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(s) "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tebal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>" dan string target (t) juga "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tebal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LD(</w:t>
      </w:r>
      <w:proofErr w:type="spellStart"/>
      <w:proofErr w:type="gramStart"/>
      <w:r w:rsidRPr="0084589E">
        <w:rPr>
          <w:rFonts w:ascii="Times New Roman" w:hAnsi="Times New Roman" w:cs="Times New Roman"/>
          <w:sz w:val="24"/>
          <w:szCs w:val="24"/>
        </w:rPr>
        <w:t>s,t</w:t>
      </w:r>
      <w:proofErr w:type="spellEnd"/>
      <w:proofErr w:type="gramEnd"/>
      <w:r w:rsidRPr="0084589E">
        <w:rPr>
          <w:rFonts w:ascii="Times New Roman" w:hAnsi="Times New Roman" w:cs="Times New Roman"/>
          <w:sz w:val="24"/>
          <w:szCs w:val="24"/>
        </w:rPr>
        <w:t xml:space="preserve">) = 0,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. String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identik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lain.</w:t>
      </w:r>
    </w:p>
    <w:p w14:paraId="1E6CDFB6" w14:textId="77777777" w:rsidR="004D1195" w:rsidRPr="0084589E" w:rsidRDefault="004D1195" w:rsidP="0084589E">
      <w:pPr>
        <w:pStyle w:val="ListParagraph"/>
        <w:widowControl w:val="0"/>
        <w:numPr>
          <w:ilvl w:val="0"/>
          <w:numId w:val="4"/>
        </w:numPr>
        <w:tabs>
          <w:tab w:val="left" w:pos="1080"/>
        </w:tabs>
        <w:autoSpaceDE w:val="0"/>
        <w:autoSpaceDN w:val="0"/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4589E">
        <w:rPr>
          <w:rFonts w:ascii="Times New Roman" w:hAnsi="Times New Roman" w:cs="Times New Roman"/>
          <w:sz w:val="24"/>
          <w:szCs w:val="24"/>
        </w:rPr>
        <w:t xml:space="preserve">Jika string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(s) "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tebal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" dan string target (t)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"bonk",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LD(</w:t>
      </w:r>
      <w:proofErr w:type="spellStart"/>
      <w:proofErr w:type="gramStart"/>
      <w:r w:rsidRPr="0084589E">
        <w:rPr>
          <w:rFonts w:ascii="Times New Roman" w:hAnsi="Times New Roman" w:cs="Times New Roman"/>
          <w:sz w:val="24"/>
          <w:szCs w:val="24"/>
        </w:rPr>
        <w:t>s,t</w:t>
      </w:r>
      <w:proofErr w:type="spellEnd"/>
      <w:proofErr w:type="gramEnd"/>
      <w:r w:rsidRPr="0084589E">
        <w:rPr>
          <w:rFonts w:ascii="Times New Roman" w:hAnsi="Times New Roman" w:cs="Times New Roman"/>
          <w:sz w:val="24"/>
          <w:szCs w:val="24"/>
        </w:rPr>
        <w:t xml:space="preserve">) = 2,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substitusi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"l"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"n" dan "d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“k”)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string yang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>.</w:t>
      </w:r>
    </w:p>
    <w:p w14:paraId="51CF0BF4" w14:textId="77777777" w:rsidR="004D1195" w:rsidRPr="0084589E" w:rsidRDefault="004D1195" w:rsidP="0084589E">
      <w:pPr>
        <w:tabs>
          <w:tab w:val="left" w:pos="1080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4589E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Levenshtein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stringnya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hoax. Isi email yang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diperlakukan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dan string target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email hoax yang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database hoax.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Hitungan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>:</w:t>
      </w:r>
    </w:p>
    <w:p w14:paraId="0F0A6A62" w14:textId="77777777" w:rsidR="004D1195" w:rsidRPr="0084589E" w:rsidRDefault="004D1195" w:rsidP="0084589E">
      <w:pPr>
        <w:tabs>
          <w:tab w:val="left" w:pos="1080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D9FE3CE" w14:textId="77777777" w:rsidR="004D1195" w:rsidRPr="0084589E" w:rsidRDefault="004D1195" w:rsidP="0084589E">
      <w:pPr>
        <w:tabs>
          <w:tab w:val="left" w:pos="1080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4589E">
        <w:rPr>
          <w:rFonts w:ascii="Times New Roman" w:hAnsi="Times New Roman" w:cs="Times New Roman"/>
          <w:b/>
          <w:sz w:val="24"/>
          <w:szCs w:val="24"/>
        </w:rPr>
        <w:t xml:space="preserve">Jarak = (100 – </w:t>
      </w:r>
      <w:proofErr w:type="spellStart"/>
      <w:r w:rsidRPr="0084589E">
        <w:rPr>
          <w:rFonts w:ascii="Times New Roman" w:hAnsi="Times New Roman" w:cs="Times New Roman"/>
          <w:b/>
          <w:sz w:val="24"/>
          <w:szCs w:val="24"/>
        </w:rPr>
        <w:t>jumlah</w:t>
      </w:r>
      <w:proofErr w:type="spellEnd"/>
      <w:r w:rsidRPr="0084589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b/>
          <w:sz w:val="24"/>
          <w:szCs w:val="24"/>
        </w:rPr>
        <w:t>jarak</w:t>
      </w:r>
      <w:proofErr w:type="spellEnd"/>
      <w:r w:rsidRPr="0084589E">
        <w:rPr>
          <w:rFonts w:ascii="Times New Roman" w:hAnsi="Times New Roman" w:cs="Times New Roman"/>
          <w:b/>
          <w:sz w:val="24"/>
          <w:szCs w:val="24"/>
        </w:rPr>
        <w:t xml:space="preserve"> total) * 100</w:t>
      </w:r>
    </w:p>
    <w:p w14:paraId="19F32423" w14:textId="77777777" w:rsidR="004D1195" w:rsidRPr="0084589E" w:rsidRDefault="004D1195" w:rsidP="0084589E">
      <w:pPr>
        <w:tabs>
          <w:tab w:val="left" w:pos="1080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pendeteksi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hoax yang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hoax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hoax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>.</w:t>
      </w:r>
    </w:p>
    <w:p w14:paraId="1FBE2570" w14:textId="77777777" w:rsidR="004D1195" w:rsidRPr="0084589E" w:rsidRDefault="004D1195" w:rsidP="0084589E">
      <w:pPr>
        <w:pStyle w:val="ListParagraph"/>
        <w:widowControl w:val="0"/>
        <w:numPr>
          <w:ilvl w:val="0"/>
          <w:numId w:val="5"/>
        </w:numPr>
        <w:tabs>
          <w:tab w:val="left" w:pos="1080"/>
        </w:tabs>
        <w:autoSpaceDE w:val="0"/>
        <w:autoSpaceDN w:val="0"/>
        <w:spacing w:after="0" w:line="360" w:lineRule="auto"/>
        <w:ind w:left="21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4589E">
        <w:rPr>
          <w:rFonts w:ascii="Times New Roman" w:hAnsi="Times New Roman" w:cs="Times New Roman"/>
          <w:sz w:val="24"/>
          <w:szCs w:val="24"/>
        </w:rPr>
        <w:t xml:space="preserve">Jarak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60%, email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kebohongan</w:t>
      </w:r>
      <w:proofErr w:type="spellEnd"/>
    </w:p>
    <w:p w14:paraId="6ABD9902" w14:textId="23078ECD" w:rsidR="004D1195" w:rsidRPr="0084589E" w:rsidRDefault="004D1195" w:rsidP="0084589E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4589E">
        <w:rPr>
          <w:rFonts w:ascii="Times New Roman" w:hAnsi="Times New Roman" w:cs="Times New Roman"/>
          <w:sz w:val="24"/>
          <w:szCs w:val="24"/>
        </w:rPr>
        <w:t xml:space="preserve">Jarak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60%,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emailnya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diduga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hoax. Isi email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penyaringan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>.</w:t>
      </w:r>
    </w:p>
    <w:p w14:paraId="73FE1A39" w14:textId="7640EF0B" w:rsidR="004D1195" w:rsidRPr="0084589E" w:rsidRDefault="004D1195" w:rsidP="0084589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2DB6A4F" w14:textId="1532CB5B" w:rsidR="004D1195" w:rsidRPr="0084589E" w:rsidRDefault="004D1195" w:rsidP="0084589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4589E">
        <w:rPr>
          <w:rFonts w:ascii="Times New Roman" w:hAnsi="Times New Roman" w:cs="Times New Roman"/>
          <w:b/>
          <w:bCs/>
          <w:sz w:val="28"/>
          <w:szCs w:val="28"/>
        </w:rPr>
        <w:t>Penyaringan</w:t>
      </w:r>
      <w:proofErr w:type="spellEnd"/>
      <w:r w:rsidRPr="0084589E">
        <w:rPr>
          <w:rFonts w:ascii="Times New Roman" w:hAnsi="Times New Roman" w:cs="Times New Roman"/>
          <w:b/>
          <w:bCs/>
          <w:sz w:val="28"/>
          <w:szCs w:val="28"/>
        </w:rPr>
        <w:t xml:space="preserve"> Akhir</w:t>
      </w:r>
    </w:p>
    <w:p w14:paraId="3CEF499B" w14:textId="77777777" w:rsidR="004D1195" w:rsidRPr="0084589E" w:rsidRDefault="004D1195" w:rsidP="0084589E">
      <w:pPr>
        <w:pStyle w:val="ListParagraph"/>
        <w:tabs>
          <w:tab w:val="left" w:pos="1080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589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kami, hoax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dideteksi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>:</w:t>
      </w:r>
    </w:p>
    <w:p w14:paraId="42E795B3" w14:textId="77777777" w:rsidR="004D1195" w:rsidRPr="0084589E" w:rsidRDefault="004D1195" w:rsidP="0084589E">
      <w:pPr>
        <w:pStyle w:val="ListParagraph"/>
        <w:widowControl w:val="0"/>
        <w:numPr>
          <w:ilvl w:val="0"/>
          <w:numId w:val="6"/>
        </w:numPr>
        <w:tabs>
          <w:tab w:val="left" w:pos="1080"/>
        </w:tabs>
        <w:autoSpaceDE w:val="0"/>
        <w:autoSpaceDN w:val="0"/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besar</w:t>
      </w:r>
      <w:proofErr w:type="spellEnd"/>
    </w:p>
    <w:p w14:paraId="4966DE6D" w14:textId="77777777" w:rsidR="004D1195" w:rsidRPr="0084589E" w:rsidRDefault="004D1195" w:rsidP="0084589E">
      <w:pPr>
        <w:pStyle w:val="ListParagraph"/>
        <w:widowControl w:val="0"/>
        <w:numPr>
          <w:ilvl w:val="0"/>
          <w:numId w:val="6"/>
        </w:numPr>
        <w:tabs>
          <w:tab w:val="left" w:pos="1080"/>
        </w:tabs>
        <w:autoSpaceDE w:val="0"/>
        <w:autoSpaceDN w:val="0"/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589E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kata-kata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URGENT! Mohon FORWARD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dan lain-lain</w:t>
      </w:r>
    </w:p>
    <w:p w14:paraId="0A6FD2BE" w14:textId="77777777" w:rsidR="004D1195" w:rsidRPr="0084589E" w:rsidRDefault="004D1195" w:rsidP="0084589E">
      <w:pPr>
        <w:pStyle w:val="ListParagraph"/>
        <w:widowControl w:val="0"/>
        <w:numPr>
          <w:ilvl w:val="0"/>
          <w:numId w:val="6"/>
        </w:numPr>
        <w:tabs>
          <w:tab w:val="left" w:pos="1080"/>
        </w:tabs>
        <w:autoSpaceDE w:val="0"/>
        <w:autoSpaceDN w:val="0"/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kata-kata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ekstrim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TERBURUK, SANGAT SERIUS dan lain-lain </w:t>
      </w:r>
    </w:p>
    <w:p w14:paraId="7EF48003" w14:textId="77777777" w:rsidR="004D1195" w:rsidRPr="0084589E" w:rsidRDefault="004D1195" w:rsidP="0084589E">
      <w:pPr>
        <w:tabs>
          <w:tab w:val="left" w:pos="1080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4589E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sekantong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kata-kata yang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kata-kata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di email hoax.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II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kantong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kata-kata yang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hoax.</w:t>
      </w:r>
    </w:p>
    <w:p w14:paraId="04DFEDC0" w14:textId="63749BDB" w:rsidR="004D1195" w:rsidRPr="0084589E" w:rsidRDefault="004D1195" w:rsidP="0084589E">
      <w:pPr>
        <w:tabs>
          <w:tab w:val="left" w:pos="1080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4589E">
        <w:rPr>
          <w:rFonts w:ascii="Times New Roman" w:hAnsi="Times New Roman" w:cs="Times New Roman"/>
          <w:noProof/>
        </w:rPr>
        <w:drawing>
          <wp:inline distT="0" distB="0" distL="0" distR="0" wp14:anchorId="56C77563" wp14:editId="4C974D12">
            <wp:extent cx="3232150" cy="2530475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09F91" w14:textId="77777777" w:rsidR="004D1195" w:rsidRPr="0084589E" w:rsidRDefault="004D1195" w:rsidP="0084589E">
      <w:pPr>
        <w:tabs>
          <w:tab w:val="left" w:pos="1080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4589E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email. </w:t>
      </w:r>
    </w:p>
    <w:p w14:paraId="1BE635BA" w14:textId="77777777" w:rsidR="004D1195" w:rsidRPr="0084589E" w:rsidRDefault="004D1195" w:rsidP="0084589E">
      <w:pPr>
        <w:tabs>
          <w:tab w:val="left" w:pos="1080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9A7CEF3" w14:textId="77777777" w:rsidR="004D1195" w:rsidRPr="0084589E" w:rsidRDefault="004D1195" w:rsidP="0084589E">
      <w:pPr>
        <w:tabs>
          <w:tab w:val="left" w:pos="1080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589E">
        <w:rPr>
          <w:rFonts w:ascii="Times New Roman" w:hAnsi="Times New Roman" w:cs="Times New Roman"/>
          <w:i/>
          <w:sz w:val="24"/>
          <w:szCs w:val="24"/>
        </w:rPr>
        <w:t>Persentase</w:t>
      </w:r>
      <w:proofErr w:type="spellEnd"/>
      <w:r w:rsidRPr="0084589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i/>
          <w:sz w:val="24"/>
          <w:szCs w:val="24"/>
        </w:rPr>
        <w:t>Huruf</w:t>
      </w:r>
      <w:proofErr w:type="spellEnd"/>
      <w:r w:rsidRPr="0084589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i/>
          <w:sz w:val="24"/>
          <w:szCs w:val="24"/>
        </w:rPr>
        <w:t>Besar</w:t>
      </w:r>
      <w:proofErr w:type="spellEnd"/>
      <w:r w:rsidRPr="0084589E">
        <w:rPr>
          <w:rFonts w:ascii="Times New Roman" w:hAnsi="Times New Roman" w:cs="Times New Roman"/>
          <w:i/>
          <w:sz w:val="24"/>
          <w:szCs w:val="24"/>
        </w:rPr>
        <w:t xml:space="preserve"> = (</w:t>
      </w:r>
      <w:proofErr w:type="spellStart"/>
      <w:r w:rsidRPr="0084589E">
        <w:rPr>
          <w:rFonts w:ascii="Times New Roman" w:hAnsi="Times New Roman" w:cs="Times New Roman"/>
          <w:i/>
          <w:sz w:val="24"/>
          <w:szCs w:val="24"/>
        </w:rPr>
        <w:t>Jumlah</w:t>
      </w:r>
      <w:proofErr w:type="spellEnd"/>
      <w:r w:rsidRPr="0084589E">
        <w:rPr>
          <w:rFonts w:ascii="Times New Roman" w:hAnsi="Times New Roman" w:cs="Times New Roman"/>
          <w:i/>
          <w:sz w:val="24"/>
          <w:szCs w:val="24"/>
        </w:rPr>
        <w:t xml:space="preserve"> Total </w:t>
      </w:r>
      <w:proofErr w:type="spellStart"/>
      <w:r w:rsidRPr="0084589E">
        <w:rPr>
          <w:rFonts w:ascii="Times New Roman" w:hAnsi="Times New Roman" w:cs="Times New Roman"/>
          <w:i/>
          <w:sz w:val="24"/>
          <w:szCs w:val="24"/>
        </w:rPr>
        <w:t>Huruf</w:t>
      </w:r>
      <w:proofErr w:type="spellEnd"/>
      <w:r w:rsidRPr="0084589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i/>
          <w:sz w:val="24"/>
          <w:szCs w:val="24"/>
        </w:rPr>
        <w:t>Besar</w:t>
      </w:r>
      <w:proofErr w:type="spellEnd"/>
      <w:r w:rsidRPr="0084589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i/>
          <w:sz w:val="24"/>
          <w:szCs w:val="24"/>
        </w:rPr>
        <w:t>Karakter</w:t>
      </w:r>
      <w:proofErr w:type="spellEnd"/>
      <w:r w:rsidRPr="0084589E">
        <w:rPr>
          <w:rFonts w:ascii="Times New Roman" w:hAnsi="Times New Roman" w:cs="Times New Roman"/>
          <w:i/>
          <w:sz w:val="24"/>
          <w:szCs w:val="24"/>
        </w:rPr>
        <w:t xml:space="preserve"> / </w:t>
      </w:r>
      <w:proofErr w:type="spellStart"/>
      <w:r w:rsidRPr="0084589E">
        <w:rPr>
          <w:rFonts w:ascii="Times New Roman" w:hAnsi="Times New Roman" w:cs="Times New Roman"/>
          <w:i/>
          <w:sz w:val="24"/>
          <w:szCs w:val="24"/>
        </w:rPr>
        <w:t>Jumlah</w:t>
      </w:r>
      <w:proofErr w:type="spellEnd"/>
      <w:r w:rsidRPr="0084589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i/>
          <w:sz w:val="24"/>
          <w:szCs w:val="24"/>
        </w:rPr>
        <w:t>Karakter</w:t>
      </w:r>
      <w:proofErr w:type="spellEnd"/>
      <w:r w:rsidRPr="0084589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i/>
          <w:sz w:val="24"/>
          <w:szCs w:val="24"/>
        </w:rPr>
        <w:t>dalam</w:t>
      </w:r>
      <w:proofErr w:type="spellEnd"/>
      <w:r w:rsidRPr="0084589E">
        <w:rPr>
          <w:rFonts w:ascii="Times New Roman" w:hAnsi="Times New Roman" w:cs="Times New Roman"/>
          <w:i/>
          <w:sz w:val="24"/>
          <w:szCs w:val="24"/>
        </w:rPr>
        <w:t xml:space="preserve"> email) * 100</w:t>
      </w:r>
    </w:p>
    <w:p w14:paraId="5866C5BB" w14:textId="1A600DE6" w:rsidR="004D1195" w:rsidRPr="0084589E" w:rsidRDefault="004D1195" w:rsidP="0084589E">
      <w:pPr>
        <w:tabs>
          <w:tab w:val="left" w:pos="1080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4589E">
        <w:rPr>
          <w:rFonts w:ascii="Times New Roman" w:hAnsi="Times New Roman" w:cs="Times New Roman"/>
          <w:i/>
          <w:sz w:val="24"/>
          <w:szCs w:val="24"/>
        </w:rPr>
        <w:t xml:space="preserve">Kata </w:t>
      </w:r>
      <w:proofErr w:type="spellStart"/>
      <w:r w:rsidRPr="0084589E">
        <w:rPr>
          <w:rFonts w:ascii="Times New Roman" w:hAnsi="Times New Roman" w:cs="Times New Roman"/>
          <w:i/>
          <w:sz w:val="24"/>
          <w:szCs w:val="24"/>
        </w:rPr>
        <w:t>Kunci</w:t>
      </w:r>
      <w:proofErr w:type="spellEnd"/>
      <w:r w:rsidRPr="0084589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i/>
          <w:sz w:val="24"/>
          <w:szCs w:val="24"/>
        </w:rPr>
        <w:t>Persentase</w:t>
      </w:r>
      <w:proofErr w:type="spellEnd"/>
      <w:r w:rsidRPr="0084589E">
        <w:rPr>
          <w:rFonts w:ascii="Times New Roman" w:hAnsi="Times New Roman" w:cs="Times New Roman"/>
          <w:i/>
          <w:sz w:val="24"/>
          <w:szCs w:val="24"/>
        </w:rPr>
        <w:t xml:space="preserve"> = (</w:t>
      </w:r>
      <w:proofErr w:type="spellStart"/>
      <w:r w:rsidRPr="0084589E">
        <w:rPr>
          <w:rFonts w:ascii="Times New Roman" w:hAnsi="Times New Roman" w:cs="Times New Roman"/>
          <w:i/>
          <w:sz w:val="24"/>
          <w:szCs w:val="24"/>
        </w:rPr>
        <w:t>Jumlah</w:t>
      </w:r>
      <w:proofErr w:type="spellEnd"/>
      <w:r w:rsidRPr="0084589E">
        <w:rPr>
          <w:rFonts w:ascii="Times New Roman" w:hAnsi="Times New Roman" w:cs="Times New Roman"/>
          <w:i/>
          <w:sz w:val="24"/>
          <w:szCs w:val="24"/>
        </w:rPr>
        <w:t xml:space="preserve"> Kata </w:t>
      </w:r>
      <w:proofErr w:type="spellStart"/>
      <w:r w:rsidRPr="0084589E">
        <w:rPr>
          <w:rFonts w:ascii="Times New Roman" w:hAnsi="Times New Roman" w:cs="Times New Roman"/>
          <w:i/>
          <w:sz w:val="24"/>
          <w:szCs w:val="24"/>
        </w:rPr>
        <w:t>Kunci</w:t>
      </w:r>
      <w:proofErr w:type="spellEnd"/>
      <w:r w:rsidRPr="0084589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i/>
          <w:sz w:val="24"/>
          <w:szCs w:val="24"/>
        </w:rPr>
        <w:t>ditemukan</w:t>
      </w:r>
      <w:proofErr w:type="spellEnd"/>
      <w:r w:rsidRPr="0084589E">
        <w:rPr>
          <w:rFonts w:ascii="Times New Roman" w:hAnsi="Times New Roman" w:cs="Times New Roman"/>
          <w:i/>
          <w:sz w:val="24"/>
          <w:szCs w:val="24"/>
        </w:rPr>
        <w:t xml:space="preserve"> / </w:t>
      </w:r>
      <w:proofErr w:type="spellStart"/>
      <w:r w:rsidRPr="0084589E">
        <w:rPr>
          <w:rFonts w:ascii="Times New Roman" w:hAnsi="Times New Roman" w:cs="Times New Roman"/>
          <w:i/>
          <w:sz w:val="24"/>
          <w:szCs w:val="24"/>
        </w:rPr>
        <w:t>Jumlah</w:t>
      </w:r>
      <w:proofErr w:type="spellEnd"/>
      <w:r w:rsidRPr="0084589E">
        <w:rPr>
          <w:rFonts w:ascii="Times New Roman" w:hAnsi="Times New Roman" w:cs="Times New Roman"/>
          <w:i/>
          <w:sz w:val="24"/>
          <w:szCs w:val="24"/>
        </w:rPr>
        <w:t xml:space="preserve"> kata </w:t>
      </w:r>
      <w:proofErr w:type="spellStart"/>
      <w:r w:rsidRPr="0084589E">
        <w:rPr>
          <w:rFonts w:ascii="Times New Roman" w:hAnsi="Times New Roman" w:cs="Times New Roman"/>
          <w:i/>
          <w:sz w:val="24"/>
          <w:szCs w:val="24"/>
        </w:rPr>
        <w:t>dalam</w:t>
      </w:r>
      <w:proofErr w:type="spellEnd"/>
      <w:r w:rsidRPr="0084589E">
        <w:rPr>
          <w:rFonts w:ascii="Times New Roman" w:hAnsi="Times New Roman" w:cs="Times New Roman"/>
          <w:i/>
          <w:sz w:val="24"/>
          <w:szCs w:val="24"/>
        </w:rPr>
        <w:t xml:space="preserve"> email) * 100</w:t>
      </w:r>
    </w:p>
    <w:p w14:paraId="4611D0DF" w14:textId="58B01F59" w:rsidR="004D1195" w:rsidRPr="0084589E" w:rsidRDefault="004D1195" w:rsidP="0084589E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4589E">
        <w:rPr>
          <w:rFonts w:ascii="Times New Roman" w:hAnsi="Times New Roman" w:cs="Times New Roman"/>
          <w:sz w:val="24"/>
          <w:szCs w:val="24"/>
        </w:rPr>
        <w:lastRenderedPageBreak/>
        <w:t xml:space="preserve">Kami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60% yang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tipuan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email. Hoax email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teridentifikasi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database hoax.</w:t>
      </w:r>
    </w:p>
    <w:p w14:paraId="77AF897F" w14:textId="243ACA1E" w:rsidR="004D1195" w:rsidRPr="0084589E" w:rsidRDefault="004D1195" w:rsidP="0084589E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D202C48" w14:textId="696D192E" w:rsidR="0084589E" w:rsidRPr="0084589E" w:rsidRDefault="004D1195" w:rsidP="0084589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4589E">
        <w:rPr>
          <w:rFonts w:ascii="Times New Roman" w:hAnsi="Times New Roman" w:cs="Times New Roman"/>
          <w:b/>
          <w:bCs/>
          <w:sz w:val="28"/>
          <w:szCs w:val="28"/>
        </w:rPr>
        <w:t xml:space="preserve">Hasil dan </w:t>
      </w:r>
      <w:proofErr w:type="spellStart"/>
      <w:r w:rsidRPr="0084589E">
        <w:rPr>
          <w:rFonts w:ascii="Times New Roman" w:hAnsi="Times New Roman" w:cs="Times New Roman"/>
          <w:b/>
          <w:bCs/>
          <w:sz w:val="28"/>
          <w:szCs w:val="28"/>
        </w:rPr>
        <w:t>Pembahasan</w:t>
      </w:r>
      <w:proofErr w:type="spellEnd"/>
    </w:p>
    <w:p w14:paraId="390E1BF4" w14:textId="77777777" w:rsidR="0084589E" w:rsidRPr="0084589E" w:rsidRDefault="0084589E" w:rsidP="0084589E">
      <w:pPr>
        <w:pStyle w:val="ListParagraph"/>
        <w:widowControl w:val="0"/>
        <w:numPr>
          <w:ilvl w:val="0"/>
          <w:numId w:val="9"/>
        </w:numPr>
        <w:tabs>
          <w:tab w:val="left" w:pos="1080"/>
        </w:tabs>
        <w:autoSpaceDE w:val="0"/>
        <w:autoSpaceDN w:val="0"/>
        <w:spacing w:after="0" w:line="360" w:lineRule="auto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4589E">
        <w:rPr>
          <w:rFonts w:ascii="Times New Roman" w:hAnsi="Times New Roman" w:cs="Times New Roman"/>
          <w:b/>
          <w:bCs/>
          <w:sz w:val="24"/>
          <w:szCs w:val="24"/>
        </w:rPr>
        <w:t>Prototipe</w:t>
      </w:r>
      <w:proofErr w:type="spellEnd"/>
      <w:r w:rsidRPr="008458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6D533DE6" w14:textId="77777777" w:rsidR="0084589E" w:rsidRPr="0084589E" w:rsidRDefault="0084589E" w:rsidP="0084589E">
      <w:pPr>
        <w:pStyle w:val="ListParagraph"/>
        <w:tabs>
          <w:tab w:val="left" w:pos="1080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pada Gambar. 2,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tipuan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menyalin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Hoax, level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mencurigakan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tipuan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. Jika level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mencurigakan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60%,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menyarankan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tipuan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terdeteksi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>.</w:t>
      </w:r>
    </w:p>
    <w:p w14:paraId="2D7A8DBA" w14:textId="4BDBD0D5" w:rsidR="0084589E" w:rsidRPr="0084589E" w:rsidRDefault="0084589E" w:rsidP="0084589E">
      <w:pPr>
        <w:pStyle w:val="ListParagraph"/>
        <w:tabs>
          <w:tab w:val="left" w:pos="1080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4589E">
        <w:rPr>
          <w:rFonts w:ascii="Times New Roman" w:hAnsi="Times New Roman" w:cs="Times New Roman"/>
          <w:noProof/>
        </w:rPr>
        <w:drawing>
          <wp:inline distT="0" distB="0" distL="0" distR="0" wp14:anchorId="29744A83" wp14:editId="494DE1CA">
            <wp:extent cx="4135755" cy="2764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BE512" w14:textId="77777777" w:rsidR="0084589E" w:rsidRPr="0084589E" w:rsidRDefault="0084589E" w:rsidP="0084589E">
      <w:pPr>
        <w:pStyle w:val="ListParagraph"/>
        <w:tabs>
          <w:tab w:val="left" w:pos="1080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menyarankan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tipuan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terdeteksi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menyarankan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tipuan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terdeteksi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Hoax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Hoax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diklik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, level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mencurigakan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tipuan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pada Gambar. 3,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mencurigakan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tipuan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74%. Oleh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tipuan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terdeteksi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dan</w:t>
      </w:r>
    </w:p>
    <w:p w14:paraId="64AFCED6" w14:textId="77777777" w:rsidR="0084589E" w:rsidRPr="0084589E" w:rsidRDefault="0084589E" w:rsidP="0084589E">
      <w:pPr>
        <w:pStyle w:val="ListParagraph"/>
        <w:tabs>
          <w:tab w:val="left" w:pos="1080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589E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database hoax.</w:t>
      </w:r>
    </w:p>
    <w:p w14:paraId="479EC5C7" w14:textId="1C252523" w:rsidR="0084589E" w:rsidRPr="0084589E" w:rsidRDefault="0084589E" w:rsidP="0084589E">
      <w:pPr>
        <w:pStyle w:val="ListParagraph"/>
        <w:tabs>
          <w:tab w:val="left" w:pos="1080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4589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D5B514A" wp14:editId="4D60F85F">
            <wp:extent cx="3232150" cy="208407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63B8F" w14:textId="77777777" w:rsidR="0084589E" w:rsidRPr="0084589E" w:rsidRDefault="0084589E" w:rsidP="0084589E">
      <w:pPr>
        <w:pStyle w:val="ListParagraph"/>
        <w:widowControl w:val="0"/>
        <w:numPr>
          <w:ilvl w:val="0"/>
          <w:numId w:val="9"/>
        </w:numPr>
        <w:tabs>
          <w:tab w:val="left" w:pos="1080"/>
        </w:tabs>
        <w:autoSpaceDE w:val="0"/>
        <w:autoSpaceDN w:val="0"/>
        <w:spacing w:after="0" w:line="360" w:lineRule="auto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4589E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8458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b/>
          <w:bCs/>
          <w:sz w:val="24"/>
          <w:szCs w:val="24"/>
        </w:rPr>
        <w:t>Evaluasi</w:t>
      </w:r>
      <w:proofErr w:type="spellEnd"/>
    </w:p>
    <w:p w14:paraId="3CF7B5BD" w14:textId="77777777" w:rsidR="0084589E" w:rsidRPr="0084589E" w:rsidRDefault="0084589E" w:rsidP="0084589E">
      <w:pPr>
        <w:pStyle w:val="ListParagraph"/>
        <w:tabs>
          <w:tab w:val="left" w:pos="1080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589E"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email hoax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email hoax.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sensitivitas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spesifisitas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40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III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merangkum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>.</w:t>
      </w:r>
    </w:p>
    <w:p w14:paraId="0603F6DE" w14:textId="6E155BD1" w:rsidR="0084589E" w:rsidRPr="0084589E" w:rsidRDefault="0084589E" w:rsidP="0084589E">
      <w:pPr>
        <w:pStyle w:val="ListParagraph"/>
        <w:tabs>
          <w:tab w:val="left" w:pos="1080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4589E">
        <w:rPr>
          <w:rFonts w:ascii="Times New Roman" w:hAnsi="Times New Roman" w:cs="Times New Roman"/>
          <w:noProof/>
        </w:rPr>
        <w:drawing>
          <wp:inline distT="0" distB="0" distL="0" distR="0" wp14:anchorId="634A6B95" wp14:editId="7EDC8CE0">
            <wp:extent cx="2839085" cy="1871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26901" w14:textId="77777777" w:rsidR="0084589E" w:rsidRPr="0084589E" w:rsidRDefault="0084589E" w:rsidP="0084589E">
      <w:pPr>
        <w:pStyle w:val="ListParagraph"/>
        <w:tabs>
          <w:tab w:val="left" w:pos="1080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4589E">
        <w:rPr>
          <w:rFonts w:ascii="Times New Roman" w:hAnsi="Times New Roman" w:cs="Times New Roman"/>
          <w:sz w:val="24"/>
          <w:szCs w:val="24"/>
        </w:rPr>
        <w:t xml:space="preserve">true positive (TP) = email hoax yang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diidentifikasi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oleh system</w:t>
      </w:r>
    </w:p>
    <w:p w14:paraId="00233AB6" w14:textId="77777777" w:rsidR="0084589E" w:rsidRPr="0084589E" w:rsidRDefault="0084589E" w:rsidP="0084589E">
      <w:pPr>
        <w:pStyle w:val="ListParagraph"/>
        <w:tabs>
          <w:tab w:val="left" w:pos="1080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4589E">
        <w:rPr>
          <w:rFonts w:ascii="Times New Roman" w:hAnsi="Times New Roman" w:cs="Times New Roman"/>
          <w:sz w:val="24"/>
          <w:szCs w:val="24"/>
        </w:rPr>
        <w:t xml:space="preserve">false positive (FP) = email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diidentifikasi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email hoax</w:t>
      </w:r>
    </w:p>
    <w:p w14:paraId="62900872" w14:textId="77777777" w:rsidR="0084589E" w:rsidRPr="0084589E" w:rsidRDefault="0084589E" w:rsidP="0084589E">
      <w:pPr>
        <w:pStyle w:val="ListParagraph"/>
        <w:tabs>
          <w:tab w:val="left" w:pos="1080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4589E">
        <w:rPr>
          <w:rFonts w:ascii="Times New Roman" w:hAnsi="Times New Roman" w:cs="Times New Roman"/>
          <w:sz w:val="24"/>
          <w:szCs w:val="24"/>
        </w:rPr>
        <w:t xml:space="preserve">true negative (TN) = email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teridentifikasi</w:t>
      </w:r>
      <w:proofErr w:type="spellEnd"/>
    </w:p>
    <w:p w14:paraId="4AA0DD53" w14:textId="77777777" w:rsidR="0084589E" w:rsidRPr="0084589E" w:rsidRDefault="0084589E" w:rsidP="0084589E">
      <w:pPr>
        <w:pStyle w:val="ListParagraph"/>
        <w:tabs>
          <w:tab w:val="left" w:pos="1080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4589E">
        <w:rPr>
          <w:rFonts w:ascii="Times New Roman" w:hAnsi="Times New Roman" w:cs="Times New Roman"/>
          <w:sz w:val="24"/>
          <w:szCs w:val="24"/>
        </w:rPr>
        <w:t xml:space="preserve">false negative (FN) = email hoax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diidentifikasi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asli</w:t>
      </w:r>
      <w:proofErr w:type="spellEnd"/>
    </w:p>
    <w:p w14:paraId="18578E33" w14:textId="77777777" w:rsidR="0084589E" w:rsidRPr="0084589E" w:rsidRDefault="0084589E" w:rsidP="0084589E">
      <w:pPr>
        <w:pStyle w:val="ListParagraph"/>
        <w:tabs>
          <w:tab w:val="left" w:pos="1080"/>
        </w:tabs>
        <w:spacing w:line="360" w:lineRule="auto"/>
        <w:ind w:left="1440"/>
        <w:jc w:val="both"/>
        <w:rPr>
          <w:rFonts w:ascii="Times New Roman" w:hAnsi="Times New Roman" w:cs="Times New Roman"/>
        </w:rPr>
      </w:pPr>
      <w:r w:rsidRPr="0084589E">
        <w:rPr>
          <w:rFonts w:ascii="Times New Roman" w:hAnsi="Times New Roman" w:cs="Times New Roman"/>
        </w:rPr>
        <w:t xml:space="preserve">Positive Predictive Value (PPV) = TP / (TP + FP) </w:t>
      </w:r>
    </w:p>
    <w:p w14:paraId="71F6F438" w14:textId="77777777" w:rsidR="0084589E" w:rsidRPr="0084589E" w:rsidRDefault="0084589E" w:rsidP="0084589E">
      <w:pPr>
        <w:pStyle w:val="ListParagraph"/>
        <w:tabs>
          <w:tab w:val="left" w:pos="1080"/>
        </w:tabs>
        <w:spacing w:line="360" w:lineRule="auto"/>
        <w:ind w:left="1440"/>
        <w:jc w:val="both"/>
        <w:rPr>
          <w:rFonts w:ascii="Times New Roman" w:hAnsi="Times New Roman" w:cs="Times New Roman"/>
        </w:rPr>
      </w:pPr>
      <w:r w:rsidRPr="0084589E">
        <w:rPr>
          <w:rFonts w:ascii="Times New Roman" w:hAnsi="Times New Roman" w:cs="Times New Roman"/>
        </w:rPr>
        <w:tab/>
      </w:r>
      <w:r w:rsidRPr="0084589E">
        <w:rPr>
          <w:rFonts w:ascii="Times New Roman" w:hAnsi="Times New Roman" w:cs="Times New Roman"/>
        </w:rPr>
        <w:tab/>
      </w:r>
      <w:r w:rsidRPr="0084589E">
        <w:rPr>
          <w:rFonts w:ascii="Times New Roman" w:hAnsi="Times New Roman" w:cs="Times New Roman"/>
        </w:rPr>
        <w:tab/>
      </w:r>
      <w:r w:rsidRPr="0084589E">
        <w:rPr>
          <w:rFonts w:ascii="Times New Roman" w:hAnsi="Times New Roman" w:cs="Times New Roman"/>
        </w:rPr>
        <w:tab/>
        <w:t xml:space="preserve"> = 0.96 </w:t>
      </w:r>
    </w:p>
    <w:p w14:paraId="2A04034E" w14:textId="77777777" w:rsidR="0084589E" w:rsidRPr="0084589E" w:rsidRDefault="0084589E" w:rsidP="0084589E">
      <w:pPr>
        <w:pStyle w:val="ListParagraph"/>
        <w:tabs>
          <w:tab w:val="left" w:pos="1080"/>
        </w:tabs>
        <w:spacing w:line="360" w:lineRule="auto"/>
        <w:ind w:left="1440"/>
        <w:jc w:val="both"/>
        <w:rPr>
          <w:rFonts w:ascii="Times New Roman" w:hAnsi="Times New Roman" w:cs="Times New Roman"/>
        </w:rPr>
      </w:pPr>
      <w:r w:rsidRPr="0084589E">
        <w:rPr>
          <w:rFonts w:ascii="Times New Roman" w:hAnsi="Times New Roman" w:cs="Times New Roman"/>
        </w:rPr>
        <w:t xml:space="preserve">Negative Predictive </w:t>
      </w:r>
      <w:proofErr w:type="gramStart"/>
      <w:r w:rsidRPr="0084589E">
        <w:rPr>
          <w:rFonts w:ascii="Times New Roman" w:hAnsi="Times New Roman" w:cs="Times New Roman"/>
        </w:rPr>
        <w:t>Value(</w:t>
      </w:r>
      <w:proofErr w:type="gramEnd"/>
      <w:r w:rsidRPr="0084589E">
        <w:rPr>
          <w:rFonts w:ascii="Times New Roman" w:hAnsi="Times New Roman" w:cs="Times New Roman"/>
        </w:rPr>
        <w:t xml:space="preserve">NPV) = TN / (FN + TN) </w:t>
      </w:r>
    </w:p>
    <w:p w14:paraId="76FF7DA8" w14:textId="77777777" w:rsidR="0084589E" w:rsidRPr="0084589E" w:rsidRDefault="0084589E" w:rsidP="0084589E">
      <w:pPr>
        <w:pStyle w:val="ListParagraph"/>
        <w:tabs>
          <w:tab w:val="left" w:pos="1080"/>
        </w:tabs>
        <w:spacing w:line="360" w:lineRule="auto"/>
        <w:ind w:left="1440"/>
        <w:jc w:val="both"/>
        <w:rPr>
          <w:rFonts w:ascii="Times New Roman" w:hAnsi="Times New Roman" w:cs="Times New Roman"/>
        </w:rPr>
      </w:pPr>
      <w:r w:rsidRPr="0084589E">
        <w:rPr>
          <w:rFonts w:ascii="Times New Roman" w:hAnsi="Times New Roman" w:cs="Times New Roman"/>
        </w:rPr>
        <w:tab/>
      </w:r>
      <w:r w:rsidRPr="0084589E">
        <w:rPr>
          <w:rFonts w:ascii="Times New Roman" w:hAnsi="Times New Roman" w:cs="Times New Roman"/>
        </w:rPr>
        <w:tab/>
      </w:r>
      <w:r w:rsidRPr="0084589E">
        <w:rPr>
          <w:rFonts w:ascii="Times New Roman" w:hAnsi="Times New Roman" w:cs="Times New Roman"/>
        </w:rPr>
        <w:tab/>
      </w:r>
      <w:r w:rsidRPr="0084589E">
        <w:rPr>
          <w:rFonts w:ascii="Times New Roman" w:hAnsi="Times New Roman" w:cs="Times New Roman"/>
        </w:rPr>
        <w:tab/>
        <w:t xml:space="preserve">  = 0.29 </w:t>
      </w:r>
    </w:p>
    <w:p w14:paraId="42848A52" w14:textId="77777777" w:rsidR="0084589E" w:rsidRPr="0084589E" w:rsidRDefault="0084589E" w:rsidP="0084589E">
      <w:pPr>
        <w:pStyle w:val="ListParagraph"/>
        <w:tabs>
          <w:tab w:val="left" w:pos="1080"/>
        </w:tabs>
        <w:spacing w:line="360" w:lineRule="auto"/>
        <w:ind w:left="1440"/>
        <w:jc w:val="both"/>
        <w:rPr>
          <w:rFonts w:ascii="Times New Roman" w:hAnsi="Times New Roman" w:cs="Times New Roman"/>
        </w:rPr>
      </w:pPr>
      <w:r w:rsidRPr="0084589E">
        <w:rPr>
          <w:rFonts w:ascii="Times New Roman" w:hAnsi="Times New Roman" w:cs="Times New Roman"/>
        </w:rPr>
        <w:t>Sensitivity = TP / (TP + FN)</w:t>
      </w:r>
    </w:p>
    <w:p w14:paraId="71BB4207" w14:textId="77777777" w:rsidR="0084589E" w:rsidRPr="0084589E" w:rsidRDefault="0084589E" w:rsidP="0084589E">
      <w:pPr>
        <w:pStyle w:val="ListParagraph"/>
        <w:tabs>
          <w:tab w:val="left" w:pos="1080"/>
        </w:tabs>
        <w:spacing w:line="360" w:lineRule="auto"/>
        <w:ind w:left="1440"/>
        <w:jc w:val="both"/>
        <w:rPr>
          <w:rFonts w:ascii="Times New Roman" w:hAnsi="Times New Roman" w:cs="Times New Roman"/>
        </w:rPr>
      </w:pPr>
      <w:r w:rsidRPr="0084589E">
        <w:rPr>
          <w:rFonts w:ascii="Times New Roman" w:hAnsi="Times New Roman" w:cs="Times New Roman"/>
        </w:rPr>
        <w:tab/>
        <w:t xml:space="preserve">      = 0.71 </w:t>
      </w:r>
    </w:p>
    <w:p w14:paraId="37E1095E" w14:textId="77777777" w:rsidR="0084589E" w:rsidRPr="0084589E" w:rsidRDefault="0084589E" w:rsidP="0084589E">
      <w:pPr>
        <w:pStyle w:val="ListParagraph"/>
        <w:tabs>
          <w:tab w:val="left" w:pos="1080"/>
        </w:tabs>
        <w:spacing w:line="360" w:lineRule="auto"/>
        <w:ind w:left="1440"/>
        <w:jc w:val="both"/>
        <w:rPr>
          <w:rFonts w:ascii="Times New Roman" w:hAnsi="Times New Roman" w:cs="Times New Roman"/>
        </w:rPr>
      </w:pPr>
      <w:r w:rsidRPr="0084589E">
        <w:rPr>
          <w:rFonts w:ascii="Times New Roman" w:hAnsi="Times New Roman" w:cs="Times New Roman"/>
        </w:rPr>
        <w:lastRenderedPageBreak/>
        <w:t xml:space="preserve">Specificity = TN / (FP + TN) </w:t>
      </w:r>
    </w:p>
    <w:p w14:paraId="4F313AAE" w14:textId="77777777" w:rsidR="0084589E" w:rsidRPr="0084589E" w:rsidRDefault="0084589E" w:rsidP="0084589E">
      <w:pPr>
        <w:pStyle w:val="ListParagraph"/>
        <w:tabs>
          <w:tab w:val="left" w:pos="1080"/>
        </w:tabs>
        <w:spacing w:line="360" w:lineRule="auto"/>
        <w:ind w:left="1440"/>
        <w:jc w:val="both"/>
        <w:rPr>
          <w:rFonts w:ascii="Times New Roman" w:hAnsi="Times New Roman" w:cs="Times New Roman"/>
        </w:rPr>
      </w:pPr>
      <w:r w:rsidRPr="0084589E">
        <w:rPr>
          <w:rFonts w:ascii="Times New Roman" w:hAnsi="Times New Roman" w:cs="Times New Roman"/>
        </w:rPr>
        <w:tab/>
        <w:t xml:space="preserve">      = 0.80</w:t>
      </w:r>
    </w:p>
    <w:p w14:paraId="2EA515C1" w14:textId="77777777" w:rsidR="0084589E" w:rsidRPr="0084589E" w:rsidRDefault="0084589E" w:rsidP="0084589E">
      <w:pPr>
        <w:pStyle w:val="ListParagraph"/>
        <w:tabs>
          <w:tab w:val="left" w:pos="1080"/>
        </w:tabs>
        <w:spacing w:line="360" w:lineRule="auto"/>
        <w:ind w:left="1440"/>
        <w:jc w:val="both"/>
        <w:rPr>
          <w:rFonts w:ascii="Times New Roman" w:hAnsi="Times New Roman" w:cs="Times New Roman"/>
        </w:rPr>
      </w:pPr>
    </w:p>
    <w:p w14:paraId="6A59EE00" w14:textId="02FE3E85" w:rsidR="004D1195" w:rsidRPr="0084589E" w:rsidRDefault="0084589E" w:rsidP="0084589E">
      <w:pPr>
        <w:pStyle w:val="ListParagraph"/>
        <w:tabs>
          <w:tab w:val="left" w:pos="1080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4589E">
        <w:rPr>
          <w:rFonts w:ascii="Times New Roman" w:hAnsi="Times New Roman" w:cs="Times New Roman"/>
          <w:sz w:val="24"/>
          <w:szCs w:val="24"/>
        </w:rPr>
        <w:tab/>
        <w:t xml:space="preserve">Nilai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(PPV = 0,96)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email hoax yang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diidentifikasi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. Nilai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(NPV = 0,29)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lemah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memperlakukan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email hoax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sensitivitas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(0,71) yang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email hoax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spesifisitas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(0,80);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hoax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email hoax,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email hoax yang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format email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email hoax yang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teridentifikasi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hoax oleh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email yang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format email (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email hoax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mutlak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>.</w:t>
      </w:r>
    </w:p>
    <w:p w14:paraId="6EB11F2C" w14:textId="1C05D74C" w:rsidR="0084589E" w:rsidRPr="0084589E" w:rsidRDefault="0084589E" w:rsidP="0084589E">
      <w:pPr>
        <w:pStyle w:val="ListParagraph"/>
        <w:tabs>
          <w:tab w:val="left" w:pos="1080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1034F25" w14:textId="13EC0651" w:rsidR="0084589E" w:rsidRPr="0084589E" w:rsidRDefault="0084589E" w:rsidP="0084589E">
      <w:pPr>
        <w:pStyle w:val="ListParagraph"/>
        <w:numPr>
          <w:ilvl w:val="0"/>
          <w:numId w:val="2"/>
        </w:num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589E">
        <w:rPr>
          <w:rFonts w:ascii="Times New Roman" w:hAnsi="Times New Roman" w:cs="Times New Roman"/>
          <w:b/>
          <w:bCs/>
          <w:sz w:val="28"/>
          <w:szCs w:val="28"/>
        </w:rPr>
        <w:t>Kesimpulan</w:t>
      </w:r>
    </w:p>
    <w:p w14:paraId="7F7687D2" w14:textId="77777777" w:rsidR="0084589E" w:rsidRPr="0084589E" w:rsidRDefault="0084589E" w:rsidP="0084589E">
      <w:pPr>
        <w:pStyle w:val="ListParagraph"/>
        <w:tabs>
          <w:tab w:val="left" w:pos="1080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589E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hoaks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persepsi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menyesatkan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merugikan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mencoreng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pendeteksi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hoax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Levenshtein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Distance. E-mail yang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diekstraksi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database hoax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hoax. Di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disarankan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menghadirkan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lastRenderedPageBreak/>
        <w:t>hoaks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0,96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. Email hoax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hoax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>.</w:t>
      </w:r>
    </w:p>
    <w:p w14:paraId="01458046" w14:textId="77777777" w:rsidR="0084589E" w:rsidRPr="0084589E" w:rsidRDefault="0084589E" w:rsidP="0084589E">
      <w:pPr>
        <w:pStyle w:val="ListParagraph"/>
        <w:tabs>
          <w:tab w:val="left" w:pos="1080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458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ditingkatkan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fuzzy.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email hoax dan email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Karya-karya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pendeteksian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hoax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mengadopsi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n-gram.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diyakini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penambangan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[10]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pra-pemrosesan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mengekstrak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8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589E">
        <w:rPr>
          <w:rFonts w:ascii="Times New Roman" w:hAnsi="Times New Roman" w:cs="Times New Roman"/>
          <w:sz w:val="24"/>
          <w:szCs w:val="24"/>
        </w:rPr>
        <w:t xml:space="preserve"> email.</w:t>
      </w:r>
    </w:p>
    <w:p w14:paraId="6A9F93F4" w14:textId="77777777" w:rsidR="0084589E" w:rsidRPr="0084589E" w:rsidRDefault="0084589E" w:rsidP="0084589E">
      <w:p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B77C3C" w14:textId="5125DB8B" w:rsidR="004D1195" w:rsidRPr="0084589E" w:rsidRDefault="004D1195" w:rsidP="008458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6443DB" w14:textId="77777777" w:rsidR="004D1195" w:rsidRPr="0084589E" w:rsidRDefault="004D1195" w:rsidP="0084589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D1195" w:rsidRPr="00845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443BD"/>
    <w:multiLevelType w:val="hybridMultilevel"/>
    <w:tmpl w:val="BE869B1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1D614F"/>
    <w:multiLevelType w:val="hybridMultilevel"/>
    <w:tmpl w:val="8174BB3A"/>
    <w:lvl w:ilvl="0" w:tplc="DE04F9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E0476"/>
    <w:multiLevelType w:val="hybridMultilevel"/>
    <w:tmpl w:val="C374C8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CB04D82"/>
    <w:multiLevelType w:val="hybridMultilevel"/>
    <w:tmpl w:val="F7505AAA"/>
    <w:lvl w:ilvl="0" w:tplc="B3DCA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9D2E50"/>
    <w:multiLevelType w:val="hybridMultilevel"/>
    <w:tmpl w:val="D624DB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A832F4E"/>
    <w:multiLevelType w:val="hybridMultilevel"/>
    <w:tmpl w:val="EE3AC24A"/>
    <w:lvl w:ilvl="0" w:tplc="4B707D2A">
      <w:start w:val="1"/>
      <w:numFmt w:val="decimal"/>
      <w:lvlText w:val="%1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5F4A59A8"/>
    <w:multiLevelType w:val="hybridMultilevel"/>
    <w:tmpl w:val="0C149B2C"/>
    <w:lvl w:ilvl="0" w:tplc="DBAE3C8A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8BC3D83"/>
    <w:multiLevelType w:val="hybridMultilevel"/>
    <w:tmpl w:val="BD6C61D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41916639">
    <w:abstractNumId w:val="3"/>
  </w:num>
  <w:num w:numId="2" w16cid:durableId="1117216950">
    <w:abstractNumId w:val="1"/>
  </w:num>
  <w:num w:numId="3" w16cid:durableId="1473520168">
    <w:abstractNumId w:val="0"/>
  </w:num>
  <w:num w:numId="4" w16cid:durableId="5520454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20619009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4428796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2315815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12705928">
    <w:abstractNumId w:val="2"/>
  </w:num>
  <w:num w:numId="9" w16cid:durableId="5186661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09A"/>
    <w:rsid w:val="004D1195"/>
    <w:rsid w:val="00661E75"/>
    <w:rsid w:val="0084589E"/>
    <w:rsid w:val="00A7509A"/>
    <w:rsid w:val="00B01DE0"/>
    <w:rsid w:val="00C2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046B0"/>
  <w15:chartTrackingRefBased/>
  <w15:docId w15:val="{3DD92FED-C2AF-4387-8E14-037C01C20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A75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1628</Words>
  <Characters>9286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2022-09-05T23:49:00Z</dcterms:created>
  <dcterms:modified xsi:type="dcterms:W3CDTF">2022-09-06T00:14:00Z</dcterms:modified>
</cp:coreProperties>
</file>