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851EB" w14:textId="39A3E1E0" w:rsidR="000E70EE" w:rsidRDefault="00000000" w:rsidP="008F3641">
      <w:pPr>
        <w:spacing w:after="0"/>
        <w:jc w:val="center"/>
        <w:rPr>
          <w:rFonts w:ascii="Roboto" w:hAnsi="Roboto"/>
          <w:b/>
          <w:sz w:val="36"/>
          <w:szCs w:val="24"/>
          <w:lang w:val="es-MX"/>
        </w:rPr>
      </w:pPr>
      <w:r w:rsidRPr="008F3641">
        <w:rPr>
          <w:rFonts w:ascii="Roboto" w:hAnsi="Roboto"/>
          <w:b/>
          <w:sz w:val="36"/>
          <w:szCs w:val="24"/>
          <w:lang w:val="es-MX"/>
        </w:rPr>
        <w:t xml:space="preserve">Semana 3 - DÍA </w:t>
      </w:r>
      <w:r w:rsidR="00AF559F">
        <w:rPr>
          <w:rFonts w:ascii="Roboto" w:hAnsi="Roboto"/>
          <w:b/>
          <w:sz w:val="36"/>
          <w:szCs w:val="24"/>
          <w:lang w:val="es-MX"/>
        </w:rPr>
        <w:t>20</w:t>
      </w:r>
      <w:r w:rsidRPr="008F3641">
        <w:rPr>
          <w:rFonts w:ascii="Roboto" w:hAnsi="Roboto"/>
          <w:b/>
          <w:sz w:val="36"/>
          <w:szCs w:val="24"/>
          <w:lang w:val="es-MX"/>
        </w:rPr>
        <w:t xml:space="preserve"> – </w:t>
      </w:r>
      <w:r w:rsidR="00AF559F" w:rsidRPr="00AF559F">
        <w:rPr>
          <w:rFonts w:ascii="Roboto" w:hAnsi="Roboto"/>
          <w:b/>
          <w:sz w:val="36"/>
          <w:szCs w:val="24"/>
          <w:lang w:val="es-MX"/>
        </w:rPr>
        <w:t>STAR SCHEMA DESIGN</w:t>
      </w:r>
    </w:p>
    <w:p w14:paraId="51D3B014" w14:textId="77777777" w:rsidR="008F3641" w:rsidRPr="008F3641" w:rsidRDefault="008F3641" w:rsidP="008F3641">
      <w:pPr>
        <w:spacing w:after="0"/>
        <w:jc w:val="center"/>
        <w:rPr>
          <w:rFonts w:ascii="Roboto" w:hAnsi="Roboto"/>
          <w:sz w:val="20"/>
          <w:szCs w:val="24"/>
          <w:lang w:val="es-MX"/>
        </w:rPr>
      </w:pPr>
    </w:p>
    <w:p w14:paraId="60733336" w14:textId="79EAB6B0" w:rsidR="00293F7D" w:rsidRDefault="00000000" w:rsidP="008F3641">
      <w:pPr>
        <w:spacing w:after="0"/>
        <w:jc w:val="center"/>
        <w:rPr>
          <w:rFonts w:ascii="Roboto" w:hAnsi="Roboto"/>
          <w:b/>
          <w:sz w:val="32"/>
          <w:szCs w:val="32"/>
          <w:lang w:val="es-MX"/>
        </w:rPr>
      </w:pPr>
      <w:r w:rsidRPr="009D70B3">
        <w:rPr>
          <w:rFonts w:ascii="Roboto" w:hAnsi="Roboto"/>
          <w:b/>
          <w:sz w:val="32"/>
          <w:szCs w:val="32"/>
          <w:lang w:val="es-MX"/>
        </w:rPr>
        <w:t xml:space="preserve">Elemento 1 </w:t>
      </w:r>
      <w:r w:rsidR="000D6CAC">
        <w:rPr>
          <w:rFonts w:ascii="Roboto" w:hAnsi="Roboto"/>
          <w:b/>
          <w:sz w:val="32"/>
          <w:szCs w:val="32"/>
          <w:lang w:val="es-MX"/>
        </w:rPr>
        <w:t xml:space="preserve">– </w:t>
      </w:r>
      <w:r w:rsidR="001549DE" w:rsidRPr="001549DE">
        <w:rPr>
          <w:rFonts w:ascii="Segoe UI Emoji" w:hAnsi="Segoe UI Emoji" w:cs="Segoe UI Emoji"/>
          <w:b/>
          <w:sz w:val="32"/>
          <w:szCs w:val="32"/>
          <w:lang w:val="es-MX"/>
        </w:rPr>
        <w:t>🗄️</w:t>
      </w:r>
      <w:r w:rsidR="001549DE" w:rsidRPr="001549DE">
        <w:rPr>
          <w:rFonts w:ascii="Roboto" w:hAnsi="Roboto"/>
          <w:b/>
          <w:sz w:val="32"/>
          <w:szCs w:val="32"/>
          <w:lang w:val="es-MX"/>
        </w:rPr>
        <w:t xml:space="preserve"> SQL</w:t>
      </w:r>
      <w:r w:rsidRPr="009D70B3">
        <w:rPr>
          <w:rFonts w:ascii="Roboto" w:hAnsi="Roboto"/>
          <w:b/>
          <w:sz w:val="32"/>
          <w:szCs w:val="32"/>
          <w:lang w:val="es-MX"/>
        </w:rPr>
        <w:t xml:space="preserve">: </w:t>
      </w:r>
    </w:p>
    <w:p w14:paraId="2AEB7ED0" w14:textId="2B997B65" w:rsidR="000E70EE" w:rsidRPr="009D70B3" w:rsidRDefault="00AF559F" w:rsidP="008F3641">
      <w:pPr>
        <w:spacing w:after="0"/>
        <w:jc w:val="center"/>
        <w:rPr>
          <w:rFonts w:ascii="Roboto" w:hAnsi="Roboto"/>
          <w:b/>
          <w:sz w:val="32"/>
          <w:szCs w:val="32"/>
          <w:lang w:val="es-MX"/>
        </w:rPr>
      </w:pPr>
      <w:r w:rsidRPr="00AF559F">
        <w:rPr>
          <w:rFonts w:ascii="Roboto" w:hAnsi="Roboto"/>
          <w:b/>
          <w:sz w:val="32"/>
          <w:szCs w:val="32"/>
          <w:lang w:val="es-MX"/>
        </w:rPr>
        <w:t>Modelo en Estrella (Star Schema)</w:t>
      </w:r>
    </w:p>
    <w:p w14:paraId="21170F07" w14:textId="77777777" w:rsidR="008F3641" w:rsidRPr="008F3641" w:rsidRDefault="008F3641" w:rsidP="008F3641">
      <w:pPr>
        <w:spacing w:after="0"/>
        <w:jc w:val="center"/>
        <w:rPr>
          <w:rFonts w:ascii="Roboto" w:hAnsi="Roboto"/>
          <w:sz w:val="30"/>
          <w:szCs w:val="30"/>
          <w:lang w:val="es-MX"/>
        </w:rPr>
      </w:pPr>
    </w:p>
    <w:p w14:paraId="55F45164" w14:textId="77777777" w:rsidR="00AF559F" w:rsidRDefault="00AF559F" w:rsidP="00AF559F">
      <w:pPr>
        <w:pStyle w:val="NormalWeb"/>
        <w:spacing w:before="0" w:beforeAutospacing="0" w:after="160" w:afterAutospacing="0"/>
        <w:ind w:left="540"/>
        <w:rPr>
          <w:rFonts w:ascii="Roboto" w:hAnsi="Roboto" w:cs="Calibri"/>
        </w:rPr>
      </w:pPr>
      <w:r>
        <w:rPr>
          <w:rFonts w:ascii="Roboto" w:hAnsi="Roboto" w:cs="Calibri"/>
        </w:rPr>
        <w:t xml:space="preserve">El </w:t>
      </w:r>
      <w:r>
        <w:rPr>
          <w:rFonts w:ascii="Roboto" w:hAnsi="Roboto" w:cs="Calibri"/>
          <w:b/>
          <w:bCs/>
        </w:rPr>
        <w:t>Modelo en Estrella</w:t>
      </w:r>
      <w:r>
        <w:rPr>
          <w:rFonts w:ascii="Roboto" w:hAnsi="Roboto" w:cs="Calibri"/>
        </w:rPr>
        <w:t xml:space="preserve"> (o </w:t>
      </w:r>
      <w:r>
        <w:rPr>
          <w:rFonts w:ascii="Roboto" w:hAnsi="Roboto" w:cs="Calibri"/>
          <w:i/>
          <w:iCs/>
        </w:rPr>
        <w:t>Star Schema</w:t>
      </w:r>
      <w:r>
        <w:rPr>
          <w:rFonts w:ascii="Roboto" w:hAnsi="Roboto" w:cs="Calibri"/>
        </w:rPr>
        <w:t xml:space="preserve">) es una arquitectura de </w:t>
      </w:r>
      <w:r>
        <w:rPr>
          <w:rFonts w:ascii="Roboto" w:hAnsi="Roboto" w:cs="Calibri"/>
          <w:b/>
          <w:bCs/>
        </w:rPr>
        <w:t>diseño de modelo de datos</w:t>
      </w:r>
      <w:r>
        <w:rPr>
          <w:rFonts w:ascii="Roboto" w:hAnsi="Roboto" w:cs="Calibri"/>
        </w:rPr>
        <w:t xml:space="preserve"> optimizada para analítica, Inteligencia de Negocios (BI) y sistemas </w:t>
      </w:r>
      <w:r>
        <w:rPr>
          <w:rFonts w:ascii="Roboto" w:hAnsi="Roboto" w:cs="Calibri"/>
          <w:b/>
          <w:bCs/>
        </w:rPr>
        <w:t>OLAP</w:t>
      </w:r>
      <w:r>
        <w:rPr>
          <w:rFonts w:ascii="Roboto" w:hAnsi="Roboto" w:cs="Calibri"/>
        </w:rPr>
        <w:t xml:space="preserve">. Su nombre se debe a su estructura visual: una </w:t>
      </w:r>
      <w:r>
        <w:rPr>
          <w:rFonts w:ascii="Roboto" w:hAnsi="Roboto" w:cs="Calibri"/>
          <w:b/>
          <w:bCs/>
        </w:rPr>
        <w:t>tabla de hechos</w:t>
      </w:r>
      <w:r>
        <w:rPr>
          <w:rFonts w:ascii="Roboto" w:hAnsi="Roboto" w:cs="Calibri"/>
        </w:rPr>
        <w:t xml:space="preserve"> central rodeada de múltiples </w:t>
      </w:r>
      <w:r>
        <w:rPr>
          <w:rFonts w:ascii="Roboto" w:hAnsi="Roboto" w:cs="Calibri"/>
          <w:b/>
          <w:bCs/>
        </w:rPr>
        <w:t>tablas de dimensiones</w:t>
      </w:r>
      <w:r>
        <w:rPr>
          <w:rFonts w:ascii="Roboto" w:hAnsi="Roboto" w:cs="Calibri"/>
        </w:rPr>
        <w:t xml:space="preserve"> independientes conectadas directamente a ella.</w:t>
      </w:r>
    </w:p>
    <w:p w14:paraId="0EC7E37A" w14:textId="3ECBD142" w:rsidR="001549DE" w:rsidRDefault="00AF559F" w:rsidP="00AF559F">
      <w:pPr>
        <w:pStyle w:val="NormalWeb"/>
        <w:spacing w:before="0" w:beforeAutospacing="0" w:after="160" w:afterAutospacing="0"/>
        <w:ind w:left="540"/>
        <w:rPr>
          <w:rFonts w:ascii="Roboto" w:hAnsi="Roboto" w:cs="Calibri"/>
        </w:rPr>
      </w:pPr>
      <w:r>
        <w:rPr>
          <w:rFonts w:ascii="Roboto" w:hAnsi="Roboto" w:cs="Calibri"/>
        </w:rPr>
        <w:t xml:space="preserve">Su objetivo principal es simplificar la complejidad de las consultas analíticas y maximizar la </w:t>
      </w:r>
      <w:r>
        <w:rPr>
          <w:rFonts w:ascii="Roboto" w:hAnsi="Roboto" w:cs="Calibri"/>
          <w:b/>
          <w:bCs/>
        </w:rPr>
        <w:t>velocidad de respuesta</w:t>
      </w:r>
      <w:r>
        <w:rPr>
          <w:rFonts w:ascii="Roboto" w:hAnsi="Roboto" w:cs="Calibri"/>
        </w:rPr>
        <w:t xml:space="preserve">. Para lograrlo, </w:t>
      </w:r>
      <w:r>
        <w:rPr>
          <w:rFonts w:ascii="Roboto" w:hAnsi="Roboto" w:cs="Calibri"/>
          <w:b/>
          <w:bCs/>
        </w:rPr>
        <w:t>desnormaliza de forma controlada</w:t>
      </w:r>
      <w:r>
        <w:rPr>
          <w:rFonts w:ascii="Roboto" w:hAnsi="Roboto" w:cs="Calibri"/>
        </w:rPr>
        <w:t xml:space="preserve"> los atributos descriptivos organizándolos en dimensiones, mientras concentra en la tabla de hechos todas las </w:t>
      </w:r>
      <w:r>
        <w:rPr>
          <w:rFonts w:ascii="Roboto" w:hAnsi="Roboto" w:cs="Calibri"/>
          <w:b/>
          <w:bCs/>
        </w:rPr>
        <w:t>métricas cuantitativas</w:t>
      </w:r>
      <w:r>
        <w:rPr>
          <w:rFonts w:ascii="Roboto" w:hAnsi="Roboto" w:cs="Calibri"/>
        </w:rPr>
        <w:t xml:space="preserve">, unidas mediante </w:t>
      </w:r>
      <w:r>
        <w:rPr>
          <w:rFonts w:ascii="Roboto" w:hAnsi="Roboto" w:cs="Calibri"/>
          <w:b/>
          <w:bCs/>
        </w:rPr>
        <w:t>llaves foráneas</w:t>
      </w:r>
      <w:r>
        <w:rPr>
          <w:rFonts w:ascii="Roboto" w:hAnsi="Roboto" w:cs="Calibri"/>
        </w:rPr>
        <w:t>.</w:t>
      </w:r>
    </w:p>
    <w:p w14:paraId="2C2799D0" w14:textId="77777777" w:rsidR="00AF559F" w:rsidRPr="001549DE" w:rsidRDefault="00AF559F" w:rsidP="00AF559F">
      <w:pPr>
        <w:pStyle w:val="NormalWeb"/>
        <w:spacing w:before="0" w:beforeAutospacing="0" w:after="160" w:afterAutospacing="0"/>
        <w:ind w:left="540"/>
        <w:rPr>
          <w:rFonts w:ascii="Roboto" w:hAnsi="Roboto" w:cs="Calibri"/>
        </w:rPr>
      </w:pPr>
    </w:p>
    <w:p w14:paraId="256E878E" w14:textId="77777777" w:rsidR="001549DE" w:rsidRPr="001549DE" w:rsidRDefault="001549DE" w:rsidP="001549DE">
      <w:pPr>
        <w:numPr>
          <w:ilvl w:val="0"/>
          <w:numId w:val="12"/>
        </w:numPr>
        <w:spacing w:after="160" w:line="240" w:lineRule="auto"/>
        <w:jc w:val="both"/>
        <w:textAlignment w:val="center"/>
        <w:rPr>
          <w:rFonts w:ascii="Calibri" w:eastAsia="Times New Roman" w:hAnsi="Calibri" w:cs="Calibri"/>
          <w:sz w:val="22"/>
          <w:lang w:val="es-MX" w:eastAsia="es-MX"/>
        </w:rPr>
      </w:pPr>
      <w:r w:rsidRPr="001549DE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Sintaxis Básica (Nomenclatura Genérica)</w:t>
      </w:r>
    </w:p>
    <w:p w14:paraId="2BA59B71" w14:textId="3E73F260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-- ========================================================================</w:t>
      </w:r>
    </w:p>
    <w:p w14:paraId="0B491412" w14:textId="77777777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-- BLOQUE 1: ESTRUCTURA DE LAS TABLAS DE DIMENSIONES (CAPAS DE CONTEXTO)</w:t>
      </w:r>
    </w:p>
    <w:p w14:paraId="0D93BE19" w14:textId="77777777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-- Objetivo: Crear la tabla catálogo para almacenar detalles descriptivos.</w:t>
      </w:r>
    </w:p>
    <w:p w14:paraId="77F08A76" w14:textId="5923C9EC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-- ========================================================================</w:t>
      </w:r>
    </w:p>
    <w:p w14:paraId="61FCD8B6" w14:textId="77777777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00FF"/>
        </w:rPr>
      </w:pPr>
      <w:r>
        <w:rPr>
          <w:rFonts w:ascii="Roboto" w:hAnsi="Roboto" w:cs="Calibri"/>
          <w:color w:val="0000FF"/>
        </w:rPr>
        <w:t> </w:t>
      </w:r>
    </w:p>
    <w:p w14:paraId="3C12A418" w14:textId="77777777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FF"/>
        </w:rPr>
        <w:t>CREATE TABLE</w:t>
      </w:r>
      <w:r>
        <w:rPr>
          <w:rFonts w:ascii="Roboto" w:hAnsi="Roboto" w:cs="Calibri"/>
          <w:color w:val="000000"/>
        </w:rPr>
        <w:t xml:space="preserve"> dim_table (</w:t>
      </w:r>
    </w:p>
    <w:p w14:paraId="322E0EBA" w14:textId="77777777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 xml:space="preserve">    dimension_id </w:t>
      </w:r>
      <w:r>
        <w:rPr>
          <w:rFonts w:ascii="Roboto" w:hAnsi="Roboto" w:cs="Calibri"/>
          <w:color w:val="0000FF"/>
        </w:rPr>
        <w:t>INT PRIMARY KEY</w:t>
      </w:r>
      <w:r>
        <w:rPr>
          <w:rFonts w:ascii="Roboto" w:hAnsi="Roboto" w:cs="Calibri"/>
          <w:color w:val="000000"/>
        </w:rPr>
        <w:t xml:space="preserve">, </w:t>
      </w:r>
      <w:r>
        <w:rPr>
          <w:rFonts w:ascii="Roboto" w:hAnsi="Roboto" w:cs="Calibri"/>
          <w:color w:val="008000"/>
        </w:rPr>
        <w:t>-- Identificador único de la dimensión</w:t>
      </w:r>
    </w:p>
    <w:p w14:paraId="2BF7BF87" w14:textId="77777777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>    attribute_1  </w:t>
      </w:r>
      <w:r>
        <w:rPr>
          <w:rFonts w:ascii="Roboto" w:hAnsi="Roboto" w:cs="Calibri"/>
          <w:color w:val="0000FF"/>
        </w:rPr>
        <w:t>VARCHAR</w:t>
      </w:r>
      <w:r>
        <w:rPr>
          <w:rFonts w:ascii="Roboto" w:hAnsi="Roboto" w:cs="Calibri"/>
          <w:color w:val="000000"/>
        </w:rPr>
        <w:t>(</w:t>
      </w:r>
      <w:r>
        <w:rPr>
          <w:rFonts w:ascii="Roboto" w:hAnsi="Roboto" w:cs="Calibri"/>
          <w:color w:val="098658"/>
        </w:rPr>
        <w:t>100</w:t>
      </w:r>
      <w:r>
        <w:rPr>
          <w:rFonts w:ascii="Roboto" w:hAnsi="Roboto" w:cs="Calibri"/>
          <w:color w:val="000000"/>
        </w:rPr>
        <w:t xml:space="preserve">),   </w:t>
      </w:r>
      <w:r>
        <w:rPr>
          <w:rFonts w:ascii="Roboto" w:hAnsi="Roboto" w:cs="Calibri"/>
          <w:color w:val="008000"/>
        </w:rPr>
        <w:t>-- Primer atributo descriptivo del contexto</w:t>
      </w:r>
    </w:p>
    <w:p w14:paraId="5A7B5C3B" w14:textId="77777777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>    attribute_2  </w:t>
      </w:r>
      <w:r>
        <w:rPr>
          <w:rFonts w:ascii="Roboto" w:hAnsi="Roboto" w:cs="Calibri"/>
          <w:color w:val="0000FF"/>
        </w:rPr>
        <w:t>VARCHAR</w:t>
      </w:r>
      <w:r>
        <w:rPr>
          <w:rFonts w:ascii="Roboto" w:hAnsi="Roboto" w:cs="Calibri"/>
          <w:color w:val="000000"/>
        </w:rPr>
        <w:t>(</w:t>
      </w:r>
      <w:r>
        <w:rPr>
          <w:rFonts w:ascii="Roboto" w:hAnsi="Roboto" w:cs="Calibri"/>
          <w:color w:val="098658"/>
        </w:rPr>
        <w:t>100</w:t>
      </w:r>
      <w:r>
        <w:rPr>
          <w:rFonts w:ascii="Roboto" w:hAnsi="Roboto" w:cs="Calibri"/>
          <w:color w:val="000000"/>
        </w:rPr>
        <w:t>)    </w:t>
      </w:r>
      <w:r>
        <w:rPr>
          <w:rFonts w:ascii="Roboto" w:hAnsi="Roboto" w:cs="Calibri"/>
          <w:color w:val="008000"/>
        </w:rPr>
        <w:t>-- Segundo atributo descriptivo del contexto</w:t>
      </w:r>
    </w:p>
    <w:p w14:paraId="498E3A7F" w14:textId="77777777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0000"/>
        </w:rPr>
      </w:pPr>
      <w:r>
        <w:rPr>
          <w:rFonts w:ascii="Roboto" w:hAnsi="Roboto" w:cs="Calibri"/>
          <w:color w:val="000000"/>
        </w:rPr>
        <w:t>);</w:t>
      </w:r>
    </w:p>
    <w:p w14:paraId="7066E5A9" w14:textId="77777777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 </w:t>
      </w:r>
    </w:p>
    <w:p w14:paraId="36858832" w14:textId="77777777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 </w:t>
      </w:r>
    </w:p>
    <w:p w14:paraId="3BC6AD1F" w14:textId="69F69085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-- ========================================================================</w:t>
      </w:r>
    </w:p>
    <w:p w14:paraId="29ECCABE" w14:textId="77777777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-- BLOQUE 2: ESTRUCTURA DE LA TABLA DE HECHOS CENTRAL (MÉTRICAS + LLAVES</w:t>
      </w:r>
    </w:p>
    <w:p w14:paraId="4FEC58A0" w14:textId="7C2AA8B9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 xml:space="preserve">-- </w:t>
      </w:r>
      <w:r>
        <w:rPr>
          <w:rFonts w:ascii="Roboto" w:hAnsi="Roboto" w:cs="Calibri"/>
          <w:color w:val="008000"/>
        </w:rPr>
        <w:t>FORÁNEAS)</w:t>
      </w:r>
    </w:p>
    <w:p w14:paraId="3910CE36" w14:textId="77777777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-- Objetivo: Crear la tabla principal para métricas vinculadas a dimensiones.</w:t>
      </w:r>
    </w:p>
    <w:p w14:paraId="54C3D086" w14:textId="72E043AE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8000"/>
        </w:rPr>
      </w:pPr>
      <w:r>
        <w:rPr>
          <w:rFonts w:ascii="Roboto" w:hAnsi="Roboto" w:cs="Calibri"/>
          <w:color w:val="008000"/>
        </w:rPr>
        <w:t>-- ========================================================================</w:t>
      </w:r>
    </w:p>
    <w:p w14:paraId="77237586" w14:textId="77777777" w:rsidR="00AF559F" w:rsidRP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00FF"/>
          <w:lang w:val="en-US"/>
        </w:rPr>
      </w:pPr>
      <w:r w:rsidRPr="00AF559F">
        <w:rPr>
          <w:rFonts w:ascii="Roboto" w:hAnsi="Roboto" w:cs="Calibri"/>
          <w:color w:val="0000FF"/>
          <w:lang w:val="en-US"/>
        </w:rPr>
        <w:t> </w:t>
      </w:r>
    </w:p>
    <w:p w14:paraId="26609582" w14:textId="77777777" w:rsidR="00AF559F" w:rsidRP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lang w:val="en-US"/>
        </w:rPr>
      </w:pPr>
      <w:r w:rsidRPr="00AF559F">
        <w:rPr>
          <w:rFonts w:ascii="Roboto" w:hAnsi="Roboto" w:cs="Calibri"/>
          <w:color w:val="0000FF"/>
          <w:lang w:val="en-US"/>
        </w:rPr>
        <w:t>CREATE TABLE</w:t>
      </w:r>
      <w:r w:rsidRPr="00AF559F">
        <w:rPr>
          <w:rFonts w:ascii="Roboto" w:hAnsi="Roboto" w:cs="Calibri"/>
          <w:color w:val="000000"/>
          <w:lang w:val="en-US"/>
        </w:rPr>
        <w:t xml:space="preserve"> fact_table (</w:t>
      </w:r>
    </w:p>
    <w:p w14:paraId="62547191" w14:textId="77777777" w:rsidR="00AF559F" w:rsidRP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lang w:val="en-US"/>
        </w:rPr>
      </w:pPr>
      <w:r w:rsidRPr="00AF559F">
        <w:rPr>
          <w:rFonts w:ascii="Roboto" w:hAnsi="Roboto" w:cs="Calibri"/>
          <w:color w:val="000000"/>
          <w:lang w:val="en-US"/>
        </w:rPr>
        <w:t>    fact_id            </w:t>
      </w:r>
      <w:r w:rsidRPr="00AF559F">
        <w:rPr>
          <w:rFonts w:ascii="Roboto" w:hAnsi="Roboto" w:cs="Calibri"/>
          <w:color w:val="0000FF"/>
          <w:lang w:val="en-US"/>
        </w:rPr>
        <w:t>INT PRIMARY KEY</w:t>
      </w:r>
      <w:r w:rsidRPr="00AF559F">
        <w:rPr>
          <w:rFonts w:ascii="Roboto" w:hAnsi="Roboto" w:cs="Calibri"/>
          <w:color w:val="000000"/>
          <w:lang w:val="en-US"/>
        </w:rPr>
        <w:t xml:space="preserve">,       </w:t>
      </w:r>
      <w:r w:rsidRPr="00AF559F">
        <w:rPr>
          <w:rFonts w:ascii="Roboto" w:hAnsi="Roboto" w:cs="Calibri"/>
          <w:color w:val="008000"/>
          <w:lang w:val="en-US"/>
        </w:rPr>
        <w:t>-- Identificador único del evento</w:t>
      </w:r>
    </w:p>
    <w:p w14:paraId="5C95C39B" w14:textId="77777777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 w:rsidRPr="00AF559F">
        <w:rPr>
          <w:rFonts w:ascii="Roboto" w:hAnsi="Roboto" w:cs="Calibri"/>
          <w:color w:val="000000"/>
          <w:lang w:val="en-US"/>
        </w:rPr>
        <w:t xml:space="preserve">    </w:t>
      </w:r>
      <w:r>
        <w:rPr>
          <w:rFonts w:ascii="Roboto" w:hAnsi="Roboto" w:cs="Calibri"/>
          <w:color w:val="000000"/>
        </w:rPr>
        <w:t xml:space="preserve">dimension_id       </w:t>
      </w:r>
      <w:r>
        <w:rPr>
          <w:rFonts w:ascii="Roboto" w:hAnsi="Roboto" w:cs="Calibri"/>
          <w:color w:val="0000FF"/>
        </w:rPr>
        <w:t>INT</w:t>
      </w:r>
      <w:r>
        <w:rPr>
          <w:rFonts w:ascii="Roboto" w:hAnsi="Roboto" w:cs="Calibri"/>
          <w:color w:val="000000"/>
        </w:rPr>
        <w:t xml:space="preserve">,                   </w:t>
      </w:r>
      <w:r>
        <w:rPr>
          <w:rFonts w:ascii="Roboto" w:hAnsi="Roboto" w:cs="Calibri"/>
          <w:color w:val="008000"/>
        </w:rPr>
        <w:t>-- Clave para conectar con la dimensión</w:t>
      </w:r>
    </w:p>
    <w:p w14:paraId="787DFBC7" w14:textId="77777777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 xml:space="preserve">    accumulative_metric </w:t>
      </w:r>
      <w:r>
        <w:rPr>
          <w:rFonts w:ascii="Roboto" w:hAnsi="Roboto" w:cs="Calibri"/>
          <w:color w:val="0000FF"/>
        </w:rPr>
        <w:t>NUMERIC</w:t>
      </w:r>
      <w:r>
        <w:rPr>
          <w:rFonts w:ascii="Roboto" w:hAnsi="Roboto" w:cs="Calibri"/>
          <w:color w:val="000000"/>
        </w:rPr>
        <w:t>(</w:t>
      </w:r>
      <w:r>
        <w:rPr>
          <w:rFonts w:ascii="Roboto" w:hAnsi="Roboto" w:cs="Calibri"/>
          <w:color w:val="098658"/>
        </w:rPr>
        <w:t>10</w:t>
      </w:r>
      <w:r>
        <w:rPr>
          <w:rFonts w:ascii="Roboto" w:hAnsi="Roboto" w:cs="Calibri"/>
          <w:color w:val="000000"/>
        </w:rPr>
        <w:t>,</w:t>
      </w:r>
      <w:r>
        <w:rPr>
          <w:rFonts w:ascii="Roboto" w:hAnsi="Roboto" w:cs="Calibri"/>
          <w:color w:val="098658"/>
        </w:rPr>
        <w:t>2</w:t>
      </w:r>
      <w:r>
        <w:rPr>
          <w:rFonts w:ascii="Roboto" w:hAnsi="Roboto" w:cs="Calibri"/>
          <w:color w:val="000000"/>
        </w:rPr>
        <w:t>),        </w:t>
      </w:r>
      <w:r>
        <w:rPr>
          <w:rFonts w:ascii="Roboto" w:hAnsi="Roboto" w:cs="Calibri"/>
          <w:color w:val="008000"/>
        </w:rPr>
        <w:t>-- Valor numérico acumulable</w:t>
      </w:r>
    </w:p>
    <w:p w14:paraId="143105C5" w14:textId="77777777" w:rsid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</w:rPr>
      </w:pPr>
      <w:r>
        <w:rPr>
          <w:rFonts w:ascii="Roboto" w:hAnsi="Roboto" w:cs="Calibri"/>
          <w:color w:val="000000"/>
        </w:rPr>
        <w:t xml:space="preserve">    count_metric       </w:t>
      </w:r>
      <w:r>
        <w:rPr>
          <w:rFonts w:ascii="Roboto" w:hAnsi="Roboto" w:cs="Calibri"/>
          <w:color w:val="0000FF"/>
        </w:rPr>
        <w:t>INT</w:t>
      </w:r>
      <w:r>
        <w:rPr>
          <w:rFonts w:ascii="Roboto" w:hAnsi="Roboto" w:cs="Calibri"/>
          <w:color w:val="000000"/>
        </w:rPr>
        <w:t xml:space="preserve">,                   </w:t>
      </w:r>
      <w:r>
        <w:rPr>
          <w:rFonts w:ascii="Roboto" w:hAnsi="Roboto" w:cs="Calibri"/>
          <w:color w:val="008000"/>
        </w:rPr>
        <w:t>-- Cifras de conteo de eventos</w:t>
      </w:r>
    </w:p>
    <w:p w14:paraId="37B70F70" w14:textId="77777777" w:rsidR="00AF559F" w:rsidRP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lang w:val="en-US"/>
        </w:rPr>
      </w:pPr>
      <w:r>
        <w:rPr>
          <w:rFonts w:ascii="Roboto" w:hAnsi="Roboto" w:cs="Calibri"/>
          <w:color w:val="000000"/>
        </w:rPr>
        <w:t xml:space="preserve">    </w:t>
      </w:r>
      <w:r w:rsidRPr="00AF559F">
        <w:rPr>
          <w:rFonts w:ascii="Roboto" w:hAnsi="Roboto" w:cs="Calibri"/>
          <w:color w:val="0000FF"/>
          <w:lang w:val="en-US"/>
        </w:rPr>
        <w:t>FOREIGN KEY</w:t>
      </w:r>
      <w:r w:rsidRPr="00AF559F">
        <w:rPr>
          <w:rFonts w:ascii="Roboto" w:hAnsi="Roboto" w:cs="Calibri"/>
          <w:color w:val="000000"/>
          <w:lang w:val="en-US"/>
        </w:rPr>
        <w:t xml:space="preserve"> (dimension_id) </w:t>
      </w:r>
      <w:r w:rsidRPr="00AF559F">
        <w:rPr>
          <w:rFonts w:ascii="Roboto" w:hAnsi="Roboto" w:cs="Calibri"/>
          <w:color w:val="0000FF"/>
          <w:lang w:val="en-US"/>
        </w:rPr>
        <w:t>REFERENCES</w:t>
      </w:r>
      <w:r w:rsidRPr="00AF559F">
        <w:rPr>
          <w:rFonts w:ascii="Roboto" w:hAnsi="Roboto" w:cs="Calibri"/>
          <w:color w:val="000000"/>
          <w:lang w:val="en-US"/>
        </w:rPr>
        <w:t xml:space="preserve"> dim_table (dimension_id) </w:t>
      </w:r>
      <w:r w:rsidRPr="00AF559F">
        <w:rPr>
          <w:rFonts w:ascii="Roboto" w:hAnsi="Roboto" w:cs="Calibri"/>
          <w:color w:val="008000"/>
          <w:lang w:val="en-US"/>
        </w:rPr>
        <w:t>-- Enlace de integridad</w:t>
      </w:r>
    </w:p>
    <w:p w14:paraId="07595693" w14:textId="0B97A8E9" w:rsidR="001549DE" w:rsidRPr="00AF559F" w:rsidRDefault="00AF559F" w:rsidP="00AF559F">
      <w:pPr>
        <w:pStyle w:val="NormalWeb"/>
        <w:spacing w:before="0" w:beforeAutospacing="0" w:after="0" w:afterAutospacing="0"/>
        <w:ind w:left="720"/>
        <w:rPr>
          <w:rFonts w:ascii="Roboto" w:hAnsi="Roboto" w:cs="Calibri"/>
          <w:color w:val="000000"/>
        </w:rPr>
      </w:pPr>
      <w:r>
        <w:rPr>
          <w:rFonts w:ascii="Roboto" w:hAnsi="Roboto" w:cs="Calibri"/>
          <w:color w:val="000000"/>
        </w:rPr>
        <w:t>);</w:t>
      </w:r>
    </w:p>
    <w:p w14:paraId="2E8C446C" w14:textId="61598762" w:rsidR="000E70EE" w:rsidRPr="000D6CAC" w:rsidRDefault="000E70EE" w:rsidP="001549DE">
      <w:pPr>
        <w:spacing w:after="160" w:line="240" w:lineRule="auto"/>
        <w:ind w:left="540"/>
        <w:jc w:val="both"/>
        <w:rPr>
          <w:rFonts w:ascii="Roboto" w:hAnsi="Roboto"/>
          <w:sz w:val="26"/>
          <w:szCs w:val="26"/>
          <w:lang w:val="es-MX"/>
        </w:rPr>
      </w:pPr>
    </w:p>
    <w:sectPr w:rsidR="000E70EE" w:rsidRPr="000D6CAC" w:rsidSect="00A8473C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80652" w14:textId="77777777" w:rsidR="00CC2150" w:rsidRDefault="00CC2150" w:rsidP="008F3641">
      <w:pPr>
        <w:spacing w:after="0" w:line="240" w:lineRule="auto"/>
      </w:pPr>
      <w:r>
        <w:separator/>
      </w:r>
    </w:p>
  </w:endnote>
  <w:endnote w:type="continuationSeparator" w:id="0">
    <w:p w14:paraId="3BDE6244" w14:textId="77777777" w:rsidR="00CC2150" w:rsidRDefault="00CC2150" w:rsidP="008F3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BF391" w14:textId="77777777" w:rsidR="008F3641" w:rsidRPr="004B0900" w:rsidRDefault="008F3641">
    <w:pPr>
      <w:tabs>
        <w:tab w:val="center" w:pos="4550"/>
        <w:tab w:val="left" w:pos="5818"/>
      </w:tabs>
      <w:ind w:right="260"/>
      <w:jc w:val="right"/>
      <w:rPr>
        <w:rFonts w:ascii="Roboto" w:hAnsi="Roboto"/>
        <w:sz w:val="24"/>
        <w:szCs w:val="24"/>
      </w:rPr>
    </w:pPr>
    <w:r w:rsidRPr="004B0900">
      <w:rPr>
        <w:rFonts w:ascii="Roboto" w:hAnsi="Roboto"/>
        <w:spacing w:val="60"/>
        <w:sz w:val="24"/>
        <w:szCs w:val="24"/>
        <w:lang w:val="es-ES"/>
      </w:rPr>
      <w:t>Página</w:t>
    </w:r>
    <w:r w:rsidRPr="004B0900">
      <w:rPr>
        <w:rFonts w:ascii="Roboto" w:hAnsi="Roboto"/>
        <w:sz w:val="24"/>
        <w:szCs w:val="24"/>
        <w:lang w:val="es-ES"/>
      </w:rPr>
      <w:t xml:space="preserve"> </w:t>
    </w:r>
    <w:r w:rsidRPr="004B0900">
      <w:rPr>
        <w:rFonts w:ascii="Roboto" w:hAnsi="Roboto"/>
        <w:sz w:val="24"/>
        <w:szCs w:val="24"/>
      </w:rPr>
      <w:fldChar w:fldCharType="begin"/>
    </w:r>
    <w:r w:rsidRPr="004B0900">
      <w:rPr>
        <w:rFonts w:ascii="Roboto" w:hAnsi="Roboto"/>
        <w:sz w:val="24"/>
        <w:szCs w:val="24"/>
      </w:rPr>
      <w:instrText>PAGE   \* MERGEFORMAT</w:instrText>
    </w:r>
    <w:r w:rsidRPr="004B0900">
      <w:rPr>
        <w:rFonts w:ascii="Roboto" w:hAnsi="Roboto"/>
        <w:sz w:val="24"/>
        <w:szCs w:val="24"/>
      </w:rPr>
      <w:fldChar w:fldCharType="separate"/>
    </w:r>
    <w:r w:rsidRPr="004B0900">
      <w:rPr>
        <w:rFonts w:ascii="Roboto" w:hAnsi="Roboto"/>
        <w:sz w:val="24"/>
        <w:szCs w:val="24"/>
        <w:lang w:val="es-ES"/>
      </w:rPr>
      <w:t>1</w:t>
    </w:r>
    <w:r w:rsidRPr="004B0900">
      <w:rPr>
        <w:rFonts w:ascii="Roboto" w:hAnsi="Roboto"/>
        <w:sz w:val="24"/>
        <w:szCs w:val="24"/>
      </w:rPr>
      <w:fldChar w:fldCharType="end"/>
    </w:r>
    <w:r w:rsidRPr="004B0900">
      <w:rPr>
        <w:rFonts w:ascii="Roboto" w:hAnsi="Roboto"/>
        <w:sz w:val="24"/>
        <w:szCs w:val="24"/>
        <w:lang w:val="es-ES"/>
      </w:rPr>
      <w:t xml:space="preserve"> | </w:t>
    </w:r>
    <w:r w:rsidRPr="004B0900">
      <w:rPr>
        <w:rFonts w:ascii="Roboto" w:hAnsi="Roboto"/>
        <w:sz w:val="24"/>
        <w:szCs w:val="24"/>
      </w:rPr>
      <w:fldChar w:fldCharType="begin"/>
    </w:r>
    <w:r w:rsidRPr="004B0900">
      <w:rPr>
        <w:rFonts w:ascii="Roboto" w:hAnsi="Roboto"/>
        <w:sz w:val="24"/>
        <w:szCs w:val="24"/>
      </w:rPr>
      <w:instrText>NUMPAGES  \* Arabic  \* MERGEFORMAT</w:instrText>
    </w:r>
    <w:r w:rsidRPr="004B0900">
      <w:rPr>
        <w:rFonts w:ascii="Roboto" w:hAnsi="Roboto"/>
        <w:sz w:val="24"/>
        <w:szCs w:val="24"/>
      </w:rPr>
      <w:fldChar w:fldCharType="separate"/>
    </w:r>
    <w:r w:rsidRPr="004B0900">
      <w:rPr>
        <w:rFonts w:ascii="Roboto" w:hAnsi="Roboto"/>
        <w:sz w:val="24"/>
        <w:szCs w:val="24"/>
        <w:lang w:val="es-ES"/>
      </w:rPr>
      <w:t>1</w:t>
    </w:r>
    <w:r w:rsidRPr="004B0900">
      <w:rPr>
        <w:rFonts w:ascii="Roboto" w:hAnsi="Roboto"/>
        <w:sz w:val="24"/>
        <w:szCs w:val="24"/>
      </w:rPr>
      <w:fldChar w:fldCharType="end"/>
    </w:r>
  </w:p>
  <w:p w14:paraId="377D5FC8" w14:textId="77777777" w:rsidR="008F3641" w:rsidRDefault="008F36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DFF77" w14:textId="77777777" w:rsidR="00CC2150" w:rsidRDefault="00CC2150" w:rsidP="008F3641">
      <w:pPr>
        <w:spacing w:after="0" w:line="240" w:lineRule="auto"/>
      </w:pPr>
      <w:r>
        <w:separator/>
      </w:r>
    </w:p>
  </w:footnote>
  <w:footnote w:type="continuationSeparator" w:id="0">
    <w:p w14:paraId="12BEE264" w14:textId="77777777" w:rsidR="00CC2150" w:rsidRDefault="00CC2150" w:rsidP="008F36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601DE"/>
    <w:multiLevelType w:val="multilevel"/>
    <w:tmpl w:val="C71AE4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45260F64"/>
    <w:multiLevelType w:val="multilevel"/>
    <w:tmpl w:val="215E6E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7EAB28D3"/>
    <w:multiLevelType w:val="multilevel"/>
    <w:tmpl w:val="E29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5301774">
    <w:abstractNumId w:val="8"/>
  </w:num>
  <w:num w:numId="2" w16cid:durableId="501434693">
    <w:abstractNumId w:val="6"/>
  </w:num>
  <w:num w:numId="3" w16cid:durableId="942108315">
    <w:abstractNumId w:val="5"/>
  </w:num>
  <w:num w:numId="4" w16cid:durableId="27028770">
    <w:abstractNumId w:val="4"/>
  </w:num>
  <w:num w:numId="5" w16cid:durableId="1934632380">
    <w:abstractNumId w:val="7"/>
  </w:num>
  <w:num w:numId="6" w16cid:durableId="1007830961">
    <w:abstractNumId w:val="3"/>
  </w:num>
  <w:num w:numId="7" w16cid:durableId="512037276">
    <w:abstractNumId w:val="2"/>
  </w:num>
  <w:num w:numId="8" w16cid:durableId="1723360655">
    <w:abstractNumId w:val="1"/>
  </w:num>
  <w:num w:numId="9" w16cid:durableId="988948622">
    <w:abstractNumId w:val="0"/>
  </w:num>
  <w:num w:numId="10" w16cid:durableId="1310746074">
    <w:abstractNumId w:val="10"/>
  </w:num>
  <w:num w:numId="11" w16cid:durableId="588972355">
    <w:abstractNumId w:val="11"/>
  </w:num>
  <w:num w:numId="12" w16cid:durableId="1267880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CAC"/>
    <w:rsid w:val="000E70EE"/>
    <w:rsid w:val="0015074B"/>
    <w:rsid w:val="001549DE"/>
    <w:rsid w:val="00293F7D"/>
    <w:rsid w:val="0029639D"/>
    <w:rsid w:val="002D7E6B"/>
    <w:rsid w:val="00326F90"/>
    <w:rsid w:val="004B0900"/>
    <w:rsid w:val="005767DE"/>
    <w:rsid w:val="00772E4A"/>
    <w:rsid w:val="00850ABC"/>
    <w:rsid w:val="008F3641"/>
    <w:rsid w:val="009D70B3"/>
    <w:rsid w:val="00A8473C"/>
    <w:rsid w:val="00AA1D8D"/>
    <w:rsid w:val="00AA4EE7"/>
    <w:rsid w:val="00AC2F18"/>
    <w:rsid w:val="00AF5576"/>
    <w:rsid w:val="00AF559F"/>
    <w:rsid w:val="00B03348"/>
    <w:rsid w:val="00B47730"/>
    <w:rsid w:val="00BC082A"/>
    <w:rsid w:val="00CB0664"/>
    <w:rsid w:val="00CC2150"/>
    <w:rsid w:val="00D465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878149"/>
  <w14:defaultImageDpi w14:val="300"/>
  <w15:docId w15:val="{A7951EEF-7CF5-4FD3-8BA9-79609241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D6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9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324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Rizo Vargas</cp:lastModifiedBy>
  <cp:revision>12</cp:revision>
  <dcterms:created xsi:type="dcterms:W3CDTF">2013-12-23T23:15:00Z</dcterms:created>
  <dcterms:modified xsi:type="dcterms:W3CDTF">2026-10-07T20:53:00Z</dcterms:modified>
  <cp:category/>
</cp:coreProperties>
</file>