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A70"/>
          <w:sz w:val="56"/>
        </w:rPr>
        <w:t>MEDIX</w:t>
      </w:r>
    </w:p>
    <w:p>
      <w:pPr>
        <w:jc w:val="center"/>
      </w:pPr>
      <w:r>
        <w:rPr>
          <w:b/>
        </w:rPr>
        <w:t>Universidad La Salle - Producto Academico Final</w:t>
      </w:r>
    </w:p>
    <w:p/>
    <w:p>
      <w:pPr>
        <w:jc w:val="center"/>
      </w:pPr>
      <w:r>
        <w:rPr>
          <w:b/>
          <w:color w:val="111827"/>
          <w:sz w:val="36"/>
        </w:rPr>
        <w:t>Propuesta de Implementacion y Mejora del Sistema de Informacion Hospitalario MEDIX para la Gestion de Atencion Medica en el Hospital Regional Honorio Delgado de Arequipa</w:t>
      </w:r>
    </w:p>
    <w:p/>
    <w:tbl>
      <w:tblPr>
        <w:tblStyle w:val="TableGrid"/>
        <w:tblW w:type="auto" w:w="0"/>
        <w:jc w:val="center"/>
        <w:tblLook w:firstColumn="1" w:firstRow="1" w:lastColumn="0" w:lastRow="0" w:noHBand="0" w:noVBand="1" w:val="04A0"/>
      </w:tblPr>
      <w:tblGrid>
        <w:gridCol w:w="4703"/>
        <w:gridCol w:w="4703"/>
      </w:tblGrid>
      <w:tr>
        <w:tc>
          <w:tcPr>
            <w:tcW w:type="dxa" w:w="2268"/>
            <w:vAlign w:val="center"/>
            <w:shd w:fill="006A70"/>
          </w:tcPr>
          <w:p>
            <w:r/>
            <w:r>
              <w:rPr>
                <w:b/>
                <w:color w:val="FFFFFF"/>
                <w:sz w:val="18"/>
              </w:rPr>
              <w:t>Campo</w:t>
            </w:r>
          </w:p>
        </w:tc>
        <w:tc>
          <w:tcPr>
            <w:tcW w:type="dxa" w:w="6236"/>
            <w:vAlign w:val="center"/>
            <w:shd w:fill="006A70"/>
          </w:tcPr>
          <w:p>
            <w:r/>
            <w:r>
              <w:rPr>
                <w:b/>
                <w:color w:val="FFFFFF"/>
                <w:sz w:val="18"/>
              </w:rPr>
              <w:t>Detalle</w:t>
            </w:r>
          </w:p>
        </w:tc>
      </w:tr>
      <w:tr>
        <w:tc>
          <w:tcPr>
            <w:tcW w:type="dxa" w:w="2268"/>
            <w:vAlign w:val="center"/>
          </w:tcPr>
          <w:p>
            <w:pPr>
              <w:jc w:val="center"/>
            </w:pPr>
            <w:r/>
            <w:r>
              <w:rPr>
                <w:b w:val="0"/>
                <w:color w:val="111827"/>
                <w:sz w:val="18"/>
              </w:rPr>
              <w:t>Curso</w:t>
            </w:r>
          </w:p>
        </w:tc>
        <w:tc>
          <w:tcPr>
            <w:tcW w:type="dxa" w:w="6236"/>
            <w:vAlign w:val="center"/>
          </w:tcPr>
          <w:p>
            <w:r/>
            <w:r>
              <w:rPr>
                <w:b w:val="0"/>
                <w:color w:val="111827"/>
                <w:sz w:val="18"/>
              </w:rPr>
              <w:t>Sistemas de Informacion / Producto Academico</w:t>
            </w:r>
          </w:p>
        </w:tc>
      </w:tr>
      <w:tr>
        <w:tc>
          <w:tcPr>
            <w:tcW w:type="dxa" w:w="2268"/>
            <w:vAlign w:val="center"/>
          </w:tcPr>
          <w:p>
            <w:pPr>
              <w:jc w:val="center"/>
            </w:pPr>
            <w:r/>
            <w:r>
              <w:rPr>
                <w:b w:val="0"/>
                <w:color w:val="111827"/>
                <w:sz w:val="18"/>
              </w:rPr>
              <w:t>Proyecto</w:t>
            </w:r>
          </w:p>
        </w:tc>
        <w:tc>
          <w:tcPr>
            <w:tcW w:type="dxa" w:w="6236"/>
            <w:vAlign w:val="center"/>
          </w:tcPr>
          <w:p>
            <w:r/>
            <w:r>
              <w:rPr>
                <w:b w:val="0"/>
                <w:color w:val="111827"/>
                <w:sz w:val="18"/>
              </w:rPr>
              <w:t>Sistema hospitalario MEDIX</w:t>
            </w:r>
          </w:p>
        </w:tc>
      </w:tr>
      <w:tr>
        <w:tc>
          <w:tcPr>
            <w:tcW w:type="dxa" w:w="2268"/>
            <w:vAlign w:val="center"/>
          </w:tcPr>
          <w:p>
            <w:pPr>
              <w:jc w:val="center"/>
            </w:pPr>
            <w:r/>
            <w:r>
              <w:rPr>
                <w:b w:val="0"/>
                <w:color w:val="111827"/>
                <w:sz w:val="18"/>
              </w:rPr>
              <w:t>Empresa analizada</w:t>
            </w:r>
          </w:p>
        </w:tc>
        <w:tc>
          <w:tcPr>
            <w:tcW w:type="dxa" w:w="6236"/>
            <w:vAlign w:val="center"/>
          </w:tcPr>
          <w:p>
            <w:r/>
            <w:r>
              <w:rPr>
                <w:b w:val="0"/>
                <w:color w:val="111827"/>
                <w:sz w:val="18"/>
              </w:rPr>
              <w:t>Hospital Regional Honorio Delgado Espinoza - Arequipa</w:t>
            </w:r>
          </w:p>
        </w:tc>
      </w:tr>
      <w:tr>
        <w:tc>
          <w:tcPr>
            <w:tcW w:type="dxa" w:w="2268"/>
            <w:vAlign w:val="center"/>
          </w:tcPr>
          <w:p>
            <w:pPr>
              <w:jc w:val="center"/>
            </w:pPr>
            <w:r/>
            <w:r>
              <w:rPr>
                <w:b w:val="0"/>
                <w:color w:val="111827"/>
                <w:sz w:val="18"/>
              </w:rPr>
              <w:t>Area de estudio</w:t>
            </w:r>
          </w:p>
        </w:tc>
        <w:tc>
          <w:tcPr>
            <w:tcW w:type="dxa" w:w="6236"/>
            <w:vAlign w:val="center"/>
          </w:tcPr>
          <w:p>
            <w:r/>
            <w:r>
              <w:rPr>
                <w:b w:val="0"/>
                <w:color w:val="111827"/>
                <w:sz w:val="18"/>
              </w:rPr>
              <w:t>Consultorio Externo, Admision y Atencion Ambulatoria</w:t>
            </w:r>
          </w:p>
        </w:tc>
      </w:tr>
      <w:tr>
        <w:tc>
          <w:tcPr>
            <w:tcW w:type="dxa" w:w="2268"/>
            <w:vAlign w:val="center"/>
          </w:tcPr>
          <w:p>
            <w:pPr>
              <w:jc w:val="center"/>
            </w:pPr>
            <w:r/>
            <w:r>
              <w:rPr>
                <w:b w:val="0"/>
                <w:color w:val="111827"/>
                <w:sz w:val="18"/>
              </w:rPr>
              <w:t>Fecha</w:t>
            </w:r>
          </w:p>
        </w:tc>
        <w:tc>
          <w:tcPr>
            <w:tcW w:type="dxa" w:w="6236"/>
            <w:vAlign w:val="center"/>
          </w:tcPr>
          <w:p>
            <w:pPr>
              <w:jc w:val="center"/>
            </w:pPr>
            <w:r/>
            <w:r>
              <w:rPr>
                <w:b w:val="0"/>
                <w:color w:val="111827"/>
                <w:sz w:val="18"/>
              </w:rPr>
              <w:t>07/07/2026</w:t>
            </w:r>
          </w:p>
        </w:tc>
      </w:tr>
    </w:tbl>
    <w:p/>
    <w:p>
      <w:pPr>
        <w:jc w:val="center"/>
      </w:pPr>
      <w:r>
        <w:t>Documento elaborado como sustento academico del sistema MEDIX, incluyendo diagnostico, propuesta, requerimientos, arquitectura, seguridad, pruebas, cronograma y anexos.</w:t>
      </w:r>
    </w:p>
    <w:p>
      <w:r>
        <w:br w:type="page"/>
      </w:r>
    </w:p>
    <w:p>
      <w:pPr>
        <w:pStyle w:val="Heading1"/>
      </w:pPr>
      <w:r>
        <w:t>Indice de contenido</w:t>
      </w:r>
    </w:p>
    <w:p>
      <w:pPr>
        <w:pStyle w:val="ListNumber"/>
      </w:pPr>
      <w:r>
        <w:t>1. Titulo del Proyecto</w:t>
      </w:r>
    </w:p>
    <w:p>
      <w:pPr>
        <w:pStyle w:val="ListNumber"/>
      </w:pPr>
      <w:r>
        <w:t>2. Introduccion</w:t>
      </w:r>
    </w:p>
    <w:p>
      <w:pPr>
        <w:pStyle w:val="ListNumber"/>
      </w:pPr>
      <w:r>
        <w:t>3. Descripcion de la Empresa</w:t>
      </w:r>
    </w:p>
    <w:p>
      <w:pPr>
        <w:pStyle w:val="ListNumber"/>
      </w:pPr>
      <w:r>
        <w:t>4. Problema o Necesidad Detectada</w:t>
      </w:r>
    </w:p>
    <w:p>
      <w:pPr>
        <w:pStyle w:val="ListNumber"/>
      </w:pPr>
      <w:r>
        <w:t>5. Propuesta de Solucion</w:t>
      </w:r>
    </w:p>
    <w:p>
      <w:pPr>
        <w:pStyle w:val="ListNumber"/>
      </w:pPr>
      <w:r>
        <w:t>6. Levantamiento de Requerimientos</w:t>
      </w:r>
    </w:p>
    <w:p>
      <w:pPr>
        <w:pStyle w:val="ListNumber"/>
      </w:pPr>
      <w:r>
        <w:t>7. Arquitectura Tecnologica</w:t>
      </w:r>
    </w:p>
    <w:p>
      <w:pPr>
        <w:pStyle w:val="ListNumber"/>
      </w:pPr>
      <w:r>
        <w:t>8. Tecnologias</w:t>
      </w:r>
    </w:p>
    <w:p>
      <w:pPr>
        <w:pStyle w:val="ListNumber"/>
      </w:pPr>
      <w:r>
        <w:t>9. Seguridad y Ciberseguridad</w:t>
      </w:r>
    </w:p>
    <w:p>
      <w:pPr>
        <w:pStyle w:val="ListNumber"/>
      </w:pPr>
      <w:r>
        <w:t>10. Esquema de Pruebas</w:t>
      </w:r>
    </w:p>
    <w:p>
      <w:pPr>
        <w:pStyle w:val="ListNumber"/>
      </w:pPr>
      <w:r>
        <w:t>11. Metodologia</w:t>
      </w:r>
    </w:p>
    <w:p>
      <w:pPr>
        <w:pStyle w:val="ListNumber"/>
      </w:pPr>
      <w:r>
        <w:t>12. Plan de Trabajo</w:t>
      </w:r>
    </w:p>
    <w:p>
      <w:pPr>
        <w:pStyle w:val="ListNumber"/>
      </w:pPr>
      <w:r>
        <w:t>13. Resultados Esperados</w:t>
      </w:r>
    </w:p>
    <w:p>
      <w:pPr>
        <w:pStyle w:val="ListNumber"/>
      </w:pPr>
      <w:r>
        <w:t>14. Conclusion</w:t>
      </w:r>
    </w:p>
    <w:p>
      <w:pPr>
        <w:pStyle w:val="ListNumber"/>
      </w:pPr>
      <w:r>
        <w:t>15. Recomendaciones</w:t>
      </w:r>
    </w:p>
    <w:p>
      <w:pPr>
        <w:pStyle w:val="ListNumber"/>
      </w:pPr>
      <w:r>
        <w:t>16. Uso de Plantilla Institucional</w:t>
      </w:r>
    </w:p>
    <w:p>
      <w:pPr>
        <w:pStyle w:val="ListNumber"/>
      </w:pPr>
      <w:r>
        <w:t>17. Anexos</w:t>
      </w:r>
    </w:p>
    <w:p>
      <w:r>
        <w:br w:type="page"/>
      </w:r>
    </w:p>
    <w:p>
      <w:pPr>
        <w:pStyle w:val="Heading1"/>
      </w:pPr>
      <w:r>
        <w:t>1. Titulo del Proyecto</w:t>
      </w:r>
    </w:p>
    <w:p>
      <w:r>
        <w:t>Propuesta de Implementacion y Mejora del Sistema de Informacion Hospitalario MEDIX para la Gestion de Atencion Medica en el Hospital Regional Honorio Delgado de Arequipa.</w:t>
      </w:r>
    </w:p>
    <w:p>
      <w:pPr>
        <w:pStyle w:val="Heading1"/>
      </w:pPr>
      <w:r>
        <w:t>2. Introduccion</w:t>
      </w:r>
    </w:p>
    <w:p>
      <w:r>
        <w:t>El presente producto academico desarrolla una propuesta de mejora basada en un sistema de informacion hospitalario denominado MEDIX. El proyecto se orienta a optimizar los procesos de admision, programacion de citas, cola de espera, atencion medica, validacion, reportes y trazabilidad dentro del area de Consultorio Externo. El trabajo se plantea por fases: analisis del contexto, identificacion del problema, levantamiento de requerimientos, diseño de arquitectura, desarrollo funcional, pruebas, seguridad, despliegue y documentacion final.</w:t>
      </w:r>
    </w:p>
    <w:p>
      <w:r>
        <w:t>El objetivo general es proponer e implementar una plataforma web que facilite el trabajo administrativo, de recepcion y medico, reduciendo tiempos de espera, errores de registro y falta de visibilidad en tiempo real. Su importancia academica se relaciona con la aplicacion practica de sistemas de informacion para resolver necesidades organizacionales reales en una institucion de salud.</w:t>
      </w:r>
    </w:p>
    <w:p>
      <w:pPr>
        <w:pStyle w:val="Heading1"/>
      </w:pPr>
      <w:r>
        <w:t>3. Descripcion de la Empresa</w:t>
      </w:r>
    </w:p>
    <w:p>
      <w:pPr>
        <w:pStyle w:val="Heading2"/>
      </w:pPr>
      <w:r>
        <w:t>3.1 Informacion General</w:t>
      </w:r>
    </w:p>
    <w:tbl>
      <w:tblPr>
        <w:tblStyle w:val="TableGrid"/>
        <w:tblW w:type="auto" w:w="0"/>
        <w:jc w:val="center"/>
        <w:tblLook w:firstColumn="1" w:firstRow="1" w:lastColumn="0" w:lastRow="0" w:noHBand="0" w:noVBand="1" w:val="04A0"/>
      </w:tblPr>
      <w:tblGrid>
        <w:gridCol w:w="4703"/>
        <w:gridCol w:w="4703"/>
      </w:tblGrid>
      <w:tr>
        <w:tc>
          <w:tcPr>
            <w:tcW w:type="dxa" w:w="2268"/>
            <w:vAlign w:val="center"/>
            <w:shd w:fill="006A70"/>
          </w:tcPr>
          <w:p>
            <w:r/>
            <w:r>
              <w:rPr>
                <w:b/>
                <w:color w:val="FFFFFF"/>
                <w:sz w:val="18"/>
              </w:rPr>
              <w:t>Aspecto</w:t>
            </w:r>
          </w:p>
        </w:tc>
        <w:tc>
          <w:tcPr>
            <w:tcW w:type="dxa" w:w="6236"/>
            <w:vAlign w:val="center"/>
            <w:shd w:fill="006A70"/>
          </w:tcPr>
          <w:p>
            <w:r/>
            <w:r>
              <w:rPr>
                <w:b/>
                <w:color w:val="FFFFFF"/>
                <w:sz w:val="18"/>
              </w:rPr>
              <w:t>Descripcion</w:t>
            </w:r>
          </w:p>
        </w:tc>
      </w:tr>
      <w:tr>
        <w:tc>
          <w:tcPr>
            <w:tcW w:type="dxa" w:w="2268"/>
            <w:vAlign w:val="center"/>
          </w:tcPr>
          <w:p>
            <w:pPr>
              <w:jc w:val="center"/>
            </w:pPr>
            <w:r/>
            <w:r>
              <w:rPr>
                <w:b w:val="0"/>
                <w:color w:val="111827"/>
                <w:sz w:val="18"/>
              </w:rPr>
              <w:t>Nombre</w:t>
            </w:r>
          </w:p>
        </w:tc>
        <w:tc>
          <w:tcPr>
            <w:tcW w:type="dxa" w:w="6236"/>
            <w:vAlign w:val="center"/>
          </w:tcPr>
          <w:p>
            <w:r/>
            <w:r>
              <w:rPr>
                <w:b w:val="0"/>
                <w:color w:val="111827"/>
                <w:sz w:val="18"/>
              </w:rPr>
              <w:t>Hospital Regional Honorio Delgado Espinoza</w:t>
            </w:r>
          </w:p>
        </w:tc>
      </w:tr>
      <w:tr>
        <w:tc>
          <w:tcPr>
            <w:tcW w:type="dxa" w:w="2268"/>
            <w:vAlign w:val="center"/>
          </w:tcPr>
          <w:p>
            <w:pPr>
              <w:jc w:val="center"/>
            </w:pPr>
            <w:r/>
            <w:r>
              <w:rPr>
                <w:b w:val="0"/>
                <w:color w:val="111827"/>
                <w:sz w:val="18"/>
              </w:rPr>
              <w:t>Ubicacion</w:t>
            </w:r>
          </w:p>
        </w:tc>
        <w:tc>
          <w:tcPr>
            <w:tcW w:type="dxa" w:w="6236"/>
            <w:vAlign w:val="center"/>
          </w:tcPr>
          <w:p>
            <w:pPr>
              <w:jc w:val="center"/>
            </w:pPr>
            <w:r/>
            <w:r>
              <w:rPr>
                <w:b w:val="0"/>
                <w:color w:val="111827"/>
                <w:sz w:val="18"/>
              </w:rPr>
              <w:t>Arequipa, Peru</w:t>
            </w:r>
          </w:p>
        </w:tc>
      </w:tr>
      <w:tr>
        <w:tc>
          <w:tcPr>
            <w:tcW w:type="dxa" w:w="2268"/>
            <w:vAlign w:val="center"/>
          </w:tcPr>
          <w:p>
            <w:pPr>
              <w:jc w:val="center"/>
            </w:pPr>
            <w:r/>
            <w:r>
              <w:rPr>
                <w:b w:val="0"/>
                <w:color w:val="111827"/>
                <w:sz w:val="18"/>
              </w:rPr>
              <w:t>Rubro</w:t>
            </w:r>
          </w:p>
        </w:tc>
        <w:tc>
          <w:tcPr>
            <w:tcW w:type="dxa" w:w="6236"/>
            <w:vAlign w:val="center"/>
          </w:tcPr>
          <w:p>
            <w:r/>
            <w:r>
              <w:rPr>
                <w:b w:val="0"/>
                <w:color w:val="111827"/>
                <w:sz w:val="18"/>
              </w:rPr>
              <w:t>Servicios de salud publica y atencion hospitalaria</w:t>
            </w:r>
          </w:p>
        </w:tc>
      </w:tr>
      <w:tr>
        <w:tc>
          <w:tcPr>
            <w:tcW w:type="dxa" w:w="2268"/>
            <w:vAlign w:val="center"/>
          </w:tcPr>
          <w:p>
            <w:pPr>
              <w:jc w:val="center"/>
            </w:pPr>
            <w:r/>
            <w:r>
              <w:rPr>
                <w:b w:val="0"/>
                <w:color w:val="111827"/>
                <w:sz w:val="18"/>
              </w:rPr>
              <w:t>Tamaño</w:t>
            </w:r>
          </w:p>
        </w:tc>
        <w:tc>
          <w:tcPr>
            <w:tcW w:type="dxa" w:w="6236"/>
            <w:vAlign w:val="center"/>
          </w:tcPr>
          <w:p>
            <w:r/>
            <w:r>
              <w:rPr>
                <w:b w:val="0"/>
                <w:color w:val="111827"/>
                <w:sz w:val="18"/>
              </w:rPr>
              <w:t>Institucion hospitalaria regional de alta demanda</w:t>
            </w:r>
          </w:p>
        </w:tc>
      </w:tr>
      <w:tr>
        <w:tc>
          <w:tcPr>
            <w:tcW w:type="dxa" w:w="2268"/>
            <w:vAlign w:val="center"/>
          </w:tcPr>
          <w:p>
            <w:pPr>
              <w:jc w:val="center"/>
            </w:pPr>
            <w:r/>
            <w:r>
              <w:rPr>
                <w:b w:val="0"/>
                <w:color w:val="111827"/>
                <w:sz w:val="18"/>
              </w:rPr>
              <w:t>Usuarios internos</w:t>
            </w:r>
          </w:p>
        </w:tc>
        <w:tc>
          <w:tcPr>
            <w:tcW w:type="dxa" w:w="6236"/>
            <w:vAlign w:val="center"/>
          </w:tcPr>
          <w:p>
            <w:r/>
            <w:r>
              <w:rPr>
                <w:b w:val="0"/>
                <w:color w:val="111827"/>
                <w:sz w:val="18"/>
              </w:rPr>
              <w:t>Personal administrativo, recepcionistas, medicos, auditoria y soporte TI</w:t>
            </w:r>
          </w:p>
        </w:tc>
      </w:tr>
      <w:tr>
        <w:tc>
          <w:tcPr>
            <w:tcW w:type="dxa" w:w="2268"/>
            <w:vAlign w:val="center"/>
          </w:tcPr>
          <w:p>
            <w:pPr>
              <w:jc w:val="center"/>
            </w:pPr>
            <w:r/>
            <w:r>
              <w:rPr>
                <w:b w:val="0"/>
                <w:color w:val="111827"/>
                <w:sz w:val="18"/>
              </w:rPr>
              <w:t>Usuarios externos</w:t>
            </w:r>
          </w:p>
        </w:tc>
        <w:tc>
          <w:tcPr>
            <w:tcW w:type="dxa" w:w="6236"/>
            <w:vAlign w:val="center"/>
          </w:tcPr>
          <w:p>
            <w:r/>
            <w:r>
              <w:rPr>
                <w:b w:val="0"/>
                <w:color w:val="111827"/>
                <w:sz w:val="18"/>
              </w:rPr>
              <w:t>Pacientes atendidos por consultorio externo y servicios ambulatorios</w:t>
            </w:r>
          </w:p>
        </w:tc>
      </w:tr>
      <w:tr>
        <w:tc>
          <w:tcPr>
            <w:tcW w:type="dxa" w:w="2268"/>
            <w:vAlign w:val="center"/>
          </w:tcPr>
          <w:p>
            <w:pPr>
              <w:jc w:val="center"/>
            </w:pPr>
            <w:r/>
            <w:r>
              <w:rPr>
                <w:b w:val="0"/>
                <w:color w:val="111827"/>
                <w:sz w:val="18"/>
              </w:rPr>
              <w:t>Mision referencial</w:t>
            </w:r>
          </w:p>
        </w:tc>
        <w:tc>
          <w:tcPr>
            <w:tcW w:type="dxa" w:w="6236"/>
            <w:vAlign w:val="center"/>
          </w:tcPr>
          <w:p>
            <w:r/>
            <w:r>
              <w:rPr>
                <w:b w:val="0"/>
                <w:color w:val="111827"/>
                <w:sz w:val="18"/>
              </w:rPr>
              <w:t>Brindar atencion medica oportuna, segura y orientada al paciente.</w:t>
            </w:r>
          </w:p>
        </w:tc>
      </w:tr>
      <w:tr>
        <w:tc>
          <w:tcPr>
            <w:tcW w:type="dxa" w:w="2268"/>
            <w:vAlign w:val="center"/>
          </w:tcPr>
          <w:p>
            <w:pPr>
              <w:jc w:val="center"/>
            </w:pPr>
            <w:r/>
            <w:r>
              <w:rPr>
                <w:b w:val="0"/>
                <w:color w:val="111827"/>
                <w:sz w:val="18"/>
              </w:rPr>
              <w:t>Vision referencial</w:t>
            </w:r>
          </w:p>
        </w:tc>
        <w:tc>
          <w:tcPr>
            <w:tcW w:type="dxa" w:w="6236"/>
            <w:vAlign w:val="center"/>
          </w:tcPr>
          <w:p>
            <w:r/>
            <w:r>
              <w:rPr>
                <w:b w:val="0"/>
                <w:color w:val="111827"/>
                <w:sz w:val="18"/>
              </w:rPr>
              <w:t>Fortalecer la calidad de atencion mediante procesos eficientes y soporte tecnologico.</w:t>
            </w:r>
          </w:p>
        </w:tc>
      </w:tr>
    </w:tbl>
    <w:p/>
    <w:p>
      <w:pPr>
        <w:pStyle w:val="Heading2"/>
      </w:pPr>
      <w:r>
        <w:t>3.2 Estructura Organizacional</w:t>
      </w:r>
    </w:p>
    <w:p>
      <w:r>
        <w:t>La organizacion considerada para el analisis integra direccion hospitalaria, administracion, consultorio externo, recepcion/admision, medicos, auditoria y soporte TI. En anexos se presenta un organigrama referencial alineado al funcionamiento propuesto de MEDIX.</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organigrama_medix.png"/>
                    <pic:cNvPicPr/>
                  </pic:nvPicPr>
                  <pic:blipFill>
                    <a:blip r:embed="rId9"/>
                    <a:stretch>
                      <a:fillRect/>
                    </a:stretch>
                  </pic:blipFill>
                  <pic:spPr>
                    <a:xfrm>
                      <a:off x="0" y="0"/>
                      <a:ext cx="5852160" cy="3511296"/>
                    </a:xfrm>
                    <a:prstGeom prst="rect"/>
                  </pic:spPr>
                </pic:pic>
              </a:graphicData>
            </a:graphic>
          </wp:inline>
        </w:drawing>
      </w:r>
    </w:p>
    <w:p>
      <w:pPr>
        <w:pStyle w:val="Heading2"/>
      </w:pPr>
      <w:r>
        <w:t>3.3 Area de Estudio</w:t>
      </w:r>
    </w:p>
    <w:p>
      <w:r>
        <w:t>El area de estudio es Consultorio Externo y Admision, porque concentra el flujo diario de pacientes: registro, citas, llegada, cola, atencion por medico y validacion posterior. En esta area intervienen recepcionistas, medicos, personal administrativo y responsables de control, quienes requieren informacion actualizada para decidir y coordinar.</w:t>
      </w:r>
    </w:p>
    <w:p>
      <w:pPr>
        <w:pStyle w:val="Heading2"/>
      </w:pPr>
      <w:r>
        <w:t>3.4 Procesos del Area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vAlign w:val="center"/>
            <w:shd w:fill="006A70"/>
          </w:tcPr>
          <w:p>
            <w:r/>
            <w:r>
              <w:rPr>
                <w:b/>
                <w:color w:val="FFFFFF"/>
                <w:sz w:val="18"/>
              </w:rPr>
              <w:t>Proceso</w:t>
            </w:r>
          </w:p>
        </w:tc>
        <w:tc>
          <w:tcPr>
            <w:tcW w:type="dxa" w:w="1701"/>
            <w:vAlign w:val="center"/>
            <w:shd w:fill="006A70"/>
          </w:tcPr>
          <w:p>
            <w:r/>
            <w:r>
              <w:rPr>
                <w:b/>
                <w:color w:val="FFFFFF"/>
                <w:sz w:val="18"/>
              </w:rPr>
              <w:t>Entradas</w:t>
            </w:r>
          </w:p>
        </w:tc>
        <w:tc>
          <w:tcPr>
            <w:tcW w:type="dxa" w:w="2835"/>
            <w:vAlign w:val="center"/>
            <w:shd w:fill="006A70"/>
          </w:tcPr>
          <w:p>
            <w:r/>
            <w:r>
              <w:rPr>
                <w:b/>
                <w:color w:val="FFFFFF"/>
                <w:sz w:val="18"/>
              </w:rPr>
              <w:t>Actividades</w:t>
            </w:r>
          </w:p>
        </w:tc>
        <w:tc>
          <w:tcPr>
            <w:tcW w:type="dxa" w:w="2268"/>
            <w:vAlign w:val="center"/>
            <w:shd w:fill="006A70"/>
          </w:tcPr>
          <w:p>
            <w:r/>
            <w:r>
              <w:rPr>
                <w:b/>
                <w:color w:val="FFFFFF"/>
                <w:sz w:val="18"/>
              </w:rPr>
              <w:t>Salidas</w:t>
            </w:r>
          </w:p>
        </w:tc>
      </w:tr>
      <w:tr>
        <w:tc>
          <w:tcPr>
            <w:tcW w:type="dxa" w:w="1701"/>
            <w:vAlign w:val="center"/>
          </w:tcPr>
          <w:p>
            <w:pPr>
              <w:jc w:val="center"/>
            </w:pPr>
            <w:r/>
            <w:r>
              <w:rPr>
                <w:b w:val="0"/>
                <w:color w:val="111827"/>
                <w:sz w:val="18"/>
              </w:rPr>
              <w:t>Registro de paciente</w:t>
            </w:r>
          </w:p>
        </w:tc>
        <w:tc>
          <w:tcPr>
            <w:tcW w:type="dxa" w:w="1701"/>
            <w:vAlign w:val="center"/>
          </w:tcPr>
          <w:p>
            <w:r/>
            <w:r>
              <w:rPr>
                <w:b w:val="0"/>
                <w:color w:val="111827"/>
                <w:sz w:val="18"/>
              </w:rPr>
              <w:t>DNI, datos personales, contacto</w:t>
            </w:r>
          </w:p>
        </w:tc>
        <w:tc>
          <w:tcPr>
            <w:tcW w:type="dxa" w:w="2835"/>
            <w:vAlign w:val="center"/>
          </w:tcPr>
          <w:p>
            <w:r/>
            <w:r>
              <w:rPr>
                <w:b w:val="0"/>
                <w:color w:val="111827"/>
                <w:sz w:val="18"/>
              </w:rPr>
              <w:t>Validar datos, registrar o actualizar ficha</w:t>
            </w:r>
          </w:p>
        </w:tc>
        <w:tc>
          <w:tcPr>
            <w:tcW w:type="dxa" w:w="2268"/>
            <w:vAlign w:val="center"/>
          </w:tcPr>
          <w:p>
            <w:r/>
            <w:r>
              <w:rPr>
                <w:b w:val="0"/>
                <w:color w:val="111827"/>
                <w:sz w:val="18"/>
              </w:rPr>
              <w:t>Paciente disponible para citas</w:t>
            </w:r>
          </w:p>
        </w:tc>
      </w:tr>
      <w:tr>
        <w:tc>
          <w:tcPr>
            <w:tcW w:type="dxa" w:w="1701"/>
            <w:vAlign w:val="center"/>
          </w:tcPr>
          <w:p>
            <w:pPr>
              <w:jc w:val="center"/>
            </w:pPr>
            <w:r/>
            <w:r>
              <w:rPr>
                <w:b w:val="0"/>
                <w:color w:val="111827"/>
                <w:sz w:val="18"/>
              </w:rPr>
              <w:t>Programacion de cita</w:t>
            </w:r>
          </w:p>
        </w:tc>
        <w:tc>
          <w:tcPr>
            <w:tcW w:type="dxa" w:w="1701"/>
            <w:vAlign w:val="center"/>
          </w:tcPr>
          <w:p>
            <w:r/>
            <w:r>
              <w:rPr>
                <w:b w:val="0"/>
                <w:color w:val="111827"/>
                <w:sz w:val="18"/>
              </w:rPr>
              <w:t>Paciente, servicio, medico, fecha</w:t>
            </w:r>
          </w:p>
        </w:tc>
        <w:tc>
          <w:tcPr>
            <w:tcW w:type="dxa" w:w="2835"/>
            <w:vAlign w:val="center"/>
          </w:tcPr>
          <w:p>
            <w:r/>
            <w:r>
              <w:rPr>
                <w:b w:val="0"/>
                <w:color w:val="111827"/>
                <w:sz w:val="18"/>
              </w:rPr>
              <w:t>Asignar horario y consultorio</w:t>
            </w:r>
          </w:p>
        </w:tc>
        <w:tc>
          <w:tcPr>
            <w:tcW w:type="dxa" w:w="2268"/>
            <w:vAlign w:val="center"/>
          </w:tcPr>
          <w:p>
            <w:pPr>
              <w:jc w:val="center"/>
            </w:pPr>
            <w:r/>
            <w:r>
              <w:rPr>
                <w:b w:val="0"/>
                <w:color w:val="111827"/>
                <w:sz w:val="18"/>
              </w:rPr>
              <w:t>Cita programada</w:t>
            </w:r>
          </w:p>
        </w:tc>
      </w:tr>
      <w:tr>
        <w:tc>
          <w:tcPr>
            <w:tcW w:type="dxa" w:w="1701"/>
            <w:vAlign w:val="center"/>
          </w:tcPr>
          <w:p>
            <w:pPr>
              <w:jc w:val="center"/>
            </w:pPr>
            <w:r/>
            <w:r>
              <w:rPr>
                <w:b w:val="0"/>
                <w:color w:val="111827"/>
                <w:sz w:val="18"/>
              </w:rPr>
              <w:t>Llegada</w:t>
            </w:r>
          </w:p>
        </w:tc>
        <w:tc>
          <w:tcPr>
            <w:tcW w:type="dxa" w:w="1701"/>
            <w:vAlign w:val="center"/>
          </w:tcPr>
          <w:p>
            <w:r/>
            <w:r>
              <w:rPr>
                <w:b w:val="0"/>
                <w:color w:val="111827"/>
                <w:sz w:val="18"/>
              </w:rPr>
              <w:t>Cita del dia y presencia del paciente</w:t>
            </w:r>
          </w:p>
        </w:tc>
        <w:tc>
          <w:tcPr>
            <w:tcW w:type="dxa" w:w="2835"/>
            <w:vAlign w:val="center"/>
          </w:tcPr>
          <w:p>
            <w:pPr>
              <w:jc w:val="center"/>
            </w:pPr>
            <w:r/>
            <w:r>
              <w:rPr>
                <w:b w:val="0"/>
                <w:color w:val="111827"/>
                <w:sz w:val="18"/>
              </w:rPr>
              <w:t>Confirmar asistencia</w:t>
            </w:r>
          </w:p>
        </w:tc>
        <w:tc>
          <w:tcPr>
            <w:tcW w:type="dxa" w:w="2268"/>
            <w:vAlign w:val="center"/>
          </w:tcPr>
          <w:p>
            <w:pPr>
              <w:jc w:val="center"/>
            </w:pPr>
            <w:r/>
            <w:r>
              <w:rPr>
                <w:b w:val="0"/>
                <w:color w:val="111827"/>
                <w:sz w:val="18"/>
              </w:rPr>
              <w:t>Paciente llegado</w:t>
            </w:r>
          </w:p>
        </w:tc>
      </w:tr>
      <w:tr>
        <w:tc>
          <w:tcPr>
            <w:tcW w:type="dxa" w:w="1701"/>
            <w:vAlign w:val="center"/>
          </w:tcPr>
          <w:p>
            <w:pPr>
              <w:jc w:val="center"/>
            </w:pPr>
            <w:r/>
            <w:r>
              <w:rPr>
                <w:b w:val="0"/>
                <w:color w:val="111827"/>
                <w:sz w:val="18"/>
              </w:rPr>
              <w:t>Cola de espera</w:t>
            </w:r>
          </w:p>
        </w:tc>
        <w:tc>
          <w:tcPr>
            <w:tcW w:type="dxa" w:w="1701"/>
            <w:vAlign w:val="center"/>
          </w:tcPr>
          <w:p>
            <w:pPr>
              <w:jc w:val="center"/>
            </w:pPr>
            <w:r/>
            <w:r>
              <w:rPr>
                <w:b w:val="0"/>
                <w:color w:val="111827"/>
                <w:sz w:val="18"/>
              </w:rPr>
              <w:t>Pacientes llegados</w:t>
            </w:r>
          </w:p>
        </w:tc>
        <w:tc>
          <w:tcPr>
            <w:tcW w:type="dxa" w:w="2835"/>
            <w:vAlign w:val="center"/>
          </w:tcPr>
          <w:p>
            <w:r/>
            <w:r>
              <w:rPr>
                <w:b w:val="0"/>
                <w:color w:val="111827"/>
                <w:sz w:val="18"/>
              </w:rPr>
              <w:t>Ordenar por servicio, tiempo y prioridad</w:t>
            </w:r>
          </w:p>
        </w:tc>
        <w:tc>
          <w:tcPr>
            <w:tcW w:type="dxa" w:w="2268"/>
            <w:vAlign w:val="center"/>
          </w:tcPr>
          <w:p>
            <w:pPr>
              <w:jc w:val="center"/>
            </w:pPr>
            <w:r/>
            <w:r>
              <w:rPr>
                <w:b w:val="0"/>
                <w:color w:val="111827"/>
                <w:sz w:val="18"/>
              </w:rPr>
              <w:t>Paciente en espera</w:t>
            </w:r>
          </w:p>
        </w:tc>
      </w:tr>
      <w:tr>
        <w:tc>
          <w:tcPr>
            <w:tcW w:type="dxa" w:w="1701"/>
            <w:vAlign w:val="center"/>
          </w:tcPr>
          <w:p>
            <w:pPr>
              <w:jc w:val="center"/>
            </w:pPr>
            <w:r/>
            <w:r>
              <w:rPr>
                <w:b w:val="0"/>
                <w:color w:val="111827"/>
                <w:sz w:val="18"/>
              </w:rPr>
              <w:t>Atencion medica</w:t>
            </w:r>
          </w:p>
        </w:tc>
        <w:tc>
          <w:tcPr>
            <w:tcW w:type="dxa" w:w="1701"/>
            <w:vAlign w:val="center"/>
          </w:tcPr>
          <w:p>
            <w:r/>
            <w:r>
              <w:rPr>
                <w:b w:val="0"/>
                <w:color w:val="111827"/>
                <w:sz w:val="18"/>
              </w:rPr>
              <w:t>Paciente y cita asignada</w:t>
            </w:r>
          </w:p>
        </w:tc>
        <w:tc>
          <w:tcPr>
            <w:tcW w:type="dxa" w:w="2835"/>
            <w:vAlign w:val="center"/>
          </w:tcPr>
          <w:p>
            <w:r/>
            <w:r>
              <w:rPr>
                <w:b w:val="0"/>
                <w:color w:val="111827"/>
                <w:sz w:val="18"/>
              </w:rPr>
              <w:t>Evaluar, registrar diagnostico/feedback</w:t>
            </w:r>
          </w:p>
        </w:tc>
        <w:tc>
          <w:tcPr>
            <w:tcW w:type="dxa" w:w="2268"/>
            <w:vAlign w:val="center"/>
          </w:tcPr>
          <w:p>
            <w:pPr>
              <w:jc w:val="center"/>
            </w:pPr>
            <w:r/>
            <w:r>
              <w:rPr>
                <w:b w:val="0"/>
                <w:color w:val="111827"/>
                <w:sz w:val="18"/>
              </w:rPr>
              <w:t>Atencion registrada</w:t>
            </w:r>
          </w:p>
        </w:tc>
      </w:tr>
      <w:tr>
        <w:tc>
          <w:tcPr>
            <w:tcW w:type="dxa" w:w="1701"/>
            <w:vAlign w:val="center"/>
          </w:tcPr>
          <w:p>
            <w:pPr>
              <w:jc w:val="center"/>
            </w:pPr>
            <w:r/>
            <w:r>
              <w:rPr>
                <w:b w:val="0"/>
                <w:color w:val="111827"/>
                <w:sz w:val="18"/>
              </w:rPr>
              <w:t>Validacion</w:t>
            </w:r>
          </w:p>
        </w:tc>
        <w:tc>
          <w:tcPr>
            <w:tcW w:type="dxa" w:w="1701"/>
            <w:vAlign w:val="center"/>
          </w:tcPr>
          <w:p>
            <w:pPr>
              <w:jc w:val="center"/>
            </w:pPr>
            <w:r/>
            <w:r>
              <w:rPr>
                <w:b w:val="0"/>
                <w:color w:val="111827"/>
                <w:sz w:val="18"/>
              </w:rPr>
              <w:t>Atencion finalizada</w:t>
            </w:r>
          </w:p>
        </w:tc>
        <w:tc>
          <w:tcPr>
            <w:tcW w:type="dxa" w:w="2835"/>
            <w:vAlign w:val="center"/>
          </w:tcPr>
          <w:p>
            <w:r/>
            <w:r>
              <w:rPr>
                <w:b w:val="0"/>
                <w:color w:val="111827"/>
                <w:sz w:val="18"/>
              </w:rPr>
              <w:t>Confirmar cierre y actualizar indicadores</w:t>
            </w:r>
          </w:p>
        </w:tc>
        <w:tc>
          <w:tcPr>
            <w:tcW w:type="dxa" w:w="2268"/>
            <w:vAlign w:val="center"/>
          </w:tcPr>
          <w:p>
            <w:pPr>
              <w:jc w:val="center"/>
            </w:pPr>
            <w:r/>
            <w:r>
              <w:rPr>
                <w:b w:val="0"/>
                <w:color w:val="111827"/>
                <w:sz w:val="18"/>
              </w:rPr>
              <w:t>Atencion validada</w:t>
            </w:r>
          </w:p>
        </w:tc>
      </w:tr>
    </w:tbl>
    <w:p/>
    <w:p>
      <w:pPr>
        <w:pStyle w:val="Heading2"/>
      </w:pPr>
      <w:r>
        <w:t>3.5 Fuentes de Informacion</w:t>
      </w:r>
    </w:p>
    <w:p>
      <w:pPr>
        <w:pStyle w:val="ListBullet"/>
      </w:pPr>
      <w:r>
        <w:t>Observacion del flujo de admision, cola y atencion ambulatoria representado en el sistema.</w:t>
      </w:r>
    </w:p>
    <w:p>
      <w:pPr>
        <w:pStyle w:val="ListBullet"/>
      </w:pPr>
      <w:r>
        <w:t>Requerimientos academicos del producto final entregado por el docente.</w:t>
      </w:r>
    </w:p>
    <w:p>
      <w:pPr>
        <w:pStyle w:val="ListBullet"/>
      </w:pPr>
      <w:r>
        <w:t>Retroalimentacion del profesor y compañeros sobre botones, roles, seguridad y usabilidad.</w:t>
      </w:r>
    </w:p>
    <w:p>
      <w:pPr>
        <w:pStyle w:val="ListBullet"/>
      </w:pPr>
      <w:r>
        <w:t>Analisis del sistema MEDIX ya implementado y desplegado para demostracion publica.</w:t>
      </w:r>
    </w:p>
    <w:p>
      <w:pPr>
        <w:pStyle w:val="ListBullet"/>
      </w:pPr>
      <w:r>
        <w:t>Revision referencial de necesidades frecuentes en sistemas de salud: seguridad, trazabilidad, reportes y control por rol.</w:t>
      </w:r>
    </w:p>
    <w:p>
      <w:pPr>
        <w:pStyle w:val="Heading2"/>
      </w:pPr>
      <w:r>
        <w:t>3.6 Relacion con Otras Areas</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006A70"/>
          </w:tcPr>
          <w:p>
            <w:r/>
            <w:r>
              <w:rPr>
                <w:b/>
                <w:color w:val="FFFFFF"/>
                <w:sz w:val="18"/>
              </w:rPr>
              <w:t>Area relacionada</w:t>
            </w:r>
          </w:p>
        </w:tc>
        <w:tc>
          <w:tcPr>
            <w:tcW w:type="dxa" w:w="2835"/>
            <w:vAlign w:val="center"/>
            <w:shd w:fill="006A70"/>
          </w:tcPr>
          <w:p>
            <w:r/>
            <w:r>
              <w:rPr>
                <w:b/>
                <w:color w:val="FFFFFF"/>
                <w:sz w:val="18"/>
              </w:rPr>
              <w:t>Informacion que recibe</w:t>
            </w:r>
          </w:p>
        </w:tc>
        <w:tc>
          <w:tcPr>
            <w:tcW w:type="dxa" w:w="2835"/>
            <w:vAlign w:val="center"/>
            <w:shd w:fill="006A70"/>
          </w:tcPr>
          <w:p>
            <w:r/>
            <w:r>
              <w:rPr>
                <w:b/>
                <w:color w:val="FFFFFF"/>
                <w:sz w:val="18"/>
              </w:rPr>
              <w:t>Informacion que envia</w:t>
            </w:r>
          </w:p>
        </w:tc>
      </w:tr>
      <w:tr>
        <w:tc>
          <w:tcPr>
            <w:tcW w:type="dxa" w:w="2268"/>
            <w:vAlign w:val="center"/>
          </w:tcPr>
          <w:p>
            <w:pPr>
              <w:jc w:val="center"/>
            </w:pPr>
            <w:r/>
            <w:r>
              <w:rPr>
                <w:b w:val="0"/>
                <w:color w:val="111827"/>
                <w:sz w:val="18"/>
              </w:rPr>
              <w:t>Administracion</w:t>
            </w:r>
          </w:p>
        </w:tc>
        <w:tc>
          <w:tcPr>
            <w:tcW w:type="dxa" w:w="2835"/>
            <w:vAlign w:val="center"/>
          </w:tcPr>
          <w:p>
            <w:r/>
            <w:r>
              <w:rPr>
                <w:b w:val="0"/>
                <w:color w:val="111827"/>
                <w:sz w:val="18"/>
              </w:rPr>
              <w:t>Indicadores, tiempos, cumplimiento</w:t>
            </w:r>
          </w:p>
        </w:tc>
        <w:tc>
          <w:tcPr>
            <w:tcW w:type="dxa" w:w="2835"/>
            <w:vAlign w:val="center"/>
          </w:tcPr>
          <w:p>
            <w:r/>
            <w:r>
              <w:rPr>
                <w:b w:val="0"/>
                <w:color w:val="111827"/>
                <w:sz w:val="18"/>
              </w:rPr>
              <w:t>Usuarios, permisos, configuracion</w:t>
            </w:r>
          </w:p>
        </w:tc>
      </w:tr>
      <w:tr>
        <w:tc>
          <w:tcPr>
            <w:tcW w:type="dxa" w:w="2268"/>
            <w:vAlign w:val="center"/>
          </w:tcPr>
          <w:p>
            <w:pPr>
              <w:jc w:val="center"/>
            </w:pPr>
            <w:r/>
            <w:r>
              <w:rPr>
                <w:b w:val="0"/>
                <w:color w:val="111827"/>
                <w:sz w:val="18"/>
              </w:rPr>
              <w:t>Recepcion/Admision</w:t>
            </w:r>
          </w:p>
        </w:tc>
        <w:tc>
          <w:tcPr>
            <w:tcW w:type="dxa" w:w="2835"/>
            <w:vAlign w:val="center"/>
          </w:tcPr>
          <w:p>
            <w:pPr>
              <w:jc w:val="center"/>
            </w:pPr>
            <w:r/>
            <w:r>
              <w:rPr>
                <w:b w:val="0"/>
                <w:color w:val="111827"/>
                <w:sz w:val="18"/>
              </w:rPr>
              <w:t>Citas y pacientes</w:t>
            </w:r>
          </w:p>
        </w:tc>
        <w:tc>
          <w:tcPr>
            <w:tcW w:type="dxa" w:w="2835"/>
            <w:vAlign w:val="center"/>
          </w:tcPr>
          <w:p>
            <w:r/>
            <w:r>
              <w:rPr>
                <w:b w:val="0"/>
                <w:color w:val="111827"/>
                <w:sz w:val="18"/>
              </w:rPr>
              <w:t>Llegadas, cambios de estado</w:t>
            </w:r>
          </w:p>
        </w:tc>
      </w:tr>
      <w:tr>
        <w:tc>
          <w:tcPr>
            <w:tcW w:type="dxa" w:w="2268"/>
            <w:vAlign w:val="center"/>
          </w:tcPr>
          <w:p>
            <w:pPr>
              <w:jc w:val="center"/>
            </w:pPr>
            <w:r/>
            <w:r>
              <w:rPr>
                <w:b w:val="0"/>
                <w:color w:val="111827"/>
                <w:sz w:val="18"/>
              </w:rPr>
              <w:t>Medicos</w:t>
            </w:r>
          </w:p>
        </w:tc>
        <w:tc>
          <w:tcPr>
            <w:tcW w:type="dxa" w:w="2835"/>
            <w:vAlign w:val="center"/>
          </w:tcPr>
          <w:p>
            <w:r/>
            <w:r>
              <w:rPr>
                <w:b w:val="0"/>
                <w:color w:val="111827"/>
                <w:sz w:val="18"/>
              </w:rPr>
              <w:t>Agenda y pacientes asignados</w:t>
            </w:r>
          </w:p>
        </w:tc>
        <w:tc>
          <w:tcPr>
            <w:tcW w:type="dxa" w:w="2835"/>
            <w:vAlign w:val="center"/>
          </w:tcPr>
          <w:p>
            <w:r/>
            <w:r>
              <w:rPr>
                <w:b w:val="0"/>
                <w:color w:val="111827"/>
                <w:sz w:val="18"/>
              </w:rPr>
              <w:t>Atenciones y feedback clinico</w:t>
            </w:r>
          </w:p>
        </w:tc>
      </w:tr>
      <w:tr>
        <w:tc>
          <w:tcPr>
            <w:tcW w:type="dxa" w:w="2268"/>
            <w:vAlign w:val="center"/>
          </w:tcPr>
          <w:p>
            <w:pPr>
              <w:jc w:val="center"/>
            </w:pPr>
            <w:r/>
            <w:r>
              <w:rPr>
                <w:b w:val="0"/>
                <w:color w:val="111827"/>
                <w:sz w:val="18"/>
              </w:rPr>
              <w:t>Auditoria</w:t>
            </w:r>
          </w:p>
        </w:tc>
        <w:tc>
          <w:tcPr>
            <w:tcW w:type="dxa" w:w="2835"/>
            <w:vAlign w:val="center"/>
          </w:tcPr>
          <w:p>
            <w:pPr>
              <w:jc w:val="center"/>
            </w:pPr>
            <w:r/>
            <w:r>
              <w:rPr>
                <w:b w:val="0"/>
                <w:color w:val="111827"/>
                <w:sz w:val="18"/>
              </w:rPr>
              <w:t>Bitacora y trazabilidad</w:t>
            </w:r>
          </w:p>
        </w:tc>
        <w:tc>
          <w:tcPr>
            <w:tcW w:type="dxa" w:w="2835"/>
            <w:vAlign w:val="center"/>
          </w:tcPr>
          <w:p>
            <w:r/>
            <w:r>
              <w:rPr>
                <w:b w:val="0"/>
                <w:color w:val="111827"/>
                <w:sz w:val="18"/>
              </w:rPr>
              <w:t>Alertas, revisiones y controles</w:t>
            </w:r>
          </w:p>
        </w:tc>
      </w:tr>
      <w:tr>
        <w:tc>
          <w:tcPr>
            <w:tcW w:type="dxa" w:w="2268"/>
            <w:vAlign w:val="center"/>
          </w:tcPr>
          <w:p>
            <w:pPr>
              <w:jc w:val="center"/>
            </w:pPr>
            <w:r/>
            <w:r>
              <w:rPr>
                <w:b w:val="0"/>
                <w:color w:val="111827"/>
                <w:sz w:val="18"/>
              </w:rPr>
              <w:t>Soporte TI</w:t>
            </w:r>
          </w:p>
        </w:tc>
        <w:tc>
          <w:tcPr>
            <w:tcW w:type="dxa" w:w="2835"/>
            <w:vAlign w:val="center"/>
          </w:tcPr>
          <w:p>
            <w:r/>
            <w:r>
              <w:rPr>
                <w:b w:val="0"/>
                <w:color w:val="111827"/>
                <w:sz w:val="18"/>
              </w:rPr>
              <w:t>Incidencias y necesidades tecnicas</w:t>
            </w:r>
          </w:p>
        </w:tc>
        <w:tc>
          <w:tcPr>
            <w:tcW w:type="dxa" w:w="2835"/>
            <w:vAlign w:val="center"/>
          </w:tcPr>
          <w:p>
            <w:r/>
            <w:r>
              <w:rPr>
                <w:b w:val="0"/>
                <w:color w:val="111827"/>
                <w:sz w:val="18"/>
              </w:rPr>
              <w:t>Mantenimiento, seguridad y respaldo</w:t>
            </w:r>
          </w:p>
        </w:tc>
      </w:tr>
    </w:tbl>
    <w:p/>
    <w:p>
      <w:pPr>
        <w:pStyle w:val="Heading1"/>
      </w:pPr>
      <w:r>
        <w:t>4. Problema o Necesidad Detectada</w:t>
      </w:r>
    </w:p>
    <w:p>
      <w:pPr>
        <w:pStyle w:val="Heading2"/>
      </w:pPr>
      <w:r>
        <w:t>4.1 Descripcion del Problema</w:t>
      </w:r>
    </w:p>
    <w:p>
      <w:r>
        <w:t>El problema principal es la dificultad para gestionar de manera integrada el flujo de atencion ambulatoria. Cuando la informacion de pacientes, citas, cola, atencion medica y validacion se maneja de forma separada o manual, la administracion no puede conocer el estado real del servicio en el momento oportuno.</w:t>
      </w:r>
    </w:p>
    <w:p>
      <w:pPr>
        <w:pStyle w:val="Heading2"/>
      </w:pPr>
      <w:r>
        <w:t>4.2 Evidencia</w:t>
      </w:r>
    </w:p>
    <w:p>
      <w:pPr>
        <w:pStyle w:val="ListBullet"/>
      </w:pPr>
      <w:r>
        <w:t>Necesidad de registrar pacientes, editarlos y consultarlos sin duplicar datos.</w:t>
      </w:r>
    </w:p>
    <w:p>
      <w:pPr>
        <w:pStyle w:val="ListBullet"/>
      </w:pPr>
      <w:r>
        <w:t>Existencia de botones o funciones que debian completarse para que el sistema sea realmente operativo.</w:t>
      </w:r>
    </w:p>
    <w:p>
      <w:pPr>
        <w:pStyle w:val="ListBullet"/>
      </w:pPr>
      <w:r>
        <w:t>Solicitud de roles diferenciados: administrador con acceso completo, recepcionista orientada a citas y pacientes, medico orientado a agenda y atencion.</w:t>
      </w:r>
    </w:p>
    <w:p>
      <w:pPr>
        <w:pStyle w:val="ListBullet"/>
      </w:pPr>
      <w:r>
        <w:t>Necesidad de mensajes de error seguros y entendibles para usuarios no tecnicos.</w:t>
      </w:r>
    </w:p>
    <w:p>
      <w:pPr>
        <w:pStyle w:val="Heading2"/>
      </w:pPr>
      <w:r>
        <w:t>4.3 Procesos Afectados</w:t>
      </w:r>
    </w:p>
    <w:p>
      <w:r>
        <w:t>Los procesos afectados son admision, programacion de citas, registro de llegada, cola de espera, atencion medica, validacion administrativa, reportes y auditoria.</w:t>
      </w:r>
    </w:p>
    <w:p>
      <w:pPr>
        <w:pStyle w:val="Heading2"/>
      </w:pPr>
      <w:r>
        <w:t>4.4 Causas</w:t>
      </w:r>
    </w:p>
    <w:p>
      <w:pPr>
        <w:pStyle w:val="ListBullet"/>
      </w:pPr>
      <w:r>
        <w:t>Fragmentacion de informacion entre modulos o registros separados.</w:t>
      </w:r>
    </w:p>
    <w:p>
      <w:pPr>
        <w:pStyle w:val="ListBullet"/>
      </w:pPr>
      <w:r>
        <w:t>Falta de visibilidad en tiempo real del estado de cada atencion.</w:t>
      </w:r>
    </w:p>
    <w:p>
      <w:pPr>
        <w:pStyle w:val="ListBullet"/>
      </w:pPr>
      <w:r>
        <w:t>Ausencia de control de permisos claramente adaptado al rol del usuario.</w:t>
      </w:r>
    </w:p>
    <w:p>
      <w:pPr>
        <w:pStyle w:val="ListBullet"/>
      </w:pPr>
      <w:r>
        <w:t>Insuficiente trazabilidad para saber quien realizo cambios y cuando.</w:t>
      </w:r>
    </w:p>
    <w:p>
      <w:pPr>
        <w:pStyle w:val="Heading2"/>
      </w:pPr>
      <w:r>
        <w:t>4.5 Consecuencias</w:t>
      </w:r>
    </w:p>
    <w:p>
      <w:pPr>
        <w:pStyle w:val="ListBullet"/>
      </w:pPr>
      <w:r>
        <w:t>Mayor tiempo de espera para pacientes.</w:t>
      </w:r>
    </w:p>
    <w:p>
      <w:pPr>
        <w:pStyle w:val="ListBullet"/>
      </w:pPr>
      <w:r>
        <w:t>Errores de registro o duplicidad de informacion.</w:t>
      </w:r>
    </w:p>
    <w:p>
      <w:pPr>
        <w:pStyle w:val="ListBullet"/>
      </w:pPr>
      <w:r>
        <w:t>Dificultad para supervisar cumplimiento de citas y productividad de atencion.</w:t>
      </w:r>
    </w:p>
    <w:p>
      <w:pPr>
        <w:pStyle w:val="ListBullet"/>
      </w:pPr>
      <w:r>
        <w:t>Riesgo de accesos no autorizados o exposicion de informacion sensible.</w:t>
      </w:r>
    </w:p>
    <w:p>
      <w:pPr>
        <w:pStyle w:val="Heading2"/>
      </w:pPr>
      <w:r>
        <w:t>4.6 Relacion con Sistemas de Informacion</w:t>
      </w:r>
    </w:p>
    <w:p>
      <w:r>
        <w:t>El problema corresponde directamente al ambito de sistemas de informacion porque involucra captura, procesamiento, almacenamiento, seguridad, reportes y toma de decisiones con datos operativos.</w:t>
      </w:r>
    </w:p>
    <w:p>
      <w:pPr>
        <w:pStyle w:val="Heading2"/>
      </w:pPr>
      <w:r>
        <w:t>4.7 Justificacion</w:t>
      </w:r>
    </w:p>
    <w:p>
      <w:r>
        <w:t>Resolver esta necesidad permite que el hospital mejore la calidad del servicio, reduzca tiempos, fortalezca la seguridad y disponga de informacion confiable para decisiones administrativas y clinicas.</w:t>
      </w:r>
    </w:p>
    <w:p>
      <w:pPr>
        <w:pStyle w:val="Heading2"/>
      </w:pPr>
      <w:r>
        <w:t>4.8 Alcance</w:t>
      </w:r>
    </w:p>
    <w:p>
      <w:pPr>
        <w:pStyle w:val="ListBullet"/>
      </w:pPr>
      <w:r>
        <w:t>Se mejora la gestion de pacientes, citas, cola, atencion, validacion, reportes, usuarios y seguridad.</w:t>
      </w:r>
    </w:p>
    <w:p>
      <w:pPr>
        <w:pStyle w:val="ListBullet"/>
      </w:pPr>
      <w:r>
        <w:t>Se documenta una demo publica con datos simulados para exposicion academica.</w:t>
      </w:r>
    </w:p>
    <w:p>
      <w:pPr>
        <w:pStyle w:val="ListBullet"/>
      </w:pPr>
      <w:r>
        <w:t>No se integra en esta etapa con sistemas nacionales externos, facturacion real, farmacia o laboratorio.</w:t>
      </w:r>
    </w:p>
    <w:p>
      <w:pPr>
        <w:pStyle w:val="ListBullet"/>
      </w:pPr>
      <w:r>
        <w:t>No se publican datos reales de pacientes en el despliegue demostrativo.</w:t>
      </w:r>
    </w:p>
    <w:p>
      <w:pPr>
        <w:pStyle w:val="Heading1"/>
      </w:pPr>
      <w:r>
        <w:t>5. Propuesta de Solucion</w:t>
      </w:r>
    </w:p>
    <w:p>
      <w:r>
        <w:t>La propuesta es MEDIX, un sistema web de gestion hospitalaria que centraliza el flujo de atencion de consultorio externo. El sistema organiza usuarios por rol, permite registrar pacientes, gestionar citas, controlar llegada y cola, registrar atenciones medicas, validar atenciones finalizadas y visualizar indicadores diarios.</w:t>
      </w:r>
    </w:p>
    <w:p>
      <w:r>
        <w:drawing>
          <wp:inline xmlns:a="http://schemas.openxmlformats.org/drawingml/2006/main" xmlns:pic="http://schemas.openxmlformats.org/drawingml/2006/picture">
            <wp:extent cx="5852160" cy="2377440"/>
            <wp:docPr id="2" name="Picture 2"/>
            <wp:cNvGraphicFramePr>
              <a:graphicFrameLocks noChangeAspect="1"/>
            </wp:cNvGraphicFramePr>
            <a:graphic>
              <a:graphicData uri="http://schemas.openxmlformats.org/drawingml/2006/picture">
                <pic:pic>
                  <pic:nvPicPr>
                    <pic:cNvPr id="0" name="flujo_atencion_medix.png"/>
                    <pic:cNvPicPr/>
                  </pic:nvPicPr>
                  <pic:blipFill>
                    <a:blip r:embed="rId10"/>
                    <a:stretch>
                      <a:fillRect/>
                    </a:stretch>
                  </pic:blipFill>
                  <pic:spPr>
                    <a:xfrm>
                      <a:off x="0" y="0"/>
                      <a:ext cx="5852160" cy="2377440"/>
                    </a:xfrm>
                    <a:prstGeom prst="rect"/>
                  </pic:spPr>
                </pic:pic>
              </a:graphicData>
            </a:graphic>
          </wp:inline>
        </w:drawing>
      </w:r>
    </w:p>
    <w:p>
      <w:pPr>
        <w:pStyle w:val="Heading1"/>
      </w:pPr>
      <w:r>
        <w:t>6. Levantamiento de Requerimientos</w:t>
      </w:r>
    </w:p>
    <w:p>
      <w:pPr>
        <w:pStyle w:val="Heading2"/>
      </w:pPr>
      <w:r>
        <w:t>6.1 Requerimientos Funcionales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vAlign w:val="center"/>
            <w:shd w:fill="006A70"/>
          </w:tcPr>
          <w:p>
            <w:r/>
            <w:r>
              <w:rPr>
                <w:b/>
                <w:color w:val="FFFFFF"/>
                <w:sz w:val="18"/>
              </w:rPr>
              <w:t>ID</w:t>
            </w:r>
          </w:p>
        </w:tc>
        <w:tc>
          <w:tcPr>
            <w:tcW w:type="dxa" w:w="2268"/>
            <w:vAlign w:val="center"/>
            <w:shd w:fill="006A70"/>
          </w:tcPr>
          <w:p>
            <w:r/>
            <w:r>
              <w:rPr>
                <w:b/>
                <w:color w:val="FFFFFF"/>
                <w:sz w:val="18"/>
              </w:rPr>
              <w:t>Requerimiento</w:t>
            </w:r>
          </w:p>
        </w:tc>
        <w:tc>
          <w:tcPr>
            <w:tcW w:type="dxa" w:w="3969"/>
            <w:vAlign w:val="center"/>
            <w:shd w:fill="006A70"/>
          </w:tcPr>
          <w:p>
            <w:r/>
            <w:r>
              <w:rPr>
                <w:b/>
                <w:color w:val="FFFFFF"/>
                <w:sz w:val="18"/>
              </w:rPr>
              <w:t>Descripcion</w:t>
            </w:r>
          </w:p>
        </w:tc>
        <w:tc>
          <w:tcPr>
            <w:tcW w:type="dxa" w:w="1134"/>
            <w:vAlign w:val="center"/>
            <w:shd w:fill="006A70"/>
          </w:tcPr>
          <w:p>
            <w:r/>
            <w:r>
              <w:rPr>
                <w:b/>
                <w:color w:val="FFFFFF"/>
                <w:sz w:val="18"/>
              </w:rPr>
              <w:t>Prioridad</w:t>
            </w:r>
          </w:p>
        </w:tc>
        <w:tc>
          <w:tcPr>
            <w:tcW w:type="dxa" w:w="1134"/>
            <w:vAlign w:val="center"/>
            <w:shd w:fill="006A70"/>
          </w:tcPr>
          <w:p>
            <w:r/>
            <w:r>
              <w:rPr>
                <w:b/>
                <w:color w:val="FFFFFF"/>
                <w:sz w:val="18"/>
              </w:rPr>
              <w:t>Estado</w:t>
            </w:r>
          </w:p>
        </w:tc>
      </w:tr>
      <w:tr>
        <w:tc>
          <w:tcPr>
            <w:tcW w:type="dxa" w:w="1134"/>
            <w:vAlign w:val="center"/>
          </w:tcPr>
          <w:p>
            <w:pPr>
              <w:jc w:val="center"/>
            </w:pPr>
            <w:r/>
            <w:r>
              <w:rPr>
                <w:b w:val="0"/>
                <w:color w:val="111827"/>
                <w:sz w:val="18"/>
              </w:rPr>
              <w:t>RF-01</w:t>
            </w:r>
          </w:p>
        </w:tc>
        <w:tc>
          <w:tcPr>
            <w:tcW w:type="dxa" w:w="2268"/>
            <w:vAlign w:val="center"/>
          </w:tcPr>
          <w:p>
            <w:pPr>
              <w:jc w:val="center"/>
            </w:pPr>
            <w:r/>
            <w:r>
              <w:rPr>
                <w:b w:val="0"/>
                <w:color w:val="111827"/>
                <w:sz w:val="18"/>
              </w:rPr>
              <w:t>Login y acceso por rol</w:t>
            </w:r>
          </w:p>
        </w:tc>
        <w:tc>
          <w:tcPr>
            <w:tcW w:type="dxa" w:w="3969"/>
            <w:vAlign w:val="center"/>
          </w:tcPr>
          <w:p>
            <w:r/>
            <w:r>
              <w:rPr>
                <w:b w:val="0"/>
                <w:color w:val="111827"/>
                <w:sz w:val="18"/>
              </w:rPr>
              <w:t>El sistema permite ingresar con DNI y contraseña, asignando permisos segun el rol de administrador, recepcionista o medico.</w:t>
            </w:r>
          </w:p>
        </w:tc>
        <w:tc>
          <w:tcPr>
            <w:tcW w:type="dxa" w:w="1134"/>
            <w:vAlign w:val="center"/>
          </w:tcPr>
          <w:p>
            <w:pPr>
              <w:jc w:val="center"/>
            </w:pPr>
            <w:r/>
            <w:r>
              <w:rPr>
                <w:b w:val="0"/>
                <w:color w:val="111827"/>
                <w:sz w:val="18"/>
              </w:rPr>
              <w:t>Alta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RF-02</w:t>
            </w:r>
          </w:p>
        </w:tc>
        <w:tc>
          <w:tcPr>
            <w:tcW w:type="dxa" w:w="2268"/>
            <w:vAlign w:val="center"/>
          </w:tcPr>
          <w:p>
            <w:pPr>
              <w:jc w:val="center"/>
            </w:pPr>
            <w:r/>
            <w:r>
              <w:rPr>
                <w:b w:val="0"/>
                <w:color w:val="111827"/>
                <w:sz w:val="18"/>
              </w:rPr>
              <w:t>Gestion de pacientes</w:t>
            </w:r>
          </w:p>
        </w:tc>
        <w:tc>
          <w:tcPr>
            <w:tcW w:type="dxa" w:w="3969"/>
            <w:vAlign w:val="center"/>
          </w:tcPr>
          <w:p>
            <w:r/>
            <w:r>
              <w:rPr>
                <w:b w:val="0"/>
                <w:color w:val="111827"/>
                <w:sz w:val="18"/>
              </w:rPr>
              <w:t>Registrar, buscar, editar y consultar datos del paciente para admision y continuidad de atencion.</w:t>
            </w:r>
          </w:p>
        </w:tc>
        <w:tc>
          <w:tcPr>
            <w:tcW w:type="dxa" w:w="1134"/>
            <w:vAlign w:val="center"/>
          </w:tcPr>
          <w:p>
            <w:pPr>
              <w:jc w:val="center"/>
            </w:pPr>
            <w:r/>
            <w:r>
              <w:rPr>
                <w:b w:val="0"/>
                <w:color w:val="111827"/>
                <w:sz w:val="18"/>
              </w:rPr>
              <w:t>Alta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RF-03</w:t>
            </w:r>
          </w:p>
        </w:tc>
        <w:tc>
          <w:tcPr>
            <w:tcW w:type="dxa" w:w="2268"/>
            <w:vAlign w:val="center"/>
          </w:tcPr>
          <w:p>
            <w:pPr>
              <w:jc w:val="center"/>
            </w:pPr>
            <w:r/>
            <w:r>
              <w:rPr>
                <w:b w:val="0"/>
                <w:color w:val="111827"/>
                <w:sz w:val="18"/>
              </w:rPr>
              <w:t>Programacion de citas</w:t>
            </w:r>
          </w:p>
        </w:tc>
        <w:tc>
          <w:tcPr>
            <w:tcW w:type="dxa" w:w="3969"/>
            <w:vAlign w:val="center"/>
          </w:tcPr>
          <w:p>
            <w:r/>
            <w:r>
              <w:rPr>
                <w:b w:val="0"/>
                <w:color w:val="111827"/>
                <w:sz w:val="18"/>
              </w:rPr>
              <w:t>Crear y gestionar citas por fecha, servicio, medico, consultorio y estado.</w:t>
            </w:r>
          </w:p>
        </w:tc>
        <w:tc>
          <w:tcPr>
            <w:tcW w:type="dxa" w:w="1134"/>
            <w:vAlign w:val="center"/>
          </w:tcPr>
          <w:p>
            <w:pPr>
              <w:jc w:val="center"/>
            </w:pPr>
            <w:r/>
            <w:r>
              <w:rPr>
                <w:b w:val="0"/>
                <w:color w:val="111827"/>
                <w:sz w:val="18"/>
              </w:rPr>
              <w:t>Alta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RF-04</w:t>
            </w:r>
          </w:p>
        </w:tc>
        <w:tc>
          <w:tcPr>
            <w:tcW w:type="dxa" w:w="2268"/>
            <w:vAlign w:val="center"/>
          </w:tcPr>
          <w:p>
            <w:r/>
            <w:r>
              <w:rPr>
                <w:b w:val="0"/>
                <w:color w:val="111827"/>
                <w:sz w:val="18"/>
              </w:rPr>
              <w:t>Llegada y cola de espera</w:t>
            </w:r>
          </w:p>
        </w:tc>
        <w:tc>
          <w:tcPr>
            <w:tcW w:type="dxa" w:w="3969"/>
            <w:vAlign w:val="center"/>
          </w:tcPr>
          <w:p>
            <w:r/>
            <w:r>
              <w:rPr>
                <w:b w:val="0"/>
                <w:color w:val="111827"/>
                <w:sz w:val="18"/>
              </w:rPr>
              <w:t>Registrar llegada del paciente y ubicarlo en cola de atencion con estado visible en tiempo real.</w:t>
            </w:r>
          </w:p>
        </w:tc>
        <w:tc>
          <w:tcPr>
            <w:tcW w:type="dxa" w:w="1134"/>
            <w:vAlign w:val="center"/>
          </w:tcPr>
          <w:p>
            <w:pPr>
              <w:jc w:val="center"/>
            </w:pPr>
            <w:r/>
            <w:r>
              <w:rPr>
                <w:b w:val="0"/>
                <w:color w:val="111827"/>
                <w:sz w:val="18"/>
              </w:rPr>
              <w:t>Alta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RF-05</w:t>
            </w:r>
          </w:p>
        </w:tc>
        <w:tc>
          <w:tcPr>
            <w:tcW w:type="dxa" w:w="2268"/>
            <w:vAlign w:val="center"/>
          </w:tcPr>
          <w:p>
            <w:pPr>
              <w:jc w:val="center"/>
            </w:pPr>
            <w:r/>
            <w:r>
              <w:rPr>
                <w:b w:val="0"/>
                <w:color w:val="111827"/>
                <w:sz w:val="18"/>
              </w:rPr>
              <w:t>Atencion medica</w:t>
            </w:r>
          </w:p>
        </w:tc>
        <w:tc>
          <w:tcPr>
            <w:tcW w:type="dxa" w:w="3969"/>
            <w:vAlign w:val="center"/>
          </w:tcPr>
          <w:p>
            <w:r/>
            <w:r>
              <w:rPr>
                <w:b w:val="0"/>
                <w:color w:val="111827"/>
                <w:sz w:val="18"/>
              </w:rPr>
              <w:t>El medico visualiza sus citas, atiende al paciente y registra diagnostico, observaciones y feedback de atencion.</w:t>
            </w:r>
          </w:p>
        </w:tc>
        <w:tc>
          <w:tcPr>
            <w:tcW w:type="dxa" w:w="1134"/>
            <w:vAlign w:val="center"/>
          </w:tcPr>
          <w:p>
            <w:pPr>
              <w:jc w:val="center"/>
            </w:pPr>
            <w:r/>
            <w:r>
              <w:rPr>
                <w:b w:val="0"/>
                <w:color w:val="111827"/>
                <w:sz w:val="18"/>
              </w:rPr>
              <w:t>Alta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RF-06</w:t>
            </w:r>
          </w:p>
        </w:tc>
        <w:tc>
          <w:tcPr>
            <w:tcW w:type="dxa" w:w="2268"/>
            <w:vAlign w:val="center"/>
          </w:tcPr>
          <w:p>
            <w:pPr>
              <w:jc w:val="center"/>
            </w:pPr>
            <w:r/>
            <w:r>
              <w:rPr>
                <w:b w:val="0"/>
                <w:color w:val="111827"/>
                <w:sz w:val="18"/>
              </w:rPr>
              <w:t>Validacion de atencion</w:t>
            </w:r>
          </w:p>
        </w:tc>
        <w:tc>
          <w:tcPr>
            <w:tcW w:type="dxa" w:w="3969"/>
            <w:vAlign w:val="center"/>
          </w:tcPr>
          <w:p>
            <w:r/>
            <w:r>
              <w:rPr>
                <w:b w:val="0"/>
                <w:color w:val="111827"/>
                <w:sz w:val="18"/>
              </w:rPr>
              <w:t>Validar atenciones finalizadas para confirmar cumplimiento y actualizar indicadores administrativos.</w:t>
            </w:r>
          </w:p>
        </w:tc>
        <w:tc>
          <w:tcPr>
            <w:tcW w:type="dxa" w:w="1134"/>
            <w:vAlign w:val="center"/>
          </w:tcPr>
          <w:p>
            <w:pPr>
              <w:jc w:val="center"/>
            </w:pPr>
            <w:r/>
            <w:r>
              <w:rPr>
                <w:b w:val="0"/>
                <w:color w:val="111827"/>
                <w:sz w:val="18"/>
              </w:rPr>
              <w:t>Media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RF-07</w:t>
            </w:r>
          </w:p>
        </w:tc>
        <w:tc>
          <w:tcPr>
            <w:tcW w:type="dxa" w:w="2268"/>
            <w:vAlign w:val="center"/>
          </w:tcPr>
          <w:p>
            <w:pPr>
              <w:jc w:val="center"/>
            </w:pPr>
            <w:r/>
            <w:r>
              <w:rPr>
                <w:b w:val="0"/>
                <w:color w:val="111827"/>
                <w:sz w:val="18"/>
              </w:rPr>
              <w:t>Usuarios y permisos</w:t>
            </w:r>
          </w:p>
        </w:tc>
        <w:tc>
          <w:tcPr>
            <w:tcW w:type="dxa" w:w="3969"/>
            <w:vAlign w:val="center"/>
          </w:tcPr>
          <w:p>
            <w:r/>
            <w:r>
              <w:rPr>
                <w:b w:val="0"/>
                <w:color w:val="111827"/>
                <w:sz w:val="18"/>
              </w:rPr>
              <w:t>Administrar usuarios, roles y restricciones de acceso por perfil operativo.</w:t>
            </w:r>
          </w:p>
        </w:tc>
        <w:tc>
          <w:tcPr>
            <w:tcW w:type="dxa" w:w="1134"/>
            <w:vAlign w:val="center"/>
          </w:tcPr>
          <w:p>
            <w:pPr>
              <w:jc w:val="center"/>
            </w:pPr>
            <w:r/>
            <w:r>
              <w:rPr>
                <w:b w:val="0"/>
                <w:color w:val="111827"/>
                <w:sz w:val="18"/>
              </w:rPr>
              <w:t>Alta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RF-08</w:t>
            </w:r>
          </w:p>
        </w:tc>
        <w:tc>
          <w:tcPr>
            <w:tcW w:type="dxa" w:w="2268"/>
            <w:vAlign w:val="center"/>
          </w:tcPr>
          <w:p>
            <w:pPr>
              <w:jc w:val="center"/>
            </w:pPr>
            <w:r/>
            <w:r>
              <w:rPr>
                <w:b w:val="0"/>
                <w:color w:val="111827"/>
                <w:sz w:val="18"/>
              </w:rPr>
              <w:t>Reportes e indicadores</w:t>
            </w:r>
          </w:p>
        </w:tc>
        <w:tc>
          <w:tcPr>
            <w:tcW w:type="dxa" w:w="3969"/>
            <w:vAlign w:val="center"/>
          </w:tcPr>
          <w:p>
            <w:r/>
            <w:r>
              <w:rPr>
                <w:b w:val="0"/>
                <w:color w:val="111827"/>
                <w:sz w:val="18"/>
              </w:rPr>
              <w:t>Mostrar indicadores diarios, cumplimiento de citas, tiempos de espera y atenciones por servicio.</w:t>
            </w:r>
          </w:p>
        </w:tc>
        <w:tc>
          <w:tcPr>
            <w:tcW w:type="dxa" w:w="1134"/>
            <w:vAlign w:val="center"/>
          </w:tcPr>
          <w:p>
            <w:pPr>
              <w:jc w:val="center"/>
            </w:pPr>
            <w:r/>
            <w:r>
              <w:rPr>
                <w:b w:val="0"/>
                <w:color w:val="111827"/>
                <w:sz w:val="18"/>
              </w:rPr>
              <w:t>Media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RF-09</w:t>
            </w:r>
          </w:p>
        </w:tc>
        <w:tc>
          <w:tcPr>
            <w:tcW w:type="dxa" w:w="2268"/>
            <w:vAlign w:val="center"/>
          </w:tcPr>
          <w:p>
            <w:r/>
            <w:r>
              <w:rPr>
                <w:b w:val="0"/>
                <w:color w:val="111827"/>
                <w:sz w:val="18"/>
              </w:rPr>
              <w:t>Auditoria y trazabilidad</w:t>
            </w:r>
          </w:p>
        </w:tc>
        <w:tc>
          <w:tcPr>
            <w:tcW w:type="dxa" w:w="3969"/>
            <w:vAlign w:val="center"/>
          </w:tcPr>
          <w:p>
            <w:r/>
            <w:r>
              <w:rPr>
                <w:b w:val="0"/>
                <w:color w:val="111827"/>
                <w:sz w:val="18"/>
              </w:rPr>
              <w:t>Registrar acciones relevantes para verificar cambios, accesos y estados de atencion.</w:t>
            </w:r>
          </w:p>
        </w:tc>
        <w:tc>
          <w:tcPr>
            <w:tcW w:type="dxa" w:w="1134"/>
            <w:vAlign w:val="center"/>
          </w:tcPr>
          <w:p>
            <w:pPr>
              <w:jc w:val="center"/>
            </w:pPr>
            <w:r/>
            <w:r>
              <w:rPr>
                <w:b w:val="0"/>
                <w:color w:val="111827"/>
                <w:sz w:val="18"/>
              </w:rPr>
              <w:t>Alta</w:t>
            </w:r>
          </w:p>
        </w:tc>
        <w:tc>
          <w:tcPr>
            <w:tcW w:type="dxa" w:w="1134"/>
            <w:vAlign w:val="center"/>
          </w:tcPr>
          <w:p>
            <w:pPr>
              <w:jc w:val="center"/>
            </w:pPr>
            <w:r/>
            <w:r>
              <w:rPr>
                <w:b w:val="0"/>
                <w:color w:val="111827"/>
                <w:sz w:val="18"/>
              </w:rPr>
              <w:t>Implementado</w:t>
            </w:r>
          </w:p>
        </w:tc>
      </w:tr>
      <w:tr>
        <w:tc>
          <w:tcPr>
            <w:tcW w:type="dxa" w:w="1134"/>
            <w:vAlign w:val="center"/>
          </w:tcPr>
          <w:p>
            <w:pPr>
              <w:jc w:val="center"/>
            </w:pPr>
            <w:r/>
            <w:r>
              <w:rPr>
                <w:b w:val="0"/>
                <w:color w:val="111827"/>
                <w:sz w:val="18"/>
              </w:rPr>
              <w:t>RF-10</w:t>
            </w:r>
          </w:p>
        </w:tc>
        <w:tc>
          <w:tcPr>
            <w:tcW w:type="dxa" w:w="2268"/>
            <w:vAlign w:val="center"/>
          </w:tcPr>
          <w:p>
            <w:pPr>
              <w:jc w:val="center"/>
            </w:pPr>
            <w:r/>
            <w:r>
              <w:rPr>
                <w:b w:val="0"/>
                <w:color w:val="111827"/>
                <w:sz w:val="18"/>
              </w:rPr>
              <w:t>Demo publica controlada</w:t>
            </w:r>
          </w:p>
        </w:tc>
        <w:tc>
          <w:tcPr>
            <w:tcW w:type="dxa" w:w="3969"/>
            <w:vAlign w:val="center"/>
          </w:tcPr>
          <w:p>
            <w:r/>
            <w:r>
              <w:rPr>
                <w:b w:val="0"/>
                <w:color w:val="111827"/>
                <w:sz w:val="18"/>
              </w:rPr>
              <w:t>Permitir una version demostrativa accesible por URL publica sin exponer datos reales de pacientes.</w:t>
            </w:r>
          </w:p>
        </w:tc>
        <w:tc>
          <w:tcPr>
            <w:tcW w:type="dxa" w:w="1134"/>
            <w:vAlign w:val="center"/>
          </w:tcPr>
          <w:p>
            <w:pPr>
              <w:jc w:val="center"/>
            </w:pPr>
            <w:r/>
            <w:r>
              <w:rPr>
                <w:b w:val="0"/>
                <w:color w:val="111827"/>
                <w:sz w:val="18"/>
              </w:rPr>
              <w:t>Media</w:t>
            </w:r>
          </w:p>
        </w:tc>
        <w:tc>
          <w:tcPr>
            <w:tcW w:type="dxa" w:w="1134"/>
            <w:vAlign w:val="center"/>
          </w:tcPr>
          <w:p>
            <w:pPr>
              <w:jc w:val="center"/>
            </w:pPr>
            <w:r/>
            <w:r>
              <w:rPr>
                <w:b w:val="0"/>
                <w:color w:val="111827"/>
                <w:sz w:val="18"/>
              </w:rPr>
              <w:t>Implementado</w:t>
            </w:r>
          </w:p>
        </w:tc>
      </w:tr>
    </w:tbl>
    <w:p/>
    <w:p>
      <w:pPr>
        <w:pStyle w:val="Heading2"/>
      </w:pPr>
      <w:r>
        <w:t>6.2 Requerimientos No Funcionales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vAlign w:val="center"/>
            <w:shd w:fill="006A70"/>
          </w:tcPr>
          <w:p>
            <w:r/>
            <w:r>
              <w:rPr>
                <w:b/>
                <w:color w:val="FFFFFF"/>
                <w:sz w:val="18"/>
              </w:rPr>
              <w:t>ID</w:t>
            </w:r>
          </w:p>
        </w:tc>
        <w:tc>
          <w:tcPr>
            <w:tcW w:type="dxa" w:w="2268"/>
            <w:vAlign w:val="center"/>
            <w:shd w:fill="006A70"/>
          </w:tcPr>
          <w:p>
            <w:r/>
            <w:r>
              <w:rPr>
                <w:b/>
                <w:color w:val="FFFFFF"/>
                <w:sz w:val="18"/>
              </w:rPr>
              <w:t>Requerimiento</w:t>
            </w:r>
          </w:p>
        </w:tc>
        <w:tc>
          <w:tcPr>
            <w:tcW w:type="dxa" w:w="3969"/>
            <w:vAlign w:val="center"/>
            <w:shd w:fill="006A70"/>
          </w:tcPr>
          <w:p>
            <w:r/>
            <w:r>
              <w:rPr>
                <w:b/>
                <w:color w:val="FFFFFF"/>
                <w:sz w:val="18"/>
              </w:rPr>
              <w:t>Descripcion</w:t>
            </w:r>
          </w:p>
        </w:tc>
        <w:tc>
          <w:tcPr>
            <w:tcW w:type="dxa" w:w="1134"/>
            <w:vAlign w:val="center"/>
            <w:shd w:fill="006A70"/>
          </w:tcPr>
          <w:p>
            <w:r/>
            <w:r>
              <w:rPr>
                <w:b/>
                <w:color w:val="FFFFFF"/>
                <w:sz w:val="18"/>
              </w:rPr>
              <w:t>Prioridad</w:t>
            </w:r>
          </w:p>
        </w:tc>
        <w:tc>
          <w:tcPr>
            <w:tcW w:type="dxa" w:w="2268"/>
            <w:vAlign w:val="center"/>
            <w:shd w:fill="006A70"/>
          </w:tcPr>
          <w:p>
            <w:r/>
            <w:r>
              <w:rPr>
                <w:b/>
                <w:color w:val="FFFFFF"/>
                <w:sz w:val="18"/>
              </w:rPr>
              <w:t>Evidencia</w:t>
            </w:r>
          </w:p>
        </w:tc>
      </w:tr>
      <w:tr>
        <w:tc>
          <w:tcPr>
            <w:tcW w:type="dxa" w:w="1134"/>
            <w:vAlign w:val="center"/>
          </w:tcPr>
          <w:p>
            <w:pPr>
              <w:jc w:val="center"/>
            </w:pPr>
            <w:r/>
            <w:r>
              <w:rPr>
                <w:b w:val="0"/>
                <w:color w:val="111827"/>
                <w:sz w:val="18"/>
              </w:rPr>
              <w:t>RNF-01</w:t>
            </w:r>
          </w:p>
        </w:tc>
        <w:tc>
          <w:tcPr>
            <w:tcW w:type="dxa" w:w="2268"/>
            <w:vAlign w:val="center"/>
          </w:tcPr>
          <w:p>
            <w:pPr>
              <w:jc w:val="center"/>
            </w:pPr>
            <w:r/>
            <w:r>
              <w:rPr>
                <w:b w:val="0"/>
                <w:color w:val="111827"/>
                <w:sz w:val="18"/>
              </w:rPr>
              <w:t>Seguridad</w:t>
            </w:r>
          </w:p>
        </w:tc>
        <w:tc>
          <w:tcPr>
            <w:tcW w:type="dxa" w:w="3969"/>
            <w:vAlign w:val="center"/>
          </w:tcPr>
          <w:p>
            <w:r/>
            <w:r>
              <w:rPr>
                <w:b w:val="0"/>
                <w:color w:val="111827"/>
                <w:sz w:val="18"/>
              </w:rPr>
              <w:t>Autenticacion, control por rol, proteccion de rutas, mensajes de error controlados y no exposicion de informacion sensible.</w:t>
            </w:r>
          </w:p>
        </w:tc>
        <w:tc>
          <w:tcPr>
            <w:tcW w:type="dxa" w:w="1134"/>
            <w:vAlign w:val="center"/>
          </w:tcPr>
          <w:p>
            <w:pPr>
              <w:jc w:val="center"/>
            </w:pPr>
            <w:r/>
            <w:r>
              <w:rPr>
                <w:b w:val="0"/>
                <w:color w:val="111827"/>
                <w:sz w:val="18"/>
              </w:rPr>
              <w:t>Alta</w:t>
            </w:r>
          </w:p>
        </w:tc>
        <w:tc>
          <w:tcPr>
            <w:tcW w:type="dxa" w:w="2268"/>
            <w:vAlign w:val="center"/>
          </w:tcPr>
          <w:p>
            <w:r/>
            <w:r>
              <w:rPr>
                <w:b w:val="0"/>
                <w:color w:val="111827"/>
                <w:sz w:val="18"/>
              </w:rPr>
              <w:t>JWT, hashing, rutas privadas</w:t>
            </w:r>
          </w:p>
        </w:tc>
      </w:tr>
      <w:tr>
        <w:tc>
          <w:tcPr>
            <w:tcW w:type="dxa" w:w="1134"/>
            <w:vAlign w:val="center"/>
          </w:tcPr>
          <w:p>
            <w:pPr>
              <w:jc w:val="center"/>
            </w:pPr>
            <w:r/>
            <w:r>
              <w:rPr>
                <w:b w:val="0"/>
                <w:color w:val="111827"/>
                <w:sz w:val="18"/>
              </w:rPr>
              <w:t>RNF-02</w:t>
            </w:r>
          </w:p>
        </w:tc>
        <w:tc>
          <w:tcPr>
            <w:tcW w:type="dxa" w:w="2268"/>
            <w:vAlign w:val="center"/>
          </w:tcPr>
          <w:p>
            <w:pPr>
              <w:jc w:val="center"/>
            </w:pPr>
            <w:r/>
            <w:r>
              <w:rPr>
                <w:b w:val="0"/>
                <w:color w:val="111827"/>
                <w:sz w:val="18"/>
              </w:rPr>
              <w:t>Usabilidad</w:t>
            </w:r>
          </w:p>
        </w:tc>
        <w:tc>
          <w:tcPr>
            <w:tcW w:type="dxa" w:w="3969"/>
            <w:vAlign w:val="center"/>
          </w:tcPr>
          <w:p>
            <w:r/>
            <w:r>
              <w:rPr>
                <w:b w:val="0"/>
                <w:color w:val="111827"/>
                <w:sz w:val="18"/>
              </w:rPr>
              <w:t>Interfaz clara, visual, responsiva y orientada a flujos reales de admision, recepcion y atencion medica.</w:t>
            </w:r>
          </w:p>
        </w:tc>
        <w:tc>
          <w:tcPr>
            <w:tcW w:type="dxa" w:w="1134"/>
            <w:vAlign w:val="center"/>
          </w:tcPr>
          <w:p>
            <w:pPr>
              <w:jc w:val="center"/>
            </w:pPr>
            <w:r/>
            <w:r>
              <w:rPr>
                <w:b w:val="0"/>
                <w:color w:val="111827"/>
                <w:sz w:val="18"/>
              </w:rPr>
              <w:t>Alta</w:t>
            </w:r>
          </w:p>
        </w:tc>
        <w:tc>
          <w:tcPr>
            <w:tcW w:type="dxa" w:w="2268"/>
            <w:vAlign w:val="center"/>
          </w:tcPr>
          <w:p>
            <w:r/>
            <w:r>
              <w:rPr>
                <w:b w:val="0"/>
                <w:color w:val="111827"/>
                <w:sz w:val="18"/>
              </w:rPr>
              <w:t>Diseño MEDIX, dashboard operativo</w:t>
            </w:r>
          </w:p>
        </w:tc>
      </w:tr>
      <w:tr>
        <w:tc>
          <w:tcPr>
            <w:tcW w:type="dxa" w:w="1134"/>
            <w:vAlign w:val="center"/>
          </w:tcPr>
          <w:p>
            <w:pPr>
              <w:jc w:val="center"/>
            </w:pPr>
            <w:r/>
            <w:r>
              <w:rPr>
                <w:b w:val="0"/>
                <w:color w:val="111827"/>
                <w:sz w:val="18"/>
              </w:rPr>
              <w:t>RNF-03</w:t>
            </w:r>
          </w:p>
        </w:tc>
        <w:tc>
          <w:tcPr>
            <w:tcW w:type="dxa" w:w="2268"/>
            <w:vAlign w:val="center"/>
          </w:tcPr>
          <w:p>
            <w:pPr>
              <w:jc w:val="center"/>
            </w:pPr>
            <w:r/>
            <w:r>
              <w:rPr>
                <w:b w:val="0"/>
                <w:color w:val="111827"/>
                <w:sz w:val="18"/>
              </w:rPr>
              <w:t>Rendimiento</w:t>
            </w:r>
          </w:p>
        </w:tc>
        <w:tc>
          <w:tcPr>
            <w:tcW w:type="dxa" w:w="3969"/>
            <w:vAlign w:val="center"/>
          </w:tcPr>
          <w:p>
            <w:r/>
            <w:r>
              <w:rPr>
                <w:b w:val="0"/>
                <w:color w:val="111827"/>
                <w:sz w:val="18"/>
              </w:rPr>
              <w:t>Carga rapida de pantallas, busqueda agil y visualizacion inmediata de estados.</w:t>
            </w:r>
          </w:p>
        </w:tc>
        <w:tc>
          <w:tcPr>
            <w:tcW w:type="dxa" w:w="1134"/>
            <w:vAlign w:val="center"/>
          </w:tcPr>
          <w:p>
            <w:pPr>
              <w:jc w:val="center"/>
            </w:pPr>
            <w:r/>
            <w:r>
              <w:rPr>
                <w:b w:val="0"/>
                <w:color w:val="111827"/>
                <w:sz w:val="18"/>
              </w:rPr>
              <w:t>Media</w:t>
            </w:r>
          </w:p>
        </w:tc>
        <w:tc>
          <w:tcPr>
            <w:tcW w:type="dxa" w:w="2268"/>
            <w:vAlign w:val="center"/>
          </w:tcPr>
          <w:p>
            <w:r/>
            <w:r>
              <w:rPr>
                <w:b w:val="0"/>
                <w:color w:val="111827"/>
                <w:sz w:val="18"/>
              </w:rPr>
              <w:t>Frontend Vite, datos optimizados</w:t>
            </w:r>
          </w:p>
        </w:tc>
      </w:tr>
      <w:tr>
        <w:tc>
          <w:tcPr>
            <w:tcW w:type="dxa" w:w="1134"/>
            <w:vAlign w:val="center"/>
          </w:tcPr>
          <w:p>
            <w:pPr>
              <w:jc w:val="center"/>
            </w:pPr>
            <w:r/>
            <w:r>
              <w:rPr>
                <w:b w:val="0"/>
                <w:color w:val="111827"/>
                <w:sz w:val="18"/>
              </w:rPr>
              <w:t>RNF-04</w:t>
            </w:r>
          </w:p>
        </w:tc>
        <w:tc>
          <w:tcPr>
            <w:tcW w:type="dxa" w:w="2268"/>
            <w:vAlign w:val="center"/>
          </w:tcPr>
          <w:p>
            <w:pPr>
              <w:jc w:val="center"/>
            </w:pPr>
            <w:r/>
            <w:r>
              <w:rPr>
                <w:b w:val="0"/>
                <w:color w:val="111827"/>
                <w:sz w:val="18"/>
              </w:rPr>
              <w:t>Disponibilidad</w:t>
            </w:r>
          </w:p>
        </w:tc>
        <w:tc>
          <w:tcPr>
            <w:tcW w:type="dxa" w:w="3969"/>
            <w:vAlign w:val="center"/>
          </w:tcPr>
          <w:p>
            <w:r/>
            <w:r>
              <w:rPr>
                <w:b w:val="0"/>
                <w:color w:val="111827"/>
                <w:sz w:val="18"/>
              </w:rPr>
              <w:t>La plataforma debe poder consultarse desde navegadores modernos y mantener una demo publica estable.</w:t>
            </w:r>
          </w:p>
        </w:tc>
        <w:tc>
          <w:tcPr>
            <w:tcW w:type="dxa" w:w="1134"/>
            <w:vAlign w:val="center"/>
          </w:tcPr>
          <w:p>
            <w:pPr>
              <w:jc w:val="center"/>
            </w:pPr>
            <w:r/>
            <w:r>
              <w:rPr>
                <w:b w:val="0"/>
                <w:color w:val="111827"/>
                <w:sz w:val="18"/>
              </w:rPr>
              <w:t>Media</w:t>
            </w:r>
          </w:p>
        </w:tc>
        <w:tc>
          <w:tcPr>
            <w:tcW w:type="dxa" w:w="2268"/>
            <w:vAlign w:val="center"/>
          </w:tcPr>
          <w:p>
            <w:r/>
            <w:r>
              <w:rPr>
                <w:b w:val="0"/>
                <w:color w:val="111827"/>
                <w:sz w:val="18"/>
              </w:rPr>
              <w:t>GitHub Pages y Docker local</w:t>
            </w:r>
          </w:p>
        </w:tc>
      </w:tr>
      <w:tr>
        <w:tc>
          <w:tcPr>
            <w:tcW w:type="dxa" w:w="1134"/>
            <w:vAlign w:val="center"/>
          </w:tcPr>
          <w:p>
            <w:pPr>
              <w:jc w:val="center"/>
            </w:pPr>
            <w:r/>
            <w:r>
              <w:rPr>
                <w:b w:val="0"/>
                <w:color w:val="111827"/>
                <w:sz w:val="18"/>
              </w:rPr>
              <w:t>RNF-05</w:t>
            </w:r>
          </w:p>
        </w:tc>
        <w:tc>
          <w:tcPr>
            <w:tcW w:type="dxa" w:w="2268"/>
            <w:vAlign w:val="center"/>
          </w:tcPr>
          <w:p>
            <w:pPr>
              <w:jc w:val="center"/>
            </w:pPr>
            <w:r/>
            <w:r>
              <w:rPr>
                <w:b w:val="0"/>
                <w:color w:val="111827"/>
                <w:sz w:val="18"/>
              </w:rPr>
              <w:t>Escalabilidad</w:t>
            </w:r>
          </w:p>
        </w:tc>
        <w:tc>
          <w:tcPr>
            <w:tcW w:type="dxa" w:w="3969"/>
            <w:vAlign w:val="center"/>
          </w:tcPr>
          <w:p>
            <w:r/>
            <w:r>
              <w:rPr>
                <w:b w:val="0"/>
                <w:color w:val="111827"/>
                <w:sz w:val="18"/>
              </w:rPr>
              <w:t>Arquitectura separada por frontend, backend, base de datos y cache para crecer por modulos.</w:t>
            </w:r>
          </w:p>
        </w:tc>
        <w:tc>
          <w:tcPr>
            <w:tcW w:type="dxa" w:w="1134"/>
            <w:vAlign w:val="center"/>
          </w:tcPr>
          <w:p>
            <w:pPr>
              <w:jc w:val="center"/>
            </w:pPr>
            <w:r/>
            <w:r>
              <w:rPr>
                <w:b w:val="0"/>
                <w:color w:val="111827"/>
                <w:sz w:val="18"/>
              </w:rPr>
              <w:t>Alta</w:t>
            </w:r>
          </w:p>
        </w:tc>
        <w:tc>
          <w:tcPr>
            <w:tcW w:type="dxa" w:w="2268"/>
            <w:vAlign w:val="center"/>
          </w:tcPr>
          <w:p>
            <w:r/>
            <w:r>
              <w:rPr>
                <w:b w:val="0"/>
                <w:color w:val="111827"/>
                <w:sz w:val="18"/>
              </w:rPr>
              <w:t>React, FastAPI, PostgreSQL, Redis</w:t>
            </w:r>
          </w:p>
        </w:tc>
      </w:tr>
      <w:tr>
        <w:tc>
          <w:tcPr>
            <w:tcW w:type="dxa" w:w="1134"/>
            <w:vAlign w:val="center"/>
          </w:tcPr>
          <w:p>
            <w:pPr>
              <w:jc w:val="center"/>
            </w:pPr>
            <w:r/>
            <w:r>
              <w:rPr>
                <w:b w:val="0"/>
                <w:color w:val="111827"/>
                <w:sz w:val="18"/>
              </w:rPr>
              <w:t>RNF-06</w:t>
            </w:r>
          </w:p>
        </w:tc>
        <w:tc>
          <w:tcPr>
            <w:tcW w:type="dxa" w:w="2268"/>
            <w:vAlign w:val="center"/>
          </w:tcPr>
          <w:p>
            <w:pPr>
              <w:jc w:val="center"/>
            </w:pPr>
            <w:r/>
            <w:r>
              <w:rPr>
                <w:b w:val="0"/>
                <w:color w:val="111827"/>
                <w:sz w:val="18"/>
              </w:rPr>
              <w:t>Mantenibilidad</w:t>
            </w:r>
          </w:p>
        </w:tc>
        <w:tc>
          <w:tcPr>
            <w:tcW w:type="dxa" w:w="3969"/>
            <w:vAlign w:val="center"/>
          </w:tcPr>
          <w:p>
            <w:r/>
            <w:r>
              <w:rPr>
                <w:b w:val="0"/>
                <w:color w:val="111827"/>
                <w:sz w:val="18"/>
              </w:rPr>
              <w:t>Codigo organizado por modulos y nombres asociados a requisitos para facilitar exposicion, mantenimiento y evaluacion.</w:t>
            </w:r>
          </w:p>
        </w:tc>
        <w:tc>
          <w:tcPr>
            <w:tcW w:type="dxa" w:w="1134"/>
            <w:vAlign w:val="center"/>
          </w:tcPr>
          <w:p>
            <w:pPr>
              <w:jc w:val="center"/>
            </w:pPr>
            <w:r/>
            <w:r>
              <w:rPr>
                <w:b w:val="0"/>
                <w:color w:val="111827"/>
                <w:sz w:val="18"/>
              </w:rPr>
              <w:t>Media</w:t>
            </w:r>
          </w:p>
        </w:tc>
        <w:tc>
          <w:tcPr>
            <w:tcW w:type="dxa" w:w="2268"/>
            <w:vAlign w:val="center"/>
          </w:tcPr>
          <w:p>
            <w:r/>
            <w:r>
              <w:rPr>
                <w:b w:val="0"/>
                <w:color w:val="111827"/>
                <w:sz w:val="18"/>
              </w:rPr>
              <w:t>Estructura modular documentada</w:t>
            </w:r>
          </w:p>
        </w:tc>
      </w:tr>
      <w:tr>
        <w:tc>
          <w:tcPr>
            <w:tcW w:type="dxa" w:w="1134"/>
            <w:vAlign w:val="center"/>
          </w:tcPr>
          <w:p>
            <w:pPr>
              <w:jc w:val="center"/>
            </w:pPr>
            <w:r/>
            <w:r>
              <w:rPr>
                <w:b w:val="0"/>
                <w:color w:val="111827"/>
                <w:sz w:val="18"/>
              </w:rPr>
              <w:t>RNF-07</w:t>
            </w:r>
          </w:p>
        </w:tc>
        <w:tc>
          <w:tcPr>
            <w:tcW w:type="dxa" w:w="2268"/>
            <w:vAlign w:val="center"/>
          </w:tcPr>
          <w:p>
            <w:pPr>
              <w:jc w:val="center"/>
            </w:pPr>
            <w:r/>
            <w:r>
              <w:rPr>
                <w:b w:val="0"/>
                <w:color w:val="111827"/>
                <w:sz w:val="18"/>
              </w:rPr>
              <w:t>Compatibilidad</w:t>
            </w:r>
          </w:p>
        </w:tc>
        <w:tc>
          <w:tcPr>
            <w:tcW w:type="dxa" w:w="3969"/>
            <w:vAlign w:val="center"/>
          </w:tcPr>
          <w:p>
            <w:r/>
            <w:r>
              <w:rPr>
                <w:b w:val="0"/>
                <w:color w:val="111827"/>
                <w:sz w:val="18"/>
              </w:rPr>
              <w:t>Funcionamiento en navegadores actuales de escritorio y dispositivos moviles.</w:t>
            </w:r>
          </w:p>
        </w:tc>
        <w:tc>
          <w:tcPr>
            <w:tcW w:type="dxa" w:w="1134"/>
            <w:vAlign w:val="center"/>
          </w:tcPr>
          <w:p>
            <w:pPr>
              <w:jc w:val="center"/>
            </w:pPr>
            <w:r/>
            <w:r>
              <w:rPr>
                <w:b w:val="0"/>
                <w:color w:val="111827"/>
                <w:sz w:val="18"/>
              </w:rPr>
              <w:t>Media</w:t>
            </w:r>
          </w:p>
        </w:tc>
        <w:tc>
          <w:tcPr>
            <w:tcW w:type="dxa" w:w="2268"/>
            <w:vAlign w:val="center"/>
          </w:tcPr>
          <w:p>
            <w:pPr>
              <w:jc w:val="center"/>
            </w:pPr>
            <w:r/>
            <w:r>
              <w:rPr>
                <w:b w:val="0"/>
                <w:color w:val="111827"/>
                <w:sz w:val="18"/>
              </w:rPr>
              <w:t>Diseño responsivo</w:t>
            </w:r>
          </w:p>
        </w:tc>
      </w:tr>
      <w:tr>
        <w:tc>
          <w:tcPr>
            <w:tcW w:type="dxa" w:w="1134"/>
            <w:vAlign w:val="center"/>
          </w:tcPr>
          <w:p>
            <w:pPr>
              <w:jc w:val="center"/>
            </w:pPr>
            <w:r/>
            <w:r>
              <w:rPr>
                <w:b w:val="0"/>
                <w:color w:val="111827"/>
                <w:sz w:val="18"/>
              </w:rPr>
              <w:t>RNF-08</w:t>
            </w:r>
          </w:p>
        </w:tc>
        <w:tc>
          <w:tcPr>
            <w:tcW w:type="dxa" w:w="2268"/>
            <w:vAlign w:val="center"/>
          </w:tcPr>
          <w:p>
            <w:pPr>
              <w:jc w:val="center"/>
            </w:pPr>
            <w:r/>
            <w:r>
              <w:rPr>
                <w:b w:val="0"/>
                <w:color w:val="111827"/>
                <w:sz w:val="18"/>
              </w:rPr>
              <w:t>Respaldo</w:t>
            </w:r>
          </w:p>
        </w:tc>
        <w:tc>
          <w:tcPr>
            <w:tcW w:type="dxa" w:w="3969"/>
            <w:vAlign w:val="center"/>
          </w:tcPr>
          <w:p>
            <w:r/>
            <w:r>
              <w:rPr>
                <w:b w:val="0"/>
                <w:color w:val="111827"/>
                <w:sz w:val="18"/>
              </w:rPr>
              <w:t>Definir procedimientos de backup y restauracion de informacion clinica y operativa.</w:t>
            </w:r>
          </w:p>
        </w:tc>
        <w:tc>
          <w:tcPr>
            <w:tcW w:type="dxa" w:w="1134"/>
            <w:vAlign w:val="center"/>
          </w:tcPr>
          <w:p>
            <w:pPr>
              <w:jc w:val="center"/>
            </w:pPr>
            <w:r/>
            <w:r>
              <w:rPr>
                <w:b w:val="0"/>
                <w:color w:val="111827"/>
                <w:sz w:val="18"/>
              </w:rPr>
              <w:t>Alta</w:t>
            </w:r>
          </w:p>
        </w:tc>
        <w:tc>
          <w:tcPr>
            <w:tcW w:type="dxa" w:w="2268"/>
            <w:vAlign w:val="center"/>
          </w:tcPr>
          <w:p>
            <w:r/>
            <w:r>
              <w:rPr>
                <w:b w:val="0"/>
                <w:color w:val="111827"/>
                <w:sz w:val="18"/>
              </w:rPr>
              <w:t>Backups de base de datos</w:t>
            </w:r>
          </w:p>
        </w:tc>
      </w:tr>
      <w:tr>
        <w:tc>
          <w:tcPr>
            <w:tcW w:type="dxa" w:w="1134"/>
            <w:vAlign w:val="center"/>
          </w:tcPr>
          <w:p>
            <w:pPr>
              <w:jc w:val="center"/>
            </w:pPr>
            <w:r/>
            <w:r>
              <w:rPr>
                <w:b w:val="0"/>
                <w:color w:val="111827"/>
                <w:sz w:val="18"/>
              </w:rPr>
              <w:t>RNF-09</w:t>
            </w:r>
          </w:p>
        </w:tc>
        <w:tc>
          <w:tcPr>
            <w:tcW w:type="dxa" w:w="2268"/>
            <w:vAlign w:val="center"/>
          </w:tcPr>
          <w:p>
            <w:pPr>
              <w:jc w:val="center"/>
            </w:pPr>
            <w:r/>
            <w:r>
              <w:rPr>
                <w:b w:val="0"/>
                <w:color w:val="111827"/>
                <w:sz w:val="18"/>
              </w:rPr>
              <w:t>Privacidad</w:t>
            </w:r>
          </w:p>
        </w:tc>
        <w:tc>
          <w:tcPr>
            <w:tcW w:type="dxa" w:w="3969"/>
            <w:vAlign w:val="center"/>
          </w:tcPr>
          <w:p>
            <w:r/>
            <w:r>
              <w:rPr>
                <w:b w:val="0"/>
                <w:color w:val="111827"/>
                <w:sz w:val="18"/>
              </w:rPr>
              <w:t>Evitar exposicion de datos sensibles y separar datos demo de informacion real.</w:t>
            </w:r>
          </w:p>
        </w:tc>
        <w:tc>
          <w:tcPr>
            <w:tcW w:type="dxa" w:w="1134"/>
            <w:vAlign w:val="center"/>
          </w:tcPr>
          <w:p>
            <w:pPr>
              <w:jc w:val="center"/>
            </w:pPr>
            <w:r/>
            <w:r>
              <w:rPr>
                <w:b w:val="0"/>
                <w:color w:val="111827"/>
                <w:sz w:val="18"/>
              </w:rPr>
              <w:t>Alta</w:t>
            </w:r>
          </w:p>
        </w:tc>
        <w:tc>
          <w:tcPr>
            <w:tcW w:type="dxa" w:w="2268"/>
            <w:vAlign w:val="center"/>
          </w:tcPr>
          <w:p>
            <w:pPr>
              <w:jc w:val="center"/>
            </w:pPr>
            <w:r/>
            <w:r>
              <w:rPr>
                <w:b w:val="0"/>
                <w:color w:val="111827"/>
                <w:sz w:val="18"/>
              </w:rPr>
              <w:t>Datos anonimizados</w:t>
            </w:r>
          </w:p>
        </w:tc>
      </w:tr>
      <w:tr>
        <w:tc>
          <w:tcPr>
            <w:tcW w:type="dxa" w:w="1134"/>
            <w:vAlign w:val="center"/>
          </w:tcPr>
          <w:p>
            <w:pPr>
              <w:jc w:val="center"/>
            </w:pPr>
            <w:r/>
            <w:r>
              <w:rPr>
                <w:b w:val="0"/>
                <w:color w:val="111827"/>
                <w:sz w:val="18"/>
              </w:rPr>
              <w:t>RNF-10</w:t>
            </w:r>
          </w:p>
        </w:tc>
        <w:tc>
          <w:tcPr>
            <w:tcW w:type="dxa" w:w="2268"/>
            <w:vAlign w:val="center"/>
          </w:tcPr>
          <w:p>
            <w:pPr>
              <w:jc w:val="center"/>
            </w:pPr>
            <w:r/>
            <w:r>
              <w:rPr>
                <w:b w:val="0"/>
                <w:color w:val="111827"/>
                <w:sz w:val="18"/>
              </w:rPr>
              <w:t>Trazabilidad</w:t>
            </w:r>
          </w:p>
        </w:tc>
        <w:tc>
          <w:tcPr>
            <w:tcW w:type="dxa" w:w="3969"/>
            <w:vAlign w:val="center"/>
          </w:tcPr>
          <w:p>
            <w:r/>
            <w:r>
              <w:rPr>
                <w:b w:val="0"/>
                <w:color w:val="111827"/>
                <w:sz w:val="18"/>
              </w:rPr>
              <w:t>Toda operacion critica debe poder auditarse por usuario, fecha, accion y modulo.</w:t>
            </w:r>
          </w:p>
        </w:tc>
        <w:tc>
          <w:tcPr>
            <w:tcW w:type="dxa" w:w="1134"/>
            <w:vAlign w:val="center"/>
          </w:tcPr>
          <w:p>
            <w:pPr>
              <w:jc w:val="center"/>
            </w:pPr>
            <w:r/>
            <w:r>
              <w:rPr>
                <w:b w:val="0"/>
                <w:color w:val="111827"/>
                <w:sz w:val="18"/>
              </w:rPr>
              <w:t>Alta</w:t>
            </w:r>
          </w:p>
        </w:tc>
        <w:tc>
          <w:tcPr>
            <w:tcW w:type="dxa" w:w="2268"/>
            <w:vAlign w:val="center"/>
          </w:tcPr>
          <w:p>
            <w:pPr>
              <w:jc w:val="center"/>
            </w:pPr>
            <w:r/>
            <w:r>
              <w:rPr>
                <w:b w:val="0"/>
                <w:color w:val="111827"/>
                <w:sz w:val="18"/>
              </w:rPr>
              <w:t>Bitacora y auditoria</w:t>
            </w:r>
          </w:p>
        </w:tc>
      </w:tr>
    </w:tbl>
    <w:p/>
    <w:p>
      <w:pPr>
        <w:pStyle w:val="Heading2"/>
      </w:pPr>
      <w:r>
        <w:t>6.3 Requerimientos Tecnicos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vAlign w:val="center"/>
            <w:shd w:fill="006A70"/>
          </w:tcPr>
          <w:p>
            <w:r/>
            <w:r>
              <w:rPr>
                <w:b/>
                <w:color w:val="FFFFFF"/>
                <w:sz w:val="18"/>
              </w:rPr>
              <w:t>ID</w:t>
            </w:r>
          </w:p>
        </w:tc>
        <w:tc>
          <w:tcPr>
            <w:tcW w:type="dxa" w:w="2268"/>
            <w:vAlign w:val="center"/>
            <w:shd w:fill="006A70"/>
          </w:tcPr>
          <w:p>
            <w:r/>
            <w:r>
              <w:rPr>
                <w:b/>
                <w:color w:val="FFFFFF"/>
                <w:sz w:val="18"/>
              </w:rPr>
              <w:t>Requerimiento</w:t>
            </w:r>
          </w:p>
        </w:tc>
        <w:tc>
          <w:tcPr>
            <w:tcW w:type="dxa" w:w="3969"/>
            <w:vAlign w:val="center"/>
            <w:shd w:fill="006A70"/>
          </w:tcPr>
          <w:p>
            <w:r/>
            <w:r>
              <w:rPr>
                <w:b/>
                <w:color w:val="FFFFFF"/>
                <w:sz w:val="18"/>
              </w:rPr>
              <w:t>Descripcion</w:t>
            </w:r>
          </w:p>
        </w:tc>
        <w:tc>
          <w:tcPr>
            <w:tcW w:type="dxa" w:w="2268"/>
            <w:vAlign w:val="center"/>
            <w:shd w:fill="006A70"/>
          </w:tcPr>
          <w:p>
            <w:r/>
            <w:r>
              <w:rPr>
                <w:b/>
                <w:color w:val="FFFFFF"/>
                <w:sz w:val="18"/>
              </w:rPr>
              <w:t>Tecnologia</w:t>
            </w:r>
          </w:p>
        </w:tc>
      </w:tr>
      <w:tr>
        <w:tc>
          <w:tcPr>
            <w:tcW w:type="dxa" w:w="1134"/>
            <w:vAlign w:val="center"/>
          </w:tcPr>
          <w:p>
            <w:pPr>
              <w:jc w:val="center"/>
            </w:pPr>
            <w:r/>
            <w:r>
              <w:rPr>
                <w:b w:val="0"/>
                <w:color w:val="111827"/>
                <w:sz w:val="18"/>
              </w:rPr>
              <w:t>RT-01</w:t>
            </w:r>
          </w:p>
        </w:tc>
        <w:tc>
          <w:tcPr>
            <w:tcW w:type="dxa" w:w="2268"/>
            <w:vAlign w:val="center"/>
          </w:tcPr>
          <w:p>
            <w:pPr>
              <w:jc w:val="center"/>
            </w:pPr>
            <w:r/>
            <w:r>
              <w:rPr>
                <w:b w:val="0"/>
                <w:color w:val="111827"/>
                <w:sz w:val="18"/>
              </w:rPr>
              <w:t>Frontend React/Vite</w:t>
            </w:r>
          </w:p>
        </w:tc>
        <w:tc>
          <w:tcPr>
            <w:tcW w:type="dxa" w:w="3969"/>
            <w:vAlign w:val="center"/>
          </w:tcPr>
          <w:p>
            <w:r/>
            <w:r>
              <w:rPr>
                <w:b w:val="0"/>
                <w:color w:val="111827"/>
                <w:sz w:val="18"/>
              </w:rPr>
              <w:t>Interfaz web modular, rapida y compatible con despliegue estatico.</w:t>
            </w:r>
          </w:p>
        </w:tc>
        <w:tc>
          <w:tcPr>
            <w:tcW w:type="dxa" w:w="2268"/>
            <w:vAlign w:val="center"/>
          </w:tcPr>
          <w:p>
            <w:pPr>
              <w:jc w:val="center"/>
            </w:pPr>
            <w:r/>
            <w:r>
              <w:rPr>
                <w:b w:val="0"/>
                <w:color w:val="111827"/>
                <w:sz w:val="18"/>
              </w:rPr>
              <w:t>React, Vite, JavaScript</w:t>
            </w:r>
          </w:p>
        </w:tc>
      </w:tr>
      <w:tr>
        <w:tc>
          <w:tcPr>
            <w:tcW w:type="dxa" w:w="1134"/>
            <w:vAlign w:val="center"/>
          </w:tcPr>
          <w:p>
            <w:pPr>
              <w:jc w:val="center"/>
            </w:pPr>
            <w:r/>
            <w:r>
              <w:rPr>
                <w:b w:val="0"/>
                <w:color w:val="111827"/>
                <w:sz w:val="18"/>
              </w:rPr>
              <w:t>RT-02</w:t>
            </w:r>
          </w:p>
        </w:tc>
        <w:tc>
          <w:tcPr>
            <w:tcW w:type="dxa" w:w="2268"/>
            <w:vAlign w:val="center"/>
          </w:tcPr>
          <w:p>
            <w:pPr>
              <w:jc w:val="center"/>
            </w:pPr>
            <w:r/>
            <w:r>
              <w:rPr>
                <w:b w:val="0"/>
                <w:color w:val="111827"/>
                <w:sz w:val="18"/>
              </w:rPr>
              <w:t>Backend API</w:t>
            </w:r>
          </w:p>
        </w:tc>
        <w:tc>
          <w:tcPr>
            <w:tcW w:type="dxa" w:w="3969"/>
            <w:vAlign w:val="center"/>
          </w:tcPr>
          <w:p>
            <w:r/>
            <w:r>
              <w:rPr>
                <w:b w:val="0"/>
                <w:color w:val="111827"/>
                <w:sz w:val="18"/>
              </w:rPr>
              <w:t>Servicios REST para autenticacion, pacientes, citas, usuarios e historias clinicas.</w:t>
            </w:r>
          </w:p>
        </w:tc>
        <w:tc>
          <w:tcPr>
            <w:tcW w:type="dxa" w:w="2268"/>
            <w:vAlign w:val="center"/>
          </w:tcPr>
          <w:p>
            <w:pPr>
              <w:jc w:val="center"/>
            </w:pPr>
            <w:r/>
            <w:r>
              <w:rPr>
                <w:b w:val="0"/>
                <w:color w:val="111827"/>
                <w:sz w:val="18"/>
              </w:rPr>
              <w:t>FastAPI, Python</w:t>
            </w:r>
          </w:p>
        </w:tc>
      </w:tr>
      <w:tr>
        <w:tc>
          <w:tcPr>
            <w:tcW w:type="dxa" w:w="1134"/>
            <w:vAlign w:val="center"/>
          </w:tcPr>
          <w:p>
            <w:pPr>
              <w:jc w:val="center"/>
            </w:pPr>
            <w:r/>
            <w:r>
              <w:rPr>
                <w:b w:val="0"/>
                <w:color w:val="111827"/>
                <w:sz w:val="18"/>
              </w:rPr>
              <w:t>RT-03</w:t>
            </w:r>
          </w:p>
        </w:tc>
        <w:tc>
          <w:tcPr>
            <w:tcW w:type="dxa" w:w="2268"/>
            <w:vAlign w:val="center"/>
          </w:tcPr>
          <w:p>
            <w:pPr>
              <w:jc w:val="center"/>
            </w:pPr>
            <w:r/>
            <w:r>
              <w:rPr>
                <w:b w:val="0"/>
                <w:color w:val="111827"/>
                <w:sz w:val="18"/>
              </w:rPr>
              <w:t>Base de datos</w:t>
            </w:r>
          </w:p>
        </w:tc>
        <w:tc>
          <w:tcPr>
            <w:tcW w:type="dxa" w:w="3969"/>
            <w:vAlign w:val="center"/>
          </w:tcPr>
          <w:p>
            <w:r/>
            <w:r>
              <w:rPr>
                <w:b w:val="0"/>
                <w:color w:val="111827"/>
                <w:sz w:val="18"/>
              </w:rPr>
              <w:t>Persistencia relacional para pacientes, citas, usuarios, roles y atenciones.</w:t>
            </w:r>
          </w:p>
        </w:tc>
        <w:tc>
          <w:tcPr>
            <w:tcW w:type="dxa" w:w="2268"/>
            <w:vAlign w:val="center"/>
          </w:tcPr>
          <w:p>
            <w:pPr>
              <w:jc w:val="center"/>
            </w:pPr>
            <w:r/>
            <w:r>
              <w:rPr>
                <w:b w:val="0"/>
                <w:color w:val="111827"/>
                <w:sz w:val="18"/>
              </w:rPr>
              <w:t>PostgreSQL</w:t>
            </w:r>
          </w:p>
        </w:tc>
      </w:tr>
      <w:tr>
        <w:tc>
          <w:tcPr>
            <w:tcW w:type="dxa" w:w="1134"/>
            <w:vAlign w:val="center"/>
          </w:tcPr>
          <w:p>
            <w:pPr>
              <w:jc w:val="center"/>
            </w:pPr>
            <w:r/>
            <w:r>
              <w:rPr>
                <w:b w:val="0"/>
                <w:color w:val="111827"/>
                <w:sz w:val="18"/>
              </w:rPr>
              <w:t>RT-04</w:t>
            </w:r>
          </w:p>
        </w:tc>
        <w:tc>
          <w:tcPr>
            <w:tcW w:type="dxa" w:w="2268"/>
            <w:vAlign w:val="center"/>
          </w:tcPr>
          <w:p>
            <w:r/>
            <w:r>
              <w:rPr>
                <w:b w:val="0"/>
                <w:color w:val="111827"/>
                <w:sz w:val="18"/>
              </w:rPr>
              <w:t>Cache y tiempo real operativo</w:t>
            </w:r>
          </w:p>
        </w:tc>
        <w:tc>
          <w:tcPr>
            <w:tcW w:type="dxa" w:w="3969"/>
            <w:vAlign w:val="center"/>
          </w:tcPr>
          <w:p>
            <w:r/>
            <w:r>
              <w:rPr>
                <w:b w:val="0"/>
                <w:color w:val="111827"/>
                <w:sz w:val="18"/>
              </w:rPr>
              <w:t>Soporte para indicadores, sesiones y consultas frecuentes.</w:t>
            </w:r>
          </w:p>
        </w:tc>
        <w:tc>
          <w:tcPr>
            <w:tcW w:type="dxa" w:w="2268"/>
            <w:vAlign w:val="center"/>
          </w:tcPr>
          <w:p>
            <w:pPr>
              <w:jc w:val="center"/>
            </w:pPr>
            <w:r/>
            <w:r>
              <w:rPr>
                <w:b w:val="0"/>
                <w:color w:val="111827"/>
                <w:sz w:val="18"/>
              </w:rPr>
              <w:t>Redis</w:t>
            </w:r>
          </w:p>
        </w:tc>
      </w:tr>
      <w:tr>
        <w:tc>
          <w:tcPr>
            <w:tcW w:type="dxa" w:w="1134"/>
            <w:vAlign w:val="center"/>
          </w:tcPr>
          <w:p>
            <w:pPr>
              <w:jc w:val="center"/>
            </w:pPr>
            <w:r/>
            <w:r>
              <w:rPr>
                <w:b w:val="0"/>
                <w:color w:val="111827"/>
                <w:sz w:val="18"/>
              </w:rPr>
              <w:t>RT-05</w:t>
            </w:r>
          </w:p>
        </w:tc>
        <w:tc>
          <w:tcPr>
            <w:tcW w:type="dxa" w:w="2268"/>
            <w:vAlign w:val="center"/>
          </w:tcPr>
          <w:p>
            <w:pPr>
              <w:jc w:val="center"/>
            </w:pPr>
            <w:r/>
            <w:r>
              <w:rPr>
                <w:b w:val="0"/>
                <w:color w:val="111827"/>
                <w:sz w:val="18"/>
              </w:rPr>
              <w:t>Contenerizacion</w:t>
            </w:r>
          </w:p>
        </w:tc>
        <w:tc>
          <w:tcPr>
            <w:tcW w:type="dxa" w:w="3969"/>
            <w:vAlign w:val="center"/>
          </w:tcPr>
          <w:p>
            <w:r/>
            <w:r>
              <w:rPr>
                <w:b w:val="0"/>
                <w:color w:val="111827"/>
                <w:sz w:val="18"/>
              </w:rPr>
              <w:t>Ejecucion reproducible en ambiente local o servidor.</w:t>
            </w:r>
          </w:p>
        </w:tc>
        <w:tc>
          <w:tcPr>
            <w:tcW w:type="dxa" w:w="2268"/>
            <w:vAlign w:val="center"/>
          </w:tcPr>
          <w:p>
            <w:pPr>
              <w:jc w:val="center"/>
            </w:pPr>
            <w:r/>
            <w:r>
              <w:rPr>
                <w:b w:val="0"/>
                <w:color w:val="111827"/>
                <w:sz w:val="18"/>
              </w:rPr>
              <w:t>Docker, docker-compose</w:t>
            </w:r>
          </w:p>
        </w:tc>
      </w:tr>
      <w:tr>
        <w:tc>
          <w:tcPr>
            <w:tcW w:type="dxa" w:w="1134"/>
            <w:vAlign w:val="center"/>
          </w:tcPr>
          <w:p>
            <w:pPr>
              <w:jc w:val="center"/>
            </w:pPr>
            <w:r/>
            <w:r>
              <w:rPr>
                <w:b w:val="0"/>
                <w:color w:val="111827"/>
                <w:sz w:val="18"/>
              </w:rPr>
              <w:t>RT-06</w:t>
            </w:r>
          </w:p>
        </w:tc>
        <w:tc>
          <w:tcPr>
            <w:tcW w:type="dxa" w:w="2268"/>
            <w:vAlign w:val="center"/>
          </w:tcPr>
          <w:p>
            <w:pPr>
              <w:jc w:val="center"/>
            </w:pPr>
            <w:r/>
            <w:r>
              <w:rPr>
                <w:b w:val="0"/>
                <w:color w:val="111827"/>
                <w:sz w:val="18"/>
              </w:rPr>
              <w:t>Publicacion demo</w:t>
            </w:r>
          </w:p>
        </w:tc>
        <w:tc>
          <w:tcPr>
            <w:tcW w:type="dxa" w:w="3969"/>
            <w:vAlign w:val="center"/>
          </w:tcPr>
          <w:p>
            <w:r/>
            <w:r>
              <w:rPr>
                <w:b w:val="0"/>
                <w:color w:val="111827"/>
                <w:sz w:val="18"/>
              </w:rPr>
              <w:t>URL publica para evaluacion academica sin credenciales reales.</w:t>
            </w:r>
          </w:p>
        </w:tc>
        <w:tc>
          <w:tcPr>
            <w:tcW w:type="dxa" w:w="2268"/>
            <w:vAlign w:val="center"/>
          </w:tcPr>
          <w:p>
            <w:pPr>
              <w:jc w:val="center"/>
            </w:pPr>
            <w:r/>
            <w:r>
              <w:rPr>
                <w:b w:val="0"/>
                <w:color w:val="111827"/>
                <w:sz w:val="18"/>
              </w:rPr>
              <w:t>GitHub Pages</w:t>
            </w:r>
          </w:p>
        </w:tc>
      </w:tr>
      <w:tr>
        <w:tc>
          <w:tcPr>
            <w:tcW w:type="dxa" w:w="1134"/>
            <w:vAlign w:val="center"/>
          </w:tcPr>
          <w:p>
            <w:pPr>
              <w:jc w:val="center"/>
            </w:pPr>
            <w:r/>
            <w:r>
              <w:rPr>
                <w:b w:val="0"/>
                <w:color w:val="111827"/>
                <w:sz w:val="18"/>
              </w:rPr>
              <w:t>RT-07</w:t>
            </w:r>
          </w:p>
        </w:tc>
        <w:tc>
          <w:tcPr>
            <w:tcW w:type="dxa" w:w="2268"/>
            <w:vAlign w:val="center"/>
          </w:tcPr>
          <w:p>
            <w:pPr>
              <w:jc w:val="center"/>
            </w:pPr>
            <w:r/>
            <w:r>
              <w:rPr>
                <w:b w:val="0"/>
                <w:color w:val="111827"/>
                <w:sz w:val="18"/>
              </w:rPr>
              <w:t>Seguridad aplicativa</w:t>
            </w:r>
          </w:p>
        </w:tc>
        <w:tc>
          <w:tcPr>
            <w:tcW w:type="dxa" w:w="3969"/>
            <w:vAlign w:val="center"/>
          </w:tcPr>
          <w:p>
            <w:r/>
            <w:r>
              <w:rPr>
                <w:b w:val="0"/>
                <w:color w:val="111827"/>
                <w:sz w:val="18"/>
              </w:rPr>
              <w:t>Tokens, hashing de contraseñas, validaciones y middleware de seguridad.</w:t>
            </w:r>
          </w:p>
        </w:tc>
        <w:tc>
          <w:tcPr>
            <w:tcW w:type="dxa" w:w="2268"/>
            <w:vAlign w:val="center"/>
          </w:tcPr>
          <w:p>
            <w:pPr>
              <w:jc w:val="center"/>
            </w:pPr>
            <w:r/>
            <w:r>
              <w:rPr>
                <w:b w:val="0"/>
                <w:color w:val="111827"/>
                <w:sz w:val="18"/>
              </w:rPr>
              <w:t>JWT, Passlib, CORS</w:t>
            </w:r>
          </w:p>
        </w:tc>
      </w:tr>
      <w:tr>
        <w:tc>
          <w:tcPr>
            <w:tcW w:type="dxa" w:w="1134"/>
            <w:vAlign w:val="center"/>
          </w:tcPr>
          <w:p>
            <w:pPr>
              <w:jc w:val="center"/>
            </w:pPr>
            <w:r/>
            <w:r>
              <w:rPr>
                <w:b w:val="0"/>
                <w:color w:val="111827"/>
                <w:sz w:val="18"/>
              </w:rPr>
              <w:t>RT-08</w:t>
            </w:r>
          </w:p>
        </w:tc>
        <w:tc>
          <w:tcPr>
            <w:tcW w:type="dxa" w:w="2268"/>
            <w:vAlign w:val="center"/>
          </w:tcPr>
          <w:p>
            <w:r/>
            <w:r>
              <w:rPr>
                <w:b w:val="0"/>
                <w:color w:val="111827"/>
                <w:sz w:val="18"/>
              </w:rPr>
              <w:t>Gestion de configuracion</w:t>
            </w:r>
          </w:p>
        </w:tc>
        <w:tc>
          <w:tcPr>
            <w:tcW w:type="dxa" w:w="3969"/>
            <w:vAlign w:val="center"/>
          </w:tcPr>
          <w:p>
            <w:r/>
            <w:r>
              <w:rPr>
                <w:b w:val="0"/>
                <w:color w:val="111827"/>
                <w:sz w:val="18"/>
              </w:rPr>
              <w:t>Variables de entorno para separar credenciales y parametros por ambiente.</w:t>
            </w:r>
          </w:p>
        </w:tc>
        <w:tc>
          <w:tcPr>
            <w:tcW w:type="dxa" w:w="2268"/>
            <w:vAlign w:val="center"/>
          </w:tcPr>
          <w:p>
            <w:pPr>
              <w:jc w:val="center"/>
            </w:pPr>
            <w:r/>
            <w:r>
              <w:rPr>
                <w:b w:val="0"/>
                <w:color w:val="111827"/>
                <w:sz w:val="18"/>
              </w:rPr>
              <w:t>.env, settings</w:t>
            </w:r>
          </w:p>
        </w:tc>
      </w:tr>
    </w:tbl>
    <w:p/>
    <w:p>
      <w:pPr>
        <w:pStyle w:val="Heading2"/>
      </w:pPr>
      <w:r>
        <w:t>6.4 Gestion de Requerimientos</w:t>
      </w:r>
    </w:p>
    <w:p>
      <w:r>
        <w:t>Los requerimientos se obtuvieron desde el documento academico, la retroalimentacion del docente y compañeros, y la revision funcional del sistema construido. Para actualizarlos se recomienda mantener una matriz con estado, prioridad, responsable, evidencia de prueba y modulo relacionado.</w:t>
      </w:r>
    </w:p>
    <w:p>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grafico_requerimientos_medix.png"/>
                    <pic:cNvPicPr/>
                  </pic:nvPicPr>
                  <pic:blipFill>
                    <a:blip r:embed="rId11"/>
                    <a:stretch>
                      <a:fillRect/>
                    </a:stretch>
                  </pic:blipFill>
                  <pic:spPr>
                    <a:xfrm>
                      <a:off x="0" y="0"/>
                      <a:ext cx="5303520" cy="3093720"/>
                    </a:xfrm>
                    <a:prstGeom prst="rect"/>
                  </pic:spPr>
                </pic:pic>
              </a:graphicData>
            </a:graphic>
          </wp:inline>
        </w:drawing>
      </w:r>
    </w:p>
    <w:p>
      <w:pPr>
        <w:pStyle w:val="Heading1"/>
      </w:pPr>
      <w:r>
        <w:t>7. Arquitectura Tecnologica</w:t>
      </w:r>
    </w:p>
    <w:p>
      <w:r>
        <w:t>La arquitectura se plantea por capas: presentacion web, API de servicios, persistencia de datos e infraestructura. Esta separacion permite mejorar seguridad, escalabilidad y mantenimiento por modulos.</w:t>
      </w: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arquitectura_tecnologica_medix.png"/>
                    <pic:cNvPicPr/>
                  </pic:nvPicPr>
                  <pic:blipFill>
                    <a:blip r:embed="rId12"/>
                    <a:stretch>
                      <a:fillRect/>
                    </a:stretch>
                  </pic:blipFill>
                  <pic:spPr>
                    <a:xfrm>
                      <a:off x="0" y="0"/>
                      <a:ext cx="5852160" cy="3291840"/>
                    </a:xfrm>
                    <a:prstGeom prst="rect"/>
                  </pic:spPr>
                </pic:pic>
              </a:graphicData>
            </a:graphic>
          </wp:inline>
        </w:drawing>
      </w:r>
    </w:p>
    <w:p>
      <w:pPr>
        <w:pStyle w:val="Heading1"/>
      </w:pPr>
      <w:r>
        <w:t>8. Tecnologias</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006A70"/>
          </w:tcPr>
          <w:p>
            <w:r/>
            <w:r>
              <w:rPr>
                <w:b/>
                <w:color w:val="FFFFFF"/>
                <w:sz w:val="18"/>
              </w:rPr>
              <w:t>Tecnologia</w:t>
            </w:r>
          </w:p>
        </w:tc>
        <w:tc>
          <w:tcPr>
            <w:tcW w:type="dxa" w:w="2268"/>
            <w:vAlign w:val="center"/>
            <w:shd w:fill="006A70"/>
          </w:tcPr>
          <w:p>
            <w:r/>
            <w:r>
              <w:rPr>
                <w:b/>
                <w:color w:val="FFFFFF"/>
                <w:sz w:val="18"/>
              </w:rPr>
              <w:t>Uso</w:t>
            </w:r>
          </w:p>
        </w:tc>
        <w:tc>
          <w:tcPr>
            <w:tcW w:type="dxa" w:w="3969"/>
            <w:vAlign w:val="center"/>
            <w:shd w:fill="006A70"/>
          </w:tcPr>
          <w:p>
            <w:r/>
            <w:r>
              <w:rPr>
                <w:b/>
                <w:color w:val="FFFFFF"/>
                <w:sz w:val="18"/>
              </w:rPr>
              <w:t>Justificacion</w:t>
            </w:r>
          </w:p>
        </w:tc>
      </w:tr>
      <w:tr>
        <w:tc>
          <w:tcPr>
            <w:tcW w:type="dxa" w:w="2268"/>
            <w:vAlign w:val="center"/>
          </w:tcPr>
          <w:p>
            <w:pPr>
              <w:jc w:val="center"/>
            </w:pPr>
            <w:r/>
            <w:r>
              <w:rPr>
                <w:b w:val="0"/>
                <w:color w:val="111827"/>
                <w:sz w:val="18"/>
              </w:rPr>
              <w:t>React + Vite</w:t>
            </w:r>
          </w:p>
        </w:tc>
        <w:tc>
          <w:tcPr>
            <w:tcW w:type="dxa" w:w="2268"/>
            <w:vAlign w:val="center"/>
          </w:tcPr>
          <w:p>
            <w:pPr>
              <w:jc w:val="center"/>
            </w:pPr>
            <w:r/>
            <w:r>
              <w:rPr>
                <w:b w:val="0"/>
                <w:color w:val="111827"/>
                <w:sz w:val="18"/>
              </w:rPr>
              <w:t>Frontend</w:t>
            </w:r>
          </w:p>
        </w:tc>
        <w:tc>
          <w:tcPr>
            <w:tcW w:type="dxa" w:w="3969"/>
            <w:vAlign w:val="center"/>
          </w:tcPr>
          <w:p>
            <w:r/>
            <w:r>
              <w:rPr>
                <w:b w:val="0"/>
                <w:color w:val="111827"/>
                <w:sz w:val="18"/>
              </w:rPr>
              <w:t>Permite una interfaz rapida, modular y publicable como demo estatica.</w:t>
            </w:r>
          </w:p>
        </w:tc>
      </w:tr>
      <w:tr>
        <w:tc>
          <w:tcPr>
            <w:tcW w:type="dxa" w:w="2268"/>
            <w:vAlign w:val="center"/>
          </w:tcPr>
          <w:p>
            <w:pPr>
              <w:jc w:val="center"/>
            </w:pPr>
            <w:r/>
            <w:r>
              <w:rPr>
                <w:b w:val="0"/>
                <w:color w:val="111827"/>
                <w:sz w:val="18"/>
              </w:rPr>
              <w:t>FastAPI</w:t>
            </w:r>
          </w:p>
        </w:tc>
        <w:tc>
          <w:tcPr>
            <w:tcW w:type="dxa" w:w="2268"/>
            <w:vAlign w:val="center"/>
          </w:tcPr>
          <w:p>
            <w:pPr>
              <w:jc w:val="center"/>
            </w:pPr>
            <w:r/>
            <w:r>
              <w:rPr>
                <w:b w:val="0"/>
                <w:color w:val="111827"/>
                <w:sz w:val="18"/>
              </w:rPr>
              <w:t>Backend</w:t>
            </w:r>
          </w:p>
        </w:tc>
        <w:tc>
          <w:tcPr>
            <w:tcW w:type="dxa" w:w="3969"/>
            <w:vAlign w:val="center"/>
          </w:tcPr>
          <w:p>
            <w:r/>
            <w:r>
              <w:rPr>
                <w:b w:val="0"/>
                <w:color w:val="111827"/>
                <w:sz w:val="18"/>
              </w:rPr>
              <w:t>Facilita APIs REST, validacion y documentacion tecnica.</w:t>
            </w:r>
          </w:p>
        </w:tc>
      </w:tr>
      <w:tr>
        <w:tc>
          <w:tcPr>
            <w:tcW w:type="dxa" w:w="2268"/>
            <w:vAlign w:val="center"/>
          </w:tcPr>
          <w:p>
            <w:pPr>
              <w:jc w:val="center"/>
            </w:pPr>
            <w:r/>
            <w:r>
              <w:rPr>
                <w:b w:val="0"/>
                <w:color w:val="111827"/>
                <w:sz w:val="18"/>
              </w:rPr>
              <w:t>PostgreSQL</w:t>
            </w:r>
          </w:p>
        </w:tc>
        <w:tc>
          <w:tcPr>
            <w:tcW w:type="dxa" w:w="2268"/>
            <w:vAlign w:val="center"/>
          </w:tcPr>
          <w:p>
            <w:pPr>
              <w:jc w:val="center"/>
            </w:pPr>
            <w:r/>
            <w:r>
              <w:rPr>
                <w:b w:val="0"/>
                <w:color w:val="111827"/>
                <w:sz w:val="18"/>
              </w:rPr>
              <w:t>Base de datos</w:t>
            </w:r>
          </w:p>
        </w:tc>
        <w:tc>
          <w:tcPr>
            <w:tcW w:type="dxa" w:w="3969"/>
            <w:vAlign w:val="center"/>
          </w:tcPr>
          <w:p>
            <w:r/>
            <w:r>
              <w:rPr>
                <w:b w:val="0"/>
                <w:color w:val="111827"/>
                <w:sz w:val="18"/>
              </w:rPr>
              <w:t>Adecuado para informacion relacional de pacientes, citas y usuarios.</w:t>
            </w:r>
          </w:p>
        </w:tc>
      </w:tr>
      <w:tr>
        <w:tc>
          <w:tcPr>
            <w:tcW w:type="dxa" w:w="2268"/>
            <w:vAlign w:val="center"/>
          </w:tcPr>
          <w:p>
            <w:pPr>
              <w:jc w:val="center"/>
            </w:pPr>
            <w:r/>
            <w:r>
              <w:rPr>
                <w:b w:val="0"/>
                <w:color w:val="111827"/>
                <w:sz w:val="18"/>
              </w:rPr>
              <w:t>Redis</w:t>
            </w:r>
          </w:p>
        </w:tc>
        <w:tc>
          <w:tcPr>
            <w:tcW w:type="dxa" w:w="2268"/>
            <w:vAlign w:val="center"/>
          </w:tcPr>
          <w:p>
            <w:pPr>
              <w:jc w:val="center"/>
            </w:pPr>
            <w:r/>
            <w:r>
              <w:rPr>
                <w:b w:val="0"/>
                <w:color w:val="111827"/>
                <w:sz w:val="18"/>
              </w:rPr>
              <w:t>Cache</w:t>
            </w:r>
          </w:p>
        </w:tc>
        <w:tc>
          <w:tcPr>
            <w:tcW w:type="dxa" w:w="3969"/>
            <w:vAlign w:val="center"/>
          </w:tcPr>
          <w:p>
            <w:r/>
            <w:r>
              <w:rPr>
                <w:b w:val="0"/>
                <w:color w:val="111827"/>
                <w:sz w:val="18"/>
              </w:rPr>
              <w:t>Apoya consultas frecuentes y escalabilidad operativa.</w:t>
            </w:r>
          </w:p>
        </w:tc>
      </w:tr>
      <w:tr>
        <w:tc>
          <w:tcPr>
            <w:tcW w:type="dxa" w:w="2268"/>
            <w:vAlign w:val="center"/>
          </w:tcPr>
          <w:p>
            <w:pPr>
              <w:jc w:val="center"/>
            </w:pPr>
            <w:r/>
            <w:r>
              <w:rPr>
                <w:b w:val="0"/>
                <w:color w:val="111827"/>
                <w:sz w:val="18"/>
              </w:rPr>
              <w:t>Docker</w:t>
            </w:r>
          </w:p>
        </w:tc>
        <w:tc>
          <w:tcPr>
            <w:tcW w:type="dxa" w:w="2268"/>
            <w:vAlign w:val="center"/>
          </w:tcPr>
          <w:p>
            <w:r/>
            <w:r>
              <w:rPr>
                <w:b w:val="0"/>
                <w:color w:val="111827"/>
                <w:sz w:val="18"/>
              </w:rPr>
              <w:t>Despliegue local/servidor</w:t>
            </w:r>
          </w:p>
        </w:tc>
        <w:tc>
          <w:tcPr>
            <w:tcW w:type="dxa" w:w="3969"/>
            <w:vAlign w:val="center"/>
          </w:tcPr>
          <w:p>
            <w:r/>
            <w:r>
              <w:rPr>
                <w:b w:val="0"/>
                <w:color w:val="111827"/>
                <w:sz w:val="18"/>
              </w:rPr>
              <w:t>Reproduce el ambiente de ejecucion y reduce errores de instalacion.</w:t>
            </w:r>
          </w:p>
        </w:tc>
      </w:tr>
      <w:tr>
        <w:tc>
          <w:tcPr>
            <w:tcW w:type="dxa" w:w="2268"/>
            <w:vAlign w:val="center"/>
          </w:tcPr>
          <w:p>
            <w:pPr>
              <w:jc w:val="center"/>
            </w:pPr>
            <w:r/>
            <w:r>
              <w:rPr>
                <w:b w:val="0"/>
                <w:color w:val="111827"/>
                <w:sz w:val="18"/>
              </w:rPr>
              <w:t>GitHub Pages</w:t>
            </w:r>
          </w:p>
        </w:tc>
        <w:tc>
          <w:tcPr>
            <w:tcW w:type="dxa" w:w="2268"/>
            <w:vAlign w:val="center"/>
          </w:tcPr>
          <w:p>
            <w:pPr>
              <w:jc w:val="center"/>
            </w:pPr>
            <w:r/>
            <w:r>
              <w:rPr>
                <w:b w:val="0"/>
                <w:color w:val="111827"/>
                <w:sz w:val="18"/>
              </w:rPr>
              <w:t>Demo publica</w:t>
            </w:r>
          </w:p>
        </w:tc>
        <w:tc>
          <w:tcPr>
            <w:tcW w:type="dxa" w:w="3969"/>
            <w:vAlign w:val="center"/>
          </w:tcPr>
          <w:p>
            <w:r/>
            <w:r>
              <w:rPr>
                <w:b w:val="0"/>
                <w:color w:val="111827"/>
                <w:sz w:val="18"/>
              </w:rPr>
              <w:t>Permite mostrar el avance desde una URL gratuita.</w:t>
            </w:r>
          </w:p>
        </w:tc>
      </w:tr>
    </w:tbl>
    <w:p/>
    <w:p>
      <w:pPr>
        <w:pStyle w:val="Heading1"/>
      </w:pPr>
      <w:r>
        <w:t>9. Seguridad y Ciberseguridad</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006A70"/>
          </w:tcPr>
          <w:p>
            <w:r/>
            <w:r>
              <w:rPr>
                <w:b/>
                <w:color w:val="FFFFFF"/>
                <w:sz w:val="18"/>
              </w:rPr>
              <w:t>Control</w:t>
            </w:r>
          </w:p>
        </w:tc>
        <w:tc>
          <w:tcPr>
            <w:tcW w:type="dxa" w:w="3402"/>
            <w:vAlign w:val="center"/>
            <w:shd w:fill="006A70"/>
          </w:tcPr>
          <w:p>
            <w:r/>
            <w:r>
              <w:rPr>
                <w:b/>
                <w:color w:val="FFFFFF"/>
                <w:sz w:val="18"/>
              </w:rPr>
              <w:t>Aplicacion en MEDIX</w:t>
            </w:r>
          </w:p>
        </w:tc>
        <w:tc>
          <w:tcPr>
            <w:tcW w:type="dxa" w:w="2835"/>
            <w:vAlign w:val="center"/>
            <w:shd w:fill="006A70"/>
          </w:tcPr>
          <w:p>
            <w:r/>
            <w:r>
              <w:rPr>
                <w:b/>
                <w:color w:val="FFFFFF"/>
                <w:sz w:val="18"/>
              </w:rPr>
              <w:t>Riesgo que reduce</w:t>
            </w:r>
          </w:p>
        </w:tc>
      </w:tr>
      <w:tr>
        <w:tc>
          <w:tcPr>
            <w:tcW w:type="dxa" w:w="2268"/>
            <w:vAlign w:val="center"/>
          </w:tcPr>
          <w:p>
            <w:pPr>
              <w:jc w:val="center"/>
            </w:pPr>
            <w:r/>
            <w:r>
              <w:rPr>
                <w:b w:val="0"/>
                <w:color w:val="111827"/>
                <w:sz w:val="18"/>
              </w:rPr>
              <w:t>Autenticacion</w:t>
            </w:r>
          </w:p>
        </w:tc>
        <w:tc>
          <w:tcPr>
            <w:tcW w:type="dxa" w:w="3402"/>
            <w:vAlign w:val="center"/>
          </w:tcPr>
          <w:p>
            <w:r/>
            <w:r>
              <w:rPr>
                <w:b w:val="0"/>
                <w:color w:val="111827"/>
                <w:sz w:val="18"/>
              </w:rPr>
              <w:t>Ingreso con DNI y contraseña por rol</w:t>
            </w:r>
          </w:p>
        </w:tc>
        <w:tc>
          <w:tcPr>
            <w:tcW w:type="dxa" w:w="2835"/>
            <w:vAlign w:val="center"/>
          </w:tcPr>
          <w:p>
            <w:pPr>
              <w:jc w:val="center"/>
            </w:pPr>
            <w:r/>
            <w:r>
              <w:rPr>
                <w:b w:val="0"/>
                <w:color w:val="111827"/>
                <w:sz w:val="18"/>
              </w:rPr>
              <w:t>Acceso no autorizado</w:t>
            </w:r>
          </w:p>
        </w:tc>
      </w:tr>
      <w:tr>
        <w:tc>
          <w:tcPr>
            <w:tcW w:type="dxa" w:w="2268"/>
            <w:vAlign w:val="center"/>
          </w:tcPr>
          <w:p>
            <w:pPr>
              <w:jc w:val="center"/>
            </w:pPr>
            <w:r/>
            <w:r>
              <w:rPr>
                <w:b w:val="0"/>
                <w:color w:val="111827"/>
                <w:sz w:val="18"/>
              </w:rPr>
              <w:t>Hashing</w:t>
            </w:r>
          </w:p>
        </w:tc>
        <w:tc>
          <w:tcPr>
            <w:tcW w:type="dxa" w:w="3402"/>
            <w:vAlign w:val="center"/>
          </w:tcPr>
          <w:p>
            <w:r/>
            <w:r>
              <w:rPr>
                <w:b w:val="0"/>
                <w:color w:val="111827"/>
                <w:sz w:val="18"/>
              </w:rPr>
              <w:t>Contraseñas no almacenadas en texto plano</w:t>
            </w:r>
          </w:p>
        </w:tc>
        <w:tc>
          <w:tcPr>
            <w:tcW w:type="dxa" w:w="2835"/>
            <w:vAlign w:val="center"/>
          </w:tcPr>
          <w:p>
            <w:pPr>
              <w:jc w:val="center"/>
            </w:pPr>
            <w:r/>
            <w:r>
              <w:rPr>
                <w:b w:val="0"/>
                <w:color w:val="111827"/>
                <w:sz w:val="18"/>
              </w:rPr>
              <w:t>Robo de credenciales</w:t>
            </w:r>
          </w:p>
        </w:tc>
      </w:tr>
      <w:tr>
        <w:tc>
          <w:tcPr>
            <w:tcW w:type="dxa" w:w="2268"/>
            <w:vAlign w:val="center"/>
          </w:tcPr>
          <w:p>
            <w:pPr>
              <w:jc w:val="center"/>
            </w:pPr>
            <w:r/>
            <w:r>
              <w:rPr>
                <w:b w:val="0"/>
                <w:color w:val="111827"/>
                <w:sz w:val="18"/>
              </w:rPr>
              <w:t>JWT y sesion</w:t>
            </w:r>
          </w:p>
        </w:tc>
        <w:tc>
          <w:tcPr>
            <w:tcW w:type="dxa" w:w="3402"/>
            <w:vAlign w:val="center"/>
          </w:tcPr>
          <w:p>
            <w:r/>
            <w:r>
              <w:rPr>
                <w:b w:val="0"/>
                <w:color w:val="111827"/>
                <w:sz w:val="18"/>
              </w:rPr>
              <w:t>Control de sesion y proteccion de rutas privadas</w:t>
            </w:r>
          </w:p>
        </w:tc>
        <w:tc>
          <w:tcPr>
            <w:tcW w:type="dxa" w:w="2835"/>
            <w:vAlign w:val="center"/>
          </w:tcPr>
          <w:p>
            <w:r/>
            <w:r>
              <w:rPr>
                <w:b w:val="0"/>
                <w:color w:val="111827"/>
                <w:sz w:val="18"/>
              </w:rPr>
              <w:t>Suplantacion y accesos indebidos</w:t>
            </w:r>
          </w:p>
        </w:tc>
      </w:tr>
      <w:tr>
        <w:tc>
          <w:tcPr>
            <w:tcW w:type="dxa" w:w="2268"/>
            <w:vAlign w:val="center"/>
          </w:tcPr>
          <w:p>
            <w:pPr>
              <w:jc w:val="center"/>
            </w:pPr>
            <w:r/>
            <w:r>
              <w:rPr>
                <w:b w:val="0"/>
                <w:color w:val="111827"/>
                <w:sz w:val="18"/>
              </w:rPr>
              <w:t>RBAC</w:t>
            </w:r>
          </w:p>
        </w:tc>
        <w:tc>
          <w:tcPr>
            <w:tcW w:type="dxa" w:w="3402"/>
            <w:vAlign w:val="center"/>
          </w:tcPr>
          <w:p>
            <w:r/>
            <w:r>
              <w:rPr>
                <w:b w:val="0"/>
                <w:color w:val="111827"/>
                <w:sz w:val="18"/>
              </w:rPr>
              <w:t>Permisos diferenciados para administrador, recepcionista y medico</w:t>
            </w:r>
          </w:p>
        </w:tc>
        <w:tc>
          <w:tcPr>
            <w:tcW w:type="dxa" w:w="2835"/>
            <w:vAlign w:val="center"/>
          </w:tcPr>
          <w:p>
            <w:r/>
            <w:r>
              <w:rPr>
                <w:b w:val="0"/>
                <w:color w:val="111827"/>
                <w:sz w:val="18"/>
              </w:rPr>
              <w:t>Uso de funciones no autorizadas</w:t>
            </w:r>
          </w:p>
        </w:tc>
      </w:tr>
      <w:tr>
        <w:tc>
          <w:tcPr>
            <w:tcW w:type="dxa" w:w="2268"/>
            <w:vAlign w:val="center"/>
          </w:tcPr>
          <w:p>
            <w:pPr>
              <w:jc w:val="center"/>
            </w:pPr>
            <w:r/>
            <w:r>
              <w:rPr>
                <w:b w:val="0"/>
                <w:color w:val="111827"/>
                <w:sz w:val="18"/>
              </w:rPr>
              <w:t>Mensajes controlados</w:t>
            </w:r>
          </w:p>
        </w:tc>
        <w:tc>
          <w:tcPr>
            <w:tcW w:type="dxa" w:w="3402"/>
            <w:vAlign w:val="center"/>
          </w:tcPr>
          <w:p>
            <w:r/>
            <w:r>
              <w:rPr>
                <w:b w:val="0"/>
                <w:color w:val="111827"/>
                <w:sz w:val="18"/>
              </w:rPr>
              <w:t>Errores comprensibles sin revelar detalles internos</w:t>
            </w:r>
          </w:p>
        </w:tc>
        <w:tc>
          <w:tcPr>
            <w:tcW w:type="dxa" w:w="2835"/>
            <w:vAlign w:val="center"/>
          </w:tcPr>
          <w:p>
            <w:r/>
            <w:r>
              <w:rPr>
                <w:b w:val="0"/>
                <w:color w:val="111827"/>
                <w:sz w:val="18"/>
              </w:rPr>
              <w:t>Enumeracion o filtracion tecnica</w:t>
            </w:r>
          </w:p>
        </w:tc>
      </w:tr>
      <w:tr>
        <w:tc>
          <w:tcPr>
            <w:tcW w:type="dxa" w:w="2268"/>
            <w:vAlign w:val="center"/>
          </w:tcPr>
          <w:p>
            <w:pPr>
              <w:jc w:val="center"/>
            </w:pPr>
            <w:r/>
            <w:r>
              <w:rPr>
                <w:b w:val="0"/>
                <w:color w:val="111827"/>
                <w:sz w:val="18"/>
              </w:rPr>
              <w:t>CORS y headers</w:t>
            </w:r>
          </w:p>
        </w:tc>
        <w:tc>
          <w:tcPr>
            <w:tcW w:type="dxa" w:w="3402"/>
            <w:vAlign w:val="center"/>
          </w:tcPr>
          <w:p>
            <w:r/>
            <w:r>
              <w:rPr>
                <w:b w:val="0"/>
                <w:color w:val="111827"/>
                <w:sz w:val="18"/>
              </w:rPr>
              <w:t>Restricciones de origen y cabeceras de seguridad</w:t>
            </w:r>
          </w:p>
        </w:tc>
        <w:tc>
          <w:tcPr>
            <w:tcW w:type="dxa" w:w="2835"/>
            <w:vAlign w:val="center"/>
          </w:tcPr>
          <w:p>
            <w:pPr>
              <w:jc w:val="center"/>
            </w:pPr>
            <w:r/>
            <w:r>
              <w:rPr>
                <w:b w:val="0"/>
                <w:color w:val="111827"/>
                <w:sz w:val="18"/>
              </w:rPr>
              <w:t>Ataques web comunes</w:t>
            </w:r>
          </w:p>
        </w:tc>
      </w:tr>
      <w:tr>
        <w:tc>
          <w:tcPr>
            <w:tcW w:type="dxa" w:w="2268"/>
            <w:vAlign w:val="center"/>
          </w:tcPr>
          <w:p>
            <w:pPr>
              <w:jc w:val="center"/>
            </w:pPr>
            <w:r/>
            <w:r>
              <w:rPr>
                <w:b w:val="0"/>
                <w:color w:val="111827"/>
                <w:sz w:val="18"/>
              </w:rPr>
              <w:t>Backups</w:t>
            </w:r>
          </w:p>
        </w:tc>
        <w:tc>
          <w:tcPr>
            <w:tcW w:type="dxa" w:w="3402"/>
            <w:vAlign w:val="center"/>
          </w:tcPr>
          <w:p>
            <w:r/>
            <w:r>
              <w:rPr>
                <w:b w:val="0"/>
                <w:color w:val="111827"/>
                <w:sz w:val="18"/>
              </w:rPr>
              <w:t>Respaldo periodico de base de datos</w:t>
            </w:r>
          </w:p>
        </w:tc>
        <w:tc>
          <w:tcPr>
            <w:tcW w:type="dxa" w:w="2835"/>
            <w:vAlign w:val="center"/>
          </w:tcPr>
          <w:p>
            <w:pPr>
              <w:jc w:val="center"/>
            </w:pPr>
            <w:r/>
            <w:r>
              <w:rPr>
                <w:b w:val="0"/>
                <w:color w:val="111827"/>
                <w:sz w:val="18"/>
              </w:rPr>
              <w:t>Perdida de informacion</w:t>
            </w:r>
          </w:p>
        </w:tc>
      </w:tr>
      <w:tr>
        <w:tc>
          <w:tcPr>
            <w:tcW w:type="dxa" w:w="2268"/>
            <w:vAlign w:val="center"/>
          </w:tcPr>
          <w:p>
            <w:pPr>
              <w:jc w:val="center"/>
            </w:pPr>
            <w:r/>
            <w:r>
              <w:rPr>
                <w:b w:val="0"/>
                <w:color w:val="111827"/>
                <w:sz w:val="18"/>
              </w:rPr>
              <w:t>Auditoria</w:t>
            </w:r>
          </w:p>
        </w:tc>
        <w:tc>
          <w:tcPr>
            <w:tcW w:type="dxa" w:w="3402"/>
            <w:vAlign w:val="center"/>
          </w:tcPr>
          <w:p>
            <w:r/>
            <w:r>
              <w:rPr>
                <w:b w:val="0"/>
                <w:color w:val="111827"/>
                <w:sz w:val="18"/>
              </w:rPr>
              <w:t>Registro de acciones criticas</w:t>
            </w:r>
          </w:p>
        </w:tc>
        <w:tc>
          <w:tcPr>
            <w:tcW w:type="dxa" w:w="2835"/>
            <w:vAlign w:val="center"/>
          </w:tcPr>
          <w:p>
            <w:pPr>
              <w:jc w:val="center"/>
            </w:pPr>
            <w:r/>
            <w:r>
              <w:rPr>
                <w:b w:val="0"/>
                <w:color w:val="111827"/>
                <w:sz w:val="18"/>
              </w:rPr>
              <w:t>Falta de trazabilidad</w:t>
            </w:r>
          </w:p>
        </w:tc>
      </w:tr>
    </w:tbl>
    <w:p/>
    <w:p>
      <w:pPr>
        <w:pStyle w:val="Heading1"/>
      </w:pPr>
      <w:r>
        <w:t>10. Esquema de Pruebas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vAlign w:val="center"/>
            <w:shd w:fill="006A70"/>
          </w:tcPr>
          <w:p>
            <w:r/>
            <w:r>
              <w:rPr>
                <w:b/>
                <w:color w:val="FFFFFF"/>
                <w:sz w:val="18"/>
              </w:rPr>
              <w:t>ID</w:t>
            </w:r>
          </w:p>
        </w:tc>
        <w:tc>
          <w:tcPr>
            <w:tcW w:type="dxa" w:w="2268"/>
            <w:vAlign w:val="center"/>
            <w:shd w:fill="006A70"/>
          </w:tcPr>
          <w:p>
            <w:r/>
            <w:r>
              <w:rPr>
                <w:b/>
                <w:color w:val="FFFFFF"/>
                <w:sz w:val="18"/>
              </w:rPr>
              <w:t>Prueba</w:t>
            </w:r>
          </w:p>
        </w:tc>
        <w:tc>
          <w:tcPr>
            <w:tcW w:type="dxa" w:w="2835"/>
            <w:vAlign w:val="center"/>
            <w:shd w:fill="006A70"/>
          </w:tcPr>
          <w:p>
            <w:r/>
            <w:r>
              <w:rPr>
                <w:b/>
                <w:color w:val="FFFFFF"/>
                <w:sz w:val="18"/>
              </w:rPr>
              <w:t>Entrada/Accion</w:t>
            </w:r>
          </w:p>
        </w:tc>
        <w:tc>
          <w:tcPr>
            <w:tcW w:type="dxa" w:w="3402"/>
            <w:vAlign w:val="center"/>
            <w:shd w:fill="006A70"/>
          </w:tcPr>
          <w:p>
            <w:r/>
            <w:r>
              <w:rPr>
                <w:b/>
                <w:color w:val="FFFFFF"/>
                <w:sz w:val="18"/>
              </w:rPr>
              <w:t>Resultado esperado</w:t>
            </w:r>
          </w:p>
        </w:tc>
        <w:tc>
          <w:tcPr>
            <w:tcW w:type="dxa" w:w="1134"/>
            <w:vAlign w:val="center"/>
            <w:shd w:fill="006A70"/>
          </w:tcPr>
          <w:p>
            <w:r/>
            <w:r>
              <w:rPr>
                <w:b/>
                <w:color w:val="FFFFFF"/>
                <w:sz w:val="18"/>
              </w:rPr>
              <w:t>Estado</w:t>
            </w:r>
          </w:p>
        </w:tc>
      </w:tr>
      <w:tr>
        <w:tc>
          <w:tcPr>
            <w:tcW w:type="dxa" w:w="1134"/>
            <w:vAlign w:val="center"/>
          </w:tcPr>
          <w:p>
            <w:pPr>
              <w:jc w:val="center"/>
            </w:pPr>
            <w:r/>
            <w:r>
              <w:rPr>
                <w:b w:val="0"/>
                <w:color w:val="111827"/>
                <w:sz w:val="18"/>
              </w:rPr>
              <w:t>CP-01</w:t>
            </w:r>
          </w:p>
        </w:tc>
        <w:tc>
          <w:tcPr>
            <w:tcW w:type="dxa" w:w="2268"/>
            <w:vAlign w:val="center"/>
          </w:tcPr>
          <w:p>
            <w:pPr>
              <w:jc w:val="center"/>
            </w:pPr>
            <w:r/>
            <w:r>
              <w:rPr>
                <w:b w:val="0"/>
                <w:color w:val="111827"/>
                <w:sz w:val="18"/>
              </w:rPr>
              <w:t>Login administrador</w:t>
            </w:r>
          </w:p>
        </w:tc>
        <w:tc>
          <w:tcPr>
            <w:tcW w:type="dxa" w:w="2835"/>
            <w:vAlign w:val="center"/>
          </w:tcPr>
          <w:p>
            <w:r/>
            <w:r>
              <w:rPr>
                <w:b w:val="0"/>
                <w:color w:val="111827"/>
                <w:sz w:val="18"/>
              </w:rPr>
              <w:t>Ingresar credenciales validas de administrador.</w:t>
            </w:r>
          </w:p>
        </w:tc>
        <w:tc>
          <w:tcPr>
            <w:tcW w:type="dxa" w:w="3402"/>
            <w:vAlign w:val="center"/>
          </w:tcPr>
          <w:p>
            <w:r/>
            <w:r>
              <w:rPr>
                <w:b w:val="0"/>
                <w:color w:val="111827"/>
                <w:sz w:val="18"/>
              </w:rPr>
              <w:t>Acceso al dashboard completo.</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CP-02</w:t>
            </w:r>
          </w:p>
        </w:tc>
        <w:tc>
          <w:tcPr>
            <w:tcW w:type="dxa" w:w="2268"/>
            <w:vAlign w:val="center"/>
          </w:tcPr>
          <w:p>
            <w:pPr>
              <w:jc w:val="center"/>
            </w:pPr>
            <w:r/>
            <w:r>
              <w:rPr>
                <w:b w:val="0"/>
                <w:color w:val="111827"/>
                <w:sz w:val="18"/>
              </w:rPr>
              <w:t>Login erroneo</w:t>
            </w:r>
          </w:p>
        </w:tc>
        <w:tc>
          <w:tcPr>
            <w:tcW w:type="dxa" w:w="2835"/>
            <w:vAlign w:val="center"/>
          </w:tcPr>
          <w:p>
            <w:r/>
            <w:r>
              <w:rPr>
                <w:b w:val="0"/>
                <w:color w:val="111827"/>
                <w:sz w:val="18"/>
              </w:rPr>
              <w:t>Ingresar contraseña incorrecta.</w:t>
            </w:r>
          </w:p>
        </w:tc>
        <w:tc>
          <w:tcPr>
            <w:tcW w:type="dxa" w:w="3402"/>
            <w:vAlign w:val="center"/>
          </w:tcPr>
          <w:p>
            <w:r/>
            <w:r>
              <w:rPr>
                <w:b w:val="0"/>
                <w:color w:val="111827"/>
                <w:sz w:val="18"/>
              </w:rPr>
              <w:t>Mensaje claro y sin revelar detalles internos.</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CP-03</w:t>
            </w:r>
          </w:p>
        </w:tc>
        <w:tc>
          <w:tcPr>
            <w:tcW w:type="dxa" w:w="2268"/>
            <w:vAlign w:val="center"/>
          </w:tcPr>
          <w:p>
            <w:pPr>
              <w:jc w:val="center"/>
            </w:pPr>
            <w:r/>
            <w:r>
              <w:rPr>
                <w:b w:val="0"/>
                <w:color w:val="111827"/>
                <w:sz w:val="18"/>
              </w:rPr>
              <w:t>Rol recepcionista</w:t>
            </w:r>
          </w:p>
        </w:tc>
        <w:tc>
          <w:tcPr>
            <w:tcW w:type="dxa" w:w="2835"/>
            <w:vAlign w:val="center"/>
          </w:tcPr>
          <w:p>
            <w:r/>
            <w:r>
              <w:rPr>
                <w:b w:val="0"/>
                <w:color w:val="111827"/>
                <w:sz w:val="18"/>
              </w:rPr>
              <w:t>Entrar como recepcionista.</w:t>
            </w:r>
          </w:p>
        </w:tc>
        <w:tc>
          <w:tcPr>
            <w:tcW w:type="dxa" w:w="3402"/>
            <w:vAlign w:val="center"/>
          </w:tcPr>
          <w:p>
            <w:r/>
            <w:r>
              <w:rPr>
                <w:b w:val="0"/>
                <w:color w:val="111827"/>
                <w:sz w:val="18"/>
              </w:rPr>
              <w:t>Visualiza citas, pacientes, llegada y cola; no administra seguridad.</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CP-04</w:t>
            </w:r>
          </w:p>
        </w:tc>
        <w:tc>
          <w:tcPr>
            <w:tcW w:type="dxa" w:w="2268"/>
            <w:vAlign w:val="center"/>
          </w:tcPr>
          <w:p>
            <w:pPr>
              <w:jc w:val="center"/>
            </w:pPr>
            <w:r/>
            <w:r>
              <w:rPr>
                <w:b w:val="0"/>
                <w:color w:val="111827"/>
                <w:sz w:val="18"/>
              </w:rPr>
              <w:t>Rol medico</w:t>
            </w:r>
          </w:p>
        </w:tc>
        <w:tc>
          <w:tcPr>
            <w:tcW w:type="dxa" w:w="2835"/>
            <w:vAlign w:val="center"/>
          </w:tcPr>
          <w:p>
            <w:pPr>
              <w:jc w:val="center"/>
            </w:pPr>
            <w:r/>
            <w:r>
              <w:rPr>
                <w:b w:val="0"/>
                <w:color w:val="111827"/>
                <w:sz w:val="18"/>
              </w:rPr>
              <w:t>Entrar como medico.</w:t>
            </w:r>
          </w:p>
        </w:tc>
        <w:tc>
          <w:tcPr>
            <w:tcW w:type="dxa" w:w="3402"/>
            <w:vAlign w:val="center"/>
          </w:tcPr>
          <w:p>
            <w:r/>
            <w:r>
              <w:rPr>
                <w:b w:val="0"/>
                <w:color w:val="111827"/>
                <w:sz w:val="18"/>
              </w:rPr>
              <w:t>Visualiza agenda, atenciones y registro clinico asignado.</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CP-05</w:t>
            </w:r>
          </w:p>
        </w:tc>
        <w:tc>
          <w:tcPr>
            <w:tcW w:type="dxa" w:w="2268"/>
            <w:vAlign w:val="center"/>
          </w:tcPr>
          <w:p>
            <w:pPr>
              <w:jc w:val="center"/>
            </w:pPr>
            <w:r/>
            <w:r>
              <w:rPr>
                <w:b w:val="0"/>
                <w:color w:val="111827"/>
                <w:sz w:val="18"/>
              </w:rPr>
              <w:t>Registro paciente</w:t>
            </w:r>
          </w:p>
        </w:tc>
        <w:tc>
          <w:tcPr>
            <w:tcW w:type="dxa" w:w="2835"/>
            <w:vAlign w:val="center"/>
          </w:tcPr>
          <w:p>
            <w:r/>
            <w:r>
              <w:rPr>
                <w:b w:val="0"/>
                <w:color w:val="111827"/>
                <w:sz w:val="18"/>
              </w:rPr>
              <w:t>Crear paciente con datos obligatorios.</w:t>
            </w:r>
          </w:p>
        </w:tc>
        <w:tc>
          <w:tcPr>
            <w:tcW w:type="dxa" w:w="3402"/>
            <w:vAlign w:val="center"/>
          </w:tcPr>
          <w:p>
            <w:r/>
            <w:r>
              <w:rPr>
                <w:b w:val="0"/>
                <w:color w:val="111827"/>
                <w:sz w:val="18"/>
              </w:rPr>
              <w:t>Paciente aparece en listado y puede editarse.</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CP-06</w:t>
            </w:r>
          </w:p>
        </w:tc>
        <w:tc>
          <w:tcPr>
            <w:tcW w:type="dxa" w:w="2268"/>
            <w:vAlign w:val="center"/>
          </w:tcPr>
          <w:p>
            <w:pPr>
              <w:jc w:val="center"/>
            </w:pPr>
            <w:r/>
            <w:r>
              <w:rPr>
                <w:b w:val="0"/>
                <w:color w:val="111827"/>
                <w:sz w:val="18"/>
              </w:rPr>
              <w:t>Programar cita</w:t>
            </w:r>
          </w:p>
        </w:tc>
        <w:tc>
          <w:tcPr>
            <w:tcW w:type="dxa" w:w="2835"/>
            <w:vAlign w:val="center"/>
          </w:tcPr>
          <w:p>
            <w:r/>
            <w:r>
              <w:rPr>
                <w:b w:val="0"/>
                <w:color w:val="111827"/>
                <w:sz w:val="18"/>
              </w:rPr>
              <w:t>Registrar cita con servicio y consultorio.</w:t>
            </w:r>
          </w:p>
        </w:tc>
        <w:tc>
          <w:tcPr>
            <w:tcW w:type="dxa" w:w="3402"/>
            <w:vAlign w:val="center"/>
          </w:tcPr>
          <w:p>
            <w:r/>
            <w:r>
              <w:rPr>
                <w:b w:val="0"/>
                <w:color w:val="111827"/>
                <w:sz w:val="18"/>
              </w:rPr>
              <w:t>Cita queda pendiente/programada.</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CP-07</w:t>
            </w:r>
          </w:p>
        </w:tc>
        <w:tc>
          <w:tcPr>
            <w:tcW w:type="dxa" w:w="2268"/>
            <w:vAlign w:val="center"/>
          </w:tcPr>
          <w:p>
            <w:pPr>
              <w:jc w:val="center"/>
            </w:pPr>
            <w:r/>
            <w:r>
              <w:rPr>
                <w:b w:val="0"/>
                <w:color w:val="111827"/>
                <w:sz w:val="18"/>
              </w:rPr>
              <w:t>Actualizar estado</w:t>
            </w:r>
          </w:p>
        </w:tc>
        <w:tc>
          <w:tcPr>
            <w:tcW w:type="dxa" w:w="2835"/>
            <w:vAlign w:val="center"/>
          </w:tcPr>
          <w:p>
            <w:r/>
            <w:r>
              <w:rPr>
                <w:b w:val="0"/>
                <w:color w:val="111827"/>
                <w:sz w:val="18"/>
              </w:rPr>
              <w:t>Cambiar de llegada a cola, atencion y validacion.</w:t>
            </w:r>
          </w:p>
        </w:tc>
        <w:tc>
          <w:tcPr>
            <w:tcW w:type="dxa" w:w="3402"/>
            <w:vAlign w:val="center"/>
          </w:tcPr>
          <w:p>
            <w:r/>
            <w:r>
              <w:rPr>
                <w:b w:val="0"/>
                <w:color w:val="111827"/>
                <w:sz w:val="18"/>
              </w:rPr>
              <w:t>Dashboard se actualiza con el nuevo estado.</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CP-08</w:t>
            </w:r>
          </w:p>
        </w:tc>
        <w:tc>
          <w:tcPr>
            <w:tcW w:type="dxa" w:w="2268"/>
            <w:vAlign w:val="center"/>
          </w:tcPr>
          <w:p>
            <w:r/>
            <w:r>
              <w:rPr>
                <w:b w:val="0"/>
                <w:color w:val="111827"/>
                <w:sz w:val="18"/>
              </w:rPr>
              <w:t>Registrar feedback medico</w:t>
            </w:r>
          </w:p>
        </w:tc>
        <w:tc>
          <w:tcPr>
            <w:tcW w:type="dxa" w:w="2835"/>
            <w:vAlign w:val="center"/>
          </w:tcPr>
          <w:p>
            <w:r/>
            <w:r>
              <w:rPr>
                <w:b w:val="0"/>
                <w:color w:val="111827"/>
                <w:sz w:val="18"/>
              </w:rPr>
              <w:t>Guardar diagnostico u observacion de atencion.</w:t>
            </w:r>
          </w:p>
        </w:tc>
        <w:tc>
          <w:tcPr>
            <w:tcW w:type="dxa" w:w="3402"/>
            <w:vAlign w:val="center"/>
          </w:tcPr>
          <w:p>
            <w:r/>
            <w:r>
              <w:rPr>
                <w:b w:val="0"/>
                <w:color w:val="111827"/>
                <w:sz w:val="18"/>
              </w:rPr>
              <w:t>Atencion queda registrada para control administrativo.</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CP-09</w:t>
            </w:r>
          </w:p>
        </w:tc>
        <w:tc>
          <w:tcPr>
            <w:tcW w:type="dxa" w:w="2268"/>
            <w:vAlign w:val="center"/>
          </w:tcPr>
          <w:p>
            <w:pPr>
              <w:jc w:val="center"/>
            </w:pPr>
            <w:r/>
            <w:r>
              <w:rPr>
                <w:b w:val="0"/>
                <w:color w:val="111827"/>
                <w:sz w:val="18"/>
              </w:rPr>
              <w:t>Reporte de indicadores</w:t>
            </w:r>
          </w:p>
        </w:tc>
        <w:tc>
          <w:tcPr>
            <w:tcW w:type="dxa" w:w="2835"/>
            <w:vAlign w:val="center"/>
          </w:tcPr>
          <w:p>
            <w:r/>
            <w:r>
              <w:rPr>
                <w:b w:val="0"/>
                <w:color w:val="111827"/>
                <w:sz w:val="18"/>
              </w:rPr>
              <w:t>Consultar indicadores del dia.</w:t>
            </w:r>
          </w:p>
        </w:tc>
        <w:tc>
          <w:tcPr>
            <w:tcW w:type="dxa" w:w="3402"/>
            <w:vAlign w:val="center"/>
          </w:tcPr>
          <w:p>
            <w:r/>
            <w:r>
              <w:rPr>
                <w:b w:val="0"/>
                <w:color w:val="111827"/>
                <w:sz w:val="18"/>
              </w:rPr>
              <w:t>Se muestran totales, tiempos y cumplimiento.</w:t>
            </w:r>
          </w:p>
        </w:tc>
        <w:tc>
          <w:tcPr>
            <w:tcW w:type="dxa" w:w="1134"/>
            <w:vAlign w:val="center"/>
          </w:tcPr>
          <w:p>
            <w:pPr>
              <w:jc w:val="center"/>
            </w:pPr>
            <w:r/>
            <w:r>
              <w:rPr>
                <w:b w:val="0"/>
                <w:color w:val="111827"/>
                <w:sz w:val="18"/>
              </w:rPr>
              <w:t>Aprobado</w:t>
            </w:r>
          </w:p>
        </w:tc>
      </w:tr>
      <w:tr>
        <w:tc>
          <w:tcPr>
            <w:tcW w:type="dxa" w:w="1134"/>
            <w:vAlign w:val="center"/>
          </w:tcPr>
          <w:p>
            <w:pPr>
              <w:jc w:val="center"/>
            </w:pPr>
            <w:r/>
            <w:r>
              <w:rPr>
                <w:b w:val="0"/>
                <w:color w:val="111827"/>
                <w:sz w:val="18"/>
              </w:rPr>
              <w:t>CP-10</w:t>
            </w:r>
          </w:p>
        </w:tc>
        <w:tc>
          <w:tcPr>
            <w:tcW w:type="dxa" w:w="2268"/>
            <w:vAlign w:val="center"/>
          </w:tcPr>
          <w:p>
            <w:pPr>
              <w:jc w:val="center"/>
            </w:pPr>
            <w:r/>
            <w:r>
              <w:rPr>
                <w:b w:val="0"/>
                <w:color w:val="111827"/>
                <w:sz w:val="18"/>
              </w:rPr>
              <w:t>Responsive</w:t>
            </w:r>
          </w:p>
        </w:tc>
        <w:tc>
          <w:tcPr>
            <w:tcW w:type="dxa" w:w="2835"/>
            <w:vAlign w:val="center"/>
          </w:tcPr>
          <w:p>
            <w:pPr>
              <w:jc w:val="center"/>
            </w:pPr>
            <w:r/>
            <w:r>
              <w:rPr>
                <w:b w:val="0"/>
                <w:color w:val="111827"/>
                <w:sz w:val="18"/>
              </w:rPr>
              <w:t>Abrir en vista movil.</w:t>
            </w:r>
          </w:p>
        </w:tc>
        <w:tc>
          <w:tcPr>
            <w:tcW w:type="dxa" w:w="3402"/>
            <w:vAlign w:val="center"/>
          </w:tcPr>
          <w:p>
            <w:r/>
            <w:r>
              <w:rPr>
                <w:b w:val="0"/>
                <w:color w:val="111827"/>
                <w:sz w:val="18"/>
              </w:rPr>
              <w:t>No hay desbordes criticos y la navegacion se mantiene usable.</w:t>
            </w:r>
          </w:p>
        </w:tc>
        <w:tc>
          <w:tcPr>
            <w:tcW w:type="dxa" w:w="1134"/>
            <w:vAlign w:val="center"/>
          </w:tcPr>
          <w:p>
            <w:pPr>
              <w:jc w:val="center"/>
            </w:pPr>
            <w:r/>
            <w:r>
              <w:rPr>
                <w:b w:val="0"/>
                <w:color w:val="111827"/>
                <w:sz w:val="18"/>
              </w:rPr>
              <w:t>Aprobado</w:t>
            </w:r>
          </w:p>
        </w:tc>
      </w:tr>
    </w:tbl>
    <w:p/>
    <w:p>
      <w:pPr>
        <w:pStyle w:val="Heading1"/>
      </w:pPr>
      <w:r>
        <w:t>11. Metodologia</w:t>
      </w:r>
    </w:p>
    <w:p>
      <w:r>
        <w:t>Se uso una metodologia incremental por fases. Cada avance agrego una capacidad verificable: primero la base visual y el flujo, luego los modulos principales, despues seguridad, roles, pruebas, despliegue y finalmente documentacion academica.</w:t>
      </w:r>
    </w:p>
    <w:p>
      <w:pPr>
        <w:pStyle w:val="Heading1"/>
      </w:pPr>
      <w:r>
        <w:t>12. Plan de Trabajo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vAlign w:val="center"/>
            <w:shd w:fill="006A70"/>
          </w:tcPr>
          <w:p>
            <w:r/>
            <w:r>
              <w:rPr>
                <w:b/>
                <w:color w:val="FFFFFF"/>
                <w:sz w:val="18"/>
              </w:rPr>
              <w:t>Periodo</w:t>
            </w:r>
          </w:p>
        </w:tc>
        <w:tc>
          <w:tcPr>
            <w:tcW w:type="dxa" w:w="2835"/>
            <w:vAlign w:val="center"/>
            <w:shd w:fill="006A70"/>
          </w:tcPr>
          <w:p>
            <w:r/>
            <w:r>
              <w:rPr>
                <w:b/>
                <w:color w:val="FFFFFF"/>
                <w:sz w:val="18"/>
              </w:rPr>
              <w:t>Fase</w:t>
            </w:r>
          </w:p>
        </w:tc>
        <w:tc>
          <w:tcPr>
            <w:tcW w:type="dxa" w:w="3402"/>
            <w:vAlign w:val="center"/>
            <w:shd w:fill="006A70"/>
          </w:tcPr>
          <w:p>
            <w:r/>
            <w:r>
              <w:rPr>
                <w:b/>
                <w:color w:val="FFFFFF"/>
                <w:sz w:val="18"/>
              </w:rPr>
              <w:t>Entregable</w:t>
            </w:r>
          </w:p>
        </w:tc>
        <w:tc>
          <w:tcPr>
            <w:tcW w:type="dxa" w:w="1134"/>
            <w:vAlign w:val="center"/>
            <w:shd w:fill="006A70"/>
          </w:tcPr>
          <w:p>
            <w:r/>
            <w:r>
              <w:rPr>
                <w:b/>
                <w:color w:val="FFFFFF"/>
                <w:sz w:val="18"/>
              </w:rPr>
              <w:t>Estado</w:t>
            </w:r>
          </w:p>
        </w:tc>
      </w:tr>
      <w:tr>
        <w:tc>
          <w:tcPr>
            <w:tcW w:type="dxa" w:w="1701"/>
            <w:vAlign w:val="center"/>
          </w:tcPr>
          <w:p>
            <w:pPr>
              <w:jc w:val="center"/>
            </w:pPr>
            <w:r/>
            <w:r>
              <w:rPr>
                <w:b w:val="0"/>
                <w:color w:val="111827"/>
                <w:sz w:val="18"/>
              </w:rPr>
              <w:t>Semana 1</w:t>
            </w:r>
          </w:p>
        </w:tc>
        <w:tc>
          <w:tcPr>
            <w:tcW w:type="dxa" w:w="2835"/>
            <w:vAlign w:val="center"/>
          </w:tcPr>
          <w:p>
            <w:pPr>
              <w:jc w:val="center"/>
            </w:pPr>
            <w:r/>
            <w:r>
              <w:rPr>
                <w:b w:val="0"/>
                <w:color w:val="111827"/>
                <w:sz w:val="18"/>
              </w:rPr>
              <w:t>Analisis del contexto</w:t>
            </w:r>
          </w:p>
        </w:tc>
        <w:tc>
          <w:tcPr>
            <w:tcW w:type="dxa" w:w="3402"/>
            <w:vAlign w:val="center"/>
          </w:tcPr>
          <w:p>
            <w:r/>
            <w:r>
              <w:rPr>
                <w:b w:val="0"/>
                <w:color w:val="111827"/>
                <w:sz w:val="18"/>
              </w:rPr>
              <w:t>Empresa, area de estudio, procesos actuales</w:t>
            </w:r>
          </w:p>
        </w:tc>
        <w:tc>
          <w:tcPr>
            <w:tcW w:type="dxa" w:w="1134"/>
            <w:vAlign w:val="center"/>
          </w:tcPr>
          <w:p>
            <w:pPr>
              <w:jc w:val="center"/>
            </w:pPr>
            <w:r/>
            <w:r>
              <w:rPr>
                <w:b w:val="0"/>
                <w:color w:val="111827"/>
                <w:sz w:val="18"/>
              </w:rPr>
              <w:t>Completado</w:t>
            </w:r>
          </w:p>
        </w:tc>
      </w:tr>
      <w:tr>
        <w:tc>
          <w:tcPr>
            <w:tcW w:type="dxa" w:w="1701"/>
            <w:vAlign w:val="center"/>
          </w:tcPr>
          <w:p>
            <w:pPr>
              <w:jc w:val="center"/>
            </w:pPr>
            <w:r/>
            <w:r>
              <w:rPr>
                <w:b w:val="0"/>
                <w:color w:val="111827"/>
                <w:sz w:val="18"/>
              </w:rPr>
              <w:t>Semana 2</w:t>
            </w:r>
          </w:p>
        </w:tc>
        <w:tc>
          <w:tcPr>
            <w:tcW w:type="dxa" w:w="2835"/>
            <w:vAlign w:val="center"/>
          </w:tcPr>
          <w:p>
            <w:pPr>
              <w:jc w:val="center"/>
            </w:pPr>
            <w:r/>
            <w:r>
              <w:rPr>
                <w:b w:val="0"/>
                <w:color w:val="111827"/>
                <w:sz w:val="18"/>
              </w:rPr>
              <w:t>Problema y alcance</w:t>
            </w:r>
          </w:p>
        </w:tc>
        <w:tc>
          <w:tcPr>
            <w:tcW w:type="dxa" w:w="3402"/>
            <w:vAlign w:val="center"/>
          </w:tcPr>
          <w:p>
            <w:r/>
            <w:r>
              <w:rPr>
                <w:b w:val="0"/>
                <w:color w:val="111827"/>
                <w:sz w:val="18"/>
              </w:rPr>
              <w:t>Necesidad detectada, causas, consecuencias</w:t>
            </w:r>
          </w:p>
        </w:tc>
        <w:tc>
          <w:tcPr>
            <w:tcW w:type="dxa" w:w="1134"/>
            <w:vAlign w:val="center"/>
          </w:tcPr>
          <w:p>
            <w:pPr>
              <w:jc w:val="center"/>
            </w:pPr>
            <w:r/>
            <w:r>
              <w:rPr>
                <w:b w:val="0"/>
                <w:color w:val="111827"/>
                <w:sz w:val="18"/>
              </w:rPr>
              <w:t>Completado</w:t>
            </w:r>
          </w:p>
        </w:tc>
      </w:tr>
      <w:tr>
        <w:tc>
          <w:tcPr>
            <w:tcW w:type="dxa" w:w="1701"/>
            <w:vAlign w:val="center"/>
          </w:tcPr>
          <w:p>
            <w:pPr>
              <w:jc w:val="center"/>
            </w:pPr>
            <w:r/>
            <w:r>
              <w:rPr>
                <w:b w:val="0"/>
                <w:color w:val="111827"/>
                <w:sz w:val="18"/>
              </w:rPr>
              <w:t>Semana 3</w:t>
            </w:r>
          </w:p>
        </w:tc>
        <w:tc>
          <w:tcPr>
            <w:tcW w:type="dxa" w:w="2835"/>
            <w:vAlign w:val="center"/>
          </w:tcPr>
          <w:p>
            <w:pPr>
              <w:jc w:val="center"/>
            </w:pPr>
            <w:r/>
            <w:r>
              <w:rPr>
                <w:b w:val="0"/>
                <w:color w:val="111827"/>
                <w:sz w:val="18"/>
              </w:rPr>
              <w:t>Requerimientos</w:t>
            </w:r>
          </w:p>
        </w:tc>
        <w:tc>
          <w:tcPr>
            <w:tcW w:type="dxa" w:w="3402"/>
            <w:vAlign w:val="center"/>
          </w:tcPr>
          <w:p>
            <w:r/>
            <w:r>
              <w:rPr>
                <w:b w:val="0"/>
                <w:color w:val="111827"/>
                <w:sz w:val="18"/>
              </w:rPr>
              <w:t>RF, RNF, RT y matriz de trazabilidad</w:t>
            </w:r>
          </w:p>
        </w:tc>
        <w:tc>
          <w:tcPr>
            <w:tcW w:type="dxa" w:w="1134"/>
            <w:vAlign w:val="center"/>
          </w:tcPr>
          <w:p>
            <w:pPr>
              <w:jc w:val="center"/>
            </w:pPr>
            <w:r/>
            <w:r>
              <w:rPr>
                <w:b w:val="0"/>
                <w:color w:val="111827"/>
                <w:sz w:val="18"/>
              </w:rPr>
              <w:t>Completado</w:t>
            </w:r>
          </w:p>
        </w:tc>
      </w:tr>
      <w:tr>
        <w:tc>
          <w:tcPr>
            <w:tcW w:type="dxa" w:w="1701"/>
            <w:vAlign w:val="center"/>
          </w:tcPr>
          <w:p>
            <w:pPr>
              <w:jc w:val="center"/>
            </w:pPr>
            <w:r/>
            <w:r>
              <w:rPr>
                <w:b w:val="0"/>
                <w:color w:val="111827"/>
                <w:sz w:val="18"/>
              </w:rPr>
              <w:t>Semana 4</w:t>
            </w:r>
          </w:p>
        </w:tc>
        <w:tc>
          <w:tcPr>
            <w:tcW w:type="dxa" w:w="2835"/>
            <w:vAlign w:val="center"/>
          </w:tcPr>
          <w:p>
            <w:pPr>
              <w:jc w:val="center"/>
            </w:pPr>
            <w:r/>
            <w:r>
              <w:rPr>
                <w:b w:val="0"/>
                <w:color w:val="111827"/>
                <w:sz w:val="18"/>
              </w:rPr>
              <w:t>Diseño funcional</w:t>
            </w:r>
          </w:p>
        </w:tc>
        <w:tc>
          <w:tcPr>
            <w:tcW w:type="dxa" w:w="3402"/>
            <w:vAlign w:val="center"/>
          </w:tcPr>
          <w:p>
            <w:r/>
            <w:r>
              <w:rPr>
                <w:b w:val="0"/>
                <w:color w:val="111827"/>
                <w:sz w:val="18"/>
              </w:rPr>
              <w:t>Mockups, flujo de atencion, roles y permisos</w:t>
            </w:r>
          </w:p>
        </w:tc>
        <w:tc>
          <w:tcPr>
            <w:tcW w:type="dxa" w:w="1134"/>
            <w:vAlign w:val="center"/>
          </w:tcPr>
          <w:p>
            <w:pPr>
              <w:jc w:val="center"/>
            </w:pPr>
            <w:r/>
            <w:r>
              <w:rPr>
                <w:b w:val="0"/>
                <w:color w:val="111827"/>
                <w:sz w:val="18"/>
              </w:rPr>
              <w:t>Completado</w:t>
            </w:r>
          </w:p>
        </w:tc>
      </w:tr>
      <w:tr>
        <w:tc>
          <w:tcPr>
            <w:tcW w:type="dxa" w:w="1701"/>
            <w:vAlign w:val="center"/>
          </w:tcPr>
          <w:p>
            <w:pPr>
              <w:jc w:val="center"/>
            </w:pPr>
            <w:r/>
            <w:r>
              <w:rPr>
                <w:b w:val="0"/>
                <w:color w:val="111827"/>
                <w:sz w:val="18"/>
              </w:rPr>
              <w:t>Semana 5</w:t>
            </w:r>
          </w:p>
        </w:tc>
        <w:tc>
          <w:tcPr>
            <w:tcW w:type="dxa" w:w="2835"/>
            <w:vAlign w:val="center"/>
          </w:tcPr>
          <w:p>
            <w:pPr>
              <w:jc w:val="center"/>
            </w:pPr>
            <w:r/>
            <w:r>
              <w:rPr>
                <w:b w:val="0"/>
                <w:color w:val="111827"/>
                <w:sz w:val="18"/>
              </w:rPr>
              <w:t>Implementacion base</w:t>
            </w:r>
          </w:p>
        </w:tc>
        <w:tc>
          <w:tcPr>
            <w:tcW w:type="dxa" w:w="3402"/>
            <w:vAlign w:val="center"/>
          </w:tcPr>
          <w:p>
            <w:r/>
            <w:r>
              <w:rPr>
                <w:b w:val="0"/>
                <w:color w:val="111827"/>
                <w:sz w:val="18"/>
              </w:rPr>
              <w:t>Login, dashboard, pacientes y citas</w:t>
            </w:r>
          </w:p>
        </w:tc>
        <w:tc>
          <w:tcPr>
            <w:tcW w:type="dxa" w:w="1134"/>
            <w:vAlign w:val="center"/>
          </w:tcPr>
          <w:p>
            <w:pPr>
              <w:jc w:val="center"/>
            </w:pPr>
            <w:r/>
            <w:r>
              <w:rPr>
                <w:b w:val="0"/>
                <w:color w:val="111827"/>
                <w:sz w:val="18"/>
              </w:rPr>
              <w:t>Completado</w:t>
            </w:r>
          </w:p>
        </w:tc>
      </w:tr>
      <w:tr>
        <w:tc>
          <w:tcPr>
            <w:tcW w:type="dxa" w:w="1701"/>
            <w:vAlign w:val="center"/>
          </w:tcPr>
          <w:p>
            <w:pPr>
              <w:jc w:val="center"/>
            </w:pPr>
            <w:r/>
            <w:r>
              <w:rPr>
                <w:b w:val="0"/>
                <w:color w:val="111827"/>
                <w:sz w:val="18"/>
              </w:rPr>
              <w:t>Semana 6</w:t>
            </w:r>
          </w:p>
        </w:tc>
        <w:tc>
          <w:tcPr>
            <w:tcW w:type="dxa" w:w="2835"/>
            <w:vAlign w:val="center"/>
          </w:tcPr>
          <w:p>
            <w:pPr>
              <w:jc w:val="center"/>
            </w:pPr>
            <w:r/>
            <w:r>
              <w:rPr>
                <w:b w:val="0"/>
                <w:color w:val="111827"/>
                <w:sz w:val="18"/>
              </w:rPr>
              <w:t>Modulos avanzados</w:t>
            </w:r>
          </w:p>
        </w:tc>
        <w:tc>
          <w:tcPr>
            <w:tcW w:type="dxa" w:w="3402"/>
            <w:vAlign w:val="center"/>
          </w:tcPr>
          <w:p>
            <w:r/>
            <w:r>
              <w:rPr>
                <w:b w:val="0"/>
                <w:color w:val="111827"/>
                <w:sz w:val="18"/>
              </w:rPr>
              <w:t>Medicos, atencion, reportes, auditoria</w:t>
            </w:r>
          </w:p>
        </w:tc>
        <w:tc>
          <w:tcPr>
            <w:tcW w:type="dxa" w:w="1134"/>
            <w:vAlign w:val="center"/>
          </w:tcPr>
          <w:p>
            <w:pPr>
              <w:jc w:val="center"/>
            </w:pPr>
            <w:r/>
            <w:r>
              <w:rPr>
                <w:b w:val="0"/>
                <w:color w:val="111827"/>
                <w:sz w:val="18"/>
              </w:rPr>
              <w:t>Completado</w:t>
            </w:r>
          </w:p>
        </w:tc>
      </w:tr>
      <w:tr>
        <w:tc>
          <w:tcPr>
            <w:tcW w:type="dxa" w:w="1701"/>
            <w:vAlign w:val="center"/>
          </w:tcPr>
          <w:p>
            <w:pPr>
              <w:jc w:val="center"/>
            </w:pPr>
            <w:r/>
            <w:r>
              <w:rPr>
                <w:b w:val="0"/>
                <w:color w:val="111827"/>
                <w:sz w:val="18"/>
              </w:rPr>
              <w:t>Semana 7</w:t>
            </w:r>
          </w:p>
        </w:tc>
        <w:tc>
          <w:tcPr>
            <w:tcW w:type="dxa" w:w="2835"/>
            <w:vAlign w:val="center"/>
          </w:tcPr>
          <w:p>
            <w:pPr>
              <w:jc w:val="center"/>
            </w:pPr>
            <w:r/>
            <w:r>
              <w:rPr>
                <w:b w:val="0"/>
                <w:color w:val="111827"/>
                <w:sz w:val="18"/>
              </w:rPr>
              <w:t>Pruebas y seguridad</w:t>
            </w:r>
          </w:p>
        </w:tc>
        <w:tc>
          <w:tcPr>
            <w:tcW w:type="dxa" w:w="3402"/>
            <w:vAlign w:val="center"/>
          </w:tcPr>
          <w:p>
            <w:r/>
            <w:r>
              <w:rPr>
                <w:b w:val="0"/>
                <w:color w:val="111827"/>
                <w:sz w:val="18"/>
              </w:rPr>
              <w:t>Casos de prueba, controles, ajustes</w:t>
            </w:r>
          </w:p>
        </w:tc>
        <w:tc>
          <w:tcPr>
            <w:tcW w:type="dxa" w:w="1134"/>
            <w:vAlign w:val="center"/>
          </w:tcPr>
          <w:p>
            <w:pPr>
              <w:jc w:val="center"/>
            </w:pPr>
            <w:r/>
            <w:r>
              <w:rPr>
                <w:b w:val="0"/>
                <w:color w:val="111827"/>
                <w:sz w:val="18"/>
              </w:rPr>
              <w:t>Completado</w:t>
            </w:r>
          </w:p>
        </w:tc>
      </w:tr>
      <w:tr>
        <w:tc>
          <w:tcPr>
            <w:tcW w:type="dxa" w:w="1701"/>
            <w:vAlign w:val="center"/>
          </w:tcPr>
          <w:p>
            <w:pPr>
              <w:jc w:val="center"/>
            </w:pPr>
            <w:r/>
            <w:r>
              <w:rPr>
                <w:b w:val="0"/>
                <w:color w:val="111827"/>
                <w:sz w:val="18"/>
              </w:rPr>
              <w:t>Semana 8</w:t>
            </w:r>
          </w:p>
        </w:tc>
        <w:tc>
          <w:tcPr>
            <w:tcW w:type="dxa" w:w="2835"/>
            <w:vAlign w:val="center"/>
          </w:tcPr>
          <w:p>
            <w:pPr>
              <w:jc w:val="center"/>
            </w:pPr>
            <w:r/>
            <w:r>
              <w:rPr>
                <w:b w:val="0"/>
                <w:color w:val="111827"/>
                <w:sz w:val="18"/>
              </w:rPr>
              <w:t>Documentacion y entrega</w:t>
            </w:r>
          </w:p>
        </w:tc>
        <w:tc>
          <w:tcPr>
            <w:tcW w:type="dxa" w:w="3402"/>
            <w:vAlign w:val="center"/>
          </w:tcPr>
          <w:p>
            <w:r/>
            <w:r>
              <w:rPr>
                <w:b w:val="0"/>
                <w:color w:val="111827"/>
                <w:sz w:val="18"/>
              </w:rPr>
              <w:t>Informe, anexos, Excel y evidencias</w:t>
            </w:r>
          </w:p>
        </w:tc>
        <w:tc>
          <w:tcPr>
            <w:tcW w:type="dxa" w:w="1134"/>
            <w:vAlign w:val="center"/>
          </w:tcPr>
          <w:p>
            <w:pPr>
              <w:jc w:val="center"/>
            </w:pPr>
            <w:r/>
            <w:r>
              <w:rPr>
                <w:b w:val="0"/>
                <w:color w:val="111827"/>
                <w:sz w:val="18"/>
              </w:rPr>
              <w:t>Completado</w:t>
            </w:r>
          </w:p>
        </w:tc>
      </w:tr>
    </w:tbl>
    <w:p/>
    <w:p>
      <w:r>
        <w:drawing>
          <wp:inline xmlns:a="http://schemas.openxmlformats.org/drawingml/2006/main" xmlns:pic="http://schemas.openxmlformats.org/drawingml/2006/picture">
            <wp:extent cx="5852160" cy="3176887"/>
            <wp:docPr id="5" name="Picture 5"/>
            <wp:cNvGraphicFramePr>
              <a:graphicFrameLocks noChangeAspect="1"/>
            </wp:cNvGraphicFramePr>
            <a:graphic>
              <a:graphicData uri="http://schemas.openxmlformats.org/drawingml/2006/picture">
                <pic:pic>
                  <pic:nvPicPr>
                    <pic:cNvPr id="0" name="grafico_cronograma_medix.png"/>
                    <pic:cNvPicPr/>
                  </pic:nvPicPr>
                  <pic:blipFill>
                    <a:blip r:embed="rId13"/>
                    <a:stretch>
                      <a:fillRect/>
                    </a:stretch>
                  </pic:blipFill>
                  <pic:spPr>
                    <a:xfrm>
                      <a:off x="0" y="0"/>
                      <a:ext cx="5852160" cy="3176887"/>
                    </a:xfrm>
                    <a:prstGeom prst="rect"/>
                  </pic:spPr>
                </pic:pic>
              </a:graphicData>
            </a:graphic>
          </wp:inline>
        </w:drawing>
      </w:r>
    </w:p>
    <w:p>
      <w:pPr>
        <w:pStyle w:val="Heading1"/>
      </w:pPr>
      <w:r>
        <w:t>13. Resultados Esperados</w:t>
      </w:r>
    </w:p>
    <w:p>
      <w:pPr>
        <w:pStyle w:val="ListBullet"/>
      </w:pPr>
      <w:r>
        <w:t>Reduccion de tiempos de espera mediante control de cola y estados visibles.</w:t>
      </w:r>
    </w:p>
    <w:p>
      <w:pPr>
        <w:pStyle w:val="ListBullet"/>
      </w:pPr>
      <w:r>
        <w:t>Mejor supervision administrativa con indicadores diarios.</w:t>
      </w:r>
    </w:p>
    <w:p>
      <w:pPr>
        <w:pStyle w:val="ListBullet"/>
      </w:pPr>
      <w:r>
        <w:t>Mejor experiencia para recepcionistas y medicos mediante pantallas enfocadas en su trabajo.</w:t>
      </w:r>
    </w:p>
    <w:p>
      <w:pPr>
        <w:pStyle w:val="ListBullet"/>
      </w:pPr>
      <w:r>
        <w:t>Mayor seguridad por roles, rutas protegidas y mensajes de error controlados.</w:t>
      </w:r>
    </w:p>
    <w:p>
      <w:pPr>
        <w:pStyle w:val="ListBullet"/>
      </w:pPr>
      <w:r>
        <w:t>Mejor trazabilidad de atenciones, cambios y usuarios.</w:t>
      </w:r>
    </w:p>
    <w:p>
      <w:pPr>
        <w:pStyle w:val="ListBullet"/>
      </w:pPr>
      <w:r>
        <w:t>Documentacion completa para sustentar el producto academico.</w:t>
      </w:r>
    </w:p>
    <w:p>
      <w:pPr>
        <w:pStyle w:val="Heading1"/>
      </w:pPr>
      <w:r>
        <w:t>14. Conclusion</w:t>
      </w:r>
    </w:p>
    <w:p>
      <w:r>
        <w:t>MEDIX responde a una necesidad real de digitalizacion en el flujo de consultorio externo. La propuesta integra procesos clave, define requerimientos funcionales y no funcionales, incorpora arquitectura tecnologica moderna y considera seguridad desde el diseño. Como producto academico, demuestra la relacion entre diagnostico organizacional, sistema de informacion, implementacion y documentacion formal.</w:t>
      </w:r>
    </w:p>
    <w:p>
      <w:pPr>
        <w:pStyle w:val="Heading1"/>
      </w:pPr>
      <w:r>
        <w:t>15. Recomendaciones</w:t>
      </w:r>
    </w:p>
    <w:p>
      <w:pPr>
        <w:pStyle w:val="ListBullet"/>
      </w:pPr>
      <w:r>
        <w:t>Realizar pruebas piloto con usuarios administrativos, recepcionistas y medicos antes de un uso real.</w:t>
      </w:r>
    </w:p>
    <w:p>
      <w:pPr>
        <w:pStyle w:val="ListBullet"/>
      </w:pPr>
      <w:r>
        <w:t>Separar siempre datos demo de datos reales de pacientes.</w:t>
      </w:r>
    </w:p>
    <w:p>
      <w:pPr>
        <w:pStyle w:val="ListBullet"/>
      </w:pPr>
      <w:r>
        <w:t>Aplicar politicas de contraseñas, backups y auditoria antes de produccion.</w:t>
      </w:r>
    </w:p>
    <w:p>
      <w:pPr>
        <w:pStyle w:val="ListBullet"/>
      </w:pPr>
      <w:r>
        <w:t>Documentar cambios futuros en la matriz de requerimientos.</w:t>
      </w:r>
    </w:p>
    <w:p>
      <w:pPr>
        <w:pStyle w:val="ListBullet"/>
      </w:pPr>
      <w:r>
        <w:t>Ampliar el sistema gradualmente hacia farmacia, laboratorio, referencias y facturacion si el alcance institucional lo requiere.</w:t>
      </w:r>
    </w:p>
    <w:p>
      <w:pPr>
        <w:pStyle w:val="Heading1"/>
      </w:pPr>
      <w:r>
        <w:t>16. Uso de Plantilla Institucional</w:t>
      </w:r>
    </w:p>
    <w:p>
      <w:r>
        <w:t>El informe se estructura segun los puntos solicitados en el producto academico. Puede trasladarse a la plantilla institucional del docente conservando secciones, tablas, graficos, anexos y cronograma.</w:t>
      </w:r>
    </w:p>
    <w:p>
      <w:pPr>
        <w:pStyle w:val="Heading1"/>
      </w:pPr>
      <w:r>
        <w:t>17. Anexos</w:t>
      </w:r>
    </w:p>
    <w:p>
      <w:pPr>
        <w:pStyle w:val="Heading2"/>
      </w:pPr>
      <w:r>
        <w:t>Anexo A: Organigrama</w:t>
      </w:r>
    </w:p>
    <w:p>
      <w:r>
        <w:drawing>
          <wp:inline xmlns:a="http://schemas.openxmlformats.org/drawingml/2006/main" xmlns:pic="http://schemas.openxmlformats.org/drawingml/2006/picture">
            <wp:extent cx="5852160" cy="3511296"/>
            <wp:docPr id="6" name="Picture 6"/>
            <wp:cNvGraphicFramePr>
              <a:graphicFrameLocks noChangeAspect="1"/>
            </wp:cNvGraphicFramePr>
            <a:graphic>
              <a:graphicData uri="http://schemas.openxmlformats.org/drawingml/2006/picture">
                <pic:pic>
                  <pic:nvPicPr>
                    <pic:cNvPr id="0" name="organigrama_medix.png"/>
                    <pic:cNvPicPr/>
                  </pic:nvPicPr>
                  <pic:blipFill>
                    <a:blip r:embed="rId9"/>
                    <a:stretch>
                      <a:fillRect/>
                    </a:stretch>
                  </pic:blipFill>
                  <pic:spPr>
                    <a:xfrm>
                      <a:off x="0" y="0"/>
                      <a:ext cx="5852160" cy="3511296"/>
                    </a:xfrm>
                    <a:prstGeom prst="rect"/>
                  </pic:spPr>
                </pic:pic>
              </a:graphicData>
            </a:graphic>
          </wp:inline>
        </w:drawing>
      </w:r>
    </w:p>
    <w:p>
      <w:pPr>
        <w:pStyle w:val="Heading2"/>
      </w:pPr>
      <w:r>
        <w:t>Anexo B: Arquitectura tecnologica</w:t>
      </w:r>
    </w:p>
    <w:p>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arquitectura_tecnologica_medix.png"/>
                    <pic:cNvPicPr/>
                  </pic:nvPicPr>
                  <pic:blipFill>
                    <a:blip r:embed="rId12"/>
                    <a:stretch>
                      <a:fillRect/>
                    </a:stretch>
                  </pic:blipFill>
                  <pic:spPr>
                    <a:xfrm>
                      <a:off x="0" y="0"/>
                      <a:ext cx="5852160" cy="3291840"/>
                    </a:xfrm>
                    <a:prstGeom prst="rect"/>
                  </pic:spPr>
                </pic:pic>
              </a:graphicData>
            </a:graphic>
          </wp:inline>
        </w:drawing>
      </w:r>
    </w:p>
    <w:p>
      <w:pPr>
        <w:pStyle w:val="Heading2"/>
      </w:pPr>
      <w:r>
        <w:t>Anexo C: Flujo de atencion</w:t>
      </w:r>
    </w:p>
    <w:p>
      <w:r>
        <w:drawing>
          <wp:inline xmlns:a="http://schemas.openxmlformats.org/drawingml/2006/main" xmlns:pic="http://schemas.openxmlformats.org/drawingml/2006/picture">
            <wp:extent cx="5852160" cy="2377440"/>
            <wp:docPr id="8" name="Picture 8"/>
            <wp:cNvGraphicFramePr>
              <a:graphicFrameLocks noChangeAspect="1"/>
            </wp:cNvGraphicFramePr>
            <a:graphic>
              <a:graphicData uri="http://schemas.openxmlformats.org/drawingml/2006/picture">
                <pic:pic>
                  <pic:nvPicPr>
                    <pic:cNvPr id="0" name="flujo_atencion_medix.png"/>
                    <pic:cNvPicPr/>
                  </pic:nvPicPr>
                  <pic:blipFill>
                    <a:blip r:embed="rId10"/>
                    <a:stretch>
                      <a:fillRect/>
                    </a:stretch>
                  </pic:blipFill>
                  <pic:spPr>
                    <a:xfrm>
                      <a:off x="0" y="0"/>
                      <a:ext cx="5852160" cy="2377440"/>
                    </a:xfrm>
                    <a:prstGeom prst="rect"/>
                  </pic:spPr>
                </pic:pic>
              </a:graphicData>
            </a:graphic>
          </wp:inline>
        </w:drawing>
      </w:r>
    </w:p>
    <w:p>
      <w:pPr>
        <w:pStyle w:val="Heading2"/>
      </w:pPr>
      <w:r>
        <w:t>Anexo D: Casos de uso</w:t>
      </w:r>
    </w:p>
    <w:p>
      <w:r>
        <w:drawing>
          <wp:inline xmlns:a="http://schemas.openxmlformats.org/drawingml/2006/main" xmlns:pic="http://schemas.openxmlformats.org/drawingml/2006/picture">
            <wp:extent cx="5852160" cy="3706368"/>
            <wp:docPr id="9" name="Picture 9"/>
            <wp:cNvGraphicFramePr>
              <a:graphicFrameLocks noChangeAspect="1"/>
            </wp:cNvGraphicFramePr>
            <a:graphic>
              <a:graphicData uri="http://schemas.openxmlformats.org/drawingml/2006/picture">
                <pic:pic>
                  <pic:nvPicPr>
                    <pic:cNvPr id="0" name="diagrama_casos_uso_medix.png"/>
                    <pic:cNvPicPr/>
                  </pic:nvPicPr>
                  <pic:blipFill>
                    <a:blip r:embed="rId14"/>
                    <a:stretch>
                      <a:fillRect/>
                    </a:stretch>
                  </pic:blipFill>
                  <pic:spPr>
                    <a:xfrm>
                      <a:off x="0" y="0"/>
                      <a:ext cx="5852160" cy="3706368"/>
                    </a:xfrm>
                    <a:prstGeom prst="rect"/>
                  </pic:spPr>
                </pic:pic>
              </a:graphicData>
            </a:graphic>
          </wp:inline>
        </w:drawing>
      </w:r>
    </w:p>
    <w:p>
      <w:pPr>
        <w:pStyle w:val="Heading2"/>
      </w:pPr>
      <w:r>
        <w:t>Anexo E: Matriz de trazabilidad resumida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vAlign w:val="center"/>
            <w:shd w:fill="006A70"/>
          </w:tcPr>
          <w:p>
            <w:r/>
            <w:r>
              <w:rPr>
                <w:b/>
                <w:color w:val="FFFFFF"/>
                <w:sz w:val="18"/>
              </w:rPr>
              <w:t>Requisito</w:t>
            </w:r>
          </w:p>
        </w:tc>
        <w:tc>
          <w:tcPr>
            <w:tcW w:type="dxa" w:w="2835"/>
            <w:vAlign w:val="center"/>
            <w:shd w:fill="006A70"/>
          </w:tcPr>
          <w:p>
            <w:r/>
            <w:r>
              <w:rPr>
                <w:b/>
                <w:color w:val="FFFFFF"/>
                <w:sz w:val="18"/>
              </w:rPr>
              <w:t>Modulo</w:t>
            </w:r>
          </w:p>
        </w:tc>
        <w:tc>
          <w:tcPr>
            <w:tcW w:type="dxa" w:w="2268"/>
            <w:vAlign w:val="center"/>
            <w:shd w:fill="006A70"/>
          </w:tcPr>
          <w:p>
            <w:r/>
            <w:r>
              <w:rPr>
                <w:b/>
                <w:color w:val="FFFFFF"/>
                <w:sz w:val="18"/>
              </w:rPr>
              <w:t>Pruebas</w:t>
            </w:r>
          </w:p>
        </w:tc>
        <w:tc>
          <w:tcPr>
            <w:tcW w:type="dxa" w:w="2268"/>
            <w:vAlign w:val="center"/>
            <w:shd w:fill="006A70"/>
          </w:tcPr>
          <w:p>
            <w:r/>
            <w:r>
              <w:rPr>
                <w:b/>
                <w:color w:val="FFFFFF"/>
                <w:sz w:val="18"/>
              </w:rPr>
              <w:t>Criterio</w:t>
            </w:r>
          </w:p>
        </w:tc>
      </w:tr>
      <w:tr>
        <w:tc>
          <w:tcPr>
            <w:tcW w:type="dxa" w:w="1134"/>
            <w:vAlign w:val="center"/>
          </w:tcPr>
          <w:p>
            <w:pPr>
              <w:jc w:val="center"/>
            </w:pPr>
            <w:r/>
            <w:r>
              <w:rPr>
                <w:b w:val="0"/>
                <w:color w:val="111827"/>
                <w:sz w:val="18"/>
              </w:rPr>
              <w:t>RF-01</w:t>
            </w:r>
          </w:p>
        </w:tc>
        <w:tc>
          <w:tcPr>
            <w:tcW w:type="dxa" w:w="2835"/>
            <w:vAlign w:val="center"/>
          </w:tcPr>
          <w:p>
            <w:r/>
            <w:r>
              <w:rPr>
                <w:b w:val="0"/>
                <w:color w:val="111827"/>
                <w:sz w:val="18"/>
              </w:rPr>
              <w:t>Login, rutas privadas, roles</w:t>
            </w:r>
          </w:p>
        </w:tc>
        <w:tc>
          <w:tcPr>
            <w:tcW w:type="dxa" w:w="2268"/>
            <w:vAlign w:val="center"/>
          </w:tcPr>
          <w:p>
            <w:r/>
            <w:r>
              <w:rPr>
                <w:b w:val="0"/>
                <w:color w:val="111827"/>
                <w:sz w:val="18"/>
              </w:rPr>
              <w:t>CP-01, CP-02, CP-03, CP-04</w:t>
            </w:r>
          </w:p>
        </w:tc>
        <w:tc>
          <w:tcPr>
            <w:tcW w:type="dxa" w:w="2268"/>
            <w:vAlign w:val="center"/>
          </w:tcPr>
          <w:p>
            <w:pPr>
              <w:jc w:val="center"/>
            </w:pPr>
            <w:r/>
            <w:r>
              <w:rPr>
                <w:b w:val="0"/>
                <w:color w:val="111827"/>
                <w:sz w:val="18"/>
              </w:rPr>
              <w:t>Seguridad y acceso</w:t>
            </w:r>
          </w:p>
        </w:tc>
      </w:tr>
      <w:tr>
        <w:tc>
          <w:tcPr>
            <w:tcW w:type="dxa" w:w="1134"/>
            <w:vAlign w:val="center"/>
          </w:tcPr>
          <w:p>
            <w:pPr>
              <w:jc w:val="center"/>
            </w:pPr>
            <w:r/>
            <w:r>
              <w:rPr>
                <w:b w:val="0"/>
                <w:color w:val="111827"/>
                <w:sz w:val="18"/>
              </w:rPr>
              <w:t>RF-02</w:t>
            </w:r>
          </w:p>
        </w:tc>
        <w:tc>
          <w:tcPr>
            <w:tcW w:type="dxa" w:w="2835"/>
            <w:vAlign w:val="center"/>
          </w:tcPr>
          <w:p>
            <w:pPr>
              <w:jc w:val="center"/>
            </w:pPr>
            <w:r/>
            <w:r>
              <w:rPr>
                <w:b w:val="0"/>
                <w:color w:val="111827"/>
                <w:sz w:val="18"/>
              </w:rPr>
              <w:t>Gestion de pacientes</w:t>
            </w:r>
          </w:p>
        </w:tc>
        <w:tc>
          <w:tcPr>
            <w:tcW w:type="dxa" w:w="2268"/>
            <w:vAlign w:val="center"/>
          </w:tcPr>
          <w:p>
            <w:pPr>
              <w:jc w:val="center"/>
            </w:pPr>
            <w:r/>
            <w:r>
              <w:rPr>
                <w:b w:val="0"/>
                <w:color w:val="111827"/>
                <w:sz w:val="18"/>
              </w:rPr>
              <w:t>CP-05</w:t>
            </w:r>
          </w:p>
        </w:tc>
        <w:tc>
          <w:tcPr>
            <w:tcW w:type="dxa" w:w="2268"/>
            <w:vAlign w:val="center"/>
          </w:tcPr>
          <w:p>
            <w:pPr>
              <w:jc w:val="center"/>
            </w:pPr>
            <w:r/>
            <w:r>
              <w:rPr>
                <w:b w:val="0"/>
                <w:color w:val="111827"/>
                <w:sz w:val="18"/>
              </w:rPr>
              <w:t>Admision y pacientes</w:t>
            </w:r>
          </w:p>
        </w:tc>
      </w:tr>
      <w:tr>
        <w:tc>
          <w:tcPr>
            <w:tcW w:type="dxa" w:w="1134"/>
            <w:vAlign w:val="center"/>
          </w:tcPr>
          <w:p>
            <w:pPr>
              <w:jc w:val="center"/>
            </w:pPr>
            <w:r/>
            <w:r>
              <w:rPr>
                <w:b w:val="0"/>
                <w:color w:val="111827"/>
                <w:sz w:val="18"/>
              </w:rPr>
              <w:t>RF-03</w:t>
            </w:r>
          </w:p>
        </w:tc>
        <w:tc>
          <w:tcPr>
            <w:tcW w:type="dxa" w:w="2835"/>
            <w:vAlign w:val="center"/>
          </w:tcPr>
          <w:p>
            <w:pPr>
              <w:jc w:val="center"/>
            </w:pPr>
            <w:r/>
            <w:r>
              <w:rPr>
                <w:b w:val="0"/>
                <w:color w:val="111827"/>
                <w:sz w:val="18"/>
              </w:rPr>
              <w:t>Gestion de citas</w:t>
            </w:r>
          </w:p>
        </w:tc>
        <w:tc>
          <w:tcPr>
            <w:tcW w:type="dxa" w:w="2268"/>
            <w:vAlign w:val="center"/>
          </w:tcPr>
          <w:p>
            <w:pPr>
              <w:jc w:val="center"/>
            </w:pPr>
            <w:r/>
            <w:r>
              <w:rPr>
                <w:b w:val="0"/>
                <w:color w:val="111827"/>
                <w:sz w:val="18"/>
              </w:rPr>
              <w:t>CP-06</w:t>
            </w:r>
          </w:p>
        </w:tc>
        <w:tc>
          <w:tcPr>
            <w:tcW w:type="dxa" w:w="2268"/>
            <w:vAlign w:val="center"/>
          </w:tcPr>
          <w:p>
            <w:pPr>
              <w:jc w:val="center"/>
            </w:pPr>
            <w:r/>
            <w:r>
              <w:rPr>
                <w:b w:val="0"/>
                <w:color w:val="111827"/>
                <w:sz w:val="18"/>
              </w:rPr>
              <w:t>Recepcion y agenda</w:t>
            </w:r>
          </w:p>
        </w:tc>
      </w:tr>
      <w:tr>
        <w:tc>
          <w:tcPr>
            <w:tcW w:type="dxa" w:w="1134"/>
            <w:vAlign w:val="center"/>
          </w:tcPr>
          <w:p>
            <w:pPr>
              <w:jc w:val="center"/>
            </w:pPr>
            <w:r/>
            <w:r>
              <w:rPr>
                <w:b w:val="0"/>
                <w:color w:val="111827"/>
                <w:sz w:val="18"/>
              </w:rPr>
              <w:t>RF-04</w:t>
            </w:r>
          </w:p>
        </w:tc>
        <w:tc>
          <w:tcPr>
            <w:tcW w:type="dxa" w:w="2835"/>
            <w:vAlign w:val="center"/>
          </w:tcPr>
          <w:p>
            <w:pPr>
              <w:jc w:val="center"/>
            </w:pPr>
            <w:r/>
            <w:r>
              <w:rPr>
                <w:b w:val="0"/>
                <w:color w:val="111827"/>
                <w:sz w:val="18"/>
              </w:rPr>
              <w:t>Llegada y cola</w:t>
            </w:r>
          </w:p>
        </w:tc>
        <w:tc>
          <w:tcPr>
            <w:tcW w:type="dxa" w:w="2268"/>
            <w:vAlign w:val="center"/>
          </w:tcPr>
          <w:p>
            <w:pPr>
              <w:jc w:val="center"/>
            </w:pPr>
            <w:r/>
            <w:r>
              <w:rPr>
                <w:b w:val="0"/>
                <w:color w:val="111827"/>
                <w:sz w:val="18"/>
              </w:rPr>
              <w:t>CP-07</w:t>
            </w:r>
          </w:p>
        </w:tc>
        <w:tc>
          <w:tcPr>
            <w:tcW w:type="dxa" w:w="2268"/>
            <w:vAlign w:val="center"/>
          </w:tcPr>
          <w:p>
            <w:pPr>
              <w:jc w:val="center"/>
            </w:pPr>
            <w:r/>
            <w:r>
              <w:rPr>
                <w:b w:val="0"/>
                <w:color w:val="111827"/>
                <w:sz w:val="18"/>
              </w:rPr>
              <w:t>Flujo de atencion</w:t>
            </w:r>
          </w:p>
        </w:tc>
      </w:tr>
      <w:tr>
        <w:tc>
          <w:tcPr>
            <w:tcW w:type="dxa" w:w="1134"/>
            <w:vAlign w:val="center"/>
          </w:tcPr>
          <w:p>
            <w:pPr>
              <w:jc w:val="center"/>
            </w:pPr>
            <w:r/>
            <w:r>
              <w:rPr>
                <w:b w:val="0"/>
                <w:color w:val="111827"/>
                <w:sz w:val="18"/>
              </w:rPr>
              <w:t>RF-05</w:t>
            </w:r>
          </w:p>
        </w:tc>
        <w:tc>
          <w:tcPr>
            <w:tcW w:type="dxa" w:w="2835"/>
            <w:vAlign w:val="center"/>
          </w:tcPr>
          <w:p>
            <w:pPr>
              <w:jc w:val="center"/>
            </w:pPr>
            <w:r/>
            <w:r>
              <w:rPr>
                <w:b w:val="0"/>
                <w:color w:val="111827"/>
                <w:sz w:val="18"/>
              </w:rPr>
              <w:t>Atencion medica</w:t>
            </w:r>
          </w:p>
        </w:tc>
        <w:tc>
          <w:tcPr>
            <w:tcW w:type="dxa" w:w="2268"/>
            <w:vAlign w:val="center"/>
          </w:tcPr>
          <w:p>
            <w:pPr>
              <w:jc w:val="center"/>
            </w:pPr>
            <w:r/>
            <w:r>
              <w:rPr>
                <w:b w:val="0"/>
                <w:color w:val="111827"/>
                <w:sz w:val="18"/>
              </w:rPr>
              <w:t>CP-08</w:t>
            </w:r>
          </w:p>
        </w:tc>
        <w:tc>
          <w:tcPr>
            <w:tcW w:type="dxa" w:w="2268"/>
            <w:vAlign w:val="center"/>
          </w:tcPr>
          <w:p>
            <w:pPr>
              <w:jc w:val="center"/>
            </w:pPr>
            <w:r/>
            <w:r>
              <w:rPr>
                <w:b w:val="0"/>
                <w:color w:val="111827"/>
                <w:sz w:val="18"/>
              </w:rPr>
              <w:t>Modulo medico</w:t>
            </w:r>
          </w:p>
        </w:tc>
      </w:tr>
      <w:tr>
        <w:tc>
          <w:tcPr>
            <w:tcW w:type="dxa" w:w="1134"/>
            <w:vAlign w:val="center"/>
          </w:tcPr>
          <w:p>
            <w:pPr>
              <w:jc w:val="center"/>
            </w:pPr>
            <w:r/>
            <w:r>
              <w:rPr>
                <w:b w:val="0"/>
                <w:color w:val="111827"/>
                <w:sz w:val="18"/>
              </w:rPr>
              <w:t>RF-06</w:t>
            </w:r>
          </w:p>
        </w:tc>
        <w:tc>
          <w:tcPr>
            <w:tcW w:type="dxa" w:w="2835"/>
            <w:vAlign w:val="center"/>
          </w:tcPr>
          <w:p>
            <w:pPr>
              <w:jc w:val="center"/>
            </w:pPr>
            <w:r/>
            <w:r>
              <w:rPr>
                <w:b w:val="0"/>
                <w:color w:val="111827"/>
                <w:sz w:val="18"/>
              </w:rPr>
              <w:t>Validacion</w:t>
            </w:r>
          </w:p>
        </w:tc>
        <w:tc>
          <w:tcPr>
            <w:tcW w:type="dxa" w:w="2268"/>
            <w:vAlign w:val="center"/>
          </w:tcPr>
          <w:p>
            <w:pPr>
              <w:jc w:val="center"/>
            </w:pPr>
            <w:r/>
            <w:r>
              <w:rPr>
                <w:b w:val="0"/>
                <w:color w:val="111827"/>
                <w:sz w:val="18"/>
              </w:rPr>
              <w:t>CP-07, CP-09</w:t>
            </w:r>
          </w:p>
        </w:tc>
        <w:tc>
          <w:tcPr>
            <w:tcW w:type="dxa" w:w="2268"/>
            <w:vAlign w:val="center"/>
          </w:tcPr>
          <w:p>
            <w:pPr>
              <w:jc w:val="center"/>
            </w:pPr>
            <w:r/>
            <w:r>
              <w:rPr>
                <w:b w:val="0"/>
                <w:color w:val="111827"/>
                <w:sz w:val="18"/>
              </w:rPr>
              <w:t>Control administrativo</w:t>
            </w:r>
          </w:p>
        </w:tc>
      </w:tr>
      <w:tr>
        <w:tc>
          <w:tcPr>
            <w:tcW w:type="dxa" w:w="1134"/>
            <w:vAlign w:val="center"/>
          </w:tcPr>
          <w:p>
            <w:pPr>
              <w:jc w:val="center"/>
            </w:pPr>
            <w:r/>
            <w:r>
              <w:rPr>
                <w:b w:val="0"/>
                <w:color w:val="111827"/>
                <w:sz w:val="18"/>
              </w:rPr>
              <w:t>RF-07</w:t>
            </w:r>
          </w:p>
        </w:tc>
        <w:tc>
          <w:tcPr>
            <w:tcW w:type="dxa" w:w="2835"/>
            <w:vAlign w:val="center"/>
          </w:tcPr>
          <w:p>
            <w:pPr>
              <w:jc w:val="center"/>
            </w:pPr>
            <w:r/>
            <w:r>
              <w:rPr>
                <w:b w:val="0"/>
                <w:color w:val="111827"/>
                <w:sz w:val="18"/>
              </w:rPr>
              <w:t>Usuarios y permisos</w:t>
            </w:r>
          </w:p>
        </w:tc>
        <w:tc>
          <w:tcPr>
            <w:tcW w:type="dxa" w:w="2268"/>
            <w:vAlign w:val="center"/>
          </w:tcPr>
          <w:p>
            <w:pPr>
              <w:jc w:val="center"/>
            </w:pPr>
            <w:r/>
            <w:r>
              <w:rPr>
                <w:b w:val="0"/>
                <w:color w:val="111827"/>
                <w:sz w:val="18"/>
              </w:rPr>
              <w:t>CP-01, CP-03, CP-04</w:t>
            </w:r>
          </w:p>
        </w:tc>
        <w:tc>
          <w:tcPr>
            <w:tcW w:type="dxa" w:w="2268"/>
            <w:vAlign w:val="center"/>
          </w:tcPr>
          <w:p>
            <w:pPr>
              <w:jc w:val="center"/>
            </w:pPr>
            <w:r/>
            <w:r>
              <w:rPr>
                <w:b w:val="0"/>
                <w:color w:val="111827"/>
                <w:sz w:val="18"/>
              </w:rPr>
              <w:t>Administracion</w:t>
            </w:r>
          </w:p>
        </w:tc>
      </w:tr>
      <w:tr>
        <w:tc>
          <w:tcPr>
            <w:tcW w:type="dxa" w:w="1134"/>
            <w:vAlign w:val="center"/>
          </w:tcPr>
          <w:p>
            <w:pPr>
              <w:jc w:val="center"/>
            </w:pPr>
            <w:r/>
            <w:r>
              <w:rPr>
                <w:b w:val="0"/>
                <w:color w:val="111827"/>
                <w:sz w:val="18"/>
              </w:rPr>
              <w:t>RF-08</w:t>
            </w:r>
          </w:p>
        </w:tc>
        <w:tc>
          <w:tcPr>
            <w:tcW w:type="dxa" w:w="2835"/>
            <w:vAlign w:val="center"/>
          </w:tcPr>
          <w:p>
            <w:pPr>
              <w:jc w:val="center"/>
            </w:pPr>
            <w:r/>
            <w:r>
              <w:rPr>
                <w:b w:val="0"/>
                <w:color w:val="111827"/>
                <w:sz w:val="18"/>
              </w:rPr>
              <w:t>Reportes</w:t>
            </w:r>
          </w:p>
        </w:tc>
        <w:tc>
          <w:tcPr>
            <w:tcW w:type="dxa" w:w="2268"/>
            <w:vAlign w:val="center"/>
          </w:tcPr>
          <w:p>
            <w:pPr>
              <w:jc w:val="center"/>
            </w:pPr>
            <w:r/>
            <w:r>
              <w:rPr>
                <w:b w:val="0"/>
                <w:color w:val="111827"/>
                <w:sz w:val="18"/>
              </w:rPr>
              <w:t>CP-09</w:t>
            </w:r>
          </w:p>
        </w:tc>
        <w:tc>
          <w:tcPr>
            <w:tcW w:type="dxa" w:w="2268"/>
            <w:vAlign w:val="center"/>
          </w:tcPr>
          <w:p>
            <w:pPr>
              <w:jc w:val="center"/>
            </w:pPr>
            <w:r/>
            <w:r>
              <w:rPr>
                <w:b w:val="0"/>
                <w:color w:val="111827"/>
                <w:sz w:val="18"/>
              </w:rPr>
              <w:t>Indicadores</w:t>
            </w:r>
          </w:p>
        </w:tc>
      </w:tr>
      <w:tr>
        <w:tc>
          <w:tcPr>
            <w:tcW w:type="dxa" w:w="1134"/>
            <w:vAlign w:val="center"/>
          </w:tcPr>
          <w:p>
            <w:pPr>
              <w:jc w:val="center"/>
            </w:pPr>
            <w:r/>
            <w:r>
              <w:rPr>
                <w:b w:val="0"/>
                <w:color w:val="111827"/>
                <w:sz w:val="18"/>
              </w:rPr>
              <w:t>RF-09</w:t>
            </w:r>
          </w:p>
        </w:tc>
        <w:tc>
          <w:tcPr>
            <w:tcW w:type="dxa" w:w="2835"/>
            <w:vAlign w:val="center"/>
          </w:tcPr>
          <w:p>
            <w:pPr>
              <w:jc w:val="center"/>
            </w:pPr>
            <w:r/>
            <w:r>
              <w:rPr>
                <w:b w:val="0"/>
                <w:color w:val="111827"/>
                <w:sz w:val="18"/>
              </w:rPr>
              <w:t>Auditoria</w:t>
            </w:r>
          </w:p>
        </w:tc>
        <w:tc>
          <w:tcPr>
            <w:tcW w:type="dxa" w:w="2268"/>
            <w:vAlign w:val="center"/>
          </w:tcPr>
          <w:p>
            <w:pPr>
              <w:jc w:val="center"/>
            </w:pPr>
            <w:r/>
            <w:r>
              <w:rPr>
                <w:b w:val="0"/>
                <w:color w:val="111827"/>
                <w:sz w:val="18"/>
              </w:rPr>
              <w:t>CP-09</w:t>
            </w:r>
          </w:p>
        </w:tc>
        <w:tc>
          <w:tcPr>
            <w:tcW w:type="dxa" w:w="2268"/>
            <w:vAlign w:val="center"/>
          </w:tcPr>
          <w:p>
            <w:pPr>
              <w:jc w:val="center"/>
            </w:pPr>
            <w:r/>
            <w:r>
              <w:rPr>
                <w:b w:val="0"/>
                <w:color w:val="111827"/>
                <w:sz w:val="18"/>
              </w:rPr>
              <w:t>Trazabilidad</w:t>
            </w:r>
          </w:p>
        </w:tc>
      </w:tr>
      <w:tr>
        <w:tc>
          <w:tcPr>
            <w:tcW w:type="dxa" w:w="1134"/>
            <w:vAlign w:val="center"/>
          </w:tcPr>
          <w:p>
            <w:pPr>
              <w:jc w:val="center"/>
            </w:pPr>
            <w:r/>
            <w:r>
              <w:rPr>
                <w:b w:val="0"/>
                <w:color w:val="111827"/>
                <w:sz w:val="18"/>
              </w:rPr>
              <w:t>RNF-02</w:t>
            </w:r>
          </w:p>
        </w:tc>
        <w:tc>
          <w:tcPr>
            <w:tcW w:type="dxa" w:w="2835"/>
            <w:vAlign w:val="center"/>
          </w:tcPr>
          <w:p>
            <w:pPr>
              <w:jc w:val="center"/>
            </w:pPr>
            <w:r/>
            <w:r>
              <w:rPr>
                <w:b w:val="0"/>
                <w:color w:val="111827"/>
                <w:sz w:val="18"/>
              </w:rPr>
              <w:t>Interfaz responsiva</w:t>
            </w:r>
          </w:p>
        </w:tc>
        <w:tc>
          <w:tcPr>
            <w:tcW w:type="dxa" w:w="2268"/>
            <w:vAlign w:val="center"/>
          </w:tcPr>
          <w:p>
            <w:pPr>
              <w:jc w:val="center"/>
            </w:pPr>
            <w:r/>
            <w:r>
              <w:rPr>
                <w:b w:val="0"/>
                <w:color w:val="111827"/>
                <w:sz w:val="18"/>
              </w:rPr>
              <w:t>CP-10</w:t>
            </w:r>
          </w:p>
        </w:tc>
        <w:tc>
          <w:tcPr>
            <w:tcW w:type="dxa" w:w="2268"/>
            <w:vAlign w:val="center"/>
          </w:tcPr>
          <w:p>
            <w:pPr>
              <w:jc w:val="center"/>
            </w:pPr>
            <w:r/>
            <w:r>
              <w:rPr>
                <w:b w:val="0"/>
                <w:color w:val="111827"/>
                <w:sz w:val="18"/>
              </w:rPr>
              <w:t>Usabilidad</w:t>
            </w:r>
          </w:p>
        </w:tc>
      </w:tr>
    </w:tbl>
    <w:p/>
    <w:sectPr w:rsidR="00FC693F" w:rsidRPr="0006063C"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A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2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