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1742309"/>
        <w:docPartObj>
          <w:docPartGallery w:val="Cover Pages"/>
          <w:docPartUnique/>
        </w:docPartObj>
      </w:sdtPr>
      <w:sdtContent>
        <w:p w14:paraId="5BDB97B5" w14:textId="005B8581" w:rsidR="00EF694F" w:rsidRDefault="00EF694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09"/>
          </w:tblGrid>
          <w:tr w:rsidR="00EF694F" w14:paraId="4DAC0697" w14:textId="77777777">
            <w:sdt>
              <w:sdtPr>
                <w:rPr>
                  <w:color w:val="2F5496" w:themeColor="accent1" w:themeShade="BF"/>
                  <w:sz w:val="24"/>
                  <w:szCs w:val="24"/>
                </w:rPr>
                <w:alias w:val="Company"/>
                <w:id w:val="13406915"/>
                <w:placeholder>
                  <w:docPart w:val="8111586692004984B585A9F9239A9E7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257CEFA" w14:textId="2017E155" w:rsidR="00EF694F" w:rsidRDefault="00A91A2E">
                    <w:pPr>
                      <w:pStyle w:val="NoSpacing"/>
                      <w:rPr>
                        <w:color w:val="2F5496" w:themeColor="accent1" w:themeShade="BF"/>
                        <w:sz w:val="24"/>
                      </w:rPr>
                    </w:pPr>
                    <w:r>
                      <w:rPr>
                        <w:color w:val="2F5496" w:themeColor="accent1" w:themeShade="BF"/>
                        <w:sz w:val="24"/>
                        <w:szCs w:val="24"/>
                      </w:rPr>
                      <w:t>Walker Corp</w:t>
                    </w:r>
                  </w:p>
                </w:tc>
              </w:sdtContent>
            </w:sdt>
          </w:tr>
          <w:tr w:rsidR="00EF694F" w14:paraId="31E7A35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0CE42A8895C410990AF13B29C5965B8"/>
                  </w:placeholder>
                  <w:dataBinding w:prefixMappings="xmlns:ns0='http://schemas.openxmlformats.org/package/2006/metadata/core-properties' xmlns:ns1='http://purl.org/dc/elements/1.1/'" w:xpath="/ns0:coreProperties[1]/ns1:title[1]" w:storeItemID="{6C3C8BC8-F283-45AE-878A-BAB7291924A1}"/>
                  <w:text/>
                </w:sdtPr>
                <w:sdtContent>
                  <w:p w14:paraId="5B85AA6B" w14:textId="52EC3F5A" w:rsidR="00EF694F" w:rsidRDefault="00A91A2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Walker OS</w:t>
                    </w:r>
                  </w:p>
                </w:sdtContent>
              </w:sdt>
            </w:tc>
          </w:tr>
          <w:tr w:rsidR="00EF694F" w14:paraId="3A25CBBE" w14:textId="77777777">
            <w:sdt>
              <w:sdtPr>
                <w:rPr>
                  <w:color w:val="2F5496" w:themeColor="accent1" w:themeShade="BF"/>
                  <w:sz w:val="24"/>
                  <w:szCs w:val="24"/>
                </w:rPr>
                <w:alias w:val="Subtitle"/>
                <w:id w:val="13406923"/>
                <w:placeholder>
                  <w:docPart w:val="FF911FF9E2544B138CB47DD2F981A5C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72EE1F" w14:textId="4F1975C0" w:rsidR="00EF694F" w:rsidRDefault="00A91A2E">
                    <w:pPr>
                      <w:pStyle w:val="NoSpacing"/>
                      <w:rPr>
                        <w:color w:val="2F5496" w:themeColor="accent1" w:themeShade="BF"/>
                        <w:sz w:val="24"/>
                      </w:rPr>
                    </w:pPr>
                    <w:r>
                      <w:rPr>
                        <w:color w:val="2F5496" w:themeColor="accent1" w:themeShade="BF"/>
                        <w:sz w:val="24"/>
                        <w:szCs w:val="24"/>
                      </w:rPr>
                      <w:t>A comprehensive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3"/>
          </w:tblGrid>
          <w:tr w:rsidR="00EF694F" w:rsidRPr="00EF694F" w14:paraId="345E7B3D"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D85CB54B1AF84063B7CEE9CA1EDADC2A"/>
                  </w:placeholder>
                  <w:dataBinding w:prefixMappings="xmlns:ns0='http://schemas.openxmlformats.org/package/2006/metadata/core-properties' xmlns:ns1='http://purl.org/dc/elements/1.1/'" w:xpath="/ns0:coreProperties[1]/ns1:creator[1]" w:storeItemID="{6C3C8BC8-F283-45AE-878A-BAB7291924A1}"/>
                  <w:text/>
                </w:sdtPr>
                <w:sdtContent>
                  <w:p w14:paraId="5705FF81" w14:textId="0FD36D0E" w:rsidR="00EF694F" w:rsidRPr="00EF694F" w:rsidRDefault="00A91A2E">
                    <w:pPr>
                      <w:pStyle w:val="NoSpacing"/>
                      <w:rPr>
                        <w:color w:val="4472C4" w:themeColor="accent1"/>
                        <w:sz w:val="28"/>
                        <w:szCs w:val="28"/>
                        <w:lang w:val="nl-NL"/>
                      </w:rPr>
                    </w:pPr>
                    <w:r>
                      <w:rPr>
                        <w:color w:val="4472C4" w:themeColor="accent1"/>
                        <w:sz w:val="28"/>
                        <w:szCs w:val="28"/>
                        <w:lang w:val="nl-NL"/>
                      </w:rPr>
                      <w:t>Jonathan van de Veen</w:t>
                    </w:r>
                  </w:p>
                </w:sdtContent>
              </w:sdt>
              <w:sdt>
                <w:sdtPr>
                  <w:rPr>
                    <w:color w:val="4472C4" w:themeColor="accent1"/>
                    <w:sz w:val="28"/>
                    <w:szCs w:val="28"/>
                  </w:rPr>
                  <w:alias w:val="Date"/>
                  <w:tag w:val="Date"/>
                  <w:id w:val="13406932"/>
                  <w:placeholder>
                    <w:docPart w:val="D85A348B6B8E4E8B9365D51333FFFD11"/>
                  </w:placeholder>
                  <w:dataBinding w:prefixMappings="xmlns:ns0='http://schemas.microsoft.com/office/2006/coverPageProps'" w:xpath="/ns0:CoverPageProperties[1]/ns0:PublishDate[1]" w:storeItemID="{55AF091B-3C7A-41E3-B477-F2FDAA23CFDA}"/>
                  <w:date w:fullDate="2022-05-06T00:00:00Z">
                    <w:dateFormat w:val="M-d-yyyy"/>
                    <w:lid w:val="en-US"/>
                    <w:storeMappedDataAs w:val="dateTime"/>
                    <w:calendar w:val="gregorian"/>
                  </w:date>
                </w:sdtPr>
                <w:sdtContent>
                  <w:p w14:paraId="1C27DCA5" w14:textId="276111B4" w:rsidR="00EF694F" w:rsidRPr="00EF694F" w:rsidRDefault="00A91A2E">
                    <w:pPr>
                      <w:pStyle w:val="NoSpacing"/>
                      <w:rPr>
                        <w:color w:val="4472C4" w:themeColor="accent1"/>
                        <w:sz w:val="28"/>
                        <w:szCs w:val="28"/>
                        <w:lang w:val="nl-NL"/>
                      </w:rPr>
                    </w:pPr>
                    <w:r>
                      <w:rPr>
                        <w:color w:val="4472C4" w:themeColor="accent1"/>
                        <w:sz w:val="28"/>
                        <w:szCs w:val="28"/>
                      </w:rPr>
                      <w:t>5-6-2022</w:t>
                    </w:r>
                  </w:p>
                </w:sdtContent>
              </w:sdt>
              <w:p w14:paraId="4048652E" w14:textId="77777777" w:rsidR="00EF694F" w:rsidRPr="00EF694F" w:rsidRDefault="00EF694F">
                <w:pPr>
                  <w:pStyle w:val="NoSpacing"/>
                  <w:rPr>
                    <w:color w:val="4472C4" w:themeColor="accent1"/>
                    <w:lang w:val="nl-NL"/>
                  </w:rPr>
                </w:pPr>
              </w:p>
            </w:tc>
          </w:tr>
        </w:tbl>
        <w:p w14:paraId="4C545A25" w14:textId="113D8672" w:rsidR="00EF694F" w:rsidRDefault="00EF694F">
          <w:r w:rsidRPr="00EF694F">
            <w:rPr>
              <w:lang w:val="nl-NL"/>
            </w:rPr>
            <w:br w:type="page"/>
          </w:r>
        </w:p>
      </w:sdtContent>
    </w:sdt>
    <w:sdt>
      <w:sdtPr>
        <w:rPr>
          <w:rFonts w:asciiTheme="minorHAnsi" w:eastAsiaTheme="minorHAnsi" w:hAnsiTheme="minorHAnsi" w:cstheme="minorBidi"/>
          <w:color w:val="auto"/>
          <w:sz w:val="22"/>
          <w:szCs w:val="22"/>
        </w:rPr>
        <w:id w:val="1770888808"/>
        <w:docPartObj>
          <w:docPartGallery w:val="Table of Contents"/>
          <w:docPartUnique/>
        </w:docPartObj>
      </w:sdtPr>
      <w:sdtEndPr>
        <w:rPr>
          <w:b/>
          <w:bCs/>
          <w:noProof/>
        </w:rPr>
      </w:sdtEndPr>
      <w:sdtContent>
        <w:p w14:paraId="003B18F8" w14:textId="461528B1" w:rsidR="00EF694F" w:rsidRDefault="00EF694F">
          <w:pPr>
            <w:pStyle w:val="TOCHeading"/>
          </w:pPr>
          <w:r>
            <w:t>Contents</w:t>
          </w:r>
        </w:p>
        <w:p w14:paraId="2203CD43" w14:textId="6FD38583" w:rsidR="00BA27E1" w:rsidRDefault="00EF694F">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02805138" w:history="1">
            <w:r w:rsidR="00BA27E1" w:rsidRPr="001D175A">
              <w:rPr>
                <w:rStyle w:val="Hyperlink"/>
                <w:noProof/>
              </w:rPr>
              <w:t>Console</w:t>
            </w:r>
            <w:r w:rsidR="00BA27E1">
              <w:rPr>
                <w:noProof/>
                <w:webHidden/>
              </w:rPr>
              <w:tab/>
            </w:r>
            <w:r w:rsidR="00BA27E1">
              <w:rPr>
                <w:noProof/>
                <w:webHidden/>
              </w:rPr>
              <w:fldChar w:fldCharType="begin"/>
            </w:r>
            <w:r w:rsidR="00BA27E1">
              <w:rPr>
                <w:noProof/>
                <w:webHidden/>
              </w:rPr>
              <w:instrText xml:space="preserve"> PAGEREF _Toc102805138 \h </w:instrText>
            </w:r>
            <w:r w:rsidR="00BA27E1">
              <w:rPr>
                <w:noProof/>
                <w:webHidden/>
              </w:rPr>
            </w:r>
            <w:r w:rsidR="00BA27E1">
              <w:rPr>
                <w:noProof/>
                <w:webHidden/>
              </w:rPr>
              <w:fldChar w:fldCharType="separate"/>
            </w:r>
            <w:r w:rsidR="00BA27E1">
              <w:rPr>
                <w:noProof/>
                <w:webHidden/>
              </w:rPr>
              <w:t>2</w:t>
            </w:r>
            <w:r w:rsidR="00BA27E1">
              <w:rPr>
                <w:noProof/>
                <w:webHidden/>
              </w:rPr>
              <w:fldChar w:fldCharType="end"/>
            </w:r>
          </w:hyperlink>
        </w:p>
        <w:p w14:paraId="06E646B4" w14:textId="451BD068" w:rsidR="00BA27E1" w:rsidRDefault="00000000">
          <w:pPr>
            <w:pStyle w:val="TOC2"/>
            <w:tabs>
              <w:tab w:val="right" w:leader="dot" w:pos="9396"/>
            </w:tabs>
            <w:rPr>
              <w:rFonts w:eastAsiaTheme="minorEastAsia"/>
              <w:noProof/>
            </w:rPr>
          </w:pPr>
          <w:hyperlink w:anchor="_Toc102805139" w:history="1">
            <w:r w:rsidR="00BA27E1" w:rsidRPr="001D175A">
              <w:rPr>
                <w:rStyle w:val="Hyperlink"/>
                <w:noProof/>
              </w:rPr>
              <w:t>Console output</w:t>
            </w:r>
            <w:r w:rsidR="00BA27E1">
              <w:rPr>
                <w:noProof/>
                <w:webHidden/>
              </w:rPr>
              <w:tab/>
            </w:r>
            <w:r w:rsidR="00BA27E1">
              <w:rPr>
                <w:noProof/>
                <w:webHidden/>
              </w:rPr>
              <w:fldChar w:fldCharType="begin"/>
            </w:r>
            <w:r w:rsidR="00BA27E1">
              <w:rPr>
                <w:noProof/>
                <w:webHidden/>
              </w:rPr>
              <w:instrText xml:space="preserve"> PAGEREF _Toc102805139 \h </w:instrText>
            </w:r>
            <w:r w:rsidR="00BA27E1">
              <w:rPr>
                <w:noProof/>
                <w:webHidden/>
              </w:rPr>
            </w:r>
            <w:r w:rsidR="00BA27E1">
              <w:rPr>
                <w:noProof/>
                <w:webHidden/>
              </w:rPr>
              <w:fldChar w:fldCharType="separate"/>
            </w:r>
            <w:r w:rsidR="00BA27E1">
              <w:rPr>
                <w:noProof/>
                <w:webHidden/>
              </w:rPr>
              <w:t>2</w:t>
            </w:r>
            <w:r w:rsidR="00BA27E1">
              <w:rPr>
                <w:noProof/>
                <w:webHidden/>
              </w:rPr>
              <w:fldChar w:fldCharType="end"/>
            </w:r>
          </w:hyperlink>
        </w:p>
        <w:p w14:paraId="4B33262E" w14:textId="3114D7DB" w:rsidR="00BA27E1" w:rsidRDefault="00000000">
          <w:pPr>
            <w:pStyle w:val="TOC2"/>
            <w:tabs>
              <w:tab w:val="right" w:leader="dot" w:pos="9396"/>
            </w:tabs>
            <w:rPr>
              <w:rFonts w:eastAsiaTheme="minorEastAsia"/>
              <w:noProof/>
            </w:rPr>
          </w:pPr>
          <w:hyperlink w:anchor="_Toc102805140" w:history="1">
            <w:r w:rsidR="00BA27E1" w:rsidRPr="001D175A">
              <w:rPr>
                <w:rStyle w:val="Hyperlink"/>
                <w:noProof/>
              </w:rPr>
              <w:t>Console input</w:t>
            </w:r>
            <w:r w:rsidR="00BA27E1">
              <w:rPr>
                <w:noProof/>
                <w:webHidden/>
              </w:rPr>
              <w:tab/>
            </w:r>
            <w:r w:rsidR="00BA27E1">
              <w:rPr>
                <w:noProof/>
                <w:webHidden/>
              </w:rPr>
              <w:fldChar w:fldCharType="begin"/>
            </w:r>
            <w:r w:rsidR="00BA27E1">
              <w:rPr>
                <w:noProof/>
                <w:webHidden/>
              </w:rPr>
              <w:instrText xml:space="preserve"> PAGEREF _Toc102805140 \h </w:instrText>
            </w:r>
            <w:r w:rsidR="00BA27E1">
              <w:rPr>
                <w:noProof/>
                <w:webHidden/>
              </w:rPr>
            </w:r>
            <w:r w:rsidR="00BA27E1">
              <w:rPr>
                <w:noProof/>
                <w:webHidden/>
              </w:rPr>
              <w:fldChar w:fldCharType="separate"/>
            </w:r>
            <w:r w:rsidR="00BA27E1">
              <w:rPr>
                <w:noProof/>
                <w:webHidden/>
              </w:rPr>
              <w:t>2</w:t>
            </w:r>
            <w:r w:rsidR="00BA27E1">
              <w:rPr>
                <w:noProof/>
                <w:webHidden/>
              </w:rPr>
              <w:fldChar w:fldCharType="end"/>
            </w:r>
          </w:hyperlink>
        </w:p>
        <w:p w14:paraId="044C94CC" w14:textId="476FFFB9" w:rsidR="00BA27E1" w:rsidRDefault="00000000">
          <w:pPr>
            <w:pStyle w:val="TOC1"/>
            <w:tabs>
              <w:tab w:val="right" w:leader="dot" w:pos="9396"/>
            </w:tabs>
            <w:rPr>
              <w:rFonts w:eastAsiaTheme="minorEastAsia"/>
              <w:noProof/>
            </w:rPr>
          </w:pPr>
          <w:hyperlink w:anchor="_Toc102805141" w:history="1">
            <w:r w:rsidR="00BA27E1" w:rsidRPr="001D175A">
              <w:rPr>
                <w:rStyle w:val="Hyperlink"/>
                <w:noProof/>
              </w:rPr>
              <w:t>Walk programming language</w:t>
            </w:r>
            <w:r w:rsidR="00BA27E1">
              <w:rPr>
                <w:noProof/>
                <w:webHidden/>
              </w:rPr>
              <w:tab/>
            </w:r>
            <w:r w:rsidR="00BA27E1">
              <w:rPr>
                <w:noProof/>
                <w:webHidden/>
              </w:rPr>
              <w:fldChar w:fldCharType="begin"/>
            </w:r>
            <w:r w:rsidR="00BA27E1">
              <w:rPr>
                <w:noProof/>
                <w:webHidden/>
              </w:rPr>
              <w:instrText xml:space="preserve"> PAGEREF _Toc102805141 \h </w:instrText>
            </w:r>
            <w:r w:rsidR="00BA27E1">
              <w:rPr>
                <w:noProof/>
                <w:webHidden/>
              </w:rPr>
            </w:r>
            <w:r w:rsidR="00BA27E1">
              <w:rPr>
                <w:noProof/>
                <w:webHidden/>
              </w:rPr>
              <w:fldChar w:fldCharType="separate"/>
            </w:r>
            <w:r w:rsidR="00BA27E1">
              <w:rPr>
                <w:noProof/>
                <w:webHidden/>
              </w:rPr>
              <w:t>3</w:t>
            </w:r>
            <w:r w:rsidR="00BA27E1">
              <w:rPr>
                <w:noProof/>
                <w:webHidden/>
              </w:rPr>
              <w:fldChar w:fldCharType="end"/>
            </w:r>
          </w:hyperlink>
        </w:p>
        <w:p w14:paraId="08F500AC" w14:textId="3E0D15A1" w:rsidR="00BA27E1" w:rsidRDefault="00000000">
          <w:pPr>
            <w:pStyle w:val="TOC2"/>
            <w:tabs>
              <w:tab w:val="right" w:leader="dot" w:pos="9396"/>
            </w:tabs>
            <w:rPr>
              <w:rFonts w:eastAsiaTheme="minorEastAsia"/>
              <w:noProof/>
            </w:rPr>
          </w:pPr>
          <w:hyperlink w:anchor="_Toc102805142" w:history="1">
            <w:r w:rsidR="00BA27E1" w:rsidRPr="001D175A">
              <w:rPr>
                <w:rStyle w:val="Hyperlink"/>
                <w:noProof/>
              </w:rPr>
              <w:t>Syntax</w:t>
            </w:r>
            <w:r w:rsidR="00BA27E1">
              <w:rPr>
                <w:noProof/>
                <w:webHidden/>
              </w:rPr>
              <w:tab/>
            </w:r>
            <w:r w:rsidR="00BA27E1">
              <w:rPr>
                <w:noProof/>
                <w:webHidden/>
              </w:rPr>
              <w:fldChar w:fldCharType="begin"/>
            </w:r>
            <w:r w:rsidR="00BA27E1">
              <w:rPr>
                <w:noProof/>
                <w:webHidden/>
              </w:rPr>
              <w:instrText xml:space="preserve"> PAGEREF _Toc102805142 \h </w:instrText>
            </w:r>
            <w:r w:rsidR="00BA27E1">
              <w:rPr>
                <w:noProof/>
                <w:webHidden/>
              </w:rPr>
            </w:r>
            <w:r w:rsidR="00BA27E1">
              <w:rPr>
                <w:noProof/>
                <w:webHidden/>
              </w:rPr>
              <w:fldChar w:fldCharType="separate"/>
            </w:r>
            <w:r w:rsidR="00BA27E1">
              <w:rPr>
                <w:noProof/>
                <w:webHidden/>
              </w:rPr>
              <w:t>3</w:t>
            </w:r>
            <w:r w:rsidR="00BA27E1">
              <w:rPr>
                <w:noProof/>
                <w:webHidden/>
              </w:rPr>
              <w:fldChar w:fldCharType="end"/>
            </w:r>
          </w:hyperlink>
        </w:p>
        <w:p w14:paraId="76398A7A" w14:textId="3A27808E" w:rsidR="00EF694F" w:rsidRDefault="00EF694F">
          <w:r>
            <w:rPr>
              <w:b/>
              <w:bCs/>
              <w:noProof/>
            </w:rPr>
            <w:fldChar w:fldCharType="end"/>
          </w:r>
        </w:p>
      </w:sdtContent>
    </w:sdt>
    <w:p w14:paraId="05745B34" w14:textId="29745725" w:rsidR="00EF694F" w:rsidRDefault="00EF694F">
      <w:r>
        <w:br w:type="page"/>
      </w:r>
    </w:p>
    <w:p w14:paraId="6F3FFE41" w14:textId="7B9E0DAD" w:rsidR="007A0D5F" w:rsidRDefault="00EF694F" w:rsidP="00EF694F">
      <w:pPr>
        <w:pStyle w:val="Heading1"/>
      </w:pPr>
      <w:bookmarkStart w:id="0" w:name="_Toc102805138"/>
      <w:r>
        <w:lastRenderedPageBreak/>
        <w:t>Console</w:t>
      </w:r>
      <w:bookmarkEnd w:id="0"/>
    </w:p>
    <w:p w14:paraId="50E236E7" w14:textId="77777777" w:rsidR="00DC1E61" w:rsidRDefault="00DC1E61" w:rsidP="00DC1E61">
      <w:pPr>
        <w:pStyle w:val="Heading2"/>
      </w:pPr>
    </w:p>
    <w:p w14:paraId="797F9A0F" w14:textId="498D682C" w:rsidR="00DC1E61" w:rsidRPr="00DC1E61" w:rsidRDefault="00DC1E61" w:rsidP="00DC1E61">
      <w:pPr>
        <w:pStyle w:val="Heading2"/>
      </w:pPr>
      <w:bookmarkStart w:id="1" w:name="_Toc102805139"/>
      <w:r>
        <w:t>Console output</w:t>
      </w:r>
      <w:bookmarkEnd w:id="1"/>
    </w:p>
    <w:p w14:paraId="1F0CD40A" w14:textId="11610A5F" w:rsidR="00EF694F" w:rsidRDefault="00F247A9" w:rsidP="00EF694F">
      <w:proofErr w:type="gramStart"/>
      <w:r>
        <w:t>In order to</w:t>
      </w:r>
      <w:proofErr w:type="gramEnd"/>
      <w:r>
        <w:t xml:space="preserve"> get output from any process to the console, Walker OS uses an OutputBuffer.</w:t>
      </w:r>
      <w:r w:rsidR="00FD4EA6">
        <w:t xml:space="preserve"> This is implemented as a string array. The OS handles this string array as a stack.</w:t>
      </w:r>
    </w:p>
    <w:p w14:paraId="52D798CE" w14:textId="6F173C12" w:rsidR="00DC1E61" w:rsidRDefault="00DC1E61" w:rsidP="00DC1E61">
      <w:pPr>
        <w:pStyle w:val="Heading2"/>
      </w:pPr>
      <w:bookmarkStart w:id="2" w:name="_Toc102805140"/>
      <w:r>
        <w:t>Console input</w:t>
      </w:r>
      <w:bookmarkEnd w:id="2"/>
    </w:p>
    <w:p w14:paraId="5D57B263" w14:textId="5F8B480D" w:rsidR="00FD4EA6" w:rsidRDefault="00DC1E61" w:rsidP="00EF694F">
      <w:r>
        <w:t>Console input uses an input buffer. This is implemented as a string array.</w:t>
      </w:r>
    </w:p>
    <w:p w14:paraId="7D580DF5" w14:textId="361C7E25" w:rsidR="00DC1E61" w:rsidRDefault="00DC1E61" w:rsidP="00EF694F"/>
    <w:p w14:paraId="7E201AF1" w14:textId="30B69706" w:rsidR="00DC1E61" w:rsidRDefault="00DC1E61">
      <w:r>
        <w:br w:type="page"/>
      </w:r>
    </w:p>
    <w:p w14:paraId="67CC843D" w14:textId="4933D22D" w:rsidR="00DC1E61" w:rsidRDefault="00DC1E61" w:rsidP="00DC1E61">
      <w:pPr>
        <w:pStyle w:val="Heading1"/>
      </w:pPr>
      <w:bookmarkStart w:id="3" w:name="_Toc102805141"/>
      <w:r>
        <w:lastRenderedPageBreak/>
        <w:t>Walk programming language</w:t>
      </w:r>
      <w:bookmarkEnd w:id="3"/>
    </w:p>
    <w:p w14:paraId="7EC7AE77" w14:textId="3BED83B4" w:rsidR="00DC1E61" w:rsidRDefault="00DC1E61" w:rsidP="00DC1E61">
      <w:r>
        <w:t xml:space="preserve">The Walk programming language is a </w:t>
      </w:r>
      <w:r w:rsidR="002E65AB">
        <w:t>first-class</w:t>
      </w:r>
      <w:r>
        <w:t xml:space="preserve"> citizen in the Walker OS. The default console takes Walk statements and allows you to execute complete Walk programs </w:t>
      </w:r>
      <w:r w:rsidR="00836ECB">
        <w:t>through an interpreter.</w:t>
      </w:r>
    </w:p>
    <w:p w14:paraId="25F44BAB" w14:textId="258A35B3" w:rsidR="00836ECB" w:rsidRDefault="00836ECB" w:rsidP="00836ECB">
      <w:pPr>
        <w:pStyle w:val="Heading2"/>
      </w:pPr>
      <w:bookmarkStart w:id="4" w:name="_Toc102805142"/>
      <w:r>
        <w:t>Syntax</w:t>
      </w:r>
      <w:bookmarkEnd w:id="4"/>
    </w:p>
    <w:p w14:paraId="423AD644" w14:textId="14D48408" w:rsidR="00836ECB" w:rsidRDefault="00B73300" w:rsidP="00836ECB">
      <w:r>
        <w:t xml:space="preserve">Each statement ends </w:t>
      </w:r>
      <w:proofErr w:type="gramStart"/>
      <w:r>
        <w:t>with ;</w:t>
      </w:r>
      <w:proofErr w:type="gramEnd"/>
    </w:p>
    <w:p w14:paraId="5C06CC12" w14:textId="723E3CC3" w:rsidR="00B73300" w:rsidRDefault="00B73300" w:rsidP="00836ECB">
      <w:r>
        <w:t xml:space="preserve">Functions are called by specifying their name followed by () in between parameters can be specified if needed. Parameters are separated by </w:t>
      </w:r>
      <w:proofErr w:type="gramStart"/>
      <w:r>
        <w:t>a ,</w:t>
      </w:r>
      <w:proofErr w:type="gramEnd"/>
    </w:p>
    <w:p w14:paraId="58ADF8E7" w14:textId="21E2545A" w:rsidR="00D22483" w:rsidRDefault="00D22483" w:rsidP="00836ECB">
      <w:r>
        <w:t xml:space="preserve">Functions are defined by specifying their name followed by their parameters between (). The code block starts with </w:t>
      </w:r>
      <w:proofErr w:type="gramStart"/>
      <w:r>
        <w:t>{ and</w:t>
      </w:r>
      <w:proofErr w:type="gramEnd"/>
      <w:r>
        <w:t xml:space="preserve"> ends with }.</w:t>
      </w:r>
    </w:p>
    <w:p w14:paraId="02CAD0DF" w14:textId="6ECAB321" w:rsidR="002E65AB" w:rsidRDefault="002E65AB" w:rsidP="002E65AB">
      <w:pPr>
        <w:pStyle w:val="Heading2"/>
      </w:pPr>
      <w:r>
        <w:t>Variable names</w:t>
      </w:r>
    </w:p>
    <w:p w14:paraId="01B221BD" w14:textId="3B9F2C68" w:rsidR="002E65AB" w:rsidRPr="002E65AB" w:rsidRDefault="002E65AB" w:rsidP="002E65AB">
      <w:r>
        <w:t xml:space="preserve">Variable names cannot begin with </w:t>
      </w:r>
      <w:r w:rsidR="002C7935">
        <w:t>an underscore (_). Names starting with an underscore are reserved for the interpreter.</w:t>
      </w:r>
    </w:p>
    <w:p w14:paraId="7F696D17" w14:textId="77777777" w:rsidR="003A4898" w:rsidRDefault="003A4898" w:rsidP="003A4898">
      <w:pPr>
        <w:pStyle w:val="Heading2"/>
      </w:pPr>
      <w:r>
        <w:t>Variable declarations</w:t>
      </w:r>
    </w:p>
    <w:p w14:paraId="01CA6071" w14:textId="282A62FA" w:rsidR="00240BE0" w:rsidRDefault="003A4898" w:rsidP="003A4898">
      <w:r>
        <w:t>Variables do not need a declaration. When first encountered the interpreter will make sure the variable is available.</w:t>
      </w:r>
      <w:r w:rsidR="00240BE0">
        <w:br w:type="page"/>
      </w:r>
    </w:p>
    <w:p w14:paraId="1DD65F47" w14:textId="511692AC" w:rsidR="00B73300" w:rsidRDefault="00240BE0" w:rsidP="00240BE0">
      <w:pPr>
        <w:pStyle w:val="Heading1"/>
      </w:pPr>
      <w:r>
        <w:lastRenderedPageBreak/>
        <w:t>WalkerFS</w:t>
      </w:r>
    </w:p>
    <w:p w14:paraId="6A05A839" w14:textId="76138771" w:rsidR="00240BE0" w:rsidRDefault="00240BE0" w:rsidP="00240BE0"/>
    <w:p w14:paraId="663FFA1A" w14:textId="2824867F" w:rsidR="00240BE0" w:rsidRDefault="00240BE0" w:rsidP="00240BE0">
      <w:r>
        <w:t>This is the storage system used within WalkerOS. It uses files as the atomic unit of storage. Files are organized in collections.</w:t>
      </w:r>
    </w:p>
    <w:p w14:paraId="1C4870F5" w14:textId="70C4D47E" w:rsidR="00240BE0" w:rsidRDefault="00240BE0" w:rsidP="00240BE0">
      <w:pPr>
        <w:pStyle w:val="Heading2"/>
      </w:pPr>
      <w:r>
        <w:t>Collections</w:t>
      </w:r>
    </w:p>
    <w:p w14:paraId="4A18E9DF" w14:textId="115ACDEA" w:rsidR="00240BE0" w:rsidRDefault="00240BE0" w:rsidP="00240BE0">
      <w:r>
        <w:t xml:space="preserve">Collections are somewhat like traditional folders. The main difference is that they are not organized in a tree, but in a graph. This means you can add collections to other collections and even create loops in these structures. The graph structure also applies to the way files are placed in collections. Files are </w:t>
      </w:r>
      <w:r>
        <w:rPr>
          <w:b/>
          <w:bCs/>
        </w:rPr>
        <w:t>not</w:t>
      </w:r>
      <w:r>
        <w:t xml:space="preserve"> limited to be in one single collection.</w:t>
      </w:r>
    </w:p>
    <w:p w14:paraId="639A4D71" w14:textId="15708C94" w:rsidR="006E18E0" w:rsidRDefault="006E18E0" w:rsidP="00240BE0">
      <w:r>
        <w:t>The following rules apply:</w:t>
      </w:r>
    </w:p>
    <w:p w14:paraId="081E6A70" w14:textId="07DC59BA" w:rsidR="006E18E0" w:rsidRDefault="006E18E0" w:rsidP="006E18E0">
      <w:pPr>
        <w:pStyle w:val="ListParagraph"/>
        <w:numPr>
          <w:ilvl w:val="0"/>
          <w:numId w:val="1"/>
        </w:numPr>
      </w:pPr>
      <w:r>
        <w:t xml:space="preserve">Collections must be part of at least one other collection, </w:t>
      </w:r>
      <w:r w:rsidR="00813D48">
        <w:t>except for</w:t>
      </w:r>
      <w:r>
        <w:t xml:space="preserve"> the root collection</w:t>
      </w:r>
    </w:p>
    <w:p w14:paraId="7054C90D" w14:textId="62A44859" w:rsidR="006E18E0" w:rsidRDefault="006E18E0" w:rsidP="006E18E0">
      <w:pPr>
        <w:pStyle w:val="ListParagraph"/>
        <w:numPr>
          <w:ilvl w:val="0"/>
          <w:numId w:val="1"/>
        </w:numPr>
      </w:pPr>
      <w:r>
        <w:t>Files must be p</w:t>
      </w:r>
      <w:r w:rsidR="00813D48">
        <w:t>art of at least one collection</w:t>
      </w:r>
    </w:p>
    <w:p w14:paraId="597AE699" w14:textId="1FEEE4BA" w:rsidR="00813D48" w:rsidRDefault="00813D48" w:rsidP="00813D48">
      <w:r>
        <w:t xml:space="preserve">Collections have a name, an </w:t>
      </w:r>
      <w:proofErr w:type="gramStart"/>
      <w:r>
        <w:t>ACL</w:t>
      </w:r>
      <w:proofErr w:type="gramEnd"/>
      <w:r>
        <w:t xml:space="preserve"> and an id.</w:t>
      </w:r>
    </w:p>
    <w:p w14:paraId="2AC9810C" w14:textId="7E2E0153" w:rsidR="00813D48" w:rsidRDefault="00813D48" w:rsidP="00813D48">
      <w:r>
        <w:t>When creating a new collection, you specify the name and a parent collection. The id is assigned by the OS.</w:t>
      </w:r>
    </w:p>
    <w:p w14:paraId="25DC0AFD" w14:textId="01FD87A7" w:rsidR="00813D48" w:rsidRDefault="00813D48" w:rsidP="00813D48">
      <w:r>
        <w:t>By default, the collection will inherit the ACL. If an updated ACL is needed, it can be specified when creating the collection or updated afterwards.</w:t>
      </w:r>
    </w:p>
    <w:p w14:paraId="40887832" w14:textId="7649C836" w:rsidR="00813D48" w:rsidRDefault="00813D48" w:rsidP="00813D48">
      <w:pPr>
        <w:pStyle w:val="Heading2"/>
      </w:pPr>
      <w:r>
        <w:t>Files</w:t>
      </w:r>
    </w:p>
    <w:p w14:paraId="0792C8D1" w14:textId="5D83B70C" w:rsidR="00813D48" w:rsidRDefault="00813D48" w:rsidP="00813D48">
      <w:r>
        <w:t xml:space="preserve">Files have a name, an optional </w:t>
      </w:r>
      <w:proofErr w:type="gramStart"/>
      <w:r>
        <w:t>ACL</w:t>
      </w:r>
      <w:proofErr w:type="gramEnd"/>
      <w:r>
        <w:t xml:space="preserve"> and an id.</w:t>
      </w:r>
    </w:p>
    <w:p w14:paraId="21123CB3" w14:textId="668EFF14" w:rsidR="001625FF" w:rsidRDefault="001625FF" w:rsidP="00813D48">
      <w:r>
        <w:t>When creating a ne file, you specify the name, and a parent collection. The id is assigned by the OS.</w:t>
      </w:r>
    </w:p>
    <w:p w14:paraId="558F5594" w14:textId="2399EBCD" w:rsidR="00813D48" w:rsidRDefault="00813D48" w:rsidP="00813D48">
      <w:r>
        <w:t xml:space="preserve">By default, files do not need an ACL. In this case the ACL of the collection </w:t>
      </w:r>
      <w:r w:rsidR="001625FF">
        <w:t>is used.</w:t>
      </w:r>
    </w:p>
    <w:p w14:paraId="62F7DA88" w14:textId="77777777" w:rsidR="00036968" w:rsidRPr="00813D48" w:rsidRDefault="00036968" w:rsidP="00813D48"/>
    <w:sectPr w:rsidR="00036968" w:rsidRPr="00813D48" w:rsidSect="00EF694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5DFD"/>
    <w:multiLevelType w:val="hybridMultilevel"/>
    <w:tmpl w:val="F622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26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08DE"/>
    <w:rsid w:val="00036968"/>
    <w:rsid w:val="001625FF"/>
    <w:rsid w:val="00240BE0"/>
    <w:rsid w:val="002C63B4"/>
    <w:rsid w:val="002C7935"/>
    <w:rsid w:val="002E65AB"/>
    <w:rsid w:val="003A4898"/>
    <w:rsid w:val="003D6A3B"/>
    <w:rsid w:val="006954AD"/>
    <w:rsid w:val="006E18E0"/>
    <w:rsid w:val="007A0D5F"/>
    <w:rsid w:val="00813D48"/>
    <w:rsid w:val="00836ECB"/>
    <w:rsid w:val="00912399"/>
    <w:rsid w:val="00942D6E"/>
    <w:rsid w:val="009D5D06"/>
    <w:rsid w:val="00A91A2E"/>
    <w:rsid w:val="00B73300"/>
    <w:rsid w:val="00BA27E1"/>
    <w:rsid w:val="00D22483"/>
    <w:rsid w:val="00D808DE"/>
    <w:rsid w:val="00DC1E61"/>
    <w:rsid w:val="00EF694F"/>
    <w:rsid w:val="00F21392"/>
    <w:rsid w:val="00F247A9"/>
    <w:rsid w:val="00FD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AB23"/>
  <w15:docId w15:val="{732E833F-9151-4741-A3F4-DED2937B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94F"/>
    <w:pPr>
      <w:spacing w:after="0" w:line="240" w:lineRule="auto"/>
    </w:pPr>
    <w:rPr>
      <w:rFonts w:eastAsiaTheme="minorEastAsia"/>
    </w:rPr>
  </w:style>
  <w:style w:type="character" w:customStyle="1" w:styleId="NoSpacingChar">
    <w:name w:val="No Spacing Char"/>
    <w:basedOn w:val="DefaultParagraphFont"/>
    <w:link w:val="NoSpacing"/>
    <w:uiPriority w:val="1"/>
    <w:rsid w:val="00EF694F"/>
    <w:rPr>
      <w:rFonts w:eastAsiaTheme="minorEastAsia"/>
    </w:rPr>
  </w:style>
  <w:style w:type="character" w:customStyle="1" w:styleId="Heading1Char">
    <w:name w:val="Heading 1 Char"/>
    <w:basedOn w:val="DefaultParagraphFont"/>
    <w:link w:val="Heading1"/>
    <w:uiPriority w:val="9"/>
    <w:rsid w:val="00EF69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94F"/>
    <w:pPr>
      <w:outlineLvl w:val="9"/>
    </w:pPr>
  </w:style>
  <w:style w:type="paragraph" w:styleId="TOC1">
    <w:name w:val="toc 1"/>
    <w:basedOn w:val="Normal"/>
    <w:next w:val="Normal"/>
    <w:autoRedefine/>
    <w:uiPriority w:val="39"/>
    <w:unhideWhenUsed/>
    <w:rsid w:val="00F247A9"/>
    <w:pPr>
      <w:spacing w:after="100"/>
    </w:pPr>
  </w:style>
  <w:style w:type="character" w:styleId="Hyperlink">
    <w:name w:val="Hyperlink"/>
    <w:basedOn w:val="DefaultParagraphFont"/>
    <w:uiPriority w:val="99"/>
    <w:unhideWhenUsed/>
    <w:rsid w:val="00F247A9"/>
    <w:rPr>
      <w:color w:val="0563C1" w:themeColor="hyperlink"/>
      <w:u w:val="single"/>
    </w:rPr>
  </w:style>
  <w:style w:type="character" w:customStyle="1" w:styleId="Heading2Char">
    <w:name w:val="Heading 2 Char"/>
    <w:basedOn w:val="DefaultParagraphFont"/>
    <w:link w:val="Heading2"/>
    <w:uiPriority w:val="9"/>
    <w:rsid w:val="00DC1E6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1E61"/>
    <w:pPr>
      <w:spacing w:after="100"/>
      <w:ind w:left="220"/>
    </w:pPr>
  </w:style>
  <w:style w:type="paragraph" w:styleId="ListParagraph">
    <w:name w:val="List Paragraph"/>
    <w:basedOn w:val="Normal"/>
    <w:uiPriority w:val="34"/>
    <w:qFormat/>
    <w:rsid w:val="006E1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1586692004984B585A9F9239A9E78"/>
        <w:category>
          <w:name w:val="General"/>
          <w:gallery w:val="placeholder"/>
        </w:category>
        <w:types>
          <w:type w:val="bbPlcHdr"/>
        </w:types>
        <w:behaviors>
          <w:behavior w:val="content"/>
        </w:behaviors>
        <w:guid w:val="{0F7FCC79-7A4F-4A36-BEC0-C1F597EFF0A8}"/>
      </w:docPartPr>
      <w:docPartBody>
        <w:p w:rsidR="00640A77" w:rsidRDefault="00936328" w:rsidP="00936328">
          <w:pPr>
            <w:pStyle w:val="8111586692004984B585A9F9239A9E78"/>
          </w:pPr>
          <w:r>
            <w:rPr>
              <w:color w:val="2F5496" w:themeColor="accent1" w:themeShade="BF"/>
              <w:sz w:val="24"/>
              <w:szCs w:val="24"/>
            </w:rPr>
            <w:t>[Company name]</w:t>
          </w:r>
        </w:p>
      </w:docPartBody>
    </w:docPart>
    <w:docPart>
      <w:docPartPr>
        <w:name w:val="20CE42A8895C410990AF13B29C5965B8"/>
        <w:category>
          <w:name w:val="General"/>
          <w:gallery w:val="placeholder"/>
        </w:category>
        <w:types>
          <w:type w:val="bbPlcHdr"/>
        </w:types>
        <w:behaviors>
          <w:behavior w:val="content"/>
        </w:behaviors>
        <w:guid w:val="{304AE496-8FF2-4A4E-A788-FCBBAE2AC306}"/>
      </w:docPartPr>
      <w:docPartBody>
        <w:p w:rsidR="00640A77" w:rsidRDefault="00936328" w:rsidP="00936328">
          <w:pPr>
            <w:pStyle w:val="20CE42A8895C410990AF13B29C5965B8"/>
          </w:pPr>
          <w:r>
            <w:rPr>
              <w:rFonts w:asciiTheme="majorHAnsi" w:eastAsiaTheme="majorEastAsia" w:hAnsiTheme="majorHAnsi" w:cstheme="majorBidi"/>
              <w:color w:val="4472C4" w:themeColor="accent1"/>
              <w:sz w:val="88"/>
              <w:szCs w:val="88"/>
            </w:rPr>
            <w:t>[Document title]</w:t>
          </w:r>
        </w:p>
      </w:docPartBody>
    </w:docPart>
    <w:docPart>
      <w:docPartPr>
        <w:name w:val="FF911FF9E2544B138CB47DD2F981A5C5"/>
        <w:category>
          <w:name w:val="General"/>
          <w:gallery w:val="placeholder"/>
        </w:category>
        <w:types>
          <w:type w:val="bbPlcHdr"/>
        </w:types>
        <w:behaviors>
          <w:behavior w:val="content"/>
        </w:behaviors>
        <w:guid w:val="{8D018CD1-F9C1-42F1-B939-29569746CDD2}"/>
      </w:docPartPr>
      <w:docPartBody>
        <w:p w:rsidR="00640A77" w:rsidRDefault="00936328" w:rsidP="00936328">
          <w:pPr>
            <w:pStyle w:val="FF911FF9E2544B138CB47DD2F981A5C5"/>
          </w:pPr>
          <w:r>
            <w:rPr>
              <w:color w:val="2F5496" w:themeColor="accent1" w:themeShade="BF"/>
              <w:sz w:val="24"/>
              <w:szCs w:val="24"/>
            </w:rPr>
            <w:t>[Document subtitle]</w:t>
          </w:r>
        </w:p>
      </w:docPartBody>
    </w:docPart>
    <w:docPart>
      <w:docPartPr>
        <w:name w:val="D85CB54B1AF84063B7CEE9CA1EDADC2A"/>
        <w:category>
          <w:name w:val="General"/>
          <w:gallery w:val="placeholder"/>
        </w:category>
        <w:types>
          <w:type w:val="bbPlcHdr"/>
        </w:types>
        <w:behaviors>
          <w:behavior w:val="content"/>
        </w:behaviors>
        <w:guid w:val="{D5807B59-D14F-4F31-80D1-6F4B0640FCE8}"/>
      </w:docPartPr>
      <w:docPartBody>
        <w:p w:rsidR="00640A77" w:rsidRDefault="00936328" w:rsidP="00936328">
          <w:pPr>
            <w:pStyle w:val="D85CB54B1AF84063B7CEE9CA1EDADC2A"/>
          </w:pPr>
          <w:r>
            <w:rPr>
              <w:color w:val="4472C4" w:themeColor="accent1"/>
              <w:sz w:val="28"/>
              <w:szCs w:val="28"/>
            </w:rPr>
            <w:t>[Author name]</w:t>
          </w:r>
        </w:p>
      </w:docPartBody>
    </w:docPart>
    <w:docPart>
      <w:docPartPr>
        <w:name w:val="D85A348B6B8E4E8B9365D51333FFFD11"/>
        <w:category>
          <w:name w:val="General"/>
          <w:gallery w:val="placeholder"/>
        </w:category>
        <w:types>
          <w:type w:val="bbPlcHdr"/>
        </w:types>
        <w:behaviors>
          <w:behavior w:val="content"/>
        </w:behaviors>
        <w:guid w:val="{AEEEBBBA-324C-4981-AFEF-65711F8FB988}"/>
      </w:docPartPr>
      <w:docPartBody>
        <w:p w:rsidR="00640A77" w:rsidRDefault="00936328" w:rsidP="00936328">
          <w:pPr>
            <w:pStyle w:val="D85A348B6B8E4E8B9365D51333FFFD1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28"/>
    <w:rsid w:val="002D3A3C"/>
    <w:rsid w:val="00640A77"/>
    <w:rsid w:val="00936328"/>
    <w:rsid w:val="009D7852"/>
    <w:rsid w:val="00A06B40"/>
    <w:rsid w:val="00A2342E"/>
    <w:rsid w:val="00B14920"/>
    <w:rsid w:val="00CC4FA3"/>
    <w:rsid w:val="00FE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1586692004984B585A9F9239A9E78">
    <w:name w:val="8111586692004984B585A9F9239A9E78"/>
    <w:rsid w:val="00936328"/>
  </w:style>
  <w:style w:type="paragraph" w:customStyle="1" w:styleId="20CE42A8895C410990AF13B29C5965B8">
    <w:name w:val="20CE42A8895C410990AF13B29C5965B8"/>
    <w:rsid w:val="00936328"/>
  </w:style>
  <w:style w:type="paragraph" w:customStyle="1" w:styleId="FF911FF9E2544B138CB47DD2F981A5C5">
    <w:name w:val="FF911FF9E2544B138CB47DD2F981A5C5"/>
    <w:rsid w:val="00936328"/>
  </w:style>
  <w:style w:type="paragraph" w:customStyle="1" w:styleId="D85CB54B1AF84063B7CEE9CA1EDADC2A">
    <w:name w:val="D85CB54B1AF84063B7CEE9CA1EDADC2A"/>
    <w:rsid w:val="00936328"/>
  </w:style>
  <w:style w:type="paragraph" w:customStyle="1" w:styleId="D85A348B6B8E4E8B9365D51333FFFD11">
    <w:name w:val="D85A348B6B8E4E8B9365D51333FFFD11"/>
    <w:rsid w:val="0093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EF511-91AC-4FC0-A5F5-52482CB3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Walker OS</vt:lpstr>
    </vt:vector>
  </TitlesOfParts>
  <Company>Walker Corp</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Walker OS</dc:title>
  <dc:subject>A comprehensive guide</dc:subject>
  <dc:creator>Jonathan van de Veen</dc:creator>
  <cp:keywords/>
  <dc:description/>
  <cp:lastModifiedBy>Jonathan van de Veen</cp:lastModifiedBy>
  <cp:revision>4</cp:revision>
  <dcterms:created xsi:type="dcterms:W3CDTF">2022-05-06T05:23:00Z</dcterms:created>
  <dcterms:modified xsi:type="dcterms:W3CDTF">2022-10-13T05:38:00Z</dcterms:modified>
</cp:coreProperties>
</file>