
<file path=[Content_Types].xml><?xml version="1.0" encoding="utf-8"?>
<Types xmlns="http://schemas.openxmlformats.org/package/2006/content-types">
  <Default Extension="png" ContentType="image/png"/>
  <Default Extension="emf" ContentType="image/x-emf"/>
  <Default Extension="xls" ContentType="application/vnd.ms-excel"/>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D557B" w:rsidRDefault="003701B2" w:rsidP="008D557B">
      <w:pPr>
        <w:pStyle w:val="Title"/>
        <w:rPr>
          <w:lang w:val="en-GB"/>
        </w:rPr>
      </w:pPr>
      <w:r>
        <w:rPr>
          <w:lang w:val="en-GB"/>
        </w:rPr>
        <w:t>Symphony (MDx) Test Automation</w:t>
      </w:r>
      <w:bookmarkStart w:id="0" w:name="_GoBack"/>
      <w:bookmarkEnd w:id="0"/>
    </w:p>
    <w:p w:rsidR="008D557B" w:rsidRDefault="008D557B">
      <w:pPr>
        <w:rPr>
          <w:lang w:val="en-GB"/>
        </w:rPr>
      </w:pPr>
    </w:p>
    <w:sdt>
      <w:sdtPr>
        <w:rPr>
          <w:rFonts w:asciiTheme="minorHAnsi" w:eastAsiaTheme="minorHAnsi" w:hAnsiTheme="minorHAnsi" w:cstheme="minorBidi"/>
          <w:b w:val="0"/>
          <w:bCs w:val="0"/>
          <w:color w:val="auto"/>
          <w:sz w:val="22"/>
          <w:szCs w:val="22"/>
          <w:lang w:eastAsia="en-US"/>
        </w:rPr>
        <w:id w:val="-557555144"/>
        <w:docPartObj>
          <w:docPartGallery w:val="Table of Contents"/>
          <w:docPartUnique/>
        </w:docPartObj>
      </w:sdtPr>
      <w:sdtEndPr>
        <w:rPr>
          <w:rFonts w:ascii="Times New Roman" w:eastAsia="Times New Roman" w:hAnsi="Times New Roman" w:cs="Times New Roman"/>
          <w:noProof/>
          <w:sz w:val="24"/>
          <w:szCs w:val="24"/>
        </w:rPr>
      </w:sdtEndPr>
      <w:sdtContent>
        <w:p w:rsidR="00C8484C" w:rsidRDefault="00C8484C">
          <w:pPr>
            <w:pStyle w:val="TOCHeading"/>
            <w:rPr>
              <w:rFonts w:ascii="GE Inspira" w:hAnsi="GE Inspira"/>
            </w:rPr>
          </w:pPr>
          <w:r w:rsidRPr="00C8484C">
            <w:rPr>
              <w:rFonts w:ascii="GE Inspira" w:hAnsi="GE Inspira"/>
            </w:rPr>
            <w:t>Contents</w:t>
          </w:r>
        </w:p>
        <w:p w:rsidR="001C1B59" w:rsidRPr="001C1B59" w:rsidRDefault="001C1B59" w:rsidP="001C1B59">
          <w:pPr>
            <w:rPr>
              <w:lang w:eastAsia="ja-JP"/>
            </w:rPr>
          </w:pPr>
        </w:p>
        <w:p w:rsidR="00B05EA8" w:rsidRDefault="00C8484C">
          <w:pPr>
            <w:pStyle w:val="TOC1"/>
            <w:tabs>
              <w:tab w:val="left" w:pos="440"/>
              <w:tab w:val="right" w:leader="dot" w:pos="9396"/>
            </w:tabs>
            <w:rPr>
              <w:rFonts w:eastAsiaTheme="minorEastAsia"/>
              <w:noProof/>
            </w:rPr>
          </w:pPr>
          <w:r w:rsidRPr="00C8484C">
            <w:rPr>
              <w:rFonts w:ascii="GE Inspira" w:hAnsi="GE Inspira"/>
            </w:rPr>
            <w:fldChar w:fldCharType="begin"/>
          </w:r>
          <w:r w:rsidRPr="00C8484C">
            <w:rPr>
              <w:rFonts w:ascii="GE Inspira" w:hAnsi="GE Inspira"/>
            </w:rPr>
            <w:instrText xml:space="preserve"> TOC \o "1-3" \h \z \u </w:instrText>
          </w:r>
          <w:r w:rsidRPr="00C8484C">
            <w:rPr>
              <w:rFonts w:ascii="GE Inspira" w:hAnsi="GE Inspira"/>
            </w:rPr>
            <w:fldChar w:fldCharType="separate"/>
          </w:r>
          <w:hyperlink w:anchor="_Toc444876931" w:history="1">
            <w:r w:rsidR="00B05EA8" w:rsidRPr="00D42B99">
              <w:rPr>
                <w:rStyle w:val="Hyperlink"/>
                <w:noProof/>
              </w:rPr>
              <w:t>1.</w:t>
            </w:r>
            <w:r w:rsidR="00B05EA8">
              <w:rPr>
                <w:rFonts w:eastAsiaTheme="minorEastAsia"/>
                <w:noProof/>
              </w:rPr>
              <w:tab/>
            </w:r>
            <w:r w:rsidR="00B05EA8" w:rsidRPr="00D42B99">
              <w:rPr>
                <w:rStyle w:val="Hyperlink"/>
                <w:noProof/>
              </w:rPr>
              <w:t>ABOUT THIS DOCUMENT</w:t>
            </w:r>
            <w:r w:rsidR="00B05EA8">
              <w:rPr>
                <w:noProof/>
                <w:webHidden/>
              </w:rPr>
              <w:tab/>
            </w:r>
            <w:r w:rsidR="00B05EA8">
              <w:rPr>
                <w:noProof/>
                <w:webHidden/>
              </w:rPr>
              <w:fldChar w:fldCharType="begin"/>
            </w:r>
            <w:r w:rsidR="00B05EA8">
              <w:rPr>
                <w:noProof/>
                <w:webHidden/>
              </w:rPr>
              <w:instrText xml:space="preserve"> PAGEREF _Toc444876931 \h </w:instrText>
            </w:r>
            <w:r w:rsidR="00B05EA8">
              <w:rPr>
                <w:noProof/>
                <w:webHidden/>
              </w:rPr>
            </w:r>
            <w:r w:rsidR="00B05EA8">
              <w:rPr>
                <w:noProof/>
                <w:webHidden/>
              </w:rPr>
              <w:fldChar w:fldCharType="separate"/>
            </w:r>
            <w:r w:rsidR="00B05EA8">
              <w:rPr>
                <w:noProof/>
                <w:webHidden/>
              </w:rPr>
              <w:t>2</w:t>
            </w:r>
            <w:r w:rsidR="00B05EA8">
              <w:rPr>
                <w:noProof/>
                <w:webHidden/>
              </w:rPr>
              <w:fldChar w:fldCharType="end"/>
            </w:r>
          </w:hyperlink>
        </w:p>
        <w:p w:rsidR="00B05EA8" w:rsidRDefault="00096B3D">
          <w:pPr>
            <w:pStyle w:val="TOC1"/>
            <w:tabs>
              <w:tab w:val="left" w:pos="440"/>
              <w:tab w:val="right" w:leader="dot" w:pos="9396"/>
            </w:tabs>
            <w:rPr>
              <w:rFonts w:eastAsiaTheme="minorEastAsia"/>
              <w:noProof/>
            </w:rPr>
          </w:pPr>
          <w:hyperlink w:anchor="_Toc444876932" w:history="1">
            <w:r w:rsidR="00B05EA8" w:rsidRPr="00D42B99">
              <w:rPr>
                <w:rStyle w:val="Hyperlink"/>
                <w:noProof/>
              </w:rPr>
              <w:t>2.</w:t>
            </w:r>
            <w:r w:rsidR="00B05EA8">
              <w:rPr>
                <w:rFonts w:eastAsiaTheme="minorEastAsia"/>
                <w:noProof/>
              </w:rPr>
              <w:tab/>
            </w:r>
            <w:r w:rsidR="00B05EA8" w:rsidRPr="00D42B99">
              <w:rPr>
                <w:rStyle w:val="Hyperlink"/>
                <w:noProof/>
              </w:rPr>
              <w:t>GLOSSARY OF TERMS</w:t>
            </w:r>
            <w:r w:rsidR="00B05EA8">
              <w:rPr>
                <w:noProof/>
                <w:webHidden/>
              </w:rPr>
              <w:tab/>
            </w:r>
            <w:r w:rsidR="00B05EA8">
              <w:rPr>
                <w:noProof/>
                <w:webHidden/>
              </w:rPr>
              <w:fldChar w:fldCharType="begin"/>
            </w:r>
            <w:r w:rsidR="00B05EA8">
              <w:rPr>
                <w:noProof/>
                <w:webHidden/>
              </w:rPr>
              <w:instrText xml:space="preserve"> PAGEREF _Toc444876932 \h </w:instrText>
            </w:r>
            <w:r w:rsidR="00B05EA8">
              <w:rPr>
                <w:noProof/>
                <w:webHidden/>
              </w:rPr>
            </w:r>
            <w:r w:rsidR="00B05EA8">
              <w:rPr>
                <w:noProof/>
                <w:webHidden/>
              </w:rPr>
              <w:fldChar w:fldCharType="separate"/>
            </w:r>
            <w:r w:rsidR="00B05EA8">
              <w:rPr>
                <w:noProof/>
                <w:webHidden/>
              </w:rPr>
              <w:t>2</w:t>
            </w:r>
            <w:r w:rsidR="00B05EA8">
              <w:rPr>
                <w:noProof/>
                <w:webHidden/>
              </w:rPr>
              <w:fldChar w:fldCharType="end"/>
            </w:r>
          </w:hyperlink>
        </w:p>
        <w:p w:rsidR="00B05EA8" w:rsidRDefault="00096B3D">
          <w:pPr>
            <w:pStyle w:val="TOC1"/>
            <w:tabs>
              <w:tab w:val="left" w:pos="440"/>
              <w:tab w:val="right" w:leader="dot" w:pos="9396"/>
            </w:tabs>
            <w:rPr>
              <w:rFonts w:eastAsiaTheme="minorEastAsia"/>
              <w:noProof/>
            </w:rPr>
          </w:pPr>
          <w:hyperlink w:anchor="_Toc444876933" w:history="1">
            <w:r w:rsidR="00B05EA8" w:rsidRPr="00D42B99">
              <w:rPr>
                <w:rStyle w:val="Hyperlink"/>
                <w:noProof/>
              </w:rPr>
              <w:t>3.</w:t>
            </w:r>
            <w:r w:rsidR="00B05EA8">
              <w:rPr>
                <w:rFonts w:eastAsiaTheme="minorEastAsia"/>
                <w:noProof/>
              </w:rPr>
              <w:tab/>
              <w:t xml:space="preserve">INTRODUCTION TO </w:t>
            </w:r>
            <w:r w:rsidR="00B05EA8">
              <w:rPr>
                <w:rStyle w:val="Hyperlink"/>
                <w:noProof/>
              </w:rPr>
              <w:t>PROJECT</w:t>
            </w:r>
            <w:r w:rsidR="00B05EA8">
              <w:rPr>
                <w:noProof/>
                <w:webHidden/>
              </w:rPr>
              <w:tab/>
            </w:r>
            <w:r w:rsidR="00B05EA8">
              <w:rPr>
                <w:noProof/>
                <w:webHidden/>
              </w:rPr>
              <w:fldChar w:fldCharType="begin"/>
            </w:r>
            <w:r w:rsidR="00B05EA8">
              <w:rPr>
                <w:noProof/>
                <w:webHidden/>
              </w:rPr>
              <w:instrText xml:space="preserve"> PAGEREF _Toc444876933 \h </w:instrText>
            </w:r>
            <w:r w:rsidR="00B05EA8">
              <w:rPr>
                <w:noProof/>
                <w:webHidden/>
              </w:rPr>
            </w:r>
            <w:r w:rsidR="00B05EA8">
              <w:rPr>
                <w:noProof/>
                <w:webHidden/>
              </w:rPr>
              <w:fldChar w:fldCharType="separate"/>
            </w:r>
            <w:r w:rsidR="00B05EA8">
              <w:rPr>
                <w:noProof/>
                <w:webHidden/>
              </w:rPr>
              <w:t>2</w:t>
            </w:r>
            <w:r w:rsidR="00B05EA8">
              <w:rPr>
                <w:noProof/>
                <w:webHidden/>
              </w:rPr>
              <w:fldChar w:fldCharType="end"/>
            </w:r>
          </w:hyperlink>
        </w:p>
        <w:p w:rsidR="00B05EA8" w:rsidRDefault="00096B3D">
          <w:pPr>
            <w:pStyle w:val="TOC1"/>
            <w:tabs>
              <w:tab w:val="left" w:pos="440"/>
              <w:tab w:val="right" w:leader="dot" w:pos="9396"/>
            </w:tabs>
            <w:rPr>
              <w:rStyle w:val="Hyperlink"/>
              <w:noProof/>
            </w:rPr>
          </w:pPr>
          <w:hyperlink w:anchor="_Toc444876934" w:history="1">
            <w:r w:rsidR="00B05EA8" w:rsidRPr="00D42B99">
              <w:rPr>
                <w:rStyle w:val="Hyperlink"/>
                <w:noProof/>
              </w:rPr>
              <w:t>4.</w:t>
            </w:r>
            <w:r w:rsidR="00B05EA8">
              <w:rPr>
                <w:rFonts w:eastAsiaTheme="minorEastAsia"/>
                <w:noProof/>
              </w:rPr>
              <w:tab/>
            </w:r>
            <w:r w:rsidR="00B05EA8">
              <w:rPr>
                <w:rStyle w:val="Hyperlink"/>
                <w:noProof/>
              </w:rPr>
              <w:t>PROJECT LEVEL PRE</w:t>
            </w:r>
            <w:r w:rsidR="00613A42">
              <w:rPr>
                <w:rStyle w:val="Hyperlink"/>
                <w:noProof/>
              </w:rPr>
              <w:t>-</w:t>
            </w:r>
            <w:r w:rsidR="00B05EA8">
              <w:rPr>
                <w:rStyle w:val="Hyperlink"/>
                <w:noProof/>
              </w:rPr>
              <w:t>REQUISISTES</w:t>
            </w:r>
            <w:r w:rsidR="00B05EA8">
              <w:rPr>
                <w:noProof/>
                <w:webHidden/>
              </w:rPr>
              <w:tab/>
            </w:r>
            <w:r w:rsidR="00B05EA8">
              <w:rPr>
                <w:noProof/>
                <w:webHidden/>
              </w:rPr>
              <w:fldChar w:fldCharType="begin"/>
            </w:r>
            <w:r w:rsidR="00B05EA8">
              <w:rPr>
                <w:noProof/>
                <w:webHidden/>
              </w:rPr>
              <w:instrText xml:space="preserve"> PAGEREF _Toc444876934 \h </w:instrText>
            </w:r>
            <w:r w:rsidR="00B05EA8">
              <w:rPr>
                <w:noProof/>
                <w:webHidden/>
              </w:rPr>
            </w:r>
            <w:r w:rsidR="00B05EA8">
              <w:rPr>
                <w:noProof/>
                <w:webHidden/>
              </w:rPr>
              <w:fldChar w:fldCharType="separate"/>
            </w:r>
            <w:r w:rsidR="00B05EA8">
              <w:rPr>
                <w:noProof/>
                <w:webHidden/>
              </w:rPr>
              <w:t>3</w:t>
            </w:r>
            <w:r w:rsidR="00B05EA8">
              <w:rPr>
                <w:noProof/>
                <w:webHidden/>
              </w:rPr>
              <w:fldChar w:fldCharType="end"/>
            </w:r>
          </w:hyperlink>
        </w:p>
        <w:p w:rsidR="00951446" w:rsidRPr="00862A4F" w:rsidRDefault="00B05EA8" w:rsidP="00862A4F">
          <w:pPr>
            <w:pStyle w:val="TOC1"/>
            <w:tabs>
              <w:tab w:val="left" w:pos="440"/>
              <w:tab w:val="right" w:leader="dot" w:pos="9396"/>
            </w:tabs>
            <w:rPr>
              <w:rStyle w:val="Hyperlink"/>
              <w:noProof/>
              <w:color w:val="auto"/>
              <w:u w:val="none"/>
            </w:rPr>
          </w:pPr>
          <w:r w:rsidRPr="00862A4F">
            <w:t>5</w:t>
          </w:r>
          <w:r w:rsidR="006D71F1">
            <w:rPr>
              <w:rStyle w:val="Hyperlink"/>
              <w:noProof/>
              <w:color w:val="auto"/>
              <w:u w:val="none"/>
            </w:rPr>
            <w:t xml:space="preserve">.    </w:t>
          </w:r>
          <w:r w:rsidRPr="00862A4F">
            <w:rPr>
              <w:rStyle w:val="Hyperlink"/>
              <w:noProof/>
              <w:color w:val="auto"/>
              <w:u w:val="none"/>
            </w:rPr>
            <w:t>AUTOMATION SCOPE</w:t>
          </w:r>
          <w:r w:rsidR="00613A42" w:rsidRPr="00862A4F">
            <w:rPr>
              <w:rStyle w:val="Hyperlink"/>
              <w:noProof/>
              <w:color w:val="auto"/>
              <w:u w:val="none"/>
            </w:rPr>
            <w:t xml:space="preserve"> </w:t>
          </w:r>
          <w:r w:rsidR="00BE1EE6">
            <w:rPr>
              <w:rStyle w:val="Hyperlink"/>
              <w:noProof/>
              <w:color w:val="auto"/>
              <w:u w:val="none"/>
            </w:rPr>
            <w:t>DETAILS…………………………………………………………</w:t>
          </w:r>
          <w:r w:rsidR="00A70180">
            <w:rPr>
              <w:rStyle w:val="Hyperlink"/>
              <w:noProof/>
              <w:color w:val="auto"/>
              <w:u w:val="none"/>
            </w:rPr>
            <w:t>.4</w:t>
          </w:r>
          <w:r w:rsidRPr="00862A4F">
            <w:rPr>
              <w:rStyle w:val="Hyperlink"/>
              <w:noProof/>
              <w:color w:val="auto"/>
              <w:u w:val="none"/>
            </w:rPr>
            <w:t xml:space="preserve"> </w:t>
          </w:r>
        </w:p>
        <w:p w:rsidR="00B05EA8" w:rsidRPr="00BE1EE6" w:rsidRDefault="00B05EA8" w:rsidP="00862A4F">
          <w:pPr>
            <w:pStyle w:val="TOC1"/>
            <w:tabs>
              <w:tab w:val="left" w:pos="440"/>
              <w:tab w:val="right" w:leader="dot" w:pos="9396"/>
            </w:tabs>
            <w:rPr>
              <w:rStyle w:val="Hyperlink"/>
              <w:rFonts w:ascii="GE Inspira" w:hAnsi="GE Inspira"/>
              <w:noProof/>
              <w:color w:val="auto"/>
              <w:sz w:val="20"/>
              <w:szCs w:val="20"/>
              <w:u w:val="none"/>
            </w:rPr>
          </w:pPr>
          <w:r w:rsidRPr="00862A4F">
            <w:rPr>
              <w:rStyle w:val="Hyperlink"/>
              <w:noProof/>
              <w:color w:val="auto"/>
              <w:u w:val="none"/>
            </w:rPr>
            <w:t>6.    SME DETAILS…………………………</w:t>
          </w:r>
          <w:r w:rsidR="00BE1EE6">
            <w:rPr>
              <w:rStyle w:val="Hyperlink"/>
              <w:noProof/>
              <w:color w:val="auto"/>
              <w:u w:val="none"/>
            </w:rPr>
            <w:t>...</w:t>
          </w:r>
          <w:r w:rsidR="00A70180">
            <w:rPr>
              <w:rStyle w:val="Hyperlink"/>
              <w:noProof/>
              <w:color w:val="auto"/>
              <w:u w:val="none"/>
            </w:rPr>
            <w:t>…………………………………………………. 5</w:t>
          </w:r>
        </w:p>
        <w:p w:rsidR="004D1592" w:rsidRPr="00862A4F" w:rsidRDefault="004D1592" w:rsidP="00862A4F">
          <w:pPr>
            <w:pStyle w:val="TOC1"/>
            <w:tabs>
              <w:tab w:val="left" w:pos="440"/>
              <w:tab w:val="right" w:leader="dot" w:pos="9396"/>
            </w:tabs>
            <w:rPr>
              <w:rStyle w:val="Hyperlink"/>
              <w:noProof/>
              <w:color w:val="auto"/>
              <w:u w:val="none"/>
            </w:rPr>
          </w:pPr>
          <w:r w:rsidRPr="00862A4F">
            <w:rPr>
              <w:rStyle w:val="Hyperlink"/>
              <w:noProof/>
              <w:color w:val="auto"/>
              <w:u w:val="none"/>
            </w:rPr>
            <w:t>7.    AUTOMATION FRAMEWOK…………………………</w:t>
          </w:r>
          <w:r w:rsidR="00BE1EE6">
            <w:rPr>
              <w:rStyle w:val="Hyperlink"/>
              <w:noProof/>
              <w:color w:val="auto"/>
              <w:u w:val="none"/>
            </w:rPr>
            <w:t>..</w:t>
          </w:r>
          <w:r w:rsidRPr="00862A4F">
            <w:rPr>
              <w:rStyle w:val="Hyperlink"/>
              <w:noProof/>
              <w:color w:val="auto"/>
              <w:u w:val="none"/>
            </w:rPr>
            <w:t>………………………………….</w:t>
          </w:r>
          <w:r w:rsidR="00A70180">
            <w:rPr>
              <w:rStyle w:val="Hyperlink"/>
              <w:noProof/>
              <w:color w:val="auto"/>
              <w:u w:val="none"/>
            </w:rPr>
            <w:t>6</w:t>
          </w:r>
        </w:p>
        <w:p w:rsidR="00B05EA8" w:rsidRPr="00862A4F" w:rsidRDefault="004D1592" w:rsidP="00862A4F">
          <w:pPr>
            <w:pStyle w:val="TOC1"/>
            <w:tabs>
              <w:tab w:val="left" w:pos="440"/>
              <w:tab w:val="right" w:leader="dot" w:pos="9396"/>
            </w:tabs>
            <w:rPr>
              <w:rStyle w:val="Hyperlink"/>
              <w:noProof/>
              <w:color w:val="auto"/>
              <w:u w:val="none"/>
            </w:rPr>
          </w:pPr>
          <w:r w:rsidRPr="00862A4F">
            <w:rPr>
              <w:rStyle w:val="Hyperlink"/>
              <w:noProof/>
              <w:color w:val="auto"/>
              <w:u w:val="none"/>
            </w:rPr>
            <w:t>8</w:t>
          </w:r>
          <w:r w:rsidR="00B05EA8" w:rsidRPr="00862A4F">
            <w:rPr>
              <w:rStyle w:val="Hyperlink"/>
              <w:noProof/>
              <w:color w:val="auto"/>
              <w:u w:val="none"/>
            </w:rPr>
            <w:t xml:space="preserve">.   </w:t>
          </w:r>
          <w:r w:rsidR="00951446" w:rsidRPr="00862A4F">
            <w:rPr>
              <w:rStyle w:val="Hyperlink"/>
              <w:noProof/>
              <w:color w:val="auto"/>
              <w:u w:val="none"/>
            </w:rPr>
            <w:t xml:space="preserve"> </w:t>
          </w:r>
          <w:r w:rsidR="00B05EA8" w:rsidRPr="00862A4F">
            <w:rPr>
              <w:rStyle w:val="Hyperlink"/>
              <w:noProof/>
              <w:color w:val="auto"/>
              <w:u w:val="none"/>
            </w:rPr>
            <w:t>AUTOMATION DESIGN PROCESS………..……………</w:t>
          </w:r>
          <w:r w:rsidR="00A70180">
            <w:rPr>
              <w:rStyle w:val="Hyperlink"/>
              <w:noProof/>
              <w:color w:val="auto"/>
              <w:u w:val="none"/>
            </w:rPr>
            <w:t>………………………………..1</w:t>
          </w:r>
          <w:r w:rsidR="00B57128">
            <w:rPr>
              <w:rStyle w:val="Hyperlink"/>
              <w:noProof/>
              <w:color w:val="auto"/>
              <w:u w:val="none"/>
            </w:rPr>
            <w:t>0</w:t>
          </w:r>
        </w:p>
        <w:p w:rsidR="00B05EA8" w:rsidRPr="00862A4F" w:rsidRDefault="004D1592" w:rsidP="00862A4F">
          <w:pPr>
            <w:pStyle w:val="TOC1"/>
            <w:tabs>
              <w:tab w:val="left" w:pos="440"/>
              <w:tab w:val="right" w:leader="dot" w:pos="9396"/>
            </w:tabs>
            <w:rPr>
              <w:rStyle w:val="Hyperlink"/>
              <w:noProof/>
              <w:color w:val="auto"/>
              <w:u w:val="none"/>
            </w:rPr>
          </w:pPr>
          <w:r w:rsidRPr="00862A4F">
            <w:rPr>
              <w:rStyle w:val="Hyperlink"/>
              <w:noProof/>
              <w:color w:val="auto"/>
              <w:u w:val="none"/>
            </w:rPr>
            <w:t>9</w:t>
          </w:r>
          <w:r w:rsidR="00B05EA8" w:rsidRPr="00862A4F">
            <w:rPr>
              <w:rStyle w:val="Hyperlink"/>
              <w:noProof/>
              <w:color w:val="auto"/>
              <w:u w:val="none"/>
            </w:rPr>
            <w:t xml:space="preserve">.   </w:t>
          </w:r>
          <w:r w:rsidR="00951446" w:rsidRPr="00862A4F">
            <w:rPr>
              <w:rStyle w:val="Hyperlink"/>
              <w:noProof/>
              <w:color w:val="auto"/>
              <w:u w:val="none"/>
            </w:rPr>
            <w:t xml:space="preserve"> </w:t>
          </w:r>
          <w:r w:rsidR="00B05EA8" w:rsidRPr="00862A4F">
            <w:rPr>
              <w:rStyle w:val="Hyperlink"/>
              <w:noProof/>
              <w:color w:val="auto"/>
              <w:u w:val="none"/>
            </w:rPr>
            <w:t>AUTOMATED SCRIPTS EXECUTION PROCESS…</w:t>
          </w:r>
          <w:r w:rsidR="00A70180">
            <w:rPr>
              <w:rStyle w:val="Hyperlink"/>
              <w:noProof/>
              <w:color w:val="auto"/>
              <w:u w:val="none"/>
            </w:rPr>
            <w:t>………………………………….....12</w:t>
          </w:r>
        </w:p>
        <w:p w:rsidR="00613A42" w:rsidRPr="00862A4F" w:rsidRDefault="004D1592" w:rsidP="00862A4F">
          <w:pPr>
            <w:pStyle w:val="TOC1"/>
            <w:tabs>
              <w:tab w:val="left" w:pos="440"/>
              <w:tab w:val="right" w:leader="dot" w:pos="9396"/>
            </w:tabs>
            <w:rPr>
              <w:rStyle w:val="Hyperlink"/>
              <w:noProof/>
              <w:color w:val="auto"/>
              <w:u w:val="none"/>
            </w:rPr>
          </w:pPr>
          <w:r w:rsidRPr="00862A4F">
            <w:rPr>
              <w:rStyle w:val="Hyperlink"/>
              <w:noProof/>
              <w:color w:val="auto"/>
              <w:u w:val="none"/>
            </w:rPr>
            <w:t>10</w:t>
          </w:r>
          <w:r w:rsidR="00613A42" w:rsidRPr="00862A4F">
            <w:rPr>
              <w:rStyle w:val="Hyperlink"/>
              <w:noProof/>
              <w:color w:val="auto"/>
              <w:u w:val="none"/>
            </w:rPr>
            <w:t xml:space="preserve">.  </w:t>
          </w:r>
          <w:r w:rsidR="00A70180">
            <w:rPr>
              <w:rStyle w:val="Hyperlink"/>
              <w:noProof/>
              <w:color w:val="auto"/>
              <w:u w:val="none"/>
            </w:rPr>
            <w:t>REFERANCE TEMPLATES</w:t>
          </w:r>
          <w:r w:rsidR="00613A42" w:rsidRPr="00862A4F">
            <w:rPr>
              <w:rStyle w:val="Hyperlink"/>
              <w:noProof/>
              <w:color w:val="auto"/>
              <w:u w:val="none"/>
            </w:rPr>
            <w:t>……………………………</w:t>
          </w:r>
          <w:r w:rsidR="00BE1EE6">
            <w:rPr>
              <w:rStyle w:val="Hyperlink"/>
              <w:noProof/>
              <w:color w:val="auto"/>
              <w:u w:val="none"/>
            </w:rPr>
            <w:t>..</w:t>
          </w:r>
          <w:r w:rsidR="00A70180">
            <w:rPr>
              <w:rStyle w:val="Hyperlink"/>
              <w:noProof/>
              <w:color w:val="auto"/>
              <w:u w:val="none"/>
            </w:rPr>
            <w:t>…………………………………</w:t>
          </w:r>
          <w:r w:rsidRPr="00862A4F">
            <w:rPr>
              <w:rStyle w:val="Hyperlink"/>
              <w:noProof/>
              <w:color w:val="auto"/>
              <w:u w:val="none"/>
            </w:rPr>
            <w:t>1</w:t>
          </w:r>
          <w:r w:rsidR="00A70180">
            <w:rPr>
              <w:rStyle w:val="Hyperlink"/>
              <w:noProof/>
              <w:color w:val="auto"/>
              <w:u w:val="none"/>
            </w:rPr>
            <w:t>3</w:t>
          </w:r>
        </w:p>
        <w:p w:rsidR="006144B0" w:rsidRPr="00126BD6" w:rsidRDefault="006144B0" w:rsidP="006144B0">
          <w:pPr>
            <w:pStyle w:val="TOC1"/>
            <w:tabs>
              <w:tab w:val="left" w:pos="440"/>
              <w:tab w:val="right" w:leader="dot" w:pos="9396"/>
            </w:tabs>
            <w:rPr>
              <w:rStyle w:val="Hyperlink"/>
              <w:noProof/>
              <w:color w:val="auto"/>
              <w:u w:val="none"/>
            </w:rPr>
          </w:pPr>
          <w:r w:rsidRPr="006144B0">
            <w:rPr>
              <w:rStyle w:val="Hyperlink"/>
              <w:noProof/>
              <w:color w:val="auto"/>
              <w:u w:val="none"/>
            </w:rPr>
            <w:t xml:space="preserve">11. </w:t>
          </w:r>
          <w:r>
            <w:rPr>
              <w:rStyle w:val="Hyperlink"/>
              <w:noProof/>
              <w:color w:val="auto"/>
              <w:u w:val="none"/>
            </w:rPr>
            <w:t xml:space="preserve"> </w:t>
          </w:r>
          <w:r w:rsidRPr="00126BD6">
            <w:rPr>
              <w:rStyle w:val="Hyperlink"/>
              <w:noProof/>
              <w:color w:val="auto"/>
              <w:u w:val="none"/>
            </w:rPr>
            <w:t>D</w:t>
          </w:r>
          <w:r>
            <w:rPr>
              <w:rStyle w:val="Hyperlink"/>
              <w:noProof/>
              <w:color w:val="auto"/>
              <w:u w:val="none"/>
            </w:rPr>
            <w:t>OCUMENT VERSION CONTROL</w:t>
          </w:r>
          <w:r w:rsidRPr="00126BD6">
            <w:rPr>
              <w:rStyle w:val="Hyperlink"/>
              <w:noProof/>
              <w:color w:val="auto"/>
              <w:u w:val="none"/>
            </w:rPr>
            <w:t xml:space="preserve"> </w:t>
          </w:r>
          <w:r>
            <w:rPr>
              <w:rStyle w:val="Hyperlink"/>
              <w:noProof/>
              <w:color w:val="auto"/>
              <w:u w:val="none"/>
            </w:rPr>
            <w:t>TABLE……………………………………………..13</w:t>
          </w:r>
        </w:p>
        <w:p w:rsidR="00B05EA8" w:rsidRDefault="00B05EA8" w:rsidP="00B05EA8"/>
        <w:p w:rsidR="00B05EA8" w:rsidRDefault="00B05EA8" w:rsidP="00B05EA8"/>
        <w:p w:rsidR="00B05EA8" w:rsidRPr="00B05EA8" w:rsidRDefault="00B05EA8" w:rsidP="00B05EA8"/>
        <w:p w:rsidR="00C8484C" w:rsidRDefault="00C8484C">
          <w:r w:rsidRPr="00C8484C">
            <w:rPr>
              <w:rFonts w:ascii="GE Inspira" w:hAnsi="GE Inspira"/>
              <w:b/>
              <w:bCs/>
              <w:noProof/>
            </w:rPr>
            <w:fldChar w:fldCharType="end"/>
          </w:r>
        </w:p>
      </w:sdtContent>
    </w:sdt>
    <w:p w:rsidR="008D557B" w:rsidRDefault="008D557B">
      <w:pPr>
        <w:rPr>
          <w:lang w:val="en-GB"/>
        </w:rPr>
      </w:pPr>
    </w:p>
    <w:p w:rsidR="008D557B" w:rsidRDefault="008D557B">
      <w:pPr>
        <w:rPr>
          <w:lang w:val="en-GB"/>
        </w:rPr>
      </w:pPr>
    </w:p>
    <w:p w:rsidR="008D557B" w:rsidRDefault="008D557B">
      <w:pPr>
        <w:rPr>
          <w:lang w:val="en-GB"/>
        </w:rPr>
      </w:pPr>
    </w:p>
    <w:p w:rsidR="008D557B" w:rsidRDefault="008D557B">
      <w:pPr>
        <w:rPr>
          <w:lang w:val="en-GB"/>
        </w:rPr>
      </w:pPr>
    </w:p>
    <w:p w:rsidR="006D71F1" w:rsidRDefault="006D71F1">
      <w:pPr>
        <w:rPr>
          <w:lang w:val="en-GB"/>
        </w:rPr>
      </w:pPr>
    </w:p>
    <w:p w:rsidR="006D71F1" w:rsidRDefault="006D71F1">
      <w:pPr>
        <w:rPr>
          <w:lang w:val="en-GB"/>
        </w:rPr>
      </w:pPr>
    </w:p>
    <w:p w:rsidR="006D71F1" w:rsidRDefault="006D71F1">
      <w:pPr>
        <w:rPr>
          <w:lang w:val="en-GB"/>
        </w:rPr>
      </w:pPr>
    </w:p>
    <w:p w:rsidR="006D71F1" w:rsidRDefault="006D71F1">
      <w:pPr>
        <w:rPr>
          <w:lang w:val="en-GB"/>
        </w:rPr>
      </w:pPr>
    </w:p>
    <w:p w:rsidR="006D71F1" w:rsidRDefault="006D71F1">
      <w:pPr>
        <w:rPr>
          <w:lang w:val="en-GB"/>
        </w:rPr>
      </w:pPr>
    </w:p>
    <w:p w:rsidR="006D71F1" w:rsidRDefault="006D71F1">
      <w:pPr>
        <w:rPr>
          <w:lang w:val="en-GB"/>
        </w:rPr>
      </w:pPr>
    </w:p>
    <w:p w:rsidR="006D71F1" w:rsidRDefault="006D71F1">
      <w:pPr>
        <w:rPr>
          <w:lang w:val="en-GB"/>
        </w:rPr>
      </w:pPr>
    </w:p>
    <w:p w:rsidR="006D71F1" w:rsidRDefault="006D71F1">
      <w:pPr>
        <w:rPr>
          <w:lang w:val="en-GB"/>
        </w:rPr>
      </w:pPr>
    </w:p>
    <w:p w:rsidR="006D71F1" w:rsidRDefault="006D71F1">
      <w:pPr>
        <w:rPr>
          <w:lang w:val="en-GB"/>
        </w:rPr>
      </w:pPr>
    </w:p>
    <w:p w:rsidR="006D71F1" w:rsidRDefault="006D71F1">
      <w:pPr>
        <w:rPr>
          <w:lang w:val="en-GB"/>
        </w:rPr>
      </w:pPr>
    </w:p>
    <w:p w:rsidR="006D71F1" w:rsidRDefault="006D71F1">
      <w:pPr>
        <w:rPr>
          <w:lang w:val="en-GB"/>
        </w:rPr>
      </w:pPr>
    </w:p>
    <w:p w:rsidR="008D557B" w:rsidRDefault="008D557B">
      <w:pPr>
        <w:rPr>
          <w:lang w:val="en-GB"/>
        </w:rPr>
      </w:pPr>
    </w:p>
    <w:p w:rsidR="008D557B" w:rsidRDefault="008D557B">
      <w:pPr>
        <w:rPr>
          <w:lang w:val="en-GB"/>
        </w:rPr>
      </w:pPr>
    </w:p>
    <w:p w:rsidR="008D557B" w:rsidRDefault="008D557B">
      <w:pPr>
        <w:rPr>
          <w:lang w:val="en-GB"/>
        </w:rPr>
      </w:pPr>
    </w:p>
    <w:p w:rsidR="008D557B" w:rsidRDefault="008D557B">
      <w:pPr>
        <w:rPr>
          <w:lang w:val="en-GB"/>
        </w:rPr>
      </w:pPr>
    </w:p>
    <w:p w:rsidR="008D557B" w:rsidRDefault="00C8484C" w:rsidP="008D557B">
      <w:pPr>
        <w:pStyle w:val="Heading1"/>
      </w:pPr>
      <w:bookmarkStart w:id="1" w:name="_Toc444876931"/>
      <w:r>
        <w:t xml:space="preserve">ABOUT </w:t>
      </w:r>
      <w:r w:rsidR="000E4177">
        <w:t>THIS DOCUMENT</w:t>
      </w:r>
      <w:bookmarkEnd w:id="1"/>
      <w:r w:rsidR="006104AD">
        <w:t>:</w:t>
      </w:r>
    </w:p>
    <w:p w:rsidR="00C8484C" w:rsidRDefault="00C8484C" w:rsidP="00C8484C">
      <w:pPr>
        <w:rPr>
          <w:rFonts w:ascii="GE Inspira" w:hAnsi="GE Inspira" w:cs="GE Inspira"/>
          <w:sz w:val="20"/>
          <w:szCs w:val="20"/>
        </w:rPr>
      </w:pPr>
      <w:bookmarkStart w:id="2" w:name="OLE_LINK2"/>
    </w:p>
    <w:p w:rsidR="003A0163" w:rsidRPr="00BA794F" w:rsidRDefault="00C8484C">
      <w:pPr>
        <w:rPr>
          <w:rFonts w:ascii="GE Inspira" w:hAnsi="GE Inspira"/>
          <w:sz w:val="20"/>
          <w:szCs w:val="20"/>
        </w:rPr>
      </w:pPr>
      <w:r w:rsidRPr="00BA794F">
        <w:rPr>
          <w:rFonts w:ascii="GE Inspira" w:hAnsi="GE Inspira"/>
          <w:sz w:val="20"/>
          <w:szCs w:val="20"/>
        </w:rPr>
        <w:t>This is an internal document between two GE entities – The Corporate Testing COE and GE Healthcare SAP COE</w:t>
      </w:r>
      <w:r w:rsidR="00467D24" w:rsidRPr="00BA794F">
        <w:rPr>
          <w:rFonts w:ascii="GE Inspira" w:hAnsi="GE Inspira"/>
          <w:sz w:val="20"/>
          <w:szCs w:val="20"/>
        </w:rPr>
        <w:t xml:space="preserve">. It also </w:t>
      </w:r>
      <w:r w:rsidR="002C3608" w:rsidRPr="00BA794F">
        <w:rPr>
          <w:rFonts w:ascii="GE Inspira" w:hAnsi="GE Inspira"/>
          <w:sz w:val="20"/>
          <w:szCs w:val="20"/>
        </w:rPr>
        <w:t>explains about GE</w:t>
      </w:r>
      <w:r w:rsidR="00467D24" w:rsidRPr="00BA794F">
        <w:rPr>
          <w:rFonts w:ascii="GE Inspira" w:hAnsi="GE Inspira"/>
          <w:sz w:val="20"/>
          <w:szCs w:val="20"/>
        </w:rPr>
        <w:t xml:space="preserve"> Healthcare Project Symphony Test Automation</w:t>
      </w:r>
      <w:r w:rsidR="002C3608" w:rsidRPr="00BA794F">
        <w:rPr>
          <w:rFonts w:ascii="GE Inspira" w:hAnsi="GE Inspira"/>
          <w:sz w:val="20"/>
          <w:szCs w:val="20"/>
        </w:rPr>
        <w:t xml:space="preserve"> and the roles &amp; responsibilities of the tester</w:t>
      </w:r>
      <w:r w:rsidRPr="00BA794F">
        <w:rPr>
          <w:rFonts w:ascii="GE Inspira" w:hAnsi="GE Inspira"/>
          <w:sz w:val="20"/>
          <w:szCs w:val="20"/>
        </w:rPr>
        <w:t xml:space="preserve">.  </w:t>
      </w:r>
      <w:bookmarkEnd w:id="2"/>
      <w:r w:rsidR="002C3608" w:rsidRPr="00BA794F">
        <w:rPr>
          <w:rFonts w:ascii="GE Inspira" w:hAnsi="GE Inspira"/>
          <w:sz w:val="20"/>
          <w:szCs w:val="20"/>
        </w:rPr>
        <w:t xml:space="preserve">This document will </w:t>
      </w:r>
      <w:r w:rsidR="006104AD">
        <w:rPr>
          <w:rFonts w:ascii="GE Inspira" w:hAnsi="GE Inspira"/>
          <w:sz w:val="20"/>
          <w:szCs w:val="20"/>
        </w:rPr>
        <w:t>assist</w:t>
      </w:r>
      <w:r w:rsidR="002C3608" w:rsidRPr="00BA794F">
        <w:rPr>
          <w:rFonts w:ascii="GE Inspira" w:hAnsi="GE Inspira"/>
          <w:sz w:val="20"/>
          <w:szCs w:val="20"/>
        </w:rPr>
        <w:t xml:space="preserve"> the </w:t>
      </w:r>
      <w:r w:rsidR="006104AD">
        <w:rPr>
          <w:rFonts w:ascii="GE Inspira" w:hAnsi="GE Inspira"/>
          <w:sz w:val="20"/>
          <w:szCs w:val="20"/>
        </w:rPr>
        <w:t xml:space="preserve">automation </w:t>
      </w:r>
      <w:r w:rsidR="002C3608" w:rsidRPr="00BA794F">
        <w:rPr>
          <w:rFonts w:ascii="GE Inspira" w:hAnsi="GE Inspira"/>
          <w:sz w:val="20"/>
          <w:szCs w:val="20"/>
        </w:rPr>
        <w:t>resource</w:t>
      </w:r>
      <w:r w:rsidR="006104AD">
        <w:rPr>
          <w:rFonts w:ascii="GE Inspira" w:hAnsi="GE Inspira"/>
          <w:sz w:val="20"/>
          <w:szCs w:val="20"/>
        </w:rPr>
        <w:t xml:space="preserve">, </w:t>
      </w:r>
      <w:r w:rsidR="002C3608" w:rsidRPr="00BA794F">
        <w:rPr>
          <w:rFonts w:ascii="GE Inspira" w:hAnsi="GE Inspira"/>
          <w:sz w:val="20"/>
          <w:szCs w:val="20"/>
        </w:rPr>
        <w:t xml:space="preserve">who is going to work on </w:t>
      </w:r>
      <w:r w:rsidR="008C08DE">
        <w:rPr>
          <w:rFonts w:ascii="GE Inspira" w:hAnsi="GE Inspira"/>
          <w:sz w:val="20"/>
          <w:szCs w:val="20"/>
        </w:rPr>
        <w:t xml:space="preserve">preparation, </w:t>
      </w:r>
      <w:r w:rsidR="002C3608" w:rsidRPr="00BA794F">
        <w:rPr>
          <w:rFonts w:ascii="GE Inspira" w:hAnsi="GE Inspira"/>
          <w:sz w:val="20"/>
          <w:szCs w:val="20"/>
        </w:rPr>
        <w:t>design</w:t>
      </w:r>
      <w:r w:rsidR="008C08DE">
        <w:rPr>
          <w:rFonts w:ascii="GE Inspira" w:hAnsi="GE Inspira"/>
          <w:sz w:val="20"/>
          <w:szCs w:val="20"/>
        </w:rPr>
        <w:t>/maintenance</w:t>
      </w:r>
      <w:r w:rsidR="002C3608" w:rsidRPr="00BA794F">
        <w:rPr>
          <w:rFonts w:ascii="GE Inspira" w:hAnsi="GE Inspira"/>
          <w:sz w:val="20"/>
          <w:szCs w:val="20"/>
        </w:rPr>
        <w:t xml:space="preserve"> &amp; execution of existing and future scripts. </w:t>
      </w:r>
    </w:p>
    <w:p w:rsidR="006104AD" w:rsidRDefault="006104AD">
      <w:pPr>
        <w:rPr>
          <w:rFonts w:ascii="GE Inspira" w:hAnsi="GE Inspira" w:cs="GE Inspira"/>
          <w:sz w:val="22"/>
          <w:szCs w:val="22"/>
        </w:rPr>
      </w:pPr>
    </w:p>
    <w:p w:rsidR="006D71F1" w:rsidRPr="00EA63CA" w:rsidRDefault="006D71F1">
      <w:pPr>
        <w:rPr>
          <w:rFonts w:ascii="GE Inspira" w:hAnsi="GE Inspira" w:cs="GE Inspira"/>
          <w:sz w:val="22"/>
          <w:szCs w:val="22"/>
        </w:rPr>
      </w:pPr>
    </w:p>
    <w:p w:rsidR="003A0163" w:rsidRDefault="000E4177" w:rsidP="003A0163">
      <w:pPr>
        <w:pStyle w:val="Heading1"/>
      </w:pPr>
      <w:bookmarkStart w:id="3" w:name="_Toc444876932"/>
      <w:r w:rsidRPr="00EA63CA">
        <w:t>GLOSSARY OF TERMS</w:t>
      </w:r>
      <w:bookmarkEnd w:id="3"/>
      <w:r w:rsidR="006104AD">
        <w:t>:</w:t>
      </w:r>
    </w:p>
    <w:p w:rsidR="00BA794F" w:rsidRPr="00BA794F" w:rsidRDefault="00BA794F" w:rsidP="00BA794F">
      <w:pPr>
        <w:rPr>
          <w:lang w:val="en-GB"/>
        </w:rPr>
      </w:pPr>
    </w:p>
    <w:p w:rsidR="003A0163" w:rsidRPr="00EA63CA" w:rsidRDefault="003A0163" w:rsidP="003A0163">
      <w:pPr>
        <w:rPr>
          <w:rFonts w:ascii="GE Inspira" w:hAnsi="GE Inspira"/>
          <w:sz w:val="22"/>
          <w:szCs w:val="22"/>
          <w:lang w:val="en-GB"/>
        </w:rPr>
      </w:pPr>
    </w:p>
    <w:tbl>
      <w:tblPr>
        <w:tblW w:w="9460"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45"/>
        <w:gridCol w:w="2880"/>
        <w:gridCol w:w="5035"/>
      </w:tblGrid>
      <w:tr w:rsidR="003A0163" w:rsidRPr="00EA63CA" w:rsidTr="00BA794F">
        <w:trPr>
          <w:trHeight w:val="315"/>
        </w:trPr>
        <w:tc>
          <w:tcPr>
            <w:tcW w:w="1545" w:type="dxa"/>
            <w:shd w:val="clear" w:color="auto" w:fill="BFBFBF" w:themeFill="background1" w:themeFillShade="BF"/>
            <w:vAlign w:val="center"/>
            <w:hideMark/>
          </w:tcPr>
          <w:p w:rsidR="003A0163" w:rsidRPr="00EA63CA" w:rsidRDefault="003A0163" w:rsidP="00862A4F">
            <w:pPr>
              <w:jc w:val="both"/>
              <w:rPr>
                <w:rFonts w:ascii="GE Inspira" w:hAnsi="GE Inspira" w:cs="GE Inspira"/>
                <w:sz w:val="22"/>
                <w:szCs w:val="22"/>
                <w:lang w:val="en-GB"/>
              </w:rPr>
            </w:pPr>
            <w:r w:rsidRPr="00EA63CA">
              <w:rPr>
                <w:rFonts w:ascii="GE Inspira" w:hAnsi="GE Inspira" w:cs="GE Inspira"/>
                <w:sz w:val="22"/>
                <w:szCs w:val="22"/>
                <w:lang w:val="en-GB"/>
              </w:rPr>
              <w:t>Acronym</w:t>
            </w:r>
          </w:p>
        </w:tc>
        <w:tc>
          <w:tcPr>
            <w:tcW w:w="2880" w:type="dxa"/>
            <w:shd w:val="clear" w:color="auto" w:fill="BFBFBF" w:themeFill="background1" w:themeFillShade="BF"/>
            <w:vAlign w:val="center"/>
            <w:hideMark/>
          </w:tcPr>
          <w:p w:rsidR="003A0163" w:rsidRPr="00EA63CA" w:rsidRDefault="003A0163" w:rsidP="00862A4F">
            <w:pPr>
              <w:jc w:val="both"/>
              <w:rPr>
                <w:rFonts w:ascii="GE Inspira" w:hAnsi="GE Inspira" w:cs="GE Inspira"/>
                <w:sz w:val="22"/>
                <w:szCs w:val="22"/>
                <w:lang w:val="en-GB"/>
              </w:rPr>
            </w:pPr>
            <w:r w:rsidRPr="00EA63CA">
              <w:rPr>
                <w:rFonts w:ascii="GE Inspira" w:hAnsi="GE Inspira" w:cs="GE Inspira"/>
                <w:sz w:val="22"/>
                <w:szCs w:val="22"/>
                <w:lang w:val="en-GB"/>
              </w:rPr>
              <w:t>Term</w:t>
            </w:r>
          </w:p>
        </w:tc>
        <w:tc>
          <w:tcPr>
            <w:tcW w:w="5035" w:type="dxa"/>
            <w:shd w:val="clear" w:color="auto" w:fill="BFBFBF" w:themeFill="background1" w:themeFillShade="BF"/>
            <w:vAlign w:val="center"/>
            <w:hideMark/>
          </w:tcPr>
          <w:p w:rsidR="003A0163" w:rsidRPr="00EA63CA" w:rsidRDefault="003A0163" w:rsidP="00862A4F">
            <w:pPr>
              <w:jc w:val="both"/>
              <w:rPr>
                <w:rFonts w:ascii="GE Inspira" w:hAnsi="GE Inspira" w:cs="GE Inspira"/>
                <w:sz w:val="22"/>
                <w:szCs w:val="22"/>
                <w:lang w:val="en-GB"/>
              </w:rPr>
            </w:pPr>
            <w:r w:rsidRPr="00EA63CA">
              <w:rPr>
                <w:rFonts w:ascii="GE Inspira" w:hAnsi="GE Inspira" w:cs="GE Inspira"/>
                <w:sz w:val="22"/>
                <w:szCs w:val="22"/>
                <w:lang w:val="en-GB"/>
              </w:rPr>
              <w:t>Definition</w:t>
            </w:r>
          </w:p>
        </w:tc>
      </w:tr>
      <w:tr w:rsidR="003A0163" w:rsidRPr="00EA63CA" w:rsidTr="00BA794F">
        <w:trPr>
          <w:trHeight w:val="525"/>
        </w:trPr>
        <w:tc>
          <w:tcPr>
            <w:tcW w:w="1545" w:type="dxa"/>
            <w:shd w:val="clear" w:color="auto" w:fill="auto"/>
          </w:tcPr>
          <w:p w:rsidR="003A0163" w:rsidRPr="00EA63CA" w:rsidRDefault="008A7142" w:rsidP="00862A4F">
            <w:pPr>
              <w:pStyle w:val="BodyText3"/>
              <w:ind w:right="-568"/>
              <w:rPr>
                <w:rFonts w:ascii="GE Inspira" w:hAnsi="GE Inspira" w:cs="GE Inspira"/>
                <w:sz w:val="22"/>
                <w:szCs w:val="22"/>
                <w:lang w:val="en-GB"/>
              </w:rPr>
            </w:pPr>
            <w:r>
              <w:rPr>
                <w:rFonts w:ascii="GE Inspira" w:hAnsi="GE Inspira" w:cs="GE Inspira"/>
                <w:sz w:val="22"/>
                <w:szCs w:val="22"/>
                <w:lang w:val="en-GB"/>
              </w:rPr>
              <w:t>In</w:t>
            </w:r>
            <w:r w:rsidRPr="00EA63CA">
              <w:rPr>
                <w:rFonts w:ascii="GE Inspira" w:hAnsi="GE Inspira" w:cs="GE Inspira"/>
                <w:sz w:val="22"/>
                <w:szCs w:val="22"/>
                <w:lang w:val="en-GB"/>
              </w:rPr>
              <w:t>formal</w:t>
            </w:r>
            <w:r w:rsidR="00B4105E" w:rsidRPr="00EA63CA">
              <w:rPr>
                <w:rFonts w:ascii="GE Inspira" w:hAnsi="GE Inspira" w:cs="GE Inspira"/>
                <w:sz w:val="22"/>
                <w:szCs w:val="22"/>
                <w:lang w:val="en-GB"/>
              </w:rPr>
              <w:t xml:space="preserve"> ALM</w:t>
            </w:r>
          </w:p>
        </w:tc>
        <w:tc>
          <w:tcPr>
            <w:tcW w:w="2880" w:type="dxa"/>
            <w:shd w:val="clear" w:color="auto" w:fill="auto"/>
          </w:tcPr>
          <w:p w:rsidR="003A0163" w:rsidRPr="00EA63CA" w:rsidRDefault="002C3608" w:rsidP="00BA794F">
            <w:pPr>
              <w:rPr>
                <w:rFonts w:ascii="GE Inspira" w:hAnsi="GE Inspira" w:cs="GE Inspira"/>
                <w:sz w:val="22"/>
                <w:szCs w:val="22"/>
                <w:lang w:val="en-GB"/>
              </w:rPr>
            </w:pPr>
            <w:r w:rsidRPr="00BA794F">
              <w:rPr>
                <w:rFonts w:ascii="GE Inspira" w:hAnsi="GE Inspira"/>
                <w:sz w:val="20"/>
                <w:szCs w:val="20"/>
              </w:rPr>
              <w:t>Informal Application Lifecycle Management Tool</w:t>
            </w:r>
          </w:p>
        </w:tc>
        <w:tc>
          <w:tcPr>
            <w:tcW w:w="5035" w:type="dxa"/>
            <w:shd w:val="clear" w:color="auto" w:fill="auto"/>
          </w:tcPr>
          <w:p w:rsidR="003A0163" w:rsidRPr="006104AD" w:rsidRDefault="002C3608" w:rsidP="00BA794F">
            <w:pPr>
              <w:rPr>
                <w:rFonts w:ascii="GE Inspira" w:hAnsi="GE Inspira" w:cs="GE Inspira"/>
                <w:sz w:val="22"/>
                <w:szCs w:val="22"/>
                <w:lang w:val="en-GB"/>
              </w:rPr>
            </w:pPr>
            <w:r w:rsidRPr="006104AD">
              <w:rPr>
                <w:rFonts w:ascii="GE Inspira" w:hAnsi="GE Inspira"/>
                <w:sz w:val="20"/>
                <w:szCs w:val="20"/>
              </w:rPr>
              <w:t>It is an</w:t>
            </w:r>
            <w:r w:rsidR="008A28B4" w:rsidRPr="006104AD">
              <w:rPr>
                <w:rFonts w:ascii="GE Inspira" w:hAnsi="GE Inspira"/>
                <w:sz w:val="20"/>
                <w:szCs w:val="20"/>
              </w:rPr>
              <w:t xml:space="preserve"> I</w:t>
            </w:r>
            <w:r w:rsidRPr="006104AD">
              <w:rPr>
                <w:rFonts w:ascii="GE Inspira" w:hAnsi="GE Inspira"/>
                <w:sz w:val="20"/>
                <w:szCs w:val="20"/>
              </w:rPr>
              <w:t xml:space="preserve">nformal project in Test management software offered </w:t>
            </w:r>
            <w:r w:rsidR="006D71F1" w:rsidRPr="006104AD">
              <w:rPr>
                <w:rFonts w:ascii="GE Inspira" w:hAnsi="GE Inspira"/>
                <w:sz w:val="20"/>
                <w:szCs w:val="20"/>
              </w:rPr>
              <w:t>by</w:t>
            </w:r>
            <w:r w:rsidRPr="006104AD">
              <w:rPr>
                <w:rFonts w:ascii="GE Inspira" w:hAnsi="GE Inspira"/>
                <w:sz w:val="20"/>
                <w:szCs w:val="20"/>
              </w:rPr>
              <w:t xml:space="preserve"> HP Software</w:t>
            </w:r>
            <w:r w:rsidR="008A28B4" w:rsidRPr="006104AD">
              <w:rPr>
                <w:rFonts w:ascii="GE Inspira" w:hAnsi="GE Inspira"/>
                <w:sz w:val="20"/>
                <w:szCs w:val="20"/>
              </w:rPr>
              <w:t>,</w:t>
            </w:r>
            <w:r w:rsidR="006D71F1" w:rsidRPr="006104AD">
              <w:rPr>
                <w:rFonts w:ascii="GE Inspira" w:hAnsi="GE Inspira"/>
                <w:sz w:val="20"/>
                <w:szCs w:val="20"/>
              </w:rPr>
              <w:t xml:space="preserve"> </w:t>
            </w:r>
            <w:r w:rsidR="008A28B4" w:rsidRPr="006104AD">
              <w:rPr>
                <w:rFonts w:ascii="GE Inspira" w:hAnsi="GE Inspira"/>
                <w:sz w:val="20"/>
                <w:szCs w:val="20"/>
              </w:rPr>
              <w:t>where the automated test script design &amp; Dry runs will be done to make sure the script works as excepted.</w:t>
            </w:r>
          </w:p>
        </w:tc>
      </w:tr>
      <w:tr w:rsidR="00B4105E" w:rsidRPr="00EA63CA" w:rsidTr="00BA794F">
        <w:trPr>
          <w:trHeight w:val="525"/>
        </w:trPr>
        <w:tc>
          <w:tcPr>
            <w:tcW w:w="1545" w:type="dxa"/>
            <w:shd w:val="clear" w:color="auto" w:fill="auto"/>
          </w:tcPr>
          <w:p w:rsidR="00B4105E" w:rsidRPr="00EA63CA" w:rsidRDefault="008C08DE" w:rsidP="00862A4F">
            <w:pPr>
              <w:pStyle w:val="BodyText3"/>
              <w:ind w:right="-568"/>
              <w:rPr>
                <w:rFonts w:ascii="GE Inspira" w:hAnsi="GE Inspira" w:cs="GE Inspira"/>
                <w:sz w:val="22"/>
                <w:szCs w:val="22"/>
                <w:lang w:val="en-GB"/>
              </w:rPr>
            </w:pPr>
            <w:r>
              <w:rPr>
                <w:rFonts w:ascii="GE Inspira" w:hAnsi="GE Inspira" w:cs="GE Inspira"/>
                <w:sz w:val="22"/>
                <w:szCs w:val="22"/>
                <w:lang w:val="en-GB"/>
              </w:rPr>
              <w:t>F</w:t>
            </w:r>
            <w:r w:rsidR="00B4105E" w:rsidRPr="00EA63CA">
              <w:rPr>
                <w:rFonts w:ascii="GE Inspira" w:hAnsi="GE Inspira" w:cs="GE Inspira"/>
                <w:sz w:val="22"/>
                <w:szCs w:val="22"/>
                <w:lang w:val="en-GB"/>
              </w:rPr>
              <w:t>ormal ALM</w:t>
            </w:r>
          </w:p>
        </w:tc>
        <w:tc>
          <w:tcPr>
            <w:tcW w:w="2880" w:type="dxa"/>
            <w:shd w:val="clear" w:color="auto" w:fill="auto"/>
          </w:tcPr>
          <w:p w:rsidR="00B4105E" w:rsidRPr="00EA63CA" w:rsidRDefault="008A28B4" w:rsidP="00BA794F">
            <w:pPr>
              <w:rPr>
                <w:rFonts w:ascii="GE Inspira" w:hAnsi="GE Inspira" w:cs="GE Inspira"/>
                <w:sz w:val="22"/>
                <w:szCs w:val="22"/>
                <w:lang w:val="en-GB"/>
              </w:rPr>
            </w:pPr>
            <w:r w:rsidRPr="00BA794F">
              <w:rPr>
                <w:rFonts w:ascii="GE Inspira" w:hAnsi="GE Inspira"/>
                <w:sz w:val="20"/>
                <w:szCs w:val="20"/>
              </w:rPr>
              <w:t>Formal Application Lifecycle Management Tool</w:t>
            </w:r>
          </w:p>
        </w:tc>
        <w:tc>
          <w:tcPr>
            <w:tcW w:w="5035" w:type="dxa"/>
            <w:shd w:val="clear" w:color="auto" w:fill="auto"/>
          </w:tcPr>
          <w:p w:rsidR="00B4105E" w:rsidRPr="006104AD" w:rsidRDefault="008A28B4" w:rsidP="00BA794F">
            <w:pPr>
              <w:rPr>
                <w:rFonts w:ascii="GE Inspira" w:hAnsi="GE Inspira" w:cs="GE Inspira"/>
                <w:sz w:val="22"/>
                <w:szCs w:val="22"/>
                <w:lang w:val="en-GB"/>
              </w:rPr>
            </w:pPr>
            <w:r w:rsidRPr="006104AD">
              <w:rPr>
                <w:rFonts w:ascii="GE Inspira" w:hAnsi="GE Inspira"/>
                <w:sz w:val="20"/>
                <w:szCs w:val="20"/>
              </w:rPr>
              <w:t xml:space="preserve">It is a Formal project in Test management software offered </w:t>
            </w:r>
            <w:r w:rsidR="006D71F1" w:rsidRPr="006104AD">
              <w:rPr>
                <w:rFonts w:ascii="GE Inspira" w:hAnsi="GE Inspira"/>
                <w:sz w:val="20"/>
                <w:szCs w:val="20"/>
              </w:rPr>
              <w:t>by</w:t>
            </w:r>
            <w:r w:rsidRPr="006104AD">
              <w:rPr>
                <w:rFonts w:ascii="GE Inspira" w:hAnsi="GE Inspira"/>
                <w:sz w:val="20"/>
                <w:szCs w:val="20"/>
              </w:rPr>
              <w:t xml:space="preserve"> HP Software, where the completely automated test script are present and are used for every execution in </w:t>
            </w:r>
            <w:r w:rsidR="006E061F" w:rsidRPr="006104AD">
              <w:rPr>
                <w:rFonts w:ascii="GE Inspira" w:hAnsi="GE Inspira"/>
                <w:sz w:val="20"/>
                <w:szCs w:val="20"/>
              </w:rPr>
              <w:t>every regression Testing</w:t>
            </w:r>
            <w:r w:rsidRPr="006104AD">
              <w:rPr>
                <w:rFonts w:ascii="GE Inspira" w:hAnsi="GE Inspira"/>
                <w:sz w:val="20"/>
                <w:szCs w:val="20"/>
              </w:rPr>
              <w:t>.</w:t>
            </w:r>
          </w:p>
        </w:tc>
      </w:tr>
      <w:tr w:rsidR="00264B72" w:rsidRPr="00EA63CA" w:rsidTr="00BA794F">
        <w:trPr>
          <w:trHeight w:val="525"/>
        </w:trPr>
        <w:tc>
          <w:tcPr>
            <w:tcW w:w="1545" w:type="dxa"/>
            <w:shd w:val="clear" w:color="auto" w:fill="auto"/>
          </w:tcPr>
          <w:p w:rsidR="00264B72" w:rsidRPr="00EA63CA" w:rsidRDefault="00264B72" w:rsidP="00862A4F">
            <w:pPr>
              <w:pStyle w:val="BodyText3"/>
              <w:ind w:right="-568"/>
              <w:rPr>
                <w:rFonts w:ascii="GE Inspira" w:hAnsi="GE Inspira" w:cs="GE Inspira"/>
                <w:sz w:val="22"/>
                <w:szCs w:val="22"/>
                <w:lang w:val="en-GB"/>
              </w:rPr>
            </w:pPr>
            <w:r w:rsidRPr="00EA63CA">
              <w:rPr>
                <w:rFonts w:ascii="GE Inspira" w:hAnsi="GE Inspira" w:cs="GE Inspira"/>
                <w:sz w:val="22"/>
                <w:szCs w:val="22"/>
                <w:lang w:val="en-GB"/>
              </w:rPr>
              <w:t>COE</w:t>
            </w:r>
          </w:p>
        </w:tc>
        <w:tc>
          <w:tcPr>
            <w:tcW w:w="2880" w:type="dxa"/>
            <w:shd w:val="clear" w:color="auto" w:fill="auto"/>
          </w:tcPr>
          <w:p w:rsidR="00264B72" w:rsidRPr="00EA63CA" w:rsidRDefault="00264B72" w:rsidP="00BA794F">
            <w:pPr>
              <w:rPr>
                <w:rFonts w:ascii="GE Inspira" w:hAnsi="GE Inspira" w:cs="GE Inspira"/>
                <w:sz w:val="22"/>
                <w:szCs w:val="22"/>
                <w:lang w:val="en-GB"/>
              </w:rPr>
            </w:pPr>
            <w:r w:rsidRPr="00BA794F">
              <w:rPr>
                <w:rFonts w:ascii="GE Inspira" w:hAnsi="GE Inspira"/>
                <w:sz w:val="20"/>
                <w:szCs w:val="20"/>
              </w:rPr>
              <w:t>Center of Excellence</w:t>
            </w:r>
          </w:p>
        </w:tc>
        <w:tc>
          <w:tcPr>
            <w:tcW w:w="5035" w:type="dxa"/>
            <w:shd w:val="clear" w:color="auto" w:fill="auto"/>
          </w:tcPr>
          <w:p w:rsidR="00264B72" w:rsidRPr="00EA63CA" w:rsidRDefault="00264B72" w:rsidP="00BA794F">
            <w:pPr>
              <w:rPr>
                <w:rFonts w:ascii="GE Inspira" w:hAnsi="GE Inspira" w:cs="GE Inspira"/>
                <w:sz w:val="22"/>
                <w:szCs w:val="22"/>
                <w:lang w:val="en-GB"/>
              </w:rPr>
            </w:pPr>
            <w:r w:rsidRPr="00BA794F">
              <w:rPr>
                <w:rFonts w:ascii="GE Inspira" w:hAnsi="GE Inspira"/>
                <w:sz w:val="20"/>
                <w:szCs w:val="20"/>
              </w:rPr>
              <w:t xml:space="preserve">A </w:t>
            </w:r>
            <w:r w:rsidR="002C3608" w:rsidRPr="00BA794F">
              <w:rPr>
                <w:rFonts w:ascii="GE Inspira" w:hAnsi="GE Inspira"/>
                <w:sz w:val="20"/>
                <w:szCs w:val="20"/>
              </w:rPr>
              <w:t>GE entity</w:t>
            </w:r>
            <w:r w:rsidRPr="00BA794F">
              <w:rPr>
                <w:rFonts w:ascii="GE Inspira" w:hAnsi="GE Inspira"/>
                <w:sz w:val="20"/>
                <w:szCs w:val="20"/>
              </w:rPr>
              <w:t xml:space="preserve"> that provides leadership</w:t>
            </w:r>
            <w:r w:rsidR="006104AD" w:rsidRPr="00BA794F">
              <w:rPr>
                <w:rFonts w:ascii="GE Inspira" w:hAnsi="GE Inspira"/>
                <w:sz w:val="20"/>
                <w:szCs w:val="20"/>
              </w:rPr>
              <w:t>, best</w:t>
            </w:r>
            <w:r w:rsidRPr="00BA794F">
              <w:rPr>
                <w:rFonts w:ascii="GE Inspira" w:hAnsi="GE Inspira"/>
                <w:sz w:val="20"/>
                <w:szCs w:val="20"/>
              </w:rPr>
              <w:t xml:space="preserve"> practices, research, support and/or training for a focus area.</w:t>
            </w:r>
          </w:p>
        </w:tc>
      </w:tr>
      <w:tr w:rsidR="00DF6249" w:rsidRPr="00EA63CA" w:rsidTr="00BA794F">
        <w:trPr>
          <w:trHeight w:val="525"/>
        </w:trPr>
        <w:tc>
          <w:tcPr>
            <w:tcW w:w="1545" w:type="dxa"/>
            <w:shd w:val="clear" w:color="auto" w:fill="auto"/>
          </w:tcPr>
          <w:p w:rsidR="00DF6249" w:rsidRPr="00EA63CA" w:rsidRDefault="00DF6249" w:rsidP="00862A4F">
            <w:pPr>
              <w:pStyle w:val="BodyText3"/>
              <w:ind w:right="-568"/>
              <w:rPr>
                <w:rFonts w:ascii="GE Inspira" w:hAnsi="GE Inspira" w:cs="GE Inspira"/>
                <w:sz w:val="22"/>
                <w:szCs w:val="22"/>
                <w:lang w:val="en-GB"/>
              </w:rPr>
            </w:pPr>
            <w:r w:rsidRPr="00EA63CA">
              <w:rPr>
                <w:rFonts w:ascii="GE Inspira" w:hAnsi="GE Inspira" w:cs="GE Inspira"/>
                <w:sz w:val="22"/>
                <w:szCs w:val="22"/>
                <w:lang w:val="en-GB"/>
              </w:rPr>
              <w:t>VM</w:t>
            </w:r>
          </w:p>
        </w:tc>
        <w:tc>
          <w:tcPr>
            <w:tcW w:w="2880" w:type="dxa"/>
            <w:shd w:val="clear" w:color="auto" w:fill="auto"/>
          </w:tcPr>
          <w:p w:rsidR="00DF6249" w:rsidRPr="00EA63CA" w:rsidRDefault="00DF6249" w:rsidP="00BA794F">
            <w:pPr>
              <w:rPr>
                <w:rFonts w:ascii="GE Inspira" w:hAnsi="GE Inspira" w:cs="GE Inspira"/>
                <w:sz w:val="22"/>
                <w:szCs w:val="22"/>
                <w:lang w:val="en-GB"/>
              </w:rPr>
            </w:pPr>
            <w:r w:rsidRPr="00BA794F">
              <w:rPr>
                <w:rFonts w:ascii="GE Inspira" w:hAnsi="GE Inspira"/>
                <w:sz w:val="20"/>
                <w:szCs w:val="20"/>
              </w:rPr>
              <w:t>Validation Manager</w:t>
            </w:r>
          </w:p>
        </w:tc>
        <w:tc>
          <w:tcPr>
            <w:tcW w:w="5035" w:type="dxa"/>
            <w:shd w:val="clear" w:color="auto" w:fill="auto"/>
          </w:tcPr>
          <w:p w:rsidR="00DF6249" w:rsidRPr="00EA63CA" w:rsidRDefault="00DF6249" w:rsidP="00BA794F">
            <w:pPr>
              <w:rPr>
                <w:rFonts w:ascii="GE Inspira" w:hAnsi="GE Inspira" w:cs="GE Inspira"/>
                <w:sz w:val="22"/>
                <w:szCs w:val="22"/>
                <w:lang w:val="en-GB"/>
              </w:rPr>
            </w:pPr>
            <w:r w:rsidRPr="00EA63CA">
              <w:rPr>
                <w:rFonts w:ascii="GE Inspira" w:hAnsi="GE Inspira" w:cs="GE Inspira"/>
                <w:sz w:val="22"/>
                <w:szCs w:val="22"/>
                <w:lang w:val="en-GB"/>
              </w:rPr>
              <w:t xml:space="preserve"> </w:t>
            </w:r>
            <w:r w:rsidRPr="00BA794F">
              <w:rPr>
                <w:rFonts w:ascii="GE Inspira" w:hAnsi="GE Inspira"/>
                <w:sz w:val="20"/>
                <w:szCs w:val="20"/>
              </w:rPr>
              <w:t>A Person who is responsible to for Final Sign-off  the Automated Test scripts</w:t>
            </w:r>
          </w:p>
        </w:tc>
      </w:tr>
    </w:tbl>
    <w:p w:rsidR="003A0163" w:rsidRDefault="003A0163">
      <w:pPr>
        <w:rPr>
          <w:rFonts w:ascii="GE Inspira" w:hAnsi="GE Inspira" w:cs="GE Inspira"/>
          <w:sz w:val="20"/>
          <w:szCs w:val="20"/>
        </w:rPr>
      </w:pPr>
    </w:p>
    <w:p w:rsidR="006D71F1" w:rsidRDefault="006D71F1">
      <w:pPr>
        <w:rPr>
          <w:rFonts w:ascii="GE Inspira" w:hAnsi="GE Inspira" w:cs="GE Inspira"/>
          <w:sz w:val="20"/>
          <w:szCs w:val="20"/>
        </w:rPr>
      </w:pPr>
    </w:p>
    <w:p w:rsidR="0003789F" w:rsidRDefault="002C3608" w:rsidP="0003789F">
      <w:pPr>
        <w:pStyle w:val="Heading1"/>
      </w:pPr>
      <w:bookmarkStart w:id="4" w:name="_Toc444876933"/>
      <w:r w:rsidRPr="00BC1411">
        <w:t>INTRODUCTION TO PROJECT</w:t>
      </w:r>
      <w:bookmarkEnd w:id="4"/>
      <w:r w:rsidR="006104AD">
        <w:t>:</w:t>
      </w:r>
    </w:p>
    <w:p w:rsidR="00BA794F" w:rsidRPr="00BA794F" w:rsidRDefault="00BA794F" w:rsidP="00BA794F">
      <w:pPr>
        <w:rPr>
          <w:lang w:val="en-GB"/>
        </w:rPr>
      </w:pPr>
    </w:p>
    <w:p w:rsidR="00BC1411" w:rsidRPr="00BC1411" w:rsidRDefault="00BC1411" w:rsidP="00BC1411">
      <w:pPr>
        <w:rPr>
          <w:lang w:val="en-GB"/>
        </w:rPr>
      </w:pPr>
    </w:p>
    <w:tbl>
      <w:tblPr>
        <w:tblW w:w="9180" w:type="dxa"/>
        <w:tblInd w:w="93" w:type="dxa"/>
        <w:tblLook w:val="04A0" w:firstRow="1" w:lastRow="0" w:firstColumn="1" w:lastColumn="0" w:noHBand="0" w:noVBand="1"/>
      </w:tblPr>
      <w:tblGrid>
        <w:gridCol w:w="4320"/>
        <w:gridCol w:w="4860"/>
      </w:tblGrid>
      <w:tr w:rsidR="00BC1411" w:rsidRPr="00BC1411" w:rsidTr="00BC1411">
        <w:trPr>
          <w:trHeight w:val="300"/>
        </w:trPr>
        <w:tc>
          <w:tcPr>
            <w:tcW w:w="4320" w:type="dxa"/>
            <w:tcBorders>
              <w:top w:val="single" w:sz="8" w:space="0" w:color="auto"/>
              <w:left w:val="single" w:sz="8" w:space="0" w:color="auto"/>
              <w:bottom w:val="single" w:sz="4" w:space="0" w:color="auto"/>
              <w:right w:val="single" w:sz="4" w:space="0" w:color="auto"/>
            </w:tcBorders>
            <w:shd w:val="clear" w:color="000000" w:fill="EBF1DE"/>
            <w:vAlign w:val="bottom"/>
            <w:hideMark/>
          </w:tcPr>
          <w:p w:rsidR="00BC1411" w:rsidRPr="00EA63CA" w:rsidRDefault="00BC1411" w:rsidP="00BC1411">
            <w:pPr>
              <w:rPr>
                <w:rFonts w:ascii="GE Inspira" w:hAnsi="GE Inspira"/>
                <w:b/>
                <w:bCs/>
                <w:color w:val="000000"/>
                <w:sz w:val="22"/>
                <w:szCs w:val="22"/>
              </w:rPr>
            </w:pPr>
            <w:r w:rsidRPr="00EA63CA">
              <w:rPr>
                <w:rFonts w:ascii="GE Inspira" w:hAnsi="GE Inspira"/>
                <w:b/>
                <w:bCs/>
                <w:color w:val="000000"/>
                <w:sz w:val="22"/>
                <w:szCs w:val="22"/>
              </w:rPr>
              <w:t>Project Name</w:t>
            </w:r>
          </w:p>
        </w:tc>
        <w:tc>
          <w:tcPr>
            <w:tcW w:w="4860" w:type="dxa"/>
            <w:tcBorders>
              <w:top w:val="single" w:sz="8" w:space="0" w:color="auto"/>
              <w:left w:val="nil"/>
              <w:bottom w:val="single" w:sz="4" w:space="0" w:color="auto"/>
              <w:right w:val="single" w:sz="8" w:space="0" w:color="auto"/>
            </w:tcBorders>
            <w:shd w:val="clear" w:color="auto" w:fill="auto"/>
            <w:noWrap/>
            <w:vAlign w:val="bottom"/>
            <w:hideMark/>
          </w:tcPr>
          <w:p w:rsidR="00BC1411" w:rsidRPr="00BC1411" w:rsidRDefault="00BC1411" w:rsidP="00BC1411">
            <w:pPr>
              <w:rPr>
                <w:rFonts w:ascii="GE Inspira" w:hAnsi="GE Inspira"/>
                <w:sz w:val="20"/>
                <w:szCs w:val="20"/>
              </w:rPr>
            </w:pPr>
            <w:r w:rsidRPr="00BC1411">
              <w:rPr>
                <w:rFonts w:ascii="GE Inspira" w:hAnsi="GE Inspira"/>
                <w:sz w:val="20"/>
                <w:szCs w:val="20"/>
              </w:rPr>
              <w:t>Test Automation -Symphony(MDx -Medical Diagnostics)</w:t>
            </w:r>
          </w:p>
        </w:tc>
      </w:tr>
      <w:tr w:rsidR="00BC1411" w:rsidRPr="00BC1411" w:rsidTr="00BC1411">
        <w:trPr>
          <w:trHeight w:val="300"/>
        </w:trPr>
        <w:tc>
          <w:tcPr>
            <w:tcW w:w="4320" w:type="dxa"/>
            <w:tcBorders>
              <w:top w:val="nil"/>
              <w:left w:val="single" w:sz="8" w:space="0" w:color="auto"/>
              <w:bottom w:val="single" w:sz="4" w:space="0" w:color="auto"/>
              <w:right w:val="single" w:sz="4" w:space="0" w:color="auto"/>
            </w:tcBorders>
            <w:shd w:val="clear" w:color="000000" w:fill="EBF1DE"/>
            <w:vAlign w:val="bottom"/>
            <w:hideMark/>
          </w:tcPr>
          <w:p w:rsidR="00BC1411" w:rsidRPr="00EA63CA" w:rsidRDefault="00BC1411" w:rsidP="00BC1411">
            <w:pPr>
              <w:rPr>
                <w:rFonts w:ascii="GE Inspira" w:hAnsi="GE Inspira"/>
                <w:b/>
                <w:bCs/>
                <w:color w:val="000000"/>
                <w:sz w:val="22"/>
                <w:szCs w:val="22"/>
              </w:rPr>
            </w:pPr>
            <w:r w:rsidRPr="00EA63CA">
              <w:rPr>
                <w:rFonts w:ascii="GE Inspira" w:hAnsi="GE Inspira"/>
                <w:b/>
                <w:bCs/>
                <w:color w:val="000000"/>
                <w:sz w:val="22"/>
                <w:szCs w:val="22"/>
              </w:rPr>
              <w:t>GE Business</w:t>
            </w:r>
          </w:p>
        </w:tc>
        <w:tc>
          <w:tcPr>
            <w:tcW w:w="4860" w:type="dxa"/>
            <w:tcBorders>
              <w:top w:val="nil"/>
              <w:left w:val="nil"/>
              <w:bottom w:val="single" w:sz="4" w:space="0" w:color="auto"/>
              <w:right w:val="single" w:sz="8" w:space="0" w:color="auto"/>
            </w:tcBorders>
            <w:shd w:val="clear" w:color="auto" w:fill="auto"/>
            <w:noWrap/>
            <w:vAlign w:val="bottom"/>
            <w:hideMark/>
          </w:tcPr>
          <w:p w:rsidR="00BC1411" w:rsidRPr="00BC1411" w:rsidRDefault="00BC1411" w:rsidP="00BC1411">
            <w:pPr>
              <w:rPr>
                <w:rFonts w:ascii="GE Inspira" w:hAnsi="GE Inspira"/>
                <w:sz w:val="20"/>
                <w:szCs w:val="20"/>
              </w:rPr>
            </w:pPr>
            <w:r w:rsidRPr="00BC1411">
              <w:rPr>
                <w:rFonts w:ascii="GE Inspira" w:hAnsi="GE Inspira"/>
                <w:sz w:val="20"/>
                <w:szCs w:val="20"/>
              </w:rPr>
              <w:t>GE HealthCare</w:t>
            </w:r>
          </w:p>
        </w:tc>
      </w:tr>
      <w:tr w:rsidR="00BC1411" w:rsidRPr="00BC1411" w:rsidTr="00BC1411">
        <w:trPr>
          <w:trHeight w:val="300"/>
        </w:trPr>
        <w:tc>
          <w:tcPr>
            <w:tcW w:w="4320" w:type="dxa"/>
            <w:tcBorders>
              <w:top w:val="nil"/>
              <w:left w:val="single" w:sz="8" w:space="0" w:color="auto"/>
              <w:bottom w:val="single" w:sz="4" w:space="0" w:color="auto"/>
              <w:right w:val="single" w:sz="4" w:space="0" w:color="auto"/>
            </w:tcBorders>
            <w:shd w:val="clear" w:color="000000" w:fill="EBF1DE"/>
            <w:vAlign w:val="bottom"/>
            <w:hideMark/>
          </w:tcPr>
          <w:p w:rsidR="00BC1411" w:rsidRPr="00EA63CA" w:rsidRDefault="00BC1411" w:rsidP="00BC1411">
            <w:pPr>
              <w:rPr>
                <w:rFonts w:ascii="GE Inspira" w:hAnsi="GE Inspira"/>
                <w:b/>
                <w:bCs/>
                <w:color w:val="000000"/>
                <w:sz w:val="22"/>
                <w:szCs w:val="22"/>
              </w:rPr>
            </w:pPr>
            <w:r w:rsidRPr="00EA63CA">
              <w:rPr>
                <w:rFonts w:ascii="GE Inspira" w:hAnsi="GE Inspira"/>
                <w:b/>
                <w:bCs/>
                <w:color w:val="000000"/>
                <w:sz w:val="22"/>
                <w:szCs w:val="22"/>
              </w:rPr>
              <w:t>GE Leader in Business</w:t>
            </w:r>
          </w:p>
        </w:tc>
        <w:tc>
          <w:tcPr>
            <w:tcW w:w="4860" w:type="dxa"/>
            <w:tcBorders>
              <w:top w:val="nil"/>
              <w:left w:val="nil"/>
              <w:bottom w:val="single" w:sz="4" w:space="0" w:color="auto"/>
              <w:right w:val="single" w:sz="8" w:space="0" w:color="auto"/>
            </w:tcBorders>
            <w:shd w:val="clear" w:color="auto" w:fill="auto"/>
            <w:noWrap/>
            <w:hideMark/>
          </w:tcPr>
          <w:p w:rsidR="00BC1411" w:rsidRPr="00BC1411" w:rsidRDefault="00BC1411" w:rsidP="00BC1411">
            <w:pPr>
              <w:rPr>
                <w:rFonts w:ascii="GE Inspira" w:hAnsi="GE Inspira"/>
                <w:sz w:val="20"/>
                <w:szCs w:val="20"/>
              </w:rPr>
            </w:pPr>
            <w:r w:rsidRPr="00BC1411">
              <w:rPr>
                <w:rFonts w:ascii="GE Inspira" w:hAnsi="GE Inspira"/>
                <w:sz w:val="20"/>
                <w:szCs w:val="20"/>
              </w:rPr>
              <w:t>Nawracaj, Piotr (212405596)</w:t>
            </w:r>
          </w:p>
        </w:tc>
      </w:tr>
      <w:tr w:rsidR="00BC1411" w:rsidRPr="00BC1411" w:rsidTr="00BC1411">
        <w:trPr>
          <w:trHeight w:val="300"/>
        </w:trPr>
        <w:tc>
          <w:tcPr>
            <w:tcW w:w="4320" w:type="dxa"/>
            <w:tcBorders>
              <w:top w:val="nil"/>
              <w:left w:val="single" w:sz="8" w:space="0" w:color="auto"/>
              <w:bottom w:val="single" w:sz="4" w:space="0" w:color="auto"/>
              <w:right w:val="single" w:sz="4" w:space="0" w:color="auto"/>
            </w:tcBorders>
            <w:shd w:val="clear" w:color="000000" w:fill="EBF1DE"/>
            <w:vAlign w:val="bottom"/>
            <w:hideMark/>
          </w:tcPr>
          <w:p w:rsidR="00BC1411" w:rsidRPr="00EA63CA" w:rsidRDefault="00BC1411" w:rsidP="00BC1411">
            <w:pPr>
              <w:rPr>
                <w:rFonts w:ascii="GE Inspira" w:hAnsi="GE Inspira"/>
                <w:b/>
                <w:bCs/>
                <w:color w:val="000000"/>
                <w:sz w:val="22"/>
                <w:szCs w:val="22"/>
              </w:rPr>
            </w:pPr>
            <w:r w:rsidRPr="00EA63CA">
              <w:rPr>
                <w:rFonts w:ascii="GE Inspira" w:hAnsi="GE Inspira"/>
                <w:b/>
                <w:bCs/>
                <w:color w:val="000000"/>
                <w:sz w:val="22"/>
                <w:szCs w:val="22"/>
              </w:rPr>
              <w:t>GE Leader in TCoE</w:t>
            </w:r>
          </w:p>
        </w:tc>
        <w:tc>
          <w:tcPr>
            <w:tcW w:w="4860" w:type="dxa"/>
            <w:tcBorders>
              <w:top w:val="nil"/>
              <w:left w:val="nil"/>
              <w:bottom w:val="single" w:sz="4" w:space="0" w:color="auto"/>
              <w:right w:val="single" w:sz="8" w:space="0" w:color="auto"/>
            </w:tcBorders>
            <w:shd w:val="clear" w:color="auto" w:fill="auto"/>
            <w:noWrap/>
            <w:hideMark/>
          </w:tcPr>
          <w:p w:rsidR="00BC1411" w:rsidRPr="00BC1411" w:rsidRDefault="00BC1411" w:rsidP="00BC1411">
            <w:pPr>
              <w:rPr>
                <w:rFonts w:ascii="GE Inspira" w:hAnsi="GE Inspira"/>
                <w:sz w:val="20"/>
                <w:szCs w:val="20"/>
              </w:rPr>
            </w:pPr>
            <w:r w:rsidRPr="00BC1411">
              <w:rPr>
                <w:rFonts w:ascii="GE Inspira" w:hAnsi="GE Inspira"/>
                <w:sz w:val="20"/>
                <w:szCs w:val="20"/>
              </w:rPr>
              <w:t>Talikota, Satish (212363836)</w:t>
            </w:r>
          </w:p>
        </w:tc>
      </w:tr>
      <w:tr w:rsidR="00BC1411" w:rsidRPr="00BC1411" w:rsidTr="00BC1411">
        <w:trPr>
          <w:trHeight w:val="300"/>
        </w:trPr>
        <w:tc>
          <w:tcPr>
            <w:tcW w:w="4320" w:type="dxa"/>
            <w:tcBorders>
              <w:top w:val="nil"/>
              <w:left w:val="single" w:sz="8" w:space="0" w:color="auto"/>
              <w:bottom w:val="single" w:sz="4" w:space="0" w:color="auto"/>
              <w:right w:val="single" w:sz="4" w:space="0" w:color="auto"/>
            </w:tcBorders>
            <w:shd w:val="clear" w:color="000000" w:fill="EBF1DE"/>
            <w:vAlign w:val="bottom"/>
            <w:hideMark/>
          </w:tcPr>
          <w:p w:rsidR="00BC1411" w:rsidRPr="00EA63CA" w:rsidRDefault="00BC1411" w:rsidP="00BC1411">
            <w:pPr>
              <w:rPr>
                <w:rFonts w:ascii="GE Inspira" w:hAnsi="GE Inspira"/>
                <w:b/>
                <w:bCs/>
                <w:color w:val="000000"/>
                <w:sz w:val="22"/>
                <w:szCs w:val="22"/>
              </w:rPr>
            </w:pPr>
            <w:r w:rsidRPr="00EA63CA">
              <w:rPr>
                <w:rFonts w:ascii="GE Inspira" w:hAnsi="GE Inspira"/>
                <w:b/>
                <w:bCs/>
                <w:color w:val="000000"/>
                <w:sz w:val="22"/>
                <w:szCs w:val="22"/>
              </w:rPr>
              <w:t>GDC Lead</w:t>
            </w:r>
          </w:p>
        </w:tc>
        <w:tc>
          <w:tcPr>
            <w:tcW w:w="4860" w:type="dxa"/>
            <w:tcBorders>
              <w:top w:val="nil"/>
              <w:left w:val="nil"/>
              <w:bottom w:val="single" w:sz="4" w:space="0" w:color="auto"/>
              <w:right w:val="single" w:sz="8" w:space="0" w:color="auto"/>
            </w:tcBorders>
            <w:shd w:val="clear" w:color="auto" w:fill="auto"/>
            <w:noWrap/>
            <w:hideMark/>
          </w:tcPr>
          <w:p w:rsidR="00BC1411" w:rsidRPr="00BC1411" w:rsidRDefault="00BC1411" w:rsidP="00BC1411">
            <w:pPr>
              <w:rPr>
                <w:rFonts w:ascii="GE Inspira" w:hAnsi="GE Inspira"/>
                <w:sz w:val="20"/>
                <w:szCs w:val="20"/>
              </w:rPr>
            </w:pPr>
            <w:r w:rsidRPr="00BC1411">
              <w:rPr>
                <w:rFonts w:ascii="GE Inspira" w:hAnsi="GE Inspira"/>
                <w:sz w:val="20"/>
                <w:szCs w:val="20"/>
              </w:rPr>
              <w:t>Talari, Surendra (502282139)</w:t>
            </w:r>
          </w:p>
        </w:tc>
      </w:tr>
      <w:tr w:rsidR="00BC1411" w:rsidRPr="00BC1411" w:rsidTr="00BC1411">
        <w:trPr>
          <w:trHeight w:val="285"/>
        </w:trPr>
        <w:tc>
          <w:tcPr>
            <w:tcW w:w="4320" w:type="dxa"/>
            <w:tcBorders>
              <w:top w:val="nil"/>
              <w:left w:val="single" w:sz="8" w:space="0" w:color="auto"/>
              <w:bottom w:val="single" w:sz="4" w:space="0" w:color="auto"/>
              <w:right w:val="single" w:sz="4" w:space="0" w:color="auto"/>
            </w:tcBorders>
            <w:shd w:val="clear" w:color="000000" w:fill="EBF1DE"/>
            <w:vAlign w:val="bottom"/>
            <w:hideMark/>
          </w:tcPr>
          <w:p w:rsidR="00BC1411" w:rsidRPr="00EA63CA" w:rsidRDefault="00BC1411" w:rsidP="00BC1411">
            <w:pPr>
              <w:rPr>
                <w:rFonts w:ascii="GE Inspira" w:hAnsi="GE Inspira"/>
                <w:b/>
                <w:bCs/>
                <w:color w:val="000000"/>
                <w:sz w:val="22"/>
                <w:szCs w:val="22"/>
              </w:rPr>
            </w:pPr>
            <w:r w:rsidRPr="00EA63CA">
              <w:rPr>
                <w:rFonts w:ascii="GE Inspira" w:hAnsi="GE Inspira"/>
                <w:b/>
                <w:bCs/>
                <w:color w:val="000000"/>
                <w:sz w:val="22"/>
                <w:szCs w:val="22"/>
              </w:rPr>
              <w:t>No.of.Scripts In-Scope for Automation Design</w:t>
            </w:r>
          </w:p>
        </w:tc>
        <w:tc>
          <w:tcPr>
            <w:tcW w:w="4860" w:type="dxa"/>
            <w:tcBorders>
              <w:top w:val="nil"/>
              <w:left w:val="nil"/>
              <w:bottom w:val="single" w:sz="4" w:space="0" w:color="auto"/>
              <w:right w:val="single" w:sz="8" w:space="0" w:color="auto"/>
            </w:tcBorders>
            <w:shd w:val="clear" w:color="auto" w:fill="auto"/>
            <w:noWrap/>
            <w:hideMark/>
          </w:tcPr>
          <w:p w:rsidR="00BC1411" w:rsidRPr="00BC1411" w:rsidRDefault="008C08DE" w:rsidP="00BC1411">
            <w:pPr>
              <w:rPr>
                <w:rFonts w:ascii="GE Inspira" w:hAnsi="GE Inspira"/>
                <w:sz w:val="20"/>
                <w:szCs w:val="20"/>
              </w:rPr>
            </w:pPr>
            <w:r>
              <w:rPr>
                <w:rFonts w:ascii="GE Inspira" w:hAnsi="GE Inspira"/>
                <w:sz w:val="20"/>
                <w:szCs w:val="20"/>
              </w:rPr>
              <w:t>22</w:t>
            </w:r>
          </w:p>
        </w:tc>
      </w:tr>
      <w:tr w:rsidR="00BC1411" w:rsidRPr="00BC1411" w:rsidTr="00BC1411">
        <w:trPr>
          <w:trHeight w:val="300"/>
        </w:trPr>
        <w:tc>
          <w:tcPr>
            <w:tcW w:w="4320" w:type="dxa"/>
            <w:tcBorders>
              <w:top w:val="nil"/>
              <w:left w:val="single" w:sz="8" w:space="0" w:color="auto"/>
              <w:bottom w:val="single" w:sz="4" w:space="0" w:color="auto"/>
              <w:right w:val="single" w:sz="4" w:space="0" w:color="auto"/>
            </w:tcBorders>
            <w:shd w:val="clear" w:color="000000" w:fill="EBF1DE"/>
            <w:vAlign w:val="bottom"/>
            <w:hideMark/>
          </w:tcPr>
          <w:p w:rsidR="00BC1411" w:rsidRPr="00EA63CA" w:rsidRDefault="00BC1411" w:rsidP="00BC1411">
            <w:pPr>
              <w:rPr>
                <w:rFonts w:ascii="GE Inspira" w:hAnsi="GE Inspira"/>
                <w:b/>
                <w:bCs/>
                <w:color w:val="000000"/>
                <w:sz w:val="22"/>
                <w:szCs w:val="22"/>
              </w:rPr>
            </w:pPr>
            <w:r w:rsidRPr="00EA63CA">
              <w:rPr>
                <w:rFonts w:ascii="GE Inspira" w:hAnsi="GE Inspira"/>
                <w:b/>
                <w:bCs/>
                <w:color w:val="000000"/>
                <w:sz w:val="22"/>
                <w:szCs w:val="22"/>
              </w:rPr>
              <w:t>ALM URL</w:t>
            </w:r>
          </w:p>
        </w:tc>
        <w:tc>
          <w:tcPr>
            <w:tcW w:w="4860" w:type="dxa"/>
            <w:tcBorders>
              <w:top w:val="nil"/>
              <w:left w:val="nil"/>
              <w:bottom w:val="single" w:sz="4" w:space="0" w:color="auto"/>
              <w:right w:val="single" w:sz="8" w:space="0" w:color="auto"/>
            </w:tcBorders>
            <w:shd w:val="clear" w:color="auto" w:fill="auto"/>
            <w:noWrap/>
            <w:hideMark/>
          </w:tcPr>
          <w:p w:rsidR="00BC1411" w:rsidRPr="00BC1411" w:rsidRDefault="00BC1411" w:rsidP="00BC1411">
            <w:pPr>
              <w:rPr>
                <w:rFonts w:ascii="GE Inspira" w:hAnsi="GE Inspira"/>
                <w:sz w:val="20"/>
                <w:szCs w:val="20"/>
              </w:rPr>
            </w:pPr>
            <w:r w:rsidRPr="00BC1411">
              <w:rPr>
                <w:rFonts w:ascii="GE Inspira" w:hAnsi="GE Inspira"/>
                <w:sz w:val="20"/>
                <w:szCs w:val="20"/>
              </w:rPr>
              <w:t>http://3.232.214.74:8080/qcbin/start_a.jsp</w:t>
            </w:r>
          </w:p>
        </w:tc>
      </w:tr>
      <w:tr w:rsidR="00BC1411" w:rsidRPr="00BC1411" w:rsidTr="00BC1411">
        <w:trPr>
          <w:trHeight w:val="300"/>
        </w:trPr>
        <w:tc>
          <w:tcPr>
            <w:tcW w:w="4320" w:type="dxa"/>
            <w:tcBorders>
              <w:top w:val="nil"/>
              <w:left w:val="single" w:sz="8" w:space="0" w:color="auto"/>
              <w:bottom w:val="single" w:sz="4" w:space="0" w:color="auto"/>
              <w:right w:val="single" w:sz="4" w:space="0" w:color="auto"/>
            </w:tcBorders>
            <w:shd w:val="clear" w:color="000000" w:fill="EBF1DE"/>
            <w:vAlign w:val="bottom"/>
            <w:hideMark/>
          </w:tcPr>
          <w:p w:rsidR="00BC1411" w:rsidRPr="00EA63CA" w:rsidRDefault="00BC1411" w:rsidP="00BC1411">
            <w:pPr>
              <w:rPr>
                <w:rFonts w:ascii="GE Inspira" w:hAnsi="GE Inspira"/>
                <w:b/>
                <w:bCs/>
                <w:color w:val="000000"/>
                <w:sz w:val="22"/>
                <w:szCs w:val="22"/>
              </w:rPr>
            </w:pPr>
            <w:r w:rsidRPr="00EA63CA">
              <w:rPr>
                <w:rFonts w:ascii="GE Inspira" w:hAnsi="GE Inspira"/>
                <w:b/>
                <w:bCs/>
                <w:color w:val="000000"/>
                <w:sz w:val="22"/>
                <w:szCs w:val="22"/>
              </w:rPr>
              <w:t>Domain</w:t>
            </w:r>
          </w:p>
        </w:tc>
        <w:tc>
          <w:tcPr>
            <w:tcW w:w="4860" w:type="dxa"/>
            <w:tcBorders>
              <w:top w:val="nil"/>
              <w:left w:val="nil"/>
              <w:bottom w:val="single" w:sz="4" w:space="0" w:color="auto"/>
              <w:right w:val="single" w:sz="8" w:space="0" w:color="auto"/>
            </w:tcBorders>
            <w:shd w:val="clear" w:color="auto" w:fill="auto"/>
            <w:noWrap/>
            <w:hideMark/>
          </w:tcPr>
          <w:p w:rsidR="00BC1411" w:rsidRPr="00BC1411" w:rsidRDefault="00BC1411" w:rsidP="00BC1411">
            <w:pPr>
              <w:rPr>
                <w:rFonts w:ascii="GE Inspira" w:hAnsi="GE Inspira"/>
                <w:sz w:val="20"/>
                <w:szCs w:val="20"/>
              </w:rPr>
            </w:pPr>
            <w:r w:rsidRPr="00BC1411">
              <w:rPr>
                <w:rFonts w:ascii="GE Inspira" w:hAnsi="GE Inspira"/>
                <w:sz w:val="20"/>
                <w:szCs w:val="20"/>
              </w:rPr>
              <w:t>SAPGLOBAL</w:t>
            </w:r>
          </w:p>
        </w:tc>
      </w:tr>
      <w:tr w:rsidR="00BC1411" w:rsidRPr="00BC1411" w:rsidTr="00BC1411">
        <w:trPr>
          <w:trHeight w:val="300"/>
        </w:trPr>
        <w:tc>
          <w:tcPr>
            <w:tcW w:w="4320" w:type="dxa"/>
            <w:tcBorders>
              <w:top w:val="nil"/>
              <w:left w:val="single" w:sz="8" w:space="0" w:color="auto"/>
              <w:bottom w:val="single" w:sz="4" w:space="0" w:color="auto"/>
              <w:right w:val="single" w:sz="4" w:space="0" w:color="auto"/>
            </w:tcBorders>
            <w:shd w:val="clear" w:color="000000" w:fill="EBF1DE"/>
            <w:vAlign w:val="bottom"/>
            <w:hideMark/>
          </w:tcPr>
          <w:p w:rsidR="00BC1411" w:rsidRPr="00EA63CA" w:rsidRDefault="00BC1411" w:rsidP="00BC1411">
            <w:pPr>
              <w:rPr>
                <w:rFonts w:ascii="GE Inspira" w:hAnsi="GE Inspira"/>
                <w:b/>
                <w:bCs/>
                <w:color w:val="000000"/>
                <w:sz w:val="22"/>
                <w:szCs w:val="22"/>
              </w:rPr>
            </w:pPr>
            <w:r w:rsidRPr="00EA63CA">
              <w:rPr>
                <w:rFonts w:ascii="GE Inspira" w:hAnsi="GE Inspira"/>
                <w:b/>
                <w:bCs/>
                <w:color w:val="000000"/>
                <w:sz w:val="22"/>
                <w:szCs w:val="22"/>
              </w:rPr>
              <w:t>Informal Project</w:t>
            </w:r>
          </w:p>
        </w:tc>
        <w:tc>
          <w:tcPr>
            <w:tcW w:w="4860" w:type="dxa"/>
            <w:tcBorders>
              <w:top w:val="nil"/>
              <w:left w:val="nil"/>
              <w:bottom w:val="single" w:sz="4" w:space="0" w:color="auto"/>
              <w:right w:val="single" w:sz="8" w:space="0" w:color="auto"/>
            </w:tcBorders>
            <w:shd w:val="clear" w:color="auto" w:fill="auto"/>
            <w:noWrap/>
            <w:hideMark/>
          </w:tcPr>
          <w:p w:rsidR="00BC1411" w:rsidRPr="00BC1411" w:rsidRDefault="00BC1411" w:rsidP="00BC1411">
            <w:pPr>
              <w:rPr>
                <w:rFonts w:ascii="GE Inspira" w:hAnsi="GE Inspira"/>
                <w:sz w:val="20"/>
                <w:szCs w:val="20"/>
              </w:rPr>
            </w:pPr>
            <w:r w:rsidRPr="00BC1411">
              <w:rPr>
                <w:rFonts w:ascii="GE Inspira" w:hAnsi="GE Inspira"/>
                <w:sz w:val="20"/>
                <w:szCs w:val="20"/>
              </w:rPr>
              <w:t>Informal_Testing_NonGxP</w:t>
            </w:r>
          </w:p>
        </w:tc>
      </w:tr>
      <w:tr w:rsidR="00BC1411" w:rsidRPr="00BC1411" w:rsidTr="00BC1411">
        <w:trPr>
          <w:trHeight w:val="315"/>
        </w:trPr>
        <w:tc>
          <w:tcPr>
            <w:tcW w:w="4320" w:type="dxa"/>
            <w:tcBorders>
              <w:top w:val="nil"/>
              <w:left w:val="single" w:sz="8" w:space="0" w:color="auto"/>
              <w:bottom w:val="single" w:sz="8" w:space="0" w:color="auto"/>
              <w:right w:val="single" w:sz="4" w:space="0" w:color="auto"/>
            </w:tcBorders>
            <w:shd w:val="clear" w:color="000000" w:fill="EBF1DE"/>
            <w:vAlign w:val="bottom"/>
            <w:hideMark/>
          </w:tcPr>
          <w:p w:rsidR="00BC1411" w:rsidRPr="00EA63CA" w:rsidRDefault="00BC1411" w:rsidP="00BC1411">
            <w:pPr>
              <w:rPr>
                <w:rFonts w:ascii="GE Inspira" w:hAnsi="GE Inspira"/>
                <w:b/>
                <w:bCs/>
                <w:color w:val="000000"/>
                <w:sz w:val="22"/>
                <w:szCs w:val="22"/>
              </w:rPr>
            </w:pPr>
            <w:r w:rsidRPr="00EA63CA">
              <w:rPr>
                <w:rFonts w:ascii="GE Inspira" w:hAnsi="GE Inspira"/>
                <w:b/>
                <w:bCs/>
                <w:color w:val="000000"/>
                <w:sz w:val="22"/>
                <w:szCs w:val="22"/>
              </w:rPr>
              <w:t>Formal Project</w:t>
            </w:r>
          </w:p>
        </w:tc>
        <w:tc>
          <w:tcPr>
            <w:tcW w:w="4860" w:type="dxa"/>
            <w:tcBorders>
              <w:top w:val="nil"/>
              <w:left w:val="nil"/>
              <w:bottom w:val="single" w:sz="8" w:space="0" w:color="auto"/>
              <w:right w:val="single" w:sz="8" w:space="0" w:color="auto"/>
            </w:tcBorders>
            <w:shd w:val="clear" w:color="auto" w:fill="auto"/>
            <w:noWrap/>
            <w:hideMark/>
          </w:tcPr>
          <w:p w:rsidR="00BC1411" w:rsidRPr="00BC1411" w:rsidRDefault="00BC1411" w:rsidP="00BC1411">
            <w:pPr>
              <w:rPr>
                <w:rFonts w:ascii="GE Inspira" w:hAnsi="GE Inspira"/>
                <w:sz w:val="20"/>
                <w:szCs w:val="20"/>
              </w:rPr>
            </w:pPr>
            <w:r w:rsidRPr="00BC1411">
              <w:rPr>
                <w:rFonts w:ascii="GE Inspira" w:hAnsi="GE Inspira"/>
                <w:sz w:val="20"/>
                <w:szCs w:val="20"/>
              </w:rPr>
              <w:t>SAPGlobal_Testing_GxP</w:t>
            </w:r>
          </w:p>
        </w:tc>
      </w:tr>
    </w:tbl>
    <w:p w:rsidR="00BC1411" w:rsidRDefault="00BC1411" w:rsidP="00BC1411">
      <w:pPr>
        <w:rPr>
          <w:lang w:val="en-GB"/>
        </w:rPr>
      </w:pPr>
    </w:p>
    <w:p w:rsidR="006D71F1" w:rsidRDefault="006D71F1" w:rsidP="00BC1411">
      <w:pPr>
        <w:rPr>
          <w:lang w:val="en-GB"/>
        </w:rPr>
      </w:pPr>
    </w:p>
    <w:p w:rsidR="006D71F1" w:rsidRDefault="006D71F1" w:rsidP="00BC1411">
      <w:pPr>
        <w:rPr>
          <w:lang w:val="en-GB"/>
        </w:rPr>
      </w:pPr>
    </w:p>
    <w:p w:rsidR="006D71F1" w:rsidRPr="00BC1411" w:rsidRDefault="006D71F1" w:rsidP="00BC1411">
      <w:pPr>
        <w:rPr>
          <w:lang w:val="en-GB"/>
        </w:rPr>
      </w:pPr>
    </w:p>
    <w:p w:rsidR="00370717" w:rsidRDefault="00370717">
      <w:pPr>
        <w:rPr>
          <w:rFonts w:ascii="GE Inspira" w:hAnsi="GE Inspira" w:cs="GE Inspira"/>
          <w:b/>
          <w:u w:val="single"/>
        </w:rPr>
      </w:pPr>
    </w:p>
    <w:p w:rsidR="00153D6A" w:rsidRPr="004D1592" w:rsidRDefault="006E061F" w:rsidP="008D557B">
      <w:pPr>
        <w:pStyle w:val="Heading1"/>
        <w:spacing w:after="240"/>
        <w:rPr>
          <w:rFonts w:cs="GE Inspira"/>
          <w:sz w:val="20"/>
          <w:szCs w:val="20"/>
        </w:rPr>
      </w:pPr>
      <w:bookmarkStart w:id="5" w:name="_Toc444876934"/>
      <w:r w:rsidRPr="006E061F">
        <w:t>PROJECT LEVEL PRE-</w:t>
      </w:r>
      <w:bookmarkEnd w:id="5"/>
      <w:r w:rsidR="006104AD" w:rsidRPr="006E061F">
        <w:t>REQUISISTES</w:t>
      </w:r>
      <w:r w:rsidR="006104AD">
        <w:t>:</w:t>
      </w:r>
    </w:p>
    <w:p w:rsidR="0003789F" w:rsidRDefault="0003789F" w:rsidP="0003789F">
      <w:pPr>
        <w:pStyle w:val="BodyText3"/>
        <w:numPr>
          <w:ilvl w:val="0"/>
          <w:numId w:val="3"/>
        </w:numPr>
        <w:spacing w:after="240"/>
        <w:rPr>
          <w:rFonts w:ascii="GE Inspira" w:hAnsi="GE Inspira" w:cs="GE Inspira"/>
          <w:b/>
          <w:bCs/>
          <w:sz w:val="20"/>
          <w:szCs w:val="20"/>
          <w:lang w:val="en-GB"/>
        </w:rPr>
      </w:pPr>
      <w:r w:rsidRPr="004D1592">
        <w:rPr>
          <w:rFonts w:ascii="GE Inspira" w:hAnsi="GE Inspira" w:cs="GE Inspira"/>
          <w:b/>
          <w:bCs/>
          <w:sz w:val="20"/>
          <w:szCs w:val="20"/>
          <w:lang w:val="en-GB"/>
        </w:rPr>
        <w:t>ADN account creation for Health care SSO</w:t>
      </w:r>
    </w:p>
    <w:p w:rsidR="0003789F" w:rsidRPr="0003789F" w:rsidRDefault="0003789F" w:rsidP="0003789F">
      <w:pPr>
        <w:pStyle w:val="BodyText3"/>
        <w:spacing w:after="240"/>
        <w:rPr>
          <w:rFonts w:ascii="GE Inspira" w:hAnsi="GE Inspira" w:cs="GE Inspira"/>
          <w:bCs/>
          <w:sz w:val="20"/>
          <w:szCs w:val="20"/>
          <w:lang w:val="en-GB"/>
        </w:rPr>
      </w:pPr>
      <w:r w:rsidRPr="0003789F">
        <w:rPr>
          <w:rFonts w:ascii="GE Inspira" w:hAnsi="GE Inspira" w:cs="GE Inspira"/>
          <w:bCs/>
          <w:sz w:val="20"/>
          <w:szCs w:val="20"/>
          <w:lang w:val="en-GB"/>
        </w:rPr>
        <w:t xml:space="preserve">Resource should have ADN created followed by Health care SSO </w:t>
      </w:r>
      <w:r w:rsidR="006D71F1" w:rsidRPr="0003789F">
        <w:rPr>
          <w:rFonts w:ascii="GE Inspira" w:hAnsi="GE Inspira" w:cs="GE Inspira"/>
          <w:bCs/>
          <w:sz w:val="20"/>
          <w:szCs w:val="20"/>
          <w:lang w:val="en-GB"/>
        </w:rPr>
        <w:t>in order</w:t>
      </w:r>
      <w:r w:rsidRPr="0003789F">
        <w:rPr>
          <w:rFonts w:ascii="GE Inspira" w:hAnsi="GE Inspira" w:cs="GE Inspira"/>
          <w:bCs/>
          <w:sz w:val="20"/>
          <w:szCs w:val="20"/>
          <w:lang w:val="en-GB"/>
        </w:rPr>
        <w:t xml:space="preserve"> to start the activities in Healthcare project. Sponsor from HealthCare Business is responsible for creation of </w:t>
      </w:r>
      <w:r w:rsidR="00994D41">
        <w:rPr>
          <w:rFonts w:ascii="GE Inspira" w:hAnsi="GE Inspira" w:cs="GE Inspira"/>
          <w:bCs/>
          <w:sz w:val="20"/>
          <w:szCs w:val="20"/>
          <w:lang w:val="en-GB"/>
        </w:rPr>
        <w:t xml:space="preserve">AND Account </w:t>
      </w:r>
      <w:r w:rsidRPr="0003789F">
        <w:rPr>
          <w:rFonts w:ascii="GE Inspira" w:hAnsi="GE Inspira" w:cs="GE Inspira"/>
          <w:bCs/>
          <w:sz w:val="20"/>
          <w:szCs w:val="20"/>
          <w:lang w:val="en-GB"/>
        </w:rPr>
        <w:t>and SSO for the Resource.</w:t>
      </w:r>
    </w:p>
    <w:p w:rsidR="006E061F" w:rsidRDefault="006E061F" w:rsidP="006E061F">
      <w:pPr>
        <w:pStyle w:val="BodyText3"/>
        <w:numPr>
          <w:ilvl w:val="0"/>
          <w:numId w:val="3"/>
        </w:numPr>
        <w:spacing w:after="240"/>
        <w:rPr>
          <w:rFonts w:ascii="GE Inspira" w:hAnsi="GE Inspira" w:cs="GE Inspira"/>
          <w:b/>
          <w:bCs/>
          <w:sz w:val="20"/>
          <w:szCs w:val="20"/>
          <w:lang w:val="en-GB"/>
        </w:rPr>
      </w:pPr>
      <w:r w:rsidRPr="006E061F">
        <w:rPr>
          <w:rFonts w:ascii="GE Inspira" w:hAnsi="GE Inspira" w:cs="GE Inspira"/>
          <w:b/>
          <w:bCs/>
          <w:sz w:val="20"/>
          <w:szCs w:val="20"/>
          <w:lang w:val="en-GB"/>
        </w:rPr>
        <w:t>Mandatory Trainings</w:t>
      </w:r>
    </w:p>
    <w:p w:rsidR="0003789F" w:rsidRPr="0003789F" w:rsidRDefault="004D1592" w:rsidP="0077738B">
      <w:pPr>
        <w:pStyle w:val="BodyText3"/>
        <w:spacing w:after="240"/>
        <w:rPr>
          <w:rFonts w:ascii="GE Inspira" w:hAnsi="GE Inspira" w:cs="GE Inspira"/>
          <w:bCs/>
          <w:sz w:val="20"/>
          <w:szCs w:val="20"/>
          <w:lang w:val="en-GB"/>
        </w:rPr>
      </w:pPr>
      <w:r w:rsidRPr="0003789F">
        <w:rPr>
          <w:rFonts w:ascii="GE Inspira" w:hAnsi="GE Inspira" w:cs="GE Inspira"/>
          <w:bCs/>
          <w:sz w:val="20"/>
          <w:szCs w:val="20"/>
          <w:lang w:val="en-GB"/>
        </w:rPr>
        <w:t xml:space="preserve">The </w:t>
      </w:r>
      <w:r w:rsidR="006E061F" w:rsidRPr="0003789F">
        <w:rPr>
          <w:rFonts w:ascii="GE Inspira" w:hAnsi="GE Inspira" w:cs="GE Inspira"/>
          <w:bCs/>
          <w:sz w:val="20"/>
          <w:szCs w:val="20"/>
          <w:lang w:val="en-GB"/>
        </w:rPr>
        <w:t>Resource who is going to work/access project related documents should complete the list of mandatory trainings proposed by business.</w:t>
      </w:r>
      <w:r w:rsidR="0003789F" w:rsidRPr="0003789F">
        <w:rPr>
          <w:rFonts w:ascii="GE Inspira" w:hAnsi="GE Inspira" w:cs="GE Inspira"/>
          <w:bCs/>
          <w:sz w:val="20"/>
          <w:szCs w:val="20"/>
          <w:lang w:val="en-GB"/>
        </w:rPr>
        <w:t xml:space="preserve"> Below is the list of trainings as per 2013 records.</w:t>
      </w:r>
      <w:r w:rsidR="008D557B" w:rsidRPr="0003789F">
        <w:rPr>
          <w:rFonts w:ascii="GE Inspira" w:hAnsi="GE Inspira" w:cs="GE Inspira"/>
          <w:bCs/>
          <w:sz w:val="20"/>
          <w:szCs w:val="20"/>
          <w:lang w:val="en-GB"/>
        </w:rPr>
        <w:tab/>
      </w:r>
    </w:p>
    <w:tbl>
      <w:tblPr>
        <w:tblW w:w="9200" w:type="dxa"/>
        <w:tblInd w:w="93" w:type="dxa"/>
        <w:tblLook w:val="04A0" w:firstRow="1" w:lastRow="0" w:firstColumn="1" w:lastColumn="0" w:noHBand="0" w:noVBand="1"/>
      </w:tblPr>
      <w:tblGrid>
        <w:gridCol w:w="1120"/>
        <w:gridCol w:w="540"/>
        <w:gridCol w:w="7540"/>
      </w:tblGrid>
      <w:tr w:rsidR="004D1592" w:rsidRPr="004D1592" w:rsidTr="004D1592">
        <w:trPr>
          <w:trHeight w:val="315"/>
        </w:trPr>
        <w:tc>
          <w:tcPr>
            <w:tcW w:w="1120" w:type="dxa"/>
            <w:tcBorders>
              <w:top w:val="single" w:sz="8" w:space="0" w:color="auto"/>
              <w:left w:val="single" w:sz="8" w:space="0" w:color="auto"/>
              <w:bottom w:val="single" w:sz="8" w:space="0" w:color="auto"/>
              <w:right w:val="single" w:sz="8" w:space="0" w:color="auto"/>
            </w:tcBorders>
            <w:shd w:val="clear" w:color="000000" w:fill="B1A0C7"/>
            <w:noWrap/>
            <w:vAlign w:val="center"/>
            <w:hideMark/>
          </w:tcPr>
          <w:p w:rsidR="004D1592" w:rsidRPr="004D1592" w:rsidRDefault="004D1592" w:rsidP="004D1592">
            <w:pPr>
              <w:jc w:val="center"/>
              <w:rPr>
                <w:b/>
                <w:bCs/>
                <w:color w:val="000000"/>
                <w:sz w:val="18"/>
                <w:szCs w:val="18"/>
              </w:rPr>
            </w:pPr>
            <w:r w:rsidRPr="004D1592">
              <w:rPr>
                <w:b/>
                <w:bCs/>
                <w:color w:val="000000"/>
                <w:sz w:val="18"/>
                <w:szCs w:val="18"/>
              </w:rPr>
              <w:t>Course Type</w:t>
            </w:r>
          </w:p>
        </w:tc>
        <w:tc>
          <w:tcPr>
            <w:tcW w:w="540" w:type="dxa"/>
            <w:tcBorders>
              <w:top w:val="single" w:sz="8" w:space="0" w:color="auto"/>
              <w:left w:val="nil"/>
              <w:bottom w:val="single" w:sz="8" w:space="0" w:color="auto"/>
              <w:right w:val="single" w:sz="8" w:space="0" w:color="auto"/>
            </w:tcBorders>
            <w:shd w:val="clear" w:color="000000" w:fill="B1A0C7"/>
            <w:vAlign w:val="center"/>
            <w:hideMark/>
          </w:tcPr>
          <w:p w:rsidR="004D1592" w:rsidRPr="004D1592" w:rsidRDefault="004D1592" w:rsidP="004D1592">
            <w:pPr>
              <w:jc w:val="center"/>
              <w:rPr>
                <w:b/>
                <w:bCs/>
                <w:color w:val="000000"/>
                <w:sz w:val="18"/>
                <w:szCs w:val="18"/>
              </w:rPr>
            </w:pPr>
            <w:r w:rsidRPr="004D1592">
              <w:rPr>
                <w:b/>
                <w:bCs/>
                <w:color w:val="000000"/>
                <w:sz w:val="18"/>
                <w:szCs w:val="18"/>
              </w:rPr>
              <w:t>S. No</w:t>
            </w:r>
          </w:p>
        </w:tc>
        <w:tc>
          <w:tcPr>
            <w:tcW w:w="7540" w:type="dxa"/>
            <w:tcBorders>
              <w:top w:val="single" w:sz="8" w:space="0" w:color="auto"/>
              <w:left w:val="nil"/>
              <w:bottom w:val="single" w:sz="8" w:space="0" w:color="auto"/>
              <w:right w:val="single" w:sz="8" w:space="0" w:color="auto"/>
            </w:tcBorders>
            <w:shd w:val="clear" w:color="000000" w:fill="B1A0C7"/>
            <w:vAlign w:val="center"/>
            <w:hideMark/>
          </w:tcPr>
          <w:p w:rsidR="004D1592" w:rsidRPr="004D1592" w:rsidRDefault="004D1592" w:rsidP="004D1592">
            <w:pPr>
              <w:jc w:val="center"/>
              <w:rPr>
                <w:b/>
                <w:bCs/>
                <w:color w:val="000000"/>
                <w:sz w:val="18"/>
                <w:szCs w:val="18"/>
              </w:rPr>
            </w:pPr>
            <w:r w:rsidRPr="004D1592">
              <w:rPr>
                <w:b/>
                <w:bCs/>
                <w:color w:val="000000"/>
                <w:sz w:val="18"/>
                <w:szCs w:val="18"/>
              </w:rPr>
              <w:t>Course Name</w:t>
            </w:r>
          </w:p>
        </w:tc>
      </w:tr>
      <w:tr w:rsidR="004D1592" w:rsidRPr="004D1592" w:rsidTr="004D1592">
        <w:trPr>
          <w:trHeight w:val="315"/>
        </w:trPr>
        <w:tc>
          <w:tcPr>
            <w:tcW w:w="1120" w:type="dxa"/>
            <w:vMerge w:val="restart"/>
            <w:tcBorders>
              <w:top w:val="nil"/>
              <w:left w:val="single" w:sz="8" w:space="0" w:color="auto"/>
              <w:bottom w:val="single" w:sz="8" w:space="0" w:color="000000"/>
              <w:right w:val="single" w:sz="8" w:space="0" w:color="auto"/>
            </w:tcBorders>
            <w:shd w:val="clear" w:color="000000" w:fill="B7DEE8"/>
            <w:noWrap/>
            <w:textDirection w:val="btLr"/>
            <w:vAlign w:val="center"/>
            <w:hideMark/>
          </w:tcPr>
          <w:p w:rsidR="004D1592" w:rsidRPr="004D1592" w:rsidRDefault="004D1592" w:rsidP="004D1592">
            <w:pPr>
              <w:jc w:val="center"/>
              <w:rPr>
                <w:b/>
                <w:bCs/>
                <w:color w:val="000000"/>
                <w:sz w:val="18"/>
                <w:szCs w:val="18"/>
              </w:rPr>
            </w:pPr>
            <w:r w:rsidRPr="004D1592">
              <w:rPr>
                <w:b/>
                <w:bCs/>
                <w:color w:val="000000"/>
                <w:sz w:val="18"/>
                <w:szCs w:val="18"/>
              </w:rPr>
              <w:t>ALM</w:t>
            </w:r>
          </w:p>
        </w:tc>
        <w:tc>
          <w:tcPr>
            <w:tcW w:w="540" w:type="dxa"/>
            <w:tcBorders>
              <w:top w:val="nil"/>
              <w:left w:val="nil"/>
              <w:bottom w:val="single" w:sz="8" w:space="0" w:color="auto"/>
              <w:right w:val="single" w:sz="8" w:space="0" w:color="auto"/>
            </w:tcBorders>
            <w:shd w:val="clear" w:color="auto" w:fill="auto"/>
            <w:vAlign w:val="center"/>
            <w:hideMark/>
          </w:tcPr>
          <w:p w:rsidR="004D1592" w:rsidRPr="004D1592" w:rsidRDefault="004D1592" w:rsidP="004D1592">
            <w:pPr>
              <w:jc w:val="center"/>
              <w:rPr>
                <w:color w:val="000000"/>
                <w:sz w:val="18"/>
                <w:szCs w:val="18"/>
              </w:rPr>
            </w:pPr>
            <w:r w:rsidRPr="004D1592">
              <w:rPr>
                <w:color w:val="000000"/>
                <w:sz w:val="18"/>
                <w:szCs w:val="18"/>
              </w:rPr>
              <w:t>1</w:t>
            </w:r>
          </w:p>
        </w:tc>
        <w:tc>
          <w:tcPr>
            <w:tcW w:w="7540" w:type="dxa"/>
            <w:tcBorders>
              <w:top w:val="nil"/>
              <w:left w:val="nil"/>
              <w:bottom w:val="single" w:sz="8" w:space="0" w:color="auto"/>
              <w:right w:val="single" w:sz="8" w:space="0" w:color="auto"/>
            </w:tcBorders>
            <w:shd w:val="clear" w:color="auto" w:fill="auto"/>
            <w:vAlign w:val="center"/>
            <w:hideMark/>
          </w:tcPr>
          <w:p w:rsidR="004D1592" w:rsidRPr="004D1592" w:rsidRDefault="00096B3D" w:rsidP="004D1592">
            <w:pPr>
              <w:rPr>
                <w:color w:val="000000"/>
                <w:sz w:val="18"/>
                <w:szCs w:val="18"/>
              </w:rPr>
            </w:pPr>
            <w:hyperlink r:id="rId8" w:history="1">
              <w:r w:rsidR="004D1592" w:rsidRPr="004D1592">
                <w:rPr>
                  <w:color w:val="000000"/>
                  <w:sz w:val="18"/>
                  <w:szCs w:val="18"/>
                </w:rPr>
                <w:t>GEHC ITPE ALM Test Management Module Code: GEHC-ITPE-731754-rev2_CURR</w:t>
              </w:r>
            </w:hyperlink>
          </w:p>
        </w:tc>
      </w:tr>
      <w:tr w:rsidR="004D1592" w:rsidRPr="004D1592" w:rsidTr="004D1592">
        <w:trPr>
          <w:trHeight w:val="315"/>
        </w:trPr>
        <w:tc>
          <w:tcPr>
            <w:tcW w:w="1120" w:type="dxa"/>
            <w:vMerge/>
            <w:tcBorders>
              <w:top w:val="nil"/>
              <w:left w:val="single" w:sz="8" w:space="0" w:color="auto"/>
              <w:bottom w:val="single" w:sz="8" w:space="0" w:color="000000"/>
              <w:right w:val="single" w:sz="8" w:space="0" w:color="auto"/>
            </w:tcBorders>
            <w:vAlign w:val="center"/>
            <w:hideMark/>
          </w:tcPr>
          <w:p w:rsidR="004D1592" w:rsidRPr="004D1592" w:rsidRDefault="004D1592" w:rsidP="004D1592">
            <w:pPr>
              <w:rPr>
                <w:b/>
                <w:bCs/>
                <w:color w:val="000000"/>
                <w:sz w:val="18"/>
                <w:szCs w:val="18"/>
              </w:rPr>
            </w:pPr>
          </w:p>
        </w:tc>
        <w:tc>
          <w:tcPr>
            <w:tcW w:w="540" w:type="dxa"/>
            <w:tcBorders>
              <w:top w:val="nil"/>
              <w:left w:val="nil"/>
              <w:bottom w:val="single" w:sz="8" w:space="0" w:color="auto"/>
              <w:right w:val="single" w:sz="8" w:space="0" w:color="auto"/>
            </w:tcBorders>
            <w:shd w:val="clear" w:color="auto" w:fill="auto"/>
            <w:vAlign w:val="center"/>
            <w:hideMark/>
          </w:tcPr>
          <w:p w:rsidR="004D1592" w:rsidRPr="004D1592" w:rsidRDefault="004D1592" w:rsidP="004D1592">
            <w:pPr>
              <w:jc w:val="center"/>
              <w:rPr>
                <w:color w:val="000000"/>
                <w:sz w:val="18"/>
                <w:szCs w:val="18"/>
              </w:rPr>
            </w:pPr>
            <w:r w:rsidRPr="004D1592">
              <w:rPr>
                <w:color w:val="000000"/>
                <w:sz w:val="18"/>
                <w:szCs w:val="18"/>
              </w:rPr>
              <w:t>2</w:t>
            </w:r>
          </w:p>
        </w:tc>
        <w:tc>
          <w:tcPr>
            <w:tcW w:w="7540" w:type="dxa"/>
            <w:tcBorders>
              <w:top w:val="nil"/>
              <w:left w:val="nil"/>
              <w:bottom w:val="single" w:sz="8" w:space="0" w:color="auto"/>
              <w:right w:val="single" w:sz="8" w:space="0" w:color="auto"/>
            </w:tcBorders>
            <w:shd w:val="clear" w:color="auto" w:fill="auto"/>
            <w:vAlign w:val="center"/>
            <w:hideMark/>
          </w:tcPr>
          <w:p w:rsidR="004D1592" w:rsidRPr="004D1592" w:rsidRDefault="00096B3D" w:rsidP="004D1592">
            <w:pPr>
              <w:rPr>
                <w:color w:val="000000"/>
                <w:sz w:val="18"/>
                <w:szCs w:val="18"/>
              </w:rPr>
            </w:pPr>
            <w:hyperlink r:id="rId9" w:history="1">
              <w:r w:rsidR="004D1592" w:rsidRPr="004D1592">
                <w:rPr>
                  <w:color w:val="000000"/>
                  <w:sz w:val="18"/>
                  <w:szCs w:val="18"/>
                </w:rPr>
                <w:t>SPIRIT AND LETTER YOUR PERSONAL COMMITMENT Code: GE-LEGAL-CEL-ACK</w:t>
              </w:r>
            </w:hyperlink>
          </w:p>
        </w:tc>
      </w:tr>
      <w:tr w:rsidR="004D1592" w:rsidRPr="004D1592" w:rsidTr="004D1592">
        <w:trPr>
          <w:trHeight w:val="2055"/>
        </w:trPr>
        <w:tc>
          <w:tcPr>
            <w:tcW w:w="1120" w:type="dxa"/>
            <w:tcBorders>
              <w:top w:val="nil"/>
              <w:left w:val="single" w:sz="8" w:space="0" w:color="auto"/>
              <w:bottom w:val="single" w:sz="8" w:space="0" w:color="auto"/>
              <w:right w:val="single" w:sz="8" w:space="0" w:color="auto"/>
            </w:tcBorders>
            <w:shd w:val="clear" w:color="000000" w:fill="B7DEE8"/>
            <w:textDirection w:val="btLr"/>
            <w:vAlign w:val="center"/>
            <w:hideMark/>
          </w:tcPr>
          <w:p w:rsidR="004D1592" w:rsidRPr="004D1592" w:rsidRDefault="004D1592" w:rsidP="004D1592">
            <w:pPr>
              <w:jc w:val="center"/>
              <w:rPr>
                <w:b/>
                <w:bCs/>
                <w:color w:val="000000"/>
                <w:sz w:val="18"/>
                <w:szCs w:val="18"/>
              </w:rPr>
            </w:pPr>
            <w:r w:rsidRPr="004D1592">
              <w:rPr>
                <w:b/>
                <w:bCs/>
                <w:color w:val="000000"/>
                <w:sz w:val="18"/>
                <w:szCs w:val="18"/>
              </w:rPr>
              <w:t>Computerized System Validation for Non-Product Software</w:t>
            </w:r>
          </w:p>
        </w:tc>
        <w:tc>
          <w:tcPr>
            <w:tcW w:w="540" w:type="dxa"/>
            <w:tcBorders>
              <w:top w:val="nil"/>
              <w:left w:val="nil"/>
              <w:bottom w:val="single" w:sz="8" w:space="0" w:color="auto"/>
              <w:right w:val="single" w:sz="8" w:space="0" w:color="auto"/>
            </w:tcBorders>
            <w:shd w:val="clear" w:color="auto" w:fill="auto"/>
            <w:vAlign w:val="center"/>
            <w:hideMark/>
          </w:tcPr>
          <w:p w:rsidR="004D1592" w:rsidRPr="004D1592" w:rsidRDefault="004D1592" w:rsidP="004D1592">
            <w:pPr>
              <w:jc w:val="center"/>
              <w:rPr>
                <w:color w:val="000000"/>
                <w:sz w:val="18"/>
                <w:szCs w:val="18"/>
              </w:rPr>
            </w:pPr>
            <w:r w:rsidRPr="004D1592">
              <w:rPr>
                <w:color w:val="000000"/>
                <w:sz w:val="18"/>
                <w:szCs w:val="18"/>
              </w:rPr>
              <w:t>3</w:t>
            </w:r>
          </w:p>
        </w:tc>
        <w:tc>
          <w:tcPr>
            <w:tcW w:w="7540" w:type="dxa"/>
            <w:tcBorders>
              <w:top w:val="nil"/>
              <w:left w:val="nil"/>
              <w:bottom w:val="single" w:sz="8" w:space="0" w:color="auto"/>
              <w:right w:val="single" w:sz="8" w:space="0" w:color="auto"/>
            </w:tcBorders>
            <w:shd w:val="clear" w:color="auto" w:fill="auto"/>
            <w:vAlign w:val="center"/>
            <w:hideMark/>
          </w:tcPr>
          <w:p w:rsidR="004D1592" w:rsidRPr="004D1592" w:rsidRDefault="004D1592" w:rsidP="004D1592">
            <w:pPr>
              <w:rPr>
                <w:color w:val="000000"/>
                <w:sz w:val="18"/>
                <w:szCs w:val="18"/>
              </w:rPr>
            </w:pPr>
            <w:r w:rsidRPr="004D1592">
              <w:rPr>
                <w:color w:val="000000"/>
                <w:sz w:val="18"/>
                <w:szCs w:val="18"/>
              </w:rPr>
              <w:t>GEHC-QUAL-QMS-GLOBAL-CM2800 &amp; GEHC-QUAL-QMS-GLOBAL-CM2800-EXAM-OBJECTIVE</w:t>
            </w:r>
          </w:p>
        </w:tc>
      </w:tr>
      <w:tr w:rsidR="004D1592" w:rsidRPr="004D1592" w:rsidTr="004D1592">
        <w:trPr>
          <w:trHeight w:val="315"/>
        </w:trPr>
        <w:tc>
          <w:tcPr>
            <w:tcW w:w="1120" w:type="dxa"/>
            <w:vMerge w:val="restart"/>
            <w:tcBorders>
              <w:top w:val="nil"/>
              <w:left w:val="single" w:sz="8" w:space="0" w:color="auto"/>
              <w:bottom w:val="single" w:sz="8" w:space="0" w:color="000000"/>
              <w:right w:val="single" w:sz="8" w:space="0" w:color="auto"/>
            </w:tcBorders>
            <w:shd w:val="clear" w:color="000000" w:fill="B7DEE8"/>
            <w:noWrap/>
            <w:textDirection w:val="btLr"/>
            <w:vAlign w:val="center"/>
            <w:hideMark/>
          </w:tcPr>
          <w:p w:rsidR="004D1592" w:rsidRPr="004D1592" w:rsidRDefault="004D1592" w:rsidP="004D1592">
            <w:pPr>
              <w:jc w:val="center"/>
              <w:rPr>
                <w:b/>
                <w:bCs/>
                <w:color w:val="000000"/>
                <w:sz w:val="18"/>
                <w:szCs w:val="18"/>
              </w:rPr>
            </w:pPr>
            <w:r w:rsidRPr="004D1592">
              <w:rPr>
                <w:b/>
                <w:bCs/>
                <w:color w:val="000000"/>
                <w:sz w:val="18"/>
                <w:szCs w:val="18"/>
              </w:rPr>
              <w:t>QMS Courses</w:t>
            </w:r>
          </w:p>
        </w:tc>
        <w:tc>
          <w:tcPr>
            <w:tcW w:w="540" w:type="dxa"/>
            <w:tcBorders>
              <w:top w:val="nil"/>
              <w:left w:val="nil"/>
              <w:bottom w:val="single" w:sz="8" w:space="0" w:color="auto"/>
              <w:right w:val="single" w:sz="8" w:space="0" w:color="auto"/>
            </w:tcBorders>
            <w:shd w:val="clear" w:color="auto" w:fill="auto"/>
            <w:vAlign w:val="center"/>
            <w:hideMark/>
          </w:tcPr>
          <w:p w:rsidR="004D1592" w:rsidRPr="004D1592" w:rsidRDefault="004D1592" w:rsidP="004D1592">
            <w:pPr>
              <w:jc w:val="center"/>
              <w:rPr>
                <w:color w:val="000000"/>
                <w:sz w:val="18"/>
                <w:szCs w:val="18"/>
              </w:rPr>
            </w:pPr>
            <w:r w:rsidRPr="004D1592">
              <w:rPr>
                <w:color w:val="000000"/>
                <w:sz w:val="18"/>
                <w:szCs w:val="18"/>
              </w:rPr>
              <w:t>4</w:t>
            </w:r>
          </w:p>
        </w:tc>
        <w:tc>
          <w:tcPr>
            <w:tcW w:w="7540" w:type="dxa"/>
            <w:tcBorders>
              <w:top w:val="nil"/>
              <w:left w:val="nil"/>
              <w:bottom w:val="single" w:sz="8" w:space="0" w:color="auto"/>
              <w:right w:val="single" w:sz="8" w:space="0" w:color="auto"/>
            </w:tcBorders>
            <w:shd w:val="clear" w:color="auto" w:fill="auto"/>
            <w:vAlign w:val="center"/>
            <w:hideMark/>
          </w:tcPr>
          <w:p w:rsidR="004D1592" w:rsidRPr="004D1592" w:rsidRDefault="004D1592" w:rsidP="004D1592">
            <w:pPr>
              <w:rPr>
                <w:color w:val="000000"/>
                <w:sz w:val="18"/>
                <w:szCs w:val="18"/>
              </w:rPr>
            </w:pPr>
            <w:r w:rsidRPr="004D1592">
              <w:rPr>
                <w:color w:val="000000"/>
                <w:sz w:val="18"/>
                <w:szCs w:val="18"/>
              </w:rPr>
              <w:t>GEHC-QUAL-QMS-GLOBAL-QMSManual_CURR</w:t>
            </w:r>
          </w:p>
        </w:tc>
      </w:tr>
      <w:tr w:rsidR="004D1592" w:rsidRPr="004D1592" w:rsidTr="004D1592">
        <w:trPr>
          <w:trHeight w:val="315"/>
        </w:trPr>
        <w:tc>
          <w:tcPr>
            <w:tcW w:w="1120" w:type="dxa"/>
            <w:vMerge/>
            <w:tcBorders>
              <w:top w:val="nil"/>
              <w:left w:val="single" w:sz="8" w:space="0" w:color="auto"/>
              <w:bottom w:val="single" w:sz="8" w:space="0" w:color="000000"/>
              <w:right w:val="single" w:sz="8" w:space="0" w:color="auto"/>
            </w:tcBorders>
            <w:vAlign w:val="center"/>
            <w:hideMark/>
          </w:tcPr>
          <w:p w:rsidR="004D1592" w:rsidRPr="004D1592" w:rsidRDefault="004D1592" w:rsidP="004D1592">
            <w:pPr>
              <w:rPr>
                <w:b/>
                <w:bCs/>
                <w:color w:val="000000"/>
                <w:sz w:val="18"/>
                <w:szCs w:val="18"/>
              </w:rPr>
            </w:pPr>
          </w:p>
        </w:tc>
        <w:tc>
          <w:tcPr>
            <w:tcW w:w="540" w:type="dxa"/>
            <w:tcBorders>
              <w:top w:val="nil"/>
              <w:left w:val="nil"/>
              <w:bottom w:val="single" w:sz="8" w:space="0" w:color="auto"/>
              <w:right w:val="single" w:sz="8" w:space="0" w:color="auto"/>
            </w:tcBorders>
            <w:shd w:val="clear" w:color="auto" w:fill="auto"/>
            <w:vAlign w:val="center"/>
            <w:hideMark/>
          </w:tcPr>
          <w:p w:rsidR="004D1592" w:rsidRPr="004D1592" w:rsidRDefault="004D1592" w:rsidP="004D1592">
            <w:pPr>
              <w:jc w:val="center"/>
              <w:rPr>
                <w:color w:val="000000"/>
                <w:sz w:val="18"/>
                <w:szCs w:val="18"/>
              </w:rPr>
            </w:pPr>
            <w:r w:rsidRPr="004D1592">
              <w:rPr>
                <w:color w:val="000000"/>
                <w:sz w:val="18"/>
                <w:szCs w:val="18"/>
              </w:rPr>
              <w:t>5</w:t>
            </w:r>
          </w:p>
        </w:tc>
        <w:tc>
          <w:tcPr>
            <w:tcW w:w="7540" w:type="dxa"/>
            <w:tcBorders>
              <w:top w:val="nil"/>
              <w:left w:val="nil"/>
              <w:bottom w:val="single" w:sz="8" w:space="0" w:color="auto"/>
              <w:right w:val="single" w:sz="8" w:space="0" w:color="auto"/>
            </w:tcBorders>
            <w:shd w:val="clear" w:color="auto" w:fill="auto"/>
            <w:vAlign w:val="center"/>
            <w:hideMark/>
          </w:tcPr>
          <w:p w:rsidR="004D1592" w:rsidRPr="004D1592" w:rsidRDefault="00096B3D" w:rsidP="004D1592">
            <w:pPr>
              <w:rPr>
                <w:color w:val="000000"/>
                <w:sz w:val="18"/>
                <w:szCs w:val="18"/>
              </w:rPr>
            </w:pPr>
            <w:hyperlink r:id="rId10" w:history="1">
              <w:r w:rsidR="004D1592" w:rsidRPr="004D1592">
                <w:rPr>
                  <w:color w:val="000000"/>
                  <w:sz w:val="18"/>
                  <w:szCs w:val="18"/>
                </w:rPr>
                <w:t>IT Standard - Risk Management Rev 5 Code: GEHC-IT-QMS21536618-Rev5_CURR</w:t>
              </w:r>
            </w:hyperlink>
          </w:p>
        </w:tc>
      </w:tr>
      <w:tr w:rsidR="004D1592" w:rsidRPr="004D1592" w:rsidTr="004D1592">
        <w:trPr>
          <w:trHeight w:val="315"/>
        </w:trPr>
        <w:tc>
          <w:tcPr>
            <w:tcW w:w="1120" w:type="dxa"/>
            <w:vMerge/>
            <w:tcBorders>
              <w:top w:val="nil"/>
              <w:left w:val="single" w:sz="8" w:space="0" w:color="auto"/>
              <w:bottom w:val="single" w:sz="8" w:space="0" w:color="000000"/>
              <w:right w:val="single" w:sz="8" w:space="0" w:color="auto"/>
            </w:tcBorders>
            <w:vAlign w:val="center"/>
            <w:hideMark/>
          </w:tcPr>
          <w:p w:rsidR="004D1592" w:rsidRPr="004D1592" w:rsidRDefault="004D1592" w:rsidP="004D1592">
            <w:pPr>
              <w:rPr>
                <w:b/>
                <w:bCs/>
                <w:color w:val="000000"/>
                <w:sz w:val="18"/>
                <w:szCs w:val="18"/>
              </w:rPr>
            </w:pPr>
          </w:p>
        </w:tc>
        <w:tc>
          <w:tcPr>
            <w:tcW w:w="540" w:type="dxa"/>
            <w:tcBorders>
              <w:top w:val="nil"/>
              <w:left w:val="nil"/>
              <w:bottom w:val="single" w:sz="8" w:space="0" w:color="auto"/>
              <w:right w:val="single" w:sz="8" w:space="0" w:color="auto"/>
            </w:tcBorders>
            <w:shd w:val="clear" w:color="auto" w:fill="auto"/>
            <w:vAlign w:val="center"/>
            <w:hideMark/>
          </w:tcPr>
          <w:p w:rsidR="004D1592" w:rsidRPr="004D1592" w:rsidRDefault="004D1592" w:rsidP="004D1592">
            <w:pPr>
              <w:jc w:val="center"/>
              <w:rPr>
                <w:color w:val="000000"/>
                <w:sz w:val="18"/>
                <w:szCs w:val="18"/>
              </w:rPr>
            </w:pPr>
            <w:r w:rsidRPr="004D1592">
              <w:rPr>
                <w:color w:val="000000"/>
                <w:sz w:val="18"/>
                <w:szCs w:val="18"/>
              </w:rPr>
              <w:t>6</w:t>
            </w:r>
          </w:p>
        </w:tc>
        <w:tc>
          <w:tcPr>
            <w:tcW w:w="7540" w:type="dxa"/>
            <w:tcBorders>
              <w:top w:val="nil"/>
              <w:left w:val="nil"/>
              <w:bottom w:val="single" w:sz="8" w:space="0" w:color="auto"/>
              <w:right w:val="single" w:sz="8" w:space="0" w:color="auto"/>
            </w:tcBorders>
            <w:shd w:val="clear" w:color="auto" w:fill="auto"/>
            <w:vAlign w:val="center"/>
            <w:hideMark/>
          </w:tcPr>
          <w:p w:rsidR="004D1592" w:rsidRPr="004D1592" w:rsidRDefault="004D1592" w:rsidP="004D1592">
            <w:pPr>
              <w:rPr>
                <w:color w:val="000000"/>
                <w:sz w:val="18"/>
                <w:szCs w:val="18"/>
              </w:rPr>
            </w:pPr>
            <w:r w:rsidRPr="004D1592">
              <w:rPr>
                <w:color w:val="000000"/>
                <w:sz w:val="18"/>
                <w:szCs w:val="18"/>
              </w:rPr>
              <w:t>GEHC-QUAL-QMS</w:t>
            </w:r>
          </w:p>
        </w:tc>
      </w:tr>
      <w:tr w:rsidR="004D1592" w:rsidRPr="004D1592" w:rsidTr="004D1592">
        <w:trPr>
          <w:trHeight w:val="315"/>
        </w:trPr>
        <w:tc>
          <w:tcPr>
            <w:tcW w:w="1120" w:type="dxa"/>
            <w:vMerge/>
            <w:tcBorders>
              <w:top w:val="nil"/>
              <w:left w:val="single" w:sz="8" w:space="0" w:color="auto"/>
              <w:bottom w:val="single" w:sz="8" w:space="0" w:color="000000"/>
              <w:right w:val="single" w:sz="8" w:space="0" w:color="auto"/>
            </w:tcBorders>
            <w:vAlign w:val="center"/>
            <w:hideMark/>
          </w:tcPr>
          <w:p w:rsidR="004D1592" w:rsidRPr="004D1592" w:rsidRDefault="004D1592" w:rsidP="004D1592">
            <w:pPr>
              <w:rPr>
                <w:b/>
                <w:bCs/>
                <w:color w:val="000000"/>
                <w:sz w:val="18"/>
                <w:szCs w:val="18"/>
              </w:rPr>
            </w:pPr>
          </w:p>
        </w:tc>
        <w:tc>
          <w:tcPr>
            <w:tcW w:w="540" w:type="dxa"/>
            <w:tcBorders>
              <w:top w:val="nil"/>
              <w:left w:val="nil"/>
              <w:bottom w:val="single" w:sz="8" w:space="0" w:color="auto"/>
              <w:right w:val="single" w:sz="8" w:space="0" w:color="auto"/>
            </w:tcBorders>
            <w:shd w:val="clear" w:color="auto" w:fill="auto"/>
            <w:vAlign w:val="center"/>
            <w:hideMark/>
          </w:tcPr>
          <w:p w:rsidR="004D1592" w:rsidRPr="004D1592" w:rsidRDefault="004D1592" w:rsidP="004D1592">
            <w:pPr>
              <w:jc w:val="center"/>
              <w:rPr>
                <w:color w:val="000000"/>
                <w:sz w:val="18"/>
                <w:szCs w:val="18"/>
              </w:rPr>
            </w:pPr>
            <w:r w:rsidRPr="004D1592">
              <w:rPr>
                <w:color w:val="000000"/>
                <w:sz w:val="18"/>
                <w:szCs w:val="18"/>
              </w:rPr>
              <w:t>7</w:t>
            </w:r>
          </w:p>
        </w:tc>
        <w:tc>
          <w:tcPr>
            <w:tcW w:w="7540" w:type="dxa"/>
            <w:tcBorders>
              <w:top w:val="nil"/>
              <w:left w:val="nil"/>
              <w:bottom w:val="single" w:sz="8" w:space="0" w:color="auto"/>
              <w:right w:val="single" w:sz="8" w:space="0" w:color="auto"/>
            </w:tcBorders>
            <w:shd w:val="clear" w:color="auto" w:fill="auto"/>
            <w:vAlign w:val="center"/>
            <w:hideMark/>
          </w:tcPr>
          <w:p w:rsidR="004D1592" w:rsidRPr="004D1592" w:rsidRDefault="004D1592" w:rsidP="004D1592">
            <w:pPr>
              <w:rPr>
                <w:color w:val="000000"/>
                <w:sz w:val="18"/>
                <w:szCs w:val="18"/>
              </w:rPr>
            </w:pPr>
            <w:r w:rsidRPr="004D1592">
              <w:rPr>
                <w:color w:val="000000"/>
                <w:sz w:val="18"/>
                <w:szCs w:val="18"/>
              </w:rPr>
              <w:t>GEHC-QUAL-QMS-GLOBAL-QSO_CURR</w:t>
            </w:r>
          </w:p>
        </w:tc>
      </w:tr>
      <w:tr w:rsidR="004D1592" w:rsidRPr="004D1592" w:rsidTr="004D1592">
        <w:trPr>
          <w:trHeight w:val="495"/>
        </w:trPr>
        <w:tc>
          <w:tcPr>
            <w:tcW w:w="1120" w:type="dxa"/>
            <w:vMerge/>
            <w:tcBorders>
              <w:top w:val="nil"/>
              <w:left w:val="single" w:sz="8" w:space="0" w:color="auto"/>
              <w:bottom w:val="single" w:sz="8" w:space="0" w:color="000000"/>
              <w:right w:val="single" w:sz="8" w:space="0" w:color="auto"/>
            </w:tcBorders>
            <w:vAlign w:val="center"/>
            <w:hideMark/>
          </w:tcPr>
          <w:p w:rsidR="004D1592" w:rsidRPr="004D1592" w:rsidRDefault="004D1592" w:rsidP="004D1592">
            <w:pPr>
              <w:rPr>
                <w:b/>
                <w:bCs/>
                <w:color w:val="000000"/>
                <w:sz w:val="18"/>
                <w:szCs w:val="18"/>
              </w:rPr>
            </w:pPr>
          </w:p>
        </w:tc>
        <w:tc>
          <w:tcPr>
            <w:tcW w:w="540" w:type="dxa"/>
            <w:tcBorders>
              <w:top w:val="nil"/>
              <w:left w:val="nil"/>
              <w:bottom w:val="single" w:sz="8" w:space="0" w:color="auto"/>
              <w:right w:val="single" w:sz="8" w:space="0" w:color="auto"/>
            </w:tcBorders>
            <w:shd w:val="clear" w:color="auto" w:fill="auto"/>
            <w:vAlign w:val="center"/>
            <w:hideMark/>
          </w:tcPr>
          <w:p w:rsidR="004D1592" w:rsidRPr="004D1592" w:rsidRDefault="004D1592" w:rsidP="004D1592">
            <w:pPr>
              <w:jc w:val="center"/>
              <w:rPr>
                <w:color w:val="000000"/>
                <w:sz w:val="18"/>
                <w:szCs w:val="18"/>
              </w:rPr>
            </w:pPr>
            <w:r w:rsidRPr="004D1592">
              <w:rPr>
                <w:color w:val="000000"/>
                <w:sz w:val="18"/>
                <w:szCs w:val="18"/>
              </w:rPr>
              <w:t>8</w:t>
            </w:r>
          </w:p>
        </w:tc>
        <w:tc>
          <w:tcPr>
            <w:tcW w:w="7540" w:type="dxa"/>
            <w:tcBorders>
              <w:top w:val="nil"/>
              <w:left w:val="nil"/>
              <w:bottom w:val="single" w:sz="8" w:space="0" w:color="auto"/>
              <w:right w:val="single" w:sz="8" w:space="0" w:color="auto"/>
            </w:tcBorders>
            <w:shd w:val="clear" w:color="auto" w:fill="auto"/>
            <w:vAlign w:val="center"/>
            <w:hideMark/>
          </w:tcPr>
          <w:p w:rsidR="004D1592" w:rsidRPr="004D1592" w:rsidRDefault="00096B3D" w:rsidP="004D1592">
            <w:pPr>
              <w:rPr>
                <w:color w:val="000000"/>
                <w:sz w:val="18"/>
                <w:szCs w:val="18"/>
              </w:rPr>
            </w:pPr>
            <w:hyperlink r:id="rId11" w:history="1">
              <w:r w:rsidR="004D1592" w:rsidRPr="004D1592">
                <w:rPr>
                  <w:color w:val="000000"/>
                  <w:sz w:val="18"/>
                  <w:szCs w:val="18"/>
                </w:rPr>
                <w:t>Good Documentation Practices Course (Rev 4) Code: GEHC-QUAL-QMS-GLOBAL-CM2804_CURR</w:t>
              </w:r>
            </w:hyperlink>
          </w:p>
        </w:tc>
      </w:tr>
      <w:tr w:rsidR="004D1592" w:rsidRPr="004D1592" w:rsidTr="004D1592">
        <w:trPr>
          <w:trHeight w:val="315"/>
        </w:trPr>
        <w:tc>
          <w:tcPr>
            <w:tcW w:w="1120" w:type="dxa"/>
            <w:vMerge/>
            <w:tcBorders>
              <w:top w:val="nil"/>
              <w:left w:val="single" w:sz="8" w:space="0" w:color="auto"/>
              <w:bottom w:val="single" w:sz="8" w:space="0" w:color="000000"/>
              <w:right w:val="single" w:sz="8" w:space="0" w:color="auto"/>
            </w:tcBorders>
            <w:vAlign w:val="center"/>
            <w:hideMark/>
          </w:tcPr>
          <w:p w:rsidR="004D1592" w:rsidRPr="004D1592" w:rsidRDefault="004D1592" w:rsidP="004D1592">
            <w:pPr>
              <w:rPr>
                <w:b/>
                <w:bCs/>
                <w:color w:val="000000"/>
                <w:sz w:val="18"/>
                <w:szCs w:val="18"/>
              </w:rPr>
            </w:pPr>
          </w:p>
        </w:tc>
        <w:tc>
          <w:tcPr>
            <w:tcW w:w="540" w:type="dxa"/>
            <w:tcBorders>
              <w:top w:val="nil"/>
              <w:left w:val="nil"/>
              <w:bottom w:val="single" w:sz="8" w:space="0" w:color="auto"/>
              <w:right w:val="single" w:sz="8" w:space="0" w:color="auto"/>
            </w:tcBorders>
            <w:shd w:val="clear" w:color="auto" w:fill="auto"/>
            <w:vAlign w:val="center"/>
            <w:hideMark/>
          </w:tcPr>
          <w:p w:rsidR="004D1592" w:rsidRPr="004D1592" w:rsidRDefault="004D1592" w:rsidP="004D1592">
            <w:pPr>
              <w:jc w:val="center"/>
              <w:rPr>
                <w:color w:val="000000"/>
                <w:sz w:val="18"/>
                <w:szCs w:val="18"/>
              </w:rPr>
            </w:pPr>
            <w:r w:rsidRPr="004D1592">
              <w:rPr>
                <w:color w:val="000000"/>
                <w:sz w:val="18"/>
                <w:szCs w:val="18"/>
              </w:rPr>
              <w:t>9</w:t>
            </w:r>
          </w:p>
        </w:tc>
        <w:tc>
          <w:tcPr>
            <w:tcW w:w="7540" w:type="dxa"/>
            <w:tcBorders>
              <w:top w:val="nil"/>
              <w:left w:val="nil"/>
              <w:bottom w:val="single" w:sz="8" w:space="0" w:color="auto"/>
              <w:right w:val="single" w:sz="8" w:space="0" w:color="auto"/>
            </w:tcBorders>
            <w:shd w:val="clear" w:color="auto" w:fill="auto"/>
            <w:vAlign w:val="center"/>
            <w:hideMark/>
          </w:tcPr>
          <w:p w:rsidR="004D1592" w:rsidRPr="004D1592" w:rsidRDefault="004D1592" w:rsidP="004D1592">
            <w:pPr>
              <w:rPr>
                <w:color w:val="000000"/>
                <w:sz w:val="18"/>
                <w:szCs w:val="18"/>
              </w:rPr>
            </w:pPr>
            <w:r w:rsidRPr="004D1592">
              <w:rPr>
                <w:color w:val="000000"/>
                <w:sz w:val="18"/>
                <w:szCs w:val="18"/>
              </w:rPr>
              <w:t>GEHC-QUAL-QMS-GLOBAL-CM2813_CURR</w:t>
            </w:r>
          </w:p>
        </w:tc>
      </w:tr>
      <w:tr w:rsidR="004D1592" w:rsidRPr="004D1592" w:rsidTr="004D1592">
        <w:trPr>
          <w:trHeight w:val="1290"/>
        </w:trPr>
        <w:tc>
          <w:tcPr>
            <w:tcW w:w="1120" w:type="dxa"/>
            <w:tcBorders>
              <w:top w:val="nil"/>
              <w:left w:val="single" w:sz="8" w:space="0" w:color="auto"/>
              <w:bottom w:val="nil"/>
              <w:right w:val="single" w:sz="8" w:space="0" w:color="auto"/>
            </w:tcBorders>
            <w:shd w:val="clear" w:color="000000" w:fill="B7DEE8"/>
            <w:textDirection w:val="btLr"/>
            <w:vAlign w:val="center"/>
            <w:hideMark/>
          </w:tcPr>
          <w:p w:rsidR="004D1592" w:rsidRPr="004D1592" w:rsidRDefault="004D1592" w:rsidP="004D1592">
            <w:pPr>
              <w:jc w:val="center"/>
              <w:rPr>
                <w:b/>
                <w:bCs/>
                <w:color w:val="000000"/>
                <w:sz w:val="18"/>
                <w:szCs w:val="18"/>
              </w:rPr>
            </w:pPr>
            <w:r w:rsidRPr="004D1592">
              <w:rPr>
                <w:b/>
                <w:bCs/>
                <w:color w:val="000000"/>
                <w:sz w:val="18"/>
                <w:szCs w:val="18"/>
              </w:rPr>
              <w:t>IT Compliance</w:t>
            </w:r>
          </w:p>
        </w:tc>
        <w:tc>
          <w:tcPr>
            <w:tcW w:w="540" w:type="dxa"/>
            <w:tcBorders>
              <w:top w:val="nil"/>
              <w:left w:val="nil"/>
              <w:bottom w:val="single" w:sz="8" w:space="0" w:color="auto"/>
              <w:right w:val="single" w:sz="8" w:space="0" w:color="auto"/>
            </w:tcBorders>
            <w:shd w:val="clear" w:color="auto" w:fill="auto"/>
            <w:vAlign w:val="center"/>
            <w:hideMark/>
          </w:tcPr>
          <w:p w:rsidR="004D1592" w:rsidRPr="004D1592" w:rsidRDefault="004D1592" w:rsidP="004D1592">
            <w:pPr>
              <w:jc w:val="center"/>
              <w:rPr>
                <w:color w:val="000000"/>
                <w:sz w:val="18"/>
                <w:szCs w:val="18"/>
              </w:rPr>
            </w:pPr>
            <w:r w:rsidRPr="004D1592">
              <w:rPr>
                <w:color w:val="000000"/>
                <w:sz w:val="18"/>
                <w:szCs w:val="18"/>
              </w:rPr>
              <w:t>10</w:t>
            </w:r>
          </w:p>
        </w:tc>
        <w:tc>
          <w:tcPr>
            <w:tcW w:w="7540" w:type="dxa"/>
            <w:tcBorders>
              <w:top w:val="nil"/>
              <w:left w:val="nil"/>
              <w:bottom w:val="single" w:sz="8" w:space="0" w:color="auto"/>
              <w:right w:val="single" w:sz="8" w:space="0" w:color="auto"/>
            </w:tcBorders>
            <w:shd w:val="clear" w:color="auto" w:fill="auto"/>
            <w:vAlign w:val="center"/>
            <w:hideMark/>
          </w:tcPr>
          <w:p w:rsidR="004D1592" w:rsidRPr="004D1592" w:rsidRDefault="004D1592" w:rsidP="004D1592">
            <w:pPr>
              <w:rPr>
                <w:color w:val="000000"/>
                <w:sz w:val="18"/>
                <w:szCs w:val="18"/>
              </w:rPr>
            </w:pPr>
            <w:r w:rsidRPr="004D1592">
              <w:rPr>
                <w:color w:val="000000"/>
                <w:sz w:val="18"/>
                <w:szCs w:val="18"/>
              </w:rPr>
              <w:t>GEHC-IT-QMS21536241_CURR (ITPE Good Documentation Practices)</w:t>
            </w:r>
          </w:p>
        </w:tc>
      </w:tr>
      <w:tr w:rsidR="004D1592" w:rsidRPr="004D1592" w:rsidTr="004D1592">
        <w:trPr>
          <w:trHeight w:val="765"/>
        </w:trPr>
        <w:tc>
          <w:tcPr>
            <w:tcW w:w="1120" w:type="dxa"/>
            <w:tcBorders>
              <w:top w:val="nil"/>
              <w:left w:val="single" w:sz="8" w:space="0" w:color="auto"/>
              <w:bottom w:val="nil"/>
              <w:right w:val="single" w:sz="8" w:space="0" w:color="auto"/>
            </w:tcBorders>
            <w:shd w:val="clear" w:color="000000" w:fill="B7DEE8"/>
            <w:textDirection w:val="btLr"/>
            <w:vAlign w:val="center"/>
            <w:hideMark/>
          </w:tcPr>
          <w:p w:rsidR="004D1592" w:rsidRPr="004D1592" w:rsidRDefault="004D1592" w:rsidP="004D1592">
            <w:pPr>
              <w:jc w:val="center"/>
              <w:rPr>
                <w:b/>
                <w:bCs/>
                <w:color w:val="000000"/>
                <w:sz w:val="18"/>
                <w:szCs w:val="18"/>
              </w:rPr>
            </w:pPr>
            <w:r w:rsidRPr="004D1592">
              <w:rPr>
                <w:b/>
                <w:bCs/>
                <w:color w:val="000000"/>
                <w:sz w:val="18"/>
                <w:szCs w:val="18"/>
              </w:rPr>
              <w:t>Courses</w:t>
            </w:r>
          </w:p>
        </w:tc>
        <w:tc>
          <w:tcPr>
            <w:tcW w:w="540" w:type="dxa"/>
            <w:tcBorders>
              <w:top w:val="nil"/>
              <w:left w:val="nil"/>
              <w:bottom w:val="single" w:sz="8" w:space="0" w:color="auto"/>
              <w:right w:val="single" w:sz="8" w:space="0" w:color="auto"/>
            </w:tcBorders>
            <w:shd w:val="clear" w:color="auto" w:fill="auto"/>
            <w:vAlign w:val="center"/>
            <w:hideMark/>
          </w:tcPr>
          <w:p w:rsidR="004D1592" w:rsidRPr="004D1592" w:rsidRDefault="004D1592" w:rsidP="004D1592">
            <w:pPr>
              <w:jc w:val="center"/>
              <w:rPr>
                <w:color w:val="000000"/>
                <w:sz w:val="18"/>
                <w:szCs w:val="18"/>
              </w:rPr>
            </w:pPr>
            <w:r w:rsidRPr="004D1592">
              <w:rPr>
                <w:color w:val="000000"/>
                <w:sz w:val="18"/>
                <w:szCs w:val="18"/>
              </w:rPr>
              <w:t>11</w:t>
            </w:r>
          </w:p>
        </w:tc>
        <w:tc>
          <w:tcPr>
            <w:tcW w:w="7540" w:type="dxa"/>
            <w:tcBorders>
              <w:top w:val="nil"/>
              <w:left w:val="nil"/>
              <w:bottom w:val="single" w:sz="8" w:space="0" w:color="auto"/>
              <w:right w:val="single" w:sz="8" w:space="0" w:color="auto"/>
            </w:tcBorders>
            <w:shd w:val="clear" w:color="auto" w:fill="auto"/>
            <w:vAlign w:val="center"/>
            <w:hideMark/>
          </w:tcPr>
          <w:p w:rsidR="004D1592" w:rsidRPr="004D1592" w:rsidRDefault="00096B3D" w:rsidP="004D1592">
            <w:pPr>
              <w:rPr>
                <w:color w:val="000000"/>
                <w:sz w:val="18"/>
                <w:szCs w:val="18"/>
              </w:rPr>
            </w:pPr>
            <w:hyperlink r:id="rId12" w:history="1">
              <w:r w:rsidR="004D1592" w:rsidRPr="004D1592">
                <w:rPr>
                  <w:color w:val="000000"/>
                  <w:sz w:val="18"/>
                  <w:szCs w:val="18"/>
                </w:rPr>
                <w:t>IT Standard - Testing Rev5 Code: GEHC-IT-QMS21537125-Rev5_CURR</w:t>
              </w:r>
            </w:hyperlink>
          </w:p>
        </w:tc>
      </w:tr>
      <w:tr w:rsidR="004D1592" w:rsidRPr="004D1592" w:rsidTr="004D1592">
        <w:trPr>
          <w:trHeight w:val="315"/>
        </w:trPr>
        <w:tc>
          <w:tcPr>
            <w:tcW w:w="1120" w:type="dxa"/>
            <w:tcBorders>
              <w:top w:val="nil"/>
              <w:left w:val="single" w:sz="8" w:space="0" w:color="auto"/>
              <w:bottom w:val="single" w:sz="8" w:space="0" w:color="auto"/>
              <w:right w:val="single" w:sz="8" w:space="0" w:color="auto"/>
            </w:tcBorders>
            <w:shd w:val="clear" w:color="000000" w:fill="B7DEE8"/>
            <w:textDirection w:val="btLr"/>
            <w:vAlign w:val="center"/>
            <w:hideMark/>
          </w:tcPr>
          <w:p w:rsidR="004D1592" w:rsidRPr="004D1592" w:rsidRDefault="004D1592" w:rsidP="004D1592">
            <w:pPr>
              <w:rPr>
                <w:rFonts w:ascii="Calibri" w:hAnsi="Calibri"/>
                <w:color w:val="000000"/>
              </w:rPr>
            </w:pPr>
            <w:r w:rsidRPr="004D1592">
              <w:rPr>
                <w:rFonts w:ascii="Calibri" w:hAnsi="Calibri"/>
                <w:color w:val="000000"/>
              </w:rPr>
              <w:t> </w:t>
            </w:r>
          </w:p>
        </w:tc>
        <w:tc>
          <w:tcPr>
            <w:tcW w:w="540" w:type="dxa"/>
            <w:tcBorders>
              <w:top w:val="nil"/>
              <w:left w:val="nil"/>
              <w:bottom w:val="single" w:sz="8" w:space="0" w:color="auto"/>
              <w:right w:val="single" w:sz="8" w:space="0" w:color="auto"/>
            </w:tcBorders>
            <w:shd w:val="clear" w:color="auto" w:fill="auto"/>
            <w:vAlign w:val="center"/>
            <w:hideMark/>
          </w:tcPr>
          <w:p w:rsidR="004D1592" w:rsidRPr="004D1592" w:rsidRDefault="004D1592" w:rsidP="004D1592">
            <w:pPr>
              <w:jc w:val="center"/>
              <w:rPr>
                <w:color w:val="000000"/>
                <w:sz w:val="18"/>
                <w:szCs w:val="18"/>
              </w:rPr>
            </w:pPr>
            <w:r w:rsidRPr="004D1592">
              <w:rPr>
                <w:color w:val="000000"/>
                <w:sz w:val="18"/>
                <w:szCs w:val="18"/>
              </w:rPr>
              <w:t>12</w:t>
            </w:r>
          </w:p>
        </w:tc>
        <w:tc>
          <w:tcPr>
            <w:tcW w:w="7540" w:type="dxa"/>
            <w:tcBorders>
              <w:top w:val="nil"/>
              <w:left w:val="nil"/>
              <w:bottom w:val="single" w:sz="8" w:space="0" w:color="auto"/>
              <w:right w:val="single" w:sz="8" w:space="0" w:color="auto"/>
            </w:tcBorders>
            <w:shd w:val="clear" w:color="auto" w:fill="auto"/>
            <w:vAlign w:val="center"/>
            <w:hideMark/>
          </w:tcPr>
          <w:p w:rsidR="004D1592" w:rsidRPr="004D1592" w:rsidRDefault="004D1592" w:rsidP="004D1592">
            <w:pPr>
              <w:rPr>
                <w:color w:val="000000"/>
                <w:sz w:val="18"/>
                <w:szCs w:val="18"/>
              </w:rPr>
            </w:pPr>
            <w:r w:rsidRPr="004D1592">
              <w:rPr>
                <w:color w:val="000000"/>
                <w:sz w:val="18"/>
                <w:szCs w:val="18"/>
              </w:rPr>
              <w:t>GEHC-IT-IT731-EN</w:t>
            </w:r>
          </w:p>
        </w:tc>
      </w:tr>
      <w:tr w:rsidR="004D1592" w:rsidRPr="004D1592" w:rsidTr="004D1592">
        <w:trPr>
          <w:trHeight w:val="315"/>
        </w:trPr>
        <w:tc>
          <w:tcPr>
            <w:tcW w:w="1120" w:type="dxa"/>
            <w:vMerge w:val="restart"/>
            <w:tcBorders>
              <w:top w:val="nil"/>
              <w:left w:val="single" w:sz="8" w:space="0" w:color="auto"/>
              <w:bottom w:val="single" w:sz="8" w:space="0" w:color="000000"/>
              <w:right w:val="single" w:sz="8" w:space="0" w:color="auto"/>
            </w:tcBorders>
            <w:shd w:val="clear" w:color="000000" w:fill="B7DEE8"/>
            <w:noWrap/>
            <w:textDirection w:val="btLr"/>
            <w:vAlign w:val="center"/>
            <w:hideMark/>
          </w:tcPr>
          <w:p w:rsidR="004D1592" w:rsidRPr="004D1592" w:rsidRDefault="004D1592" w:rsidP="004D1592">
            <w:pPr>
              <w:jc w:val="center"/>
              <w:rPr>
                <w:b/>
                <w:bCs/>
                <w:color w:val="000000"/>
                <w:sz w:val="18"/>
                <w:szCs w:val="18"/>
              </w:rPr>
            </w:pPr>
            <w:r w:rsidRPr="004D1592">
              <w:rPr>
                <w:b/>
                <w:bCs/>
                <w:color w:val="000000"/>
                <w:sz w:val="18"/>
                <w:szCs w:val="18"/>
              </w:rPr>
              <w:t xml:space="preserve">My Workshop </w:t>
            </w:r>
          </w:p>
        </w:tc>
        <w:tc>
          <w:tcPr>
            <w:tcW w:w="540" w:type="dxa"/>
            <w:tcBorders>
              <w:top w:val="nil"/>
              <w:left w:val="nil"/>
              <w:bottom w:val="single" w:sz="8" w:space="0" w:color="auto"/>
              <w:right w:val="single" w:sz="8" w:space="0" w:color="auto"/>
            </w:tcBorders>
            <w:shd w:val="clear" w:color="auto" w:fill="auto"/>
            <w:vAlign w:val="center"/>
            <w:hideMark/>
          </w:tcPr>
          <w:p w:rsidR="004D1592" w:rsidRPr="004D1592" w:rsidRDefault="004D1592" w:rsidP="004D1592">
            <w:pPr>
              <w:jc w:val="center"/>
              <w:rPr>
                <w:color w:val="000000"/>
                <w:sz w:val="18"/>
                <w:szCs w:val="18"/>
              </w:rPr>
            </w:pPr>
            <w:r w:rsidRPr="004D1592">
              <w:rPr>
                <w:color w:val="000000"/>
                <w:sz w:val="18"/>
                <w:szCs w:val="18"/>
              </w:rPr>
              <w:t>13</w:t>
            </w:r>
          </w:p>
        </w:tc>
        <w:tc>
          <w:tcPr>
            <w:tcW w:w="7540" w:type="dxa"/>
            <w:tcBorders>
              <w:top w:val="nil"/>
              <w:left w:val="nil"/>
              <w:bottom w:val="single" w:sz="8" w:space="0" w:color="auto"/>
              <w:right w:val="single" w:sz="8" w:space="0" w:color="auto"/>
            </w:tcBorders>
            <w:shd w:val="clear" w:color="auto" w:fill="auto"/>
            <w:vAlign w:val="center"/>
            <w:hideMark/>
          </w:tcPr>
          <w:p w:rsidR="004D1592" w:rsidRPr="004D1592" w:rsidRDefault="004D1592" w:rsidP="004D1592">
            <w:pPr>
              <w:rPr>
                <w:color w:val="000000"/>
                <w:sz w:val="18"/>
                <w:szCs w:val="18"/>
              </w:rPr>
            </w:pPr>
            <w:r w:rsidRPr="004D1592">
              <w:rPr>
                <w:color w:val="000000"/>
                <w:sz w:val="18"/>
                <w:szCs w:val="18"/>
              </w:rPr>
              <w:t>GEHC-MTP-BUC-MWS-EPDM1_CURR</w:t>
            </w:r>
          </w:p>
        </w:tc>
      </w:tr>
      <w:tr w:rsidR="004D1592" w:rsidRPr="004D1592" w:rsidTr="004D1592">
        <w:trPr>
          <w:trHeight w:val="315"/>
        </w:trPr>
        <w:tc>
          <w:tcPr>
            <w:tcW w:w="1120" w:type="dxa"/>
            <w:vMerge/>
            <w:tcBorders>
              <w:top w:val="nil"/>
              <w:left w:val="single" w:sz="8" w:space="0" w:color="auto"/>
              <w:bottom w:val="single" w:sz="8" w:space="0" w:color="000000"/>
              <w:right w:val="single" w:sz="8" w:space="0" w:color="auto"/>
            </w:tcBorders>
            <w:vAlign w:val="center"/>
            <w:hideMark/>
          </w:tcPr>
          <w:p w:rsidR="004D1592" w:rsidRPr="004D1592" w:rsidRDefault="004D1592" w:rsidP="004D1592">
            <w:pPr>
              <w:rPr>
                <w:b/>
                <w:bCs/>
                <w:color w:val="000000"/>
                <w:sz w:val="18"/>
                <w:szCs w:val="18"/>
              </w:rPr>
            </w:pPr>
          </w:p>
        </w:tc>
        <w:tc>
          <w:tcPr>
            <w:tcW w:w="540" w:type="dxa"/>
            <w:tcBorders>
              <w:top w:val="nil"/>
              <w:left w:val="nil"/>
              <w:bottom w:val="single" w:sz="8" w:space="0" w:color="auto"/>
              <w:right w:val="single" w:sz="8" w:space="0" w:color="auto"/>
            </w:tcBorders>
            <w:shd w:val="clear" w:color="auto" w:fill="auto"/>
            <w:vAlign w:val="center"/>
            <w:hideMark/>
          </w:tcPr>
          <w:p w:rsidR="004D1592" w:rsidRPr="004D1592" w:rsidRDefault="004D1592" w:rsidP="004D1592">
            <w:pPr>
              <w:jc w:val="center"/>
              <w:rPr>
                <w:color w:val="000000"/>
                <w:sz w:val="18"/>
                <w:szCs w:val="18"/>
              </w:rPr>
            </w:pPr>
            <w:r w:rsidRPr="004D1592">
              <w:rPr>
                <w:color w:val="000000"/>
                <w:sz w:val="18"/>
                <w:szCs w:val="18"/>
              </w:rPr>
              <w:t>15</w:t>
            </w:r>
          </w:p>
        </w:tc>
        <w:tc>
          <w:tcPr>
            <w:tcW w:w="7540" w:type="dxa"/>
            <w:tcBorders>
              <w:top w:val="nil"/>
              <w:left w:val="nil"/>
              <w:bottom w:val="single" w:sz="8" w:space="0" w:color="auto"/>
              <w:right w:val="single" w:sz="8" w:space="0" w:color="auto"/>
            </w:tcBorders>
            <w:shd w:val="clear" w:color="auto" w:fill="auto"/>
            <w:vAlign w:val="center"/>
            <w:hideMark/>
          </w:tcPr>
          <w:p w:rsidR="004D1592" w:rsidRPr="004D1592" w:rsidRDefault="004D1592" w:rsidP="004D1592">
            <w:pPr>
              <w:rPr>
                <w:color w:val="000000"/>
                <w:sz w:val="18"/>
                <w:szCs w:val="18"/>
              </w:rPr>
            </w:pPr>
            <w:r w:rsidRPr="004D1592">
              <w:rPr>
                <w:color w:val="000000"/>
                <w:sz w:val="18"/>
                <w:szCs w:val="18"/>
              </w:rPr>
              <w:t>Test Strategy for SAP ERP Standard Operating Model - DOC0217676</w:t>
            </w:r>
          </w:p>
        </w:tc>
      </w:tr>
      <w:tr w:rsidR="004D1592" w:rsidRPr="004D1592" w:rsidTr="004D1592">
        <w:trPr>
          <w:trHeight w:val="315"/>
        </w:trPr>
        <w:tc>
          <w:tcPr>
            <w:tcW w:w="1120" w:type="dxa"/>
            <w:vMerge/>
            <w:tcBorders>
              <w:top w:val="nil"/>
              <w:left w:val="single" w:sz="8" w:space="0" w:color="auto"/>
              <w:bottom w:val="single" w:sz="8" w:space="0" w:color="000000"/>
              <w:right w:val="single" w:sz="8" w:space="0" w:color="auto"/>
            </w:tcBorders>
            <w:vAlign w:val="center"/>
            <w:hideMark/>
          </w:tcPr>
          <w:p w:rsidR="004D1592" w:rsidRPr="004D1592" w:rsidRDefault="004D1592" w:rsidP="004D1592">
            <w:pPr>
              <w:rPr>
                <w:b/>
                <w:bCs/>
                <w:color w:val="000000"/>
                <w:sz w:val="18"/>
                <w:szCs w:val="18"/>
              </w:rPr>
            </w:pPr>
          </w:p>
        </w:tc>
        <w:tc>
          <w:tcPr>
            <w:tcW w:w="540" w:type="dxa"/>
            <w:tcBorders>
              <w:top w:val="nil"/>
              <w:left w:val="nil"/>
              <w:bottom w:val="single" w:sz="8" w:space="0" w:color="auto"/>
              <w:right w:val="single" w:sz="8" w:space="0" w:color="auto"/>
            </w:tcBorders>
            <w:shd w:val="clear" w:color="auto" w:fill="auto"/>
            <w:vAlign w:val="center"/>
            <w:hideMark/>
          </w:tcPr>
          <w:p w:rsidR="004D1592" w:rsidRPr="004D1592" w:rsidRDefault="004D1592" w:rsidP="004D1592">
            <w:pPr>
              <w:jc w:val="center"/>
              <w:rPr>
                <w:color w:val="000000"/>
                <w:sz w:val="18"/>
                <w:szCs w:val="18"/>
              </w:rPr>
            </w:pPr>
            <w:r w:rsidRPr="004D1592">
              <w:rPr>
                <w:color w:val="000000"/>
                <w:sz w:val="18"/>
                <w:szCs w:val="18"/>
              </w:rPr>
              <w:t>16</w:t>
            </w:r>
          </w:p>
        </w:tc>
        <w:tc>
          <w:tcPr>
            <w:tcW w:w="7540" w:type="dxa"/>
            <w:tcBorders>
              <w:top w:val="nil"/>
              <w:left w:val="nil"/>
              <w:bottom w:val="single" w:sz="8" w:space="0" w:color="auto"/>
              <w:right w:val="single" w:sz="8" w:space="0" w:color="auto"/>
            </w:tcBorders>
            <w:shd w:val="clear" w:color="auto" w:fill="auto"/>
            <w:vAlign w:val="center"/>
            <w:hideMark/>
          </w:tcPr>
          <w:p w:rsidR="004D1592" w:rsidRPr="004D1592" w:rsidRDefault="004D1592" w:rsidP="004D1592">
            <w:pPr>
              <w:rPr>
                <w:color w:val="000000"/>
                <w:sz w:val="18"/>
                <w:szCs w:val="18"/>
              </w:rPr>
            </w:pPr>
            <w:r w:rsidRPr="004D1592">
              <w:rPr>
                <w:color w:val="000000"/>
                <w:sz w:val="18"/>
                <w:szCs w:val="18"/>
              </w:rPr>
              <w:t>Integrations Guidelines - DOC0643670</w:t>
            </w:r>
          </w:p>
        </w:tc>
      </w:tr>
      <w:tr w:rsidR="004D1592" w:rsidRPr="004D1592" w:rsidTr="004D1592">
        <w:trPr>
          <w:trHeight w:val="315"/>
        </w:trPr>
        <w:tc>
          <w:tcPr>
            <w:tcW w:w="1120" w:type="dxa"/>
            <w:vMerge/>
            <w:tcBorders>
              <w:top w:val="nil"/>
              <w:left w:val="single" w:sz="8" w:space="0" w:color="auto"/>
              <w:bottom w:val="single" w:sz="8" w:space="0" w:color="000000"/>
              <w:right w:val="single" w:sz="8" w:space="0" w:color="auto"/>
            </w:tcBorders>
            <w:vAlign w:val="center"/>
            <w:hideMark/>
          </w:tcPr>
          <w:p w:rsidR="004D1592" w:rsidRPr="004D1592" w:rsidRDefault="004D1592" w:rsidP="004D1592">
            <w:pPr>
              <w:rPr>
                <w:b/>
                <w:bCs/>
                <w:color w:val="000000"/>
                <w:sz w:val="18"/>
                <w:szCs w:val="18"/>
              </w:rPr>
            </w:pPr>
          </w:p>
        </w:tc>
        <w:tc>
          <w:tcPr>
            <w:tcW w:w="540" w:type="dxa"/>
            <w:tcBorders>
              <w:top w:val="nil"/>
              <w:left w:val="nil"/>
              <w:bottom w:val="single" w:sz="8" w:space="0" w:color="auto"/>
              <w:right w:val="single" w:sz="8" w:space="0" w:color="auto"/>
            </w:tcBorders>
            <w:shd w:val="clear" w:color="auto" w:fill="auto"/>
            <w:vAlign w:val="center"/>
            <w:hideMark/>
          </w:tcPr>
          <w:p w:rsidR="004D1592" w:rsidRPr="004D1592" w:rsidRDefault="004D1592" w:rsidP="004D1592">
            <w:pPr>
              <w:jc w:val="center"/>
              <w:rPr>
                <w:color w:val="000000"/>
                <w:sz w:val="18"/>
                <w:szCs w:val="18"/>
              </w:rPr>
            </w:pPr>
            <w:r w:rsidRPr="004D1592">
              <w:rPr>
                <w:color w:val="000000"/>
                <w:sz w:val="18"/>
                <w:szCs w:val="18"/>
              </w:rPr>
              <w:t>17</w:t>
            </w:r>
          </w:p>
        </w:tc>
        <w:tc>
          <w:tcPr>
            <w:tcW w:w="7540" w:type="dxa"/>
            <w:tcBorders>
              <w:top w:val="nil"/>
              <w:left w:val="nil"/>
              <w:bottom w:val="single" w:sz="8" w:space="0" w:color="auto"/>
              <w:right w:val="single" w:sz="8" w:space="0" w:color="auto"/>
            </w:tcBorders>
            <w:shd w:val="clear" w:color="auto" w:fill="auto"/>
            <w:vAlign w:val="center"/>
            <w:hideMark/>
          </w:tcPr>
          <w:p w:rsidR="004D1592" w:rsidRPr="004D1592" w:rsidRDefault="004D1592" w:rsidP="004D1592">
            <w:pPr>
              <w:rPr>
                <w:color w:val="000000"/>
                <w:sz w:val="18"/>
                <w:szCs w:val="18"/>
              </w:rPr>
            </w:pPr>
            <w:r w:rsidRPr="004D1592">
              <w:rPr>
                <w:color w:val="000000"/>
                <w:sz w:val="18"/>
                <w:szCs w:val="18"/>
              </w:rPr>
              <w:t>ITPE Compliance Standard (Read &amp; Understand) - DOC1313198</w:t>
            </w:r>
          </w:p>
        </w:tc>
      </w:tr>
      <w:tr w:rsidR="004D1592" w:rsidRPr="004D1592" w:rsidTr="004D1592">
        <w:trPr>
          <w:trHeight w:val="315"/>
        </w:trPr>
        <w:tc>
          <w:tcPr>
            <w:tcW w:w="1120" w:type="dxa"/>
            <w:vMerge/>
            <w:tcBorders>
              <w:top w:val="nil"/>
              <w:left w:val="single" w:sz="8" w:space="0" w:color="auto"/>
              <w:bottom w:val="single" w:sz="8" w:space="0" w:color="000000"/>
              <w:right w:val="single" w:sz="8" w:space="0" w:color="auto"/>
            </w:tcBorders>
            <w:vAlign w:val="center"/>
            <w:hideMark/>
          </w:tcPr>
          <w:p w:rsidR="004D1592" w:rsidRPr="004D1592" w:rsidRDefault="004D1592" w:rsidP="004D1592">
            <w:pPr>
              <w:rPr>
                <w:b/>
                <w:bCs/>
                <w:color w:val="000000"/>
                <w:sz w:val="18"/>
                <w:szCs w:val="18"/>
              </w:rPr>
            </w:pPr>
          </w:p>
        </w:tc>
        <w:tc>
          <w:tcPr>
            <w:tcW w:w="540" w:type="dxa"/>
            <w:tcBorders>
              <w:top w:val="nil"/>
              <w:left w:val="nil"/>
              <w:bottom w:val="single" w:sz="8" w:space="0" w:color="auto"/>
              <w:right w:val="single" w:sz="8" w:space="0" w:color="auto"/>
            </w:tcBorders>
            <w:shd w:val="clear" w:color="auto" w:fill="auto"/>
            <w:vAlign w:val="center"/>
            <w:hideMark/>
          </w:tcPr>
          <w:p w:rsidR="004D1592" w:rsidRPr="004D1592" w:rsidRDefault="004D1592" w:rsidP="004D1592">
            <w:pPr>
              <w:jc w:val="center"/>
              <w:rPr>
                <w:color w:val="000000"/>
                <w:sz w:val="18"/>
                <w:szCs w:val="18"/>
              </w:rPr>
            </w:pPr>
            <w:r w:rsidRPr="004D1592">
              <w:rPr>
                <w:color w:val="000000"/>
                <w:sz w:val="18"/>
                <w:szCs w:val="18"/>
              </w:rPr>
              <w:t>18</w:t>
            </w:r>
          </w:p>
        </w:tc>
        <w:tc>
          <w:tcPr>
            <w:tcW w:w="7540" w:type="dxa"/>
            <w:tcBorders>
              <w:top w:val="nil"/>
              <w:left w:val="nil"/>
              <w:bottom w:val="single" w:sz="8" w:space="0" w:color="auto"/>
              <w:right w:val="single" w:sz="8" w:space="0" w:color="auto"/>
            </w:tcBorders>
            <w:shd w:val="clear" w:color="auto" w:fill="auto"/>
            <w:vAlign w:val="center"/>
            <w:hideMark/>
          </w:tcPr>
          <w:p w:rsidR="004D1592" w:rsidRPr="004D1592" w:rsidRDefault="004D1592" w:rsidP="004D1592">
            <w:pPr>
              <w:rPr>
                <w:color w:val="000000"/>
                <w:sz w:val="18"/>
                <w:szCs w:val="18"/>
              </w:rPr>
            </w:pPr>
            <w:r w:rsidRPr="004D1592">
              <w:rPr>
                <w:color w:val="000000"/>
                <w:sz w:val="18"/>
                <w:szCs w:val="18"/>
              </w:rPr>
              <w:t>Introduction to Validation Course: SAPERP_TSP_VN_0002_4.2 - DOC0217011</w:t>
            </w:r>
          </w:p>
        </w:tc>
      </w:tr>
    </w:tbl>
    <w:p w:rsidR="00E85E24" w:rsidRPr="00994D41" w:rsidRDefault="0003789F" w:rsidP="00994D41">
      <w:pPr>
        <w:pStyle w:val="BodyText3"/>
        <w:numPr>
          <w:ilvl w:val="0"/>
          <w:numId w:val="3"/>
        </w:numPr>
        <w:spacing w:after="240"/>
        <w:rPr>
          <w:rFonts w:ascii="GE Inspira" w:hAnsi="GE Inspira" w:cs="GE Inspira"/>
          <w:b/>
          <w:bCs/>
          <w:sz w:val="20"/>
          <w:szCs w:val="20"/>
          <w:lang w:val="en-GB"/>
        </w:rPr>
      </w:pPr>
      <w:r w:rsidRPr="00994D41">
        <w:rPr>
          <w:rFonts w:ascii="GE Inspira" w:hAnsi="GE Inspira" w:cs="GE Inspira"/>
          <w:b/>
          <w:bCs/>
          <w:sz w:val="20"/>
          <w:szCs w:val="20"/>
          <w:lang w:val="en-GB"/>
        </w:rPr>
        <w:t>ALM Access :</w:t>
      </w:r>
    </w:p>
    <w:p w:rsidR="0003789F" w:rsidRPr="00800B4A" w:rsidRDefault="0003789F" w:rsidP="00E85E24">
      <w:pPr>
        <w:pStyle w:val="BodyText3"/>
        <w:spacing w:after="240"/>
        <w:ind w:left="360"/>
        <w:rPr>
          <w:rFonts w:ascii="GE Inspira" w:hAnsi="GE Inspira" w:cs="GE Inspira"/>
          <w:bCs/>
          <w:sz w:val="20"/>
          <w:szCs w:val="20"/>
          <w:lang w:val="en-GB"/>
        </w:rPr>
      </w:pPr>
      <w:r w:rsidRPr="00800B4A">
        <w:rPr>
          <w:rFonts w:ascii="GE Inspira" w:hAnsi="GE Inspira" w:cs="GE Inspira"/>
          <w:bCs/>
          <w:sz w:val="20"/>
          <w:szCs w:val="20"/>
          <w:lang w:val="en-GB"/>
        </w:rPr>
        <w:t>Resource will get ALM Acc</w:t>
      </w:r>
      <w:r w:rsidR="00E85E24" w:rsidRPr="00800B4A">
        <w:rPr>
          <w:rFonts w:ascii="GE Inspira" w:hAnsi="GE Inspira" w:cs="GE Inspira"/>
          <w:bCs/>
          <w:sz w:val="20"/>
          <w:szCs w:val="20"/>
          <w:lang w:val="en-GB"/>
        </w:rPr>
        <w:t xml:space="preserve">ess after successful completion </w:t>
      </w:r>
      <w:r w:rsidRPr="00800B4A">
        <w:rPr>
          <w:rFonts w:ascii="GE Inspira" w:hAnsi="GE Inspira" w:cs="GE Inspira"/>
          <w:bCs/>
          <w:sz w:val="20"/>
          <w:szCs w:val="20"/>
          <w:lang w:val="en-GB"/>
        </w:rPr>
        <w:t xml:space="preserve">of Mandatory trainings and submission of </w:t>
      </w:r>
      <w:r w:rsidR="00E85E24" w:rsidRPr="00800B4A">
        <w:rPr>
          <w:rFonts w:ascii="GE Inspira" w:hAnsi="GE Inspira" w:cs="GE Inspira"/>
          <w:bCs/>
          <w:sz w:val="20"/>
          <w:szCs w:val="20"/>
          <w:lang w:val="en-GB"/>
        </w:rPr>
        <w:t xml:space="preserve">      Training summary </w:t>
      </w:r>
      <w:r w:rsidRPr="00800B4A">
        <w:rPr>
          <w:rFonts w:ascii="GE Inspira" w:hAnsi="GE Inspira" w:cs="GE Inspira"/>
          <w:bCs/>
          <w:sz w:val="20"/>
          <w:szCs w:val="20"/>
          <w:lang w:val="en-GB"/>
        </w:rPr>
        <w:t>Report to business.</w:t>
      </w:r>
    </w:p>
    <w:p w:rsidR="004D1592" w:rsidRDefault="00BC1411" w:rsidP="0003789F">
      <w:pPr>
        <w:pStyle w:val="BodyText3"/>
        <w:numPr>
          <w:ilvl w:val="0"/>
          <w:numId w:val="3"/>
        </w:numPr>
        <w:spacing w:after="240"/>
        <w:rPr>
          <w:rFonts w:ascii="GE Inspira" w:hAnsi="GE Inspira" w:cs="GE Inspira"/>
          <w:b/>
          <w:bCs/>
          <w:sz w:val="20"/>
          <w:szCs w:val="20"/>
          <w:lang w:val="en-GB"/>
        </w:rPr>
      </w:pPr>
      <w:r>
        <w:rPr>
          <w:rFonts w:ascii="GE Inspira" w:hAnsi="GE Inspira" w:cs="GE Inspira"/>
          <w:b/>
          <w:bCs/>
          <w:sz w:val="20"/>
          <w:szCs w:val="20"/>
          <w:lang w:val="en-GB"/>
        </w:rPr>
        <w:t>SAP Instance</w:t>
      </w:r>
      <w:r w:rsidR="0003789F" w:rsidRPr="0003789F">
        <w:rPr>
          <w:rFonts w:ascii="GE Inspira" w:hAnsi="GE Inspira" w:cs="GE Inspira"/>
          <w:b/>
          <w:bCs/>
          <w:sz w:val="20"/>
          <w:szCs w:val="20"/>
          <w:lang w:val="en-GB"/>
        </w:rPr>
        <w:t xml:space="preserve"> Access</w:t>
      </w:r>
      <w:r w:rsidR="0003789F">
        <w:rPr>
          <w:rFonts w:ascii="GE Inspira" w:hAnsi="GE Inspira" w:cs="GE Inspira"/>
          <w:b/>
          <w:bCs/>
          <w:sz w:val="20"/>
          <w:szCs w:val="20"/>
          <w:lang w:val="en-GB"/>
        </w:rPr>
        <w:t xml:space="preserve"> :</w:t>
      </w:r>
    </w:p>
    <w:p w:rsidR="004D1592" w:rsidRPr="00800B4A" w:rsidRDefault="0003789F" w:rsidP="00E85E24">
      <w:pPr>
        <w:pStyle w:val="BodyText3"/>
        <w:spacing w:after="240"/>
        <w:ind w:left="360"/>
        <w:rPr>
          <w:rFonts w:ascii="GE Inspira" w:hAnsi="GE Inspira" w:cs="GE Inspira"/>
          <w:bCs/>
          <w:sz w:val="20"/>
          <w:szCs w:val="20"/>
          <w:lang w:val="en-GB"/>
        </w:rPr>
      </w:pPr>
      <w:r w:rsidRPr="00800B4A">
        <w:rPr>
          <w:rFonts w:ascii="GE Inspira" w:hAnsi="GE Inspira" w:cs="GE Inspira"/>
          <w:bCs/>
          <w:sz w:val="20"/>
          <w:szCs w:val="20"/>
          <w:lang w:val="en-GB"/>
        </w:rPr>
        <w:t xml:space="preserve">Resource will get </w:t>
      </w:r>
      <w:r w:rsidR="00BC1411" w:rsidRPr="00800B4A">
        <w:rPr>
          <w:rFonts w:ascii="GE Inspira" w:hAnsi="GE Inspira" w:cs="GE Inspira"/>
          <w:bCs/>
          <w:sz w:val="20"/>
          <w:szCs w:val="20"/>
          <w:lang w:val="en-GB"/>
        </w:rPr>
        <w:t>SAP Instance</w:t>
      </w:r>
      <w:r w:rsidRPr="00800B4A">
        <w:rPr>
          <w:rFonts w:ascii="GE Inspira" w:hAnsi="GE Inspira" w:cs="GE Inspira"/>
          <w:bCs/>
          <w:sz w:val="20"/>
          <w:szCs w:val="20"/>
          <w:lang w:val="en-GB"/>
        </w:rPr>
        <w:t xml:space="preserve"> Access after successful completion of Mandatory trainings and submission of Completion Report to business.</w:t>
      </w:r>
    </w:p>
    <w:p w:rsidR="006E061F" w:rsidRPr="00E85E24" w:rsidRDefault="00BC1411" w:rsidP="006E061F">
      <w:pPr>
        <w:pStyle w:val="Heading1"/>
        <w:spacing w:after="240"/>
        <w:rPr>
          <w:rFonts w:cs="GE Inspira"/>
          <w:sz w:val="20"/>
          <w:szCs w:val="20"/>
        </w:rPr>
      </w:pPr>
      <w:r>
        <w:t xml:space="preserve">AUTOMATION SCOPE </w:t>
      </w:r>
      <w:r w:rsidR="006104AD">
        <w:t>DETAILS:</w:t>
      </w:r>
    </w:p>
    <w:p w:rsidR="00BC1411" w:rsidRDefault="006104AD" w:rsidP="00862A4F">
      <w:pPr>
        <w:pStyle w:val="BodyText3"/>
        <w:spacing w:after="240"/>
        <w:rPr>
          <w:rFonts w:ascii="GE Inspira" w:hAnsi="GE Inspira" w:cs="GE Inspira"/>
          <w:b/>
          <w:bCs/>
          <w:sz w:val="20"/>
          <w:szCs w:val="20"/>
          <w:lang w:val="en-GB"/>
        </w:rPr>
      </w:pPr>
      <w:r>
        <w:rPr>
          <w:rFonts w:ascii="GE Inspira" w:hAnsi="GE Inspira" w:cs="GE Inspira"/>
          <w:sz w:val="22"/>
          <w:szCs w:val="22"/>
        </w:rPr>
        <w:t>Below are</w:t>
      </w:r>
      <w:r w:rsidR="00862A4F">
        <w:rPr>
          <w:rFonts w:ascii="GE Inspira" w:hAnsi="GE Inspira" w:cs="GE Inspira"/>
          <w:sz w:val="22"/>
          <w:szCs w:val="22"/>
        </w:rPr>
        <w:t xml:space="preserve"> the list of scripts given for Automation and their current status.</w:t>
      </w:r>
      <w:r w:rsidR="006E061F">
        <w:rPr>
          <w:rFonts w:ascii="GE Inspira" w:hAnsi="GE Inspira" w:cs="GE Inspira"/>
          <w:b/>
          <w:bCs/>
          <w:sz w:val="20"/>
          <w:szCs w:val="20"/>
          <w:lang w:val="en-GB"/>
        </w:rPr>
        <w:tab/>
      </w:r>
      <w:r w:rsidR="006E061F" w:rsidRPr="00AD64F2">
        <w:rPr>
          <w:rFonts w:ascii="GE Inspira" w:hAnsi="GE Inspira" w:cs="GE Inspira"/>
          <w:b/>
          <w:bCs/>
          <w:sz w:val="20"/>
          <w:szCs w:val="20"/>
          <w:lang w:val="en-GB"/>
        </w:rPr>
        <w:tab/>
      </w:r>
      <w:r w:rsidR="006E061F" w:rsidRPr="00AD64F2">
        <w:rPr>
          <w:rFonts w:ascii="GE Inspira" w:hAnsi="GE Inspira" w:cs="GE Inspira"/>
          <w:b/>
          <w:bCs/>
          <w:sz w:val="20"/>
          <w:szCs w:val="20"/>
          <w:lang w:val="en-GB"/>
        </w:rPr>
        <w:tab/>
      </w:r>
      <w:r w:rsidR="006E061F" w:rsidRPr="00AD64F2">
        <w:rPr>
          <w:rFonts w:ascii="GE Inspira" w:hAnsi="GE Inspira" w:cs="GE Inspira"/>
          <w:b/>
          <w:bCs/>
          <w:sz w:val="20"/>
          <w:szCs w:val="20"/>
          <w:lang w:val="en-GB"/>
        </w:rPr>
        <w:tab/>
        <w:t xml:space="preserve"> </w:t>
      </w:r>
    </w:p>
    <w:tbl>
      <w:tblPr>
        <w:tblW w:w="9915" w:type="dxa"/>
        <w:tblInd w:w="93" w:type="dxa"/>
        <w:tblLayout w:type="fixed"/>
        <w:tblLook w:val="04A0" w:firstRow="1" w:lastRow="0" w:firstColumn="1" w:lastColumn="0" w:noHBand="0" w:noVBand="1"/>
      </w:tblPr>
      <w:tblGrid>
        <w:gridCol w:w="735"/>
        <w:gridCol w:w="6242"/>
        <w:gridCol w:w="1498"/>
        <w:gridCol w:w="1440"/>
      </w:tblGrid>
      <w:tr w:rsidR="00862A4F" w:rsidRPr="00862A4F" w:rsidTr="000C0622">
        <w:trPr>
          <w:trHeight w:val="510"/>
        </w:trPr>
        <w:tc>
          <w:tcPr>
            <w:tcW w:w="735" w:type="dxa"/>
            <w:tcBorders>
              <w:top w:val="single" w:sz="8" w:space="0" w:color="auto"/>
              <w:left w:val="single" w:sz="8" w:space="0" w:color="auto"/>
              <w:bottom w:val="single" w:sz="4" w:space="0" w:color="auto"/>
              <w:right w:val="single" w:sz="4" w:space="0" w:color="auto"/>
            </w:tcBorders>
            <w:shd w:val="clear" w:color="000000" w:fill="4F81BD"/>
            <w:vAlign w:val="center"/>
            <w:hideMark/>
          </w:tcPr>
          <w:p w:rsidR="00862A4F" w:rsidRPr="00862A4F" w:rsidRDefault="00862A4F" w:rsidP="00862A4F">
            <w:pPr>
              <w:rPr>
                <w:rFonts w:ascii="Arial" w:hAnsi="Arial" w:cs="Arial"/>
                <w:b/>
                <w:bCs/>
                <w:color w:val="FFFFFF"/>
                <w:sz w:val="20"/>
                <w:szCs w:val="20"/>
              </w:rPr>
            </w:pPr>
            <w:r>
              <w:rPr>
                <w:rFonts w:ascii="Arial" w:hAnsi="Arial" w:cs="Arial"/>
                <w:b/>
                <w:bCs/>
                <w:color w:val="FFFFFF"/>
                <w:sz w:val="20"/>
                <w:szCs w:val="20"/>
              </w:rPr>
              <w:t>S.No.</w:t>
            </w:r>
          </w:p>
        </w:tc>
        <w:tc>
          <w:tcPr>
            <w:tcW w:w="6242" w:type="dxa"/>
            <w:tcBorders>
              <w:top w:val="single" w:sz="8" w:space="0" w:color="auto"/>
              <w:left w:val="nil"/>
              <w:bottom w:val="single" w:sz="4" w:space="0" w:color="auto"/>
              <w:right w:val="single" w:sz="4" w:space="0" w:color="auto"/>
            </w:tcBorders>
            <w:shd w:val="clear" w:color="000000" w:fill="4F81BD"/>
            <w:vAlign w:val="center"/>
            <w:hideMark/>
          </w:tcPr>
          <w:p w:rsidR="00862A4F" w:rsidRPr="00862A4F" w:rsidRDefault="00862A4F" w:rsidP="00862A4F">
            <w:pPr>
              <w:jc w:val="center"/>
              <w:rPr>
                <w:rFonts w:ascii="Arial" w:hAnsi="Arial" w:cs="Arial"/>
                <w:b/>
                <w:bCs/>
                <w:color w:val="FFFFFF"/>
                <w:sz w:val="20"/>
                <w:szCs w:val="20"/>
              </w:rPr>
            </w:pPr>
            <w:r w:rsidRPr="00862A4F">
              <w:rPr>
                <w:rFonts w:ascii="Arial" w:hAnsi="Arial" w:cs="Arial"/>
                <w:b/>
                <w:bCs/>
                <w:color w:val="FFFFFF"/>
                <w:sz w:val="20"/>
                <w:szCs w:val="20"/>
              </w:rPr>
              <w:t>Test cases Name</w:t>
            </w:r>
          </w:p>
        </w:tc>
        <w:tc>
          <w:tcPr>
            <w:tcW w:w="1498" w:type="dxa"/>
            <w:tcBorders>
              <w:top w:val="single" w:sz="8" w:space="0" w:color="auto"/>
              <w:left w:val="nil"/>
              <w:bottom w:val="single" w:sz="4" w:space="0" w:color="auto"/>
              <w:right w:val="single" w:sz="4" w:space="0" w:color="auto"/>
            </w:tcBorders>
            <w:shd w:val="clear" w:color="000000" w:fill="4F81BD"/>
            <w:vAlign w:val="center"/>
            <w:hideMark/>
          </w:tcPr>
          <w:p w:rsidR="00862A4F" w:rsidRPr="00862A4F" w:rsidRDefault="00862A4F" w:rsidP="00862A4F">
            <w:pPr>
              <w:jc w:val="center"/>
              <w:rPr>
                <w:rFonts w:ascii="Arial" w:hAnsi="Arial" w:cs="Arial"/>
                <w:b/>
                <w:bCs/>
                <w:color w:val="FFFFFF"/>
                <w:sz w:val="20"/>
                <w:szCs w:val="20"/>
              </w:rPr>
            </w:pPr>
            <w:r w:rsidRPr="00862A4F">
              <w:rPr>
                <w:rFonts w:ascii="Arial" w:hAnsi="Arial" w:cs="Arial"/>
                <w:b/>
                <w:bCs/>
                <w:color w:val="FFFFFF"/>
                <w:sz w:val="20"/>
                <w:szCs w:val="20"/>
              </w:rPr>
              <w:t>Automation Status</w:t>
            </w:r>
          </w:p>
        </w:tc>
        <w:tc>
          <w:tcPr>
            <w:tcW w:w="1440" w:type="dxa"/>
            <w:tcBorders>
              <w:top w:val="single" w:sz="8" w:space="0" w:color="auto"/>
              <w:left w:val="nil"/>
              <w:bottom w:val="single" w:sz="4" w:space="0" w:color="auto"/>
              <w:right w:val="single" w:sz="8" w:space="0" w:color="auto"/>
            </w:tcBorders>
            <w:shd w:val="clear" w:color="000000" w:fill="4F81BD"/>
            <w:vAlign w:val="center"/>
            <w:hideMark/>
          </w:tcPr>
          <w:p w:rsidR="00862A4F" w:rsidRPr="00862A4F" w:rsidRDefault="00862A4F" w:rsidP="00862A4F">
            <w:pPr>
              <w:jc w:val="center"/>
              <w:rPr>
                <w:rFonts w:ascii="Arial" w:hAnsi="Arial" w:cs="Arial"/>
                <w:b/>
                <w:bCs/>
                <w:color w:val="FFFFFF"/>
                <w:sz w:val="20"/>
                <w:szCs w:val="20"/>
              </w:rPr>
            </w:pPr>
            <w:r w:rsidRPr="00862A4F">
              <w:rPr>
                <w:rFonts w:ascii="Arial" w:hAnsi="Arial" w:cs="Arial"/>
                <w:b/>
                <w:bCs/>
                <w:color w:val="FFFFFF"/>
                <w:sz w:val="20"/>
                <w:szCs w:val="20"/>
              </w:rPr>
              <w:t>Comments</w:t>
            </w:r>
          </w:p>
        </w:tc>
      </w:tr>
      <w:tr w:rsidR="00862A4F" w:rsidRPr="00862A4F" w:rsidTr="000C0622">
        <w:trPr>
          <w:trHeight w:val="510"/>
        </w:trPr>
        <w:tc>
          <w:tcPr>
            <w:tcW w:w="735" w:type="dxa"/>
            <w:tcBorders>
              <w:top w:val="nil"/>
              <w:left w:val="single" w:sz="8" w:space="0" w:color="auto"/>
              <w:bottom w:val="single" w:sz="4" w:space="0" w:color="auto"/>
              <w:right w:val="single" w:sz="4" w:space="0" w:color="auto"/>
            </w:tcBorders>
            <w:shd w:val="clear" w:color="auto" w:fill="auto"/>
            <w:noWrap/>
            <w:vAlign w:val="center"/>
            <w:hideMark/>
          </w:tcPr>
          <w:p w:rsidR="00862A4F" w:rsidRPr="00862A4F" w:rsidRDefault="00862A4F" w:rsidP="00862A4F">
            <w:pPr>
              <w:jc w:val="center"/>
              <w:rPr>
                <w:rFonts w:ascii="Calibri" w:hAnsi="Calibri"/>
                <w:color w:val="000000"/>
              </w:rPr>
            </w:pPr>
            <w:r w:rsidRPr="00862A4F">
              <w:rPr>
                <w:rFonts w:ascii="Calibri" w:hAnsi="Calibri"/>
                <w:color w:val="000000"/>
              </w:rPr>
              <w:t>1</w:t>
            </w:r>
          </w:p>
        </w:tc>
        <w:tc>
          <w:tcPr>
            <w:tcW w:w="6242" w:type="dxa"/>
            <w:tcBorders>
              <w:top w:val="nil"/>
              <w:left w:val="nil"/>
              <w:bottom w:val="single" w:sz="4" w:space="0" w:color="auto"/>
              <w:right w:val="single" w:sz="4" w:space="0" w:color="auto"/>
            </w:tcBorders>
            <w:shd w:val="clear" w:color="000000" w:fill="FFFFFF"/>
            <w:hideMark/>
          </w:tcPr>
          <w:p w:rsidR="00862A4F" w:rsidRPr="00862A4F" w:rsidRDefault="00862A4F" w:rsidP="00862A4F">
            <w:pPr>
              <w:rPr>
                <w:rFonts w:ascii="GE Inspira" w:hAnsi="GE Inspira"/>
                <w:color w:val="000000"/>
                <w:sz w:val="20"/>
                <w:szCs w:val="20"/>
              </w:rPr>
            </w:pPr>
            <w:r w:rsidRPr="00862A4F">
              <w:rPr>
                <w:rFonts w:ascii="GE Inspira" w:hAnsi="GE Inspira"/>
                <w:color w:val="000000"/>
                <w:sz w:val="20"/>
                <w:szCs w:val="20"/>
              </w:rPr>
              <w:t>SAPERP_RTS_PU_0105_External Procurement of Stock Material</w:t>
            </w:r>
          </w:p>
        </w:tc>
        <w:tc>
          <w:tcPr>
            <w:tcW w:w="1498" w:type="dxa"/>
            <w:tcBorders>
              <w:top w:val="nil"/>
              <w:left w:val="nil"/>
              <w:bottom w:val="single" w:sz="4" w:space="0" w:color="auto"/>
              <w:right w:val="single" w:sz="4" w:space="0" w:color="auto"/>
            </w:tcBorders>
            <w:shd w:val="clear" w:color="000000" w:fill="FFFFFF"/>
            <w:vAlign w:val="center"/>
            <w:hideMark/>
          </w:tcPr>
          <w:p w:rsidR="00862A4F" w:rsidRPr="00862A4F" w:rsidRDefault="00862A4F" w:rsidP="00862A4F">
            <w:pPr>
              <w:jc w:val="center"/>
              <w:rPr>
                <w:rFonts w:ascii="GE Inspira" w:hAnsi="GE Inspira"/>
                <w:color w:val="000000"/>
                <w:sz w:val="20"/>
                <w:szCs w:val="20"/>
              </w:rPr>
            </w:pPr>
            <w:r w:rsidRPr="00862A4F">
              <w:rPr>
                <w:rFonts w:ascii="GE Inspira" w:hAnsi="GE Inspira"/>
                <w:color w:val="000000"/>
                <w:sz w:val="20"/>
                <w:szCs w:val="20"/>
              </w:rPr>
              <w:t>Completed &amp; Closed</w:t>
            </w:r>
          </w:p>
        </w:tc>
        <w:tc>
          <w:tcPr>
            <w:tcW w:w="1440" w:type="dxa"/>
            <w:tcBorders>
              <w:top w:val="nil"/>
              <w:left w:val="nil"/>
              <w:bottom w:val="single" w:sz="4" w:space="0" w:color="auto"/>
              <w:right w:val="single" w:sz="8" w:space="0" w:color="auto"/>
            </w:tcBorders>
            <w:shd w:val="clear" w:color="000000" w:fill="FFFFFF"/>
            <w:vAlign w:val="center"/>
            <w:hideMark/>
          </w:tcPr>
          <w:p w:rsidR="00862A4F" w:rsidRPr="00862A4F" w:rsidRDefault="00862A4F" w:rsidP="00862A4F">
            <w:pPr>
              <w:jc w:val="center"/>
              <w:rPr>
                <w:rFonts w:ascii="GE Inspira" w:hAnsi="GE Inspira"/>
                <w:color w:val="000000"/>
                <w:sz w:val="20"/>
                <w:szCs w:val="20"/>
              </w:rPr>
            </w:pPr>
            <w:r w:rsidRPr="00862A4F">
              <w:rPr>
                <w:rFonts w:ascii="GE Inspira" w:hAnsi="GE Inspira"/>
                <w:color w:val="000000"/>
                <w:sz w:val="20"/>
                <w:szCs w:val="20"/>
              </w:rPr>
              <w:t> </w:t>
            </w:r>
          </w:p>
        </w:tc>
      </w:tr>
      <w:tr w:rsidR="00862A4F" w:rsidRPr="00862A4F" w:rsidTr="000C0622">
        <w:trPr>
          <w:trHeight w:val="300"/>
        </w:trPr>
        <w:tc>
          <w:tcPr>
            <w:tcW w:w="735" w:type="dxa"/>
            <w:tcBorders>
              <w:top w:val="nil"/>
              <w:left w:val="single" w:sz="8" w:space="0" w:color="auto"/>
              <w:bottom w:val="single" w:sz="4" w:space="0" w:color="auto"/>
              <w:right w:val="single" w:sz="4" w:space="0" w:color="auto"/>
            </w:tcBorders>
            <w:shd w:val="clear" w:color="auto" w:fill="auto"/>
            <w:noWrap/>
            <w:vAlign w:val="center"/>
            <w:hideMark/>
          </w:tcPr>
          <w:p w:rsidR="00862A4F" w:rsidRPr="00862A4F" w:rsidRDefault="00862A4F" w:rsidP="00862A4F">
            <w:pPr>
              <w:jc w:val="center"/>
              <w:rPr>
                <w:rFonts w:ascii="Calibri" w:hAnsi="Calibri"/>
                <w:color w:val="000000"/>
              </w:rPr>
            </w:pPr>
            <w:r w:rsidRPr="00862A4F">
              <w:rPr>
                <w:rFonts w:ascii="Calibri" w:hAnsi="Calibri"/>
                <w:color w:val="000000"/>
              </w:rPr>
              <w:t>2</w:t>
            </w:r>
          </w:p>
        </w:tc>
        <w:tc>
          <w:tcPr>
            <w:tcW w:w="6242" w:type="dxa"/>
            <w:tcBorders>
              <w:top w:val="nil"/>
              <w:left w:val="nil"/>
              <w:bottom w:val="single" w:sz="4" w:space="0" w:color="auto"/>
              <w:right w:val="single" w:sz="4" w:space="0" w:color="auto"/>
            </w:tcBorders>
            <w:shd w:val="clear" w:color="000000" w:fill="FFFFFF"/>
            <w:hideMark/>
          </w:tcPr>
          <w:p w:rsidR="00862A4F" w:rsidRPr="00862A4F" w:rsidRDefault="00862A4F" w:rsidP="00862A4F">
            <w:pPr>
              <w:rPr>
                <w:rFonts w:ascii="GE Inspira" w:hAnsi="GE Inspira"/>
                <w:color w:val="000000"/>
                <w:sz w:val="20"/>
                <w:szCs w:val="20"/>
              </w:rPr>
            </w:pPr>
            <w:r w:rsidRPr="00862A4F">
              <w:rPr>
                <w:rFonts w:ascii="GE Inspira" w:hAnsi="GE Inspira"/>
                <w:color w:val="000000"/>
                <w:sz w:val="20"/>
                <w:szCs w:val="20"/>
              </w:rPr>
              <w:t>SAPERP_RTS_PU_0106_Intra-company Purchases</w:t>
            </w:r>
          </w:p>
        </w:tc>
        <w:tc>
          <w:tcPr>
            <w:tcW w:w="1498" w:type="dxa"/>
            <w:tcBorders>
              <w:top w:val="nil"/>
              <w:left w:val="nil"/>
              <w:bottom w:val="single" w:sz="4" w:space="0" w:color="auto"/>
              <w:right w:val="single" w:sz="4" w:space="0" w:color="auto"/>
            </w:tcBorders>
            <w:shd w:val="clear" w:color="000000" w:fill="FFFFFF"/>
            <w:vAlign w:val="center"/>
            <w:hideMark/>
          </w:tcPr>
          <w:p w:rsidR="00862A4F" w:rsidRPr="00862A4F" w:rsidRDefault="00862A4F" w:rsidP="00862A4F">
            <w:pPr>
              <w:jc w:val="center"/>
              <w:rPr>
                <w:rFonts w:ascii="GE Inspira" w:hAnsi="GE Inspira"/>
                <w:color w:val="000000"/>
                <w:sz w:val="20"/>
                <w:szCs w:val="20"/>
              </w:rPr>
            </w:pPr>
            <w:r w:rsidRPr="00862A4F">
              <w:rPr>
                <w:rFonts w:ascii="GE Inspira" w:hAnsi="GE Inspira"/>
                <w:color w:val="000000"/>
                <w:sz w:val="20"/>
                <w:szCs w:val="20"/>
              </w:rPr>
              <w:t>Completed &amp; Closed</w:t>
            </w:r>
          </w:p>
        </w:tc>
        <w:tc>
          <w:tcPr>
            <w:tcW w:w="1440" w:type="dxa"/>
            <w:tcBorders>
              <w:top w:val="nil"/>
              <w:left w:val="nil"/>
              <w:bottom w:val="single" w:sz="4" w:space="0" w:color="auto"/>
              <w:right w:val="single" w:sz="8" w:space="0" w:color="auto"/>
            </w:tcBorders>
            <w:shd w:val="clear" w:color="000000" w:fill="FFFFFF"/>
            <w:vAlign w:val="center"/>
            <w:hideMark/>
          </w:tcPr>
          <w:p w:rsidR="00862A4F" w:rsidRPr="00862A4F" w:rsidRDefault="00862A4F" w:rsidP="00862A4F">
            <w:pPr>
              <w:jc w:val="center"/>
              <w:rPr>
                <w:rFonts w:ascii="GE Inspira" w:hAnsi="GE Inspira"/>
                <w:color w:val="000000"/>
                <w:sz w:val="20"/>
                <w:szCs w:val="20"/>
              </w:rPr>
            </w:pPr>
            <w:r w:rsidRPr="00862A4F">
              <w:rPr>
                <w:rFonts w:ascii="GE Inspira" w:hAnsi="GE Inspira"/>
                <w:color w:val="000000"/>
                <w:sz w:val="20"/>
                <w:szCs w:val="20"/>
              </w:rPr>
              <w:t> </w:t>
            </w:r>
          </w:p>
        </w:tc>
      </w:tr>
      <w:tr w:rsidR="00862A4F" w:rsidRPr="00862A4F" w:rsidTr="000C0622">
        <w:trPr>
          <w:trHeight w:val="300"/>
        </w:trPr>
        <w:tc>
          <w:tcPr>
            <w:tcW w:w="735" w:type="dxa"/>
            <w:tcBorders>
              <w:top w:val="nil"/>
              <w:left w:val="single" w:sz="8" w:space="0" w:color="auto"/>
              <w:bottom w:val="single" w:sz="4" w:space="0" w:color="auto"/>
              <w:right w:val="single" w:sz="4" w:space="0" w:color="auto"/>
            </w:tcBorders>
            <w:shd w:val="clear" w:color="auto" w:fill="auto"/>
            <w:noWrap/>
            <w:vAlign w:val="center"/>
            <w:hideMark/>
          </w:tcPr>
          <w:p w:rsidR="00862A4F" w:rsidRPr="00862A4F" w:rsidRDefault="00862A4F" w:rsidP="00862A4F">
            <w:pPr>
              <w:jc w:val="center"/>
              <w:rPr>
                <w:rFonts w:ascii="Calibri" w:hAnsi="Calibri"/>
                <w:color w:val="000000"/>
              </w:rPr>
            </w:pPr>
            <w:r w:rsidRPr="00862A4F">
              <w:rPr>
                <w:rFonts w:ascii="Calibri" w:hAnsi="Calibri"/>
                <w:color w:val="000000"/>
              </w:rPr>
              <w:t>3</w:t>
            </w:r>
          </w:p>
        </w:tc>
        <w:tc>
          <w:tcPr>
            <w:tcW w:w="6242" w:type="dxa"/>
            <w:tcBorders>
              <w:top w:val="nil"/>
              <w:left w:val="nil"/>
              <w:bottom w:val="single" w:sz="4" w:space="0" w:color="auto"/>
              <w:right w:val="single" w:sz="4" w:space="0" w:color="auto"/>
            </w:tcBorders>
            <w:shd w:val="clear" w:color="000000" w:fill="FFFFFF"/>
            <w:hideMark/>
          </w:tcPr>
          <w:p w:rsidR="00862A4F" w:rsidRPr="00862A4F" w:rsidRDefault="00862A4F" w:rsidP="00862A4F">
            <w:pPr>
              <w:rPr>
                <w:rFonts w:ascii="GE Inspira" w:hAnsi="GE Inspira"/>
                <w:color w:val="000000"/>
                <w:sz w:val="20"/>
                <w:szCs w:val="20"/>
              </w:rPr>
            </w:pPr>
            <w:r w:rsidRPr="00862A4F">
              <w:rPr>
                <w:rFonts w:ascii="GE Inspira" w:hAnsi="GE Inspira"/>
                <w:color w:val="000000"/>
                <w:sz w:val="20"/>
                <w:szCs w:val="20"/>
              </w:rPr>
              <w:t>SAPERP_RTS_PU_0108_Third Party Orders</w:t>
            </w:r>
          </w:p>
        </w:tc>
        <w:tc>
          <w:tcPr>
            <w:tcW w:w="1498" w:type="dxa"/>
            <w:tcBorders>
              <w:top w:val="nil"/>
              <w:left w:val="nil"/>
              <w:bottom w:val="single" w:sz="4" w:space="0" w:color="auto"/>
              <w:right w:val="single" w:sz="4" w:space="0" w:color="auto"/>
            </w:tcBorders>
            <w:shd w:val="clear" w:color="000000" w:fill="FFFFFF"/>
            <w:vAlign w:val="center"/>
            <w:hideMark/>
          </w:tcPr>
          <w:p w:rsidR="00862A4F" w:rsidRPr="00862A4F" w:rsidRDefault="00862A4F" w:rsidP="00862A4F">
            <w:pPr>
              <w:jc w:val="center"/>
              <w:rPr>
                <w:rFonts w:ascii="GE Inspira" w:hAnsi="GE Inspira"/>
                <w:color w:val="000000"/>
                <w:sz w:val="20"/>
                <w:szCs w:val="20"/>
              </w:rPr>
            </w:pPr>
            <w:r w:rsidRPr="00862A4F">
              <w:rPr>
                <w:rFonts w:ascii="GE Inspira" w:hAnsi="GE Inspira"/>
                <w:color w:val="000000"/>
                <w:sz w:val="20"/>
                <w:szCs w:val="20"/>
              </w:rPr>
              <w:t>Completed &amp; Closed</w:t>
            </w:r>
          </w:p>
        </w:tc>
        <w:tc>
          <w:tcPr>
            <w:tcW w:w="1440" w:type="dxa"/>
            <w:tcBorders>
              <w:top w:val="nil"/>
              <w:left w:val="nil"/>
              <w:bottom w:val="single" w:sz="4" w:space="0" w:color="auto"/>
              <w:right w:val="single" w:sz="8" w:space="0" w:color="auto"/>
            </w:tcBorders>
            <w:shd w:val="clear" w:color="000000" w:fill="FFFFFF"/>
            <w:vAlign w:val="center"/>
            <w:hideMark/>
          </w:tcPr>
          <w:p w:rsidR="00862A4F" w:rsidRPr="00862A4F" w:rsidRDefault="00862A4F" w:rsidP="00862A4F">
            <w:pPr>
              <w:jc w:val="center"/>
              <w:rPr>
                <w:rFonts w:ascii="GE Inspira" w:hAnsi="GE Inspira"/>
                <w:color w:val="000000"/>
                <w:sz w:val="20"/>
                <w:szCs w:val="20"/>
              </w:rPr>
            </w:pPr>
            <w:r w:rsidRPr="00862A4F">
              <w:rPr>
                <w:rFonts w:ascii="GE Inspira" w:hAnsi="GE Inspira"/>
                <w:color w:val="000000"/>
                <w:sz w:val="20"/>
                <w:szCs w:val="20"/>
              </w:rPr>
              <w:t> </w:t>
            </w:r>
          </w:p>
        </w:tc>
      </w:tr>
      <w:tr w:rsidR="00862A4F" w:rsidRPr="00862A4F" w:rsidTr="000C0622">
        <w:trPr>
          <w:trHeight w:val="510"/>
        </w:trPr>
        <w:tc>
          <w:tcPr>
            <w:tcW w:w="735" w:type="dxa"/>
            <w:tcBorders>
              <w:top w:val="nil"/>
              <w:left w:val="single" w:sz="8" w:space="0" w:color="auto"/>
              <w:bottom w:val="single" w:sz="4" w:space="0" w:color="auto"/>
              <w:right w:val="single" w:sz="4" w:space="0" w:color="auto"/>
            </w:tcBorders>
            <w:shd w:val="clear" w:color="auto" w:fill="auto"/>
            <w:noWrap/>
            <w:vAlign w:val="center"/>
            <w:hideMark/>
          </w:tcPr>
          <w:p w:rsidR="00862A4F" w:rsidRPr="00862A4F" w:rsidRDefault="00862A4F" w:rsidP="00862A4F">
            <w:pPr>
              <w:jc w:val="center"/>
              <w:rPr>
                <w:rFonts w:ascii="Calibri" w:hAnsi="Calibri"/>
                <w:color w:val="000000"/>
              </w:rPr>
            </w:pPr>
            <w:r w:rsidRPr="00862A4F">
              <w:rPr>
                <w:rFonts w:ascii="Calibri" w:hAnsi="Calibri"/>
                <w:color w:val="000000"/>
              </w:rPr>
              <w:t>4</w:t>
            </w:r>
          </w:p>
        </w:tc>
        <w:tc>
          <w:tcPr>
            <w:tcW w:w="6242" w:type="dxa"/>
            <w:tcBorders>
              <w:top w:val="nil"/>
              <w:left w:val="nil"/>
              <w:bottom w:val="single" w:sz="4" w:space="0" w:color="auto"/>
              <w:right w:val="single" w:sz="4" w:space="0" w:color="auto"/>
            </w:tcBorders>
            <w:shd w:val="clear" w:color="000000" w:fill="FFFFFF"/>
            <w:hideMark/>
          </w:tcPr>
          <w:p w:rsidR="00862A4F" w:rsidRPr="00862A4F" w:rsidRDefault="00862A4F" w:rsidP="00862A4F">
            <w:pPr>
              <w:rPr>
                <w:rFonts w:ascii="GE Inspira" w:hAnsi="GE Inspira"/>
                <w:color w:val="000000"/>
                <w:sz w:val="20"/>
                <w:szCs w:val="20"/>
              </w:rPr>
            </w:pPr>
            <w:r w:rsidRPr="00862A4F">
              <w:rPr>
                <w:rFonts w:ascii="GE Inspira" w:hAnsi="GE Inspira"/>
                <w:color w:val="000000"/>
                <w:sz w:val="20"/>
                <w:szCs w:val="20"/>
              </w:rPr>
              <w:t>SAPERP_RTS_WH_0016_UK_RF_HU_PICKING</w:t>
            </w:r>
          </w:p>
        </w:tc>
        <w:tc>
          <w:tcPr>
            <w:tcW w:w="1498" w:type="dxa"/>
            <w:tcBorders>
              <w:top w:val="nil"/>
              <w:left w:val="nil"/>
              <w:bottom w:val="single" w:sz="4" w:space="0" w:color="auto"/>
              <w:right w:val="single" w:sz="4" w:space="0" w:color="auto"/>
            </w:tcBorders>
            <w:shd w:val="clear" w:color="000000" w:fill="FFFFFF"/>
            <w:vAlign w:val="center"/>
            <w:hideMark/>
          </w:tcPr>
          <w:p w:rsidR="00862A4F" w:rsidRPr="00862A4F" w:rsidRDefault="00994D41" w:rsidP="00862A4F">
            <w:pPr>
              <w:jc w:val="center"/>
              <w:rPr>
                <w:rFonts w:ascii="GE Inspira" w:hAnsi="GE Inspira"/>
                <w:color w:val="000000"/>
                <w:sz w:val="20"/>
                <w:szCs w:val="20"/>
              </w:rPr>
            </w:pPr>
            <w:r w:rsidRPr="00862A4F">
              <w:rPr>
                <w:rFonts w:ascii="GE Inspira" w:hAnsi="GE Inspira"/>
                <w:color w:val="000000"/>
                <w:sz w:val="20"/>
                <w:szCs w:val="20"/>
              </w:rPr>
              <w:t>Completed &amp; Closed</w:t>
            </w:r>
          </w:p>
        </w:tc>
        <w:tc>
          <w:tcPr>
            <w:tcW w:w="1440" w:type="dxa"/>
            <w:tcBorders>
              <w:top w:val="nil"/>
              <w:left w:val="nil"/>
              <w:bottom w:val="single" w:sz="4" w:space="0" w:color="auto"/>
              <w:right w:val="single" w:sz="8" w:space="0" w:color="auto"/>
            </w:tcBorders>
            <w:shd w:val="clear" w:color="000000" w:fill="FFFFFF"/>
            <w:vAlign w:val="center"/>
            <w:hideMark/>
          </w:tcPr>
          <w:p w:rsidR="00862A4F" w:rsidRPr="00862A4F" w:rsidRDefault="00862A4F" w:rsidP="00862A4F">
            <w:pPr>
              <w:jc w:val="center"/>
              <w:rPr>
                <w:rFonts w:ascii="GE Inspira" w:hAnsi="GE Inspira"/>
                <w:color w:val="000000"/>
                <w:sz w:val="20"/>
                <w:szCs w:val="20"/>
              </w:rPr>
            </w:pPr>
            <w:r w:rsidRPr="00862A4F">
              <w:rPr>
                <w:rFonts w:ascii="GE Inspira" w:hAnsi="GE Inspira"/>
                <w:color w:val="000000"/>
                <w:sz w:val="20"/>
                <w:szCs w:val="20"/>
              </w:rPr>
              <w:t> </w:t>
            </w:r>
          </w:p>
        </w:tc>
      </w:tr>
      <w:tr w:rsidR="00862A4F" w:rsidRPr="00862A4F" w:rsidTr="000C0622">
        <w:trPr>
          <w:trHeight w:val="300"/>
        </w:trPr>
        <w:tc>
          <w:tcPr>
            <w:tcW w:w="735" w:type="dxa"/>
            <w:tcBorders>
              <w:top w:val="nil"/>
              <w:left w:val="single" w:sz="8" w:space="0" w:color="auto"/>
              <w:bottom w:val="single" w:sz="4" w:space="0" w:color="auto"/>
              <w:right w:val="single" w:sz="4" w:space="0" w:color="auto"/>
            </w:tcBorders>
            <w:shd w:val="clear" w:color="auto" w:fill="auto"/>
            <w:noWrap/>
            <w:vAlign w:val="center"/>
            <w:hideMark/>
          </w:tcPr>
          <w:p w:rsidR="00862A4F" w:rsidRPr="00862A4F" w:rsidRDefault="00862A4F" w:rsidP="00862A4F">
            <w:pPr>
              <w:jc w:val="center"/>
              <w:rPr>
                <w:rFonts w:ascii="Calibri" w:hAnsi="Calibri"/>
                <w:color w:val="000000"/>
              </w:rPr>
            </w:pPr>
            <w:r w:rsidRPr="00862A4F">
              <w:rPr>
                <w:rFonts w:ascii="Calibri" w:hAnsi="Calibri"/>
                <w:color w:val="000000"/>
              </w:rPr>
              <w:t>5</w:t>
            </w:r>
          </w:p>
        </w:tc>
        <w:tc>
          <w:tcPr>
            <w:tcW w:w="6242" w:type="dxa"/>
            <w:tcBorders>
              <w:top w:val="nil"/>
              <w:left w:val="nil"/>
              <w:bottom w:val="single" w:sz="4" w:space="0" w:color="auto"/>
              <w:right w:val="single" w:sz="4" w:space="0" w:color="auto"/>
            </w:tcBorders>
            <w:shd w:val="clear" w:color="000000" w:fill="FFFFFF"/>
            <w:hideMark/>
          </w:tcPr>
          <w:p w:rsidR="00862A4F" w:rsidRPr="00862A4F" w:rsidRDefault="00862A4F" w:rsidP="00862A4F">
            <w:pPr>
              <w:rPr>
                <w:rFonts w:ascii="GE Inspira" w:hAnsi="GE Inspira"/>
                <w:color w:val="000000"/>
                <w:sz w:val="20"/>
                <w:szCs w:val="20"/>
              </w:rPr>
            </w:pPr>
            <w:r w:rsidRPr="00862A4F">
              <w:rPr>
                <w:rFonts w:ascii="GE Inspira" w:hAnsi="GE Inspira"/>
                <w:color w:val="000000"/>
                <w:sz w:val="20"/>
                <w:szCs w:val="20"/>
              </w:rPr>
              <w:t>SAPERP_RTS_WH_0014_DE_Prepack_and_Final_Pack</w:t>
            </w:r>
          </w:p>
        </w:tc>
        <w:tc>
          <w:tcPr>
            <w:tcW w:w="1498" w:type="dxa"/>
            <w:tcBorders>
              <w:top w:val="nil"/>
              <w:left w:val="nil"/>
              <w:bottom w:val="single" w:sz="4" w:space="0" w:color="auto"/>
              <w:right w:val="single" w:sz="4" w:space="0" w:color="auto"/>
            </w:tcBorders>
            <w:shd w:val="clear" w:color="000000" w:fill="FFFFFF"/>
            <w:vAlign w:val="center"/>
            <w:hideMark/>
          </w:tcPr>
          <w:p w:rsidR="00862A4F" w:rsidRPr="00862A4F" w:rsidRDefault="00862A4F" w:rsidP="00862A4F">
            <w:pPr>
              <w:jc w:val="center"/>
              <w:rPr>
                <w:rFonts w:ascii="GE Inspira" w:hAnsi="GE Inspira"/>
                <w:color w:val="000000"/>
                <w:sz w:val="20"/>
                <w:szCs w:val="20"/>
              </w:rPr>
            </w:pPr>
            <w:r w:rsidRPr="00862A4F">
              <w:rPr>
                <w:rFonts w:ascii="GE Inspira" w:hAnsi="GE Inspira"/>
                <w:color w:val="000000"/>
                <w:sz w:val="20"/>
                <w:szCs w:val="20"/>
              </w:rPr>
              <w:t>Completed &amp; Closed</w:t>
            </w:r>
          </w:p>
        </w:tc>
        <w:tc>
          <w:tcPr>
            <w:tcW w:w="1440" w:type="dxa"/>
            <w:tcBorders>
              <w:top w:val="nil"/>
              <w:left w:val="nil"/>
              <w:bottom w:val="single" w:sz="4" w:space="0" w:color="auto"/>
              <w:right w:val="single" w:sz="8" w:space="0" w:color="auto"/>
            </w:tcBorders>
            <w:shd w:val="clear" w:color="000000" w:fill="FFFFFF"/>
            <w:vAlign w:val="center"/>
            <w:hideMark/>
          </w:tcPr>
          <w:p w:rsidR="00862A4F" w:rsidRPr="00862A4F" w:rsidRDefault="00862A4F" w:rsidP="00862A4F">
            <w:pPr>
              <w:jc w:val="center"/>
              <w:rPr>
                <w:rFonts w:ascii="GE Inspira" w:hAnsi="GE Inspira"/>
                <w:color w:val="000000"/>
                <w:sz w:val="20"/>
                <w:szCs w:val="20"/>
              </w:rPr>
            </w:pPr>
            <w:r w:rsidRPr="00862A4F">
              <w:rPr>
                <w:rFonts w:ascii="GE Inspira" w:hAnsi="GE Inspira"/>
                <w:color w:val="000000"/>
                <w:sz w:val="20"/>
                <w:szCs w:val="20"/>
              </w:rPr>
              <w:t> </w:t>
            </w:r>
          </w:p>
        </w:tc>
      </w:tr>
      <w:tr w:rsidR="00862A4F" w:rsidRPr="00862A4F" w:rsidTr="000C0622">
        <w:trPr>
          <w:trHeight w:val="510"/>
        </w:trPr>
        <w:tc>
          <w:tcPr>
            <w:tcW w:w="735" w:type="dxa"/>
            <w:tcBorders>
              <w:top w:val="nil"/>
              <w:left w:val="single" w:sz="8" w:space="0" w:color="auto"/>
              <w:bottom w:val="single" w:sz="4" w:space="0" w:color="auto"/>
              <w:right w:val="single" w:sz="4" w:space="0" w:color="auto"/>
            </w:tcBorders>
            <w:shd w:val="clear" w:color="auto" w:fill="auto"/>
            <w:noWrap/>
            <w:vAlign w:val="center"/>
            <w:hideMark/>
          </w:tcPr>
          <w:p w:rsidR="00862A4F" w:rsidRPr="00862A4F" w:rsidRDefault="00862A4F" w:rsidP="00862A4F">
            <w:pPr>
              <w:jc w:val="center"/>
              <w:rPr>
                <w:rFonts w:ascii="Calibri" w:hAnsi="Calibri"/>
                <w:color w:val="000000"/>
              </w:rPr>
            </w:pPr>
            <w:r w:rsidRPr="00862A4F">
              <w:rPr>
                <w:rFonts w:ascii="Calibri" w:hAnsi="Calibri"/>
                <w:color w:val="000000"/>
              </w:rPr>
              <w:t>6</w:t>
            </w:r>
          </w:p>
        </w:tc>
        <w:tc>
          <w:tcPr>
            <w:tcW w:w="6242" w:type="dxa"/>
            <w:tcBorders>
              <w:top w:val="nil"/>
              <w:left w:val="nil"/>
              <w:bottom w:val="single" w:sz="4" w:space="0" w:color="auto"/>
              <w:right w:val="single" w:sz="4" w:space="0" w:color="auto"/>
            </w:tcBorders>
            <w:shd w:val="clear" w:color="000000" w:fill="FFFFFF"/>
            <w:hideMark/>
          </w:tcPr>
          <w:p w:rsidR="00862A4F" w:rsidRPr="00862A4F" w:rsidRDefault="00862A4F" w:rsidP="00862A4F">
            <w:pPr>
              <w:rPr>
                <w:rFonts w:ascii="GE Inspira" w:hAnsi="GE Inspira"/>
                <w:color w:val="000000"/>
                <w:sz w:val="20"/>
                <w:szCs w:val="20"/>
              </w:rPr>
            </w:pPr>
            <w:r w:rsidRPr="00862A4F">
              <w:rPr>
                <w:rFonts w:ascii="GE Inspira" w:hAnsi="GE Inspira"/>
                <w:color w:val="000000"/>
                <w:sz w:val="20"/>
                <w:szCs w:val="20"/>
              </w:rPr>
              <w:t>SAPERP_RTS_WH_0010_Bulk Picking Contrast Media</w:t>
            </w:r>
          </w:p>
        </w:tc>
        <w:tc>
          <w:tcPr>
            <w:tcW w:w="1498" w:type="dxa"/>
            <w:tcBorders>
              <w:top w:val="nil"/>
              <w:left w:val="nil"/>
              <w:bottom w:val="single" w:sz="4" w:space="0" w:color="auto"/>
              <w:right w:val="single" w:sz="4" w:space="0" w:color="auto"/>
            </w:tcBorders>
            <w:shd w:val="clear" w:color="000000" w:fill="FFFFFF"/>
            <w:vAlign w:val="center"/>
            <w:hideMark/>
          </w:tcPr>
          <w:p w:rsidR="00862A4F" w:rsidRPr="00862A4F" w:rsidRDefault="00862A4F" w:rsidP="00862A4F">
            <w:pPr>
              <w:jc w:val="center"/>
              <w:rPr>
                <w:rFonts w:ascii="GE Inspira" w:hAnsi="GE Inspira"/>
                <w:color w:val="000000"/>
                <w:sz w:val="20"/>
                <w:szCs w:val="20"/>
              </w:rPr>
            </w:pPr>
            <w:r w:rsidRPr="00862A4F">
              <w:rPr>
                <w:rFonts w:ascii="GE Inspira" w:hAnsi="GE Inspira"/>
                <w:color w:val="000000"/>
                <w:sz w:val="20"/>
                <w:szCs w:val="20"/>
              </w:rPr>
              <w:t>Not Automa</w:t>
            </w:r>
            <w:r>
              <w:rPr>
                <w:rFonts w:ascii="GE Inspira" w:hAnsi="GE Inspira"/>
                <w:color w:val="000000"/>
                <w:sz w:val="20"/>
                <w:szCs w:val="20"/>
              </w:rPr>
              <w:t>ta</w:t>
            </w:r>
            <w:r w:rsidRPr="00862A4F">
              <w:rPr>
                <w:rFonts w:ascii="GE Inspira" w:hAnsi="GE Inspira"/>
                <w:color w:val="000000"/>
                <w:sz w:val="20"/>
                <w:szCs w:val="20"/>
              </w:rPr>
              <w:t>ble</w:t>
            </w:r>
          </w:p>
        </w:tc>
        <w:tc>
          <w:tcPr>
            <w:tcW w:w="1440" w:type="dxa"/>
            <w:tcBorders>
              <w:top w:val="nil"/>
              <w:left w:val="nil"/>
              <w:bottom w:val="single" w:sz="4" w:space="0" w:color="auto"/>
              <w:right w:val="single" w:sz="8" w:space="0" w:color="auto"/>
            </w:tcBorders>
            <w:shd w:val="clear" w:color="000000" w:fill="FFFFFF"/>
            <w:vAlign w:val="center"/>
            <w:hideMark/>
          </w:tcPr>
          <w:p w:rsidR="00862A4F" w:rsidRPr="00862A4F" w:rsidRDefault="00862A4F" w:rsidP="00862A4F">
            <w:pPr>
              <w:jc w:val="center"/>
              <w:rPr>
                <w:rFonts w:ascii="GE Inspira" w:hAnsi="GE Inspira"/>
                <w:color w:val="000000"/>
                <w:sz w:val="20"/>
                <w:szCs w:val="20"/>
              </w:rPr>
            </w:pPr>
            <w:r w:rsidRPr="00862A4F">
              <w:rPr>
                <w:rFonts w:ascii="GE Inspira" w:hAnsi="GE Inspira"/>
                <w:color w:val="000000"/>
                <w:sz w:val="20"/>
                <w:szCs w:val="20"/>
              </w:rPr>
              <w:t>Inconsistency in Functional Flow</w:t>
            </w:r>
          </w:p>
        </w:tc>
      </w:tr>
      <w:tr w:rsidR="00862A4F" w:rsidRPr="00862A4F" w:rsidTr="000C0622">
        <w:trPr>
          <w:trHeight w:val="300"/>
        </w:trPr>
        <w:tc>
          <w:tcPr>
            <w:tcW w:w="735" w:type="dxa"/>
            <w:tcBorders>
              <w:top w:val="nil"/>
              <w:left w:val="single" w:sz="8" w:space="0" w:color="auto"/>
              <w:bottom w:val="single" w:sz="4" w:space="0" w:color="auto"/>
              <w:right w:val="single" w:sz="4" w:space="0" w:color="auto"/>
            </w:tcBorders>
            <w:shd w:val="clear" w:color="auto" w:fill="auto"/>
            <w:noWrap/>
            <w:vAlign w:val="center"/>
            <w:hideMark/>
          </w:tcPr>
          <w:p w:rsidR="00862A4F" w:rsidRPr="00862A4F" w:rsidRDefault="00862A4F" w:rsidP="00862A4F">
            <w:pPr>
              <w:jc w:val="center"/>
              <w:rPr>
                <w:rFonts w:ascii="Calibri" w:hAnsi="Calibri"/>
                <w:color w:val="000000"/>
              </w:rPr>
            </w:pPr>
            <w:r w:rsidRPr="00862A4F">
              <w:rPr>
                <w:rFonts w:ascii="Calibri" w:hAnsi="Calibri"/>
                <w:color w:val="000000"/>
              </w:rPr>
              <w:t>7</w:t>
            </w:r>
          </w:p>
        </w:tc>
        <w:tc>
          <w:tcPr>
            <w:tcW w:w="6242" w:type="dxa"/>
            <w:tcBorders>
              <w:top w:val="nil"/>
              <w:left w:val="nil"/>
              <w:bottom w:val="single" w:sz="4" w:space="0" w:color="auto"/>
              <w:right w:val="single" w:sz="4" w:space="0" w:color="auto"/>
            </w:tcBorders>
            <w:shd w:val="clear" w:color="000000" w:fill="FFFFFF"/>
            <w:hideMark/>
          </w:tcPr>
          <w:p w:rsidR="00862A4F" w:rsidRPr="00862A4F" w:rsidRDefault="00862A4F" w:rsidP="00862A4F">
            <w:pPr>
              <w:rPr>
                <w:rFonts w:ascii="GE Inspira" w:hAnsi="GE Inspira"/>
                <w:color w:val="000000"/>
                <w:sz w:val="20"/>
                <w:szCs w:val="20"/>
              </w:rPr>
            </w:pPr>
            <w:r w:rsidRPr="00862A4F">
              <w:rPr>
                <w:rFonts w:ascii="GE Inspira" w:hAnsi="GE Inspira"/>
                <w:color w:val="000000"/>
                <w:sz w:val="20"/>
                <w:szCs w:val="20"/>
              </w:rPr>
              <w:t>SAPERP_RTS_PU_0107_Inter-company Purchases</w:t>
            </w:r>
          </w:p>
        </w:tc>
        <w:tc>
          <w:tcPr>
            <w:tcW w:w="1498" w:type="dxa"/>
            <w:tcBorders>
              <w:top w:val="nil"/>
              <w:left w:val="nil"/>
              <w:bottom w:val="single" w:sz="4" w:space="0" w:color="auto"/>
              <w:right w:val="single" w:sz="4" w:space="0" w:color="auto"/>
            </w:tcBorders>
            <w:shd w:val="clear" w:color="000000" w:fill="FFFFFF"/>
            <w:vAlign w:val="center"/>
            <w:hideMark/>
          </w:tcPr>
          <w:p w:rsidR="00862A4F" w:rsidRPr="00862A4F" w:rsidRDefault="00862A4F" w:rsidP="00862A4F">
            <w:pPr>
              <w:jc w:val="center"/>
              <w:rPr>
                <w:rFonts w:ascii="GE Inspira" w:hAnsi="GE Inspira"/>
                <w:color w:val="000000"/>
                <w:sz w:val="20"/>
                <w:szCs w:val="20"/>
              </w:rPr>
            </w:pPr>
            <w:r w:rsidRPr="00862A4F">
              <w:rPr>
                <w:rFonts w:ascii="GE Inspira" w:hAnsi="GE Inspira"/>
                <w:color w:val="000000"/>
                <w:sz w:val="20"/>
                <w:szCs w:val="20"/>
              </w:rPr>
              <w:t>Completed &amp; Closed</w:t>
            </w:r>
          </w:p>
        </w:tc>
        <w:tc>
          <w:tcPr>
            <w:tcW w:w="1440" w:type="dxa"/>
            <w:tcBorders>
              <w:top w:val="nil"/>
              <w:left w:val="nil"/>
              <w:bottom w:val="single" w:sz="4" w:space="0" w:color="auto"/>
              <w:right w:val="single" w:sz="8" w:space="0" w:color="auto"/>
            </w:tcBorders>
            <w:shd w:val="clear" w:color="000000" w:fill="FFFFFF"/>
            <w:vAlign w:val="center"/>
            <w:hideMark/>
          </w:tcPr>
          <w:p w:rsidR="00862A4F" w:rsidRPr="00862A4F" w:rsidRDefault="00862A4F" w:rsidP="00862A4F">
            <w:pPr>
              <w:jc w:val="center"/>
              <w:rPr>
                <w:rFonts w:ascii="GE Inspira" w:hAnsi="GE Inspira"/>
                <w:color w:val="000000"/>
                <w:sz w:val="20"/>
                <w:szCs w:val="20"/>
              </w:rPr>
            </w:pPr>
            <w:r w:rsidRPr="00862A4F">
              <w:rPr>
                <w:rFonts w:ascii="GE Inspira" w:hAnsi="GE Inspira"/>
                <w:color w:val="000000"/>
                <w:sz w:val="20"/>
                <w:szCs w:val="20"/>
              </w:rPr>
              <w:t> </w:t>
            </w:r>
          </w:p>
        </w:tc>
      </w:tr>
      <w:tr w:rsidR="00862A4F" w:rsidRPr="00862A4F" w:rsidTr="000C0622">
        <w:trPr>
          <w:trHeight w:val="510"/>
        </w:trPr>
        <w:tc>
          <w:tcPr>
            <w:tcW w:w="735" w:type="dxa"/>
            <w:tcBorders>
              <w:top w:val="nil"/>
              <w:left w:val="single" w:sz="8" w:space="0" w:color="auto"/>
              <w:bottom w:val="single" w:sz="4" w:space="0" w:color="auto"/>
              <w:right w:val="single" w:sz="4" w:space="0" w:color="auto"/>
            </w:tcBorders>
            <w:shd w:val="clear" w:color="auto" w:fill="auto"/>
            <w:noWrap/>
            <w:vAlign w:val="center"/>
            <w:hideMark/>
          </w:tcPr>
          <w:p w:rsidR="00862A4F" w:rsidRPr="00862A4F" w:rsidRDefault="00862A4F" w:rsidP="00862A4F">
            <w:pPr>
              <w:jc w:val="center"/>
              <w:rPr>
                <w:rFonts w:ascii="Calibri" w:hAnsi="Calibri"/>
                <w:color w:val="000000"/>
              </w:rPr>
            </w:pPr>
            <w:r w:rsidRPr="00862A4F">
              <w:rPr>
                <w:rFonts w:ascii="Calibri" w:hAnsi="Calibri"/>
                <w:color w:val="000000"/>
              </w:rPr>
              <w:t>8</w:t>
            </w:r>
          </w:p>
        </w:tc>
        <w:tc>
          <w:tcPr>
            <w:tcW w:w="6242" w:type="dxa"/>
            <w:tcBorders>
              <w:top w:val="nil"/>
              <w:left w:val="nil"/>
              <w:bottom w:val="single" w:sz="4" w:space="0" w:color="auto"/>
              <w:right w:val="single" w:sz="4" w:space="0" w:color="auto"/>
            </w:tcBorders>
            <w:shd w:val="clear" w:color="000000" w:fill="FFFFFF"/>
            <w:hideMark/>
          </w:tcPr>
          <w:p w:rsidR="00862A4F" w:rsidRPr="00862A4F" w:rsidRDefault="00862A4F" w:rsidP="00862A4F">
            <w:pPr>
              <w:rPr>
                <w:rFonts w:ascii="GE Inspira" w:hAnsi="GE Inspira"/>
                <w:color w:val="000000"/>
                <w:sz w:val="20"/>
                <w:szCs w:val="20"/>
              </w:rPr>
            </w:pPr>
            <w:r w:rsidRPr="00862A4F">
              <w:rPr>
                <w:rFonts w:ascii="GE Inspira" w:hAnsi="GE Inspira"/>
                <w:color w:val="000000"/>
                <w:sz w:val="20"/>
                <w:szCs w:val="20"/>
              </w:rPr>
              <w:t>SAPERP_RTS_CF_0017_UK_Goods_Receipt_Raw_Materials</w:t>
            </w:r>
          </w:p>
        </w:tc>
        <w:tc>
          <w:tcPr>
            <w:tcW w:w="1498" w:type="dxa"/>
            <w:tcBorders>
              <w:top w:val="nil"/>
              <w:left w:val="nil"/>
              <w:bottom w:val="single" w:sz="4" w:space="0" w:color="auto"/>
              <w:right w:val="single" w:sz="4" w:space="0" w:color="auto"/>
            </w:tcBorders>
            <w:shd w:val="clear" w:color="000000" w:fill="FFFFFF"/>
            <w:vAlign w:val="center"/>
            <w:hideMark/>
          </w:tcPr>
          <w:p w:rsidR="00862A4F" w:rsidRPr="00862A4F" w:rsidRDefault="00994D41" w:rsidP="00862A4F">
            <w:pPr>
              <w:jc w:val="center"/>
              <w:rPr>
                <w:rFonts w:ascii="GE Inspira" w:hAnsi="GE Inspira"/>
                <w:color w:val="000000"/>
                <w:sz w:val="20"/>
                <w:szCs w:val="20"/>
              </w:rPr>
            </w:pPr>
            <w:r w:rsidRPr="00862A4F">
              <w:rPr>
                <w:rFonts w:ascii="GE Inspira" w:hAnsi="GE Inspira"/>
                <w:color w:val="000000"/>
                <w:sz w:val="20"/>
                <w:szCs w:val="20"/>
              </w:rPr>
              <w:t>Completed &amp; Closed</w:t>
            </w:r>
          </w:p>
        </w:tc>
        <w:tc>
          <w:tcPr>
            <w:tcW w:w="1440" w:type="dxa"/>
            <w:tcBorders>
              <w:top w:val="nil"/>
              <w:left w:val="nil"/>
              <w:bottom w:val="single" w:sz="4" w:space="0" w:color="auto"/>
              <w:right w:val="single" w:sz="8" w:space="0" w:color="auto"/>
            </w:tcBorders>
            <w:shd w:val="clear" w:color="000000" w:fill="FFFFFF"/>
            <w:vAlign w:val="center"/>
            <w:hideMark/>
          </w:tcPr>
          <w:p w:rsidR="00862A4F" w:rsidRPr="00862A4F" w:rsidRDefault="00862A4F" w:rsidP="00862A4F">
            <w:pPr>
              <w:jc w:val="center"/>
              <w:rPr>
                <w:rFonts w:ascii="GE Inspira" w:hAnsi="GE Inspira"/>
                <w:color w:val="000000"/>
                <w:sz w:val="20"/>
                <w:szCs w:val="20"/>
              </w:rPr>
            </w:pPr>
            <w:r w:rsidRPr="00862A4F">
              <w:rPr>
                <w:rFonts w:ascii="GE Inspira" w:hAnsi="GE Inspira"/>
                <w:color w:val="000000"/>
                <w:sz w:val="20"/>
                <w:szCs w:val="20"/>
              </w:rPr>
              <w:t> </w:t>
            </w:r>
          </w:p>
        </w:tc>
      </w:tr>
      <w:tr w:rsidR="00862A4F" w:rsidRPr="00862A4F" w:rsidTr="000C0622">
        <w:trPr>
          <w:trHeight w:val="300"/>
        </w:trPr>
        <w:tc>
          <w:tcPr>
            <w:tcW w:w="735" w:type="dxa"/>
            <w:tcBorders>
              <w:top w:val="nil"/>
              <w:left w:val="single" w:sz="8" w:space="0" w:color="auto"/>
              <w:bottom w:val="single" w:sz="4" w:space="0" w:color="auto"/>
              <w:right w:val="single" w:sz="4" w:space="0" w:color="auto"/>
            </w:tcBorders>
            <w:shd w:val="clear" w:color="auto" w:fill="auto"/>
            <w:noWrap/>
            <w:vAlign w:val="center"/>
            <w:hideMark/>
          </w:tcPr>
          <w:p w:rsidR="00862A4F" w:rsidRPr="00862A4F" w:rsidRDefault="00862A4F" w:rsidP="00862A4F">
            <w:pPr>
              <w:jc w:val="center"/>
              <w:rPr>
                <w:rFonts w:ascii="Calibri" w:hAnsi="Calibri"/>
                <w:color w:val="000000"/>
              </w:rPr>
            </w:pPr>
            <w:r w:rsidRPr="00862A4F">
              <w:rPr>
                <w:rFonts w:ascii="Calibri" w:hAnsi="Calibri"/>
                <w:color w:val="000000"/>
              </w:rPr>
              <w:t>9</w:t>
            </w:r>
          </w:p>
        </w:tc>
        <w:tc>
          <w:tcPr>
            <w:tcW w:w="6242" w:type="dxa"/>
            <w:tcBorders>
              <w:top w:val="nil"/>
              <w:left w:val="nil"/>
              <w:bottom w:val="single" w:sz="4" w:space="0" w:color="auto"/>
              <w:right w:val="single" w:sz="4" w:space="0" w:color="auto"/>
            </w:tcBorders>
            <w:shd w:val="clear" w:color="000000" w:fill="FFFFFF"/>
            <w:hideMark/>
          </w:tcPr>
          <w:p w:rsidR="00862A4F" w:rsidRPr="00862A4F" w:rsidRDefault="00862A4F" w:rsidP="00862A4F">
            <w:pPr>
              <w:rPr>
                <w:rFonts w:ascii="GE Inspira" w:hAnsi="GE Inspira"/>
                <w:color w:val="000000"/>
                <w:sz w:val="20"/>
                <w:szCs w:val="20"/>
              </w:rPr>
            </w:pPr>
            <w:r w:rsidRPr="00862A4F">
              <w:rPr>
                <w:rFonts w:ascii="GE Inspira" w:hAnsi="GE Inspira"/>
                <w:color w:val="000000"/>
                <w:sz w:val="20"/>
                <w:szCs w:val="20"/>
              </w:rPr>
              <w:t>SAPERP_RTS_FI_0072_Accounts Payable</w:t>
            </w:r>
          </w:p>
        </w:tc>
        <w:tc>
          <w:tcPr>
            <w:tcW w:w="1498" w:type="dxa"/>
            <w:tcBorders>
              <w:top w:val="nil"/>
              <w:left w:val="nil"/>
              <w:bottom w:val="single" w:sz="4" w:space="0" w:color="auto"/>
              <w:right w:val="single" w:sz="4" w:space="0" w:color="auto"/>
            </w:tcBorders>
            <w:shd w:val="clear" w:color="000000" w:fill="FFFFFF"/>
            <w:vAlign w:val="center"/>
            <w:hideMark/>
          </w:tcPr>
          <w:p w:rsidR="00862A4F" w:rsidRPr="00862A4F" w:rsidRDefault="00862A4F" w:rsidP="00862A4F">
            <w:pPr>
              <w:jc w:val="center"/>
              <w:rPr>
                <w:rFonts w:ascii="GE Inspira" w:hAnsi="GE Inspira"/>
                <w:color w:val="000000"/>
                <w:sz w:val="20"/>
                <w:szCs w:val="20"/>
              </w:rPr>
            </w:pPr>
            <w:r w:rsidRPr="00862A4F">
              <w:rPr>
                <w:rFonts w:ascii="GE Inspira" w:hAnsi="GE Inspira"/>
                <w:color w:val="000000"/>
                <w:sz w:val="20"/>
                <w:szCs w:val="20"/>
              </w:rPr>
              <w:t>Completed &amp; Closed</w:t>
            </w:r>
          </w:p>
        </w:tc>
        <w:tc>
          <w:tcPr>
            <w:tcW w:w="1440" w:type="dxa"/>
            <w:tcBorders>
              <w:top w:val="nil"/>
              <w:left w:val="nil"/>
              <w:bottom w:val="single" w:sz="4" w:space="0" w:color="auto"/>
              <w:right w:val="single" w:sz="8" w:space="0" w:color="auto"/>
            </w:tcBorders>
            <w:shd w:val="clear" w:color="000000" w:fill="FFFFFF"/>
            <w:vAlign w:val="center"/>
            <w:hideMark/>
          </w:tcPr>
          <w:p w:rsidR="00862A4F" w:rsidRPr="00862A4F" w:rsidRDefault="00862A4F" w:rsidP="00862A4F">
            <w:pPr>
              <w:jc w:val="center"/>
              <w:rPr>
                <w:rFonts w:ascii="GE Inspira" w:hAnsi="GE Inspira"/>
                <w:color w:val="000000"/>
                <w:sz w:val="20"/>
                <w:szCs w:val="20"/>
              </w:rPr>
            </w:pPr>
            <w:r w:rsidRPr="00862A4F">
              <w:rPr>
                <w:rFonts w:ascii="GE Inspira" w:hAnsi="GE Inspira"/>
                <w:color w:val="000000"/>
                <w:sz w:val="20"/>
                <w:szCs w:val="20"/>
              </w:rPr>
              <w:t> </w:t>
            </w:r>
          </w:p>
        </w:tc>
      </w:tr>
      <w:tr w:rsidR="00862A4F" w:rsidRPr="00862A4F" w:rsidTr="000C0622">
        <w:trPr>
          <w:trHeight w:val="300"/>
        </w:trPr>
        <w:tc>
          <w:tcPr>
            <w:tcW w:w="735" w:type="dxa"/>
            <w:tcBorders>
              <w:top w:val="nil"/>
              <w:left w:val="single" w:sz="8" w:space="0" w:color="auto"/>
              <w:bottom w:val="single" w:sz="4" w:space="0" w:color="auto"/>
              <w:right w:val="single" w:sz="4" w:space="0" w:color="auto"/>
            </w:tcBorders>
            <w:shd w:val="clear" w:color="auto" w:fill="auto"/>
            <w:noWrap/>
            <w:vAlign w:val="center"/>
            <w:hideMark/>
          </w:tcPr>
          <w:p w:rsidR="00862A4F" w:rsidRPr="00862A4F" w:rsidRDefault="00862A4F" w:rsidP="00862A4F">
            <w:pPr>
              <w:jc w:val="center"/>
              <w:rPr>
                <w:rFonts w:ascii="Calibri" w:hAnsi="Calibri"/>
                <w:color w:val="000000"/>
              </w:rPr>
            </w:pPr>
            <w:r w:rsidRPr="00862A4F">
              <w:rPr>
                <w:rFonts w:ascii="Calibri" w:hAnsi="Calibri"/>
                <w:color w:val="000000"/>
              </w:rPr>
              <w:t>10</w:t>
            </w:r>
          </w:p>
        </w:tc>
        <w:tc>
          <w:tcPr>
            <w:tcW w:w="6242" w:type="dxa"/>
            <w:tcBorders>
              <w:top w:val="nil"/>
              <w:left w:val="nil"/>
              <w:bottom w:val="single" w:sz="4" w:space="0" w:color="auto"/>
              <w:right w:val="single" w:sz="4" w:space="0" w:color="auto"/>
            </w:tcBorders>
            <w:shd w:val="clear" w:color="000000" w:fill="FFFFFF"/>
            <w:hideMark/>
          </w:tcPr>
          <w:p w:rsidR="00862A4F" w:rsidRPr="00862A4F" w:rsidRDefault="00862A4F" w:rsidP="00862A4F">
            <w:pPr>
              <w:rPr>
                <w:rFonts w:ascii="GE Inspira" w:hAnsi="GE Inspira"/>
                <w:color w:val="000000"/>
                <w:sz w:val="20"/>
                <w:szCs w:val="20"/>
              </w:rPr>
            </w:pPr>
            <w:r w:rsidRPr="00862A4F">
              <w:rPr>
                <w:rFonts w:ascii="GE Inspira" w:hAnsi="GE Inspira"/>
                <w:color w:val="000000"/>
                <w:sz w:val="20"/>
                <w:szCs w:val="20"/>
              </w:rPr>
              <w:t>SAPERP_RTS_FI_0071_Controlling activities</w:t>
            </w:r>
          </w:p>
        </w:tc>
        <w:tc>
          <w:tcPr>
            <w:tcW w:w="1498" w:type="dxa"/>
            <w:tcBorders>
              <w:top w:val="nil"/>
              <w:left w:val="nil"/>
              <w:bottom w:val="single" w:sz="4" w:space="0" w:color="auto"/>
              <w:right w:val="single" w:sz="4" w:space="0" w:color="auto"/>
            </w:tcBorders>
            <w:shd w:val="clear" w:color="000000" w:fill="FFFFFF"/>
            <w:vAlign w:val="center"/>
            <w:hideMark/>
          </w:tcPr>
          <w:p w:rsidR="00862A4F" w:rsidRPr="00862A4F" w:rsidRDefault="00862A4F" w:rsidP="00862A4F">
            <w:pPr>
              <w:jc w:val="center"/>
              <w:rPr>
                <w:rFonts w:ascii="GE Inspira" w:hAnsi="GE Inspira"/>
                <w:color w:val="000000"/>
                <w:sz w:val="20"/>
                <w:szCs w:val="20"/>
              </w:rPr>
            </w:pPr>
            <w:r w:rsidRPr="00862A4F">
              <w:rPr>
                <w:rFonts w:ascii="GE Inspira" w:hAnsi="GE Inspira"/>
                <w:color w:val="000000"/>
                <w:sz w:val="20"/>
                <w:szCs w:val="20"/>
              </w:rPr>
              <w:t>Completed &amp; Closed</w:t>
            </w:r>
          </w:p>
        </w:tc>
        <w:tc>
          <w:tcPr>
            <w:tcW w:w="1440" w:type="dxa"/>
            <w:tcBorders>
              <w:top w:val="nil"/>
              <w:left w:val="nil"/>
              <w:bottom w:val="single" w:sz="4" w:space="0" w:color="auto"/>
              <w:right w:val="single" w:sz="8" w:space="0" w:color="auto"/>
            </w:tcBorders>
            <w:shd w:val="clear" w:color="000000" w:fill="FFFFFF"/>
            <w:vAlign w:val="center"/>
            <w:hideMark/>
          </w:tcPr>
          <w:p w:rsidR="00862A4F" w:rsidRPr="00862A4F" w:rsidRDefault="00862A4F" w:rsidP="00862A4F">
            <w:pPr>
              <w:jc w:val="center"/>
              <w:rPr>
                <w:rFonts w:ascii="GE Inspira" w:hAnsi="GE Inspira"/>
                <w:color w:val="000000"/>
                <w:sz w:val="20"/>
                <w:szCs w:val="20"/>
              </w:rPr>
            </w:pPr>
            <w:r w:rsidRPr="00862A4F">
              <w:rPr>
                <w:rFonts w:ascii="GE Inspira" w:hAnsi="GE Inspira"/>
                <w:color w:val="000000"/>
                <w:sz w:val="20"/>
                <w:szCs w:val="20"/>
              </w:rPr>
              <w:t> </w:t>
            </w:r>
          </w:p>
        </w:tc>
      </w:tr>
      <w:tr w:rsidR="00862A4F" w:rsidRPr="00862A4F" w:rsidTr="000C0622">
        <w:trPr>
          <w:trHeight w:val="510"/>
        </w:trPr>
        <w:tc>
          <w:tcPr>
            <w:tcW w:w="735" w:type="dxa"/>
            <w:tcBorders>
              <w:top w:val="nil"/>
              <w:left w:val="single" w:sz="8" w:space="0" w:color="auto"/>
              <w:bottom w:val="single" w:sz="4" w:space="0" w:color="auto"/>
              <w:right w:val="single" w:sz="4" w:space="0" w:color="auto"/>
            </w:tcBorders>
            <w:shd w:val="clear" w:color="auto" w:fill="auto"/>
            <w:noWrap/>
            <w:vAlign w:val="center"/>
            <w:hideMark/>
          </w:tcPr>
          <w:p w:rsidR="00862A4F" w:rsidRPr="00862A4F" w:rsidRDefault="00862A4F" w:rsidP="00862A4F">
            <w:pPr>
              <w:jc w:val="center"/>
              <w:rPr>
                <w:rFonts w:ascii="Calibri" w:hAnsi="Calibri"/>
                <w:color w:val="000000"/>
              </w:rPr>
            </w:pPr>
            <w:r w:rsidRPr="00862A4F">
              <w:rPr>
                <w:rFonts w:ascii="Calibri" w:hAnsi="Calibri"/>
                <w:color w:val="000000"/>
              </w:rPr>
              <w:t>11</w:t>
            </w:r>
          </w:p>
        </w:tc>
        <w:tc>
          <w:tcPr>
            <w:tcW w:w="6242" w:type="dxa"/>
            <w:tcBorders>
              <w:top w:val="nil"/>
              <w:left w:val="nil"/>
              <w:bottom w:val="single" w:sz="4" w:space="0" w:color="auto"/>
              <w:right w:val="single" w:sz="4" w:space="0" w:color="auto"/>
            </w:tcBorders>
            <w:shd w:val="clear" w:color="000000" w:fill="FFFFFF"/>
            <w:hideMark/>
          </w:tcPr>
          <w:p w:rsidR="00862A4F" w:rsidRPr="00862A4F" w:rsidRDefault="00862A4F" w:rsidP="00862A4F">
            <w:pPr>
              <w:rPr>
                <w:rFonts w:ascii="GE Inspira" w:hAnsi="GE Inspira"/>
                <w:color w:val="000000"/>
                <w:sz w:val="20"/>
                <w:szCs w:val="20"/>
              </w:rPr>
            </w:pPr>
            <w:r w:rsidRPr="00862A4F">
              <w:rPr>
                <w:rFonts w:ascii="GE Inspira" w:hAnsi="GE Inspira"/>
                <w:color w:val="000000"/>
                <w:sz w:val="20"/>
                <w:szCs w:val="20"/>
              </w:rPr>
              <w:t>SAPERP_RTS_FI_0070_Acquisition and Settlement of Asset Under Construction</w:t>
            </w:r>
          </w:p>
        </w:tc>
        <w:tc>
          <w:tcPr>
            <w:tcW w:w="1498" w:type="dxa"/>
            <w:tcBorders>
              <w:top w:val="nil"/>
              <w:left w:val="nil"/>
              <w:bottom w:val="single" w:sz="4" w:space="0" w:color="auto"/>
              <w:right w:val="single" w:sz="4" w:space="0" w:color="auto"/>
            </w:tcBorders>
            <w:shd w:val="clear" w:color="000000" w:fill="FFFFFF"/>
            <w:vAlign w:val="center"/>
            <w:hideMark/>
          </w:tcPr>
          <w:p w:rsidR="00862A4F" w:rsidRPr="00862A4F" w:rsidRDefault="00862A4F" w:rsidP="00862A4F">
            <w:pPr>
              <w:jc w:val="center"/>
              <w:rPr>
                <w:rFonts w:ascii="GE Inspira" w:hAnsi="GE Inspira"/>
                <w:color w:val="000000"/>
                <w:sz w:val="20"/>
                <w:szCs w:val="20"/>
              </w:rPr>
            </w:pPr>
            <w:r w:rsidRPr="00862A4F">
              <w:rPr>
                <w:rFonts w:ascii="GE Inspira" w:hAnsi="GE Inspira"/>
                <w:color w:val="000000"/>
                <w:sz w:val="20"/>
                <w:szCs w:val="20"/>
              </w:rPr>
              <w:t>Completed &amp; Closed</w:t>
            </w:r>
          </w:p>
        </w:tc>
        <w:tc>
          <w:tcPr>
            <w:tcW w:w="1440" w:type="dxa"/>
            <w:tcBorders>
              <w:top w:val="nil"/>
              <w:left w:val="nil"/>
              <w:bottom w:val="single" w:sz="4" w:space="0" w:color="auto"/>
              <w:right w:val="single" w:sz="8" w:space="0" w:color="auto"/>
            </w:tcBorders>
            <w:shd w:val="clear" w:color="000000" w:fill="FFFFFF"/>
            <w:vAlign w:val="center"/>
            <w:hideMark/>
          </w:tcPr>
          <w:p w:rsidR="00862A4F" w:rsidRPr="00862A4F" w:rsidRDefault="00862A4F" w:rsidP="00862A4F">
            <w:pPr>
              <w:jc w:val="center"/>
              <w:rPr>
                <w:rFonts w:ascii="GE Inspira" w:hAnsi="GE Inspira"/>
                <w:color w:val="000000"/>
                <w:sz w:val="20"/>
                <w:szCs w:val="20"/>
              </w:rPr>
            </w:pPr>
            <w:r w:rsidRPr="00862A4F">
              <w:rPr>
                <w:rFonts w:ascii="GE Inspira" w:hAnsi="GE Inspira"/>
                <w:color w:val="000000"/>
                <w:sz w:val="20"/>
                <w:szCs w:val="20"/>
              </w:rPr>
              <w:t> </w:t>
            </w:r>
          </w:p>
        </w:tc>
      </w:tr>
      <w:tr w:rsidR="00862A4F" w:rsidRPr="00862A4F" w:rsidTr="000C0622">
        <w:trPr>
          <w:trHeight w:val="300"/>
        </w:trPr>
        <w:tc>
          <w:tcPr>
            <w:tcW w:w="735" w:type="dxa"/>
            <w:tcBorders>
              <w:top w:val="nil"/>
              <w:left w:val="single" w:sz="8" w:space="0" w:color="auto"/>
              <w:bottom w:val="single" w:sz="4" w:space="0" w:color="auto"/>
              <w:right w:val="single" w:sz="4" w:space="0" w:color="auto"/>
            </w:tcBorders>
            <w:shd w:val="clear" w:color="auto" w:fill="auto"/>
            <w:noWrap/>
            <w:vAlign w:val="center"/>
            <w:hideMark/>
          </w:tcPr>
          <w:p w:rsidR="00862A4F" w:rsidRPr="00862A4F" w:rsidRDefault="00862A4F" w:rsidP="00862A4F">
            <w:pPr>
              <w:jc w:val="center"/>
              <w:rPr>
                <w:rFonts w:ascii="Calibri" w:hAnsi="Calibri"/>
                <w:color w:val="000000"/>
              </w:rPr>
            </w:pPr>
            <w:r w:rsidRPr="00862A4F">
              <w:rPr>
                <w:rFonts w:ascii="Calibri" w:hAnsi="Calibri"/>
                <w:color w:val="000000"/>
              </w:rPr>
              <w:t>12</w:t>
            </w:r>
          </w:p>
        </w:tc>
        <w:tc>
          <w:tcPr>
            <w:tcW w:w="6242" w:type="dxa"/>
            <w:tcBorders>
              <w:top w:val="nil"/>
              <w:left w:val="nil"/>
              <w:bottom w:val="single" w:sz="4" w:space="0" w:color="auto"/>
              <w:right w:val="single" w:sz="4" w:space="0" w:color="auto"/>
            </w:tcBorders>
            <w:shd w:val="clear" w:color="000000" w:fill="FFFFFF"/>
            <w:hideMark/>
          </w:tcPr>
          <w:p w:rsidR="00862A4F" w:rsidRPr="00862A4F" w:rsidRDefault="00862A4F" w:rsidP="00862A4F">
            <w:pPr>
              <w:rPr>
                <w:rFonts w:ascii="GE Inspira" w:hAnsi="GE Inspira"/>
                <w:color w:val="000000"/>
                <w:sz w:val="20"/>
                <w:szCs w:val="20"/>
              </w:rPr>
            </w:pPr>
            <w:r w:rsidRPr="00862A4F">
              <w:rPr>
                <w:rFonts w:ascii="GE Inspira" w:hAnsi="GE Inspira"/>
                <w:color w:val="000000"/>
                <w:sz w:val="20"/>
                <w:szCs w:val="20"/>
              </w:rPr>
              <w:t>SAPERP_RTS_MF_0100_Auto Update Batches with DUD</w:t>
            </w:r>
          </w:p>
        </w:tc>
        <w:tc>
          <w:tcPr>
            <w:tcW w:w="1498" w:type="dxa"/>
            <w:tcBorders>
              <w:top w:val="nil"/>
              <w:left w:val="nil"/>
              <w:bottom w:val="single" w:sz="4" w:space="0" w:color="auto"/>
              <w:right w:val="single" w:sz="4" w:space="0" w:color="auto"/>
            </w:tcBorders>
            <w:shd w:val="clear" w:color="000000" w:fill="FFFFFF"/>
            <w:vAlign w:val="center"/>
            <w:hideMark/>
          </w:tcPr>
          <w:p w:rsidR="00862A4F" w:rsidRPr="00862A4F" w:rsidRDefault="00862A4F" w:rsidP="00862A4F">
            <w:pPr>
              <w:jc w:val="center"/>
              <w:rPr>
                <w:rFonts w:ascii="GE Inspira" w:hAnsi="GE Inspira"/>
                <w:color w:val="000000"/>
                <w:sz w:val="20"/>
                <w:szCs w:val="20"/>
              </w:rPr>
            </w:pPr>
            <w:r w:rsidRPr="00862A4F">
              <w:rPr>
                <w:rFonts w:ascii="GE Inspira" w:hAnsi="GE Inspira"/>
                <w:color w:val="000000"/>
                <w:sz w:val="20"/>
                <w:szCs w:val="20"/>
              </w:rPr>
              <w:t>Completed &amp; Closed</w:t>
            </w:r>
          </w:p>
        </w:tc>
        <w:tc>
          <w:tcPr>
            <w:tcW w:w="1440" w:type="dxa"/>
            <w:tcBorders>
              <w:top w:val="nil"/>
              <w:left w:val="nil"/>
              <w:bottom w:val="single" w:sz="4" w:space="0" w:color="auto"/>
              <w:right w:val="single" w:sz="8" w:space="0" w:color="auto"/>
            </w:tcBorders>
            <w:shd w:val="clear" w:color="000000" w:fill="FFFFFF"/>
            <w:vAlign w:val="center"/>
            <w:hideMark/>
          </w:tcPr>
          <w:p w:rsidR="00862A4F" w:rsidRPr="00862A4F" w:rsidRDefault="00862A4F" w:rsidP="00862A4F">
            <w:pPr>
              <w:jc w:val="center"/>
              <w:rPr>
                <w:rFonts w:ascii="GE Inspira" w:hAnsi="GE Inspira"/>
                <w:color w:val="000000"/>
                <w:sz w:val="20"/>
                <w:szCs w:val="20"/>
              </w:rPr>
            </w:pPr>
            <w:r w:rsidRPr="00862A4F">
              <w:rPr>
                <w:rFonts w:ascii="GE Inspira" w:hAnsi="GE Inspira"/>
                <w:color w:val="000000"/>
                <w:sz w:val="20"/>
                <w:szCs w:val="20"/>
              </w:rPr>
              <w:t> </w:t>
            </w:r>
          </w:p>
        </w:tc>
      </w:tr>
      <w:tr w:rsidR="00862A4F" w:rsidRPr="00862A4F" w:rsidTr="000C0622">
        <w:trPr>
          <w:trHeight w:val="300"/>
        </w:trPr>
        <w:tc>
          <w:tcPr>
            <w:tcW w:w="735" w:type="dxa"/>
            <w:tcBorders>
              <w:top w:val="nil"/>
              <w:left w:val="single" w:sz="8" w:space="0" w:color="auto"/>
              <w:bottom w:val="single" w:sz="4" w:space="0" w:color="auto"/>
              <w:right w:val="single" w:sz="4" w:space="0" w:color="auto"/>
            </w:tcBorders>
            <w:shd w:val="clear" w:color="auto" w:fill="auto"/>
            <w:noWrap/>
            <w:vAlign w:val="center"/>
            <w:hideMark/>
          </w:tcPr>
          <w:p w:rsidR="00862A4F" w:rsidRPr="00862A4F" w:rsidRDefault="00862A4F" w:rsidP="00862A4F">
            <w:pPr>
              <w:jc w:val="center"/>
              <w:rPr>
                <w:rFonts w:ascii="Calibri" w:hAnsi="Calibri"/>
                <w:color w:val="000000"/>
              </w:rPr>
            </w:pPr>
            <w:r w:rsidRPr="00862A4F">
              <w:rPr>
                <w:rFonts w:ascii="Calibri" w:hAnsi="Calibri"/>
                <w:color w:val="000000"/>
              </w:rPr>
              <w:t>13</w:t>
            </w:r>
          </w:p>
        </w:tc>
        <w:tc>
          <w:tcPr>
            <w:tcW w:w="6242" w:type="dxa"/>
            <w:tcBorders>
              <w:top w:val="nil"/>
              <w:left w:val="nil"/>
              <w:bottom w:val="single" w:sz="4" w:space="0" w:color="auto"/>
              <w:right w:val="single" w:sz="4" w:space="0" w:color="auto"/>
            </w:tcBorders>
            <w:shd w:val="clear" w:color="000000" w:fill="FFFFFF"/>
            <w:hideMark/>
          </w:tcPr>
          <w:p w:rsidR="00862A4F" w:rsidRPr="00862A4F" w:rsidRDefault="00862A4F" w:rsidP="00862A4F">
            <w:pPr>
              <w:rPr>
                <w:rFonts w:ascii="GE Inspira" w:hAnsi="GE Inspira"/>
                <w:color w:val="000000"/>
                <w:sz w:val="20"/>
                <w:szCs w:val="20"/>
              </w:rPr>
            </w:pPr>
            <w:r w:rsidRPr="00862A4F">
              <w:rPr>
                <w:rFonts w:ascii="GE Inspira" w:hAnsi="GE Inspira"/>
                <w:color w:val="000000"/>
                <w:sz w:val="20"/>
                <w:szCs w:val="20"/>
              </w:rPr>
              <w:t>SAPERP_RTS_MF_0106_Capacity_Levelling</w:t>
            </w:r>
          </w:p>
        </w:tc>
        <w:tc>
          <w:tcPr>
            <w:tcW w:w="1498" w:type="dxa"/>
            <w:tcBorders>
              <w:top w:val="nil"/>
              <w:left w:val="nil"/>
              <w:bottom w:val="single" w:sz="4" w:space="0" w:color="auto"/>
              <w:right w:val="single" w:sz="4" w:space="0" w:color="auto"/>
            </w:tcBorders>
            <w:shd w:val="clear" w:color="000000" w:fill="FFFFFF"/>
            <w:vAlign w:val="center"/>
            <w:hideMark/>
          </w:tcPr>
          <w:p w:rsidR="00862A4F" w:rsidRPr="00862A4F" w:rsidRDefault="00862A4F" w:rsidP="00862A4F">
            <w:pPr>
              <w:jc w:val="center"/>
              <w:rPr>
                <w:rFonts w:ascii="GE Inspira" w:hAnsi="GE Inspira"/>
                <w:color w:val="000000"/>
                <w:sz w:val="20"/>
                <w:szCs w:val="20"/>
              </w:rPr>
            </w:pPr>
            <w:r w:rsidRPr="00862A4F">
              <w:rPr>
                <w:rFonts w:ascii="GE Inspira" w:hAnsi="GE Inspira"/>
                <w:color w:val="000000"/>
                <w:sz w:val="20"/>
                <w:szCs w:val="20"/>
              </w:rPr>
              <w:t>Completed &amp; Closed</w:t>
            </w:r>
          </w:p>
        </w:tc>
        <w:tc>
          <w:tcPr>
            <w:tcW w:w="1440" w:type="dxa"/>
            <w:tcBorders>
              <w:top w:val="nil"/>
              <w:left w:val="nil"/>
              <w:bottom w:val="single" w:sz="4" w:space="0" w:color="auto"/>
              <w:right w:val="single" w:sz="8" w:space="0" w:color="auto"/>
            </w:tcBorders>
            <w:shd w:val="clear" w:color="000000" w:fill="FFFFFF"/>
            <w:vAlign w:val="center"/>
            <w:hideMark/>
          </w:tcPr>
          <w:p w:rsidR="00862A4F" w:rsidRPr="00862A4F" w:rsidRDefault="00862A4F" w:rsidP="00862A4F">
            <w:pPr>
              <w:jc w:val="center"/>
              <w:rPr>
                <w:rFonts w:ascii="GE Inspira" w:hAnsi="GE Inspira"/>
                <w:color w:val="000000"/>
                <w:sz w:val="20"/>
                <w:szCs w:val="20"/>
              </w:rPr>
            </w:pPr>
            <w:r w:rsidRPr="00862A4F">
              <w:rPr>
                <w:rFonts w:ascii="GE Inspira" w:hAnsi="GE Inspira"/>
                <w:color w:val="000000"/>
                <w:sz w:val="20"/>
                <w:szCs w:val="20"/>
              </w:rPr>
              <w:t> </w:t>
            </w:r>
          </w:p>
        </w:tc>
      </w:tr>
      <w:tr w:rsidR="00862A4F" w:rsidRPr="00862A4F" w:rsidTr="000C0622">
        <w:trPr>
          <w:trHeight w:val="510"/>
        </w:trPr>
        <w:tc>
          <w:tcPr>
            <w:tcW w:w="735" w:type="dxa"/>
            <w:tcBorders>
              <w:top w:val="nil"/>
              <w:left w:val="single" w:sz="8" w:space="0" w:color="auto"/>
              <w:bottom w:val="single" w:sz="4" w:space="0" w:color="auto"/>
              <w:right w:val="single" w:sz="4" w:space="0" w:color="auto"/>
            </w:tcBorders>
            <w:shd w:val="clear" w:color="auto" w:fill="auto"/>
            <w:noWrap/>
            <w:vAlign w:val="center"/>
            <w:hideMark/>
          </w:tcPr>
          <w:p w:rsidR="00862A4F" w:rsidRPr="00862A4F" w:rsidRDefault="00862A4F" w:rsidP="00862A4F">
            <w:pPr>
              <w:jc w:val="center"/>
              <w:rPr>
                <w:rFonts w:ascii="Calibri" w:hAnsi="Calibri"/>
                <w:color w:val="000000"/>
              </w:rPr>
            </w:pPr>
            <w:r w:rsidRPr="00862A4F">
              <w:rPr>
                <w:rFonts w:ascii="Calibri" w:hAnsi="Calibri"/>
                <w:color w:val="000000"/>
              </w:rPr>
              <w:t>14</w:t>
            </w:r>
          </w:p>
        </w:tc>
        <w:tc>
          <w:tcPr>
            <w:tcW w:w="6242" w:type="dxa"/>
            <w:tcBorders>
              <w:top w:val="nil"/>
              <w:left w:val="nil"/>
              <w:bottom w:val="single" w:sz="4" w:space="0" w:color="auto"/>
              <w:right w:val="single" w:sz="4" w:space="0" w:color="auto"/>
            </w:tcBorders>
            <w:shd w:val="clear" w:color="000000" w:fill="FFFFFF"/>
            <w:hideMark/>
          </w:tcPr>
          <w:p w:rsidR="00862A4F" w:rsidRPr="00862A4F" w:rsidRDefault="00862A4F" w:rsidP="00862A4F">
            <w:pPr>
              <w:rPr>
                <w:rFonts w:ascii="GE Inspira" w:hAnsi="GE Inspira"/>
                <w:color w:val="000000"/>
                <w:sz w:val="20"/>
                <w:szCs w:val="20"/>
              </w:rPr>
            </w:pPr>
            <w:r w:rsidRPr="00862A4F">
              <w:rPr>
                <w:rFonts w:ascii="GE Inspira" w:hAnsi="GE Inspira"/>
                <w:color w:val="000000"/>
                <w:sz w:val="20"/>
                <w:szCs w:val="20"/>
              </w:rPr>
              <w:t>SAPERP_RTS_MF_0101_Proc_Ord_Dom_Prod_Solution_to_Halb</w:t>
            </w:r>
          </w:p>
        </w:tc>
        <w:tc>
          <w:tcPr>
            <w:tcW w:w="1498" w:type="dxa"/>
            <w:tcBorders>
              <w:top w:val="nil"/>
              <w:left w:val="nil"/>
              <w:bottom w:val="single" w:sz="4" w:space="0" w:color="auto"/>
              <w:right w:val="single" w:sz="4" w:space="0" w:color="auto"/>
            </w:tcBorders>
            <w:shd w:val="clear" w:color="000000" w:fill="FFFFFF"/>
            <w:vAlign w:val="center"/>
            <w:hideMark/>
          </w:tcPr>
          <w:p w:rsidR="00862A4F" w:rsidRPr="00862A4F" w:rsidRDefault="00994D41" w:rsidP="000C0622">
            <w:pPr>
              <w:jc w:val="center"/>
              <w:rPr>
                <w:rFonts w:ascii="GE Inspira" w:hAnsi="GE Inspira"/>
                <w:color w:val="000000"/>
                <w:sz w:val="20"/>
                <w:szCs w:val="20"/>
              </w:rPr>
            </w:pPr>
            <w:r>
              <w:rPr>
                <w:rFonts w:ascii="GE Inspira" w:hAnsi="GE Inspira"/>
                <w:color w:val="000000"/>
                <w:sz w:val="20"/>
                <w:szCs w:val="20"/>
              </w:rPr>
              <w:t>Replaced</w:t>
            </w:r>
            <w:r w:rsidR="000C0622">
              <w:rPr>
                <w:rFonts w:ascii="GE Inspira" w:hAnsi="GE Inspira"/>
                <w:color w:val="000000"/>
                <w:sz w:val="20"/>
                <w:szCs w:val="20"/>
              </w:rPr>
              <w:t xml:space="preserve"> by</w:t>
            </w:r>
            <w:r w:rsidR="00862A4F" w:rsidRPr="00862A4F">
              <w:rPr>
                <w:rFonts w:ascii="GE Inspira" w:hAnsi="GE Inspira"/>
                <w:color w:val="000000"/>
                <w:sz w:val="20"/>
                <w:szCs w:val="20"/>
              </w:rPr>
              <w:t xml:space="preserve"> CF_0013</w:t>
            </w:r>
          </w:p>
        </w:tc>
        <w:tc>
          <w:tcPr>
            <w:tcW w:w="1440" w:type="dxa"/>
            <w:tcBorders>
              <w:top w:val="nil"/>
              <w:left w:val="nil"/>
              <w:bottom w:val="single" w:sz="4" w:space="0" w:color="auto"/>
              <w:right w:val="single" w:sz="8" w:space="0" w:color="auto"/>
            </w:tcBorders>
            <w:shd w:val="clear" w:color="000000" w:fill="FFFFFF"/>
            <w:vAlign w:val="center"/>
            <w:hideMark/>
          </w:tcPr>
          <w:p w:rsidR="00862A4F" w:rsidRPr="00862A4F" w:rsidRDefault="00862A4F" w:rsidP="00862A4F">
            <w:pPr>
              <w:jc w:val="center"/>
              <w:rPr>
                <w:rFonts w:ascii="GE Inspira" w:hAnsi="GE Inspira"/>
                <w:color w:val="000000"/>
                <w:sz w:val="20"/>
                <w:szCs w:val="20"/>
              </w:rPr>
            </w:pPr>
            <w:r w:rsidRPr="00862A4F">
              <w:rPr>
                <w:rFonts w:ascii="GE Inspira" w:hAnsi="GE Inspira"/>
                <w:color w:val="000000"/>
                <w:sz w:val="20"/>
                <w:szCs w:val="20"/>
              </w:rPr>
              <w:t>Automatable</w:t>
            </w:r>
          </w:p>
        </w:tc>
      </w:tr>
      <w:tr w:rsidR="00862A4F" w:rsidRPr="00862A4F" w:rsidTr="000C0622">
        <w:trPr>
          <w:trHeight w:val="510"/>
        </w:trPr>
        <w:tc>
          <w:tcPr>
            <w:tcW w:w="735" w:type="dxa"/>
            <w:tcBorders>
              <w:top w:val="nil"/>
              <w:left w:val="single" w:sz="8" w:space="0" w:color="auto"/>
              <w:bottom w:val="single" w:sz="4" w:space="0" w:color="auto"/>
              <w:right w:val="single" w:sz="4" w:space="0" w:color="auto"/>
            </w:tcBorders>
            <w:shd w:val="clear" w:color="auto" w:fill="auto"/>
            <w:noWrap/>
            <w:vAlign w:val="center"/>
            <w:hideMark/>
          </w:tcPr>
          <w:p w:rsidR="00862A4F" w:rsidRPr="00862A4F" w:rsidRDefault="00862A4F" w:rsidP="00862A4F">
            <w:pPr>
              <w:jc w:val="center"/>
              <w:rPr>
                <w:rFonts w:ascii="Calibri" w:hAnsi="Calibri"/>
                <w:color w:val="000000"/>
              </w:rPr>
            </w:pPr>
            <w:r w:rsidRPr="00862A4F">
              <w:rPr>
                <w:rFonts w:ascii="Calibri" w:hAnsi="Calibri"/>
                <w:color w:val="000000"/>
              </w:rPr>
              <w:t>15</w:t>
            </w:r>
          </w:p>
        </w:tc>
        <w:tc>
          <w:tcPr>
            <w:tcW w:w="6242" w:type="dxa"/>
            <w:tcBorders>
              <w:top w:val="nil"/>
              <w:left w:val="nil"/>
              <w:bottom w:val="single" w:sz="4" w:space="0" w:color="auto"/>
              <w:right w:val="single" w:sz="4" w:space="0" w:color="auto"/>
            </w:tcBorders>
            <w:shd w:val="clear" w:color="000000" w:fill="FFFFFF"/>
            <w:hideMark/>
          </w:tcPr>
          <w:p w:rsidR="00862A4F" w:rsidRPr="00862A4F" w:rsidRDefault="00862A4F" w:rsidP="00862A4F">
            <w:pPr>
              <w:rPr>
                <w:rFonts w:ascii="GE Inspira" w:hAnsi="GE Inspira"/>
                <w:color w:val="000000"/>
                <w:sz w:val="20"/>
                <w:szCs w:val="20"/>
              </w:rPr>
            </w:pPr>
            <w:r w:rsidRPr="00862A4F">
              <w:rPr>
                <w:rFonts w:ascii="GE Inspira" w:hAnsi="GE Inspira"/>
                <w:color w:val="000000"/>
                <w:sz w:val="20"/>
                <w:szCs w:val="20"/>
              </w:rPr>
              <w:t>SAPERP_RTS_MF_0102_Complete_process_order_cycle_PI_sheet_CRD_5</w:t>
            </w:r>
          </w:p>
        </w:tc>
        <w:tc>
          <w:tcPr>
            <w:tcW w:w="1498" w:type="dxa"/>
            <w:tcBorders>
              <w:top w:val="nil"/>
              <w:left w:val="nil"/>
              <w:bottom w:val="single" w:sz="4" w:space="0" w:color="auto"/>
              <w:right w:val="single" w:sz="4" w:space="0" w:color="auto"/>
            </w:tcBorders>
            <w:shd w:val="clear" w:color="000000" w:fill="FFFFFF"/>
            <w:vAlign w:val="center"/>
            <w:hideMark/>
          </w:tcPr>
          <w:p w:rsidR="00862A4F" w:rsidRPr="00862A4F" w:rsidRDefault="00994D41" w:rsidP="000C0622">
            <w:pPr>
              <w:jc w:val="center"/>
              <w:rPr>
                <w:rFonts w:ascii="GE Inspira" w:hAnsi="GE Inspira"/>
                <w:color w:val="000000"/>
                <w:sz w:val="20"/>
                <w:szCs w:val="20"/>
              </w:rPr>
            </w:pPr>
            <w:r>
              <w:rPr>
                <w:rFonts w:ascii="GE Inspira" w:hAnsi="GE Inspira"/>
                <w:color w:val="000000"/>
                <w:sz w:val="20"/>
                <w:szCs w:val="20"/>
              </w:rPr>
              <w:t>Replaced</w:t>
            </w:r>
            <w:r w:rsidR="000C0622">
              <w:rPr>
                <w:rFonts w:ascii="GE Inspira" w:hAnsi="GE Inspira"/>
                <w:color w:val="000000"/>
                <w:sz w:val="20"/>
                <w:szCs w:val="20"/>
              </w:rPr>
              <w:t xml:space="preserve"> by</w:t>
            </w:r>
            <w:r w:rsidR="00862A4F" w:rsidRPr="00862A4F">
              <w:rPr>
                <w:rFonts w:ascii="GE Inspira" w:hAnsi="GE Inspira"/>
                <w:color w:val="000000"/>
                <w:sz w:val="20"/>
                <w:szCs w:val="20"/>
              </w:rPr>
              <w:t xml:space="preserve"> CF_0013</w:t>
            </w:r>
          </w:p>
        </w:tc>
        <w:tc>
          <w:tcPr>
            <w:tcW w:w="1440" w:type="dxa"/>
            <w:tcBorders>
              <w:top w:val="nil"/>
              <w:left w:val="nil"/>
              <w:bottom w:val="single" w:sz="4" w:space="0" w:color="auto"/>
              <w:right w:val="single" w:sz="8" w:space="0" w:color="auto"/>
            </w:tcBorders>
            <w:shd w:val="clear" w:color="000000" w:fill="FFFFFF"/>
            <w:vAlign w:val="center"/>
            <w:hideMark/>
          </w:tcPr>
          <w:p w:rsidR="00862A4F" w:rsidRPr="00862A4F" w:rsidRDefault="00862A4F" w:rsidP="00862A4F">
            <w:pPr>
              <w:jc w:val="center"/>
              <w:rPr>
                <w:rFonts w:ascii="GE Inspira" w:hAnsi="GE Inspira"/>
                <w:color w:val="000000"/>
                <w:sz w:val="20"/>
                <w:szCs w:val="20"/>
              </w:rPr>
            </w:pPr>
            <w:r w:rsidRPr="00862A4F">
              <w:rPr>
                <w:rFonts w:ascii="GE Inspira" w:hAnsi="GE Inspira"/>
                <w:color w:val="000000"/>
                <w:sz w:val="20"/>
                <w:szCs w:val="20"/>
              </w:rPr>
              <w:t>Automatable</w:t>
            </w:r>
          </w:p>
        </w:tc>
      </w:tr>
      <w:tr w:rsidR="00862A4F" w:rsidRPr="00862A4F" w:rsidTr="000C0622">
        <w:trPr>
          <w:trHeight w:val="510"/>
        </w:trPr>
        <w:tc>
          <w:tcPr>
            <w:tcW w:w="735" w:type="dxa"/>
            <w:tcBorders>
              <w:top w:val="nil"/>
              <w:left w:val="single" w:sz="8" w:space="0" w:color="auto"/>
              <w:bottom w:val="single" w:sz="4" w:space="0" w:color="auto"/>
              <w:right w:val="single" w:sz="4" w:space="0" w:color="auto"/>
            </w:tcBorders>
            <w:shd w:val="clear" w:color="auto" w:fill="auto"/>
            <w:noWrap/>
            <w:vAlign w:val="center"/>
            <w:hideMark/>
          </w:tcPr>
          <w:p w:rsidR="00862A4F" w:rsidRPr="00862A4F" w:rsidRDefault="00862A4F" w:rsidP="00862A4F">
            <w:pPr>
              <w:jc w:val="center"/>
              <w:rPr>
                <w:rFonts w:ascii="Calibri" w:hAnsi="Calibri"/>
                <w:color w:val="000000"/>
              </w:rPr>
            </w:pPr>
            <w:r w:rsidRPr="00862A4F">
              <w:rPr>
                <w:rFonts w:ascii="Calibri" w:hAnsi="Calibri"/>
                <w:color w:val="000000"/>
              </w:rPr>
              <w:lastRenderedPageBreak/>
              <w:t>16</w:t>
            </w:r>
          </w:p>
        </w:tc>
        <w:tc>
          <w:tcPr>
            <w:tcW w:w="6242" w:type="dxa"/>
            <w:tcBorders>
              <w:top w:val="nil"/>
              <w:left w:val="nil"/>
              <w:bottom w:val="single" w:sz="4" w:space="0" w:color="auto"/>
              <w:right w:val="single" w:sz="4" w:space="0" w:color="auto"/>
            </w:tcBorders>
            <w:shd w:val="clear" w:color="000000" w:fill="FFFFFF"/>
            <w:hideMark/>
          </w:tcPr>
          <w:p w:rsidR="00862A4F" w:rsidRPr="00862A4F" w:rsidRDefault="00862A4F" w:rsidP="00862A4F">
            <w:pPr>
              <w:rPr>
                <w:rFonts w:ascii="GE Inspira" w:hAnsi="GE Inspira"/>
                <w:color w:val="000000"/>
                <w:sz w:val="20"/>
                <w:szCs w:val="20"/>
              </w:rPr>
            </w:pPr>
            <w:r w:rsidRPr="00862A4F">
              <w:rPr>
                <w:rFonts w:ascii="GE Inspira" w:hAnsi="GE Inspira"/>
                <w:color w:val="000000"/>
                <w:sz w:val="20"/>
                <w:szCs w:val="20"/>
              </w:rPr>
              <w:t>SAPERP_RTS_MF_0105_Proc_Ord_Date_change_with_impact_check</w:t>
            </w:r>
          </w:p>
        </w:tc>
        <w:tc>
          <w:tcPr>
            <w:tcW w:w="1498" w:type="dxa"/>
            <w:tcBorders>
              <w:top w:val="nil"/>
              <w:left w:val="nil"/>
              <w:bottom w:val="single" w:sz="4" w:space="0" w:color="auto"/>
              <w:right w:val="single" w:sz="4" w:space="0" w:color="auto"/>
            </w:tcBorders>
            <w:shd w:val="clear" w:color="000000" w:fill="FFFFFF"/>
            <w:vAlign w:val="center"/>
            <w:hideMark/>
          </w:tcPr>
          <w:p w:rsidR="00862A4F" w:rsidRPr="00862A4F" w:rsidRDefault="00862A4F" w:rsidP="00862A4F">
            <w:pPr>
              <w:jc w:val="center"/>
              <w:rPr>
                <w:rFonts w:ascii="GE Inspira" w:hAnsi="GE Inspira"/>
                <w:color w:val="000000"/>
                <w:sz w:val="20"/>
                <w:szCs w:val="20"/>
              </w:rPr>
            </w:pPr>
            <w:r w:rsidRPr="00862A4F">
              <w:rPr>
                <w:rFonts w:ascii="GE Inspira" w:hAnsi="GE Inspira"/>
                <w:color w:val="000000"/>
                <w:sz w:val="20"/>
                <w:szCs w:val="20"/>
              </w:rPr>
              <w:t>Completed &amp; Closed</w:t>
            </w:r>
          </w:p>
        </w:tc>
        <w:tc>
          <w:tcPr>
            <w:tcW w:w="1440" w:type="dxa"/>
            <w:tcBorders>
              <w:top w:val="nil"/>
              <w:left w:val="nil"/>
              <w:bottom w:val="single" w:sz="4" w:space="0" w:color="auto"/>
              <w:right w:val="single" w:sz="8" w:space="0" w:color="auto"/>
            </w:tcBorders>
            <w:shd w:val="clear" w:color="000000" w:fill="FFFFFF"/>
            <w:vAlign w:val="center"/>
            <w:hideMark/>
          </w:tcPr>
          <w:p w:rsidR="00862A4F" w:rsidRPr="00862A4F" w:rsidRDefault="00862A4F" w:rsidP="00862A4F">
            <w:pPr>
              <w:jc w:val="center"/>
              <w:rPr>
                <w:rFonts w:ascii="GE Inspira" w:hAnsi="GE Inspira"/>
                <w:color w:val="000000"/>
                <w:sz w:val="20"/>
                <w:szCs w:val="20"/>
              </w:rPr>
            </w:pPr>
            <w:r w:rsidRPr="00862A4F">
              <w:rPr>
                <w:rFonts w:ascii="GE Inspira" w:hAnsi="GE Inspira"/>
                <w:color w:val="000000"/>
                <w:sz w:val="20"/>
                <w:szCs w:val="20"/>
              </w:rPr>
              <w:t> </w:t>
            </w:r>
          </w:p>
        </w:tc>
      </w:tr>
      <w:tr w:rsidR="00862A4F" w:rsidRPr="00862A4F" w:rsidTr="000C0622">
        <w:trPr>
          <w:trHeight w:val="300"/>
        </w:trPr>
        <w:tc>
          <w:tcPr>
            <w:tcW w:w="735" w:type="dxa"/>
            <w:tcBorders>
              <w:top w:val="nil"/>
              <w:left w:val="single" w:sz="8" w:space="0" w:color="auto"/>
              <w:bottom w:val="single" w:sz="4" w:space="0" w:color="auto"/>
              <w:right w:val="single" w:sz="4" w:space="0" w:color="auto"/>
            </w:tcBorders>
            <w:shd w:val="clear" w:color="auto" w:fill="auto"/>
            <w:noWrap/>
            <w:vAlign w:val="center"/>
            <w:hideMark/>
          </w:tcPr>
          <w:p w:rsidR="00862A4F" w:rsidRPr="00862A4F" w:rsidRDefault="00862A4F" w:rsidP="00862A4F">
            <w:pPr>
              <w:jc w:val="center"/>
              <w:rPr>
                <w:rFonts w:ascii="Calibri" w:hAnsi="Calibri"/>
                <w:color w:val="000000"/>
              </w:rPr>
            </w:pPr>
            <w:r w:rsidRPr="00862A4F">
              <w:rPr>
                <w:rFonts w:ascii="Calibri" w:hAnsi="Calibri"/>
                <w:color w:val="000000"/>
              </w:rPr>
              <w:t>17</w:t>
            </w:r>
          </w:p>
        </w:tc>
        <w:tc>
          <w:tcPr>
            <w:tcW w:w="6242" w:type="dxa"/>
            <w:tcBorders>
              <w:top w:val="nil"/>
              <w:left w:val="nil"/>
              <w:bottom w:val="single" w:sz="4" w:space="0" w:color="auto"/>
              <w:right w:val="single" w:sz="4" w:space="0" w:color="auto"/>
            </w:tcBorders>
            <w:shd w:val="clear" w:color="000000" w:fill="FFFFFF"/>
            <w:hideMark/>
          </w:tcPr>
          <w:p w:rsidR="00862A4F" w:rsidRPr="00862A4F" w:rsidRDefault="00862A4F" w:rsidP="00862A4F">
            <w:pPr>
              <w:rPr>
                <w:rFonts w:ascii="GE Inspira" w:hAnsi="GE Inspira"/>
                <w:color w:val="000000"/>
                <w:sz w:val="20"/>
                <w:szCs w:val="20"/>
              </w:rPr>
            </w:pPr>
            <w:r w:rsidRPr="00862A4F">
              <w:rPr>
                <w:rFonts w:ascii="GE Inspira" w:hAnsi="GE Inspira"/>
                <w:color w:val="000000"/>
                <w:sz w:val="20"/>
                <w:szCs w:val="20"/>
              </w:rPr>
              <w:t>SAPERP_RTS_CS_0103_Master Data SD-FI</w:t>
            </w:r>
          </w:p>
        </w:tc>
        <w:tc>
          <w:tcPr>
            <w:tcW w:w="1498" w:type="dxa"/>
            <w:tcBorders>
              <w:top w:val="nil"/>
              <w:left w:val="nil"/>
              <w:bottom w:val="single" w:sz="4" w:space="0" w:color="auto"/>
              <w:right w:val="single" w:sz="4" w:space="0" w:color="auto"/>
            </w:tcBorders>
            <w:shd w:val="clear" w:color="000000" w:fill="FFFFFF"/>
            <w:vAlign w:val="center"/>
            <w:hideMark/>
          </w:tcPr>
          <w:p w:rsidR="00862A4F" w:rsidRPr="00862A4F" w:rsidRDefault="00862A4F" w:rsidP="00862A4F">
            <w:pPr>
              <w:jc w:val="center"/>
              <w:rPr>
                <w:rFonts w:ascii="GE Inspira" w:hAnsi="GE Inspira"/>
                <w:color w:val="000000"/>
                <w:sz w:val="20"/>
                <w:szCs w:val="20"/>
              </w:rPr>
            </w:pPr>
            <w:r w:rsidRPr="00862A4F">
              <w:rPr>
                <w:rFonts w:ascii="GE Inspira" w:hAnsi="GE Inspira"/>
                <w:color w:val="000000"/>
                <w:sz w:val="20"/>
                <w:szCs w:val="20"/>
              </w:rPr>
              <w:t>Completed &amp; Closed</w:t>
            </w:r>
          </w:p>
        </w:tc>
        <w:tc>
          <w:tcPr>
            <w:tcW w:w="1440" w:type="dxa"/>
            <w:tcBorders>
              <w:top w:val="nil"/>
              <w:left w:val="nil"/>
              <w:bottom w:val="single" w:sz="4" w:space="0" w:color="auto"/>
              <w:right w:val="single" w:sz="8" w:space="0" w:color="auto"/>
            </w:tcBorders>
            <w:shd w:val="clear" w:color="000000" w:fill="FFFFFF"/>
            <w:vAlign w:val="center"/>
            <w:hideMark/>
          </w:tcPr>
          <w:p w:rsidR="00862A4F" w:rsidRPr="00862A4F" w:rsidRDefault="00862A4F" w:rsidP="00862A4F">
            <w:pPr>
              <w:jc w:val="center"/>
              <w:rPr>
                <w:rFonts w:ascii="GE Inspira" w:hAnsi="GE Inspira"/>
                <w:color w:val="000000"/>
                <w:sz w:val="20"/>
                <w:szCs w:val="20"/>
              </w:rPr>
            </w:pPr>
            <w:r w:rsidRPr="00862A4F">
              <w:rPr>
                <w:rFonts w:ascii="GE Inspira" w:hAnsi="GE Inspira"/>
                <w:color w:val="000000"/>
                <w:sz w:val="20"/>
                <w:szCs w:val="20"/>
              </w:rPr>
              <w:t> </w:t>
            </w:r>
          </w:p>
        </w:tc>
      </w:tr>
      <w:tr w:rsidR="00862A4F" w:rsidRPr="00862A4F" w:rsidTr="000C0622">
        <w:trPr>
          <w:trHeight w:val="300"/>
        </w:trPr>
        <w:tc>
          <w:tcPr>
            <w:tcW w:w="735" w:type="dxa"/>
            <w:tcBorders>
              <w:top w:val="nil"/>
              <w:left w:val="single" w:sz="8" w:space="0" w:color="auto"/>
              <w:bottom w:val="single" w:sz="4" w:space="0" w:color="auto"/>
              <w:right w:val="single" w:sz="4" w:space="0" w:color="auto"/>
            </w:tcBorders>
            <w:shd w:val="clear" w:color="auto" w:fill="auto"/>
            <w:noWrap/>
            <w:vAlign w:val="center"/>
            <w:hideMark/>
          </w:tcPr>
          <w:p w:rsidR="00862A4F" w:rsidRPr="00862A4F" w:rsidRDefault="00862A4F" w:rsidP="00862A4F">
            <w:pPr>
              <w:jc w:val="center"/>
              <w:rPr>
                <w:rFonts w:ascii="Calibri" w:hAnsi="Calibri"/>
                <w:color w:val="000000"/>
              </w:rPr>
            </w:pPr>
            <w:r w:rsidRPr="00862A4F">
              <w:rPr>
                <w:rFonts w:ascii="Calibri" w:hAnsi="Calibri"/>
                <w:color w:val="000000"/>
              </w:rPr>
              <w:t>18</w:t>
            </w:r>
          </w:p>
        </w:tc>
        <w:tc>
          <w:tcPr>
            <w:tcW w:w="6242" w:type="dxa"/>
            <w:tcBorders>
              <w:top w:val="nil"/>
              <w:left w:val="nil"/>
              <w:bottom w:val="single" w:sz="4" w:space="0" w:color="auto"/>
              <w:right w:val="single" w:sz="4" w:space="0" w:color="auto"/>
            </w:tcBorders>
            <w:shd w:val="clear" w:color="000000" w:fill="FFFFFF"/>
            <w:hideMark/>
          </w:tcPr>
          <w:p w:rsidR="00862A4F" w:rsidRPr="00862A4F" w:rsidRDefault="00862A4F" w:rsidP="00862A4F">
            <w:pPr>
              <w:rPr>
                <w:rFonts w:ascii="GE Inspira" w:hAnsi="GE Inspira"/>
                <w:color w:val="000000"/>
                <w:sz w:val="20"/>
                <w:szCs w:val="20"/>
              </w:rPr>
            </w:pPr>
            <w:r w:rsidRPr="00862A4F">
              <w:rPr>
                <w:rFonts w:ascii="GE Inspira" w:hAnsi="GE Inspira"/>
                <w:color w:val="000000"/>
                <w:sz w:val="20"/>
                <w:szCs w:val="20"/>
              </w:rPr>
              <w:t>SAPERP_RTS_CS_0107_LIS up-date</w:t>
            </w:r>
          </w:p>
        </w:tc>
        <w:tc>
          <w:tcPr>
            <w:tcW w:w="1498" w:type="dxa"/>
            <w:tcBorders>
              <w:top w:val="nil"/>
              <w:left w:val="nil"/>
              <w:bottom w:val="single" w:sz="4" w:space="0" w:color="auto"/>
              <w:right w:val="single" w:sz="4" w:space="0" w:color="auto"/>
            </w:tcBorders>
            <w:shd w:val="clear" w:color="000000" w:fill="FFFFFF"/>
            <w:vAlign w:val="center"/>
            <w:hideMark/>
          </w:tcPr>
          <w:p w:rsidR="00862A4F" w:rsidRPr="00862A4F" w:rsidRDefault="00862A4F" w:rsidP="00862A4F">
            <w:pPr>
              <w:jc w:val="center"/>
              <w:rPr>
                <w:rFonts w:ascii="GE Inspira" w:hAnsi="GE Inspira"/>
                <w:color w:val="000000"/>
                <w:sz w:val="20"/>
                <w:szCs w:val="20"/>
              </w:rPr>
            </w:pPr>
            <w:r w:rsidRPr="00862A4F">
              <w:rPr>
                <w:rFonts w:ascii="GE Inspira" w:hAnsi="GE Inspira"/>
                <w:color w:val="000000"/>
                <w:sz w:val="20"/>
                <w:szCs w:val="20"/>
              </w:rPr>
              <w:t>Completed &amp; Closed</w:t>
            </w:r>
          </w:p>
        </w:tc>
        <w:tc>
          <w:tcPr>
            <w:tcW w:w="1440" w:type="dxa"/>
            <w:tcBorders>
              <w:top w:val="nil"/>
              <w:left w:val="nil"/>
              <w:bottom w:val="single" w:sz="4" w:space="0" w:color="auto"/>
              <w:right w:val="single" w:sz="8" w:space="0" w:color="auto"/>
            </w:tcBorders>
            <w:shd w:val="clear" w:color="000000" w:fill="FFFFFF"/>
            <w:vAlign w:val="center"/>
            <w:hideMark/>
          </w:tcPr>
          <w:p w:rsidR="00862A4F" w:rsidRPr="00862A4F" w:rsidRDefault="00862A4F" w:rsidP="00862A4F">
            <w:pPr>
              <w:jc w:val="center"/>
              <w:rPr>
                <w:rFonts w:ascii="GE Inspira" w:hAnsi="GE Inspira"/>
                <w:color w:val="000000"/>
                <w:sz w:val="20"/>
                <w:szCs w:val="20"/>
              </w:rPr>
            </w:pPr>
            <w:r w:rsidRPr="00862A4F">
              <w:rPr>
                <w:rFonts w:ascii="GE Inspira" w:hAnsi="GE Inspira"/>
                <w:color w:val="000000"/>
                <w:sz w:val="20"/>
                <w:szCs w:val="20"/>
              </w:rPr>
              <w:t> </w:t>
            </w:r>
          </w:p>
        </w:tc>
      </w:tr>
      <w:tr w:rsidR="00862A4F" w:rsidRPr="00862A4F" w:rsidTr="000C0622">
        <w:trPr>
          <w:trHeight w:val="510"/>
        </w:trPr>
        <w:tc>
          <w:tcPr>
            <w:tcW w:w="735" w:type="dxa"/>
            <w:tcBorders>
              <w:top w:val="nil"/>
              <w:left w:val="single" w:sz="8" w:space="0" w:color="auto"/>
              <w:bottom w:val="single" w:sz="4" w:space="0" w:color="auto"/>
              <w:right w:val="single" w:sz="4" w:space="0" w:color="auto"/>
            </w:tcBorders>
            <w:shd w:val="clear" w:color="auto" w:fill="auto"/>
            <w:noWrap/>
            <w:vAlign w:val="center"/>
            <w:hideMark/>
          </w:tcPr>
          <w:p w:rsidR="00862A4F" w:rsidRPr="00862A4F" w:rsidRDefault="00862A4F" w:rsidP="00862A4F">
            <w:pPr>
              <w:jc w:val="center"/>
              <w:rPr>
                <w:rFonts w:ascii="Calibri" w:hAnsi="Calibri"/>
                <w:color w:val="000000"/>
              </w:rPr>
            </w:pPr>
            <w:r w:rsidRPr="00862A4F">
              <w:rPr>
                <w:rFonts w:ascii="Calibri" w:hAnsi="Calibri"/>
                <w:color w:val="000000"/>
              </w:rPr>
              <w:t>19</w:t>
            </w:r>
          </w:p>
        </w:tc>
        <w:tc>
          <w:tcPr>
            <w:tcW w:w="6242" w:type="dxa"/>
            <w:tcBorders>
              <w:top w:val="nil"/>
              <w:left w:val="nil"/>
              <w:bottom w:val="single" w:sz="4" w:space="0" w:color="auto"/>
              <w:right w:val="single" w:sz="4" w:space="0" w:color="auto"/>
            </w:tcBorders>
            <w:shd w:val="clear" w:color="000000" w:fill="FFFFFF"/>
            <w:hideMark/>
          </w:tcPr>
          <w:p w:rsidR="00862A4F" w:rsidRPr="00862A4F" w:rsidRDefault="00862A4F" w:rsidP="00862A4F">
            <w:pPr>
              <w:rPr>
                <w:rFonts w:ascii="GE Inspira" w:hAnsi="GE Inspira"/>
                <w:color w:val="000000"/>
                <w:sz w:val="20"/>
                <w:szCs w:val="20"/>
              </w:rPr>
            </w:pPr>
            <w:r w:rsidRPr="00862A4F">
              <w:rPr>
                <w:rFonts w:ascii="GE Inspira" w:hAnsi="GE Inspira"/>
                <w:color w:val="000000"/>
                <w:sz w:val="20"/>
                <w:szCs w:val="20"/>
              </w:rPr>
              <w:t>SAPERP_RTS_CS_0100_Inter-company billing Oslo - Shanghai</w:t>
            </w:r>
          </w:p>
        </w:tc>
        <w:tc>
          <w:tcPr>
            <w:tcW w:w="1498" w:type="dxa"/>
            <w:tcBorders>
              <w:top w:val="nil"/>
              <w:left w:val="nil"/>
              <w:bottom w:val="single" w:sz="4" w:space="0" w:color="auto"/>
              <w:right w:val="single" w:sz="4" w:space="0" w:color="auto"/>
            </w:tcBorders>
            <w:shd w:val="clear" w:color="000000" w:fill="FFFFFF"/>
            <w:vAlign w:val="center"/>
            <w:hideMark/>
          </w:tcPr>
          <w:p w:rsidR="00862A4F" w:rsidRPr="00862A4F" w:rsidRDefault="00862A4F" w:rsidP="00862A4F">
            <w:pPr>
              <w:jc w:val="center"/>
              <w:rPr>
                <w:rFonts w:ascii="GE Inspira" w:hAnsi="GE Inspira"/>
                <w:color w:val="000000"/>
                <w:sz w:val="20"/>
                <w:szCs w:val="20"/>
              </w:rPr>
            </w:pPr>
            <w:r w:rsidRPr="00862A4F">
              <w:rPr>
                <w:rFonts w:ascii="GE Inspira" w:hAnsi="GE Inspira"/>
                <w:color w:val="000000"/>
                <w:sz w:val="20"/>
                <w:szCs w:val="20"/>
              </w:rPr>
              <w:t>Completed &amp; Closed</w:t>
            </w:r>
          </w:p>
        </w:tc>
        <w:tc>
          <w:tcPr>
            <w:tcW w:w="1440" w:type="dxa"/>
            <w:tcBorders>
              <w:top w:val="nil"/>
              <w:left w:val="nil"/>
              <w:bottom w:val="single" w:sz="4" w:space="0" w:color="auto"/>
              <w:right w:val="single" w:sz="8" w:space="0" w:color="auto"/>
            </w:tcBorders>
            <w:shd w:val="clear" w:color="000000" w:fill="FFFFFF"/>
            <w:vAlign w:val="center"/>
            <w:hideMark/>
          </w:tcPr>
          <w:p w:rsidR="00862A4F" w:rsidRPr="00862A4F" w:rsidRDefault="00862A4F" w:rsidP="00862A4F">
            <w:pPr>
              <w:jc w:val="center"/>
              <w:rPr>
                <w:rFonts w:ascii="GE Inspira" w:hAnsi="GE Inspira"/>
                <w:color w:val="000000"/>
                <w:sz w:val="20"/>
                <w:szCs w:val="20"/>
              </w:rPr>
            </w:pPr>
            <w:r w:rsidRPr="00862A4F">
              <w:rPr>
                <w:rFonts w:ascii="GE Inspira" w:hAnsi="GE Inspira"/>
                <w:color w:val="000000"/>
                <w:sz w:val="20"/>
                <w:szCs w:val="20"/>
              </w:rPr>
              <w:t> </w:t>
            </w:r>
          </w:p>
        </w:tc>
      </w:tr>
      <w:tr w:rsidR="00862A4F" w:rsidRPr="00862A4F" w:rsidTr="000C0622">
        <w:trPr>
          <w:trHeight w:val="510"/>
        </w:trPr>
        <w:tc>
          <w:tcPr>
            <w:tcW w:w="735" w:type="dxa"/>
            <w:tcBorders>
              <w:top w:val="nil"/>
              <w:left w:val="single" w:sz="8" w:space="0" w:color="auto"/>
              <w:bottom w:val="single" w:sz="4" w:space="0" w:color="auto"/>
              <w:right w:val="single" w:sz="4" w:space="0" w:color="auto"/>
            </w:tcBorders>
            <w:shd w:val="clear" w:color="auto" w:fill="auto"/>
            <w:noWrap/>
            <w:vAlign w:val="center"/>
            <w:hideMark/>
          </w:tcPr>
          <w:p w:rsidR="00862A4F" w:rsidRPr="00862A4F" w:rsidRDefault="00862A4F" w:rsidP="00862A4F">
            <w:pPr>
              <w:jc w:val="center"/>
              <w:rPr>
                <w:rFonts w:ascii="Calibri" w:hAnsi="Calibri"/>
                <w:color w:val="000000"/>
              </w:rPr>
            </w:pPr>
            <w:r w:rsidRPr="00862A4F">
              <w:rPr>
                <w:rFonts w:ascii="Calibri" w:hAnsi="Calibri"/>
                <w:color w:val="000000"/>
              </w:rPr>
              <w:t>20</w:t>
            </w:r>
          </w:p>
        </w:tc>
        <w:tc>
          <w:tcPr>
            <w:tcW w:w="6242" w:type="dxa"/>
            <w:tcBorders>
              <w:top w:val="nil"/>
              <w:left w:val="nil"/>
              <w:bottom w:val="single" w:sz="4" w:space="0" w:color="auto"/>
              <w:right w:val="single" w:sz="4" w:space="0" w:color="auto"/>
            </w:tcBorders>
            <w:shd w:val="clear" w:color="000000" w:fill="FFFFFF"/>
            <w:hideMark/>
          </w:tcPr>
          <w:p w:rsidR="00862A4F" w:rsidRPr="00862A4F" w:rsidRDefault="00862A4F" w:rsidP="00862A4F">
            <w:pPr>
              <w:rPr>
                <w:rFonts w:ascii="GE Inspira" w:hAnsi="GE Inspira"/>
                <w:color w:val="000000"/>
                <w:sz w:val="20"/>
                <w:szCs w:val="20"/>
              </w:rPr>
            </w:pPr>
            <w:r w:rsidRPr="00862A4F">
              <w:rPr>
                <w:rFonts w:ascii="GE Inspira" w:hAnsi="GE Inspira"/>
                <w:color w:val="000000"/>
                <w:sz w:val="20"/>
                <w:szCs w:val="20"/>
              </w:rPr>
              <w:t>SAPERP_RTS_CS_0101_Return goods from customer consignment stock and scrap the goods</w:t>
            </w:r>
          </w:p>
        </w:tc>
        <w:tc>
          <w:tcPr>
            <w:tcW w:w="1498" w:type="dxa"/>
            <w:tcBorders>
              <w:top w:val="nil"/>
              <w:left w:val="nil"/>
              <w:bottom w:val="single" w:sz="4" w:space="0" w:color="auto"/>
              <w:right w:val="single" w:sz="4" w:space="0" w:color="auto"/>
            </w:tcBorders>
            <w:shd w:val="clear" w:color="000000" w:fill="FFFFFF"/>
            <w:vAlign w:val="center"/>
            <w:hideMark/>
          </w:tcPr>
          <w:p w:rsidR="00862A4F" w:rsidRPr="00862A4F" w:rsidRDefault="00994D41" w:rsidP="00862A4F">
            <w:pPr>
              <w:jc w:val="center"/>
              <w:rPr>
                <w:rFonts w:ascii="GE Inspira" w:hAnsi="GE Inspira"/>
                <w:color w:val="000000"/>
                <w:sz w:val="20"/>
                <w:szCs w:val="20"/>
              </w:rPr>
            </w:pPr>
            <w:r w:rsidRPr="00862A4F">
              <w:rPr>
                <w:rFonts w:ascii="GE Inspira" w:hAnsi="GE Inspira"/>
                <w:color w:val="000000"/>
                <w:sz w:val="20"/>
                <w:szCs w:val="20"/>
              </w:rPr>
              <w:t>Completed &amp; Closed</w:t>
            </w:r>
          </w:p>
        </w:tc>
        <w:tc>
          <w:tcPr>
            <w:tcW w:w="1440" w:type="dxa"/>
            <w:tcBorders>
              <w:top w:val="nil"/>
              <w:left w:val="nil"/>
              <w:bottom w:val="single" w:sz="4" w:space="0" w:color="auto"/>
              <w:right w:val="single" w:sz="8" w:space="0" w:color="auto"/>
            </w:tcBorders>
            <w:shd w:val="clear" w:color="000000" w:fill="FFFFFF"/>
            <w:vAlign w:val="center"/>
            <w:hideMark/>
          </w:tcPr>
          <w:p w:rsidR="00862A4F" w:rsidRPr="00862A4F" w:rsidRDefault="00862A4F" w:rsidP="00862A4F">
            <w:pPr>
              <w:jc w:val="center"/>
              <w:rPr>
                <w:rFonts w:ascii="GE Inspira" w:hAnsi="GE Inspira"/>
                <w:color w:val="000000"/>
                <w:sz w:val="20"/>
                <w:szCs w:val="20"/>
              </w:rPr>
            </w:pPr>
            <w:r w:rsidRPr="00862A4F">
              <w:rPr>
                <w:rFonts w:ascii="GE Inspira" w:hAnsi="GE Inspira"/>
                <w:color w:val="000000"/>
                <w:sz w:val="20"/>
                <w:szCs w:val="20"/>
              </w:rPr>
              <w:t> </w:t>
            </w:r>
          </w:p>
        </w:tc>
      </w:tr>
      <w:tr w:rsidR="00862A4F" w:rsidRPr="00862A4F" w:rsidTr="000C0622">
        <w:trPr>
          <w:trHeight w:val="300"/>
        </w:trPr>
        <w:tc>
          <w:tcPr>
            <w:tcW w:w="735" w:type="dxa"/>
            <w:tcBorders>
              <w:top w:val="nil"/>
              <w:left w:val="single" w:sz="8" w:space="0" w:color="auto"/>
              <w:bottom w:val="single" w:sz="4" w:space="0" w:color="auto"/>
              <w:right w:val="single" w:sz="4" w:space="0" w:color="auto"/>
            </w:tcBorders>
            <w:shd w:val="clear" w:color="auto" w:fill="auto"/>
            <w:noWrap/>
            <w:vAlign w:val="center"/>
            <w:hideMark/>
          </w:tcPr>
          <w:p w:rsidR="00862A4F" w:rsidRPr="00862A4F" w:rsidRDefault="00862A4F" w:rsidP="00862A4F">
            <w:pPr>
              <w:jc w:val="center"/>
              <w:rPr>
                <w:rFonts w:ascii="Calibri" w:hAnsi="Calibri"/>
                <w:color w:val="000000"/>
              </w:rPr>
            </w:pPr>
            <w:r w:rsidRPr="00862A4F">
              <w:rPr>
                <w:rFonts w:ascii="Calibri" w:hAnsi="Calibri"/>
                <w:color w:val="000000"/>
              </w:rPr>
              <w:t>21</w:t>
            </w:r>
          </w:p>
        </w:tc>
        <w:tc>
          <w:tcPr>
            <w:tcW w:w="6242" w:type="dxa"/>
            <w:tcBorders>
              <w:top w:val="nil"/>
              <w:left w:val="nil"/>
              <w:bottom w:val="single" w:sz="4" w:space="0" w:color="auto"/>
              <w:right w:val="single" w:sz="4" w:space="0" w:color="auto"/>
            </w:tcBorders>
            <w:shd w:val="clear" w:color="000000" w:fill="FFFFFF"/>
            <w:hideMark/>
          </w:tcPr>
          <w:p w:rsidR="00862A4F" w:rsidRPr="00862A4F" w:rsidRDefault="00862A4F" w:rsidP="00862A4F">
            <w:pPr>
              <w:rPr>
                <w:rFonts w:ascii="GE Inspira" w:hAnsi="GE Inspira"/>
                <w:color w:val="000000"/>
                <w:sz w:val="20"/>
                <w:szCs w:val="20"/>
              </w:rPr>
            </w:pPr>
            <w:r w:rsidRPr="00862A4F">
              <w:rPr>
                <w:rFonts w:ascii="GE Inspira" w:hAnsi="GE Inspira"/>
                <w:color w:val="000000"/>
                <w:sz w:val="20"/>
                <w:szCs w:val="20"/>
              </w:rPr>
              <w:t>SAPERP_RTS_CS_0104_Posting from SD to FI</w:t>
            </w:r>
          </w:p>
        </w:tc>
        <w:tc>
          <w:tcPr>
            <w:tcW w:w="1498" w:type="dxa"/>
            <w:tcBorders>
              <w:top w:val="nil"/>
              <w:left w:val="nil"/>
              <w:bottom w:val="single" w:sz="4" w:space="0" w:color="auto"/>
              <w:right w:val="single" w:sz="4" w:space="0" w:color="auto"/>
            </w:tcBorders>
            <w:shd w:val="clear" w:color="000000" w:fill="FFFFFF"/>
            <w:vAlign w:val="center"/>
            <w:hideMark/>
          </w:tcPr>
          <w:p w:rsidR="00862A4F" w:rsidRPr="00862A4F" w:rsidRDefault="00862A4F" w:rsidP="00862A4F">
            <w:pPr>
              <w:jc w:val="center"/>
              <w:rPr>
                <w:rFonts w:ascii="GE Inspira" w:hAnsi="GE Inspira"/>
                <w:color w:val="000000"/>
                <w:sz w:val="20"/>
                <w:szCs w:val="20"/>
              </w:rPr>
            </w:pPr>
            <w:r w:rsidRPr="00862A4F">
              <w:rPr>
                <w:rFonts w:ascii="GE Inspira" w:hAnsi="GE Inspira"/>
                <w:color w:val="000000"/>
                <w:sz w:val="20"/>
                <w:szCs w:val="20"/>
              </w:rPr>
              <w:t>Completed &amp; Closed</w:t>
            </w:r>
          </w:p>
        </w:tc>
        <w:tc>
          <w:tcPr>
            <w:tcW w:w="1440" w:type="dxa"/>
            <w:tcBorders>
              <w:top w:val="nil"/>
              <w:left w:val="nil"/>
              <w:bottom w:val="single" w:sz="4" w:space="0" w:color="auto"/>
              <w:right w:val="single" w:sz="8" w:space="0" w:color="auto"/>
            </w:tcBorders>
            <w:shd w:val="clear" w:color="000000" w:fill="FFFFFF"/>
            <w:vAlign w:val="center"/>
            <w:hideMark/>
          </w:tcPr>
          <w:p w:rsidR="00862A4F" w:rsidRPr="00862A4F" w:rsidRDefault="00862A4F" w:rsidP="00862A4F">
            <w:pPr>
              <w:jc w:val="center"/>
              <w:rPr>
                <w:rFonts w:ascii="GE Inspira" w:hAnsi="GE Inspira"/>
                <w:color w:val="000000"/>
                <w:sz w:val="20"/>
                <w:szCs w:val="20"/>
              </w:rPr>
            </w:pPr>
            <w:r w:rsidRPr="00862A4F">
              <w:rPr>
                <w:rFonts w:ascii="GE Inspira" w:hAnsi="GE Inspira"/>
                <w:color w:val="000000"/>
                <w:sz w:val="20"/>
                <w:szCs w:val="20"/>
              </w:rPr>
              <w:t> </w:t>
            </w:r>
          </w:p>
        </w:tc>
      </w:tr>
      <w:tr w:rsidR="00862A4F" w:rsidRPr="00862A4F" w:rsidTr="000C0622">
        <w:trPr>
          <w:trHeight w:val="300"/>
        </w:trPr>
        <w:tc>
          <w:tcPr>
            <w:tcW w:w="735" w:type="dxa"/>
            <w:tcBorders>
              <w:top w:val="nil"/>
              <w:left w:val="single" w:sz="8" w:space="0" w:color="auto"/>
              <w:bottom w:val="single" w:sz="4" w:space="0" w:color="auto"/>
              <w:right w:val="single" w:sz="4" w:space="0" w:color="auto"/>
            </w:tcBorders>
            <w:shd w:val="clear" w:color="auto" w:fill="auto"/>
            <w:noWrap/>
            <w:vAlign w:val="center"/>
            <w:hideMark/>
          </w:tcPr>
          <w:p w:rsidR="00862A4F" w:rsidRPr="00862A4F" w:rsidRDefault="00862A4F" w:rsidP="00862A4F">
            <w:pPr>
              <w:jc w:val="center"/>
              <w:rPr>
                <w:rFonts w:ascii="Calibri" w:hAnsi="Calibri"/>
                <w:color w:val="000000"/>
              </w:rPr>
            </w:pPr>
            <w:r w:rsidRPr="00862A4F">
              <w:rPr>
                <w:rFonts w:ascii="Calibri" w:hAnsi="Calibri"/>
                <w:color w:val="000000"/>
              </w:rPr>
              <w:t>22</w:t>
            </w:r>
          </w:p>
        </w:tc>
        <w:tc>
          <w:tcPr>
            <w:tcW w:w="6242" w:type="dxa"/>
            <w:tcBorders>
              <w:top w:val="nil"/>
              <w:left w:val="nil"/>
              <w:bottom w:val="single" w:sz="4" w:space="0" w:color="auto"/>
              <w:right w:val="single" w:sz="4" w:space="0" w:color="auto"/>
            </w:tcBorders>
            <w:shd w:val="clear" w:color="000000" w:fill="FFFFFF"/>
            <w:hideMark/>
          </w:tcPr>
          <w:p w:rsidR="00862A4F" w:rsidRPr="00862A4F" w:rsidRDefault="00862A4F" w:rsidP="00862A4F">
            <w:pPr>
              <w:rPr>
                <w:rFonts w:ascii="GE Inspira" w:hAnsi="GE Inspira"/>
                <w:color w:val="000000"/>
                <w:sz w:val="20"/>
                <w:szCs w:val="20"/>
              </w:rPr>
            </w:pPr>
            <w:r w:rsidRPr="00862A4F">
              <w:rPr>
                <w:rFonts w:ascii="GE Inspira" w:hAnsi="GE Inspira"/>
                <w:color w:val="000000"/>
                <w:sz w:val="20"/>
                <w:szCs w:val="20"/>
              </w:rPr>
              <w:t>SAPERP_RTS_CS_0105_Customer return</w:t>
            </w:r>
          </w:p>
        </w:tc>
        <w:tc>
          <w:tcPr>
            <w:tcW w:w="1498" w:type="dxa"/>
            <w:tcBorders>
              <w:top w:val="nil"/>
              <w:left w:val="nil"/>
              <w:bottom w:val="single" w:sz="4" w:space="0" w:color="auto"/>
              <w:right w:val="single" w:sz="4" w:space="0" w:color="auto"/>
            </w:tcBorders>
            <w:shd w:val="clear" w:color="000000" w:fill="FFFFFF"/>
            <w:vAlign w:val="center"/>
            <w:hideMark/>
          </w:tcPr>
          <w:p w:rsidR="00862A4F" w:rsidRPr="00862A4F" w:rsidRDefault="00862A4F" w:rsidP="00862A4F">
            <w:pPr>
              <w:jc w:val="center"/>
              <w:rPr>
                <w:rFonts w:ascii="GE Inspira" w:hAnsi="GE Inspira"/>
                <w:color w:val="000000"/>
                <w:sz w:val="20"/>
                <w:szCs w:val="20"/>
              </w:rPr>
            </w:pPr>
            <w:r w:rsidRPr="00862A4F">
              <w:rPr>
                <w:rFonts w:ascii="GE Inspira" w:hAnsi="GE Inspira"/>
                <w:color w:val="000000"/>
                <w:sz w:val="20"/>
                <w:szCs w:val="20"/>
              </w:rPr>
              <w:t>Completed &amp; Closed</w:t>
            </w:r>
          </w:p>
        </w:tc>
        <w:tc>
          <w:tcPr>
            <w:tcW w:w="1440" w:type="dxa"/>
            <w:tcBorders>
              <w:top w:val="nil"/>
              <w:left w:val="nil"/>
              <w:bottom w:val="single" w:sz="4" w:space="0" w:color="auto"/>
              <w:right w:val="single" w:sz="8" w:space="0" w:color="auto"/>
            </w:tcBorders>
            <w:shd w:val="clear" w:color="000000" w:fill="FFFFFF"/>
            <w:vAlign w:val="center"/>
            <w:hideMark/>
          </w:tcPr>
          <w:p w:rsidR="00862A4F" w:rsidRPr="00862A4F" w:rsidRDefault="00862A4F" w:rsidP="00862A4F">
            <w:pPr>
              <w:jc w:val="center"/>
              <w:rPr>
                <w:rFonts w:ascii="GE Inspira" w:hAnsi="GE Inspira"/>
                <w:color w:val="000000"/>
                <w:sz w:val="20"/>
                <w:szCs w:val="20"/>
              </w:rPr>
            </w:pPr>
            <w:r w:rsidRPr="00862A4F">
              <w:rPr>
                <w:rFonts w:ascii="GE Inspira" w:hAnsi="GE Inspira"/>
                <w:color w:val="000000"/>
                <w:sz w:val="20"/>
                <w:szCs w:val="20"/>
              </w:rPr>
              <w:t> </w:t>
            </w:r>
          </w:p>
        </w:tc>
      </w:tr>
      <w:tr w:rsidR="00862A4F" w:rsidRPr="00862A4F" w:rsidTr="000C0622">
        <w:trPr>
          <w:trHeight w:val="330"/>
        </w:trPr>
        <w:tc>
          <w:tcPr>
            <w:tcW w:w="735" w:type="dxa"/>
            <w:tcBorders>
              <w:top w:val="nil"/>
              <w:left w:val="single" w:sz="8" w:space="0" w:color="auto"/>
              <w:bottom w:val="single" w:sz="4" w:space="0" w:color="auto"/>
              <w:right w:val="single" w:sz="4" w:space="0" w:color="auto"/>
            </w:tcBorders>
            <w:shd w:val="clear" w:color="auto" w:fill="auto"/>
            <w:noWrap/>
            <w:vAlign w:val="center"/>
            <w:hideMark/>
          </w:tcPr>
          <w:p w:rsidR="00862A4F" w:rsidRPr="00862A4F" w:rsidRDefault="00862A4F" w:rsidP="00862A4F">
            <w:pPr>
              <w:jc w:val="center"/>
              <w:rPr>
                <w:rFonts w:ascii="Calibri" w:hAnsi="Calibri"/>
                <w:color w:val="000000"/>
              </w:rPr>
            </w:pPr>
            <w:r w:rsidRPr="00862A4F">
              <w:rPr>
                <w:rFonts w:ascii="Calibri" w:hAnsi="Calibri"/>
                <w:color w:val="000000"/>
              </w:rPr>
              <w:t>23</w:t>
            </w:r>
          </w:p>
        </w:tc>
        <w:tc>
          <w:tcPr>
            <w:tcW w:w="6242" w:type="dxa"/>
            <w:tcBorders>
              <w:top w:val="nil"/>
              <w:left w:val="nil"/>
              <w:bottom w:val="single" w:sz="4" w:space="0" w:color="auto"/>
              <w:right w:val="single" w:sz="4" w:space="0" w:color="auto"/>
            </w:tcBorders>
            <w:shd w:val="clear" w:color="000000" w:fill="FFFFFF"/>
            <w:hideMark/>
          </w:tcPr>
          <w:p w:rsidR="00862A4F" w:rsidRPr="00862A4F" w:rsidRDefault="00862A4F" w:rsidP="00862A4F">
            <w:pPr>
              <w:rPr>
                <w:rFonts w:ascii="GE Inspira" w:hAnsi="GE Inspira"/>
                <w:color w:val="000000"/>
                <w:sz w:val="20"/>
                <w:szCs w:val="20"/>
              </w:rPr>
            </w:pPr>
            <w:r w:rsidRPr="00862A4F">
              <w:rPr>
                <w:rFonts w:ascii="GE Inspira" w:hAnsi="GE Inspira"/>
                <w:color w:val="000000"/>
                <w:sz w:val="20"/>
                <w:szCs w:val="20"/>
              </w:rPr>
              <w:t>SAPERP_RTS_CS_0106_Customer consignment stock</w:t>
            </w:r>
          </w:p>
        </w:tc>
        <w:tc>
          <w:tcPr>
            <w:tcW w:w="1498" w:type="dxa"/>
            <w:tcBorders>
              <w:top w:val="nil"/>
              <w:left w:val="nil"/>
              <w:bottom w:val="single" w:sz="4" w:space="0" w:color="auto"/>
              <w:right w:val="single" w:sz="4" w:space="0" w:color="auto"/>
            </w:tcBorders>
            <w:shd w:val="clear" w:color="000000" w:fill="FFFFFF"/>
            <w:vAlign w:val="center"/>
            <w:hideMark/>
          </w:tcPr>
          <w:p w:rsidR="00862A4F" w:rsidRPr="00862A4F" w:rsidRDefault="00862A4F" w:rsidP="00862A4F">
            <w:pPr>
              <w:jc w:val="center"/>
              <w:rPr>
                <w:rFonts w:ascii="GE Inspira" w:hAnsi="GE Inspira"/>
                <w:color w:val="000000"/>
                <w:sz w:val="20"/>
                <w:szCs w:val="20"/>
              </w:rPr>
            </w:pPr>
            <w:r w:rsidRPr="00862A4F">
              <w:rPr>
                <w:rFonts w:ascii="GE Inspira" w:hAnsi="GE Inspira"/>
                <w:color w:val="000000"/>
                <w:sz w:val="20"/>
                <w:szCs w:val="20"/>
              </w:rPr>
              <w:t>Completed &amp; Closed</w:t>
            </w:r>
          </w:p>
        </w:tc>
        <w:tc>
          <w:tcPr>
            <w:tcW w:w="1440" w:type="dxa"/>
            <w:tcBorders>
              <w:top w:val="nil"/>
              <w:left w:val="nil"/>
              <w:bottom w:val="single" w:sz="4" w:space="0" w:color="auto"/>
              <w:right w:val="single" w:sz="8" w:space="0" w:color="auto"/>
            </w:tcBorders>
            <w:shd w:val="clear" w:color="000000" w:fill="FFFFFF"/>
            <w:vAlign w:val="center"/>
            <w:hideMark/>
          </w:tcPr>
          <w:p w:rsidR="00862A4F" w:rsidRPr="00862A4F" w:rsidRDefault="00862A4F" w:rsidP="00862A4F">
            <w:pPr>
              <w:jc w:val="center"/>
              <w:rPr>
                <w:rFonts w:ascii="GE Inspira" w:hAnsi="GE Inspira"/>
                <w:color w:val="000000"/>
                <w:sz w:val="20"/>
                <w:szCs w:val="20"/>
              </w:rPr>
            </w:pPr>
            <w:r w:rsidRPr="00862A4F">
              <w:rPr>
                <w:rFonts w:ascii="GE Inspira" w:hAnsi="GE Inspira"/>
                <w:color w:val="000000"/>
                <w:sz w:val="20"/>
                <w:szCs w:val="20"/>
              </w:rPr>
              <w:t> </w:t>
            </w:r>
          </w:p>
        </w:tc>
      </w:tr>
      <w:tr w:rsidR="00862A4F" w:rsidRPr="00862A4F" w:rsidTr="000C0622">
        <w:trPr>
          <w:trHeight w:val="510"/>
        </w:trPr>
        <w:tc>
          <w:tcPr>
            <w:tcW w:w="735" w:type="dxa"/>
            <w:tcBorders>
              <w:top w:val="nil"/>
              <w:left w:val="single" w:sz="8" w:space="0" w:color="auto"/>
              <w:bottom w:val="single" w:sz="4" w:space="0" w:color="auto"/>
              <w:right w:val="single" w:sz="4" w:space="0" w:color="auto"/>
            </w:tcBorders>
            <w:shd w:val="clear" w:color="auto" w:fill="auto"/>
            <w:noWrap/>
            <w:vAlign w:val="center"/>
            <w:hideMark/>
          </w:tcPr>
          <w:p w:rsidR="00862A4F" w:rsidRPr="00862A4F" w:rsidRDefault="00862A4F" w:rsidP="00862A4F">
            <w:pPr>
              <w:jc w:val="center"/>
              <w:rPr>
                <w:rFonts w:ascii="Calibri" w:hAnsi="Calibri"/>
                <w:color w:val="000000"/>
              </w:rPr>
            </w:pPr>
            <w:r w:rsidRPr="00862A4F">
              <w:rPr>
                <w:rFonts w:ascii="Calibri" w:hAnsi="Calibri"/>
                <w:color w:val="000000"/>
              </w:rPr>
              <w:t>24</w:t>
            </w:r>
          </w:p>
        </w:tc>
        <w:tc>
          <w:tcPr>
            <w:tcW w:w="6242" w:type="dxa"/>
            <w:tcBorders>
              <w:top w:val="nil"/>
              <w:left w:val="nil"/>
              <w:bottom w:val="single" w:sz="4" w:space="0" w:color="auto"/>
              <w:right w:val="single" w:sz="4" w:space="0" w:color="auto"/>
            </w:tcBorders>
            <w:shd w:val="clear" w:color="000000" w:fill="FFFFFF"/>
            <w:hideMark/>
          </w:tcPr>
          <w:p w:rsidR="00862A4F" w:rsidRPr="00862A4F" w:rsidRDefault="00862A4F" w:rsidP="00862A4F">
            <w:pPr>
              <w:rPr>
                <w:rFonts w:ascii="GE Inspira" w:hAnsi="GE Inspira"/>
                <w:color w:val="000000"/>
                <w:sz w:val="20"/>
                <w:szCs w:val="20"/>
              </w:rPr>
            </w:pPr>
            <w:r w:rsidRPr="00862A4F">
              <w:rPr>
                <w:rFonts w:ascii="GE Inspira" w:hAnsi="GE Inspira"/>
                <w:color w:val="000000"/>
                <w:sz w:val="20"/>
                <w:szCs w:val="20"/>
              </w:rPr>
              <w:t>SAPERP_IF-RTS_APO_0010_APO End to End</w:t>
            </w:r>
          </w:p>
        </w:tc>
        <w:tc>
          <w:tcPr>
            <w:tcW w:w="1498" w:type="dxa"/>
            <w:tcBorders>
              <w:top w:val="nil"/>
              <w:left w:val="nil"/>
              <w:bottom w:val="single" w:sz="4" w:space="0" w:color="auto"/>
              <w:right w:val="single" w:sz="4" w:space="0" w:color="auto"/>
            </w:tcBorders>
            <w:shd w:val="clear" w:color="000000" w:fill="FFFFFF"/>
            <w:vAlign w:val="center"/>
            <w:hideMark/>
          </w:tcPr>
          <w:p w:rsidR="00862A4F" w:rsidRPr="00862A4F" w:rsidRDefault="00994D41" w:rsidP="000C0622">
            <w:pPr>
              <w:jc w:val="center"/>
              <w:rPr>
                <w:rFonts w:ascii="GE Inspira" w:hAnsi="GE Inspira"/>
                <w:color w:val="000000"/>
                <w:sz w:val="20"/>
                <w:szCs w:val="20"/>
              </w:rPr>
            </w:pPr>
            <w:r>
              <w:rPr>
                <w:rFonts w:ascii="GE Inspira" w:hAnsi="GE Inspira"/>
                <w:color w:val="000000"/>
                <w:sz w:val="20"/>
                <w:szCs w:val="20"/>
              </w:rPr>
              <w:t>Replaced</w:t>
            </w:r>
            <w:r w:rsidR="000C0622">
              <w:rPr>
                <w:rFonts w:ascii="GE Inspira" w:hAnsi="GE Inspira"/>
                <w:color w:val="000000"/>
                <w:sz w:val="20"/>
                <w:szCs w:val="20"/>
              </w:rPr>
              <w:t xml:space="preserve"> by</w:t>
            </w:r>
            <w:r w:rsidR="00862A4F" w:rsidRPr="00862A4F">
              <w:rPr>
                <w:rFonts w:ascii="GE Inspira" w:hAnsi="GE Inspira"/>
                <w:color w:val="000000"/>
                <w:sz w:val="20"/>
                <w:szCs w:val="20"/>
              </w:rPr>
              <w:t xml:space="preserve"> CF_0013</w:t>
            </w:r>
          </w:p>
        </w:tc>
        <w:tc>
          <w:tcPr>
            <w:tcW w:w="1440" w:type="dxa"/>
            <w:tcBorders>
              <w:top w:val="nil"/>
              <w:left w:val="nil"/>
              <w:bottom w:val="single" w:sz="4" w:space="0" w:color="auto"/>
              <w:right w:val="single" w:sz="8" w:space="0" w:color="auto"/>
            </w:tcBorders>
            <w:shd w:val="clear" w:color="000000" w:fill="FFFFFF"/>
            <w:vAlign w:val="center"/>
            <w:hideMark/>
          </w:tcPr>
          <w:p w:rsidR="00862A4F" w:rsidRPr="00862A4F" w:rsidRDefault="00862A4F" w:rsidP="00862A4F">
            <w:pPr>
              <w:jc w:val="center"/>
              <w:rPr>
                <w:rFonts w:ascii="GE Inspira" w:hAnsi="GE Inspira"/>
                <w:color w:val="000000"/>
                <w:sz w:val="20"/>
                <w:szCs w:val="20"/>
              </w:rPr>
            </w:pPr>
            <w:r w:rsidRPr="00862A4F">
              <w:rPr>
                <w:rFonts w:ascii="GE Inspira" w:hAnsi="GE Inspira"/>
                <w:color w:val="000000"/>
                <w:sz w:val="20"/>
                <w:szCs w:val="20"/>
              </w:rPr>
              <w:t>Semi-Automatable</w:t>
            </w:r>
          </w:p>
        </w:tc>
      </w:tr>
      <w:tr w:rsidR="00862A4F" w:rsidRPr="00862A4F" w:rsidTr="000C0622">
        <w:trPr>
          <w:trHeight w:val="330"/>
        </w:trPr>
        <w:tc>
          <w:tcPr>
            <w:tcW w:w="735" w:type="dxa"/>
            <w:tcBorders>
              <w:top w:val="nil"/>
              <w:left w:val="single" w:sz="8" w:space="0" w:color="auto"/>
              <w:bottom w:val="single" w:sz="4" w:space="0" w:color="auto"/>
              <w:right w:val="single" w:sz="4" w:space="0" w:color="auto"/>
            </w:tcBorders>
            <w:shd w:val="clear" w:color="auto" w:fill="auto"/>
            <w:noWrap/>
            <w:vAlign w:val="center"/>
            <w:hideMark/>
          </w:tcPr>
          <w:p w:rsidR="00862A4F" w:rsidRPr="00862A4F" w:rsidRDefault="00862A4F" w:rsidP="00862A4F">
            <w:pPr>
              <w:jc w:val="center"/>
              <w:rPr>
                <w:rFonts w:ascii="Calibri" w:hAnsi="Calibri"/>
                <w:color w:val="000000"/>
              </w:rPr>
            </w:pPr>
            <w:r w:rsidRPr="00862A4F">
              <w:rPr>
                <w:rFonts w:ascii="Calibri" w:hAnsi="Calibri"/>
                <w:color w:val="000000"/>
              </w:rPr>
              <w:t>25</w:t>
            </w:r>
          </w:p>
        </w:tc>
        <w:tc>
          <w:tcPr>
            <w:tcW w:w="6242" w:type="dxa"/>
            <w:tcBorders>
              <w:top w:val="nil"/>
              <w:left w:val="nil"/>
              <w:bottom w:val="single" w:sz="4" w:space="0" w:color="auto"/>
              <w:right w:val="single" w:sz="4" w:space="0" w:color="auto"/>
            </w:tcBorders>
            <w:shd w:val="clear" w:color="000000" w:fill="FFFFFF"/>
            <w:hideMark/>
          </w:tcPr>
          <w:p w:rsidR="00862A4F" w:rsidRPr="00862A4F" w:rsidRDefault="00862A4F" w:rsidP="00862A4F">
            <w:pPr>
              <w:rPr>
                <w:rFonts w:ascii="GE Inspira" w:hAnsi="GE Inspira"/>
                <w:color w:val="000000"/>
                <w:sz w:val="20"/>
                <w:szCs w:val="20"/>
              </w:rPr>
            </w:pPr>
            <w:r w:rsidRPr="00862A4F">
              <w:rPr>
                <w:rFonts w:ascii="GE Inspira" w:hAnsi="GE Inspira"/>
                <w:color w:val="000000"/>
                <w:sz w:val="20"/>
                <w:szCs w:val="20"/>
              </w:rPr>
              <w:t>SAPERP_RTS_CF_0010_Datscan Despatch to domestic and UK customers</w:t>
            </w:r>
          </w:p>
        </w:tc>
        <w:tc>
          <w:tcPr>
            <w:tcW w:w="1498" w:type="dxa"/>
            <w:tcBorders>
              <w:top w:val="nil"/>
              <w:left w:val="nil"/>
              <w:bottom w:val="single" w:sz="4" w:space="0" w:color="auto"/>
              <w:right w:val="single" w:sz="4" w:space="0" w:color="auto"/>
            </w:tcBorders>
            <w:shd w:val="clear" w:color="000000" w:fill="FFFFFF"/>
            <w:vAlign w:val="center"/>
            <w:hideMark/>
          </w:tcPr>
          <w:p w:rsidR="00862A4F" w:rsidRPr="00862A4F" w:rsidRDefault="00862A4F" w:rsidP="00862A4F">
            <w:pPr>
              <w:jc w:val="center"/>
              <w:rPr>
                <w:rFonts w:ascii="GE Inspira" w:hAnsi="GE Inspira"/>
                <w:color w:val="000000"/>
                <w:sz w:val="20"/>
                <w:szCs w:val="20"/>
              </w:rPr>
            </w:pPr>
            <w:r w:rsidRPr="00862A4F">
              <w:rPr>
                <w:rFonts w:ascii="GE Inspira" w:hAnsi="GE Inspira"/>
                <w:color w:val="000000"/>
                <w:sz w:val="20"/>
                <w:szCs w:val="20"/>
              </w:rPr>
              <w:t>Semi-Automatable</w:t>
            </w:r>
          </w:p>
        </w:tc>
        <w:tc>
          <w:tcPr>
            <w:tcW w:w="1440" w:type="dxa"/>
            <w:tcBorders>
              <w:top w:val="nil"/>
              <w:left w:val="nil"/>
              <w:bottom w:val="single" w:sz="4" w:space="0" w:color="auto"/>
              <w:right w:val="single" w:sz="8" w:space="0" w:color="auto"/>
            </w:tcBorders>
            <w:shd w:val="clear" w:color="000000" w:fill="FFFFFF"/>
            <w:vAlign w:val="center"/>
            <w:hideMark/>
          </w:tcPr>
          <w:p w:rsidR="00862A4F" w:rsidRPr="00862A4F" w:rsidRDefault="00862A4F" w:rsidP="00862A4F">
            <w:pPr>
              <w:jc w:val="center"/>
              <w:rPr>
                <w:rFonts w:ascii="GE Inspira" w:hAnsi="GE Inspira"/>
                <w:color w:val="000000"/>
                <w:sz w:val="20"/>
                <w:szCs w:val="20"/>
              </w:rPr>
            </w:pPr>
            <w:r w:rsidRPr="00862A4F">
              <w:rPr>
                <w:rFonts w:ascii="GE Inspira" w:hAnsi="GE Inspira"/>
                <w:color w:val="000000"/>
                <w:sz w:val="20"/>
                <w:szCs w:val="20"/>
              </w:rPr>
              <w:t> </w:t>
            </w:r>
          </w:p>
        </w:tc>
      </w:tr>
      <w:tr w:rsidR="00862A4F" w:rsidRPr="00862A4F" w:rsidTr="000C0622">
        <w:trPr>
          <w:trHeight w:val="330"/>
        </w:trPr>
        <w:tc>
          <w:tcPr>
            <w:tcW w:w="735" w:type="dxa"/>
            <w:tcBorders>
              <w:top w:val="nil"/>
              <w:left w:val="single" w:sz="8" w:space="0" w:color="auto"/>
              <w:bottom w:val="single" w:sz="4" w:space="0" w:color="auto"/>
              <w:right w:val="single" w:sz="4" w:space="0" w:color="auto"/>
            </w:tcBorders>
            <w:shd w:val="clear" w:color="auto" w:fill="auto"/>
            <w:noWrap/>
            <w:vAlign w:val="center"/>
            <w:hideMark/>
          </w:tcPr>
          <w:p w:rsidR="00862A4F" w:rsidRPr="00862A4F" w:rsidRDefault="00862A4F" w:rsidP="00862A4F">
            <w:pPr>
              <w:jc w:val="center"/>
              <w:rPr>
                <w:rFonts w:ascii="Calibri" w:hAnsi="Calibri"/>
                <w:color w:val="000000"/>
              </w:rPr>
            </w:pPr>
            <w:r w:rsidRPr="00862A4F">
              <w:rPr>
                <w:rFonts w:ascii="Calibri" w:hAnsi="Calibri"/>
                <w:color w:val="000000"/>
              </w:rPr>
              <w:t>26</w:t>
            </w:r>
          </w:p>
        </w:tc>
        <w:tc>
          <w:tcPr>
            <w:tcW w:w="6242" w:type="dxa"/>
            <w:tcBorders>
              <w:top w:val="nil"/>
              <w:left w:val="nil"/>
              <w:bottom w:val="single" w:sz="4" w:space="0" w:color="auto"/>
              <w:right w:val="single" w:sz="4" w:space="0" w:color="auto"/>
            </w:tcBorders>
            <w:shd w:val="clear" w:color="000000" w:fill="FFFFFF"/>
            <w:hideMark/>
          </w:tcPr>
          <w:p w:rsidR="00862A4F" w:rsidRPr="00862A4F" w:rsidRDefault="00862A4F" w:rsidP="00862A4F">
            <w:pPr>
              <w:rPr>
                <w:rFonts w:ascii="GE Inspira" w:hAnsi="GE Inspira"/>
                <w:color w:val="000000"/>
                <w:sz w:val="20"/>
                <w:szCs w:val="20"/>
              </w:rPr>
            </w:pPr>
            <w:r w:rsidRPr="00862A4F">
              <w:rPr>
                <w:rFonts w:ascii="GE Inspira" w:hAnsi="GE Inspira"/>
                <w:color w:val="000000"/>
                <w:sz w:val="20"/>
                <w:szCs w:val="20"/>
              </w:rPr>
              <w:t>SAPERP_RTS_CF_0016_Drytec_without_interface</w:t>
            </w:r>
          </w:p>
        </w:tc>
        <w:tc>
          <w:tcPr>
            <w:tcW w:w="1498" w:type="dxa"/>
            <w:tcBorders>
              <w:top w:val="nil"/>
              <w:left w:val="nil"/>
              <w:bottom w:val="single" w:sz="4" w:space="0" w:color="auto"/>
              <w:right w:val="single" w:sz="4" w:space="0" w:color="auto"/>
            </w:tcBorders>
            <w:shd w:val="clear" w:color="000000" w:fill="FFFFFF"/>
            <w:vAlign w:val="center"/>
            <w:hideMark/>
          </w:tcPr>
          <w:p w:rsidR="00862A4F" w:rsidRPr="00862A4F" w:rsidRDefault="00862A4F" w:rsidP="00862A4F">
            <w:pPr>
              <w:jc w:val="center"/>
              <w:rPr>
                <w:rFonts w:ascii="GE Inspira" w:hAnsi="GE Inspira"/>
                <w:color w:val="000000"/>
                <w:sz w:val="20"/>
                <w:szCs w:val="20"/>
              </w:rPr>
            </w:pPr>
            <w:r w:rsidRPr="00862A4F">
              <w:rPr>
                <w:rFonts w:ascii="GE Inspira" w:hAnsi="GE Inspira"/>
                <w:color w:val="000000"/>
                <w:sz w:val="20"/>
                <w:szCs w:val="20"/>
              </w:rPr>
              <w:t>Semi-Automatable</w:t>
            </w:r>
          </w:p>
        </w:tc>
        <w:tc>
          <w:tcPr>
            <w:tcW w:w="1440" w:type="dxa"/>
            <w:tcBorders>
              <w:top w:val="nil"/>
              <w:left w:val="nil"/>
              <w:bottom w:val="single" w:sz="4" w:space="0" w:color="auto"/>
              <w:right w:val="single" w:sz="8" w:space="0" w:color="auto"/>
            </w:tcBorders>
            <w:shd w:val="clear" w:color="000000" w:fill="FFFFFF"/>
            <w:vAlign w:val="center"/>
            <w:hideMark/>
          </w:tcPr>
          <w:p w:rsidR="00862A4F" w:rsidRPr="00862A4F" w:rsidRDefault="00862A4F" w:rsidP="00862A4F">
            <w:pPr>
              <w:jc w:val="center"/>
              <w:rPr>
                <w:rFonts w:ascii="GE Inspira" w:hAnsi="GE Inspira"/>
                <w:color w:val="000000"/>
                <w:sz w:val="20"/>
                <w:szCs w:val="20"/>
              </w:rPr>
            </w:pPr>
            <w:r w:rsidRPr="00862A4F">
              <w:rPr>
                <w:rFonts w:ascii="GE Inspira" w:hAnsi="GE Inspira"/>
                <w:color w:val="000000"/>
                <w:sz w:val="20"/>
                <w:szCs w:val="20"/>
              </w:rPr>
              <w:t> </w:t>
            </w:r>
          </w:p>
        </w:tc>
      </w:tr>
      <w:tr w:rsidR="00862A4F" w:rsidRPr="00862A4F" w:rsidTr="000C0622">
        <w:trPr>
          <w:trHeight w:val="330"/>
        </w:trPr>
        <w:tc>
          <w:tcPr>
            <w:tcW w:w="735" w:type="dxa"/>
            <w:tcBorders>
              <w:top w:val="nil"/>
              <w:left w:val="single" w:sz="8" w:space="0" w:color="auto"/>
              <w:bottom w:val="single" w:sz="4" w:space="0" w:color="auto"/>
              <w:right w:val="single" w:sz="4" w:space="0" w:color="auto"/>
            </w:tcBorders>
            <w:shd w:val="clear" w:color="auto" w:fill="auto"/>
            <w:noWrap/>
            <w:vAlign w:val="center"/>
            <w:hideMark/>
          </w:tcPr>
          <w:p w:rsidR="00862A4F" w:rsidRPr="00862A4F" w:rsidRDefault="00862A4F" w:rsidP="00862A4F">
            <w:pPr>
              <w:jc w:val="center"/>
              <w:rPr>
                <w:rFonts w:ascii="Calibri" w:hAnsi="Calibri"/>
                <w:color w:val="000000"/>
              </w:rPr>
            </w:pPr>
            <w:r w:rsidRPr="00862A4F">
              <w:rPr>
                <w:rFonts w:ascii="Calibri" w:hAnsi="Calibri"/>
                <w:color w:val="000000"/>
              </w:rPr>
              <w:t>27</w:t>
            </w:r>
          </w:p>
        </w:tc>
        <w:tc>
          <w:tcPr>
            <w:tcW w:w="6242" w:type="dxa"/>
            <w:tcBorders>
              <w:top w:val="nil"/>
              <w:left w:val="nil"/>
              <w:bottom w:val="single" w:sz="4" w:space="0" w:color="auto"/>
              <w:right w:val="single" w:sz="4" w:space="0" w:color="auto"/>
            </w:tcBorders>
            <w:shd w:val="clear" w:color="000000" w:fill="FFFFFF"/>
            <w:hideMark/>
          </w:tcPr>
          <w:p w:rsidR="00862A4F" w:rsidRPr="00862A4F" w:rsidRDefault="00862A4F" w:rsidP="00862A4F">
            <w:pPr>
              <w:rPr>
                <w:rFonts w:ascii="GE Inspira" w:hAnsi="GE Inspira"/>
                <w:color w:val="000000"/>
                <w:sz w:val="20"/>
                <w:szCs w:val="20"/>
              </w:rPr>
            </w:pPr>
            <w:r w:rsidRPr="00862A4F">
              <w:rPr>
                <w:rFonts w:ascii="GE Inspira" w:hAnsi="GE Inspira"/>
                <w:color w:val="000000"/>
                <w:sz w:val="20"/>
                <w:szCs w:val="20"/>
              </w:rPr>
              <w:t>SAPERP_RTS_FI_0074_Finance_Period_End_Close</w:t>
            </w:r>
          </w:p>
        </w:tc>
        <w:tc>
          <w:tcPr>
            <w:tcW w:w="1498" w:type="dxa"/>
            <w:tcBorders>
              <w:top w:val="nil"/>
              <w:left w:val="nil"/>
              <w:bottom w:val="single" w:sz="4" w:space="0" w:color="auto"/>
              <w:right w:val="single" w:sz="4" w:space="0" w:color="auto"/>
            </w:tcBorders>
            <w:shd w:val="clear" w:color="000000" w:fill="FFFFFF"/>
            <w:vAlign w:val="center"/>
            <w:hideMark/>
          </w:tcPr>
          <w:p w:rsidR="00862A4F" w:rsidRPr="00862A4F" w:rsidRDefault="00862A4F" w:rsidP="00862A4F">
            <w:pPr>
              <w:jc w:val="center"/>
              <w:rPr>
                <w:rFonts w:ascii="GE Inspira" w:hAnsi="GE Inspira"/>
                <w:color w:val="000000"/>
                <w:sz w:val="20"/>
                <w:szCs w:val="20"/>
              </w:rPr>
            </w:pPr>
            <w:r w:rsidRPr="00862A4F">
              <w:rPr>
                <w:rFonts w:ascii="GE Inspira" w:hAnsi="GE Inspira"/>
                <w:color w:val="000000"/>
                <w:sz w:val="20"/>
                <w:szCs w:val="20"/>
              </w:rPr>
              <w:t>Semi-Automatable</w:t>
            </w:r>
          </w:p>
        </w:tc>
        <w:tc>
          <w:tcPr>
            <w:tcW w:w="1440" w:type="dxa"/>
            <w:tcBorders>
              <w:top w:val="nil"/>
              <w:left w:val="nil"/>
              <w:bottom w:val="single" w:sz="4" w:space="0" w:color="auto"/>
              <w:right w:val="single" w:sz="8" w:space="0" w:color="auto"/>
            </w:tcBorders>
            <w:shd w:val="clear" w:color="000000" w:fill="FFFFFF"/>
            <w:vAlign w:val="center"/>
            <w:hideMark/>
          </w:tcPr>
          <w:p w:rsidR="00862A4F" w:rsidRPr="00862A4F" w:rsidRDefault="00862A4F" w:rsidP="00862A4F">
            <w:pPr>
              <w:jc w:val="center"/>
              <w:rPr>
                <w:rFonts w:ascii="GE Inspira" w:hAnsi="GE Inspira"/>
                <w:color w:val="000000"/>
                <w:sz w:val="20"/>
                <w:szCs w:val="20"/>
              </w:rPr>
            </w:pPr>
            <w:r w:rsidRPr="00862A4F">
              <w:rPr>
                <w:rFonts w:ascii="GE Inspira" w:hAnsi="GE Inspira"/>
                <w:color w:val="000000"/>
                <w:sz w:val="20"/>
                <w:szCs w:val="20"/>
              </w:rPr>
              <w:t> </w:t>
            </w:r>
          </w:p>
        </w:tc>
      </w:tr>
      <w:tr w:rsidR="00862A4F" w:rsidRPr="00862A4F" w:rsidTr="000C0622">
        <w:trPr>
          <w:trHeight w:val="330"/>
        </w:trPr>
        <w:tc>
          <w:tcPr>
            <w:tcW w:w="735" w:type="dxa"/>
            <w:tcBorders>
              <w:top w:val="nil"/>
              <w:left w:val="single" w:sz="8" w:space="0" w:color="auto"/>
              <w:bottom w:val="single" w:sz="4" w:space="0" w:color="auto"/>
              <w:right w:val="single" w:sz="4" w:space="0" w:color="auto"/>
            </w:tcBorders>
            <w:shd w:val="clear" w:color="auto" w:fill="auto"/>
            <w:noWrap/>
            <w:vAlign w:val="center"/>
            <w:hideMark/>
          </w:tcPr>
          <w:p w:rsidR="00862A4F" w:rsidRPr="00862A4F" w:rsidRDefault="00862A4F" w:rsidP="00862A4F">
            <w:pPr>
              <w:jc w:val="center"/>
              <w:rPr>
                <w:rFonts w:ascii="Calibri" w:hAnsi="Calibri"/>
                <w:color w:val="000000"/>
              </w:rPr>
            </w:pPr>
            <w:r w:rsidRPr="00862A4F">
              <w:rPr>
                <w:rFonts w:ascii="Calibri" w:hAnsi="Calibri"/>
                <w:color w:val="000000"/>
              </w:rPr>
              <w:t>28</w:t>
            </w:r>
          </w:p>
        </w:tc>
        <w:tc>
          <w:tcPr>
            <w:tcW w:w="6242" w:type="dxa"/>
            <w:tcBorders>
              <w:top w:val="nil"/>
              <w:left w:val="nil"/>
              <w:bottom w:val="single" w:sz="4" w:space="0" w:color="auto"/>
              <w:right w:val="single" w:sz="4" w:space="0" w:color="auto"/>
            </w:tcBorders>
            <w:shd w:val="clear" w:color="000000" w:fill="FFFFFF"/>
            <w:hideMark/>
          </w:tcPr>
          <w:p w:rsidR="00862A4F" w:rsidRPr="00862A4F" w:rsidRDefault="00862A4F" w:rsidP="00862A4F">
            <w:pPr>
              <w:rPr>
                <w:rFonts w:ascii="GE Inspira" w:hAnsi="GE Inspira"/>
                <w:color w:val="000000"/>
                <w:sz w:val="20"/>
                <w:szCs w:val="20"/>
              </w:rPr>
            </w:pPr>
            <w:r w:rsidRPr="00862A4F">
              <w:rPr>
                <w:rFonts w:ascii="GE Inspira" w:hAnsi="GE Inspira"/>
                <w:color w:val="000000"/>
                <w:sz w:val="20"/>
                <w:szCs w:val="20"/>
              </w:rPr>
              <w:t>SAPERP_RTS_MF_0103_Proc_Ord_Comp_Batch_Expiry_Date_Variant_Rework</w:t>
            </w:r>
          </w:p>
        </w:tc>
        <w:tc>
          <w:tcPr>
            <w:tcW w:w="1498" w:type="dxa"/>
            <w:tcBorders>
              <w:top w:val="nil"/>
              <w:left w:val="nil"/>
              <w:bottom w:val="single" w:sz="4" w:space="0" w:color="auto"/>
              <w:right w:val="single" w:sz="4" w:space="0" w:color="auto"/>
            </w:tcBorders>
            <w:shd w:val="clear" w:color="000000" w:fill="FFFFFF"/>
            <w:vAlign w:val="center"/>
            <w:hideMark/>
          </w:tcPr>
          <w:p w:rsidR="00862A4F" w:rsidRPr="00862A4F" w:rsidRDefault="00862A4F" w:rsidP="00862A4F">
            <w:pPr>
              <w:jc w:val="center"/>
              <w:rPr>
                <w:rFonts w:ascii="GE Inspira" w:hAnsi="GE Inspira"/>
                <w:color w:val="000000"/>
                <w:sz w:val="20"/>
                <w:szCs w:val="20"/>
              </w:rPr>
            </w:pPr>
            <w:r w:rsidRPr="00862A4F">
              <w:rPr>
                <w:rFonts w:ascii="GE Inspira" w:hAnsi="GE Inspira"/>
                <w:color w:val="000000"/>
                <w:sz w:val="20"/>
                <w:szCs w:val="20"/>
              </w:rPr>
              <w:t>Semi-Automatable</w:t>
            </w:r>
          </w:p>
        </w:tc>
        <w:tc>
          <w:tcPr>
            <w:tcW w:w="1440" w:type="dxa"/>
            <w:tcBorders>
              <w:top w:val="nil"/>
              <w:left w:val="nil"/>
              <w:bottom w:val="single" w:sz="4" w:space="0" w:color="auto"/>
              <w:right w:val="single" w:sz="8" w:space="0" w:color="auto"/>
            </w:tcBorders>
            <w:shd w:val="clear" w:color="000000" w:fill="FFFFFF"/>
            <w:vAlign w:val="center"/>
            <w:hideMark/>
          </w:tcPr>
          <w:p w:rsidR="00862A4F" w:rsidRPr="00862A4F" w:rsidRDefault="00862A4F" w:rsidP="00862A4F">
            <w:pPr>
              <w:jc w:val="center"/>
              <w:rPr>
                <w:rFonts w:ascii="GE Inspira" w:hAnsi="GE Inspira"/>
                <w:color w:val="000000"/>
                <w:sz w:val="20"/>
                <w:szCs w:val="20"/>
              </w:rPr>
            </w:pPr>
            <w:r w:rsidRPr="00862A4F">
              <w:rPr>
                <w:rFonts w:ascii="GE Inspira" w:hAnsi="GE Inspira"/>
                <w:color w:val="000000"/>
                <w:sz w:val="20"/>
                <w:szCs w:val="20"/>
              </w:rPr>
              <w:t> </w:t>
            </w:r>
          </w:p>
        </w:tc>
      </w:tr>
      <w:tr w:rsidR="00862A4F" w:rsidRPr="00862A4F" w:rsidTr="000C0622">
        <w:trPr>
          <w:trHeight w:val="330"/>
        </w:trPr>
        <w:tc>
          <w:tcPr>
            <w:tcW w:w="735" w:type="dxa"/>
            <w:tcBorders>
              <w:top w:val="nil"/>
              <w:left w:val="single" w:sz="8" w:space="0" w:color="auto"/>
              <w:bottom w:val="single" w:sz="4" w:space="0" w:color="auto"/>
              <w:right w:val="single" w:sz="4" w:space="0" w:color="auto"/>
            </w:tcBorders>
            <w:shd w:val="clear" w:color="auto" w:fill="auto"/>
            <w:noWrap/>
            <w:vAlign w:val="center"/>
            <w:hideMark/>
          </w:tcPr>
          <w:p w:rsidR="00862A4F" w:rsidRPr="00862A4F" w:rsidRDefault="00862A4F" w:rsidP="00862A4F">
            <w:pPr>
              <w:jc w:val="center"/>
              <w:rPr>
                <w:rFonts w:ascii="Calibri" w:hAnsi="Calibri"/>
                <w:color w:val="000000"/>
              </w:rPr>
            </w:pPr>
            <w:r w:rsidRPr="00862A4F">
              <w:rPr>
                <w:rFonts w:ascii="Calibri" w:hAnsi="Calibri"/>
                <w:color w:val="000000"/>
              </w:rPr>
              <w:t>29</w:t>
            </w:r>
          </w:p>
        </w:tc>
        <w:tc>
          <w:tcPr>
            <w:tcW w:w="6242" w:type="dxa"/>
            <w:tcBorders>
              <w:top w:val="nil"/>
              <w:left w:val="nil"/>
              <w:bottom w:val="single" w:sz="4" w:space="0" w:color="auto"/>
              <w:right w:val="single" w:sz="4" w:space="0" w:color="auto"/>
            </w:tcBorders>
            <w:shd w:val="clear" w:color="000000" w:fill="FFFFFF"/>
            <w:hideMark/>
          </w:tcPr>
          <w:p w:rsidR="00862A4F" w:rsidRPr="00862A4F" w:rsidRDefault="00862A4F" w:rsidP="00862A4F">
            <w:pPr>
              <w:rPr>
                <w:rFonts w:ascii="GE Inspira" w:hAnsi="GE Inspira"/>
                <w:color w:val="000000"/>
                <w:sz w:val="20"/>
                <w:szCs w:val="20"/>
              </w:rPr>
            </w:pPr>
            <w:r w:rsidRPr="00862A4F">
              <w:rPr>
                <w:rFonts w:ascii="GE Inspira" w:hAnsi="GE Inspira"/>
                <w:color w:val="000000"/>
                <w:sz w:val="20"/>
                <w:szCs w:val="20"/>
              </w:rPr>
              <w:t>SAPERP_RTS_MF_0108_Plant_1000_Forecast_load_and_MRP</w:t>
            </w:r>
          </w:p>
        </w:tc>
        <w:tc>
          <w:tcPr>
            <w:tcW w:w="1498" w:type="dxa"/>
            <w:tcBorders>
              <w:top w:val="nil"/>
              <w:left w:val="nil"/>
              <w:bottom w:val="single" w:sz="4" w:space="0" w:color="auto"/>
              <w:right w:val="single" w:sz="4" w:space="0" w:color="auto"/>
            </w:tcBorders>
            <w:shd w:val="clear" w:color="000000" w:fill="FFFFFF"/>
            <w:vAlign w:val="center"/>
            <w:hideMark/>
          </w:tcPr>
          <w:p w:rsidR="00862A4F" w:rsidRPr="00862A4F" w:rsidRDefault="00862A4F" w:rsidP="00862A4F">
            <w:pPr>
              <w:jc w:val="center"/>
              <w:rPr>
                <w:rFonts w:ascii="GE Inspira" w:hAnsi="GE Inspira"/>
                <w:color w:val="000000"/>
                <w:sz w:val="20"/>
                <w:szCs w:val="20"/>
              </w:rPr>
            </w:pPr>
            <w:r w:rsidRPr="00862A4F">
              <w:rPr>
                <w:rFonts w:ascii="GE Inspira" w:hAnsi="GE Inspira"/>
                <w:color w:val="000000"/>
                <w:sz w:val="20"/>
                <w:szCs w:val="20"/>
              </w:rPr>
              <w:t>Semi-Automatable</w:t>
            </w:r>
          </w:p>
        </w:tc>
        <w:tc>
          <w:tcPr>
            <w:tcW w:w="1440" w:type="dxa"/>
            <w:tcBorders>
              <w:top w:val="nil"/>
              <w:left w:val="nil"/>
              <w:bottom w:val="single" w:sz="4" w:space="0" w:color="auto"/>
              <w:right w:val="single" w:sz="8" w:space="0" w:color="auto"/>
            </w:tcBorders>
            <w:shd w:val="clear" w:color="000000" w:fill="FFFFFF"/>
            <w:vAlign w:val="center"/>
            <w:hideMark/>
          </w:tcPr>
          <w:p w:rsidR="00862A4F" w:rsidRPr="00862A4F" w:rsidRDefault="00862A4F" w:rsidP="00862A4F">
            <w:pPr>
              <w:jc w:val="center"/>
              <w:rPr>
                <w:rFonts w:ascii="GE Inspira" w:hAnsi="GE Inspira"/>
                <w:color w:val="000000"/>
                <w:sz w:val="20"/>
                <w:szCs w:val="20"/>
              </w:rPr>
            </w:pPr>
            <w:r w:rsidRPr="00862A4F">
              <w:rPr>
                <w:rFonts w:ascii="GE Inspira" w:hAnsi="GE Inspira"/>
                <w:color w:val="000000"/>
                <w:sz w:val="20"/>
                <w:szCs w:val="20"/>
              </w:rPr>
              <w:t> </w:t>
            </w:r>
          </w:p>
        </w:tc>
      </w:tr>
      <w:tr w:rsidR="00862A4F" w:rsidRPr="00862A4F" w:rsidTr="000C0622">
        <w:trPr>
          <w:trHeight w:val="330"/>
        </w:trPr>
        <w:tc>
          <w:tcPr>
            <w:tcW w:w="735" w:type="dxa"/>
            <w:tcBorders>
              <w:top w:val="nil"/>
              <w:left w:val="single" w:sz="8" w:space="0" w:color="auto"/>
              <w:bottom w:val="single" w:sz="4" w:space="0" w:color="auto"/>
              <w:right w:val="single" w:sz="4" w:space="0" w:color="auto"/>
            </w:tcBorders>
            <w:shd w:val="clear" w:color="auto" w:fill="auto"/>
            <w:noWrap/>
            <w:vAlign w:val="center"/>
            <w:hideMark/>
          </w:tcPr>
          <w:p w:rsidR="00862A4F" w:rsidRPr="00862A4F" w:rsidRDefault="00862A4F" w:rsidP="00862A4F">
            <w:pPr>
              <w:jc w:val="center"/>
              <w:rPr>
                <w:rFonts w:ascii="Calibri" w:hAnsi="Calibri"/>
                <w:color w:val="000000"/>
              </w:rPr>
            </w:pPr>
            <w:r w:rsidRPr="00862A4F">
              <w:rPr>
                <w:rFonts w:ascii="Calibri" w:hAnsi="Calibri"/>
                <w:color w:val="000000"/>
              </w:rPr>
              <w:t>30</w:t>
            </w:r>
          </w:p>
        </w:tc>
        <w:tc>
          <w:tcPr>
            <w:tcW w:w="6242" w:type="dxa"/>
            <w:tcBorders>
              <w:top w:val="nil"/>
              <w:left w:val="nil"/>
              <w:bottom w:val="single" w:sz="8" w:space="0" w:color="auto"/>
              <w:right w:val="single" w:sz="4" w:space="0" w:color="auto"/>
            </w:tcBorders>
            <w:shd w:val="clear" w:color="000000" w:fill="FFFFFF"/>
            <w:hideMark/>
          </w:tcPr>
          <w:p w:rsidR="00862A4F" w:rsidRPr="00862A4F" w:rsidRDefault="00862A4F" w:rsidP="00862A4F">
            <w:pPr>
              <w:rPr>
                <w:rFonts w:ascii="GE Inspira" w:hAnsi="GE Inspira"/>
                <w:color w:val="000000"/>
                <w:sz w:val="20"/>
                <w:szCs w:val="20"/>
              </w:rPr>
            </w:pPr>
            <w:r w:rsidRPr="00862A4F">
              <w:rPr>
                <w:rFonts w:ascii="GE Inspira" w:hAnsi="GE Inspira"/>
                <w:color w:val="000000"/>
                <w:sz w:val="20"/>
                <w:szCs w:val="20"/>
              </w:rPr>
              <w:t>SAPERP_RTS_CF_0013_Theracap E2E process for despatch to SAP countries</w:t>
            </w:r>
          </w:p>
        </w:tc>
        <w:tc>
          <w:tcPr>
            <w:tcW w:w="1498" w:type="dxa"/>
            <w:tcBorders>
              <w:top w:val="nil"/>
              <w:left w:val="nil"/>
              <w:bottom w:val="single" w:sz="8" w:space="0" w:color="auto"/>
              <w:right w:val="single" w:sz="4" w:space="0" w:color="auto"/>
            </w:tcBorders>
            <w:shd w:val="clear" w:color="000000" w:fill="FFFFFF"/>
            <w:vAlign w:val="center"/>
            <w:hideMark/>
          </w:tcPr>
          <w:p w:rsidR="00862A4F" w:rsidRPr="00862A4F" w:rsidRDefault="00862A4F" w:rsidP="00862A4F">
            <w:pPr>
              <w:jc w:val="center"/>
              <w:rPr>
                <w:rFonts w:ascii="GE Inspira" w:hAnsi="GE Inspira"/>
                <w:color w:val="000000"/>
                <w:sz w:val="20"/>
                <w:szCs w:val="20"/>
              </w:rPr>
            </w:pPr>
            <w:r w:rsidRPr="00862A4F">
              <w:rPr>
                <w:rFonts w:ascii="GE Inspira" w:hAnsi="GE Inspira"/>
                <w:color w:val="000000"/>
                <w:sz w:val="20"/>
                <w:szCs w:val="20"/>
              </w:rPr>
              <w:t>Completed &amp; Closed</w:t>
            </w:r>
          </w:p>
        </w:tc>
        <w:tc>
          <w:tcPr>
            <w:tcW w:w="1440" w:type="dxa"/>
            <w:tcBorders>
              <w:top w:val="nil"/>
              <w:left w:val="nil"/>
              <w:bottom w:val="single" w:sz="8" w:space="0" w:color="auto"/>
              <w:right w:val="single" w:sz="8" w:space="0" w:color="auto"/>
            </w:tcBorders>
            <w:shd w:val="clear" w:color="000000" w:fill="FFFFFF"/>
            <w:vAlign w:val="center"/>
            <w:hideMark/>
          </w:tcPr>
          <w:p w:rsidR="00862A4F" w:rsidRDefault="00862A4F" w:rsidP="00862A4F">
            <w:pPr>
              <w:jc w:val="center"/>
              <w:rPr>
                <w:rFonts w:ascii="GE Inspira" w:hAnsi="GE Inspira"/>
                <w:color w:val="000000"/>
                <w:sz w:val="20"/>
                <w:szCs w:val="20"/>
              </w:rPr>
            </w:pPr>
            <w:r w:rsidRPr="00862A4F">
              <w:rPr>
                <w:rFonts w:ascii="GE Inspira" w:hAnsi="GE Inspira"/>
                <w:color w:val="000000"/>
                <w:sz w:val="20"/>
                <w:szCs w:val="20"/>
              </w:rPr>
              <w:t> </w:t>
            </w:r>
          </w:p>
          <w:p w:rsidR="00E85E24" w:rsidRPr="00862A4F" w:rsidRDefault="00E85E24" w:rsidP="00E85E24">
            <w:pPr>
              <w:rPr>
                <w:rFonts w:ascii="GE Inspira" w:hAnsi="GE Inspira"/>
                <w:color w:val="000000"/>
                <w:sz w:val="20"/>
                <w:szCs w:val="20"/>
              </w:rPr>
            </w:pPr>
          </w:p>
        </w:tc>
      </w:tr>
    </w:tbl>
    <w:p w:rsidR="00994D41" w:rsidRDefault="00994D41" w:rsidP="00994D41">
      <w:pPr>
        <w:pStyle w:val="Heading1"/>
        <w:numPr>
          <w:ilvl w:val="0"/>
          <w:numId w:val="0"/>
        </w:numPr>
      </w:pPr>
    </w:p>
    <w:p w:rsidR="00BC1411" w:rsidRDefault="00862A4F" w:rsidP="00994D41">
      <w:pPr>
        <w:pStyle w:val="Heading1"/>
      </w:pPr>
      <w:r>
        <w:t>SME DETAILS</w:t>
      </w:r>
      <w:r w:rsidR="006104AD">
        <w:t>:</w:t>
      </w:r>
      <w:r>
        <w:t xml:space="preserve"> </w:t>
      </w:r>
    </w:p>
    <w:p w:rsidR="00862A4F" w:rsidRDefault="00862A4F" w:rsidP="00862A4F">
      <w:pPr>
        <w:rPr>
          <w:lang w:val="en-GB"/>
        </w:rPr>
      </w:pPr>
    </w:p>
    <w:tbl>
      <w:tblPr>
        <w:tblW w:w="9540" w:type="dxa"/>
        <w:tblInd w:w="93" w:type="dxa"/>
        <w:tblLook w:val="04A0" w:firstRow="1" w:lastRow="0" w:firstColumn="1" w:lastColumn="0" w:noHBand="0" w:noVBand="1"/>
      </w:tblPr>
      <w:tblGrid>
        <w:gridCol w:w="672"/>
        <w:gridCol w:w="3380"/>
        <w:gridCol w:w="3580"/>
        <w:gridCol w:w="1990"/>
      </w:tblGrid>
      <w:tr w:rsidR="00862A4F" w:rsidTr="00862A4F">
        <w:trPr>
          <w:trHeight w:val="510"/>
        </w:trPr>
        <w:tc>
          <w:tcPr>
            <w:tcW w:w="540" w:type="dxa"/>
            <w:tcBorders>
              <w:top w:val="single" w:sz="8" w:space="0" w:color="auto"/>
              <w:left w:val="single" w:sz="8" w:space="0" w:color="auto"/>
              <w:bottom w:val="single" w:sz="4" w:space="0" w:color="auto"/>
              <w:right w:val="single" w:sz="4" w:space="0" w:color="auto"/>
            </w:tcBorders>
            <w:shd w:val="clear" w:color="000000" w:fill="4F81BD"/>
            <w:vAlign w:val="center"/>
            <w:hideMark/>
          </w:tcPr>
          <w:p w:rsidR="00862A4F" w:rsidRDefault="00862A4F">
            <w:pPr>
              <w:jc w:val="center"/>
              <w:rPr>
                <w:rFonts w:ascii="Arial" w:hAnsi="Arial" w:cs="Arial"/>
                <w:b/>
                <w:bCs/>
                <w:color w:val="FFFFFF"/>
                <w:sz w:val="20"/>
                <w:szCs w:val="20"/>
              </w:rPr>
            </w:pPr>
            <w:r>
              <w:rPr>
                <w:rFonts w:ascii="Arial" w:hAnsi="Arial" w:cs="Arial"/>
                <w:b/>
                <w:bCs/>
                <w:color w:val="FFFFFF"/>
                <w:sz w:val="20"/>
                <w:szCs w:val="20"/>
              </w:rPr>
              <w:t>S.No</w:t>
            </w:r>
          </w:p>
        </w:tc>
        <w:tc>
          <w:tcPr>
            <w:tcW w:w="3380" w:type="dxa"/>
            <w:tcBorders>
              <w:top w:val="single" w:sz="8" w:space="0" w:color="auto"/>
              <w:left w:val="nil"/>
              <w:bottom w:val="single" w:sz="4" w:space="0" w:color="auto"/>
              <w:right w:val="single" w:sz="4" w:space="0" w:color="auto"/>
            </w:tcBorders>
            <w:shd w:val="clear" w:color="000000" w:fill="4F81BD"/>
            <w:noWrap/>
            <w:vAlign w:val="center"/>
            <w:hideMark/>
          </w:tcPr>
          <w:p w:rsidR="00862A4F" w:rsidRDefault="00862A4F">
            <w:pPr>
              <w:jc w:val="center"/>
              <w:rPr>
                <w:rFonts w:ascii="Arial" w:hAnsi="Arial" w:cs="Arial"/>
                <w:b/>
                <w:bCs/>
                <w:color w:val="FFFFFF"/>
                <w:sz w:val="20"/>
                <w:szCs w:val="20"/>
              </w:rPr>
            </w:pPr>
            <w:r>
              <w:rPr>
                <w:rFonts w:ascii="Arial" w:hAnsi="Arial" w:cs="Arial"/>
                <w:b/>
                <w:bCs/>
                <w:color w:val="FFFFFF"/>
                <w:sz w:val="20"/>
                <w:szCs w:val="20"/>
              </w:rPr>
              <w:t>Functional Area</w:t>
            </w:r>
          </w:p>
        </w:tc>
        <w:tc>
          <w:tcPr>
            <w:tcW w:w="3580" w:type="dxa"/>
            <w:tcBorders>
              <w:top w:val="single" w:sz="8" w:space="0" w:color="auto"/>
              <w:left w:val="nil"/>
              <w:bottom w:val="single" w:sz="4" w:space="0" w:color="auto"/>
              <w:right w:val="single" w:sz="4" w:space="0" w:color="auto"/>
            </w:tcBorders>
            <w:shd w:val="clear" w:color="000000" w:fill="4F81BD"/>
            <w:noWrap/>
            <w:vAlign w:val="center"/>
            <w:hideMark/>
          </w:tcPr>
          <w:p w:rsidR="00862A4F" w:rsidRDefault="00862A4F">
            <w:pPr>
              <w:jc w:val="center"/>
              <w:rPr>
                <w:rFonts w:ascii="Arial" w:hAnsi="Arial" w:cs="Arial"/>
                <w:b/>
                <w:bCs/>
                <w:color w:val="FFFFFF"/>
                <w:sz w:val="20"/>
                <w:szCs w:val="20"/>
              </w:rPr>
            </w:pPr>
            <w:r>
              <w:rPr>
                <w:rFonts w:ascii="Arial" w:hAnsi="Arial" w:cs="Arial"/>
                <w:b/>
                <w:bCs/>
                <w:color w:val="FFFFFF"/>
                <w:sz w:val="20"/>
                <w:szCs w:val="20"/>
              </w:rPr>
              <w:t>First Contact (Name &amp;SSO  id)</w:t>
            </w:r>
          </w:p>
        </w:tc>
        <w:tc>
          <w:tcPr>
            <w:tcW w:w="2040" w:type="dxa"/>
            <w:tcBorders>
              <w:top w:val="single" w:sz="8" w:space="0" w:color="auto"/>
              <w:left w:val="nil"/>
              <w:bottom w:val="single" w:sz="4" w:space="0" w:color="auto"/>
              <w:right w:val="single" w:sz="8" w:space="0" w:color="auto"/>
            </w:tcBorders>
            <w:shd w:val="clear" w:color="000000" w:fill="4F81BD"/>
            <w:vAlign w:val="center"/>
            <w:hideMark/>
          </w:tcPr>
          <w:p w:rsidR="00862A4F" w:rsidRDefault="00862A4F">
            <w:pPr>
              <w:jc w:val="center"/>
              <w:rPr>
                <w:rFonts w:ascii="Arial" w:hAnsi="Arial" w:cs="Arial"/>
                <w:b/>
                <w:bCs/>
                <w:color w:val="FFFFFF"/>
                <w:sz w:val="20"/>
                <w:szCs w:val="20"/>
              </w:rPr>
            </w:pPr>
            <w:r>
              <w:rPr>
                <w:rFonts w:ascii="Arial" w:hAnsi="Arial" w:cs="Arial"/>
                <w:b/>
                <w:bCs/>
                <w:color w:val="FFFFFF"/>
                <w:sz w:val="20"/>
                <w:szCs w:val="20"/>
              </w:rPr>
              <w:t>Functional Lead  (Name &amp; SSO id)</w:t>
            </w:r>
          </w:p>
        </w:tc>
      </w:tr>
      <w:tr w:rsidR="00862A4F" w:rsidTr="00862A4F">
        <w:trPr>
          <w:trHeight w:val="300"/>
        </w:trPr>
        <w:tc>
          <w:tcPr>
            <w:tcW w:w="540" w:type="dxa"/>
            <w:tcBorders>
              <w:top w:val="nil"/>
              <w:left w:val="single" w:sz="8" w:space="0" w:color="auto"/>
              <w:bottom w:val="single" w:sz="4" w:space="0" w:color="auto"/>
              <w:right w:val="single" w:sz="4" w:space="0" w:color="auto"/>
            </w:tcBorders>
            <w:shd w:val="clear" w:color="auto" w:fill="auto"/>
            <w:vAlign w:val="center"/>
            <w:hideMark/>
          </w:tcPr>
          <w:p w:rsidR="00862A4F" w:rsidRDefault="00862A4F">
            <w:pPr>
              <w:jc w:val="center"/>
              <w:rPr>
                <w:rFonts w:ascii="Calibri" w:hAnsi="Calibri"/>
                <w:color w:val="000000"/>
                <w:sz w:val="22"/>
                <w:szCs w:val="22"/>
              </w:rPr>
            </w:pPr>
            <w:r>
              <w:rPr>
                <w:rFonts w:ascii="Calibri" w:hAnsi="Calibri"/>
                <w:color w:val="000000"/>
                <w:sz w:val="22"/>
                <w:szCs w:val="22"/>
              </w:rPr>
              <w:t>1</w:t>
            </w:r>
          </w:p>
        </w:tc>
        <w:tc>
          <w:tcPr>
            <w:tcW w:w="3380" w:type="dxa"/>
            <w:tcBorders>
              <w:top w:val="nil"/>
              <w:left w:val="nil"/>
              <w:bottom w:val="single" w:sz="4" w:space="0" w:color="auto"/>
              <w:right w:val="single" w:sz="4" w:space="0" w:color="auto"/>
            </w:tcBorders>
            <w:shd w:val="clear" w:color="auto" w:fill="auto"/>
            <w:noWrap/>
            <w:hideMark/>
          </w:tcPr>
          <w:p w:rsidR="00862A4F" w:rsidRDefault="00862A4F">
            <w:pPr>
              <w:rPr>
                <w:rFonts w:ascii="Calibri" w:hAnsi="Calibri"/>
                <w:color w:val="000000"/>
                <w:sz w:val="22"/>
                <w:szCs w:val="22"/>
              </w:rPr>
            </w:pPr>
            <w:r>
              <w:rPr>
                <w:rFonts w:ascii="Calibri" w:hAnsi="Calibri"/>
                <w:color w:val="000000"/>
                <w:sz w:val="22"/>
                <w:szCs w:val="22"/>
              </w:rPr>
              <w:t>Manufacturing(MF)</w:t>
            </w:r>
          </w:p>
        </w:tc>
        <w:tc>
          <w:tcPr>
            <w:tcW w:w="3580" w:type="dxa"/>
            <w:tcBorders>
              <w:top w:val="nil"/>
              <w:left w:val="nil"/>
              <w:bottom w:val="single" w:sz="4" w:space="0" w:color="auto"/>
              <w:right w:val="single" w:sz="4" w:space="0" w:color="auto"/>
            </w:tcBorders>
            <w:shd w:val="clear" w:color="auto" w:fill="auto"/>
            <w:vAlign w:val="center"/>
            <w:hideMark/>
          </w:tcPr>
          <w:p w:rsidR="00862A4F" w:rsidRDefault="00862A4F">
            <w:pPr>
              <w:rPr>
                <w:rFonts w:ascii="Calibri" w:hAnsi="Calibri"/>
                <w:color w:val="000000"/>
                <w:sz w:val="22"/>
                <w:szCs w:val="22"/>
              </w:rPr>
            </w:pPr>
            <w:r>
              <w:rPr>
                <w:rFonts w:ascii="Calibri" w:hAnsi="Calibri"/>
                <w:color w:val="000000"/>
                <w:sz w:val="22"/>
                <w:szCs w:val="22"/>
              </w:rPr>
              <w:t>Kuntamukkala, Mallika( 502538235)</w:t>
            </w:r>
          </w:p>
        </w:tc>
        <w:tc>
          <w:tcPr>
            <w:tcW w:w="2040" w:type="dxa"/>
            <w:tcBorders>
              <w:top w:val="nil"/>
              <w:left w:val="nil"/>
              <w:bottom w:val="single" w:sz="4" w:space="0" w:color="auto"/>
              <w:right w:val="single" w:sz="8" w:space="0" w:color="auto"/>
            </w:tcBorders>
            <w:shd w:val="clear" w:color="auto" w:fill="auto"/>
            <w:vAlign w:val="center"/>
            <w:hideMark/>
          </w:tcPr>
          <w:p w:rsidR="00862A4F" w:rsidRDefault="00862A4F">
            <w:pPr>
              <w:rPr>
                <w:rFonts w:ascii="Calibri" w:hAnsi="Calibri"/>
                <w:color w:val="000000"/>
                <w:sz w:val="22"/>
                <w:szCs w:val="22"/>
              </w:rPr>
            </w:pPr>
            <w:r>
              <w:rPr>
                <w:rFonts w:ascii="Calibri" w:hAnsi="Calibri"/>
                <w:color w:val="000000"/>
                <w:sz w:val="22"/>
                <w:szCs w:val="22"/>
              </w:rPr>
              <w:t>Sandy  (100018071)</w:t>
            </w:r>
          </w:p>
        </w:tc>
      </w:tr>
      <w:tr w:rsidR="00862A4F" w:rsidTr="00862A4F">
        <w:trPr>
          <w:trHeight w:val="600"/>
        </w:trPr>
        <w:tc>
          <w:tcPr>
            <w:tcW w:w="540" w:type="dxa"/>
            <w:tcBorders>
              <w:top w:val="nil"/>
              <w:left w:val="single" w:sz="8" w:space="0" w:color="auto"/>
              <w:bottom w:val="single" w:sz="4" w:space="0" w:color="auto"/>
              <w:right w:val="single" w:sz="4" w:space="0" w:color="auto"/>
            </w:tcBorders>
            <w:shd w:val="clear" w:color="auto" w:fill="auto"/>
            <w:vAlign w:val="center"/>
            <w:hideMark/>
          </w:tcPr>
          <w:p w:rsidR="00862A4F" w:rsidRDefault="00862A4F">
            <w:pPr>
              <w:jc w:val="center"/>
              <w:rPr>
                <w:rFonts w:ascii="Calibri" w:hAnsi="Calibri"/>
                <w:color w:val="000000"/>
                <w:sz w:val="22"/>
                <w:szCs w:val="22"/>
              </w:rPr>
            </w:pPr>
            <w:r>
              <w:rPr>
                <w:rFonts w:ascii="Calibri" w:hAnsi="Calibri"/>
                <w:color w:val="000000"/>
                <w:sz w:val="22"/>
                <w:szCs w:val="22"/>
              </w:rPr>
              <w:t>2</w:t>
            </w:r>
          </w:p>
        </w:tc>
        <w:tc>
          <w:tcPr>
            <w:tcW w:w="3380" w:type="dxa"/>
            <w:tcBorders>
              <w:top w:val="nil"/>
              <w:left w:val="nil"/>
              <w:bottom w:val="single" w:sz="4" w:space="0" w:color="auto"/>
              <w:right w:val="single" w:sz="4" w:space="0" w:color="auto"/>
            </w:tcBorders>
            <w:shd w:val="clear" w:color="auto" w:fill="auto"/>
            <w:noWrap/>
            <w:hideMark/>
          </w:tcPr>
          <w:p w:rsidR="00862A4F" w:rsidRDefault="00862A4F">
            <w:pPr>
              <w:rPr>
                <w:rFonts w:ascii="Calibri" w:hAnsi="Calibri"/>
                <w:color w:val="000000"/>
                <w:sz w:val="22"/>
                <w:szCs w:val="22"/>
              </w:rPr>
            </w:pPr>
            <w:r>
              <w:rPr>
                <w:rFonts w:ascii="Calibri" w:hAnsi="Calibri"/>
                <w:color w:val="000000"/>
                <w:sz w:val="22"/>
                <w:szCs w:val="22"/>
              </w:rPr>
              <w:t>Procurement(PU)</w:t>
            </w:r>
          </w:p>
        </w:tc>
        <w:tc>
          <w:tcPr>
            <w:tcW w:w="3580" w:type="dxa"/>
            <w:tcBorders>
              <w:top w:val="nil"/>
              <w:left w:val="nil"/>
              <w:bottom w:val="single" w:sz="4" w:space="0" w:color="auto"/>
              <w:right w:val="single" w:sz="4" w:space="0" w:color="auto"/>
            </w:tcBorders>
            <w:shd w:val="clear" w:color="auto" w:fill="auto"/>
            <w:vAlign w:val="center"/>
            <w:hideMark/>
          </w:tcPr>
          <w:p w:rsidR="00862A4F" w:rsidRDefault="00862A4F">
            <w:pPr>
              <w:rPr>
                <w:rFonts w:ascii="Calibri" w:hAnsi="Calibri"/>
                <w:color w:val="000000"/>
                <w:sz w:val="22"/>
                <w:szCs w:val="22"/>
              </w:rPr>
            </w:pPr>
            <w:r>
              <w:rPr>
                <w:rFonts w:ascii="Calibri" w:hAnsi="Calibri"/>
                <w:color w:val="000000"/>
                <w:sz w:val="22"/>
                <w:szCs w:val="22"/>
              </w:rPr>
              <w:t>Thimmappa, Chalapathi (502327586), Kosana, Visalakshi (502434806)</w:t>
            </w:r>
          </w:p>
        </w:tc>
        <w:tc>
          <w:tcPr>
            <w:tcW w:w="2040" w:type="dxa"/>
            <w:tcBorders>
              <w:top w:val="nil"/>
              <w:left w:val="nil"/>
              <w:bottom w:val="single" w:sz="4" w:space="0" w:color="auto"/>
              <w:right w:val="single" w:sz="8" w:space="0" w:color="auto"/>
            </w:tcBorders>
            <w:shd w:val="clear" w:color="auto" w:fill="auto"/>
            <w:vAlign w:val="center"/>
            <w:hideMark/>
          </w:tcPr>
          <w:p w:rsidR="00862A4F" w:rsidRDefault="00862A4F">
            <w:pPr>
              <w:rPr>
                <w:rFonts w:ascii="Calibri" w:hAnsi="Calibri"/>
                <w:color w:val="000000"/>
                <w:sz w:val="22"/>
                <w:szCs w:val="22"/>
              </w:rPr>
            </w:pPr>
            <w:r>
              <w:rPr>
                <w:rFonts w:ascii="Calibri" w:hAnsi="Calibri"/>
                <w:color w:val="000000"/>
                <w:sz w:val="22"/>
                <w:szCs w:val="22"/>
              </w:rPr>
              <w:t>Helena (100025397)</w:t>
            </w:r>
          </w:p>
        </w:tc>
      </w:tr>
      <w:tr w:rsidR="00862A4F" w:rsidTr="00862A4F">
        <w:trPr>
          <w:trHeight w:val="300"/>
        </w:trPr>
        <w:tc>
          <w:tcPr>
            <w:tcW w:w="540" w:type="dxa"/>
            <w:tcBorders>
              <w:top w:val="nil"/>
              <w:left w:val="single" w:sz="8" w:space="0" w:color="auto"/>
              <w:bottom w:val="single" w:sz="4" w:space="0" w:color="auto"/>
              <w:right w:val="single" w:sz="4" w:space="0" w:color="auto"/>
            </w:tcBorders>
            <w:shd w:val="clear" w:color="auto" w:fill="auto"/>
            <w:vAlign w:val="center"/>
            <w:hideMark/>
          </w:tcPr>
          <w:p w:rsidR="00862A4F" w:rsidRDefault="00862A4F">
            <w:pPr>
              <w:jc w:val="center"/>
              <w:rPr>
                <w:rFonts w:ascii="Calibri" w:hAnsi="Calibri"/>
                <w:color w:val="000000"/>
                <w:sz w:val="22"/>
                <w:szCs w:val="22"/>
              </w:rPr>
            </w:pPr>
            <w:r>
              <w:rPr>
                <w:rFonts w:ascii="Calibri" w:hAnsi="Calibri"/>
                <w:color w:val="000000"/>
                <w:sz w:val="22"/>
                <w:szCs w:val="22"/>
              </w:rPr>
              <w:t>3</w:t>
            </w:r>
          </w:p>
        </w:tc>
        <w:tc>
          <w:tcPr>
            <w:tcW w:w="3380" w:type="dxa"/>
            <w:tcBorders>
              <w:top w:val="nil"/>
              <w:left w:val="nil"/>
              <w:bottom w:val="single" w:sz="4" w:space="0" w:color="auto"/>
              <w:right w:val="single" w:sz="4" w:space="0" w:color="auto"/>
            </w:tcBorders>
            <w:shd w:val="clear" w:color="auto" w:fill="auto"/>
            <w:noWrap/>
            <w:hideMark/>
          </w:tcPr>
          <w:p w:rsidR="00862A4F" w:rsidRDefault="00862A4F">
            <w:pPr>
              <w:rPr>
                <w:rFonts w:ascii="Calibri" w:hAnsi="Calibri"/>
                <w:color w:val="000000"/>
                <w:sz w:val="22"/>
                <w:szCs w:val="22"/>
              </w:rPr>
            </w:pPr>
            <w:r>
              <w:rPr>
                <w:rFonts w:ascii="Calibri" w:hAnsi="Calibri"/>
                <w:color w:val="000000"/>
                <w:sz w:val="22"/>
                <w:szCs w:val="22"/>
              </w:rPr>
              <w:t>Customer Service(CS)</w:t>
            </w:r>
          </w:p>
        </w:tc>
        <w:tc>
          <w:tcPr>
            <w:tcW w:w="3580" w:type="dxa"/>
            <w:tcBorders>
              <w:top w:val="nil"/>
              <w:left w:val="nil"/>
              <w:bottom w:val="single" w:sz="4" w:space="0" w:color="auto"/>
              <w:right w:val="single" w:sz="4" w:space="0" w:color="auto"/>
            </w:tcBorders>
            <w:shd w:val="clear" w:color="auto" w:fill="auto"/>
            <w:vAlign w:val="center"/>
            <w:hideMark/>
          </w:tcPr>
          <w:p w:rsidR="00862A4F" w:rsidRDefault="00862A4F">
            <w:pPr>
              <w:rPr>
                <w:rFonts w:ascii="Calibri" w:hAnsi="Calibri"/>
                <w:color w:val="000000"/>
                <w:sz w:val="22"/>
                <w:szCs w:val="22"/>
              </w:rPr>
            </w:pPr>
            <w:r>
              <w:rPr>
                <w:rFonts w:ascii="Calibri" w:hAnsi="Calibri"/>
                <w:color w:val="000000"/>
                <w:sz w:val="22"/>
                <w:szCs w:val="22"/>
              </w:rPr>
              <w:t>Kamakchi, Muthu (502098314)</w:t>
            </w:r>
          </w:p>
        </w:tc>
        <w:tc>
          <w:tcPr>
            <w:tcW w:w="2040" w:type="dxa"/>
            <w:tcBorders>
              <w:top w:val="nil"/>
              <w:left w:val="nil"/>
              <w:bottom w:val="single" w:sz="4" w:space="0" w:color="auto"/>
              <w:right w:val="single" w:sz="8" w:space="0" w:color="auto"/>
            </w:tcBorders>
            <w:shd w:val="clear" w:color="auto" w:fill="auto"/>
            <w:vAlign w:val="center"/>
            <w:hideMark/>
          </w:tcPr>
          <w:p w:rsidR="00862A4F" w:rsidRDefault="00862A4F">
            <w:pPr>
              <w:rPr>
                <w:rFonts w:ascii="Calibri" w:hAnsi="Calibri"/>
                <w:color w:val="000000"/>
                <w:sz w:val="22"/>
                <w:szCs w:val="22"/>
              </w:rPr>
            </w:pPr>
            <w:r>
              <w:rPr>
                <w:rFonts w:ascii="Calibri" w:hAnsi="Calibri"/>
                <w:color w:val="000000"/>
                <w:sz w:val="22"/>
                <w:szCs w:val="22"/>
              </w:rPr>
              <w:t>Phil T (100025873)</w:t>
            </w:r>
          </w:p>
        </w:tc>
      </w:tr>
      <w:tr w:rsidR="00862A4F" w:rsidTr="00862A4F">
        <w:trPr>
          <w:trHeight w:val="300"/>
        </w:trPr>
        <w:tc>
          <w:tcPr>
            <w:tcW w:w="540" w:type="dxa"/>
            <w:tcBorders>
              <w:top w:val="nil"/>
              <w:left w:val="single" w:sz="8" w:space="0" w:color="auto"/>
              <w:bottom w:val="single" w:sz="4" w:space="0" w:color="auto"/>
              <w:right w:val="single" w:sz="4" w:space="0" w:color="auto"/>
            </w:tcBorders>
            <w:shd w:val="clear" w:color="auto" w:fill="auto"/>
            <w:vAlign w:val="center"/>
            <w:hideMark/>
          </w:tcPr>
          <w:p w:rsidR="00862A4F" w:rsidRDefault="00862A4F">
            <w:pPr>
              <w:jc w:val="center"/>
              <w:rPr>
                <w:rFonts w:ascii="Calibri" w:hAnsi="Calibri"/>
                <w:color w:val="000000"/>
                <w:sz w:val="22"/>
                <w:szCs w:val="22"/>
              </w:rPr>
            </w:pPr>
            <w:r>
              <w:rPr>
                <w:rFonts w:ascii="Calibri" w:hAnsi="Calibri"/>
                <w:color w:val="000000"/>
                <w:sz w:val="22"/>
                <w:szCs w:val="22"/>
              </w:rPr>
              <w:t>4</w:t>
            </w:r>
          </w:p>
        </w:tc>
        <w:tc>
          <w:tcPr>
            <w:tcW w:w="3380" w:type="dxa"/>
            <w:tcBorders>
              <w:top w:val="nil"/>
              <w:left w:val="nil"/>
              <w:bottom w:val="single" w:sz="4" w:space="0" w:color="auto"/>
              <w:right w:val="single" w:sz="4" w:space="0" w:color="auto"/>
            </w:tcBorders>
            <w:shd w:val="clear" w:color="auto" w:fill="auto"/>
            <w:noWrap/>
            <w:hideMark/>
          </w:tcPr>
          <w:p w:rsidR="00862A4F" w:rsidRDefault="00862A4F">
            <w:pPr>
              <w:rPr>
                <w:rFonts w:ascii="Calibri" w:hAnsi="Calibri"/>
                <w:color w:val="000000"/>
                <w:sz w:val="22"/>
                <w:szCs w:val="22"/>
              </w:rPr>
            </w:pPr>
            <w:r>
              <w:rPr>
                <w:rFonts w:ascii="Calibri" w:hAnsi="Calibri"/>
                <w:color w:val="000000"/>
                <w:sz w:val="22"/>
                <w:szCs w:val="22"/>
              </w:rPr>
              <w:t>Freight and Distribution(FD)</w:t>
            </w:r>
          </w:p>
        </w:tc>
        <w:tc>
          <w:tcPr>
            <w:tcW w:w="3580" w:type="dxa"/>
            <w:tcBorders>
              <w:top w:val="nil"/>
              <w:left w:val="nil"/>
              <w:bottom w:val="single" w:sz="4" w:space="0" w:color="auto"/>
              <w:right w:val="single" w:sz="4" w:space="0" w:color="auto"/>
            </w:tcBorders>
            <w:shd w:val="clear" w:color="auto" w:fill="auto"/>
            <w:vAlign w:val="center"/>
            <w:hideMark/>
          </w:tcPr>
          <w:p w:rsidR="00862A4F" w:rsidRDefault="00862A4F">
            <w:pPr>
              <w:rPr>
                <w:rFonts w:ascii="Calibri" w:hAnsi="Calibri"/>
                <w:color w:val="000000"/>
                <w:sz w:val="22"/>
                <w:szCs w:val="22"/>
              </w:rPr>
            </w:pPr>
            <w:r>
              <w:rPr>
                <w:rFonts w:ascii="Calibri" w:hAnsi="Calibri"/>
                <w:color w:val="000000"/>
                <w:sz w:val="22"/>
                <w:szCs w:val="22"/>
              </w:rPr>
              <w:t>Kamakchi, Muthu (502098314)</w:t>
            </w:r>
          </w:p>
        </w:tc>
        <w:tc>
          <w:tcPr>
            <w:tcW w:w="2040" w:type="dxa"/>
            <w:tcBorders>
              <w:top w:val="nil"/>
              <w:left w:val="nil"/>
              <w:bottom w:val="single" w:sz="4" w:space="0" w:color="auto"/>
              <w:right w:val="single" w:sz="8" w:space="0" w:color="auto"/>
            </w:tcBorders>
            <w:shd w:val="clear" w:color="auto" w:fill="auto"/>
            <w:vAlign w:val="center"/>
            <w:hideMark/>
          </w:tcPr>
          <w:p w:rsidR="00862A4F" w:rsidRDefault="00862A4F">
            <w:pPr>
              <w:rPr>
                <w:rFonts w:ascii="Calibri" w:hAnsi="Calibri"/>
                <w:color w:val="000000"/>
                <w:sz w:val="22"/>
                <w:szCs w:val="22"/>
              </w:rPr>
            </w:pPr>
            <w:r>
              <w:rPr>
                <w:rFonts w:ascii="Calibri" w:hAnsi="Calibri"/>
                <w:color w:val="000000"/>
                <w:sz w:val="22"/>
                <w:szCs w:val="22"/>
              </w:rPr>
              <w:t>Phil T (100025873)</w:t>
            </w:r>
          </w:p>
        </w:tc>
      </w:tr>
      <w:tr w:rsidR="00862A4F" w:rsidTr="00862A4F">
        <w:trPr>
          <w:trHeight w:val="300"/>
        </w:trPr>
        <w:tc>
          <w:tcPr>
            <w:tcW w:w="540" w:type="dxa"/>
            <w:tcBorders>
              <w:top w:val="nil"/>
              <w:left w:val="single" w:sz="8" w:space="0" w:color="auto"/>
              <w:bottom w:val="single" w:sz="4" w:space="0" w:color="auto"/>
              <w:right w:val="single" w:sz="4" w:space="0" w:color="auto"/>
            </w:tcBorders>
            <w:shd w:val="clear" w:color="auto" w:fill="auto"/>
            <w:vAlign w:val="center"/>
            <w:hideMark/>
          </w:tcPr>
          <w:p w:rsidR="00862A4F" w:rsidRDefault="00862A4F">
            <w:pPr>
              <w:jc w:val="center"/>
              <w:rPr>
                <w:rFonts w:ascii="Calibri" w:hAnsi="Calibri"/>
                <w:color w:val="000000"/>
                <w:sz w:val="22"/>
                <w:szCs w:val="22"/>
              </w:rPr>
            </w:pPr>
            <w:r>
              <w:rPr>
                <w:rFonts w:ascii="Calibri" w:hAnsi="Calibri"/>
                <w:color w:val="000000"/>
                <w:sz w:val="22"/>
                <w:szCs w:val="22"/>
              </w:rPr>
              <w:t>5</w:t>
            </w:r>
          </w:p>
        </w:tc>
        <w:tc>
          <w:tcPr>
            <w:tcW w:w="3380" w:type="dxa"/>
            <w:tcBorders>
              <w:top w:val="nil"/>
              <w:left w:val="nil"/>
              <w:bottom w:val="single" w:sz="4" w:space="0" w:color="auto"/>
              <w:right w:val="single" w:sz="4" w:space="0" w:color="auto"/>
            </w:tcBorders>
            <w:shd w:val="clear" w:color="auto" w:fill="auto"/>
            <w:noWrap/>
            <w:hideMark/>
          </w:tcPr>
          <w:p w:rsidR="00862A4F" w:rsidRDefault="00862A4F">
            <w:pPr>
              <w:rPr>
                <w:rFonts w:ascii="Calibri" w:hAnsi="Calibri"/>
                <w:color w:val="000000"/>
                <w:sz w:val="22"/>
                <w:szCs w:val="22"/>
              </w:rPr>
            </w:pPr>
            <w:r>
              <w:rPr>
                <w:rFonts w:ascii="Calibri" w:hAnsi="Calibri"/>
                <w:color w:val="000000"/>
                <w:sz w:val="22"/>
                <w:szCs w:val="22"/>
              </w:rPr>
              <w:t>Finance(FI)</w:t>
            </w:r>
          </w:p>
        </w:tc>
        <w:tc>
          <w:tcPr>
            <w:tcW w:w="3580" w:type="dxa"/>
            <w:tcBorders>
              <w:top w:val="nil"/>
              <w:left w:val="nil"/>
              <w:bottom w:val="single" w:sz="4" w:space="0" w:color="auto"/>
              <w:right w:val="single" w:sz="4" w:space="0" w:color="auto"/>
            </w:tcBorders>
            <w:shd w:val="clear" w:color="auto" w:fill="auto"/>
            <w:vAlign w:val="center"/>
            <w:hideMark/>
          </w:tcPr>
          <w:p w:rsidR="00862A4F" w:rsidRDefault="00862A4F">
            <w:pPr>
              <w:rPr>
                <w:rFonts w:ascii="Calibri" w:hAnsi="Calibri"/>
                <w:color w:val="000000"/>
                <w:sz w:val="22"/>
                <w:szCs w:val="22"/>
              </w:rPr>
            </w:pPr>
            <w:r>
              <w:rPr>
                <w:rFonts w:ascii="Calibri" w:hAnsi="Calibri"/>
                <w:color w:val="000000"/>
                <w:sz w:val="22"/>
                <w:szCs w:val="22"/>
              </w:rPr>
              <w:t>Jogipet, Ramakrishna(501765748)</w:t>
            </w:r>
          </w:p>
        </w:tc>
        <w:tc>
          <w:tcPr>
            <w:tcW w:w="2040" w:type="dxa"/>
            <w:tcBorders>
              <w:top w:val="nil"/>
              <w:left w:val="nil"/>
              <w:bottom w:val="single" w:sz="4" w:space="0" w:color="auto"/>
              <w:right w:val="single" w:sz="8" w:space="0" w:color="auto"/>
            </w:tcBorders>
            <w:shd w:val="clear" w:color="auto" w:fill="auto"/>
            <w:vAlign w:val="center"/>
            <w:hideMark/>
          </w:tcPr>
          <w:p w:rsidR="00862A4F" w:rsidRDefault="00862A4F">
            <w:pPr>
              <w:rPr>
                <w:rFonts w:ascii="Calibri" w:hAnsi="Calibri"/>
                <w:color w:val="000000"/>
                <w:sz w:val="22"/>
                <w:szCs w:val="22"/>
              </w:rPr>
            </w:pPr>
            <w:r>
              <w:rPr>
                <w:rFonts w:ascii="Calibri" w:hAnsi="Calibri"/>
                <w:color w:val="000000"/>
                <w:sz w:val="22"/>
                <w:szCs w:val="22"/>
              </w:rPr>
              <w:t>Jan (100020701)</w:t>
            </w:r>
          </w:p>
        </w:tc>
      </w:tr>
      <w:tr w:rsidR="00862A4F" w:rsidTr="00862A4F">
        <w:trPr>
          <w:trHeight w:val="600"/>
        </w:trPr>
        <w:tc>
          <w:tcPr>
            <w:tcW w:w="540" w:type="dxa"/>
            <w:tcBorders>
              <w:top w:val="nil"/>
              <w:left w:val="single" w:sz="8" w:space="0" w:color="auto"/>
              <w:bottom w:val="single" w:sz="4" w:space="0" w:color="auto"/>
              <w:right w:val="single" w:sz="4" w:space="0" w:color="auto"/>
            </w:tcBorders>
            <w:shd w:val="clear" w:color="auto" w:fill="auto"/>
            <w:vAlign w:val="center"/>
            <w:hideMark/>
          </w:tcPr>
          <w:p w:rsidR="00862A4F" w:rsidRDefault="00862A4F">
            <w:pPr>
              <w:jc w:val="center"/>
              <w:rPr>
                <w:rFonts w:ascii="Calibri" w:hAnsi="Calibri"/>
                <w:color w:val="000000"/>
                <w:sz w:val="22"/>
                <w:szCs w:val="22"/>
              </w:rPr>
            </w:pPr>
            <w:r>
              <w:rPr>
                <w:rFonts w:ascii="Calibri" w:hAnsi="Calibri"/>
                <w:color w:val="000000"/>
                <w:sz w:val="22"/>
                <w:szCs w:val="22"/>
              </w:rPr>
              <w:t>6</w:t>
            </w:r>
          </w:p>
        </w:tc>
        <w:tc>
          <w:tcPr>
            <w:tcW w:w="3380" w:type="dxa"/>
            <w:tcBorders>
              <w:top w:val="nil"/>
              <w:left w:val="nil"/>
              <w:bottom w:val="single" w:sz="4" w:space="0" w:color="auto"/>
              <w:right w:val="single" w:sz="4" w:space="0" w:color="auto"/>
            </w:tcBorders>
            <w:shd w:val="clear" w:color="auto" w:fill="auto"/>
            <w:vAlign w:val="center"/>
            <w:hideMark/>
          </w:tcPr>
          <w:p w:rsidR="00862A4F" w:rsidRDefault="00862A4F">
            <w:pPr>
              <w:rPr>
                <w:rFonts w:ascii="Calibri" w:hAnsi="Calibri"/>
                <w:color w:val="000000"/>
                <w:sz w:val="22"/>
                <w:szCs w:val="22"/>
              </w:rPr>
            </w:pPr>
            <w:r>
              <w:rPr>
                <w:rFonts w:ascii="Calibri" w:hAnsi="Calibri"/>
                <w:color w:val="000000"/>
                <w:sz w:val="22"/>
                <w:szCs w:val="22"/>
              </w:rPr>
              <w:t>Warehouse Management(WH/WM)</w:t>
            </w:r>
          </w:p>
        </w:tc>
        <w:tc>
          <w:tcPr>
            <w:tcW w:w="3580" w:type="dxa"/>
            <w:tcBorders>
              <w:top w:val="nil"/>
              <w:left w:val="nil"/>
              <w:bottom w:val="single" w:sz="4" w:space="0" w:color="auto"/>
              <w:right w:val="single" w:sz="4" w:space="0" w:color="auto"/>
            </w:tcBorders>
            <w:shd w:val="clear" w:color="auto" w:fill="auto"/>
            <w:vAlign w:val="center"/>
            <w:hideMark/>
          </w:tcPr>
          <w:p w:rsidR="00862A4F" w:rsidRDefault="00862A4F" w:rsidP="00994D41">
            <w:pPr>
              <w:rPr>
                <w:rFonts w:ascii="Calibri" w:hAnsi="Calibri"/>
                <w:color w:val="000000"/>
                <w:sz w:val="22"/>
                <w:szCs w:val="22"/>
              </w:rPr>
            </w:pPr>
            <w:r>
              <w:rPr>
                <w:rFonts w:ascii="Calibri" w:hAnsi="Calibri"/>
                <w:color w:val="000000"/>
                <w:sz w:val="22"/>
                <w:szCs w:val="22"/>
              </w:rPr>
              <w:t>Thi</w:t>
            </w:r>
            <w:r w:rsidR="00994D41">
              <w:rPr>
                <w:rFonts w:ascii="Calibri" w:hAnsi="Calibri"/>
                <w:color w:val="000000"/>
                <w:sz w:val="22"/>
                <w:szCs w:val="22"/>
              </w:rPr>
              <w:t>mmappa, Chalapathi (502327586)</w:t>
            </w:r>
          </w:p>
        </w:tc>
        <w:tc>
          <w:tcPr>
            <w:tcW w:w="2040" w:type="dxa"/>
            <w:tcBorders>
              <w:top w:val="nil"/>
              <w:left w:val="nil"/>
              <w:bottom w:val="single" w:sz="4" w:space="0" w:color="auto"/>
              <w:right w:val="single" w:sz="8" w:space="0" w:color="auto"/>
            </w:tcBorders>
            <w:shd w:val="clear" w:color="auto" w:fill="auto"/>
            <w:vAlign w:val="center"/>
            <w:hideMark/>
          </w:tcPr>
          <w:p w:rsidR="00862A4F" w:rsidRDefault="00862A4F">
            <w:pPr>
              <w:rPr>
                <w:rFonts w:ascii="Calibri" w:hAnsi="Calibri"/>
                <w:color w:val="000000"/>
                <w:sz w:val="22"/>
                <w:szCs w:val="22"/>
              </w:rPr>
            </w:pPr>
            <w:r>
              <w:rPr>
                <w:rFonts w:ascii="Calibri" w:hAnsi="Calibri"/>
                <w:color w:val="000000"/>
                <w:sz w:val="22"/>
                <w:szCs w:val="22"/>
              </w:rPr>
              <w:t>Colin(100018824)</w:t>
            </w:r>
          </w:p>
        </w:tc>
      </w:tr>
      <w:tr w:rsidR="00862A4F" w:rsidTr="003B7965">
        <w:trPr>
          <w:trHeight w:val="315"/>
        </w:trPr>
        <w:tc>
          <w:tcPr>
            <w:tcW w:w="540" w:type="dxa"/>
            <w:tcBorders>
              <w:top w:val="nil"/>
              <w:left w:val="single" w:sz="8" w:space="0" w:color="auto"/>
              <w:bottom w:val="nil"/>
              <w:right w:val="single" w:sz="4" w:space="0" w:color="auto"/>
            </w:tcBorders>
            <w:shd w:val="clear" w:color="auto" w:fill="auto"/>
            <w:noWrap/>
            <w:vAlign w:val="center"/>
            <w:hideMark/>
          </w:tcPr>
          <w:p w:rsidR="00862A4F" w:rsidRDefault="00862A4F">
            <w:pPr>
              <w:jc w:val="center"/>
              <w:rPr>
                <w:rFonts w:ascii="Calibri" w:hAnsi="Calibri"/>
                <w:color w:val="000000"/>
                <w:sz w:val="22"/>
                <w:szCs w:val="22"/>
              </w:rPr>
            </w:pPr>
            <w:r>
              <w:rPr>
                <w:rFonts w:ascii="Calibri" w:hAnsi="Calibri"/>
                <w:color w:val="000000"/>
                <w:sz w:val="22"/>
                <w:szCs w:val="22"/>
              </w:rPr>
              <w:t>7</w:t>
            </w:r>
          </w:p>
        </w:tc>
        <w:tc>
          <w:tcPr>
            <w:tcW w:w="3380" w:type="dxa"/>
            <w:tcBorders>
              <w:top w:val="nil"/>
              <w:left w:val="nil"/>
              <w:bottom w:val="nil"/>
              <w:right w:val="single" w:sz="4" w:space="0" w:color="auto"/>
            </w:tcBorders>
            <w:shd w:val="clear" w:color="auto" w:fill="auto"/>
            <w:noWrap/>
            <w:hideMark/>
          </w:tcPr>
          <w:p w:rsidR="00862A4F" w:rsidRDefault="00862A4F">
            <w:pPr>
              <w:rPr>
                <w:rFonts w:ascii="Calibri" w:hAnsi="Calibri"/>
                <w:color w:val="000000"/>
                <w:sz w:val="22"/>
                <w:szCs w:val="22"/>
              </w:rPr>
            </w:pPr>
            <w:r>
              <w:rPr>
                <w:rFonts w:ascii="Calibri" w:hAnsi="Calibri"/>
                <w:color w:val="000000"/>
                <w:sz w:val="22"/>
                <w:szCs w:val="22"/>
              </w:rPr>
              <w:t>Quality Management(QM)</w:t>
            </w:r>
          </w:p>
        </w:tc>
        <w:tc>
          <w:tcPr>
            <w:tcW w:w="3580" w:type="dxa"/>
            <w:tcBorders>
              <w:top w:val="nil"/>
              <w:left w:val="nil"/>
              <w:bottom w:val="nil"/>
              <w:right w:val="single" w:sz="4" w:space="0" w:color="auto"/>
            </w:tcBorders>
            <w:shd w:val="clear" w:color="auto" w:fill="auto"/>
            <w:vAlign w:val="center"/>
            <w:hideMark/>
          </w:tcPr>
          <w:p w:rsidR="00862A4F" w:rsidRDefault="00862A4F">
            <w:pPr>
              <w:rPr>
                <w:rFonts w:ascii="Calibri" w:hAnsi="Calibri"/>
                <w:color w:val="000000"/>
                <w:sz w:val="22"/>
                <w:szCs w:val="22"/>
              </w:rPr>
            </w:pPr>
            <w:r>
              <w:rPr>
                <w:rFonts w:ascii="Calibri" w:hAnsi="Calibri"/>
                <w:color w:val="000000"/>
                <w:sz w:val="22"/>
                <w:szCs w:val="22"/>
              </w:rPr>
              <w:t>Kuntamukkala, Mallika( 502538235)</w:t>
            </w:r>
          </w:p>
        </w:tc>
        <w:tc>
          <w:tcPr>
            <w:tcW w:w="2040" w:type="dxa"/>
            <w:tcBorders>
              <w:top w:val="nil"/>
              <w:left w:val="nil"/>
              <w:bottom w:val="nil"/>
              <w:right w:val="single" w:sz="8" w:space="0" w:color="auto"/>
            </w:tcBorders>
            <w:shd w:val="clear" w:color="auto" w:fill="auto"/>
            <w:vAlign w:val="center"/>
            <w:hideMark/>
          </w:tcPr>
          <w:p w:rsidR="00862A4F" w:rsidRDefault="00862A4F">
            <w:pPr>
              <w:rPr>
                <w:rFonts w:ascii="Calibri" w:hAnsi="Calibri"/>
                <w:color w:val="000000"/>
                <w:sz w:val="22"/>
                <w:szCs w:val="22"/>
              </w:rPr>
            </w:pPr>
            <w:r>
              <w:rPr>
                <w:rFonts w:ascii="Calibri" w:hAnsi="Calibri"/>
                <w:color w:val="000000"/>
                <w:sz w:val="22"/>
                <w:szCs w:val="22"/>
              </w:rPr>
              <w:t>Sandy  (100018071)</w:t>
            </w:r>
          </w:p>
        </w:tc>
      </w:tr>
      <w:tr w:rsidR="003B7965" w:rsidTr="00862A4F">
        <w:trPr>
          <w:trHeight w:val="315"/>
        </w:trPr>
        <w:tc>
          <w:tcPr>
            <w:tcW w:w="540" w:type="dxa"/>
            <w:tcBorders>
              <w:top w:val="nil"/>
              <w:left w:val="single" w:sz="8" w:space="0" w:color="auto"/>
              <w:bottom w:val="single" w:sz="8" w:space="0" w:color="auto"/>
              <w:right w:val="single" w:sz="4" w:space="0" w:color="auto"/>
            </w:tcBorders>
            <w:shd w:val="clear" w:color="auto" w:fill="auto"/>
            <w:noWrap/>
            <w:vAlign w:val="center"/>
          </w:tcPr>
          <w:p w:rsidR="003B7965" w:rsidRDefault="003B7965">
            <w:pPr>
              <w:jc w:val="center"/>
              <w:rPr>
                <w:rFonts w:ascii="Calibri" w:hAnsi="Calibri"/>
                <w:color w:val="000000"/>
                <w:sz w:val="22"/>
                <w:szCs w:val="22"/>
              </w:rPr>
            </w:pPr>
          </w:p>
        </w:tc>
        <w:tc>
          <w:tcPr>
            <w:tcW w:w="3380" w:type="dxa"/>
            <w:tcBorders>
              <w:top w:val="nil"/>
              <w:left w:val="nil"/>
              <w:bottom w:val="single" w:sz="8" w:space="0" w:color="auto"/>
              <w:right w:val="single" w:sz="4" w:space="0" w:color="auto"/>
            </w:tcBorders>
            <w:shd w:val="clear" w:color="auto" w:fill="auto"/>
            <w:noWrap/>
          </w:tcPr>
          <w:p w:rsidR="003B7965" w:rsidRDefault="003B7965">
            <w:pPr>
              <w:rPr>
                <w:rFonts w:ascii="Calibri" w:hAnsi="Calibri"/>
                <w:color w:val="000000"/>
                <w:sz w:val="22"/>
                <w:szCs w:val="22"/>
              </w:rPr>
            </w:pPr>
          </w:p>
        </w:tc>
        <w:tc>
          <w:tcPr>
            <w:tcW w:w="3580" w:type="dxa"/>
            <w:tcBorders>
              <w:top w:val="nil"/>
              <w:left w:val="nil"/>
              <w:bottom w:val="single" w:sz="8" w:space="0" w:color="auto"/>
              <w:right w:val="single" w:sz="4" w:space="0" w:color="auto"/>
            </w:tcBorders>
            <w:shd w:val="clear" w:color="auto" w:fill="auto"/>
            <w:vAlign w:val="center"/>
          </w:tcPr>
          <w:p w:rsidR="003B7965" w:rsidRDefault="003B7965">
            <w:pPr>
              <w:rPr>
                <w:rFonts w:ascii="Calibri" w:hAnsi="Calibri"/>
                <w:color w:val="000000"/>
                <w:sz w:val="22"/>
                <w:szCs w:val="22"/>
              </w:rPr>
            </w:pPr>
          </w:p>
        </w:tc>
        <w:tc>
          <w:tcPr>
            <w:tcW w:w="2040" w:type="dxa"/>
            <w:tcBorders>
              <w:top w:val="nil"/>
              <w:left w:val="nil"/>
              <w:bottom w:val="single" w:sz="8" w:space="0" w:color="auto"/>
              <w:right w:val="single" w:sz="8" w:space="0" w:color="auto"/>
            </w:tcBorders>
            <w:shd w:val="clear" w:color="auto" w:fill="auto"/>
            <w:vAlign w:val="center"/>
          </w:tcPr>
          <w:p w:rsidR="003B7965" w:rsidRDefault="003B7965">
            <w:pPr>
              <w:rPr>
                <w:rFonts w:ascii="Calibri" w:hAnsi="Calibri"/>
                <w:color w:val="000000"/>
                <w:sz w:val="22"/>
                <w:szCs w:val="22"/>
              </w:rPr>
            </w:pPr>
          </w:p>
        </w:tc>
      </w:tr>
    </w:tbl>
    <w:p w:rsidR="000C0622" w:rsidRDefault="000C0622" w:rsidP="000C0622">
      <w:pPr>
        <w:pStyle w:val="Heading1"/>
        <w:numPr>
          <w:ilvl w:val="0"/>
          <w:numId w:val="0"/>
        </w:numPr>
        <w:ind w:left="432"/>
        <w:rPr>
          <w:rStyle w:val="Hyperlink"/>
          <w:noProof/>
          <w:color w:val="auto"/>
          <w:u w:val="none"/>
        </w:rPr>
      </w:pPr>
    </w:p>
    <w:p w:rsidR="000C0622" w:rsidRDefault="000C0622" w:rsidP="000C0622">
      <w:pPr>
        <w:pStyle w:val="Heading1"/>
        <w:numPr>
          <w:ilvl w:val="0"/>
          <w:numId w:val="0"/>
        </w:numPr>
        <w:ind w:left="432"/>
        <w:rPr>
          <w:rStyle w:val="Hyperlink"/>
          <w:noProof/>
          <w:color w:val="auto"/>
          <w:u w:val="none"/>
        </w:rPr>
      </w:pPr>
    </w:p>
    <w:p w:rsidR="000C0622" w:rsidRDefault="000C0622" w:rsidP="000C0622">
      <w:pPr>
        <w:pStyle w:val="Heading1"/>
        <w:numPr>
          <w:ilvl w:val="0"/>
          <w:numId w:val="0"/>
        </w:numPr>
        <w:ind w:left="432"/>
        <w:rPr>
          <w:rStyle w:val="Hyperlink"/>
          <w:noProof/>
          <w:color w:val="auto"/>
          <w:u w:val="none"/>
        </w:rPr>
      </w:pPr>
    </w:p>
    <w:p w:rsidR="00BC1411" w:rsidRDefault="00862A4F" w:rsidP="00BC1411">
      <w:pPr>
        <w:pStyle w:val="Heading1"/>
        <w:rPr>
          <w:rStyle w:val="Hyperlink"/>
          <w:noProof/>
          <w:color w:val="auto"/>
          <w:u w:val="none"/>
        </w:rPr>
      </w:pPr>
      <w:r w:rsidRPr="00862A4F">
        <w:rPr>
          <w:rStyle w:val="Hyperlink"/>
          <w:noProof/>
          <w:color w:val="auto"/>
          <w:u w:val="none"/>
        </w:rPr>
        <w:t>AUTOMATION FRAMEWOK</w:t>
      </w:r>
      <w:r w:rsidR="006104AD">
        <w:rPr>
          <w:rStyle w:val="Hyperlink"/>
          <w:noProof/>
          <w:color w:val="auto"/>
          <w:u w:val="none"/>
        </w:rPr>
        <w:t>:</w:t>
      </w:r>
    </w:p>
    <w:p w:rsidR="00862A4F" w:rsidRPr="00112F31" w:rsidRDefault="00862A4F" w:rsidP="00862A4F">
      <w:pPr>
        <w:rPr>
          <w:rFonts w:ascii="GE Inspira" w:hAnsi="GE Inspira"/>
          <w:sz w:val="20"/>
          <w:szCs w:val="20"/>
          <w:lang w:val="en-GB"/>
        </w:rPr>
      </w:pPr>
    </w:p>
    <w:p w:rsidR="00862A4F" w:rsidRPr="00112F31" w:rsidRDefault="00862A4F" w:rsidP="00112F31">
      <w:pPr>
        <w:jc w:val="both"/>
        <w:rPr>
          <w:rFonts w:ascii="GE Inspira" w:hAnsi="GE Inspira"/>
          <w:sz w:val="20"/>
          <w:szCs w:val="20"/>
        </w:rPr>
      </w:pPr>
      <w:r w:rsidRPr="00112F31">
        <w:rPr>
          <w:rFonts w:ascii="GE Inspira" w:hAnsi="GE Inspira"/>
          <w:sz w:val="20"/>
          <w:szCs w:val="20"/>
        </w:rPr>
        <w:t>Th</w:t>
      </w:r>
      <w:r w:rsidR="00112F31" w:rsidRPr="00112F31">
        <w:rPr>
          <w:rFonts w:ascii="GE Inspira" w:hAnsi="GE Inspira"/>
          <w:sz w:val="20"/>
          <w:szCs w:val="20"/>
        </w:rPr>
        <w:t xml:space="preserve">e below Process </w:t>
      </w:r>
      <w:r w:rsidRPr="00112F31">
        <w:rPr>
          <w:rFonts w:ascii="GE Inspira" w:hAnsi="GE Inspira"/>
          <w:sz w:val="20"/>
          <w:szCs w:val="20"/>
        </w:rPr>
        <w:t xml:space="preserve">describes how to use QuickTest(QTP) to develop and execute Automation Scripts for all HealthCare applications. </w:t>
      </w:r>
      <w:r w:rsidR="00112F31" w:rsidRPr="00112F31">
        <w:rPr>
          <w:rFonts w:ascii="GE Inspira" w:hAnsi="GE Inspira"/>
          <w:sz w:val="20"/>
          <w:szCs w:val="20"/>
        </w:rPr>
        <w:t>S</w:t>
      </w:r>
      <w:r w:rsidRPr="00112F31">
        <w:rPr>
          <w:rFonts w:ascii="GE Inspira" w:hAnsi="GE Inspira"/>
          <w:sz w:val="20"/>
          <w:szCs w:val="20"/>
        </w:rPr>
        <w:t xml:space="preserve">tep-by-step instructions </w:t>
      </w:r>
      <w:r w:rsidR="00112F31" w:rsidRPr="00112F31">
        <w:rPr>
          <w:rFonts w:ascii="GE Inspira" w:hAnsi="GE Inspira"/>
          <w:sz w:val="20"/>
          <w:szCs w:val="20"/>
        </w:rPr>
        <w:t>provided will help you in understanding the</w:t>
      </w:r>
      <w:r w:rsidRPr="00112F31">
        <w:rPr>
          <w:rFonts w:ascii="GE Inspira" w:hAnsi="GE Inspira"/>
          <w:sz w:val="20"/>
          <w:szCs w:val="20"/>
        </w:rPr>
        <w:t xml:space="preserve"> execution flow of test scripts.</w:t>
      </w:r>
    </w:p>
    <w:p w:rsidR="00112F31" w:rsidRPr="00112F31" w:rsidRDefault="00112F31" w:rsidP="00112F31">
      <w:pPr>
        <w:jc w:val="both"/>
        <w:rPr>
          <w:rFonts w:ascii="GE Inspira" w:hAnsi="GE Inspira"/>
          <w:sz w:val="20"/>
          <w:szCs w:val="20"/>
        </w:rPr>
      </w:pPr>
    </w:p>
    <w:p w:rsidR="00862A4F" w:rsidRPr="00112F31" w:rsidRDefault="00862A4F" w:rsidP="00862A4F">
      <w:pPr>
        <w:jc w:val="both"/>
        <w:rPr>
          <w:rFonts w:ascii="GE Inspira" w:hAnsi="GE Inspira"/>
          <w:sz w:val="20"/>
          <w:szCs w:val="20"/>
        </w:rPr>
      </w:pPr>
      <w:r w:rsidRPr="00112F31">
        <w:rPr>
          <w:rFonts w:ascii="GE Inspira" w:hAnsi="GE Inspira"/>
          <w:b/>
          <w:bCs/>
          <w:sz w:val="20"/>
          <w:szCs w:val="20"/>
          <w:u w:val="single"/>
        </w:rPr>
        <w:t>Hybrid Framework Automation Folder Structure</w:t>
      </w:r>
      <w:r w:rsidRPr="00112F31">
        <w:rPr>
          <w:rFonts w:ascii="GE Inspira" w:hAnsi="GE Inspira"/>
          <w:sz w:val="20"/>
          <w:szCs w:val="20"/>
        </w:rPr>
        <w:t>:</w:t>
      </w:r>
    </w:p>
    <w:p w:rsidR="00862A4F" w:rsidRPr="00112F31" w:rsidRDefault="00862A4F" w:rsidP="00862A4F">
      <w:pPr>
        <w:ind w:firstLine="360"/>
        <w:jc w:val="both"/>
        <w:rPr>
          <w:rFonts w:ascii="GE Inspira" w:hAnsi="GE Inspira"/>
          <w:sz w:val="20"/>
          <w:szCs w:val="20"/>
        </w:rPr>
      </w:pPr>
      <w:r w:rsidRPr="00112F31">
        <w:rPr>
          <w:rFonts w:ascii="GE Inspira" w:hAnsi="GE Inspira"/>
          <w:sz w:val="20"/>
          <w:szCs w:val="20"/>
        </w:rPr>
        <w:t>In order to maintain all the files created in automation like Configuration files, library files, QTP Scripts, Result Files etc</w:t>
      </w:r>
      <w:r w:rsidR="00994D41">
        <w:rPr>
          <w:rFonts w:ascii="GE Inspira" w:hAnsi="GE Inspira"/>
          <w:sz w:val="20"/>
          <w:szCs w:val="20"/>
        </w:rPr>
        <w:t>.</w:t>
      </w:r>
      <w:r w:rsidRPr="00112F31">
        <w:rPr>
          <w:rFonts w:ascii="GE Inspira" w:hAnsi="GE Inspira"/>
          <w:sz w:val="20"/>
          <w:szCs w:val="20"/>
        </w:rPr>
        <w:t xml:space="preserve"> we would require a suitable folder hierarchy. Hence we have created a root folder for this Framework with the following folders, which is shown below screenshot. </w:t>
      </w:r>
    </w:p>
    <w:p w:rsidR="00862A4F" w:rsidRPr="00112F31" w:rsidRDefault="00862A4F" w:rsidP="00862A4F">
      <w:pPr>
        <w:pStyle w:val="ListParagraph"/>
        <w:numPr>
          <w:ilvl w:val="0"/>
          <w:numId w:val="9"/>
        </w:numPr>
        <w:jc w:val="both"/>
        <w:rPr>
          <w:rFonts w:ascii="GE Inspira" w:hAnsi="GE Inspira"/>
          <w:sz w:val="20"/>
          <w:szCs w:val="20"/>
        </w:rPr>
      </w:pPr>
      <w:r w:rsidRPr="00112F31">
        <w:rPr>
          <w:rFonts w:ascii="GE Inspira" w:hAnsi="GE Inspira"/>
          <w:sz w:val="20"/>
          <w:szCs w:val="20"/>
        </w:rPr>
        <w:t>Configuration</w:t>
      </w:r>
    </w:p>
    <w:p w:rsidR="00862A4F" w:rsidRPr="00112F31" w:rsidRDefault="00862A4F" w:rsidP="00862A4F">
      <w:pPr>
        <w:pStyle w:val="ListParagraph"/>
        <w:numPr>
          <w:ilvl w:val="0"/>
          <w:numId w:val="9"/>
        </w:numPr>
        <w:jc w:val="both"/>
        <w:rPr>
          <w:rFonts w:ascii="GE Inspira" w:hAnsi="GE Inspira"/>
          <w:sz w:val="20"/>
          <w:szCs w:val="20"/>
        </w:rPr>
      </w:pPr>
      <w:r w:rsidRPr="00112F31">
        <w:rPr>
          <w:rFonts w:ascii="GE Inspira" w:hAnsi="GE Inspira"/>
          <w:sz w:val="20"/>
          <w:szCs w:val="20"/>
        </w:rPr>
        <w:t>FunctionLibrary</w:t>
      </w:r>
    </w:p>
    <w:p w:rsidR="00862A4F" w:rsidRPr="00112F31" w:rsidRDefault="00862A4F" w:rsidP="00862A4F">
      <w:pPr>
        <w:pStyle w:val="ListParagraph"/>
        <w:numPr>
          <w:ilvl w:val="0"/>
          <w:numId w:val="9"/>
        </w:numPr>
        <w:jc w:val="both"/>
        <w:rPr>
          <w:rFonts w:ascii="GE Inspira" w:hAnsi="GE Inspira"/>
          <w:sz w:val="20"/>
          <w:szCs w:val="20"/>
        </w:rPr>
      </w:pPr>
      <w:r w:rsidRPr="00112F31">
        <w:rPr>
          <w:rFonts w:ascii="GE Inspira" w:hAnsi="GE Inspira"/>
          <w:sz w:val="20"/>
          <w:szCs w:val="20"/>
        </w:rPr>
        <w:t>Screenshot</w:t>
      </w:r>
    </w:p>
    <w:p w:rsidR="00862A4F" w:rsidRPr="00112F31" w:rsidRDefault="00862A4F" w:rsidP="00862A4F">
      <w:pPr>
        <w:pStyle w:val="ListParagraph"/>
        <w:numPr>
          <w:ilvl w:val="0"/>
          <w:numId w:val="9"/>
        </w:numPr>
        <w:jc w:val="both"/>
        <w:rPr>
          <w:rFonts w:ascii="GE Inspira" w:hAnsi="GE Inspira"/>
          <w:sz w:val="20"/>
          <w:szCs w:val="20"/>
        </w:rPr>
      </w:pPr>
      <w:r w:rsidRPr="00112F31">
        <w:rPr>
          <w:rFonts w:ascii="GE Inspira" w:hAnsi="GE Inspira"/>
          <w:sz w:val="20"/>
          <w:szCs w:val="20"/>
        </w:rPr>
        <w:t>TestData</w:t>
      </w:r>
    </w:p>
    <w:p w:rsidR="00862A4F" w:rsidRPr="00112F31" w:rsidRDefault="00862A4F" w:rsidP="00862A4F">
      <w:pPr>
        <w:pStyle w:val="ListParagraph"/>
        <w:numPr>
          <w:ilvl w:val="0"/>
          <w:numId w:val="9"/>
        </w:numPr>
        <w:jc w:val="both"/>
        <w:rPr>
          <w:rFonts w:ascii="GE Inspira" w:hAnsi="GE Inspira"/>
          <w:sz w:val="20"/>
          <w:szCs w:val="20"/>
        </w:rPr>
      </w:pPr>
      <w:r w:rsidRPr="00112F31">
        <w:rPr>
          <w:rFonts w:ascii="GE Inspira" w:hAnsi="GE Inspira"/>
          <w:sz w:val="20"/>
          <w:szCs w:val="20"/>
        </w:rPr>
        <w:t>TestScript</w:t>
      </w:r>
    </w:p>
    <w:p w:rsidR="00862A4F" w:rsidRPr="00112F31" w:rsidRDefault="00862A4F" w:rsidP="00862A4F">
      <w:pPr>
        <w:tabs>
          <w:tab w:val="num" w:pos="720"/>
        </w:tabs>
        <w:ind w:left="360"/>
        <w:jc w:val="both"/>
        <w:rPr>
          <w:rFonts w:ascii="GE Inspira" w:hAnsi="GE Inspira"/>
          <w:sz w:val="20"/>
          <w:szCs w:val="20"/>
        </w:rPr>
      </w:pPr>
      <w:r w:rsidRPr="00112F31">
        <w:rPr>
          <w:rFonts w:ascii="GE Inspira" w:hAnsi="GE Inspira"/>
          <w:noProof/>
          <w:sz w:val="20"/>
          <w:szCs w:val="20"/>
        </w:rPr>
        <w:drawing>
          <wp:inline distT="0" distB="0" distL="0" distR="0" wp14:anchorId="43789496" wp14:editId="03E90BAC">
            <wp:extent cx="4943475" cy="230523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47830" cy="2307270"/>
                    </a:xfrm>
                    <a:prstGeom prst="rect">
                      <a:avLst/>
                    </a:prstGeom>
                    <a:noFill/>
                    <a:ln>
                      <a:noFill/>
                    </a:ln>
                  </pic:spPr>
                </pic:pic>
              </a:graphicData>
            </a:graphic>
          </wp:inline>
        </w:drawing>
      </w:r>
    </w:p>
    <w:p w:rsidR="00862A4F" w:rsidRPr="00112F31" w:rsidRDefault="00862A4F" w:rsidP="00862A4F">
      <w:pPr>
        <w:tabs>
          <w:tab w:val="num" w:pos="720"/>
        </w:tabs>
        <w:ind w:left="360"/>
        <w:jc w:val="both"/>
        <w:rPr>
          <w:rFonts w:ascii="GE Inspira" w:hAnsi="GE Inspira"/>
          <w:sz w:val="20"/>
          <w:szCs w:val="20"/>
        </w:rPr>
      </w:pPr>
    </w:p>
    <w:p w:rsidR="00862A4F" w:rsidRPr="00112F31" w:rsidRDefault="00862A4F" w:rsidP="00112F31">
      <w:pPr>
        <w:pStyle w:val="BodyText3"/>
        <w:numPr>
          <w:ilvl w:val="0"/>
          <w:numId w:val="12"/>
        </w:numPr>
        <w:spacing w:after="240"/>
        <w:rPr>
          <w:rFonts w:ascii="GE Inspira" w:hAnsi="GE Inspira" w:cs="GE Inspira"/>
          <w:b/>
          <w:bCs/>
          <w:sz w:val="20"/>
          <w:szCs w:val="20"/>
          <w:lang w:val="en-GB"/>
        </w:rPr>
      </w:pPr>
      <w:r w:rsidRPr="00112F31">
        <w:rPr>
          <w:rFonts w:ascii="GE Inspira" w:hAnsi="GE Inspira" w:cs="GE Inspira"/>
          <w:b/>
          <w:bCs/>
          <w:sz w:val="20"/>
          <w:szCs w:val="20"/>
          <w:lang w:val="en-GB"/>
        </w:rPr>
        <w:t>Configuration:</w:t>
      </w:r>
    </w:p>
    <w:p w:rsidR="00862A4F" w:rsidRDefault="00862A4F" w:rsidP="006104AD">
      <w:pPr>
        <w:ind w:firstLine="720"/>
        <w:jc w:val="both"/>
        <w:rPr>
          <w:rFonts w:ascii="GE Inspira" w:hAnsi="GE Inspira"/>
          <w:sz w:val="20"/>
          <w:szCs w:val="20"/>
        </w:rPr>
      </w:pPr>
      <w:r w:rsidRPr="00112F31">
        <w:rPr>
          <w:rFonts w:ascii="GE Inspira" w:hAnsi="GE Inspira"/>
          <w:b/>
          <w:bCs/>
          <w:sz w:val="20"/>
          <w:szCs w:val="20"/>
        </w:rPr>
        <w:t>Configuration</w:t>
      </w:r>
      <w:r w:rsidRPr="00112F31">
        <w:rPr>
          <w:rFonts w:ascii="GE Inspira" w:hAnsi="GE Inspira"/>
          <w:sz w:val="20"/>
          <w:szCs w:val="20"/>
        </w:rPr>
        <w:t xml:space="preserve"> Folder contains the ini file with the System Details, User login credentials and QC Details. The purpose of this file is to help us to manage/modify the User Login </w:t>
      </w:r>
      <w:r w:rsidR="006104AD" w:rsidRPr="00112F31">
        <w:rPr>
          <w:rFonts w:ascii="GE Inspira" w:hAnsi="GE Inspira"/>
          <w:sz w:val="20"/>
          <w:szCs w:val="20"/>
        </w:rPr>
        <w:t>details. For</w:t>
      </w:r>
      <w:r w:rsidRPr="00112F31">
        <w:rPr>
          <w:rFonts w:ascii="GE Inspira" w:hAnsi="GE Inspira"/>
          <w:sz w:val="20"/>
          <w:szCs w:val="20"/>
        </w:rPr>
        <w:t xml:space="preserve"> example, if we want to run the created scripts on one System, the same can be run on other system by simply rep</w:t>
      </w:r>
      <w:r w:rsidR="006104AD">
        <w:rPr>
          <w:rFonts w:ascii="GE Inspira" w:hAnsi="GE Inspira"/>
          <w:sz w:val="20"/>
          <w:szCs w:val="20"/>
        </w:rPr>
        <w:t xml:space="preserve">lacing the system details in </w:t>
      </w:r>
      <w:r w:rsidRPr="00112F31">
        <w:rPr>
          <w:rFonts w:ascii="GE Inspira" w:hAnsi="GE Inspira"/>
          <w:sz w:val="20"/>
          <w:szCs w:val="20"/>
        </w:rPr>
        <w:t>ini file.</w:t>
      </w:r>
    </w:p>
    <w:p w:rsidR="006104AD" w:rsidRPr="00112F31" w:rsidRDefault="006104AD" w:rsidP="006104AD">
      <w:pPr>
        <w:ind w:firstLine="720"/>
        <w:jc w:val="both"/>
        <w:rPr>
          <w:rFonts w:ascii="GE Inspira" w:hAnsi="GE Inspira"/>
          <w:sz w:val="20"/>
          <w:szCs w:val="20"/>
        </w:rPr>
      </w:pPr>
    </w:p>
    <w:p w:rsidR="00862A4F" w:rsidRDefault="00862A4F" w:rsidP="00862A4F">
      <w:pPr>
        <w:jc w:val="both"/>
        <w:rPr>
          <w:rFonts w:ascii="GE Inspira" w:hAnsi="GE Inspira"/>
          <w:sz w:val="20"/>
          <w:szCs w:val="20"/>
        </w:rPr>
      </w:pPr>
      <w:r w:rsidRPr="00112F31">
        <w:rPr>
          <w:rFonts w:ascii="GE Inspira" w:hAnsi="GE Inspira"/>
          <w:noProof/>
          <w:sz w:val="20"/>
          <w:szCs w:val="20"/>
        </w:rPr>
        <w:lastRenderedPageBreak/>
        <w:drawing>
          <wp:inline distT="0" distB="0" distL="0" distR="0" wp14:anchorId="21E4AD0E" wp14:editId="5CCFBBBD">
            <wp:extent cx="2462062" cy="2476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469920" cy="2484404"/>
                    </a:xfrm>
                    <a:prstGeom prst="rect">
                      <a:avLst/>
                    </a:prstGeom>
                  </pic:spPr>
                </pic:pic>
              </a:graphicData>
            </a:graphic>
          </wp:inline>
        </w:drawing>
      </w:r>
    </w:p>
    <w:p w:rsidR="006104AD" w:rsidRPr="00112F31" w:rsidRDefault="006104AD" w:rsidP="00862A4F">
      <w:pPr>
        <w:jc w:val="both"/>
        <w:rPr>
          <w:rFonts w:ascii="GE Inspira" w:hAnsi="GE Inspira"/>
          <w:sz w:val="20"/>
          <w:szCs w:val="20"/>
        </w:rPr>
      </w:pPr>
    </w:p>
    <w:p w:rsidR="00862A4F" w:rsidRPr="00112F31" w:rsidRDefault="00862A4F" w:rsidP="00112F31">
      <w:pPr>
        <w:pStyle w:val="BodyText3"/>
        <w:numPr>
          <w:ilvl w:val="0"/>
          <w:numId w:val="12"/>
        </w:numPr>
        <w:spacing w:after="240"/>
        <w:rPr>
          <w:rFonts w:ascii="GE Inspira" w:hAnsi="GE Inspira" w:cs="GE Inspira"/>
          <w:b/>
          <w:bCs/>
          <w:sz w:val="20"/>
          <w:szCs w:val="20"/>
          <w:lang w:val="en-GB"/>
        </w:rPr>
      </w:pPr>
      <w:r w:rsidRPr="00112F31">
        <w:rPr>
          <w:rFonts w:ascii="GE Inspira" w:hAnsi="GE Inspira" w:cs="GE Inspira"/>
          <w:b/>
          <w:bCs/>
          <w:sz w:val="20"/>
          <w:szCs w:val="20"/>
          <w:lang w:val="en-GB"/>
        </w:rPr>
        <w:t>2.Function Library:</w:t>
      </w:r>
    </w:p>
    <w:p w:rsidR="00862A4F" w:rsidRPr="00112F31" w:rsidRDefault="00862A4F" w:rsidP="00862A4F">
      <w:pPr>
        <w:ind w:firstLine="720"/>
        <w:jc w:val="both"/>
        <w:rPr>
          <w:rFonts w:ascii="GE Inspira" w:hAnsi="GE Inspira"/>
          <w:sz w:val="20"/>
          <w:szCs w:val="20"/>
        </w:rPr>
      </w:pPr>
      <w:r w:rsidRPr="00112F31">
        <w:rPr>
          <w:rFonts w:ascii="GE Inspira" w:hAnsi="GE Inspira"/>
          <w:sz w:val="20"/>
          <w:szCs w:val="20"/>
        </w:rPr>
        <w:t xml:space="preserve">This Folder contains the following library VBS file(.VBS). The purpose of these libraries is to avoid redundancy in scripting and also helps us to Reuse the script easily by calling those functions. These library file consists of generic functions which can </w:t>
      </w:r>
      <w:r w:rsidR="00994D41">
        <w:rPr>
          <w:rFonts w:ascii="GE Inspira" w:hAnsi="GE Inspira"/>
          <w:sz w:val="20"/>
          <w:szCs w:val="20"/>
        </w:rPr>
        <w:t xml:space="preserve">be </w:t>
      </w:r>
      <w:r w:rsidRPr="00112F31">
        <w:rPr>
          <w:rFonts w:ascii="GE Inspira" w:hAnsi="GE Inspira"/>
          <w:sz w:val="20"/>
          <w:szCs w:val="20"/>
        </w:rPr>
        <w:t>used for operations like, Reporting format, dealing with Excel file and Base functions to perform object level operations etc.</w:t>
      </w:r>
    </w:p>
    <w:p w:rsidR="00862A4F" w:rsidRDefault="00862A4F" w:rsidP="00A70E2C">
      <w:pPr>
        <w:numPr>
          <w:ilvl w:val="0"/>
          <w:numId w:val="15"/>
        </w:numPr>
        <w:jc w:val="both"/>
        <w:rPr>
          <w:rFonts w:ascii="GE Inspira" w:hAnsi="GE Inspira"/>
          <w:sz w:val="20"/>
          <w:szCs w:val="20"/>
        </w:rPr>
      </w:pPr>
      <w:r w:rsidRPr="00112F31">
        <w:rPr>
          <w:rFonts w:ascii="GE Inspira" w:hAnsi="GE Inspira"/>
          <w:sz w:val="20"/>
          <w:szCs w:val="20"/>
        </w:rPr>
        <w:t>Generic_Functions</w:t>
      </w:r>
    </w:p>
    <w:p w:rsidR="006104AD" w:rsidRPr="00112F31" w:rsidRDefault="006104AD" w:rsidP="006104AD">
      <w:pPr>
        <w:ind w:left="1080"/>
        <w:jc w:val="both"/>
        <w:rPr>
          <w:rFonts w:ascii="GE Inspira" w:hAnsi="GE Inspira"/>
          <w:sz w:val="20"/>
          <w:szCs w:val="20"/>
        </w:rPr>
      </w:pPr>
    </w:p>
    <w:p w:rsidR="00862A4F" w:rsidRPr="00112F31" w:rsidRDefault="00862A4F" w:rsidP="00862A4F">
      <w:pPr>
        <w:jc w:val="both"/>
        <w:rPr>
          <w:rFonts w:ascii="GE Inspira" w:hAnsi="GE Inspira"/>
          <w:sz w:val="20"/>
          <w:szCs w:val="20"/>
        </w:rPr>
      </w:pPr>
      <w:r w:rsidRPr="00112F31">
        <w:rPr>
          <w:rFonts w:ascii="GE Inspira" w:hAnsi="GE Inspira"/>
          <w:b/>
          <w:sz w:val="20"/>
          <w:szCs w:val="20"/>
        </w:rPr>
        <w:t>Note</w:t>
      </w:r>
      <w:r w:rsidRPr="00112F31">
        <w:rPr>
          <w:rFonts w:ascii="GE Inspira" w:hAnsi="GE Inspira"/>
          <w:sz w:val="20"/>
          <w:szCs w:val="20"/>
        </w:rPr>
        <w:t>:</w:t>
      </w:r>
    </w:p>
    <w:p w:rsidR="00862A4F" w:rsidRPr="00112F31" w:rsidRDefault="00862A4F" w:rsidP="00A70E2C">
      <w:pPr>
        <w:numPr>
          <w:ilvl w:val="0"/>
          <w:numId w:val="14"/>
        </w:numPr>
        <w:jc w:val="both"/>
        <w:rPr>
          <w:rFonts w:ascii="GE Inspira" w:hAnsi="GE Inspira"/>
          <w:sz w:val="20"/>
          <w:szCs w:val="20"/>
        </w:rPr>
      </w:pPr>
      <w:r w:rsidRPr="00112F31">
        <w:rPr>
          <w:rFonts w:ascii="GE Inspira" w:hAnsi="GE Inspira"/>
          <w:sz w:val="20"/>
          <w:szCs w:val="20"/>
        </w:rPr>
        <w:t xml:space="preserve">All the library file(s) have to be added in resource tab in test setting window comes through navigation </w:t>
      </w:r>
      <w:r w:rsidRPr="00112F31">
        <w:rPr>
          <w:rFonts w:ascii="GE Inspira" w:hAnsi="GE Inspira"/>
          <w:b/>
          <w:bCs/>
          <w:sz w:val="20"/>
          <w:szCs w:val="20"/>
        </w:rPr>
        <w:t>File</w:t>
      </w:r>
      <w:r w:rsidRPr="00112F31">
        <w:rPr>
          <w:rFonts w:ascii="GE Inspira" w:hAnsi="GE Inspira"/>
          <w:b/>
          <w:bCs/>
          <w:sz w:val="20"/>
          <w:szCs w:val="20"/>
        </w:rPr>
        <w:sym w:font="Wingdings" w:char="F0E0"/>
      </w:r>
      <w:r w:rsidRPr="00112F31">
        <w:rPr>
          <w:rFonts w:ascii="GE Inspira" w:hAnsi="GE Inspira"/>
          <w:b/>
          <w:bCs/>
          <w:sz w:val="20"/>
          <w:szCs w:val="20"/>
        </w:rPr>
        <w:t>Setting</w:t>
      </w:r>
      <w:r w:rsidRPr="00112F31">
        <w:rPr>
          <w:rFonts w:ascii="GE Inspira" w:hAnsi="GE Inspira"/>
          <w:sz w:val="20"/>
          <w:szCs w:val="20"/>
        </w:rPr>
        <w:t>. Add library file and make default so that it will be common to all the scripts. All scripts should contain the above mentioned library file(s) as default.</w:t>
      </w:r>
    </w:p>
    <w:p w:rsidR="00862A4F" w:rsidRPr="00112F31" w:rsidRDefault="00862A4F" w:rsidP="00A70E2C">
      <w:pPr>
        <w:numPr>
          <w:ilvl w:val="0"/>
          <w:numId w:val="14"/>
        </w:numPr>
        <w:jc w:val="both"/>
        <w:rPr>
          <w:rFonts w:ascii="GE Inspira" w:hAnsi="GE Inspira"/>
          <w:sz w:val="20"/>
          <w:szCs w:val="20"/>
        </w:rPr>
      </w:pPr>
      <w:r w:rsidRPr="00112F31">
        <w:rPr>
          <w:rFonts w:ascii="GE Inspira" w:hAnsi="GE Inspira"/>
          <w:sz w:val="20"/>
          <w:szCs w:val="20"/>
        </w:rPr>
        <w:t xml:space="preserve">Use </w:t>
      </w:r>
      <w:r w:rsidRPr="00112F31">
        <w:rPr>
          <w:rFonts w:ascii="GE Inspira" w:hAnsi="GE Inspira"/>
          <w:b/>
          <w:bCs/>
          <w:sz w:val="20"/>
          <w:szCs w:val="20"/>
        </w:rPr>
        <w:t>SetAsDefault</w:t>
      </w:r>
      <w:r w:rsidRPr="00112F31">
        <w:rPr>
          <w:rFonts w:ascii="GE Inspira" w:hAnsi="GE Inspira"/>
          <w:sz w:val="20"/>
          <w:szCs w:val="20"/>
        </w:rPr>
        <w:t xml:space="preserve"> option in test Settings so that the libraries files will be associated for all Tests/Actions etc.</w:t>
      </w:r>
    </w:p>
    <w:p w:rsidR="00862A4F" w:rsidRPr="00112F31" w:rsidRDefault="00862A4F" w:rsidP="00A70E2C">
      <w:pPr>
        <w:numPr>
          <w:ilvl w:val="0"/>
          <w:numId w:val="14"/>
        </w:numPr>
        <w:jc w:val="both"/>
        <w:rPr>
          <w:rFonts w:ascii="GE Inspira" w:hAnsi="GE Inspira"/>
          <w:sz w:val="20"/>
          <w:szCs w:val="20"/>
        </w:rPr>
      </w:pPr>
      <w:r w:rsidRPr="00112F31">
        <w:rPr>
          <w:rFonts w:ascii="GE Inspira" w:hAnsi="GE Inspira"/>
          <w:sz w:val="20"/>
          <w:szCs w:val="20"/>
        </w:rPr>
        <w:t>Take the Backup of Libraries whenever there is any modification done to the existing libraries.</w:t>
      </w:r>
    </w:p>
    <w:p w:rsidR="00862A4F" w:rsidRPr="00112F31" w:rsidRDefault="00862A4F" w:rsidP="00862A4F">
      <w:pPr>
        <w:ind w:left="720"/>
        <w:jc w:val="both"/>
        <w:rPr>
          <w:rFonts w:ascii="GE Inspira" w:hAnsi="GE Inspira"/>
          <w:sz w:val="20"/>
          <w:szCs w:val="20"/>
        </w:rPr>
      </w:pPr>
    </w:p>
    <w:p w:rsidR="00862A4F" w:rsidRDefault="00862A4F" w:rsidP="00862A4F">
      <w:pPr>
        <w:jc w:val="both"/>
        <w:rPr>
          <w:rFonts w:ascii="GE Inspira" w:hAnsi="GE Inspira"/>
          <w:b/>
          <w:bCs/>
          <w:sz w:val="20"/>
          <w:szCs w:val="20"/>
        </w:rPr>
      </w:pPr>
      <w:r w:rsidRPr="00112F31">
        <w:rPr>
          <w:rFonts w:ascii="GE Inspira" w:hAnsi="GE Inspira"/>
          <w:b/>
          <w:bCs/>
          <w:sz w:val="20"/>
          <w:szCs w:val="20"/>
          <w:u w:val="single"/>
        </w:rPr>
        <w:t>File</w:t>
      </w:r>
      <w:r w:rsidRPr="00112F31">
        <w:rPr>
          <w:rFonts w:ascii="GE Inspira" w:hAnsi="GE Inspira"/>
          <w:b/>
          <w:bCs/>
          <w:sz w:val="20"/>
          <w:szCs w:val="20"/>
          <w:u w:val="single"/>
        </w:rPr>
        <w:sym w:font="Wingdings" w:char="F0E0"/>
      </w:r>
      <w:r w:rsidRPr="00112F31">
        <w:rPr>
          <w:rFonts w:ascii="GE Inspira" w:hAnsi="GE Inspira"/>
          <w:b/>
          <w:bCs/>
          <w:sz w:val="20"/>
          <w:szCs w:val="20"/>
          <w:u w:val="single"/>
        </w:rPr>
        <w:t>Settings</w:t>
      </w:r>
      <w:r w:rsidRPr="00112F31">
        <w:rPr>
          <w:rFonts w:ascii="GE Inspira" w:hAnsi="GE Inspira"/>
          <w:b/>
          <w:bCs/>
          <w:sz w:val="20"/>
          <w:szCs w:val="20"/>
        </w:rPr>
        <w:t>:</w:t>
      </w:r>
    </w:p>
    <w:p w:rsidR="006104AD" w:rsidRPr="00112F31" w:rsidRDefault="006104AD" w:rsidP="00862A4F">
      <w:pPr>
        <w:jc w:val="both"/>
        <w:rPr>
          <w:rFonts w:ascii="GE Inspira" w:hAnsi="GE Inspira"/>
          <w:b/>
          <w:bCs/>
          <w:sz w:val="20"/>
          <w:szCs w:val="20"/>
        </w:rPr>
      </w:pPr>
    </w:p>
    <w:p w:rsidR="00862A4F" w:rsidRDefault="00862A4F" w:rsidP="00862A4F">
      <w:pPr>
        <w:jc w:val="both"/>
        <w:rPr>
          <w:rFonts w:ascii="GE Inspira" w:hAnsi="GE Inspira"/>
          <w:sz w:val="20"/>
          <w:szCs w:val="20"/>
        </w:rPr>
      </w:pPr>
      <w:r w:rsidRPr="00112F31">
        <w:rPr>
          <w:rFonts w:ascii="GE Inspira" w:hAnsi="GE Inspira"/>
          <w:noProof/>
          <w:sz w:val="20"/>
          <w:szCs w:val="20"/>
        </w:rPr>
        <w:drawing>
          <wp:inline distT="0" distB="0" distL="0" distR="0" wp14:anchorId="6EF34E85" wp14:editId="0718347D">
            <wp:extent cx="5485638" cy="2139982"/>
            <wp:effectExtent l="19050" t="0" r="762"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5" cstate="print"/>
                    <a:srcRect b="28064"/>
                    <a:stretch>
                      <a:fillRect/>
                    </a:stretch>
                  </pic:blipFill>
                  <pic:spPr bwMode="auto">
                    <a:xfrm>
                      <a:off x="0" y="0"/>
                      <a:ext cx="5485638" cy="2139982"/>
                    </a:xfrm>
                    <a:prstGeom prst="rect">
                      <a:avLst/>
                    </a:prstGeom>
                    <a:noFill/>
                    <a:ln w="9525">
                      <a:noFill/>
                      <a:miter lim="800000"/>
                      <a:headEnd/>
                      <a:tailEnd/>
                    </a:ln>
                  </pic:spPr>
                </pic:pic>
              </a:graphicData>
            </a:graphic>
          </wp:inline>
        </w:drawing>
      </w:r>
    </w:p>
    <w:p w:rsidR="006104AD" w:rsidRDefault="006104AD" w:rsidP="00862A4F">
      <w:pPr>
        <w:jc w:val="both"/>
        <w:rPr>
          <w:rFonts w:ascii="GE Inspira" w:hAnsi="GE Inspira"/>
          <w:sz w:val="20"/>
          <w:szCs w:val="20"/>
        </w:rPr>
      </w:pPr>
    </w:p>
    <w:p w:rsidR="006104AD" w:rsidRPr="00112F31" w:rsidRDefault="006104AD" w:rsidP="00862A4F">
      <w:pPr>
        <w:jc w:val="both"/>
        <w:rPr>
          <w:rFonts w:ascii="GE Inspira" w:hAnsi="GE Inspira"/>
          <w:sz w:val="20"/>
          <w:szCs w:val="20"/>
        </w:rPr>
      </w:pPr>
    </w:p>
    <w:p w:rsidR="00862A4F" w:rsidRPr="00112F31" w:rsidRDefault="00862A4F" w:rsidP="00862A4F">
      <w:pPr>
        <w:jc w:val="both"/>
        <w:rPr>
          <w:rFonts w:ascii="GE Inspira" w:hAnsi="GE Inspira"/>
          <w:b/>
          <w:bCs/>
          <w:sz w:val="20"/>
          <w:szCs w:val="20"/>
          <w:u w:val="single"/>
        </w:rPr>
      </w:pPr>
    </w:p>
    <w:p w:rsidR="00862A4F" w:rsidRPr="00112F31" w:rsidRDefault="00A70E2C" w:rsidP="00112F31">
      <w:pPr>
        <w:pStyle w:val="BodyText3"/>
        <w:numPr>
          <w:ilvl w:val="0"/>
          <w:numId w:val="12"/>
        </w:numPr>
        <w:spacing w:after="240"/>
        <w:rPr>
          <w:rFonts w:ascii="GE Inspira" w:hAnsi="GE Inspira" w:cs="GE Inspira"/>
          <w:b/>
          <w:bCs/>
          <w:sz w:val="20"/>
          <w:szCs w:val="20"/>
          <w:lang w:val="en-GB"/>
        </w:rPr>
      </w:pPr>
      <w:r w:rsidRPr="00112F31">
        <w:rPr>
          <w:rFonts w:ascii="GE Inspira" w:hAnsi="GE Inspira" w:cs="GE Inspira"/>
          <w:b/>
          <w:bCs/>
          <w:sz w:val="20"/>
          <w:szCs w:val="20"/>
          <w:lang w:val="en-GB"/>
        </w:rPr>
        <w:lastRenderedPageBreak/>
        <w:t>Screenshot</w:t>
      </w:r>
      <w:r w:rsidR="00862A4F" w:rsidRPr="00112F31">
        <w:rPr>
          <w:rFonts w:ascii="GE Inspira" w:hAnsi="GE Inspira" w:cs="GE Inspira"/>
          <w:b/>
          <w:bCs/>
          <w:sz w:val="20"/>
          <w:szCs w:val="20"/>
          <w:lang w:val="en-GB"/>
        </w:rPr>
        <w:t>:</w:t>
      </w:r>
    </w:p>
    <w:p w:rsidR="00862A4F" w:rsidRPr="00112F31" w:rsidRDefault="00862A4F" w:rsidP="00862A4F">
      <w:pPr>
        <w:ind w:firstLine="720"/>
        <w:jc w:val="both"/>
        <w:rPr>
          <w:rFonts w:ascii="GE Inspira" w:hAnsi="GE Inspira"/>
          <w:sz w:val="20"/>
          <w:szCs w:val="20"/>
        </w:rPr>
      </w:pPr>
      <w:r w:rsidRPr="00112F31">
        <w:rPr>
          <w:rFonts w:ascii="GE Inspira" w:hAnsi="GE Inspira"/>
          <w:sz w:val="20"/>
          <w:szCs w:val="20"/>
        </w:rPr>
        <w:t xml:space="preserve">           Folder contains Subfolder with Test script name. During the execution the Captured screen shots will be saved in the respective test script folder. Later, these screen shots are attached in same sequence to the particular run in Test lab of HP QC.</w:t>
      </w:r>
    </w:p>
    <w:p w:rsidR="00862A4F" w:rsidRPr="00112F31" w:rsidRDefault="00A70E2C" w:rsidP="00112F31">
      <w:pPr>
        <w:pStyle w:val="BodyText3"/>
        <w:numPr>
          <w:ilvl w:val="0"/>
          <w:numId w:val="12"/>
        </w:numPr>
        <w:spacing w:after="240"/>
        <w:rPr>
          <w:rFonts w:ascii="GE Inspira" w:hAnsi="GE Inspira" w:cs="GE Inspira"/>
          <w:b/>
          <w:bCs/>
          <w:sz w:val="20"/>
          <w:szCs w:val="20"/>
          <w:lang w:val="en-GB"/>
        </w:rPr>
      </w:pPr>
      <w:r w:rsidRPr="00112F31">
        <w:rPr>
          <w:rFonts w:ascii="GE Inspira" w:hAnsi="GE Inspira" w:cs="GE Inspira"/>
          <w:b/>
          <w:bCs/>
          <w:sz w:val="20"/>
          <w:szCs w:val="20"/>
          <w:lang w:val="en-GB"/>
        </w:rPr>
        <w:t>Test Data</w:t>
      </w:r>
      <w:r w:rsidR="00862A4F" w:rsidRPr="00112F31">
        <w:rPr>
          <w:rFonts w:ascii="GE Inspira" w:hAnsi="GE Inspira" w:cs="GE Inspira"/>
          <w:b/>
          <w:bCs/>
          <w:sz w:val="20"/>
          <w:szCs w:val="20"/>
          <w:lang w:val="en-GB"/>
        </w:rPr>
        <w:t>:</w:t>
      </w:r>
    </w:p>
    <w:p w:rsidR="00862A4F" w:rsidRPr="00112F31" w:rsidRDefault="00862A4F" w:rsidP="00862A4F">
      <w:pPr>
        <w:ind w:firstLine="720"/>
        <w:jc w:val="both"/>
        <w:rPr>
          <w:rFonts w:ascii="GE Inspira" w:hAnsi="GE Inspira"/>
          <w:sz w:val="20"/>
          <w:szCs w:val="20"/>
        </w:rPr>
      </w:pPr>
      <w:r w:rsidRPr="00112F31">
        <w:rPr>
          <w:rFonts w:ascii="GE Inspira" w:hAnsi="GE Inspira"/>
          <w:sz w:val="20"/>
          <w:szCs w:val="20"/>
        </w:rPr>
        <w:t>TestData folder contains the Test case specific test data information saved in excel sheet. Each test script has its own test data file saved in this folder.</w:t>
      </w:r>
    </w:p>
    <w:p w:rsidR="00862A4F" w:rsidRPr="00112F31" w:rsidRDefault="00862A4F" w:rsidP="00862A4F">
      <w:pPr>
        <w:ind w:firstLine="720"/>
        <w:jc w:val="both"/>
        <w:rPr>
          <w:rFonts w:ascii="GE Inspira" w:hAnsi="GE Inspira"/>
          <w:b/>
          <w:bCs/>
          <w:sz w:val="20"/>
          <w:szCs w:val="20"/>
        </w:rPr>
      </w:pPr>
      <w:r w:rsidRPr="00112F31">
        <w:rPr>
          <w:rFonts w:ascii="GE Inspira" w:hAnsi="GE Inspira"/>
          <w:sz w:val="20"/>
          <w:szCs w:val="20"/>
        </w:rPr>
        <w:t>Standard naming convention  for Column names should be followed across all the test data sheet and the Parameter names should be always be in Capital letters and start with “</w:t>
      </w:r>
      <w:r w:rsidRPr="00112F31">
        <w:rPr>
          <w:rFonts w:ascii="GE Inspira" w:hAnsi="GE Inspira"/>
          <w:b/>
          <w:bCs/>
          <w:sz w:val="20"/>
          <w:szCs w:val="20"/>
        </w:rPr>
        <w:t xml:space="preserve">DT_”. </w:t>
      </w:r>
      <w:r w:rsidRPr="00112F31">
        <w:rPr>
          <w:rFonts w:ascii="GE Inspira" w:hAnsi="GE Inspira"/>
          <w:bCs/>
          <w:sz w:val="20"/>
          <w:szCs w:val="20"/>
        </w:rPr>
        <w:t>The output parameter name should be given as “</w:t>
      </w:r>
      <w:r w:rsidRPr="00112F31">
        <w:rPr>
          <w:rFonts w:ascii="GE Inspira" w:hAnsi="GE Inspira"/>
          <w:b/>
          <w:bCs/>
          <w:sz w:val="20"/>
          <w:szCs w:val="20"/>
        </w:rPr>
        <w:t>DT_OUTPUT</w:t>
      </w:r>
      <w:r w:rsidRPr="00112F31">
        <w:rPr>
          <w:rFonts w:ascii="GE Inspira" w:hAnsi="GE Inspira"/>
          <w:bCs/>
          <w:sz w:val="20"/>
          <w:szCs w:val="20"/>
        </w:rPr>
        <w:t>”.</w:t>
      </w:r>
    </w:p>
    <w:p w:rsidR="00862A4F" w:rsidRPr="00112F31" w:rsidRDefault="00862A4F" w:rsidP="00862A4F">
      <w:pPr>
        <w:jc w:val="both"/>
        <w:rPr>
          <w:rFonts w:ascii="GE Inspira" w:hAnsi="GE Inspira"/>
          <w:bCs/>
          <w:sz w:val="20"/>
          <w:szCs w:val="20"/>
        </w:rPr>
      </w:pPr>
      <w:r w:rsidRPr="00112F31">
        <w:rPr>
          <w:rFonts w:ascii="GE Inspira" w:hAnsi="GE Inspira"/>
          <w:bCs/>
          <w:sz w:val="20"/>
          <w:szCs w:val="20"/>
        </w:rPr>
        <w:t xml:space="preserve">Color coding has been assigned to the parameters while uploading test data to the Quality Center. The input parameters highlighted in Yellow color while the Output is highlighted in Green. </w:t>
      </w:r>
    </w:p>
    <w:p w:rsidR="00862A4F" w:rsidRDefault="00862A4F" w:rsidP="00862A4F">
      <w:pPr>
        <w:jc w:val="both"/>
        <w:rPr>
          <w:rFonts w:ascii="GE Inspira" w:hAnsi="GE Inspira"/>
          <w:sz w:val="20"/>
          <w:szCs w:val="20"/>
        </w:rPr>
      </w:pPr>
      <w:r w:rsidRPr="00112F31">
        <w:rPr>
          <w:rFonts w:ascii="GE Inspira" w:hAnsi="GE Inspira"/>
          <w:b/>
          <w:bCs/>
          <w:sz w:val="20"/>
          <w:szCs w:val="20"/>
        </w:rPr>
        <w:t>E.g.: DT_USERNAME, DT_TEST_SET_ID, DT_OUTPUT_DELIVERY</w:t>
      </w:r>
      <w:r w:rsidRPr="00112F31">
        <w:rPr>
          <w:rFonts w:ascii="GE Inspira" w:hAnsi="GE Inspira"/>
          <w:sz w:val="20"/>
          <w:szCs w:val="20"/>
        </w:rPr>
        <w:t xml:space="preserve"> etc.</w:t>
      </w:r>
    </w:p>
    <w:p w:rsidR="00A70E2C" w:rsidRPr="00112F31" w:rsidRDefault="00A70E2C" w:rsidP="00862A4F">
      <w:pPr>
        <w:jc w:val="both"/>
        <w:rPr>
          <w:rFonts w:ascii="GE Inspira" w:hAnsi="GE Inspira"/>
          <w:sz w:val="20"/>
          <w:szCs w:val="20"/>
        </w:rPr>
      </w:pPr>
    </w:p>
    <w:p w:rsidR="00862A4F" w:rsidRPr="00112F31" w:rsidRDefault="00112F31" w:rsidP="00862A4F">
      <w:pPr>
        <w:ind w:firstLine="720"/>
        <w:rPr>
          <w:rFonts w:ascii="GE Inspira" w:hAnsi="GE Inspira"/>
          <w:sz w:val="20"/>
          <w:szCs w:val="20"/>
        </w:rPr>
      </w:pPr>
      <w:r>
        <w:rPr>
          <w:noProof/>
        </w:rPr>
        <w:drawing>
          <wp:inline distT="0" distB="0" distL="0" distR="0" wp14:anchorId="23222C78" wp14:editId="29850BEF">
            <wp:extent cx="5943600" cy="72898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728980"/>
                    </a:xfrm>
                    <a:prstGeom prst="rect">
                      <a:avLst/>
                    </a:prstGeom>
                  </pic:spPr>
                </pic:pic>
              </a:graphicData>
            </a:graphic>
          </wp:inline>
        </w:drawing>
      </w:r>
    </w:p>
    <w:p w:rsidR="00862A4F" w:rsidRPr="00112F31" w:rsidRDefault="00862A4F" w:rsidP="00862A4F">
      <w:pPr>
        <w:jc w:val="both"/>
        <w:rPr>
          <w:rFonts w:ascii="GE Inspira" w:hAnsi="GE Inspira"/>
          <w:sz w:val="20"/>
          <w:szCs w:val="20"/>
        </w:rPr>
      </w:pPr>
      <w:r w:rsidRPr="00112F31">
        <w:rPr>
          <w:rFonts w:ascii="GE Inspira" w:hAnsi="GE Inspira"/>
          <w:b/>
          <w:bCs/>
          <w:sz w:val="20"/>
          <w:szCs w:val="20"/>
        </w:rPr>
        <w:t>Note</w:t>
      </w:r>
      <w:r w:rsidRPr="00112F31">
        <w:rPr>
          <w:rFonts w:ascii="GE Inspira" w:hAnsi="GE Inspira"/>
          <w:sz w:val="20"/>
          <w:szCs w:val="20"/>
        </w:rPr>
        <w:t>:</w:t>
      </w:r>
    </w:p>
    <w:p w:rsidR="00862A4F" w:rsidRPr="00112F31" w:rsidRDefault="00862A4F" w:rsidP="00112F31">
      <w:pPr>
        <w:numPr>
          <w:ilvl w:val="0"/>
          <w:numId w:val="13"/>
        </w:numPr>
        <w:jc w:val="both"/>
        <w:rPr>
          <w:rFonts w:ascii="GE Inspira" w:hAnsi="GE Inspira"/>
          <w:b/>
          <w:bCs/>
          <w:sz w:val="20"/>
          <w:szCs w:val="20"/>
        </w:rPr>
      </w:pPr>
      <w:r w:rsidRPr="00112F31">
        <w:rPr>
          <w:rFonts w:ascii="GE Inspira" w:hAnsi="GE Inspira"/>
          <w:sz w:val="20"/>
          <w:szCs w:val="20"/>
        </w:rPr>
        <w:t>Maintain a single and unique test data file for each driver script.</w:t>
      </w:r>
    </w:p>
    <w:p w:rsidR="00862A4F" w:rsidRPr="00112F31" w:rsidRDefault="00862A4F" w:rsidP="00112F31">
      <w:pPr>
        <w:numPr>
          <w:ilvl w:val="0"/>
          <w:numId w:val="13"/>
        </w:numPr>
        <w:jc w:val="both"/>
        <w:rPr>
          <w:rFonts w:ascii="GE Inspira" w:hAnsi="GE Inspira"/>
          <w:b/>
          <w:bCs/>
          <w:sz w:val="20"/>
          <w:szCs w:val="20"/>
        </w:rPr>
      </w:pPr>
      <w:r w:rsidRPr="00112F31">
        <w:rPr>
          <w:rFonts w:ascii="GE Inspira" w:hAnsi="GE Inspira"/>
          <w:sz w:val="20"/>
          <w:szCs w:val="20"/>
        </w:rPr>
        <w:t xml:space="preserve">Maintain the name of </w:t>
      </w:r>
      <w:r w:rsidRPr="00112F31">
        <w:rPr>
          <w:rFonts w:ascii="GE Inspira" w:hAnsi="GE Inspira"/>
          <w:b/>
          <w:bCs/>
          <w:sz w:val="20"/>
          <w:szCs w:val="20"/>
        </w:rPr>
        <w:t>Test Data file</w:t>
      </w:r>
      <w:r w:rsidRPr="00112F31">
        <w:rPr>
          <w:rFonts w:ascii="GE Inspira" w:hAnsi="GE Inspira"/>
          <w:sz w:val="20"/>
          <w:szCs w:val="20"/>
        </w:rPr>
        <w:t xml:space="preserve"> for each script same as </w:t>
      </w:r>
      <w:r w:rsidRPr="00112F31">
        <w:rPr>
          <w:rFonts w:ascii="GE Inspira" w:hAnsi="GE Inspira"/>
          <w:b/>
          <w:sz w:val="20"/>
          <w:szCs w:val="20"/>
        </w:rPr>
        <w:t xml:space="preserve">Automation </w:t>
      </w:r>
      <w:r w:rsidRPr="00112F31">
        <w:rPr>
          <w:rFonts w:ascii="GE Inspira" w:hAnsi="GE Inspira"/>
          <w:b/>
          <w:bCs/>
          <w:sz w:val="20"/>
          <w:szCs w:val="20"/>
        </w:rPr>
        <w:t>Test Script name.</w:t>
      </w:r>
    </w:p>
    <w:p w:rsidR="00862A4F" w:rsidRPr="00112F31" w:rsidRDefault="00862A4F" w:rsidP="00112F31">
      <w:pPr>
        <w:numPr>
          <w:ilvl w:val="0"/>
          <w:numId w:val="13"/>
        </w:numPr>
        <w:jc w:val="both"/>
        <w:rPr>
          <w:rFonts w:ascii="GE Inspira" w:hAnsi="GE Inspira" w:cs="Calibri"/>
          <w:b/>
          <w:bCs/>
          <w:sz w:val="20"/>
          <w:szCs w:val="20"/>
        </w:rPr>
      </w:pPr>
      <w:r w:rsidRPr="00112F31">
        <w:rPr>
          <w:rFonts w:ascii="GE Inspira" w:hAnsi="GE Inspira" w:cs="Calibri"/>
          <w:b/>
          <w:sz w:val="20"/>
          <w:szCs w:val="20"/>
        </w:rPr>
        <w:t xml:space="preserve">Initialize_Action </w:t>
      </w:r>
      <w:r w:rsidRPr="00112F31">
        <w:rPr>
          <w:rFonts w:ascii="GE Inspira" w:hAnsi="GE Inspira" w:cs="Calibri"/>
          <w:sz w:val="20"/>
          <w:szCs w:val="20"/>
        </w:rPr>
        <w:t>is used to Import the test data sheet into runtime data table. Component gets the test data sheet path from the environment variable (Environment (</w:t>
      </w:r>
      <w:r w:rsidRPr="00112F31">
        <w:rPr>
          <w:rFonts w:ascii="GE Inspira" w:hAnsi="GE Inspira" w:cs="Calibri"/>
          <w:b/>
          <w:sz w:val="20"/>
          <w:szCs w:val="20"/>
        </w:rPr>
        <w:t>Test Name</w:t>
      </w:r>
      <w:r w:rsidRPr="00112F31">
        <w:rPr>
          <w:rFonts w:ascii="GE Inspira" w:hAnsi="GE Inspira" w:cs="Calibri"/>
          <w:sz w:val="20"/>
          <w:szCs w:val="20"/>
        </w:rPr>
        <w:t xml:space="preserve">)). </w:t>
      </w:r>
      <w:r w:rsidRPr="00112F31">
        <w:rPr>
          <w:rFonts w:ascii="GE Inspira" w:hAnsi="GE Inspira" w:cs="Calibri"/>
          <w:b/>
          <w:bCs/>
          <w:sz w:val="20"/>
          <w:szCs w:val="20"/>
        </w:rPr>
        <w:t>There is no need to  provide the Test data file path in the test script.</w:t>
      </w:r>
    </w:p>
    <w:p w:rsidR="00862A4F" w:rsidRPr="00112F31" w:rsidRDefault="00862A4F" w:rsidP="00112F31">
      <w:pPr>
        <w:pStyle w:val="ListParagraph"/>
        <w:numPr>
          <w:ilvl w:val="0"/>
          <w:numId w:val="13"/>
        </w:numPr>
        <w:jc w:val="both"/>
        <w:rPr>
          <w:rFonts w:ascii="GE Inspira" w:hAnsi="GE Inspira"/>
          <w:b/>
          <w:bCs/>
          <w:sz w:val="20"/>
          <w:szCs w:val="20"/>
        </w:rPr>
      </w:pPr>
      <w:r w:rsidRPr="00112F31">
        <w:rPr>
          <w:rFonts w:ascii="GE Inspira" w:hAnsi="GE Inspira"/>
          <w:sz w:val="20"/>
          <w:szCs w:val="20"/>
        </w:rPr>
        <w:t xml:space="preserve">Every driver script consists of </w:t>
      </w:r>
      <w:r w:rsidRPr="00112F31">
        <w:rPr>
          <w:rFonts w:ascii="GE Inspira" w:hAnsi="GE Inspira"/>
          <w:b/>
          <w:bCs/>
          <w:sz w:val="20"/>
          <w:szCs w:val="20"/>
        </w:rPr>
        <w:t xml:space="preserve">Initialize_Action </w:t>
      </w:r>
      <w:r w:rsidRPr="00112F31">
        <w:rPr>
          <w:rFonts w:ascii="GE Inspira" w:hAnsi="GE Inspira"/>
          <w:sz w:val="20"/>
          <w:szCs w:val="20"/>
        </w:rPr>
        <w:t>component which internally loads the test data sheet into QTP run time data table during execution.</w:t>
      </w:r>
    </w:p>
    <w:p w:rsidR="00862A4F" w:rsidRPr="00112F31" w:rsidRDefault="00862A4F" w:rsidP="00112F31">
      <w:pPr>
        <w:numPr>
          <w:ilvl w:val="0"/>
          <w:numId w:val="13"/>
        </w:numPr>
        <w:jc w:val="both"/>
        <w:rPr>
          <w:rFonts w:ascii="GE Inspira" w:hAnsi="GE Inspira"/>
          <w:sz w:val="20"/>
          <w:szCs w:val="20"/>
        </w:rPr>
      </w:pPr>
      <w:r w:rsidRPr="00112F31">
        <w:rPr>
          <w:rFonts w:ascii="GE Inspira" w:hAnsi="GE Inspira"/>
          <w:sz w:val="20"/>
          <w:szCs w:val="20"/>
        </w:rPr>
        <w:t xml:space="preserve">For that we need to make sure that </w:t>
      </w:r>
      <w:r w:rsidRPr="00112F31">
        <w:rPr>
          <w:rFonts w:ascii="GE Inspira" w:hAnsi="GE Inspira"/>
          <w:b/>
          <w:bCs/>
          <w:sz w:val="20"/>
          <w:szCs w:val="20"/>
        </w:rPr>
        <w:t>Test Data file</w:t>
      </w:r>
      <w:r w:rsidRPr="00112F31">
        <w:rPr>
          <w:rFonts w:ascii="GE Inspira" w:hAnsi="GE Inspira"/>
          <w:sz w:val="20"/>
          <w:szCs w:val="20"/>
        </w:rPr>
        <w:t xml:space="preserve"> name should be same </w:t>
      </w:r>
      <w:r w:rsidRPr="00112F31">
        <w:rPr>
          <w:rFonts w:ascii="GE Inspira" w:hAnsi="GE Inspira"/>
          <w:b/>
          <w:bCs/>
          <w:sz w:val="20"/>
          <w:szCs w:val="20"/>
        </w:rPr>
        <w:t>test Script name</w:t>
      </w:r>
      <w:r w:rsidRPr="00112F31">
        <w:rPr>
          <w:rFonts w:ascii="GE Inspira" w:hAnsi="GE Inspira"/>
          <w:sz w:val="20"/>
          <w:szCs w:val="20"/>
        </w:rPr>
        <w:t xml:space="preserve"> so that the same name can be retrieved from Environment variable </w:t>
      </w:r>
      <w:r w:rsidRPr="00112F31">
        <w:rPr>
          <w:rFonts w:ascii="GE Inspira" w:hAnsi="GE Inspira"/>
          <w:b/>
          <w:bCs/>
          <w:sz w:val="20"/>
          <w:szCs w:val="20"/>
        </w:rPr>
        <w:t>(Environment. Value (“Test Name”))</w:t>
      </w:r>
      <w:r w:rsidRPr="00112F31">
        <w:rPr>
          <w:rFonts w:ascii="GE Inspira" w:hAnsi="GE Inspira"/>
          <w:sz w:val="20"/>
          <w:szCs w:val="20"/>
        </w:rPr>
        <w:t xml:space="preserve"> during execution. If we change the name of Test Data file (not as like Driver Script name), the “</w:t>
      </w:r>
      <w:r w:rsidRPr="00112F31">
        <w:rPr>
          <w:rFonts w:ascii="GE Inspira" w:hAnsi="GE Inspira"/>
          <w:b/>
          <w:bCs/>
          <w:sz w:val="20"/>
          <w:szCs w:val="20"/>
        </w:rPr>
        <w:t xml:space="preserve">Initialize_Action” </w:t>
      </w:r>
      <w:r w:rsidRPr="00112F31">
        <w:rPr>
          <w:rFonts w:ascii="GE Inspira" w:hAnsi="GE Inspira"/>
          <w:sz w:val="20"/>
          <w:szCs w:val="20"/>
        </w:rPr>
        <w:t>component doesn’t import the data sheet into run time data table and the execution will be failed there itself.</w:t>
      </w:r>
    </w:p>
    <w:p w:rsidR="00862A4F" w:rsidRPr="00112F31" w:rsidRDefault="00862A4F" w:rsidP="00862A4F">
      <w:pPr>
        <w:ind w:left="720"/>
        <w:jc w:val="both"/>
        <w:rPr>
          <w:rFonts w:ascii="GE Inspira" w:hAnsi="GE Inspira"/>
          <w:sz w:val="20"/>
          <w:szCs w:val="20"/>
        </w:rPr>
      </w:pPr>
    </w:p>
    <w:p w:rsidR="00862A4F" w:rsidRPr="00112F31" w:rsidRDefault="00862A4F" w:rsidP="00112F31">
      <w:pPr>
        <w:pStyle w:val="BodyText3"/>
        <w:numPr>
          <w:ilvl w:val="0"/>
          <w:numId w:val="12"/>
        </w:numPr>
        <w:spacing w:after="240"/>
        <w:rPr>
          <w:rFonts w:ascii="GE Inspira" w:hAnsi="GE Inspira" w:cs="GE Inspira"/>
          <w:b/>
          <w:bCs/>
          <w:sz w:val="20"/>
          <w:szCs w:val="20"/>
          <w:lang w:val="en-GB"/>
        </w:rPr>
      </w:pPr>
      <w:r w:rsidRPr="00112F31">
        <w:rPr>
          <w:rFonts w:ascii="GE Inspira" w:hAnsi="GE Inspira" w:cs="GE Inspira"/>
          <w:b/>
          <w:bCs/>
          <w:sz w:val="20"/>
          <w:szCs w:val="20"/>
          <w:lang w:val="en-GB"/>
        </w:rPr>
        <w:t>Test Script:</w:t>
      </w:r>
    </w:p>
    <w:p w:rsidR="00862A4F" w:rsidRPr="00112F31" w:rsidRDefault="00862A4F" w:rsidP="00862A4F">
      <w:pPr>
        <w:jc w:val="both"/>
        <w:rPr>
          <w:rFonts w:ascii="GE Inspira" w:hAnsi="GE Inspira"/>
          <w:b/>
          <w:bCs/>
          <w:sz w:val="20"/>
          <w:szCs w:val="20"/>
        </w:rPr>
      </w:pPr>
      <w:r w:rsidRPr="00112F31">
        <w:rPr>
          <w:rFonts w:ascii="GE Inspira" w:hAnsi="GE Inspira"/>
          <w:sz w:val="20"/>
          <w:szCs w:val="20"/>
        </w:rPr>
        <w:t>This folder contains list of the all the Automated Test Scenarios</w:t>
      </w:r>
    </w:p>
    <w:p w:rsidR="00862A4F" w:rsidRPr="00112F31" w:rsidRDefault="00862A4F" w:rsidP="00862A4F">
      <w:pPr>
        <w:jc w:val="both"/>
        <w:rPr>
          <w:rFonts w:ascii="GE Inspira" w:hAnsi="GE Inspira"/>
          <w:sz w:val="20"/>
          <w:szCs w:val="20"/>
        </w:rPr>
      </w:pPr>
      <w:r w:rsidRPr="00112F31">
        <w:rPr>
          <w:rFonts w:ascii="GE Inspira" w:hAnsi="GE Inspira"/>
          <w:b/>
          <w:bCs/>
          <w:sz w:val="20"/>
          <w:szCs w:val="20"/>
          <w:u w:val="single"/>
        </w:rPr>
        <w:t>Reusable Scripts:</w:t>
      </w:r>
      <w:r w:rsidRPr="00112F31">
        <w:rPr>
          <w:rFonts w:ascii="GE Inspira" w:hAnsi="GE Inspira"/>
          <w:b/>
          <w:bCs/>
          <w:sz w:val="20"/>
          <w:szCs w:val="20"/>
        </w:rPr>
        <w:t xml:space="preserve"> </w:t>
      </w:r>
      <w:r w:rsidRPr="00112F31">
        <w:rPr>
          <w:rFonts w:ascii="GE Inspira" w:hAnsi="GE Inspira"/>
          <w:sz w:val="20"/>
          <w:szCs w:val="20"/>
        </w:rPr>
        <w:t>Reusable Script is a QTP test which has a single reusable action.</w:t>
      </w:r>
    </w:p>
    <w:p w:rsidR="00862A4F" w:rsidRPr="00112F31" w:rsidRDefault="00862A4F" w:rsidP="00862A4F">
      <w:pPr>
        <w:jc w:val="both"/>
        <w:rPr>
          <w:rFonts w:ascii="GE Inspira" w:hAnsi="GE Inspira"/>
          <w:sz w:val="20"/>
          <w:szCs w:val="20"/>
        </w:rPr>
      </w:pPr>
      <w:r w:rsidRPr="00112F31">
        <w:rPr>
          <w:rFonts w:ascii="GE Inspira" w:hAnsi="GE Inspira"/>
          <w:sz w:val="20"/>
          <w:szCs w:val="20"/>
        </w:rPr>
        <w:t xml:space="preserve">Reusable </w:t>
      </w:r>
      <w:r w:rsidR="00772ECC" w:rsidRPr="00112F31">
        <w:rPr>
          <w:rFonts w:ascii="GE Inspira" w:hAnsi="GE Inspira"/>
          <w:sz w:val="20"/>
          <w:szCs w:val="20"/>
        </w:rPr>
        <w:t xml:space="preserve">Actions </w:t>
      </w:r>
      <w:r w:rsidRPr="00112F31">
        <w:rPr>
          <w:rFonts w:ascii="GE Inspira" w:hAnsi="GE Inspira"/>
          <w:sz w:val="20"/>
          <w:szCs w:val="20"/>
        </w:rPr>
        <w:t>are of 2 types,</w:t>
      </w:r>
    </w:p>
    <w:p w:rsidR="00862A4F" w:rsidRPr="00112F31" w:rsidRDefault="00862A4F" w:rsidP="00862A4F">
      <w:pPr>
        <w:numPr>
          <w:ilvl w:val="0"/>
          <w:numId w:val="7"/>
        </w:numPr>
        <w:tabs>
          <w:tab w:val="clear" w:pos="720"/>
          <w:tab w:val="num" w:pos="360"/>
        </w:tabs>
        <w:ind w:left="360"/>
        <w:jc w:val="both"/>
        <w:rPr>
          <w:rFonts w:ascii="GE Inspira" w:hAnsi="GE Inspira"/>
          <w:sz w:val="20"/>
          <w:szCs w:val="20"/>
        </w:rPr>
      </w:pPr>
      <w:r w:rsidRPr="00112F31">
        <w:rPr>
          <w:rFonts w:ascii="GE Inspira" w:hAnsi="GE Inspira"/>
          <w:sz w:val="20"/>
          <w:szCs w:val="20"/>
        </w:rPr>
        <w:t>Common Actions</w:t>
      </w:r>
    </w:p>
    <w:p w:rsidR="00862A4F" w:rsidRPr="00112F31" w:rsidRDefault="00862A4F" w:rsidP="00862A4F">
      <w:pPr>
        <w:numPr>
          <w:ilvl w:val="0"/>
          <w:numId w:val="7"/>
        </w:numPr>
        <w:ind w:left="360"/>
        <w:jc w:val="both"/>
        <w:rPr>
          <w:rFonts w:ascii="GE Inspira" w:hAnsi="GE Inspira"/>
          <w:sz w:val="20"/>
          <w:szCs w:val="20"/>
        </w:rPr>
      </w:pPr>
      <w:r w:rsidRPr="00112F31">
        <w:rPr>
          <w:rFonts w:ascii="GE Inspira" w:hAnsi="GE Inspira"/>
          <w:sz w:val="20"/>
          <w:szCs w:val="20"/>
        </w:rPr>
        <w:t xml:space="preserve">Application Specific </w:t>
      </w:r>
      <w:r w:rsidR="00772ECC" w:rsidRPr="00112F31">
        <w:rPr>
          <w:rFonts w:ascii="GE Inspira" w:hAnsi="GE Inspira"/>
          <w:sz w:val="20"/>
          <w:szCs w:val="20"/>
        </w:rPr>
        <w:t>Actions</w:t>
      </w:r>
    </w:p>
    <w:p w:rsidR="00862A4F" w:rsidRPr="00112F31" w:rsidRDefault="00862A4F" w:rsidP="00862A4F">
      <w:pPr>
        <w:ind w:left="360"/>
        <w:jc w:val="center"/>
        <w:rPr>
          <w:rFonts w:ascii="GE Inspira" w:hAnsi="GE Inspira"/>
          <w:sz w:val="20"/>
          <w:szCs w:val="20"/>
        </w:rPr>
      </w:pPr>
    </w:p>
    <w:p w:rsidR="00862A4F" w:rsidRPr="00112F31" w:rsidRDefault="00862A4F" w:rsidP="00862A4F">
      <w:pPr>
        <w:ind w:left="360"/>
        <w:jc w:val="center"/>
        <w:rPr>
          <w:rFonts w:ascii="GE Inspira" w:hAnsi="GE Inspira"/>
          <w:sz w:val="20"/>
          <w:szCs w:val="20"/>
        </w:rPr>
      </w:pPr>
      <w:r w:rsidRPr="00112F31">
        <w:rPr>
          <w:rFonts w:ascii="GE Inspira" w:hAnsi="GE Inspira"/>
          <w:noProof/>
          <w:sz w:val="20"/>
          <w:szCs w:val="20"/>
        </w:rPr>
        <w:lastRenderedPageBreak/>
        <w:drawing>
          <wp:inline distT="0" distB="0" distL="0" distR="0" wp14:anchorId="5148D8B2" wp14:editId="72AE0984">
            <wp:extent cx="3175000" cy="2969260"/>
            <wp:effectExtent l="0" t="0" r="6350" b="2540"/>
            <wp:docPr id="7" name="Picture 7" descr="cid:image002.png@01CF9D40.DD5CFBC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d:image002.png@01CF9D40.DD5CFBC0"/>
                    <pic:cNvPicPr>
                      <a:picLocks noChangeAspect="1" noChangeArrowheads="1"/>
                    </pic:cNvPicPr>
                  </pic:nvPicPr>
                  <pic:blipFill>
                    <a:blip r:embed="rId17" r:link="rId18">
                      <a:extLst>
                        <a:ext uri="{28A0092B-C50C-407E-A947-70E740481C1C}">
                          <a14:useLocalDpi xmlns:a14="http://schemas.microsoft.com/office/drawing/2010/main" val="0"/>
                        </a:ext>
                      </a:extLst>
                    </a:blip>
                    <a:srcRect/>
                    <a:stretch>
                      <a:fillRect/>
                    </a:stretch>
                  </pic:blipFill>
                  <pic:spPr bwMode="auto">
                    <a:xfrm>
                      <a:off x="0" y="0"/>
                      <a:ext cx="3175000" cy="2969260"/>
                    </a:xfrm>
                    <a:prstGeom prst="rect">
                      <a:avLst/>
                    </a:prstGeom>
                    <a:noFill/>
                    <a:ln>
                      <a:noFill/>
                    </a:ln>
                  </pic:spPr>
                </pic:pic>
              </a:graphicData>
            </a:graphic>
          </wp:inline>
        </w:drawing>
      </w:r>
    </w:p>
    <w:p w:rsidR="00862A4F" w:rsidRPr="00112F31" w:rsidRDefault="00862A4F" w:rsidP="00862A4F">
      <w:pPr>
        <w:ind w:left="360"/>
        <w:jc w:val="both"/>
        <w:rPr>
          <w:rFonts w:ascii="GE Inspira" w:hAnsi="GE Inspira"/>
          <w:sz w:val="20"/>
          <w:szCs w:val="20"/>
        </w:rPr>
      </w:pPr>
      <w:r w:rsidRPr="00112F31">
        <w:rPr>
          <w:rFonts w:ascii="GE Inspira" w:hAnsi="GE Inspira"/>
          <w:b/>
          <w:bCs/>
          <w:sz w:val="20"/>
          <w:szCs w:val="20"/>
          <w:u w:val="single"/>
        </w:rPr>
        <w:t>Common Actions</w:t>
      </w:r>
      <w:r w:rsidRPr="00112F31">
        <w:rPr>
          <w:rFonts w:ascii="GE Inspira" w:hAnsi="GE Inspira"/>
          <w:sz w:val="20"/>
          <w:szCs w:val="20"/>
        </w:rPr>
        <w:t>:</w:t>
      </w:r>
    </w:p>
    <w:p w:rsidR="00862A4F" w:rsidRPr="00112F31" w:rsidRDefault="00862A4F" w:rsidP="00862A4F">
      <w:pPr>
        <w:ind w:left="360"/>
        <w:jc w:val="both"/>
        <w:rPr>
          <w:rFonts w:ascii="GE Inspira" w:hAnsi="GE Inspira"/>
          <w:sz w:val="20"/>
          <w:szCs w:val="20"/>
        </w:rPr>
      </w:pPr>
      <w:r w:rsidRPr="00112F31">
        <w:rPr>
          <w:rFonts w:ascii="GE Inspira" w:hAnsi="GE Inspira"/>
          <w:sz w:val="20"/>
          <w:szCs w:val="20"/>
        </w:rPr>
        <w:t>These Actions are developed for performing the common activities related to the Application such as, Initializing the Scripts, Launching &amp; Login into the Application, LogOff &amp; Exporting Input/output Test Data to the HP Quality Center</w:t>
      </w:r>
    </w:p>
    <w:p w:rsidR="00862A4F" w:rsidRPr="00112F31" w:rsidRDefault="00862A4F" w:rsidP="00862A4F">
      <w:pPr>
        <w:ind w:left="360"/>
        <w:jc w:val="both"/>
        <w:rPr>
          <w:rFonts w:ascii="GE Inspira" w:hAnsi="GE Inspira"/>
          <w:sz w:val="20"/>
          <w:szCs w:val="20"/>
        </w:rPr>
      </w:pPr>
      <w:r w:rsidRPr="00112F31">
        <w:rPr>
          <w:rFonts w:ascii="GE Inspira" w:hAnsi="GE Inspira"/>
          <w:b/>
          <w:bCs/>
          <w:sz w:val="20"/>
          <w:szCs w:val="20"/>
        </w:rPr>
        <w:t>Note:</w:t>
      </w:r>
      <w:r w:rsidRPr="00112F31">
        <w:rPr>
          <w:rFonts w:ascii="GE Inspira" w:hAnsi="GE Inspira"/>
          <w:sz w:val="20"/>
          <w:szCs w:val="20"/>
        </w:rPr>
        <w:t xml:space="preserve"> Reusable Actions saved in Common Actions folder are useful </w:t>
      </w:r>
      <w:r w:rsidR="00772ECC">
        <w:rPr>
          <w:rFonts w:ascii="GE Inspira" w:hAnsi="GE Inspira"/>
          <w:sz w:val="20"/>
          <w:szCs w:val="20"/>
        </w:rPr>
        <w:t>for</w:t>
      </w:r>
      <w:r w:rsidRPr="00112F31">
        <w:rPr>
          <w:rFonts w:ascii="GE Inspira" w:hAnsi="GE Inspira"/>
          <w:sz w:val="20"/>
          <w:szCs w:val="20"/>
        </w:rPr>
        <w:t xml:space="preserve"> development of all the scripts during the automation process of application</w:t>
      </w:r>
    </w:p>
    <w:p w:rsidR="00862A4F" w:rsidRPr="00112F31" w:rsidRDefault="00862A4F" w:rsidP="00862A4F">
      <w:pPr>
        <w:ind w:left="360"/>
        <w:jc w:val="both"/>
        <w:rPr>
          <w:rFonts w:ascii="GE Inspira" w:hAnsi="GE Inspira"/>
          <w:b/>
          <w:bCs/>
          <w:sz w:val="20"/>
          <w:szCs w:val="20"/>
          <w:u w:val="single"/>
        </w:rPr>
      </w:pPr>
      <w:r w:rsidRPr="00112F31">
        <w:rPr>
          <w:rFonts w:ascii="GE Inspira" w:hAnsi="GE Inspira"/>
          <w:b/>
          <w:bCs/>
          <w:sz w:val="20"/>
          <w:szCs w:val="20"/>
          <w:u w:val="single"/>
        </w:rPr>
        <w:t>Application Specific Components:</w:t>
      </w:r>
    </w:p>
    <w:p w:rsidR="00862A4F" w:rsidRPr="00112F31" w:rsidRDefault="00862A4F" w:rsidP="00862A4F">
      <w:pPr>
        <w:ind w:left="360"/>
        <w:jc w:val="both"/>
        <w:rPr>
          <w:rFonts w:ascii="GE Inspira" w:hAnsi="GE Inspira"/>
          <w:sz w:val="20"/>
          <w:szCs w:val="20"/>
        </w:rPr>
      </w:pPr>
      <w:r w:rsidRPr="00112F31">
        <w:rPr>
          <w:rFonts w:ascii="GE Inspira" w:hAnsi="GE Inspira"/>
          <w:sz w:val="20"/>
          <w:szCs w:val="20"/>
        </w:rPr>
        <w:t>This folder is used to save/store the Reusable Actions developed as per the test cases. These actions are specific to each test case/driver script.</w:t>
      </w:r>
    </w:p>
    <w:p w:rsidR="00862A4F" w:rsidRDefault="00862A4F" w:rsidP="006104AD">
      <w:pPr>
        <w:ind w:left="360"/>
        <w:jc w:val="both"/>
        <w:rPr>
          <w:rFonts w:ascii="GE Inspira" w:hAnsi="GE Inspira"/>
          <w:sz w:val="20"/>
          <w:szCs w:val="20"/>
        </w:rPr>
      </w:pPr>
      <w:r w:rsidRPr="00112F31">
        <w:rPr>
          <w:rFonts w:ascii="GE Inspira" w:hAnsi="GE Inspira"/>
          <w:sz w:val="20"/>
          <w:szCs w:val="20"/>
        </w:rPr>
        <w:t>Based on the functional flows of the test case, a script can be divided into number of blocks. Each block has meaningful and reusable functionality. For each block one Reusable action should be developed.</w:t>
      </w:r>
    </w:p>
    <w:p w:rsidR="006104AD" w:rsidRPr="006104AD" w:rsidRDefault="006104AD" w:rsidP="006104AD">
      <w:pPr>
        <w:ind w:left="360"/>
        <w:jc w:val="both"/>
        <w:rPr>
          <w:rFonts w:ascii="GE Inspira" w:hAnsi="GE Inspira"/>
          <w:b/>
          <w:bCs/>
          <w:sz w:val="20"/>
          <w:szCs w:val="20"/>
        </w:rPr>
      </w:pPr>
    </w:p>
    <w:p w:rsidR="00862A4F" w:rsidRPr="00112F31" w:rsidRDefault="00862A4F" w:rsidP="006104AD">
      <w:pPr>
        <w:pStyle w:val="BodyText3"/>
        <w:numPr>
          <w:ilvl w:val="0"/>
          <w:numId w:val="12"/>
        </w:numPr>
        <w:spacing w:after="240"/>
        <w:rPr>
          <w:rFonts w:ascii="GE Inspira" w:hAnsi="GE Inspira"/>
          <w:b/>
          <w:bCs/>
          <w:sz w:val="20"/>
          <w:szCs w:val="20"/>
        </w:rPr>
      </w:pPr>
      <w:r w:rsidRPr="006104AD">
        <w:rPr>
          <w:rFonts w:ascii="GE Inspira" w:hAnsi="GE Inspira" w:cs="GE Inspira"/>
          <w:b/>
          <w:bCs/>
          <w:sz w:val="20"/>
          <w:szCs w:val="20"/>
          <w:lang w:val="en-GB"/>
        </w:rPr>
        <w:t>Results Files:</w:t>
      </w:r>
      <w:r w:rsidRPr="006104AD">
        <w:rPr>
          <w:rFonts w:ascii="GE Inspira" w:hAnsi="GE Inspira" w:cs="GE Inspira"/>
          <w:b/>
          <w:bCs/>
          <w:sz w:val="20"/>
          <w:szCs w:val="20"/>
          <w:lang w:val="en-GB"/>
        </w:rPr>
        <w:tab/>
      </w:r>
      <w:r w:rsidRPr="00112F31">
        <w:rPr>
          <w:rFonts w:ascii="GE Inspira" w:hAnsi="GE Inspira"/>
          <w:b/>
          <w:bCs/>
          <w:sz w:val="20"/>
          <w:szCs w:val="20"/>
        </w:rPr>
        <w:t xml:space="preserve"> </w:t>
      </w:r>
    </w:p>
    <w:p w:rsidR="00862A4F" w:rsidRDefault="00862A4F" w:rsidP="00862A4F">
      <w:pPr>
        <w:jc w:val="both"/>
        <w:rPr>
          <w:rFonts w:ascii="GE Inspira" w:hAnsi="GE Inspira"/>
          <w:sz w:val="20"/>
          <w:szCs w:val="20"/>
        </w:rPr>
      </w:pPr>
      <w:r w:rsidRPr="00112F31">
        <w:rPr>
          <w:rFonts w:ascii="GE Inspira" w:hAnsi="GE Inspira"/>
          <w:sz w:val="20"/>
          <w:szCs w:val="20"/>
        </w:rPr>
        <w:t>After executing the driver script from QTP/Quality Center, the Automation Script performs the operations based on the description provided in the Manual Test Case and verifies the output of the Application against the Expected Results in the Manual Test Case. The run-time data along with the verification result will be added to actual result of Manual Test Case in step wise.</w:t>
      </w:r>
    </w:p>
    <w:p w:rsidR="006104AD" w:rsidRPr="00112F31" w:rsidRDefault="006104AD" w:rsidP="00862A4F">
      <w:pPr>
        <w:jc w:val="both"/>
        <w:rPr>
          <w:rFonts w:ascii="GE Inspira" w:hAnsi="GE Inspira"/>
          <w:sz w:val="20"/>
          <w:szCs w:val="20"/>
        </w:rPr>
      </w:pPr>
    </w:p>
    <w:p w:rsidR="00862A4F" w:rsidRDefault="00862A4F" w:rsidP="00862A4F">
      <w:pPr>
        <w:jc w:val="both"/>
        <w:rPr>
          <w:rFonts w:ascii="GE Inspira" w:hAnsi="GE Inspira"/>
          <w:sz w:val="20"/>
          <w:szCs w:val="20"/>
        </w:rPr>
      </w:pPr>
      <w:r w:rsidRPr="00112F31">
        <w:rPr>
          <w:rFonts w:ascii="GE Inspira" w:hAnsi="GE Inspira"/>
          <w:sz w:val="20"/>
          <w:szCs w:val="20"/>
        </w:rPr>
        <w:t xml:space="preserve">For verification purpose we have below two kinds of Results available for Each Test Script after execution </w:t>
      </w:r>
    </w:p>
    <w:p w:rsidR="006104AD" w:rsidRPr="00112F31" w:rsidRDefault="006104AD" w:rsidP="00862A4F">
      <w:pPr>
        <w:jc w:val="both"/>
        <w:rPr>
          <w:rFonts w:ascii="GE Inspira" w:hAnsi="GE Inspira"/>
          <w:sz w:val="20"/>
          <w:szCs w:val="20"/>
        </w:rPr>
      </w:pPr>
    </w:p>
    <w:p w:rsidR="00862A4F" w:rsidRPr="00112F31" w:rsidRDefault="003F5F67" w:rsidP="00862A4F">
      <w:pPr>
        <w:pStyle w:val="ListParagraph"/>
        <w:numPr>
          <w:ilvl w:val="0"/>
          <w:numId w:val="8"/>
        </w:numPr>
        <w:ind w:left="360"/>
        <w:jc w:val="both"/>
        <w:rPr>
          <w:rFonts w:ascii="GE Inspira" w:hAnsi="GE Inspira"/>
          <w:sz w:val="20"/>
          <w:szCs w:val="20"/>
        </w:rPr>
      </w:pPr>
      <w:r w:rsidRPr="003F5F67">
        <w:rPr>
          <w:rFonts w:ascii="GE Inspira" w:hAnsi="GE Inspira"/>
          <w:b/>
          <w:sz w:val="20"/>
          <w:szCs w:val="20"/>
        </w:rPr>
        <w:t>QTP Test Results</w:t>
      </w:r>
      <w:r>
        <w:rPr>
          <w:rFonts w:ascii="GE Inspira" w:hAnsi="GE Inspira"/>
          <w:sz w:val="20"/>
          <w:szCs w:val="20"/>
        </w:rPr>
        <w:t xml:space="preserve">: </w:t>
      </w:r>
      <w:r w:rsidR="00862A4F" w:rsidRPr="00112F31">
        <w:rPr>
          <w:rFonts w:ascii="GE Inspira" w:hAnsi="GE Inspira"/>
          <w:sz w:val="20"/>
          <w:szCs w:val="20"/>
        </w:rPr>
        <w:t>QTP in-built reporting file which is generated and exported to HP Quality Center after each execution automatically.</w:t>
      </w:r>
    </w:p>
    <w:p w:rsidR="00862A4F" w:rsidRDefault="00862A4F" w:rsidP="00862A4F">
      <w:pPr>
        <w:pStyle w:val="ListParagraph"/>
        <w:ind w:left="360"/>
        <w:jc w:val="both"/>
        <w:rPr>
          <w:rFonts w:ascii="GE Inspira" w:hAnsi="GE Inspira"/>
          <w:sz w:val="20"/>
          <w:szCs w:val="20"/>
        </w:rPr>
      </w:pPr>
      <w:r w:rsidRPr="00112F31">
        <w:rPr>
          <w:rFonts w:ascii="GE Inspira" w:hAnsi="GE Inspira"/>
          <w:noProof/>
          <w:sz w:val="20"/>
          <w:szCs w:val="20"/>
        </w:rPr>
        <w:lastRenderedPageBreak/>
        <w:drawing>
          <wp:inline distT="0" distB="0" distL="0" distR="0" wp14:anchorId="346BE411" wp14:editId="2A192D5B">
            <wp:extent cx="5736560" cy="40290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734019" cy="4027290"/>
                    </a:xfrm>
                    <a:prstGeom prst="rect">
                      <a:avLst/>
                    </a:prstGeom>
                  </pic:spPr>
                </pic:pic>
              </a:graphicData>
            </a:graphic>
          </wp:inline>
        </w:drawing>
      </w:r>
    </w:p>
    <w:p w:rsidR="00543EF5" w:rsidRDefault="00543EF5" w:rsidP="00862A4F">
      <w:pPr>
        <w:pStyle w:val="ListParagraph"/>
        <w:ind w:left="360"/>
        <w:jc w:val="both"/>
        <w:rPr>
          <w:rFonts w:ascii="GE Inspira" w:hAnsi="GE Inspira"/>
          <w:sz w:val="20"/>
          <w:szCs w:val="20"/>
        </w:rPr>
      </w:pPr>
    </w:p>
    <w:p w:rsidR="00543EF5" w:rsidRPr="00112F31" w:rsidRDefault="00543EF5" w:rsidP="00862A4F">
      <w:pPr>
        <w:pStyle w:val="ListParagraph"/>
        <w:ind w:left="360"/>
        <w:jc w:val="both"/>
        <w:rPr>
          <w:rFonts w:ascii="GE Inspira" w:hAnsi="GE Inspira"/>
          <w:sz w:val="20"/>
          <w:szCs w:val="20"/>
        </w:rPr>
      </w:pPr>
    </w:p>
    <w:p w:rsidR="00862A4F" w:rsidRPr="00112F31" w:rsidRDefault="00862A4F" w:rsidP="00862A4F">
      <w:pPr>
        <w:pStyle w:val="ListParagraph"/>
        <w:ind w:left="360"/>
        <w:jc w:val="both"/>
        <w:rPr>
          <w:rFonts w:ascii="GE Inspira" w:hAnsi="GE Inspira"/>
          <w:sz w:val="20"/>
          <w:szCs w:val="20"/>
        </w:rPr>
      </w:pPr>
    </w:p>
    <w:p w:rsidR="00862A4F" w:rsidRPr="00112F31" w:rsidRDefault="00862A4F" w:rsidP="00862A4F">
      <w:pPr>
        <w:pStyle w:val="ListParagraph"/>
        <w:numPr>
          <w:ilvl w:val="0"/>
          <w:numId w:val="8"/>
        </w:numPr>
        <w:ind w:left="360"/>
        <w:jc w:val="both"/>
        <w:rPr>
          <w:rFonts w:ascii="GE Inspira" w:hAnsi="GE Inspira"/>
          <w:sz w:val="20"/>
          <w:szCs w:val="20"/>
        </w:rPr>
      </w:pPr>
      <w:r w:rsidRPr="00112F31">
        <w:rPr>
          <w:rFonts w:ascii="GE Inspira" w:hAnsi="GE Inspira"/>
          <w:b/>
          <w:sz w:val="20"/>
          <w:szCs w:val="20"/>
        </w:rPr>
        <w:t>PDF Report of the Execution Flow</w:t>
      </w:r>
      <w:r w:rsidRPr="00112F31">
        <w:rPr>
          <w:rFonts w:ascii="GE Inspira" w:hAnsi="GE Inspira"/>
          <w:sz w:val="20"/>
          <w:szCs w:val="20"/>
        </w:rPr>
        <w:t>: With the help of third party plug-in ‘</w:t>
      </w:r>
      <w:r w:rsidRPr="00112F31">
        <w:rPr>
          <w:rFonts w:ascii="GE Inspira" w:hAnsi="GE Inspira"/>
          <w:b/>
          <w:sz w:val="20"/>
          <w:szCs w:val="20"/>
        </w:rPr>
        <w:t>Genilogix QCeApprove</w:t>
      </w:r>
      <w:r w:rsidRPr="00112F31">
        <w:rPr>
          <w:rFonts w:ascii="GE Inspira" w:hAnsi="GE Inspira"/>
          <w:sz w:val="20"/>
          <w:szCs w:val="20"/>
        </w:rPr>
        <w:t>’ the executed steps can be saved in a pdf format. The unique feature of this Plug-in enables the end user to download complete execution result in PDF format with which one can easily validate the scenario.</w:t>
      </w:r>
    </w:p>
    <w:p w:rsidR="00862A4F" w:rsidRPr="00112F31" w:rsidRDefault="00862A4F" w:rsidP="00862A4F">
      <w:pPr>
        <w:ind w:left="360"/>
        <w:jc w:val="both"/>
        <w:rPr>
          <w:rFonts w:ascii="GE Inspira" w:hAnsi="GE Inspira"/>
          <w:sz w:val="20"/>
          <w:szCs w:val="20"/>
        </w:rPr>
      </w:pPr>
      <w:r w:rsidRPr="00112F31">
        <w:rPr>
          <w:rFonts w:ascii="GE Inspira" w:hAnsi="GE Inspira"/>
          <w:sz w:val="20"/>
          <w:szCs w:val="20"/>
        </w:rPr>
        <w:t>PDF contains the following details,</w:t>
      </w:r>
    </w:p>
    <w:p w:rsidR="00862A4F" w:rsidRPr="00112F31" w:rsidRDefault="00862A4F" w:rsidP="00862A4F">
      <w:pPr>
        <w:pStyle w:val="ListParagraph"/>
        <w:numPr>
          <w:ilvl w:val="0"/>
          <w:numId w:val="11"/>
        </w:numPr>
        <w:jc w:val="both"/>
        <w:rPr>
          <w:rFonts w:ascii="GE Inspira" w:hAnsi="GE Inspira"/>
          <w:sz w:val="20"/>
          <w:szCs w:val="20"/>
        </w:rPr>
      </w:pPr>
      <w:r w:rsidRPr="00112F31">
        <w:rPr>
          <w:rFonts w:ascii="GE Inspira" w:hAnsi="GE Inspira"/>
          <w:sz w:val="20"/>
          <w:szCs w:val="20"/>
        </w:rPr>
        <w:t>Manual Step description</w:t>
      </w:r>
    </w:p>
    <w:p w:rsidR="00862A4F" w:rsidRPr="00112F31" w:rsidRDefault="00862A4F" w:rsidP="00862A4F">
      <w:pPr>
        <w:pStyle w:val="ListParagraph"/>
        <w:numPr>
          <w:ilvl w:val="0"/>
          <w:numId w:val="11"/>
        </w:numPr>
        <w:jc w:val="both"/>
        <w:rPr>
          <w:rFonts w:ascii="GE Inspira" w:hAnsi="GE Inspira"/>
          <w:sz w:val="20"/>
          <w:szCs w:val="20"/>
        </w:rPr>
      </w:pPr>
      <w:r w:rsidRPr="00112F31">
        <w:rPr>
          <w:rFonts w:ascii="GE Inspira" w:hAnsi="GE Inspira"/>
          <w:sz w:val="20"/>
          <w:szCs w:val="20"/>
        </w:rPr>
        <w:t>Expected Result</w:t>
      </w:r>
    </w:p>
    <w:p w:rsidR="00BC1411" w:rsidRPr="003F5F67" w:rsidRDefault="00862A4F" w:rsidP="00BC1411">
      <w:pPr>
        <w:pStyle w:val="ListParagraph"/>
        <w:numPr>
          <w:ilvl w:val="0"/>
          <w:numId w:val="11"/>
        </w:numPr>
        <w:spacing w:after="240"/>
        <w:jc w:val="both"/>
        <w:rPr>
          <w:rFonts w:ascii="GE Inspira" w:hAnsi="GE Inspira" w:cs="GE Inspira"/>
          <w:sz w:val="20"/>
          <w:szCs w:val="20"/>
          <w:lang w:val="en-GB"/>
        </w:rPr>
      </w:pPr>
      <w:r w:rsidRPr="003F5F67">
        <w:rPr>
          <w:rFonts w:ascii="GE Inspira" w:hAnsi="GE Inspira"/>
          <w:sz w:val="20"/>
          <w:szCs w:val="20"/>
        </w:rPr>
        <w:t>Actual Result(s) with Screen shots captured during the execution of Automation Test Script.</w:t>
      </w:r>
    </w:p>
    <w:p w:rsidR="003F5F67" w:rsidRPr="003F5F67" w:rsidRDefault="003F5F67" w:rsidP="003F5F67">
      <w:pPr>
        <w:pStyle w:val="ListParagraph"/>
        <w:spacing w:after="240"/>
        <w:ind w:left="1080"/>
        <w:jc w:val="both"/>
        <w:rPr>
          <w:rFonts w:ascii="GE Inspira" w:hAnsi="GE Inspira" w:cs="GE Inspira"/>
          <w:sz w:val="20"/>
          <w:szCs w:val="20"/>
          <w:lang w:val="en-GB"/>
        </w:rPr>
      </w:pPr>
    </w:p>
    <w:p w:rsidR="000B03A5" w:rsidRDefault="00BE1EE6" w:rsidP="000B03A5">
      <w:pPr>
        <w:pStyle w:val="Heading1"/>
        <w:rPr>
          <w:rStyle w:val="Hyperlink"/>
          <w:noProof/>
          <w:color w:val="auto"/>
          <w:u w:val="none"/>
        </w:rPr>
      </w:pPr>
      <w:r w:rsidRPr="003F5F67">
        <w:rPr>
          <w:rStyle w:val="Hyperlink"/>
          <w:noProof/>
          <w:color w:val="auto"/>
          <w:u w:val="none"/>
        </w:rPr>
        <w:t>AUTOMATION DESIGN PROCESS</w:t>
      </w:r>
      <w:r w:rsidR="000B03A5" w:rsidRPr="003F5F67">
        <w:rPr>
          <w:rStyle w:val="Hyperlink"/>
          <w:noProof/>
          <w:color w:val="auto"/>
          <w:u w:val="none"/>
        </w:rPr>
        <w:t xml:space="preserve"> :</w:t>
      </w:r>
    </w:p>
    <w:p w:rsidR="003F5F67" w:rsidRPr="003F5F67" w:rsidRDefault="003F5F67" w:rsidP="003F5F67">
      <w:pPr>
        <w:rPr>
          <w:lang w:val="en-GB"/>
        </w:rPr>
      </w:pPr>
    </w:p>
    <w:p w:rsidR="000B03A5" w:rsidRPr="000B03A5" w:rsidRDefault="000B03A5" w:rsidP="000B03A5">
      <w:pPr>
        <w:rPr>
          <w:rFonts w:ascii="GE Inspira" w:hAnsi="GE Inspira"/>
          <w:lang w:val="en-GB"/>
        </w:rPr>
      </w:pPr>
    </w:p>
    <w:p w:rsidR="000B03A5" w:rsidRPr="000B03A5" w:rsidRDefault="000B03A5" w:rsidP="000B03A5">
      <w:pPr>
        <w:pStyle w:val="ListParagraph"/>
        <w:numPr>
          <w:ilvl w:val="0"/>
          <w:numId w:val="20"/>
        </w:numPr>
        <w:jc w:val="both"/>
        <w:rPr>
          <w:rFonts w:ascii="GE Inspira" w:hAnsi="GE Inspira"/>
          <w:b/>
          <w:lang w:val="en-GB"/>
        </w:rPr>
      </w:pPr>
      <w:r w:rsidRPr="000B03A5">
        <w:rPr>
          <w:rFonts w:ascii="GE Inspira" w:hAnsi="GE Inspira"/>
          <w:b/>
          <w:lang w:val="en-GB"/>
        </w:rPr>
        <w:t>Review of previous evidence reports for understanding scenario</w:t>
      </w:r>
    </w:p>
    <w:p w:rsidR="000B03A5" w:rsidRPr="00E85E24" w:rsidRDefault="00D57A3D" w:rsidP="000B03A5">
      <w:pPr>
        <w:pStyle w:val="ListParagraph"/>
        <w:rPr>
          <w:rFonts w:ascii="GE Inspira" w:hAnsi="GE Inspira"/>
          <w:sz w:val="20"/>
          <w:szCs w:val="20"/>
          <w:lang w:val="en-GB"/>
        </w:rPr>
      </w:pPr>
      <w:r w:rsidRPr="00E85E24">
        <w:rPr>
          <w:rFonts w:ascii="GE Inspira" w:hAnsi="GE Inspira"/>
          <w:sz w:val="20"/>
          <w:szCs w:val="20"/>
          <w:lang w:val="en-GB"/>
        </w:rPr>
        <w:t>Automation Resource</w:t>
      </w:r>
      <w:r w:rsidR="000B03A5" w:rsidRPr="00E85E24">
        <w:rPr>
          <w:rFonts w:ascii="GE Inspira" w:hAnsi="GE Inspira"/>
          <w:sz w:val="20"/>
          <w:szCs w:val="20"/>
          <w:lang w:val="en-GB"/>
        </w:rPr>
        <w:t xml:space="preserve"> should go through the PDF reports of previous execution done manually to understand the flow of test script.</w:t>
      </w:r>
    </w:p>
    <w:p w:rsidR="000B03A5" w:rsidRDefault="000B03A5" w:rsidP="000B03A5">
      <w:pPr>
        <w:pStyle w:val="ListParagraph"/>
        <w:numPr>
          <w:ilvl w:val="0"/>
          <w:numId w:val="20"/>
        </w:numPr>
        <w:jc w:val="both"/>
        <w:rPr>
          <w:rFonts w:ascii="GE Inspira" w:hAnsi="GE Inspira"/>
          <w:b/>
          <w:lang w:val="en-GB"/>
        </w:rPr>
      </w:pPr>
      <w:r w:rsidRPr="000B03A5">
        <w:rPr>
          <w:rFonts w:ascii="GE Inspira" w:hAnsi="GE Inspira"/>
          <w:b/>
          <w:lang w:val="en-GB"/>
        </w:rPr>
        <w:t>Automation feasibility analysis of Manual scripts.</w:t>
      </w:r>
    </w:p>
    <w:p w:rsidR="00E84F4D" w:rsidRPr="00E85E24" w:rsidRDefault="00D57A3D" w:rsidP="00E85E24">
      <w:pPr>
        <w:pStyle w:val="ListParagraph"/>
        <w:rPr>
          <w:rFonts w:ascii="GE Inspira" w:hAnsi="GE Inspira"/>
          <w:sz w:val="20"/>
          <w:szCs w:val="20"/>
          <w:lang w:val="en-GB"/>
        </w:rPr>
      </w:pPr>
      <w:r w:rsidRPr="00E85E24">
        <w:rPr>
          <w:rFonts w:ascii="GE Inspira" w:hAnsi="GE Inspira"/>
          <w:sz w:val="20"/>
          <w:szCs w:val="20"/>
          <w:lang w:val="en-GB"/>
        </w:rPr>
        <w:t>Automation Resource</w:t>
      </w:r>
      <w:r w:rsidR="00E84F4D" w:rsidRPr="00E85E24">
        <w:rPr>
          <w:rFonts w:ascii="GE Inspira" w:hAnsi="GE Inspira"/>
          <w:sz w:val="20"/>
          <w:szCs w:val="20"/>
          <w:lang w:val="en-GB"/>
        </w:rPr>
        <w:t xml:space="preserve"> should analyse</w:t>
      </w:r>
      <w:r w:rsidR="000B03A5" w:rsidRPr="00E85E24">
        <w:rPr>
          <w:rFonts w:ascii="GE Inspira" w:hAnsi="GE Inspira"/>
          <w:sz w:val="20"/>
          <w:szCs w:val="20"/>
          <w:lang w:val="en-GB"/>
        </w:rPr>
        <w:t xml:space="preserve"> th</w:t>
      </w:r>
      <w:r w:rsidR="00E84F4D" w:rsidRPr="00E85E24">
        <w:rPr>
          <w:rFonts w:ascii="GE Inspira" w:hAnsi="GE Inspira"/>
          <w:sz w:val="20"/>
          <w:szCs w:val="20"/>
          <w:lang w:val="en-GB"/>
        </w:rPr>
        <w:t>e test script functionality to decide whether the scenario is Automatable, Semi-Automatable or Not Automatable.</w:t>
      </w:r>
    </w:p>
    <w:p w:rsidR="000B03A5" w:rsidRDefault="000B03A5" w:rsidP="000B03A5">
      <w:pPr>
        <w:pStyle w:val="ListParagraph"/>
        <w:numPr>
          <w:ilvl w:val="0"/>
          <w:numId w:val="20"/>
        </w:numPr>
        <w:jc w:val="both"/>
        <w:rPr>
          <w:rFonts w:ascii="GE Inspira" w:hAnsi="GE Inspira"/>
          <w:b/>
          <w:lang w:val="en-GB"/>
        </w:rPr>
      </w:pPr>
      <w:r w:rsidRPr="000B03A5">
        <w:rPr>
          <w:rFonts w:ascii="GE Inspira" w:hAnsi="GE Inspira"/>
          <w:b/>
          <w:lang w:val="en-GB"/>
        </w:rPr>
        <w:lastRenderedPageBreak/>
        <w:t>Questions Preparation &amp; Internal Review of manual test scripts eligible for Automation</w:t>
      </w:r>
    </w:p>
    <w:p w:rsidR="00E84F4D" w:rsidRPr="00E85E24" w:rsidRDefault="00E84F4D" w:rsidP="00E85E24">
      <w:pPr>
        <w:pStyle w:val="ListParagraph"/>
        <w:rPr>
          <w:rFonts w:ascii="GE Inspira" w:hAnsi="GE Inspira"/>
          <w:sz w:val="20"/>
          <w:szCs w:val="20"/>
          <w:lang w:val="en-GB"/>
        </w:rPr>
      </w:pPr>
      <w:r w:rsidRPr="00E85E24">
        <w:rPr>
          <w:rFonts w:ascii="GE Inspira" w:hAnsi="GE Inspira"/>
          <w:sz w:val="20"/>
          <w:szCs w:val="20"/>
          <w:lang w:val="en-GB"/>
        </w:rPr>
        <w:t>Automation Resource</w:t>
      </w:r>
      <w:r w:rsidR="00570C09" w:rsidRPr="00E85E24">
        <w:rPr>
          <w:rFonts w:ascii="GE Inspira" w:hAnsi="GE Inspira"/>
          <w:sz w:val="20"/>
          <w:szCs w:val="20"/>
          <w:lang w:val="en-GB"/>
        </w:rPr>
        <w:t xml:space="preserve"> should prepare the list of questions on which clarification is needed from SME and should conduct an internal peer review on the analysis done for automation.</w:t>
      </w:r>
    </w:p>
    <w:p w:rsidR="000B03A5" w:rsidRDefault="000B03A5" w:rsidP="000B03A5">
      <w:pPr>
        <w:pStyle w:val="ListParagraph"/>
        <w:numPr>
          <w:ilvl w:val="0"/>
          <w:numId w:val="20"/>
        </w:numPr>
        <w:jc w:val="both"/>
        <w:rPr>
          <w:rFonts w:ascii="GE Inspira" w:hAnsi="GE Inspira"/>
          <w:b/>
          <w:lang w:val="en-GB"/>
        </w:rPr>
      </w:pPr>
      <w:r w:rsidRPr="000B03A5">
        <w:rPr>
          <w:rFonts w:ascii="GE Inspira" w:hAnsi="GE Inspira"/>
          <w:b/>
          <w:lang w:val="en-GB"/>
        </w:rPr>
        <w:t>Schedule meetings with SMEs for</w:t>
      </w:r>
      <w:r w:rsidR="00570C09">
        <w:rPr>
          <w:rFonts w:ascii="GE Inspira" w:hAnsi="GE Inspira"/>
          <w:b/>
          <w:lang w:val="en-GB"/>
        </w:rPr>
        <w:t xml:space="preserve"> the clarification on Questions.</w:t>
      </w:r>
    </w:p>
    <w:p w:rsidR="00570C09" w:rsidRPr="00E85E24" w:rsidRDefault="00570C09" w:rsidP="00E85E24">
      <w:pPr>
        <w:pStyle w:val="ListParagraph"/>
        <w:rPr>
          <w:rFonts w:ascii="GE Inspira" w:hAnsi="GE Inspira"/>
          <w:sz w:val="20"/>
          <w:szCs w:val="20"/>
          <w:lang w:val="en-GB"/>
        </w:rPr>
      </w:pPr>
      <w:r w:rsidRPr="00E85E24">
        <w:rPr>
          <w:rFonts w:ascii="GE Inspira" w:hAnsi="GE Inspira"/>
          <w:sz w:val="20"/>
          <w:szCs w:val="20"/>
          <w:lang w:val="en-GB"/>
        </w:rPr>
        <w:t>Automation resource should schedule meetings with SMEs to get the clarification on the questions prepared.</w:t>
      </w:r>
    </w:p>
    <w:p w:rsidR="000B03A5" w:rsidRDefault="00570C09" w:rsidP="000B03A5">
      <w:pPr>
        <w:pStyle w:val="ListParagraph"/>
        <w:numPr>
          <w:ilvl w:val="0"/>
          <w:numId w:val="20"/>
        </w:numPr>
        <w:jc w:val="both"/>
        <w:rPr>
          <w:rFonts w:ascii="GE Inspira" w:hAnsi="GE Inspira"/>
          <w:b/>
          <w:lang w:val="en-GB"/>
        </w:rPr>
      </w:pPr>
      <w:r>
        <w:rPr>
          <w:rFonts w:ascii="GE Inspira" w:hAnsi="GE Inspira"/>
          <w:b/>
          <w:lang w:val="en-GB"/>
        </w:rPr>
        <w:t>Ensure System/Instance readi</w:t>
      </w:r>
      <w:r w:rsidRPr="000B03A5">
        <w:rPr>
          <w:rFonts w:ascii="GE Inspira" w:hAnsi="GE Inspira"/>
          <w:b/>
          <w:lang w:val="en-GB"/>
        </w:rPr>
        <w:t>ness</w:t>
      </w:r>
    </w:p>
    <w:p w:rsidR="00570C09" w:rsidRPr="00E85E24" w:rsidRDefault="00570C09" w:rsidP="00E85E24">
      <w:pPr>
        <w:pStyle w:val="ListParagraph"/>
        <w:rPr>
          <w:rFonts w:ascii="GE Inspira" w:hAnsi="GE Inspira"/>
          <w:sz w:val="20"/>
          <w:szCs w:val="20"/>
          <w:lang w:val="en-GB"/>
        </w:rPr>
      </w:pPr>
      <w:r w:rsidRPr="00E85E24">
        <w:rPr>
          <w:rFonts w:ascii="GE Inspira" w:hAnsi="GE Inspira"/>
          <w:sz w:val="20"/>
          <w:szCs w:val="20"/>
          <w:lang w:val="en-GB"/>
        </w:rPr>
        <w:t>Automation Resource</w:t>
      </w:r>
      <w:r w:rsidR="00D57A3D" w:rsidRPr="00E85E24">
        <w:rPr>
          <w:rFonts w:ascii="GE Inspira" w:hAnsi="GE Inspira"/>
          <w:sz w:val="20"/>
          <w:szCs w:val="20"/>
          <w:lang w:val="en-GB"/>
        </w:rPr>
        <w:t xml:space="preserve"> needs to</w:t>
      </w:r>
      <w:r w:rsidRPr="00E85E24">
        <w:rPr>
          <w:rFonts w:ascii="GE Inspira" w:hAnsi="GE Inspira"/>
          <w:sz w:val="20"/>
          <w:szCs w:val="20"/>
          <w:lang w:val="en-GB"/>
        </w:rPr>
        <w:t xml:space="preserve"> request for SAP instance access</w:t>
      </w:r>
      <w:r w:rsidR="00D57A3D" w:rsidRPr="00E85E24">
        <w:rPr>
          <w:rFonts w:ascii="GE Inspira" w:hAnsi="GE Inspira"/>
          <w:sz w:val="20"/>
          <w:szCs w:val="20"/>
          <w:lang w:val="en-GB"/>
        </w:rPr>
        <w:t>,</w:t>
      </w:r>
      <w:r w:rsidRPr="00E85E24">
        <w:rPr>
          <w:rFonts w:ascii="GE Inspira" w:hAnsi="GE Inspira"/>
          <w:sz w:val="20"/>
          <w:szCs w:val="20"/>
          <w:lang w:val="en-GB"/>
        </w:rPr>
        <w:t xml:space="preserve"> where the Automation design </w:t>
      </w:r>
      <w:r w:rsidR="00D57A3D" w:rsidRPr="00E85E24">
        <w:rPr>
          <w:rFonts w:ascii="GE Inspira" w:hAnsi="GE Inspira"/>
          <w:sz w:val="20"/>
          <w:szCs w:val="20"/>
          <w:lang w:val="en-GB"/>
        </w:rPr>
        <w:t>is to be done</w:t>
      </w:r>
    </w:p>
    <w:p w:rsidR="000B03A5" w:rsidRDefault="000B03A5" w:rsidP="000B03A5">
      <w:pPr>
        <w:pStyle w:val="ListParagraph"/>
        <w:numPr>
          <w:ilvl w:val="0"/>
          <w:numId w:val="20"/>
        </w:numPr>
        <w:jc w:val="both"/>
        <w:rPr>
          <w:rFonts w:ascii="GE Inspira" w:hAnsi="GE Inspira"/>
          <w:b/>
          <w:lang w:val="en-GB"/>
        </w:rPr>
      </w:pPr>
      <w:r w:rsidRPr="000B03A5">
        <w:rPr>
          <w:rFonts w:ascii="GE Inspira" w:hAnsi="GE Inspira"/>
          <w:b/>
          <w:lang w:val="en-GB"/>
        </w:rPr>
        <w:t>Ensure Test Data readiness</w:t>
      </w:r>
      <w:r w:rsidR="00D57A3D">
        <w:rPr>
          <w:rFonts w:ascii="GE Inspira" w:hAnsi="GE Inspira"/>
          <w:b/>
          <w:lang w:val="en-GB"/>
        </w:rPr>
        <w:t>.</w:t>
      </w:r>
    </w:p>
    <w:p w:rsidR="00D57A3D" w:rsidRPr="00E85E24" w:rsidRDefault="00D57A3D" w:rsidP="00E85E24">
      <w:pPr>
        <w:pStyle w:val="ListParagraph"/>
        <w:rPr>
          <w:rFonts w:ascii="GE Inspira" w:hAnsi="GE Inspira"/>
          <w:sz w:val="20"/>
          <w:szCs w:val="20"/>
          <w:lang w:val="en-GB"/>
        </w:rPr>
      </w:pPr>
      <w:r w:rsidRPr="00E85E24">
        <w:rPr>
          <w:rFonts w:ascii="GE Inspira" w:hAnsi="GE Inspira"/>
          <w:sz w:val="20"/>
          <w:szCs w:val="20"/>
          <w:lang w:val="en-GB"/>
        </w:rPr>
        <w:t>Automation Resource needs to send a mail to SMEs by requesting the Test Data required for the scenario to be automated</w:t>
      </w:r>
    </w:p>
    <w:p w:rsidR="000B03A5" w:rsidRDefault="000B03A5" w:rsidP="000B03A5">
      <w:pPr>
        <w:pStyle w:val="ListParagraph"/>
        <w:numPr>
          <w:ilvl w:val="0"/>
          <w:numId w:val="20"/>
        </w:numPr>
        <w:jc w:val="both"/>
        <w:rPr>
          <w:rFonts w:ascii="GE Inspira" w:hAnsi="GE Inspira"/>
          <w:b/>
          <w:lang w:val="en-GB"/>
        </w:rPr>
      </w:pPr>
      <w:r w:rsidRPr="000B03A5">
        <w:rPr>
          <w:rFonts w:ascii="GE Inspira" w:hAnsi="GE Inspira"/>
          <w:b/>
          <w:lang w:val="en-GB"/>
        </w:rPr>
        <w:t>Test Bed preparation for Automation</w:t>
      </w:r>
    </w:p>
    <w:p w:rsidR="00D57A3D" w:rsidRPr="00E85E24" w:rsidRDefault="007B52D4" w:rsidP="00E85E24">
      <w:pPr>
        <w:pStyle w:val="ListParagraph"/>
        <w:rPr>
          <w:rFonts w:ascii="GE Inspira" w:hAnsi="GE Inspira"/>
          <w:sz w:val="20"/>
          <w:szCs w:val="20"/>
          <w:lang w:val="en-GB"/>
        </w:rPr>
      </w:pPr>
      <w:r w:rsidRPr="00E85E24">
        <w:rPr>
          <w:rFonts w:ascii="GE Inspira" w:hAnsi="GE Inspira"/>
          <w:sz w:val="20"/>
          <w:szCs w:val="20"/>
          <w:lang w:val="en-GB"/>
        </w:rPr>
        <w:t>As per the tool</w:t>
      </w:r>
      <w:r w:rsidR="00D57A3D" w:rsidRPr="00E85E24">
        <w:rPr>
          <w:rFonts w:ascii="GE Inspira" w:hAnsi="GE Inspira"/>
          <w:sz w:val="20"/>
          <w:szCs w:val="20"/>
          <w:lang w:val="en-GB"/>
        </w:rPr>
        <w:t xml:space="preserve"> confirmation from business, Automation res</w:t>
      </w:r>
      <w:r w:rsidRPr="00E85E24">
        <w:rPr>
          <w:rFonts w:ascii="GE Inspira" w:hAnsi="GE Inspira"/>
          <w:sz w:val="20"/>
          <w:szCs w:val="20"/>
          <w:lang w:val="en-GB"/>
        </w:rPr>
        <w:t>o</w:t>
      </w:r>
      <w:r w:rsidR="00D57A3D" w:rsidRPr="00E85E24">
        <w:rPr>
          <w:rFonts w:ascii="GE Inspira" w:hAnsi="GE Inspira"/>
          <w:sz w:val="20"/>
          <w:szCs w:val="20"/>
          <w:lang w:val="en-GB"/>
        </w:rPr>
        <w:t xml:space="preserve">urce should install all the required </w:t>
      </w:r>
      <w:r w:rsidRPr="00E85E24">
        <w:rPr>
          <w:rFonts w:ascii="GE Inspira" w:hAnsi="GE Inspira"/>
          <w:sz w:val="20"/>
          <w:szCs w:val="20"/>
          <w:lang w:val="en-GB"/>
        </w:rPr>
        <w:t>software</w:t>
      </w:r>
      <w:r w:rsidR="00D57A3D" w:rsidRPr="00E85E24">
        <w:rPr>
          <w:rFonts w:ascii="GE Inspira" w:hAnsi="GE Inspira"/>
          <w:sz w:val="20"/>
          <w:szCs w:val="20"/>
          <w:lang w:val="en-GB"/>
        </w:rPr>
        <w:t xml:space="preserve"> in</w:t>
      </w:r>
      <w:r w:rsidRPr="00E85E24">
        <w:rPr>
          <w:rFonts w:ascii="GE Inspira" w:hAnsi="GE Inspira"/>
          <w:sz w:val="20"/>
          <w:szCs w:val="20"/>
          <w:lang w:val="en-GB"/>
        </w:rPr>
        <w:t xml:space="preserve"> his/her machine to kick-off the Automation Design </w:t>
      </w:r>
    </w:p>
    <w:p w:rsidR="000B03A5" w:rsidRDefault="000B03A5" w:rsidP="000B03A5">
      <w:pPr>
        <w:pStyle w:val="ListParagraph"/>
        <w:numPr>
          <w:ilvl w:val="0"/>
          <w:numId w:val="20"/>
        </w:numPr>
        <w:jc w:val="both"/>
        <w:rPr>
          <w:rFonts w:ascii="GE Inspira" w:hAnsi="GE Inspira"/>
          <w:b/>
          <w:lang w:val="en-GB"/>
        </w:rPr>
      </w:pPr>
      <w:r w:rsidRPr="000B03A5">
        <w:rPr>
          <w:rFonts w:ascii="GE Inspira" w:hAnsi="GE Inspira"/>
          <w:b/>
          <w:lang w:val="en-GB"/>
        </w:rPr>
        <w:t>Publishing script Automation Status</w:t>
      </w:r>
    </w:p>
    <w:p w:rsidR="007B52D4" w:rsidRPr="00E85E24" w:rsidRDefault="007B52D4" w:rsidP="00E85E24">
      <w:pPr>
        <w:pStyle w:val="ListParagraph"/>
        <w:rPr>
          <w:rFonts w:ascii="GE Inspira" w:hAnsi="GE Inspira"/>
          <w:sz w:val="20"/>
          <w:szCs w:val="20"/>
          <w:lang w:val="en-GB"/>
        </w:rPr>
      </w:pPr>
      <w:r w:rsidRPr="00E85E24">
        <w:rPr>
          <w:rFonts w:ascii="GE Inspira" w:hAnsi="GE Inspira"/>
          <w:sz w:val="20"/>
          <w:szCs w:val="20"/>
          <w:lang w:val="en-GB"/>
        </w:rPr>
        <w:t>Automation resource should publish a Daily status report to enable Business, stakeholders &amp; SMEs to know the current status of Automation design</w:t>
      </w:r>
    </w:p>
    <w:p w:rsidR="000B03A5" w:rsidRDefault="000B03A5" w:rsidP="000B03A5">
      <w:pPr>
        <w:pStyle w:val="ListParagraph"/>
        <w:numPr>
          <w:ilvl w:val="0"/>
          <w:numId w:val="20"/>
        </w:numPr>
        <w:jc w:val="both"/>
        <w:rPr>
          <w:rFonts w:ascii="GE Inspira" w:hAnsi="GE Inspira"/>
          <w:b/>
          <w:lang w:val="en-GB"/>
        </w:rPr>
      </w:pPr>
      <w:r w:rsidRPr="000B03A5">
        <w:rPr>
          <w:rFonts w:ascii="GE Inspira" w:hAnsi="GE Inspira"/>
          <w:b/>
          <w:lang w:val="en-GB"/>
        </w:rPr>
        <w:t>Dry Run of Completed Automated Scripts</w:t>
      </w:r>
    </w:p>
    <w:p w:rsidR="007B52D4" w:rsidRPr="00E85E24" w:rsidRDefault="007B52D4" w:rsidP="00E85E24">
      <w:pPr>
        <w:pStyle w:val="ListParagraph"/>
        <w:rPr>
          <w:rFonts w:ascii="GE Inspira" w:hAnsi="GE Inspira"/>
          <w:sz w:val="20"/>
          <w:szCs w:val="20"/>
          <w:lang w:val="en-GB"/>
        </w:rPr>
      </w:pPr>
      <w:r w:rsidRPr="00E85E24">
        <w:rPr>
          <w:rFonts w:ascii="GE Inspira" w:hAnsi="GE Inspira"/>
          <w:sz w:val="20"/>
          <w:szCs w:val="20"/>
          <w:lang w:val="en-GB"/>
        </w:rPr>
        <w:t>Automation Resource should execute</w:t>
      </w:r>
      <w:r w:rsidR="002945E1" w:rsidRPr="00E85E24">
        <w:rPr>
          <w:rFonts w:ascii="GE Inspira" w:hAnsi="GE Inspira"/>
          <w:sz w:val="20"/>
          <w:szCs w:val="20"/>
          <w:lang w:val="en-GB"/>
        </w:rPr>
        <w:t xml:space="preserve"> the initial draft of completely Automated script in Informal ALM</w:t>
      </w:r>
      <w:r w:rsidRPr="00E85E24">
        <w:rPr>
          <w:rFonts w:ascii="GE Inspira" w:hAnsi="GE Inspira"/>
          <w:sz w:val="20"/>
          <w:szCs w:val="20"/>
          <w:lang w:val="en-GB"/>
        </w:rPr>
        <w:t xml:space="preserve"> to make sure whether it is working as expected or not.</w:t>
      </w:r>
    </w:p>
    <w:p w:rsidR="000B03A5" w:rsidRDefault="000B03A5" w:rsidP="000B03A5">
      <w:pPr>
        <w:pStyle w:val="ListParagraph"/>
        <w:numPr>
          <w:ilvl w:val="0"/>
          <w:numId w:val="20"/>
        </w:numPr>
        <w:jc w:val="both"/>
        <w:rPr>
          <w:rFonts w:ascii="GE Inspira" w:hAnsi="GE Inspira"/>
          <w:b/>
          <w:lang w:val="en-GB"/>
        </w:rPr>
      </w:pPr>
      <w:r w:rsidRPr="000B03A5">
        <w:rPr>
          <w:rFonts w:ascii="GE Inspira" w:hAnsi="GE Inspira"/>
          <w:b/>
          <w:lang w:val="en-GB"/>
        </w:rPr>
        <w:t>Review of Automated Scripts</w:t>
      </w:r>
    </w:p>
    <w:p w:rsidR="007B52D4" w:rsidRPr="00E85E24" w:rsidRDefault="007B52D4" w:rsidP="00E85E24">
      <w:pPr>
        <w:pStyle w:val="ListParagraph"/>
        <w:rPr>
          <w:rFonts w:ascii="GE Inspira" w:hAnsi="GE Inspira"/>
          <w:sz w:val="20"/>
          <w:szCs w:val="20"/>
          <w:lang w:val="en-GB"/>
        </w:rPr>
      </w:pPr>
      <w:r w:rsidRPr="00E85E24">
        <w:rPr>
          <w:rFonts w:ascii="GE Inspira" w:hAnsi="GE Inspira"/>
          <w:sz w:val="20"/>
          <w:szCs w:val="20"/>
          <w:lang w:val="en-GB"/>
        </w:rPr>
        <w:t>Peer reviews should be done on the automated script to identify the errors and code Enhancements</w:t>
      </w:r>
    </w:p>
    <w:p w:rsidR="000B03A5" w:rsidRDefault="000B03A5" w:rsidP="000B03A5">
      <w:pPr>
        <w:pStyle w:val="ListParagraph"/>
        <w:numPr>
          <w:ilvl w:val="0"/>
          <w:numId w:val="20"/>
        </w:numPr>
        <w:jc w:val="both"/>
        <w:rPr>
          <w:rFonts w:ascii="GE Inspira" w:hAnsi="GE Inspira"/>
          <w:b/>
          <w:lang w:val="en-GB"/>
        </w:rPr>
      </w:pPr>
      <w:r w:rsidRPr="000B03A5">
        <w:rPr>
          <w:rFonts w:ascii="GE Inspira" w:hAnsi="GE Inspira"/>
          <w:b/>
          <w:lang w:val="en-GB"/>
        </w:rPr>
        <w:t>PDF report Generation &amp; Review</w:t>
      </w:r>
    </w:p>
    <w:p w:rsidR="007B52D4" w:rsidRPr="00E85E24" w:rsidRDefault="007B52D4" w:rsidP="00E85E24">
      <w:pPr>
        <w:pStyle w:val="ListParagraph"/>
        <w:rPr>
          <w:rFonts w:ascii="GE Inspira" w:hAnsi="GE Inspira"/>
          <w:sz w:val="20"/>
          <w:szCs w:val="20"/>
          <w:lang w:val="en-GB"/>
        </w:rPr>
      </w:pPr>
      <w:r w:rsidRPr="00E85E24">
        <w:rPr>
          <w:rFonts w:ascii="GE Inspira" w:hAnsi="GE Inspira"/>
          <w:sz w:val="20"/>
          <w:szCs w:val="20"/>
          <w:lang w:val="en-GB"/>
        </w:rPr>
        <w:t xml:space="preserve">Automation resource should complete the execution in Informal ALM, generate a PDF Report and should send it to SMEs for Review </w:t>
      </w:r>
    </w:p>
    <w:p w:rsidR="000B03A5" w:rsidRDefault="000B03A5" w:rsidP="000B03A5">
      <w:pPr>
        <w:pStyle w:val="ListParagraph"/>
        <w:numPr>
          <w:ilvl w:val="0"/>
          <w:numId w:val="20"/>
        </w:numPr>
        <w:jc w:val="both"/>
        <w:rPr>
          <w:rFonts w:ascii="GE Inspira" w:hAnsi="GE Inspira"/>
          <w:b/>
          <w:lang w:val="en-GB"/>
        </w:rPr>
      </w:pPr>
      <w:r w:rsidRPr="000B03A5">
        <w:rPr>
          <w:rFonts w:ascii="GE Inspira" w:hAnsi="GE Inspira"/>
          <w:b/>
          <w:lang w:val="en-GB"/>
        </w:rPr>
        <w:t>Verification Points documentation &amp; Review</w:t>
      </w:r>
    </w:p>
    <w:p w:rsidR="007B52D4" w:rsidRPr="00E85E24" w:rsidRDefault="007B52D4" w:rsidP="00E85E24">
      <w:pPr>
        <w:pStyle w:val="ListParagraph"/>
        <w:rPr>
          <w:rFonts w:ascii="GE Inspira" w:hAnsi="GE Inspira"/>
          <w:sz w:val="20"/>
          <w:szCs w:val="20"/>
          <w:lang w:val="en-GB"/>
        </w:rPr>
      </w:pPr>
      <w:r w:rsidRPr="00E85E24">
        <w:rPr>
          <w:rFonts w:ascii="GE Inspira" w:hAnsi="GE Inspira"/>
          <w:sz w:val="20"/>
          <w:szCs w:val="20"/>
          <w:lang w:val="en-GB"/>
        </w:rPr>
        <w:t>Automation resource should document the Verification points</w:t>
      </w:r>
      <w:r w:rsidR="002945E1" w:rsidRPr="00E85E24">
        <w:rPr>
          <w:rFonts w:ascii="GE Inspira" w:hAnsi="GE Inspira"/>
          <w:sz w:val="20"/>
          <w:szCs w:val="20"/>
          <w:lang w:val="en-GB"/>
        </w:rPr>
        <w:t xml:space="preserve"> </w:t>
      </w:r>
      <w:r w:rsidR="001E71B0" w:rsidRPr="00E85E24">
        <w:rPr>
          <w:rFonts w:ascii="GE Inspira" w:hAnsi="GE Inspira"/>
          <w:sz w:val="20"/>
          <w:szCs w:val="20"/>
          <w:lang w:val="en-GB"/>
        </w:rPr>
        <w:t xml:space="preserve">implemented in automated script to </w:t>
      </w:r>
      <w:r w:rsidRPr="00E85E24">
        <w:rPr>
          <w:rFonts w:ascii="GE Inspira" w:hAnsi="GE Inspira"/>
          <w:sz w:val="20"/>
          <w:szCs w:val="20"/>
          <w:lang w:val="en-GB"/>
        </w:rPr>
        <w:t>a given template and send it to SAP COE leads for Review</w:t>
      </w:r>
    </w:p>
    <w:p w:rsidR="000B03A5" w:rsidRDefault="000B03A5" w:rsidP="000B03A5">
      <w:pPr>
        <w:pStyle w:val="ListParagraph"/>
        <w:numPr>
          <w:ilvl w:val="0"/>
          <w:numId w:val="20"/>
        </w:numPr>
        <w:jc w:val="both"/>
        <w:rPr>
          <w:rFonts w:ascii="GE Inspira" w:hAnsi="GE Inspira"/>
          <w:b/>
          <w:lang w:val="en-GB"/>
        </w:rPr>
      </w:pPr>
      <w:r w:rsidRPr="000B03A5">
        <w:rPr>
          <w:rFonts w:ascii="GE Inspira" w:hAnsi="GE Inspira"/>
          <w:b/>
          <w:lang w:val="en-GB"/>
        </w:rPr>
        <w:t>Automated script update based on Suggestions from SMEs &amp; Functional Leads</w:t>
      </w:r>
    </w:p>
    <w:p w:rsidR="002945E1" w:rsidRPr="00E85E24" w:rsidRDefault="002945E1" w:rsidP="00E85E24">
      <w:pPr>
        <w:pStyle w:val="ListParagraph"/>
        <w:rPr>
          <w:rFonts w:ascii="GE Inspira" w:hAnsi="GE Inspira"/>
          <w:sz w:val="20"/>
          <w:szCs w:val="20"/>
          <w:lang w:val="en-GB"/>
        </w:rPr>
      </w:pPr>
      <w:r w:rsidRPr="00E85E24">
        <w:rPr>
          <w:rFonts w:ascii="GE Inspira" w:hAnsi="GE Inspira"/>
          <w:sz w:val="20"/>
          <w:szCs w:val="20"/>
          <w:lang w:val="en-GB"/>
        </w:rPr>
        <w:t>Automation Resource should update the code in the automated script as per the suggestions from SMEs and SAP COE Leads.</w:t>
      </w:r>
    </w:p>
    <w:p w:rsidR="000B03A5" w:rsidRDefault="000B03A5" w:rsidP="000B03A5">
      <w:pPr>
        <w:pStyle w:val="ListParagraph"/>
        <w:numPr>
          <w:ilvl w:val="0"/>
          <w:numId w:val="20"/>
        </w:numPr>
        <w:jc w:val="both"/>
        <w:rPr>
          <w:rFonts w:ascii="GE Inspira" w:hAnsi="GE Inspira"/>
          <w:b/>
          <w:lang w:val="en-GB"/>
        </w:rPr>
      </w:pPr>
      <w:r w:rsidRPr="000B03A5">
        <w:rPr>
          <w:rFonts w:ascii="GE Inspira" w:hAnsi="GE Inspira"/>
          <w:b/>
          <w:lang w:val="en-GB"/>
        </w:rPr>
        <w:t>Uploading Automated script to In-Formal ALM</w:t>
      </w:r>
    </w:p>
    <w:p w:rsidR="002945E1" w:rsidRPr="00E85E24" w:rsidRDefault="002945E1" w:rsidP="00E85E24">
      <w:pPr>
        <w:pStyle w:val="ListParagraph"/>
        <w:rPr>
          <w:rFonts w:ascii="GE Inspira" w:hAnsi="GE Inspira"/>
          <w:sz w:val="20"/>
          <w:szCs w:val="20"/>
          <w:lang w:val="en-GB"/>
        </w:rPr>
      </w:pPr>
      <w:r w:rsidRPr="00E85E24">
        <w:rPr>
          <w:rFonts w:ascii="GE Inspira" w:hAnsi="GE Inspira"/>
          <w:sz w:val="20"/>
          <w:szCs w:val="20"/>
          <w:lang w:val="en-GB"/>
        </w:rPr>
        <w:t xml:space="preserve">Automation Resource should upload the Final </w:t>
      </w:r>
      <w:r w:rsidR="006F58F2" w:rsidRPr="00E85E24">
        <w:rPr>
          <w:rFonts w:ascii="GE Inspira" w:hAnsi="GE Inspira"/>
          <w:sz w:val="20"/>
          <w:szCs w:val="20"/>
          <w:lang w:val="en-GB"/>
        </w:rPr>
        <w:t>a</w:t>
      </w:r>
      <w:r w:rsidRPr="00E85E24">
        <w:rPr>
          <w:rFonts w:ascii="GE Inspira" w:hAnsi="GE Inspira"/>
          <w:sz w:val="20"/>
          <w:szCs w:val="20"/>
          <w:lang w:val="en-GB"/>
        </w:rPr>
        <w:t>utomated script to Test plan of Informal ALM and should complete all the approval with the help of dummy IDs provided by the business.</w:t>
      </w:r>
    </w:p>
    <w:p w:rsidR="000B03A5" w:rsidRDefault="000B03A5" w:rsidP="000B03A5">
      <w:pPr>
        <w:pStyle w:val="ListParagraph"/>
        <w:numPr>
          <w:ilvl w:val="0"/>
          <w:numId w:val="20"/>
        </w:numPr>
        <w:jc w:val="both"/>
        <w:rPr>
          <w:rFonts w:ascii="GE Inspira" w:hAnsi="GE Inspira"/>
          <w:b/>
          <w:lang w:val="en-GB"/>
        </w:rPr>
      </w:pPr>
      <w:r w:rsidRPr="000B03A5">
        <w:rPr>
          <w:rFonts w:ascii="GE Inspira" w:hAnsi="GE Inspira"/>
          <w:b/>
          <w:lang w:val="en-GB"/>
        </w:rPr>
        <w:t>Execution &amp; Sign-Off in In-Formal  ALM</w:t>
      </w:r>
    </w:p>
    <w:p w:rsidR="002945E1" w:rsidRPr="00E85E24" w:rsidRDefault="002945E1" w:rsidP="00E85E24">
      <w:pPr>
        <w:pStyle w:val="ListParagraph"/>
        <w:rPr>
          <w:rFonts w:ascii="GE Inspira" w:hAnsi="GE Inspira"/>
          <w:sz w:val="20"/>
          <w:szCs w:val="20"/>
          <w:lang w:val="en-GB"/>
        </w:rPr>
      </w:pPr>
      <w:r w:rsidRPr="00E85E24">
        <w:rPr>
          <w:rFonts w:ascii="GE Inspira" w:hAnsi="GE Inspira"/>
          <w:sz w:val="20"/>
          <w:szCs w:val="20"/>
          <w:lang w:val="en-GB"/>
        </w:rPr>
        <w:t xml:space="preserve">Automation resource should execute the final </w:t>
      </w:r>
      <w:r w:rsidR="006F58F2" w:rsidRPr="00E85E24">
        <w:rPr>
          <w:rFonts w:ascii="GE Inspira" w:hAnsi="GE Inspira"/>
          <w:sz w:val="20"/>
          <w:szCs w:val="20"/>
          <w:lang w:val="en-GB"/>
        </w:rPr>
        <w:t>automated</w:t>
      </w:r>
      <w:r w:rsidRPr="00E85E24">
        <w:rPr>
          <w:rFonts w:ascii="GE Inspira" w:hAnsi="GE Inspira"/>
          <w:sz w:val="20"/>
          <w:szCs w:val="20"/>
          <w:lang w:val="en-GB"/>
        </w:rPr>
        <w:t xml:space="preserve"> script uploaded to informal ALM, generate the final PDF report and sent it to the business</w:t>
      </w:r>
      <w:r w:rsidR="006F58F2" w:rsidRPr="00E85E24">
        <w:rPr>
          <w:rFonts w:ascii="GE Inspira" w:hAnsi="GE Inspira"/>
          <w:sz w:val="20"/>
          <w:szCs w:val="20"/>
          <w:lang w:val="en-GB"/>
        </w:rPr>
        <w:t xml:space="preserve"> for final Sign-Off in Informal ALM</w:t>
      </w:r>
    </w:p>
    <w:p w:rsidR="006F58F2" w:rsidRDefault="006F58F2" w:rsidP="006F58F2">
      <w:pPr>
        <w:pStyle w:val="ListParagraph"/>
        <w:numPr>
          <w:ilvl w:val="0"/>
          <w:numId w:val="20"/>
        </w:numPr>
        <w:jc w:val="both"/>
        <w:rPr>
          <w:rFonts w:ascii="GE Inspira" w:hAnsi="GE Inspira"/>
          <w:b/>
          <w:lang w:val="en-GB"/>
        </w:rPr>
      </w:pPr>
      <w:r w:rsidRPr="000B03A5">
        <w:rPr>
          <w:rFonts w:ascii="GE Inspira" w:hAnsi="GE Inspira"/>
          <w:b/>
          <w:lang w:val="en-GB"/>
        </w:rPr>
        <w:t>Uploading Automated script to Formal ALM</w:t>
      </w:r>
    </w:p>
    <w:p w:rsidR="006F58F2" w:rsidRPr="00E85E24" w:rsidRDefault="006F58F2" w:rsidP="00E85E24">
      <w:pPr>
        <w:pStyle w:val="ListParagraph"/>
        <w:rPr>
          <w:rFonts w:ascii="GE Inspira" w:hAnsi="GE Inspira"/>
          <w:sz w:val="20"/>
          <w:szCs w:val="20"/>
          <w:lang w:val="en-GB"/>
        </w:rPr>
      </w:pPr>
      <w:r w:rsidRPr="00E85E24">
        <w:rPr>
          <w:rFonts w:ascii="GE Inspira" w:hAnsi="GE Inspira"/>
          <w:sz w:val="20"/>
          <w:szCs w:val="20"/>
          <w:lang w:val="en-GB"/>
        </w:rPr>
        <w:t>After getting the confirmation from business, Automation should upload the script to Test Plan of Formal ALM</w:t>
      </w:r>
    </w:p>
    <w:p w:rsidR="000B03A5" w:rsidRDefault="006F58F2" w:rsidP="000B03A5">
      <w:pPr>
        <w:pStyle w:val="ListParagraph"/>
        <w:numPr>
          <w:ilvl w:val="0"/>
          <w:numId w:val="20"/>
        </w:numPr>
        <w:jc w:val="both"/>
        <w:rPr>
          <w:rFonts w:ascii="GE Inspira" w:hAnsi="GE Inspira"/>
          <w:b/>
          <w:lang w:val="en-GB"/>
        </w:rPr>
      </w:pPr>
      <w:r>
        <w:rPr>
          <w:rFonts w:ascii="GE Inspira" w:hAnsi="GE Inspira"/>
          <w:b/>
          <w:lang w:val="en-GB"/>
        </w:rPr>
        <w:t>C</w:t>
      </w:r>
      <w:r w:rsidR="000B03A5" w:rsidRPr="000B03A5">
        <w:rPr>
          <w:rFonts w:ascii="GE Inspira" w:hAnsi="GE Inspira"/>
          <w:b/>
          <w:lang w:val="en-GB"/>
        </w:rPr>
        <w:t>ompleting the Automated script Approvals for execution</w:t>
      </w:r>
    </w:p>
    <w:p w:rsidR="006F58F2" w:rsidRPr="00E85E24" w:rsidRDefault="006F58F2" w:rsidP="00E85E24">
      <w:pPr>
        <w:pStyle w:val="ListParagraph"/>
        <w:rPr>
          <w:rFonts w:ascii="GE Inspira" w:hAnsi="GE Inspira"/>
          <w:sz w:val="20"/>
          <w:szCs w:val="20"/>
          <w:lang w:val="en-GB"/>
        </w:rPr>
      </w:pPr>
      <w:r w:rsidRPr="00E85E24">
        <w:rPr>
          <w:rFonts w:ascii="GE Inspira" w:hAnsi="GE Inspira"/>
          <w:sz w:val="20"/>
          <w:szCs w:val="20"/>
          <w:lang w:val="en-GB"/>
        </w:rPr>
        <w:lastRenderedPageBreak/>
        <w:t xml:space="preserve">Automation Resource should change the status of automated script to “Ready </w:t>
      </w:r>
      <w:r w:rsidR="001E71B0" w:rsidRPr="00E85E24">
        <w:rPr>
          <w:rFonts w:ascii="GE Inspira" w:hAnsi="GE Inspira"/>
          <w:sz w:val="20"/>
          <w:szCs w:val="20"/>
          <w:lang w:val="en-GB"/>
        </w:rPr>
        <w:t>for</w:t>
      </w:r>
      <w:r w:rsidRPr="00E85E24">
        <w:rPr>
          <w:rFonts w:ascii="GE Inspira" w:hAnsi="GE Inspira"/>
          <w:sz w:val="20"/>
          <w:szCs w:val="20"/>
          <w:lang w:val="en-GB"/>
        </w:rPr>
        <w:t xml:space="preserve"> Approval” and should request test plan lead to continue with Approvals.</w:t>
      </w:r>
    </w:p>
    <w:p w:rsidR="000B03A5" w:rsidRDefault="000B03A5" w:rsidP="000B03A5">
      <w:pPr>
        <w:pStyle w:val="ListParagraph"/>
        <w:numPr>
          <w:ilvl w:val="0"/>
          <w:numId w:val="20"/>
        </w:numPr>
        <w:jc w:val="both"/>
        <w:rPr>
          <w:rFonts w:ascii="GE Inspira" w:hAnsi="GE Inspira"/>
          <w:b/>
          <w:lang w:val="en-GB"/>
        </w:rPr>
      </w:pPr>
      <w:r w:rsidRPr="000B03A5">
        <w:rPr>
          <w:rFonts w:ascii="GE Inspira" w:hAnsi="GE Inspira"/>
          <w:b/>
          <w:lang w:val="en-GB"/>
        </w:rPr>
        <w:t>Execution &amp; Sign-Off in Formal  ALM</w:t>
      </w:r>
    </w:p>
    <w:p w:rsidR="006F58F2" w:rsidRPr="00E85E24" w:rsidRDefault="001E71B0" w:rsidP="00E85E24">
      <w:pPr>
        <w:pStyle w:val="ListParagraph"/>
        <w:rPr>
          <w:rFonts w:ascii="GE Inspira" w:hAnsi="GE Inspira"/>
          <w:sz w:val="20"/>
          <w:szCs w:val="20"/>
          <w:lang w:val="en-GB"/>
        </w:rPr>
      </w:pPr>
      <w:r w:rsidRPr="00E85E24">
        <w:rPr>
          <w:rFonts w:ascii="GE Inspira" w:hAnsi="GE Inspira"/>
          <w:sz w:val="20"/>
          <w:szCs w:val="20"/>
          <w:lang w:val="en-GB"/>
        </w:rPr>
        <w:t>Automation Resource should execute the Approved automated script in Test Lab of Formal ALM, send the run details to VMs for Approval and for Final Sign-Off.</w:t>
      </w:r>
    </w:p>
    <w:p w:rsidR="000B03A5" w:rsidRPr="000B03A5" w:rsidRDefault="000B03A5" w:rsidP="000B03A5">
      <w:pPr>
        <w:rPr>
          <w:lang w:val="en-GB"/>
        </w:rPr>
      </w:pPr>
    </w:p>
    <w:p w:rsidR="00EA63CA" w:rsidRDefault="001E71B0" w:rsidP="00E53182">
      <w:pPr>
        <w:pStyle w:val="Heading1"/>
      </w:pPr>
      <w:r w:rsidRPr="00862A4F">
        <w:rPr>
          <w:rStyle w:val="Hyperlink"/>
          <w:noProof/>
          <w:color w:val="auto"/>
          <w:u w:val="none"/>
        </w:rPr>
        <w:t>AUTOMATED SCRIPTS EXECUTION PROCESS</w:t>
      </w:r>
      <w:r w:rsidRPr="00E53182">
        <w:t>:</w:t>
      </w:r>
    </w:p>
    <w:p w:rsidR="00E85E24" w:rsidRPr="00E85E24" w:rsidRDefault="00E85E24" w:rsidP="00E85E24">
      <w:pPr>
        <w:rPr>
          <w:lang w:val="en-GB"/>
        </w:rPr>
      </w:pPr>
    </w:p>
    <w:p w:rsidR="00E53182" w:rsidRDefault="00E53182" w:rsidP="00E53182">
      <w:pPr>
        <w:rPr>
          <w:lang w:val="en-GB"/>
        </w:rPr>
      </w:pPr>
    </w:p>
    <w:p w:rsidR="00E53182" w:rsidRDefault="00E53182" w:rsidP="00E53182">
      <w:pPr>
        <w:pStyle w:val="ListParagraph"/>
        <w:numPr>
          <w:ilvl w:val="0"/>
          <w:numId w:val="22"/>
        </w:numPr>
        <w:jc w:val="both"/>
        <w:rPr>
          <w:rFonts w:ascii="GE Inspira" w:hAnsi="GE Inspira"/>
          <w:b/>
          <w:lang w:val="en-GB"/>
        </w:rPr>
      </w:pPr>
      <w:r w:rsidRPr="00E53182">
        <w:rPr>
          <w:rFonts w:ascii="GE Inspira" w:hAnsi="GE Inspira"/>
          <w:b/>
          <w:lang w:val="en-GB"/>
        </w:rPr>
        <w:t>Getting the Execution scope regression/release from Business</w:t>
      </w:r>
    </w:p>
    <w:p w:rsidR="001E71B0" w:rsidRPr="00E85E24" w:rsidRDefault="001E71B0" w:rsidP="00E85E24">
      <w:pPr>
        <w:pStyle w:val="ListParagraph"/>
        <w:rPr>
          <w:rFonts w:ascii="GE Inspira" w:hAnsi="GE Inspira"/>
          <w:sz w:val="20"/>
          <w:szCs w:val="20"/>
          <w:lang w:val="en-GB"/>
        </w:rPr>
      </w:pPr>
      <w:r w:rsidRPr="00E85E24">
        <w:rPr>
          <w:rFonts w:ascii="GE Inspira" w:hAnsi="GE Inspira"/>
          <w:sz w:val="20"/>
          <w:szCs w:val="20"/>
          <w:lang w:val="en-GB"/>
        </w:rPr>
        <w:t>Automation resource should request business for the scope of test script to be execution for the release.</w:t>
      </w:r>
    </w:p>
    <w:p w:rsidR="00E53182" w:rsidRDefault="00E53182" w:rsidP="00E53182">
      <w:pPr>
        <w:pStyle w:val="ListParagraph"/>
        <w:numPr>
          <w:ilvl w:val="0"/>
          <w:numId w:val="22"/>
        </w:numPr>
        <w:jc w:val="both"/>
        <w:rPr>
          <w:rFonts w:ascii="GE Inspira" w:hAnsi="GE Inspira"/>
          <w:b/>
          <w:lang w:val="en-GB"/>
        </w:rPr>
      </w:pPr>
      <w:r w:rsidRPr="00E53182">
        <w:rPr>
          <w:rFonts w:ascii="GE Inspira" w:hAnsi="GE Inspira"/>
          <w:b/>
          <w:lang w:val="en-GB"/>
        </w:rPr>
        <w:t>Requesting instance access for execution</w:t>
      </w:r>
    </w:p>
    <w:p w:rsidR="001E71B0" w:rsidRPr="00E85E24" w:rsidRDefault="001E71B0" w:rsidP="00E85E24">
      <w:pPr>
        <w:pStyle w:val="ListParagraph"/>
        <w:rPr>
          <w:rFonts w:ascii="GE Inspira" w:hAnsi="GE Inspira"/>
          <w:sz w:val="20"/>
          <w:szCs w:val="20"/>
          <w:lang w:val="en-GB"/>
        </w:rPr>
      </w:pPr>
      <w:r w:rsidRPr="00E85E24">
        <w:rPr>
          <w:rFonts w:ascii="GE Inspira" w:hAnsi="GE Inspira"/>
          <w:sz w:val="20"/>
          <w:szCs w:val="20"/>
          <w:lang w:val="en-GB"/>
        </w:rPr>
        <w:t>Automation Resource needs to request for SAP instance access, where the Regression execution is to be done</w:t>
      </w:r>
    </w:p>
    <w:p w:rsidR="00E53182" w:rsidRDefault="00E53182" w:rsidP="00E53182">
      <w:pPr>
        <w:pStyle w:val="ListParagraph"/>
        <w:numPr>
          <w:ilvl w:val="0"/>
          <w:numId w:val="22"/>
        </w:numPr>
        <w:jc w:val="both"/>
        <w:rPr>
          <w:rFonts w:ascii="GE Inspira" w:hAnsi="GE Inspira"/>
          <w:b/>
          <w:lang w:val="en-GB"/>
        </w:rPr>
      </w:pPr>
      <w:r w:rsidRPr="00E53182">
        <w:rPr>
          <w:rFonts w:ascii="GE Inspira" w:hAnsi="GE Inspira"/>
          <w:b/>
          <w:lang w:val="en-GB"/>
        </w:rPr>
        <w:t>Requesting  for Prerequis</w:t>
      </w:r>
      <w:r>
        <w:rPr>
          <w:rFonts w:ascii="GE Inspira" w:hAnsi="GE Inspira"/>
          <w:b/>
          <w:lang w:val="en-GB"/>
        </w:rPr>
        <w:t>i</w:t>
      </w:r>
      <w:r w:rsidRPr="00E53182">
        <w:rPr>
          <w:rFonts w:ascii="GE Inspira" w:hAnsi="GE Inspira"/>
          <w:b/>
          <w:lang w:val="en-GB"/>
        </w:rPr>
        <w:t>tes data setup</w:t>
      </w:r>
    </w:p>
    <w:p w:rsidR="001E71B0" w:rsidRPr="00E85E24" w:rsidRDefault="001E71B0" w:rsidP="00E85E24">
      <w:pPr>
        <w:pStyle w:val="ListParagraph"/>
        <w:rPr>
          <w:rFonts w:ascii="GE Inspira" w:hAnsi="GE Inspira"/>
          <w:sz w:val="20"/>
          <w:szCs w:val="20"/>
          <w:lang w:val="en-GB"/>
        </w:rPr>
      </w:pPr>
      <w:r w:rsidRPr="00E85E24">
        <w:rPr>
          <w:rFonts w:ascii="GE Inspira" w:hAnsi="GE Inspira"/>
          <w:sz w:val="20"/>
          <w:szCs w:val="20"/>
          <w:lang w:val="en-GB"/>
        </w:rPr>
        <w:t xml:space="preserve">Automation Resource needs to send a mail to SMEs by requesting the </w:t>
      </w:r>
      <w:r w:rsidR="00A21012" w:rsidRPr="00E85E24">
        <w:rPr>
          <w:rFonts w:ascii="GE Inspira" w:hAnsi="GE Inspira"/>
          <w:sz w:val="20"/>
          <w:szCs w:val="20"/>
          <w:lang w:val="en-GB"/>
        </w:rPr>
        <w:t>Prerequisite data setup</w:t>
      </w:r>
      <w:r w:rsidRPr="00E85E24">
        <w:rPr>
          <w:rFonts w:ascii="GE Inspira" w:hAnsi="GE Inspira"/>
          <w:sz w:val="20"/>
          <w:szCs w:val="20"/>
          <w:lang w:val="en-GB"/>
        </w:rPr>
        <w:t xml:space="preserve"> for the list of scenarios in scope for current regression testing</w:t>
      </w:r>
    </w:p>
    <w:p w:rsidR="00E53182" w:rsidRDefault="00E53182" w:rsidP="00E53182">
      <w:pPr>
        <w:pStyle w:val="ListParagraph"/>
        <w:numPr>
          <w:ilvl w:val="0"/>
          <w:numId w:val="22"/>
        </w:numPr>
        <w:jc w:val="both"/>
        <w:rPr>
          <w:rFonts w:ascii="GE Inspira" w:hAnsi="GE Inspira"/>
          <w:b/>
          <w:lang w:val="en-GB"/>
        </w:rPr>
      </w:pPr>
      <w:r w:rsidRPr="00E53182">
        <w:rPr>
          <w:rFonts w:ascii="GE Inspira" w:hAnsi="GE Inspira"/>
          <w:b/>
          <w:lang w:val="en-GB"/>
        </w:rPr>
        <w:t>Creating Folder structure in Test LAB of ALM(Informal &amp; Formal) for both Automated and Manual scripts  &amp; confirming with Client Test manager</w:t>
      </w:r>
    </w:p>
    <w:p w:rsidR="00A21012" w:rsidRPr="00E85E24" w:rsidRDefault="00742589" w:rsidP="00E85E24">
      <w:pPr>
        <w:pStyle w:val="ListParagraph"/>
        <w:rPr>
          <w:rFonts w:ascii="GE Inspira" w:hAnsi="GE Inspira"/>
          <w:sz w:val="20"/>
          <w:szCs w:val="20"/>
          <w:lang w:val="en-GB"/>
        </w:rPr>
      </w:pPr>
      <w:r w:rsidRPr="00E85E24">
        <w:rPr>
          <w:rFonts w:ascii="GE Inspira" w:hAnsi="GE Inspira"/>
          <w:sz w:val="20"/>
          <w:szCs w:val="20"/>
          <w:lang w:val="en-GB"/>
        </w:rPr>
        <w:t>Automation resource should create the Folders structure for regression testing in Test Lab of ALM under the respective release and should inform the business for Approval</w:t>
      </w:r>
    </w:p>
    <w:p w:rsidR="00E53182" w:rsidRDefault="00E53182" w:rsidP="00E53182">
      <w:pPr>
        <w:pStyle w:val="ListParagraph"/>
        <w:numPr>
          <w:ilvl w:val="0"/>
          <w:numId w:val="22"/>
        </w:numPr>
        <w:jc w:val="both"/>
        <w:rPr>
          <w:rFonts w:ascii="GE Inspira" w:hAnsi="GE Inspira"/>
          <w:b/>
          <w:lang w:val="en-GB"/>
        </w:rPr>
      </w:pPr>
      <w:r w:rsidRPr="00E53182">
        <w:rPr>
          <w:rFonts w:ascii="GE Inspira" w:hAnsi="GE Inspira"/>
          <w:b/>
          <w:lang w:val="en-GB"/>
        </w:rPr>
        <w:t>Pulling the Automated &amp; Manual Test scripts to the re</w:t>
      </w:r>
      <w:r>
        <w:rPr>
          <w:rFonts w:ascii="GE Inspira" w:hAnsi="GE Inspira"/>
          <w:b/>
          <w:lang w:val="en-GB"/>
        </w:rPr>
        <w:t>s</w:t>
      </w:r>
      <w:r w:rsidRPr="00E53182">
        <w:rPr>
          <w:rFonts w:ascii="GE Inspira" w:hAnsi="GE Inspira"/>
          <w:b/>
          <w:lang w:val="en-GB"/>
        </w:rPr>
        <w:t>pective folders for execution</w:t>
      </w:r>
    </w:p>
    <w:p w:rsidR="00742589" w:rsidRPr="00742589" w:rsidRDefault="00742589" w:rsidP="00E85E24">
      <w:pPr>
        <w:pStyle w:val="ListParagraph"/>
        <w:rPr>
          <w:rFonts w:ascii="GE Inspira" w:hAnsi="GE Inspira"/>
          <w:lang w:val="en-GB"/>
        </w:rPr>
      </w:pPr>
      <w:r w:rsidRPr="00E85E24">
        <w:rPr>
          <w:rFonts w:ascii="GE Inspira" w:hAnsi="GE Inspira"/>
          <w:sz w:val="20"/>
          <w:szCs w:val="20"/>
          <w:lang w:val="en-GB"/>
        </w:rPr>
        <w:t>Automation Resource should pull the regression test scripts from Test Plan to Test Lab in ALM.</w:t>
      </w:r>
    </w:p>
    <w:p w:rsidR="00E53182" w:rsidRDefault="00E53182" w:rsidP="00E53182">
      <w:pPr>
        <w:pStyle w:val="ListParagraph"/>
        <w:numPr>
          <w:ilvl w:val="0"/>
          <w:numId w:val="22"/>
        </w:numPr>
        <w:jc w:val="both"/>
        <w:rPr>
          <w:rFonts w:ascii="GE Inspira" w:hAnsi="GE Inspira"/>
          <w:b/>
          <w:lang w:val="en-GB"/>
        </w:rPr>
      </w:pPr>
      <w:r w:rsidRPr="00E53182">
        <w:rPr>
          <w:rFonts w:ascii="GE Inspira" w:hAnsi="GE Inspira"/>
          <w:b/>
          <w:lang w:val="en-GB"/>
        </w:rPr>
        <w:t>Informal execution Kick-Off</w:t>
      </w:r>
    </w:p>
    <w:p w:rsidR="00742589" w:rsidRPr="00E85E24" w:rsidRDefault="00742589" w:rsidP="00E85E24">
      <w:pPr>
        <w:pStyle w:val="ListParagraph"/>
        <w:rPr>
          <w:rFonts w:ascii="GE Inspira" w:hAnsi="GE Inspira"/>
          <w:sz w:val="20"/>
          <w:szCs w:val="20"/>
          <w:lang w:val="en-GB"/>
        </w:rPr>
      </w:pPr>
      <w:r w:rsidRPr="00E85E24">
        <w:rPr>
          <w:rFonts w:ascii="GE Inspira" w:hAnsi="GE Inspira"/>
          <w:sz w:val="20"/>
          <w:szCs w:val="20"/>
          <w:lang w:val="en-GB"/>
        </w:rPr>
        <w:t>As per the regression plan, Automation resource should kick-off the</w:t>
      </w:r>
      <w:r w:rsidR="00DA4BE2" w:rsidRPr="00E85E24">
        <w:rPr>
          <w:rFonts w:ascii="GE Inspira" w:hAnsi="GE Inspira"/>
          <w:sz w:val="20"/>
          <w:szCs w:val="20"/>
          <w:lang w:val="en-GB"/>
        </w:rPr>
        <w:t xml:space="preserve"> informal execution. Execution will be done to</w:t>
      </w:r>
      <w:r w:rsidRPr="00E85E24">
        <w:rPr>
          <w:rFonts w:ascii="GE Inspira" w:hAnsi="GE Inspira"/>
          <w:sz w:val="20"/>
          <w:szCs w:val="20"/>
          <w:lang w:val="en-GB"/>
        </w:rPr>
        <w:t xml:space="preserve"> identify prerequisite and configuration issues</w:t>
      </w:r>
    </w:p>
    <w:p w:rsidR="00E53182" w:rsidRDefault="00E53182" w:rsidP="00E53182">
      <w:pPr>
        <w:pStyle w:val="ListParagraph"/>
        <w:numPr>
          <w:ilvl w:val="0"/>
          <w:numId w:val="22"/>
        </w:numPr>
        <w:jc w:val="both"/>
        <w:rPr>
          <w:rFonts w:ascii="GE Inspira" w:hAnsi="GE Inspira"/>
          <w:b/>
          <w:lang w:val="en-GB"/>
        </w:rPr>
      </w:pPr>
      <w:r w:rsidRPr="00E53182">
        <w:rPr>
          <w:rFonts w:ascii="GE Inspira" w:hAnsi="GE Inspira"/>
          <w:b/>
          <w:lang w:val="en-GB"/>
        </w:rPr>
        <w:t>Reporting the issues faced during the execution</w:t>
      </w:r>
    </w:p>
    <w:p w:rsidR="00742589" w:rsidRPr="00E85E24" w:rsidRDefault="004537E7" w:rsidP="00E85E24">
      <w:pPr>
        <w:pStyle w:val="ListParagraph"/>
        <w:rPr>
          <w:rFonts w:ascii="GE Inspira" w:hAnsi="GE Inspira"/>
          <w:sz w:val="20"/>
          <w:szCs w:val="20"/>
          <w:lang w:val="en-GB"/>
        </w:rPr>
      </w:pPr>
      <w:r w:rsidRPr="00E85E24">
        <w:rPr>
          <w:rFonts w:ascii="GE Inspira" w:hAnsi="GE Inspira"/>
          <w:sz w:val="20"/>
          <w:szCs w:val="20"/>
          <w:lang w:val="en-GB"/>
        </w:rPr>
        <w:t>Automation Resource should report issues faced during the informal run to the SMEs for resolution</w:t>
      </w:r>
    </w:p>
    <w:p w:rsidR="00E53182" w:rsidRDefault="00E53182" w:rsidP="00E53182">
      <w:pPr>
        <w:pStyle w:val="ListParagraph"/>
        <w:numPr>
          <w:ilvl w:val="0"/>
          <w:numId w:val="22"/>
        </w:numPr>
        <w:jc w:val="both"/>
        <w:rPr>
          <w:rFonts w:ascii="GE Inspira" w:hAnsi="GE Inspira"/>
          <w:b/>
          <w:lang w:val="en-GB"/>
        </w:rPr>
      </w:pPr>
      <w:r w:rsidRPr="00E53182">
        <w:rPr>
          <w:rFonts w:ascii="GE Inspira" w:hAnsi="GE Inspira"/>
          <w:b/>
          <w:lang w:val="en-GB"/>
        </w:rPr>
        <w:t>re-execution of Automated scripts after the issue resolution</w:t>
      </w:r>
    </w:p>
    <w:p w:rsidR="004175F3" w:rsidRPr="00E85E24" w:rsidRDefault="004175F3" w:rsidP="00E85E24">
      <w:pPr>
        <w:pStyle w:val="ListParagraph"/>
        <w:rPr>
          <w:rFonts w:ascii="GE Inspira" w:hAnsi="GE Inspira"/>
          <w:sz w:val="20"/>
          <w:szCs w:val="20"/>
          <w:lang w:val="en-GB"/>
        </w:rPr>
      </w:pPr>
      <w:r w:rsidRPr="00E85E24">
        <w:rPr>
          <w:rFonts w:ascii="GE Inspira" w:hAnsi="GE Inspira"/>
          <w:sz w:val="20"/>
          <w:szCs w:val="20"/>
          <w:lang w:val="en-GB"/>
        </w:rPr>
        <w:t>Automation resource should re-execute and close the scenarios in which the issues are identified.</w:t>
      </w:r>
    </w:p>
    <w:p w:rsidR="00E53182" w:rsidRDefault="00E53182" w:rsidP="00E53182">
      <w:pPr>
        <w:pStyle w:val="ListParagraph"/>
        <w:numPr>
          <w:ilvl w:val="0"/>
          <w:numId w:val="22"/>
        </w:numPr>
        <w:jc w:val="both"/>
        <w:rPr>
          <w:rFonts w:ascii="GE Inspira" w:hAnsi="GE Inspira"/>
          <w:b/>
          <w:lang w:val="en-GB"/>
        </w:rPr>
      </w:pPr>
      <w:r w:rsidRPr="00E53182">
        <w:rPr>
          <w:rFonts w:ascii="GE Inspira" w:hAnsi="GE Inspira"/>
          <w:b/>
          <w:lang w:val="en-GB"/>
        </w:rPr>
        <w:t>Formal execution Kick-Off</w:t>
      </w:r>
    </w:p>
    <w:p w:rsidR="004175F3" w:rsidRPr="00E85E24" w:rsidRDefault="004175F3" w:rsidP="00E85E24">
      <w:pPr>
        <w:pStyle w:val="ListParagraph"/>
        <w:rPr>
          <w:rFonts w:ascii="GE Inspira" w:hAnsi="GE Inspira"/>
          <w:sz w:val="20"/>
          <w:szCs w:val="20"/>
          <w:lang w:val="en-GB"/>
        </w:rPr>
      </w:pPr>
      <w:r w:rsidRPr="00E85E24">
        <w:rPr>
          <w:rFonts w:ascii="GE Inspira" w:hAnsi="GE Inspira"/>
          <w:sz w:val="20"/>
          <w:szCs w:val="20"/>
          <w:lang w:val="en-GB"/>
        </w:rPr>
        <w:t xml:space="preserve">Automation Resource should kick-Off the Formal execution </w:t>
      </w:r>
      <w:r w:rsidR="009E3E41" w:rsidRPr="00E85E24">
        <w:rPr>
          <w:rFonts w:ascii="GE Inspira" w:hAnsi="GE Inspira"/>
          <w:sz w:val="20"/>
          <w:szCs w:val="20"/>
          <w:lang w:val="en-GB"/>
        </w:rPr>
        <w:t xml:space="preserve">after </w:t>
      </w:r>
      <w:r w:rsidRPr="00E85E24">
        <w:rPr>
          <w:rFonts w:ascii="GE Inspira" w:hAnsi="GE Inspira"/>
          <w:sz w:val="20"/>
          <w:szCs w:val="20"/>
          <w:lang w:val="en-GB"/>
        </w:rPr>
        <w:t>all the script</w:t>
      </w:r>
      <w:r w:rsidR="009E3E41" w:rsidRPr="00E85E24">
        <w:rPr>
          <w:rFonts w:ascii="GE Inspira" w:hAnsi="GE Inspira"/>
          <w:sz w:val="20"/>
          <w:szCs w:val="20"/>
          <w:lang w:val="en-GB"/>
        </w:rPr>
        <w:t>s</w:t>
      </w:r>
      <w:r w:rsidRPr="00E85E24">
        <w:rPr>
          <w:rFonts w:ascii="GE Inspira" w:hAnsi="GE Inspira"/>
          <w:sz w:val="20"/>
          <w:szCs w:val="20"/>
          <w:lang w:val="en-GB"/>
        </w:rPr>
        <w:t xml:space="preserve"> in</w:t>
      </w:r>
      <w:r w:rsidR="009E3E41" w:rsidRPr="00E85E24">
        <w:rPr>
          <w:rFonts w:ascii="GE Inspira" w:hAnsi="GE Inspira"/>
          <w:sz w:val="20"/>
          <w:szCs w:val="20"/>
          <w:lang w:val="en-GB"/>
        </w:rPr>
        <w:t>-</w:t>
      </w:r>
      <w:r w:rsidRPr="00E85E24">
        <w:rPr>
          <w:rFonts w:ascii="GE Inspira" w:hAnsi="GE Inspira"/>
          <w:sz w:val="20"/>
          <w:szCs w:val="20"/>
          <w:lang w:val="en-GB"/>
        </w:rPr>
        <w:t xml:space="preserve">scope for regression </w:t>
      </w:r>
      <w:r w:rsidR="009E3E41" w:rsidRPr="00E85E24">
        <w:rPr>
          <w:rFonts w:ascii="GE Inspira" w:hAnsi="GE Inspira"/>
          <w:sz w:val="20"/>
          <w:szCs w:val="20"/>
          <w:lang w:val="en-GB"/>
        </w:rPr>
        <w:t>are</w:t>
      </w:r>
      <w:r w:rsidRPr="00E85E24">
        <w:rPr>
          <w:rFonts w:ascii="GE Inspira" w:hAnsi="GE Inspira"/>
          <w:sz w:val="20"/>
          <w:szCs w:val="20"/>
          <w:lang w:val="en-GB"/>
        </w:rPr>
        <w:t xml:space="preserve"> passed in Informal ALM.</w:t>
      </w:r>
    </w:p>
    <w:p w:rsidR="00E53182" w:rsidRDefault="00E53182" w:rsidP="00E53182">
      <w:pPr>
        <w:pStyle w:val="ListParagraph"/>
        <w:numPr>
          <w:ilvl w:val="0"/>
          <w:numId w:val="22"/>
        </w:numPr>
        <w:jc w:val="both"/>
        <w:rPr>
          <w:rFonts w:ascii="GE Inspira" w:hAnsi="GE Inspira"/>
          <w:b/>
          <w:lang w:val="en-GB"/>
        </w:rPr>
      </w:pPr>
      <w:r w:rsidRPr="00E53182">
        <w:rPr>
          <w:rFonts w:ascii="GE Inspira" w:hAnsi="GE Inspira"/>
          <w:b/>
          <w:lang w:val="en-GB"/>
        </w:rPr>
        <w:t>Raising Defects for functional issue found during the Formal Run</w:t>
      </w:r>
    </w:p>
    <w:p w:rsidR="009E3E41" w:rsidRPr="00E85E24" w:rsidRDefault="009E3E41" w:rsidP="00E85E24">
      <w:pPr>
        <w:pStyle w:val="ListParagraph"/>
        <w:rPr>
          <w:rFonts w:ascii="GE Inspira" w:hAnsi="GE Inspira"/>
          <w:sz w:val="20"/>
          <w:szCs w:val="20"/>
          <w:lang w:val="en-GB"/>
        </w:rPr>
      </w:pPr>
      <w:r w:rsidRPr="00E85E24">
        <w:rPr>
          <w:rFonts w:ascii="GE Inspira" w:hAnsi="GE Inspira"/>
          <w:sz w:val="20"/>
          <w:szCs w:val="20"/>
          <w:lang w:val="en-GB"/>
        </w:rPr>
        <w:t>Automation resource should provide the necessary information to the test manger regarding the functional issue for a defect need to be raised in Formal ALM.</w:t>
      </w:r>
    </w:p>
    <w:p w:rsidR="00E53182" w:rsidRDefault="00E53182" w:rsidP="00E53182">
      <w:pPr>
        <w:pStyle w:val="ListParagraph"/>
        <w:numPr>
          <w:ilvl w:val="0"/>
          <w:numId w:val="22"/>
        </w:numPr>
        <w:jc w:val="both"/>
        <w:rPr>
          <w:rFonts w:ascii="GE Inspira" w:hAnsi="GE Inspira"/>
          <w:b/>
          <w:lang w:val="en-GB"/>
        </w:rPr>
      </w:pPr>
      <w:r w:rsidRPr="00E53182">
        <w:rPr>
          <w:rFonts w:ascii="GE Inspira" w:hAnsi="GE Inspira"/>
          <w:b/>
          <w:lang w:val="en-GB"/>
        </w:rPr>
        <w:t>re-execution of Automated scripts after the Defect resolution</w:t>
      </w:r>
    </w:p>
    <w:p w:rsidR="009E3E41" w:rsidRPr="00E85E24" w:rsidRDefault="009E3E41" w:rsidP="00E85E24">
      <w:pPr>
        <w:pStyle w:val="ListParagraph"/>
        <w:rPr>
          <w:rFonts w:ascii="GE Inspira" w:hAnsi="GE Inspira"/>
          <w:sz w:val="20"/>
          <w:szCs w:val="20"/>
          <w:lang w:val="en-GB"/>
        </w:rPr>
      </w:pPr>
      <w:r w:rsidRPr="00E85E24">
        <w:rPr>
          <w:rFonts w:ascii="GE Inspira" w:hAnsi="GE Inspira"/>
          <w:sz w:val="20"/>
          <w:szCs w:val="20"/>
          <w:lang w:val="en-GB"/>
        </w:rPr>
        <w:t>Automation resource should re-execute the failed test scripts after the defects resolution</w:t>
      </w:r>
      <w:r w:rsidR="005845AE" w:rsidRPr="00E85E24">
        <w:rPr>
          <w:rFonts w:ascii="GE Inspira" w:hAnsi="GE Inspira"/>
          <w:sz w:val="20"/>
          <w:szCs w:val="20"/>
          <w:lang w:val="en-GB"/>
        </w:rPr>
        <w:t xml:space="preserve"> in order to confirm the excepted functionality </w:t>
      </w:r>
    </w:p>
    <w:p w:rsidR="00E53182" w:rsidRPr="005845AE" w:rsidRDefault="00E53182" w:rsidP="00E53182">
      <w:pPr>
        <w:pStyle w:val="ListParagraph"/>
        <w:numPr>
          <w:ilvl w:val="0"/>
          <w:numId w:val="22"/>
        </w:numPr>
        <w:jc w:val="both"/>
        <w:rPr>
          <w:lang w:val="en-GB"/>
        </w:rPr>
      </w:pPr>
      <w:r w:rsidRPr="00E53182">
        <w:rPr>
          <w:rFonts w:ascii="GE Inspira" w:hAnsi="GE Inspira"/>
          <w:b/>
          <w:lang w:val="en-GB"/>
        </w:rPr>
        <w:t>Ensuring the approvals of all runs by Validation Managers</w:t>
      </w:r>
    </w:p>
    <w:p w:rsidR="005845AE" w:rsidRDefault="005845AE" w:rsidP="00E85E24">
      <w:pPr>
        <w:pStyle w:val="ListParagraph"/>
        <w:rPr>
          <w:rFonts w:ascii="GE Inspira" w:hAnsi="GE Inspira"/>
          <w:sz w:val="20"/>
          <w:szCs w:val="20"/>
          <w:lang w:val="en-GB"/>
        </w:rPr>
      </w:pPr>
      <w:r w:rsidRPr="00E85E24">
        <w:rPr>
          <w:rFonts w:ascii="GE Inspira" w:hAnsi="GE Inspira"/>
          <w:sz w:val="20"/>
          <w:szCs w:val="20"/>
          <w:lang w:val="en-GB"/>
        </w:rPr>
        <w:t xml:space="preserve">Automation resource should change the approval status of All passed </w:t>
      </w:r>
      <w:r w:rsidR="006D71F1" w:rsidRPr="00E85E24">
        <w:rPr>
          <w:rFonts w:ascii="GE Inspira" w:hAnsi="GE Inspira"/>
          <w:sz w:val="20"/>
          <w:szCs w:val="20"/>
          <w:lang w:val="en-GB"/>
        </w:rPr>
        <w:t>runs (</w:t>
      </w:r>
      <w:r w:rsidRPr="00E85E24">
        <w:rPr>
          <w:rFonts w:ascii="GE Inspira" w:hAnsi="GE Inspira"/>
          <w:sz w:val="20"/>
          <w:szCs w:val="20"/>
          <w:lang w:val="en-GB"/>
        </w:rPr>
        <w:t xml:space="preserve">Automation &amp; Manual) in Test Lab to “Ready for Approval” and inform the Validation </w:t>
      </w:r>
      <w:r w:rsidR="006D71F1" w:rsidRPr="00E85E24">
        <w:rPr>
          <w:rFonts w:ascii="GE Inspira" w:hAnsi="GE Inspira"/>
          <w:sz w:val="20"/>
          <w:szCs w:val="20"/>
          <w:lang w:val="en-GB"/>
        </w:rPr>
        <w:t>Manager (</w:t>
      </w:r>
      <w:r w:rsidRPr="00E85E24">
        <w:rPr>
          <w:rFonts w:ascii="GE Inspira" w:hAnsi="GE Inspira"/>
          <w:sz w:val="20"/>
          <w:szCs w:val="20"/>
          <w:lang w:val="en-GB"/>
        </w:rPr>
        <w:t xml:space="preserve">VM) for review. </w:t>
      </w:r>
    </w:p>
    <w:p w:rsidR="003F5F67" w:rsidRPr="00E85E24" w:rsidRDefault="003F5F67" w:rsidP="00E85E24">
      <w:pPr>
        <w:pStyle w:val="ListParagraph"/>
        <w:rPr>
          <w:rFonts w:ascii="GE Inspira" w:hAnsi="GE Inspira"/>
          <w:sz w:val="20"/>
          <w:szCs w:val="20"/>
          <w:lang w:val="en-GB"/>
        </w:rPr>
      </w:pPr>
    </w:p>
    <w:p w:rsidR="00DD2C13" w:rsidRPr="000B03A5" w:rsidRDefault="00DD2C13" w:rsidP="00DD2C13">
      <w:pPr>
        <w:rPr>
          <w:lang w:val="en-GB"/>
        </w:rPr>
      </w:pPr>
    </w:p>
    <w:p w:rsidR="00DD2C13" w:rsidRDefault="00DD2C13" w:rsidP="00DD2C13">
      <w:pPr>
        <w:pStyle w:val="Heading1"/>
      </w:pPr>
      <w:r>
        <w:rPr>
          <w:rStyle w:val="Hyperlink"/>
          <w:noProof/>
          <w:color w:val="auto"/>
          <w:u w:val="none"/>
        </w:rPr>
        <w:t>REFERANCE TEMPLATES</w:t>
      </w:r>
      <w:r w:rsidRPr="00E53182">
        <w:t>:</w:t>
      </w:r>
    </w:p>
    <w:p w:rsidR="00DD2C13" w:rsidRPr="00E85E24" w:rsidRDefault="00DD2C13" w:rsidP="00DD2C13">
      <w:pPr>
        <w:rPr>
          <w:lang w:val="en-GB"/>
        </w:rPr>
      </w:pPr>
    </w:p>
    <w:p w:rsidR="00DD2C13" w:rsidRDefault="00DD2C13" w:rsidP="00DD2C13">
      <w:pPr>
        <w:rPr>
          <w:lang w:val="en-GB"/>
        </w:rPr>
      </w:pPr>
    </w:p>
    <w:p w:rsidR="00DD2C13" w:rsidRDefault="00DD2C13" w:rsidP="00DD2C13">
      <w:pPr>
        <w:ind w:left="360"/>
        <w:jc w:val="both"/>
        <w:rPr>
          <w:rFonts w:ascii="GE Inspira" w:hAnsi="GE Inspira"/>
          <w:lang w:val="en-GB"/>
        </w:rPr>
      </w:pPr>
      <w:r>
        <w:rPr>
          <w:rFonts w:ascii="GE Inspira" w:hAnsi="GE Inspira"/>
          <w:lang w:val="en-GB"/>
        </w:rPr>
        <w:t>Below are the reference templates for Test Data &amp; Verification point documentation.</w:t>
      </w:r>
    </w:p>
    <w:p w:rsidR="00623118" w:rsidRDefault="00623118" w:rsidP="00DD2C13">
      <w:pPr>
        <w:ind w:left="360"/>
        <w:jc w:val="both"/>
        <w:rPr>
          <w:rFonts w:ascii="GE Inspira" w:hAnsi="GE Inspira"/>
          <w:lang w:val="en-GB"/>
        </w:rPr>
      </w:pPr>
    </w:p>
    <w:p w:rsidR="00623118" w:rsidRDefault="00623118" w:rsidP="00DD2C13">
      <w:pPr>
        <w:ind w:left="360"/>
        <w:jc w:val="both"/>
        <w:rPr>
          <w:rFonts w:ascii="GE Inspira" w:hAnsi="GE Inspira"/>
          <w:lang w:val="en-GB"/>
        </w:rPr>
      </w:pPr>
    </w:p>
    <w:p w:rsidR="00623118" w:rsidRDefault="00623118" w:rsidP="00DD2C13">
      <w:pPr>
        <w:ind w:left="360"/>
        <w:jc w:val="both"/>
        <w:rPr>
          <w:rFonts w:ascii="GE Inspira" w:hAnsi="GE Inspira"/>
          <w:lang w:val="en-GB"/>
        </w:rPr>
      </w:pPr>
    </w:p>
    <w:p w:rsidR="00623118" w:rsidRPr="00623118" w:rsidRDefault="00623118" w:rsidP="00623118">
      <w:pPr>
        <w:pStyle w:val="ListParagraph"/>
        <w:numPr>
          <w:ilvl w:val="0"/>
          <w:numId w:val="23"/>
        </w:numPr>
        <w:jc w:val="both"/>
        <w:rPr>
          <w:rFonts w:ascii="GE Inspira" w:hAnsi="GE Inspira"/>
          <w:lang w:val="en-GB"/>
        </w:rPr>
      </w:pPr>
      <w:r>
        <w:rPr>
          <w:rFonts w:ascii="GE Inspira" w:hAnsi="GE Inspira"/>
          <w:lang w:val="en-GB"/>
        </w:rPr>
        <w:t>Sample Test Data Sheet</w:t>
      </w:r>
    </w:p>
    <w:p w:rsidR="00DD2C13" w:rsidRDefault="00DD2C13" w:rsidP="00DD2C13">
      <w:pPr>
        <w:ind w:left="360"/>
        <w:jc w:val="both"/>
        <w:rPr>
          <w:rFonts w:ascii="GE Inspira" w:hAnsi="GE Inspira"/>
          <w:lang w:val="en-GB"/>
        </w:rPr>
      </w:pPr>
    </w:p>
    <w:p w:rsidR="00DD2C13" w:rsidRDefault="00623118" w:rsidP="00DD2C13">
      <w:pPr>
        <w:ind w:left="360"/>
        <w:jc w:val="both"/>
        <w:rPr>
          <w:rFonts w:ascii="GE Inspira" w:hAnsi="GE Inspira"/>
          <w:lang w:val="en-GB"/>
        </w:rPr>
      </w:pPr>
      <w:r>
        <w:rPr>
          <w:rFonts w:ascii="GE Inspira" w:hAnsi="GE Inspira"/>
          <w:lang w:val="en-GB"/>
        </w:rPr>
        <w:object w:dxaOrig="1551" w:dyaOrig="10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45pt;height:50.25pt" o:ole="">
            <v:imagedata r:id="rId20" o:title=""/>
          </v:shape>
          <o:OLEObject Type="Embed" ProgID="Excel.Sheet.8" ShapeID="_x0000_i1025" DrawAspect="Icon" ObjectID="_1590399636" r:id="rId21"/>
        </w:object>
      </w:r>
      <w:r>
        <w:rPr>
          <w:rFonts w:ascii="GE Inspira" w:hAnsi="GE Inspira"/>
          <w:lang w:val="en-GB"/>
        </w:rPr>
        <w:t xml:space="preserve">    </w:t>
      </w:r>
    </w:p>
    <w:p w:rsidR="00623118" w:rsidRDefault="00623118" w:rsidP="00DD2C13">
      <w:pPr>
        <w:ind w:left="360"/>
        <w:jc w:val="both"/>
        <w:rPr>
          <w:rFonts w:ascii="GE Inspira" w:hAnsi="GE Inspira"/>
          <w:lang w:val="en-GB"/>
        </w:rPr>
      </w:pPr>
    </w:p>
    <w:p w:rsidR="00623118" w:rsidRDefault="00623118" w:rsidP="00DD2C13">
      <w:pPr>
        <w:ind w:left="360"/>
        <w:jc w:val="both"/>
        <w:rPr>
          <w:rFonts w:ascii="GE Inspira" w:hAnsi="GE Inspira"/>
          <w:lang w:val="en-GB"/>
        </w:rPr>
      </w:pPr>
    </w:p>
    <w:p w:rsidR="00623118" w:rsidRDefault="00623118" w:rsidP="00DD2C13">
      <w:pPr>
        <w:ind w:left="360"/>
        <w:jc w:val="both"/>
        <w:rPr>
          <w:rFonts w:ascii="GE Inspira" w:hAnsi="GE Inspira"/>
          <w:lang w:val="en-GB"/>
        </w:rPr>
      </w:pPr>
      <w:r>
        <w:rPr>
          <w:rFonts w:ascii="GE Inspira" w:hAnsi="GE Inspira"/>
          <w:lang w:val="en-GB"/>
        </w:rPr>
        <w:t>b). Sample Approved Verification Point Document</w:t>
      </w:r>
    </w:p>
    <w:p w:rsidR="00623118" w:rsidRDefault="00623118" w:rsidP="00DD2C13">
      <w:pPr>
        <w:ind w:left="360"/>
        <w:jc w:val="both"/>
        <w:rPr>
          <w:rFonts w:ascii="GE Inspira" w:hAnsi="GE Inspira"/>
          <w:lang w:val="en-GB"/>
        </w:rPr>
      </w:pPr>
    </w:p>
    <w:p w:rsidR="00623118" w:rsidRDefault="00DE4593" w:rsidP="00DD2C13">
      <w:pPr>
        <w:ind w:left="360"/>
        <w:jc w:val="both"/>
        <w:rPr>
          <w:rFonts w:ascii="GE Inspira" w:hAnsi="GE Inspira"/>
          <w:lang w:val="en-GB"/>
        </w:rPr>
      </w:pPr>
      <w:r>
        <w:rPr>
          <w:rFonts w:ascii="GE Inspira" w:hAnsi="GE Inspira"/>
          <w:lang w:val="en-GB"/>
        </w:rPr>
        <w:object w:dxaOrig="1551" w:dyaOrig="1004">
          <v:shape id="_x0000_i1026" type="#_x0000_t75" style="width:77.45pt;height:50.25pt" o:ole="">
            <v:imagedata r:id="rId22" o:title=""/>
          </v:shape>
          <o:OLEObject Type="Embed" ProgID="Excel.Sheet.12" ShapeID="_x0000_i1026" DrawAspect="Icon" ObjectID="_1590399637" r:id="rId23"/>
        </w:object>
      </w:r>
    </w:p>
    <w:p w:rsidR="003F5F67" w:rsidRDefault="003F5F67" w:rsidP="00DD2C13">
      <w:pPr>
        <w:ind w:left="360"/>
        <w:jc w:val="both"/>
        <w:rPr>
          <w:rFonts w:ascii="GE Inspira" w:hAnsi="GE Inspira"/>
          <w:lang w:val="en-GB"/>
        </w:rPr>
      </w:pPr>
    </w:p>
    <w:p w:rsidR="003F5F67" w:rsidRDefault="003F5F67" w:rsidP="00DD2C13">
      <w:pPr>
        <w:ind w:left="360"/>
        <w:jc w:val="both"/>
        <w:rPr>
          <w:rFonts w:ascii="GE Inspira" w:hAnsi="GE Inspira"/>
          <w:lang w:val="en-GB"/>
        </w:rPr>
      </w:pPr>
      <w:r>
        <w:rPr>
          <w:rFonts w:ascii="GE Inspira" w:hAnsi="GE Inspira"/>
          <w:lang w:val="en-GB"/>
        </w:rPr>
        <w:t xml:space="preserve">c). Sample Status Template </w:t>
      </w:r>
    </w:p>
    <w:p w:rsidR="003F5F67" w:rsidRDefault="003F5F67" w:rsidP="00DD2C13">
      <w:pPr>
        <w:ind w:left="360"/>
        <w:jc w:val="both"/>
        <w:rPr>
          <w:rFonts w:ascii="GE Inspira" w:hAnsi="GE Inspira"/>
          <w:lang w:val="en-GB"/>
        </w:rPr>
      </w:pPr>
    </w:p>
    <w:p w:rsidR="003F5F67" w:rsidRDefault="003F5F67" w:rsidP="00DD2C13">
      <w:pPr>
        <w:ind w:left="360"/>
        <w:jc w:val="both"/>
        <w:rPr>
          <w:rFonts w:ascii="GE Inspira" w:hAnsi="GE Inspira"/>
          <w:lang w:val="en-GB"/>
        </w:rPr>
      </w:pPr>
      <w:r>
        <w:rPr>
          <w:rFonts w:ascii="GE Inspira" w:hAnsi="GE Inspira"/>
          <w:lang w:val="en-GB"/>
        </w:rPr>
        <w:object w:dxaOrig="1551" w:dyaOrig="1004">
          <v:shape id="_x0000_i1027" type="#_x0000_t75" style="width:77.45pt;height:50.25pt" o:ole="">
            <v:imagedata r:id="rId24" o:title=""/>
          </v:shape>
          <o:OLEObject Type="Embed" ProgID="Excel.Sheet.12" ShapeID="_x0000_i1027" DrawAspect="Icon" ObjectID="_1590399638" r:id="rId25"/>
        </w:object>
      </w:r>
    </w:p>
    <w:p w:rsidR="00623118" w:rsidRPr="00126BD6" w:rsidRDefault="00126BD6" w:rsidP="00126BD6">
      <w:pPr>
        <w:pStyle w:val="Heading1"/>
        <w:rPr>
          <w:rStyle w:val="Hyperlink"/>
          <w:noProof/>
          <w:color w:val="auto"/>
          <w:u w:val="none"/>
        </w:rPr>
      </w:pPr>
      <w:r w:rsidRPr="00126BD6">
        <w:rPr>
          <w:rStyle w:val="Hyperlink"/>
          <w:noProof/>
          <w:color w:val="auto"/>
          <w:u w:val="none"/>
        </w:rPr>
        <w:t>Document version control table</w:t>
      </w:r>
      <w:r w:rsidR="006144B0">
        <w:rPr>
          <w:rStyle w:val="Hyperlink"/>
          <w:noProof/>
          <w:color w:val="auto"/>
          <w:u w:val="none"/>
        </w:rPr>
        <w:t>:</w:t>
      </w:r>
    </w:p>
    <w:p w:rsidR="00855DD7" w:rsidRDefault="00855DD7" w:rsidP="00DD2C13">
      <w:pPr>
        <w:ind w:left="360"/>
        <w:jc w:val="both"/>
        <w:rPr>
          <w:rFonts w:ascii="GE Inspira" w:hAnsi="GE Inspira"/>
          <w:lang w:val="en-GB"/>
        </w:rPr>
      </w:pPr>
    </w:p>
    <w:tbl>
      <w:tblPr>
        <w:tblW w:w="9645" w:type="dxa"/>
        <w:tblInd w:w="93" w:type="dxa"/>
        <w:tblLook w:val="04A0" w:firstRow="1" w:lastRow="0" w:firstColumn="1" w:lastColumn="0" w:noHBand="0" w:noVBand="1"/>
      </w:tblPr>
      <w:tblGrid>
        <w:gridCol w:w="1905"/>
        <w:gridCol w:w="1620"/>
        <w:gridCol w:w="2520"/>
        <w:gridCol w:w="3600"/>
      </w:tblGrid>
      <w:tr w:rsidR="00855DD7" w:rsidRPr="00855DD7" w:rsidTr="00DE4593">
        <w:trPr>
          <w:trHeight w:val="315"/>
        </w:trPr>
        <w:tc>
          <w:tcPr>
            <w:tcW w:w="9645" w:type="dxa"/>
            <w:gridSpan w:val="4"/>
            <w:tcBorders>
              <w:top w:val="single" w:sz="8" w:space="0" w:color="auto"/>
              <w:left w:val="single" w:sz="8" w:space="0" w:color="auto"/>
              <w:bottom w:val="single" w:sz="8" w:space="0" w:color="auto"/>
              <w:right w:val="single" w:sz="8" w:space="0" w:color="000000"/>
            </w:tcBorders>
            <w:shd w:val="clear" w:color="auto" w:fill="auto"/>
            <w:vAlign w:val="center"/>
            <w:hideMark/>
          </w:tcPr>
          <w:p w:rsidR="00855DD7" w:rsidRPr="00855DD7" w:rsidRDefault="006144B0" w:rsidP="00855DD7">
            <w:pPr>
              <w:jc w:val="center"/>
              <w:rPr>
                <w:rFonts w:ascii="Arial" w:hAnsi="Arial" w:cs="Arial"/>
                <w:b/>
                <w:bCs/>
                <w:color w:val="000000"/>
                <w:sz w:val="20"/>
                <w:szCs w:val="20"/>
              </w:rPr>
            </w:pPr>
            <w:r>
              <w:rPr>
                <w:rFonts w:ascii="Arial" w:hAnsi="Arial" w:cs="Arial"/>
                <w:b/>
                <w:bCs/>
                <w:color w:val="000000"/>
                <w:sz w:val="20"/>
                <w:szCs w:val="20"/>
                <w:lang w:val="en-GB"/>
              </w:rPr>
              <w:t>Version C</w:t>
            </w:r>
            <w:r w:rsidR="00855DD7" w:rsidRPr="00855DD7">
              <w:rPr>
                <w:rFonts w:ascii="Arial" w:hAnsi="Arial" w:cs="Arial"/>
                <w:b/>
                <w:bCs/>
                <w:color w:val="000000"/>
                <w:sz w:val="20"/>
                <w:szCs w:val="20"/>
                <w:lang w:val="en-GB"/>
              </w:rPr>
              <w:t xml:space="preserve">ontrol </w:t>
            </w:r>
          </w:p>
        </w:tc>
      </w:tr>
      <w:tr w:rsidR="00855DD7" w:rsidRPr="00855DD7" w:rsidTr="00DE4593">
        <w:trPr>
          <w:trHeight w:val="315"/>
        </w:trPr>
        <w:tc>
          <w:tcPr>
            <w:tcW w:w="1905" w:type="dxa"/>
            <w:tcBorders>
              <w:top w:val="nil"/>
              <w:left w:val="single" w:sz="8" w:space="0" w:color="auto"/>
              <w:bottom w:val="single" w:sz="8" w:space="0" w:color="auto"/>
              <w:right w:val="single" w:sz="8" w:space="0" w:color="auto"/>
            </w:tcBorders>
            <w:shd w:val="clear" w:color="auto" w:fill="auto"/>
            <w:vAlign w:val="center"/>
            <w:hideMark/>
          </w:tcPr>
          <w:p w:rsidR="00855DD7" w:rsidRPr="00855DD7" w:rsidRDefault="00855DD7" w:rsidP="00DE4593">
            <w:pPr>
              <w:jc w:val="center"/>
              <w:rPr>
                <w:rFonts w:ascii="Arial" w:hAnsi="Arial" w:cs="Arial"/>
                <w:b/>
                <w:bCs/>
                <w:color w:val="000000"/>
                <w:sz w:val="20"/>
                <w:szCs w:val="20"/>
              </w:rPr>
            </w:pPr>
            <w:r w:rsidRPr="00855DD7">
              <w:rPr>
                <w:rFonts w:ascii="Arial" w:hAnsi="Arial" w:cs="Arial"/>
                <w:b/>
                <w:bCs/>
                <w:color w:val="000000"/>
                <w:sz w:val="20"/>
                <w:szCs w:val="20"/>
                <w:lang w:val="en-GB"/>
              </w:rPr>
              <w:t>Version Number</w:t>
            </w:r>
          </w:p>
        </w:tc>
        <w:tc>
          <w:tcPr>
            <w:tcW w:w="1620" w:type="dxa"/>
            <w:tcBorders>
              <w:top w:val="nil"/>
              <w:left w:val="nil"/>
              <w:bottom w:val="single" w:sz="8" w:space="0" w:color="auto"/>
              <w:right w:val="single" w:sz="8" w:space="0" w:color="auto"/>
            </w:tcBorders>
            <w:shd w:val="clear" w:color="auto" w:fill="auto"/>
            <w:vAlign w:val="center"/>
            <w:hideMark/>
          </w:tcPr>
          <w:p w:rsidR="00855DD7" w:rsidRPr="00855DD7" w:rsidRDefault="00855DD7" w:rsidP="00DE4593">
            <w:pPr>
              <w:jc w:val="center"/>
              <w:rPr>
                <w:rFonts w:ascii="Arial" w:hAnsi="Arial" w:cs="Arial"/>
                <w:b/>
                <w:bCs/>
                <w:color w:val="000000"/>
                <w:sz w:val="20"/>
                <w:szCs w:val="20"/>
              </w:rPr>
            </w:pPr>
            <w:r w:rsidRPr="00855DD7">
              <w:rPr>
                <w:rFonts w:ascii="Arial" w:hAnsi="Arial"/>
                <w:b/>
                <w:bCs/>
                <w:color w:val="000000"/>
                <w:sz w:val="20"/>
                <w:szCs w:val="20"/>
                <w:lang w:val="en-GB"/>
              </w:rPr>
              <w:t>Creation Date</w:t>
            </w:r>
          </w:p>
        </w:tc>
        <w:tc>
          <w:tcPr>
            <w:tcW w:w="2520" w:type="dxa"/>
            <w:tcBorders>
              <w:top w:val="nil"/>
              <w:left w:val="nil"/>
              <w:bottom w:val="single" w:sz="8" w:space="0" w:color="auto"/>
              <w:right w:val="single" w:sz="8" w:space="0" w:color="auto"/>
            </w:tcBorders>
            <w:shd w:val="clear" w:color="auto" w:fill="auto"/>
            <w:vAlign w:val="center"/>
            <w:hideMark/>
          </w:tcPr>
          <w:p w:rsidR="00855DD7" w:rsidRPr="00855DD7" w:rsidRDefault="00855DD7" w:rsidP="00DE4593">
            <w:pPr>
              <w:jc w:val="center"/>
              <w:rPr>
                <w:rFonts w:ascii="Arial" w:hAnsi="Arial" w:cs="Arial"/>
                <w:b/>
                <w:bCs/>
                <w:color w:val="000000"/>
                <w:sz w:val="20"/>
                <w:szCs w:val="20"/>
              </w:rPr>
            </w:pPr>
            <w:r w:rsidRPr="00855DD7">
              <w:rPr>
                <w:rFonts w:ascii="Arial" w:hAnsi="Arial"/>
                <w:b/>
                <w:bCs/>
                <w:color w:val="000000"/>
                <w:sz w:val="20"/>
                <w:szCs w:val="20"/>
                <w:lang w:val="en-GB"/>
              </w:rPr>
              <w:t>Author</w:t>
            </w:r>
          </w:p>
        </w:tc>
        <w:tc>
          <w:tcPr>
            <w:tcW w:w="3600" w:type="dxa"/>
            <w:tcBorders>
              <w:top w:val="nil"/>
              <w:left w:val="nil"/>
              <w:bottom w:val="single" w:sz="8" w:space="0" w:color="auto"/>
              <w:right w:val="single" w:sz="8" w:space="0" w:color="auto"/>
            </w:tcBorders>
            <w:shd w:val="clear" w:color="auto" w:fill="auto"/>
            <w:vAlign w:val="center"/>
            <w:hideMark/>
          </w:tcPr>
          <w:p w:rsidR="00855DD7" w:rsidRPr="00855DD7" w:rsidRDefault="00855DD7" w:rsidP="00DE4593">
            <w:pPr>
              <w:jc w:val="center"/>
              <w:rPr>
                <w:rFonts w:ascii="Arial" w:hAnsi="Arial" w:cs="Arial"/>
                <w:b/>
                <w:bCs/>
                <w:color w:val="000000"/>
                <w:sz w:val="20"/>
                <w:szCs w:val="20"/>
              </w:rPr>
            </w:pPr>
            <w:r w:rsidRPr="00855DD7">
              <w:rPr>
                <w:rFonts w:ascii="Arial" w:hAnsi="Arial" w:cs="Arial"/>
                <w:b/>
                <w:bCs/>
                <w:color w:val="000000"/>
                <w:sz w:val="20"/>
                <w:szCs w:val="20"/>
                <w:lang w:val="en-GB"/>
              </w:rPr>
              <w:t>Reviewed &amp; Approved by</w:t>
            </w:r>
          </w:p>
        </w:tc>
      </w:tr>
      <w:tr w:rsidR="00855DD7" w:rsidRPr="00855DD7" w:rsidTr="00DE4593">
        <w:trPr>
          <w:trHeight w:val="780"/>
        </w:trPr>
        <w:tc>
          <w:tcPr>
            <w:tcW w:w="1905" w:type="dxa"/>
            <w:tcBorders>
              <w:top w:val="nil"/>
              <w:left w:val="single" w:sz="8" w:space="0" w:color="auto"/>
              <w:bottom w:val="single" w:sz="8" w:space="0" w:color="auto"/>
              <w:right w:val="single" w:sz="8" w:space="0" w:color="auto"/>
            </w:tcBorders>
            <w:shd w:val="clear" w:color="auto" w:fill="auto"/>
            <w:vAlign w:val="center"/>
            <w:hideMark/>
          </w:tcPr>
          <w:p w:rsidR="00855DD7" w:rsidRPr="00855DD7" w:rsidRDefault="00855DD7" w:rsidP="00DE4593">
            <w:pPr>
              <w:jc w:val="center"/>
              <w:rPr>
                <w:rFonts w:ascii="Arial" w:hAnsi="Arial" w:cs="Arial"/>
                <w:color w:val="000000"/>
                <w:sz w:val="20"/>
                <w:szCs w:val="20"/>
              </w:rPr>
            </w:pPr>
            <w:r w:rsidRPr="00855DD7">
              <w:rPr>
                <w:rFonts w:ascii="Arial" w:hAnsi="Arial"/>
                <w:color w:val="000000"/>
                <w:sz w:val="20"/>
                <w:szCs w:val="20"/>
                <w:lang w:val="en-GB"/>
              </w:rPr>
              <w:t>V1.0</w:t>
            </w:r>
          </w:p>
        </w:tc>
        <w:tc>
          <w:tcPr>
            <w:tcW w:w="1620" w:type="dxa"/>
            <w:tcBorders>
              <w:top w:val="nil"/>
              <w:left w:val="nil"/>
              <w:bottom w:val="single" w:sz="8" w:space="0" w:color="auto"/>
              <w:right w:val="single" w:sz="8" w:space="0" w:color="auto"/>
            </w:tcBorders>
            <w:shd w:val="clear" w:color="auto" w:fill="auto"/>
            <w:vAlign w:val="center"/>
            <w:hideMark/>
          </w:tcPr>
          <w:p w:rsidR="00855DD7" w:rsidRPr="00855DD7" w:rsidRDefault="00DE4593" w:rsidP="00DE4593">
            <w:pPr>
              <w:jc w:val="center"/>
              <w:rPr>
                <w:rFonts w:ascii="Arial" w:hAnsi="Arial" w:cs="Arial"/>
                <w:color w:val="000000"/>
                <w:sz w:val="20"/>
                <w:szCs w:val="20"/>
              </w:rPr>
            </w:pPr>
            <w:r>
              <w:rPr>
                <w:rFonts w:ascii="Arial" w:hAnsi="Arial" w:cs="Arial"/>
                <w:color w:val="000000"/>
                <w:sz w:val="20"/>
                <w:szCs w:val="20"/>
                <w:lang w:val="en-GB"/>
              </w:rPr>
              <w:t>16.03</w:t>
            </w:r>
            <w:r w:rsidR="00855DD7" w:rsidRPr="00855DD7">
              <w:rPr>
                <w:rFonts w:ascii="Arial" w:hAnsi="Arial" w:cs="Arial"/>
                <w:color w:val="000000"/>
                <w:sz w:val="20"/>
                <w:szCs w:val="20"/>
                <w:lang w:val="en-GB"/>
              </w:rPr>
              <w:t>.201</w:t>
            </w:r>
            <w:r>
              <w:rPr>
                <w:rFonts w:ascii="Arial" w:hAnsi="Arial" w:cs="Arial"/>
                <w:color w:val="000000"/>
                <w:sz w:val="20"/>
                <w:szCs w:val="20"/>
                <w:lang w:val="en-GB"/>
              </w:rPr>
              <w:t>6</w:t>
            </w:r>
          </w:p>
        </w:tc>
        <w:tc>
          <w:tcPr>
            <w:tcW w:w="2520" w:type="dxa"/>
            <w:tcBorders>
              <w:top w:val="nil"/>
              <w:left w:val="nil"/>
              <w:bottom w:val="single" w:sz="8" w:space="0" w:color="auto"/>
              <w:right w:val="single" w:sz="8" w:space="0" w:color="auto"/>
            </w:tcBorders>
            <w:shd w:val="clear" w:color="auto" w:fill="auto"/>
            <w:vAlign w:val="center"/>
            <w:hideMark/>
          </w:tcPr>
          <w:p w:rsidR="00DE4593" w:rsidRDefault="00DE4593" w:rsidP="00855DD7">
            <w:pPr>
              <w:rPr>
                <w:rFonts w:ascii="Arial" w:hAnsi="Arial"/>
                <w:color w:val="000000"/>
                <w:sz w:val="20"/>
                <w:szCs w:val="20"/>
                <w:lang w:val="en-GB"/>
              </w:rPr>
            </w:pPr>
          </w:p>
          <w:p w:rsidR="00855DD7" w:rsidRDefault="00855DD7" w:rsidP="00855DD7">
            <w:pPr>
              <w:rPr>
                <w:rFonts w:ascii="Arial" w:hAnsi="Arial"/>
                <w:color w:val="000000"/>
                <w:sz w:val="20"/>
                <w:szCs w:val="20"/>
                <w:lang w:val="en-GB"/>
              </w:rPr>
            </w:pPr>
            <w:r w:rsidRPr="00855DD7">
              <w:rPr>
                <w:rFonts w:ascii="Arial" w:hAnsi="Arial"/>
                <w:color w:val="000000"/>
                <w:sz w:val="20"/>
                <w:szCs w:val="20"/>
                <w:lang w:val="en-GB"/>
              </w:rPr>
              <w:t>Phani Chandra Reddy</w:t>
            </w:r>
            <w:r w:rsidR="00DE4593">
              <w:rPr>
                <w:rFonts w:ascii="Arial" w:hAnsi="Arial"/>
                <w:color w:val="000000"/>
                <w:sz w:val="20"/>
                <w:szCs w:val="20"/>
                <w:lang w:val="en-GB"/>
              </w:rPr>
              <w:t>.</w:t>
            </w:r>
            <w:r w:rsidR="00126BD6">
              <w:rPr>
                <w:rFonts w:ascii="Arial" w:hAnsi="Arial"/>
                <w:color w:val="000000"/>
                <w:sz w:val="20"/>
                <w:szCs w:val="20"/>
                <w:lang w:val="en-GB"/>
              </w:rPr>
              <w:t xml:space="preserve"> </w:t>
            </w:r>
            <w:r w:rsidR="00DE4593">
              <w:rPr>
                <w:rFonts w:ascii="Arial" w:hAnsi="Arial"/>
                <w:color w:val="000000"/>
                <w:sz w:val="20"/>
                <w:szCs w:val="20"/>
                <w:lang w:val="en-GB"/>
              </w:rPr>
              <w:t>S</w:t>
            </w:r>
          </w:p>
          <w:p w:rsidR="00DE4593" w:rsidRDefault="00DE4593" w:rsidP="00855DD7">
            <w:pPr>
              <w:rPr>
                <w:rFonts w:ascii="Arial" w:hAnsi="Arial"/>
                <w:color w:val="000000"/>
                <w:sz w:val="20"/>
                <w:szCs w:val="20"/>
                <w:lang w:val="en-GB"/>
              </w:rPr>
            </w:pPr>
            <w:r>
              <w:rPr>
                <w:rFonts w:ascii="Arial" w:hAnsi="Arial"/>
                <w:color w:val="000000"/>
                <w:sz w:val="20"/>
                <w:szCs w:val="20"/>
                <w:lang w:val="en-GB"/>
              </w:rPr>
              <w:t>(502126745)</w:t>
            </w:r>
          </w:p>
          <w:p w:rsidR="00DE4593" w:rsidRPr="00855DD7" w:rsidRDefault="00DE4593" w:rsidP="00855DD7">
            <w:pPr>
              <w:rPr>
                <w:rFonts w:ascii="Arial" w:hAnsi="Arial" w:cs="Arial"/>
                <w:color w:val="000000"/>
                <w:sz w:val="20"/>
                <w:szCs w:val="20"/>
              </w:rPr>
            </w:pPr>
          </w:p>
        </w:tc>
        <w:tc>
          <w:tcPr>
            <w:tcW w:w="3600" w:type="dxa"/>
            <w:tcBorders>
              <w:top w:val="nil"/>
              <w:left w:val="nil"/>
              <w:bottom w:val="single" w:sz="8" w:space="0" w:color="auto"/>
              <w:right w:val="single" w:sz="8" w:space="0" w:color="auto"/>
            </w:tcBorders>
            <w:shd w:val="clear" w:color="auto" w:fill="auto"/>
            <w:vAlign w:val="center"/>
            <w:hideMark/>
          </w:tcPr>
          <w:p w:rsidR="00855DD7" w:rsidRPr="00855DD7" w:rsidRDefault="00DE4593" w:rsidP="00855DD7">
            <w:pPr>
              <w:rPr>
                <w:rFonts w:ascii="Arial" w:hAnsi="Arial" w:cs="Arial"/>
                <w:color w:val="000000"/>
                <w:sz w:val="20"/>
                <w:szCs w:val="20"/>
              </w:rPr>
            </w:pPr>
            <w:r>
              <w:rPr>
                <w:rFonts w:ascii="Arial" w:hAnsi="Arial"/>
                <w:color w:val="000000"/>
                <w:sz w:val="20"/>
                <w:szCs w:val="20"/>
                <w:lang w:val="en-GB"/>
              </w:rPr>
              <w:t xml:space="preserve">1. Talari </w:t>
            </w:r>
            <w:r w:rsidRPr="00855DD7">
              <w:rPr>
                <w:rFonts w:ascii="Arial" w:hAnsi="Arial"/>
                <w:color w:val="000000"/>
                <w:sz w:val="20"/>
                <w:szCs w:val="20"/>
                <w:lang w:val="en-GB"/>
              </w:rPr>
              <w:t>Surendra</w:t>
            </w:r>
            <w:r>
              <w:rPr>
                <w:rFonts w:ascii="Arial" w:hAnsi="Arial"/>
                <w:color w:val="000000"/>
                <w:sz w:val="20"/>
                <w:szCs w:val="20"/>
                <w:lang w:val="en-GB"/>
              </w:rPr>
              <w:t xml:space="preserve"> (</w:t>
            </w:r>
            <w:r w:rsidRPr="00DE4593">
              <w:rPr>
                <w:rFonts w:ascii="Arial" w:hAnsi="Arial"/>
                <w:color w:val="000000"/>
                <w:sz w:val="20"/>
                <w:szCs w:val="20"/>
                <w:lang w:val="en-GB"/>
              </w:rPr>
              <w:t>502282139</w:t>
            </w:r>
            <w:r>
              <w:rPr>
                <w:rFonts w:ascii="Arial" w:hAnsi="Arial"/>
                <w:color w:val="000000"/>
                <w:sz w:val="20"/>
                <w:szCs w:val="20"/>
                <w:lang w:val="en-GB"/>
              </w:rPr>
              <w:t>)</w:t>
            </w:r>
            <w:r>
              <w:rPr>
                <w:rFonts w:ascii="Arial" w:hAnsi="Arial"/>
                <w:color w:val="000000"/>
                <w:sz w:val="20"/>
                <w:szCs w:val="20"/>
                <w:lang w:val="en-GB"/>
              </w:rPr>
              <w:br/>
              <w:t>2. Naraharisetty Sridhar (</w:t>
            </w:r>
            <w:r w:rsidRPr="00DE4593">
              <w:rPr>
                <w:rFonts w:ascii="Arial" w:hAnsi="Arial"/>
                <w:color w:val="000000"/>
                <w:sz w:val="20"/>
                <w:szCs w:val="20"/>
                <w:lang w:val="en-GB"/>
              </w:rPr>
              <w:t>502582267</w:t>
            </w:r>
            <w:r>
              <w:rPr>
                <w:rFonts w:ascii="Arial" w:hAnsi="Arial"/>
                <w:color w:val="000000"/>
                <w:sz w:val="20"/>
                <w:szCs w:val="20"/>
                <w:lang w:val="en-GB"/>
              </w:rPr>
              <w:t xml:space="preserve">) </w:t>
            </w:r>
            <w:r>
              <w:rPr>
                <w:rFonts w:ascii="Arial" w:hAnsi="Arial"/>
                <w:color w:val="000000"/>
                <w:sz w:val="20"/>
                <w:szCs w:val="20"/>
                <w:lang w:val="en-GB"/>
              </w:rPr>
              <w:br/>
              <w:t>3. Talikota Satish (</w:t>
            </w:r>
            <w:r w:rsidRPr="00DE4593">
              <w:rPr>
                <w:rFonts w:ascii="Arial" w:hAnsi="Arial"/>
                <w:color w:val="000000"/>
                <w:sz w:val="20"/>
                <w:szCs w:val="20"/>
                <w:lang w:val="en-GB"/>
              </w:rPr>
              <w:t>212363836</w:t>
            </w:r>
            <w:r>
              <w:rPr>
                <w:rFonts w:ascii="Arial" w:hAnsi="Arial"/>
                <w:color w:val="000000"/>
                <w:sz w:val="20"/>
                <w:szCs w:val="20"/>
                <w:lang w:val="en-GB"/>
              </w:rPr>
              <w:t>)</w:t>
            </w:r>
          </w:p>
        </w:tc>
      </w:tr>
      <w:tr w:rsidR="00855DD7" w:rsidRPr="00855DD7" w:rsidTr="00DE4593">
        <w:trPr>
          <w:trHeight w:val="315"/>
        </w:trPr>
        <w:tc>
          <w:tcPr>
            <w:tcW w:w="1905" w:type="dxa"/>
            <w:tcBorders>
              <w:top w:val="nil"/>
              <w:left w:val="single" w:sz="8" w:space="0" w:color="auto"/>
              <w:bottom w:val="single" w:sz="8" w:space="0" w:color="auto"/>
              <w:right w:val="single" w:sz="8" w:space="0" w:color="auto"/>
            </w:tcBorders>
            <w:shd w:val="clear" w:color="auto" w:fill="auto"/>
            <w:vAlign w:val="center"/>
            <w:hideMark/>
          </w:tcPr>
          <w:p w:rsidR="00855DD7" w:rsidRPr="00855DD7" w:rsidRDefault="00855DD7" w:rsidP="00855DD7">
            <w:pPr>
              <w:rPr>
                <w:rFonts w:ascii="Arial" w:hAnsi="Arial" w:cs="Arial"/>
                <w:color w:val="000000"/>
                <w:sz w:val="20"/>
                <w:szCs w:val="20"/>
              </w:rPr>
            </w:pPr>
            <w:r w:rsidRPr="00855DD7">
              <w:rPr>
                <w:rFonts w:ascii="Arial" w:hAnsi="Arial"/>
                <w:color w:val="000000"/>
                <w:sz w:val="20"/>
                <w:szCs w:val="20"/>
                <w:lang w:val="en-GB"/>
              </w:rPr>
              <w:t> </w:t>
            </w:r>
          </w:p>
        </w:tc>
        <w:tc>
          <w:tcPr>
            <w:tcW w:w="1620" w:type="dxa"/>
            <w:tcBorders>
              <w:top w:val="nil"/>
              <w:left w:val="nil"/>
              <w:bottom w:val="single" w:sz="8" w:space="0" w:color="auto"/>
              <w:right w:val="single" w:sz="8" w:space="0" w:color="auto"/>
            </w:tcBorders>
            <w:shd w:val="clear" w:color="auto" w:fill="auto"/>
            <w:vAlign w:val="center"/>
            <w:hideMark/>
          </w:tcPr>
          <w:p w:rsidR="00855DD7" w:rsidRPr="00855DD7" w:rsidRDefault="00855DD7" w:rsidP="00855DD7">
            <w:pPr>
              <w:rPr>
                <w:rFonts w:ascii="Arial" w:hAnsi="Arial" w:cs="Arial"/>
                <w:color w:val="000000"/>
                <w:sz w:val="20"/>
                <w:szCs w:val="20"/>
              </w:rPr>
            </w:pPr>
            <w:r w:rsidRPr="00855DD7">
              <w:rPr>
                <w:rFonts w:ascii="Arial" w:hAnsi="Arial"/>
                <w:color w:val="000000"/>
                <w:sz w:val="20"/>
                <w:szCs w:val="20"/>
                <w:lang w:val="en-GB"/>
              </w:rPr>
              <w:t> </w:t>
            </w:r>
          </w:p>
        </w:tc>
        <w:tc>
          <w:tcPr>
            <w:tcW w:w="2520" w:type="dxa"/>
            <w:tcBorders>
              <w:top w:val="nil"/>
              <w:left w:val="nil"/>
              <w:bottom w:val="single" w:sz="8" w:space="0" w:color="auto"/>
              <w:right w:val="single" w:sz="8" w:space="0" w:color="auto"/>
            </w:tcBorders>
            <w:shd w:val="clear" w:color="auto" w:fill="auto"/>
            <w:vAlign w:val="center"/>
            <w:hideMark/>
          </w:tcPr>
          <w:p w:rsidR="00855DD7" w:rsidRPr="00855DD7" w:rsidRDefault="00855DD7" w:rsidP="00855DD7">
            <w:pPr>
              <w:rPr>
                <w:rFonts w:ascii="Arial" w:hAnsi="Arial" w:cs="Arial"/>
                <w:color w:val="000000"/>
                <w:sz w:val="20"/>
                <w:szCs w:val="20"/>
              </w:rPr>
            </w:pPr>
            <w:r w:rsidRPr="00855DD7">
              <w:rPr>
                <w:rFonts w:ascii="Arial" w:hAnsi="Arial" w:cs="Arial"/>
                <w:color w:val="000000"/>
                <w:sz w:val="20"/>
                <w:szCs w:val="20"/>
                <w:lang w:val="en-GB"/>
              </w:rPr>
              <w:t> </w:t>
            </w:r>
          </w:p>
        </w:tc>
        <w:tc>
          <w:tcPr>
            <w:tcW w:w="3600" w:type="dxa"/>
            <w:tcBorders>
              <w:top w:val="nil"/>
              <w:left w:val="nil"/>
              <w:bottom w:val="single" w:sz="8" w:space="0" w:color="auto"/>
              <w:right w:val="single" w:sz="8" w:space="0" w:color="auto"/>
            </w:tcBorders>
            <w:shd w:val="clear" w:color="auto" w:fill="auto"/>
            <w:vAlign w:val="center"/>
            <w:hideMark/>
          </w:tcPr>
          <w:p w:rsidR="00855DD7" w:rsidRPr="00855DD7" w:rsidRDefault="00855DD7" w:rsidP="00855DD7">
            <w:pPr>
              <w:rPr>
                <w:rFonts w:ascii="Arial" w:hAnsi="Arial" w:cs="Arial"/>
                <w:color w:val="000000"/>
                <w:sz w:val="20"/>
                <w:szCs w:val="20"/>
              </w:rPr>
            </w:pPr>
            <w:r w:rsidRPr="00855DD7">
              <w:rPr>
                <w:rFonts w:ascii="Arial" w:hAnsi="Arial"/>
                <w:color w:val="000000"/>
                <w:sz w:val="20"/>
                <w:szCs w:val="20"/>
                <w:lang w:val="en-GB"/>
              </w:rPr>
              <w:t> </w:t>
            </w:r>
          </w:p>
        </w:tc>
      </w:tr>
      <w:tr w:rsidR="00855DD7" w:rsidRPr="00855DD7" w:rsidTr="00DE4593">
        <w:trPr>
          <w:trHeight w:val="315"/>
        </w:trPr>
        <w:tc>
          <w:tcPr>
            <w:tcW w:w="1905" w:type="dxa"/>
            <w:tcBorders>
              <w:top w:val="nil"/>
              <w:left w:val="single" w:sz="8" w:space="0" w:color="auto"/>
              <w:bottom w:val="single" w:sz="8" w:space="0" w:color="auto"/>
              <w:right w:val="single" w:sz="8" w:space="0" w:color="auto"/>
            </w:tcBorders>
            <w:shd w:val="clear" w:color="auto" w:fill="auto"/>
            <w:vAlign w:val="center"/>
            <w:hideMark/>
          </w:tcPr>
          <w:p w:rsidR="00855DD7" w:rsidRPr="00855DD7" w:rsidRDefault="00855DD7" w:rsidP="00855DD7">
            <w:pPr>
              <w:rPr>
                <w:rFonts w:ascii="Arial" w:hAnsi="Arial" w:cs="Arial"/>
                <w:color w:val="000000"/>
              </w:rPr>
            </w:pPr>
            <w:r w:rsidRPr="00855DD7">
              <w:rPr>
                <w:rFonts w:ascii="Arial" w:hAnsi="Arial" w:cs="Arial"/>
                <w:color w:val="000000"/>
                <w:lang w:val="en-GB"/>
              </w:rPr>
              <w:t> </w:t>
            </w:r>
          </w:p>
        </w:tc>
        <w:tc>
          <w:tcPr>
            <w:tcW w:w="1620" w:type="dxa"/>
            <w:tcBorders>
              <w:top w:val="nil"/>
              <w:left w:val="nil"/>
              <w:bottom w:val="single" w:sz="8" w:space="0" w:color="auto"/>
              <w:right w:val="single" w:sz="8" w:space="0" w:color="auto"/>
            </w:tcBorders>
            <w:shd w:val="clear" w:color="auto" w:fill="auto"/>
            <w:vAlign w:val="center"/>
            <w:hideMark/>
          </w:tcPr>
          <w:p w:rsidR="00855DD7" w:rsidRPr="00855DD7" w:rsidRDefault="00855DD7" w:rsidP="00855DD7">
            <w:pPr>
              <w:rPr>
                <w:rFonts w:ascii="Arial" w:hAnsi="Arial" w:cs="Arial"/>
                <w:color w:val="000000"/>
              </w:rPr>
            </w:pPr>
            <w:r w:rsidRPr="00855DD7">
              <w:rPr>
                <w:rFonts w:ascii="Arial" w:hAnsi="Arial" w:cs="Arial"/>
                <w:color w:val="000000"/>
                <w:lang w:val="en-GB"/>
              </w:rPr>
              <w:t> </w:t>
            </w:r>
          </w:p>
        </w:tc>
        <w:tc>
          <w:tcPr>
            <w:tcW w:w="2520" w:type="dxa"/>
            <w:tcBorders>
              <w:top w:val="nil"/>
              <w:left w:val="nil"/>
              <w:bottom w:val="single" w:sz="8" w:space="0" w:color="auto"/>
              <w:right w:val="single" w:sz="8" w:space="0" w:color="auto"/>
            </w:tcBorders>
            <w:shd w:val="clear" w:color="auto" w:fill="auto"/>
            <w:vAlign w:val="center"/>
            <w:hideMark/>
          </w:tcPr>
          <w:p w:rsidR="00855DD7" w:rsidRPr="00855DD7" w:rsidRDefault="00855DD7" w:rsidP="00855DD7">
            <w:pPr>
              <w:rPr>
                <w:rFonts w:ascii="Arial" w:hAnsi="Arial" w:cs="Arial"/>
                <w:color w:val="000000"/>
              </w:rPr>
            </w:pPr>
            <w:r w:rsidRPr="00855DD7">
              <w:rPr>
                <w:rFonts w:ascii="Arial" w:hAnsi="Arial" w:cs="Arial"/>
                <w:color w:val="000000"/>
                <w:lang w:val="en-GB"/>
              </w:rPr>
              <w:t> </w:t>
            </w:r>
          </w:p>
        </w:tc>
        <w:tc>
          <w:tcPr>
            <w:tcW w:w="3600" w:type="dxa"/>
            <w:tcBorders>
              <w:top w:val="nil"/>
              <w:left w:val="nil"/>
              <w:bottom w:val="single" w:sz="8" w:space="0" w:color="auto"/>
              <w:right w:val="single" w:sz="8" w:space="0" w:color="auto"/>
            </w:tcBorders>
            <w:shd w:val="clear" w:color="auto" w:fill="auto"/>
            <w:vAlign w:val="center"/>
            <w:hideMark/>
          </w:tcPr>
          <w:p w:rsidR="00855DD7" w:rsidRPr="00855DD7" w:rsidRDefault="00855DD7" w:rsidP="00855DD7">
            <w:pPr>
              <w:rPr>
                <w:rFonts w:ascii="Arial" w:hAnsi="Arial" w:cs="Arial"/>
                <w:color w:val="000000"/>
              </w:rPr>
            </w:pPr>
            <w:r w:rsidRPr="00855DD7">
              <w:rPr>
                <w:rFonts w:ascii="Arial" w:hAnsi="Arial" w:cs="Arial"/>
                <w:color w:val="000000"/>
                <w:lang w:val="en-GB"/>
              </w:rPr>
              <w:t> </w:t>
            </w:r>
          </w:p>
        </w:tc>
      </w:tr>
      <w:tr w:rsidR="00855DD7" w:rsidRPr="00855DD7" w:rsidTr="00DE4593">
        <w:trPr>
          <w:trHeight w:val="315"/>
        </w:trPr>
        <w:tc>
          <w:tcPr>
            <w:tcW w:w="1905" w:type="dxa"/>
            <w:tcBorders>
              <w:top w:val="nil"/>
              <w:left w:val="single" w:sz="8" w:space="0" w:color="auto"/>
              <w:bottom w:val="single" w:sz="8" w:space="0" w:color="auto"/>
              <w:right w:val="single" w:sz="8" w:space="0" w:color="auto"/>
            </w:tcBorders>
            <w:shd w:val="clear" w:color="auto" w:fill="auto"/>
            <w:vAlign w:val="center"/>
            <w:hideMark/>
          </w:tcPr>
          <w:p w:rsidR="00855DD7" w:rsidRPr="00855DD7" w:rsidRDefault="00855DD7" w:rsidP="00855DD7">
            <w:pPr>
              <w:rPr>
                <w:rFonts w:ascii="Arial" w:hAnsi="Arial" w:cs="Arial"/>
                <w:color w:val="000000"/>
              </w:rPr>
            </w:pPr>
            <w:r w:rsidRPr="00855DD7">
              <w:rPr>
                <w:rFonts w:ascii="Arial" w:hAnsi="Arial" w:cs="Arial"/>
                <w:color w:val="000000"/>
                <w:lang w:val="en-GB"/>
              </w:rPr>
              <w:t> </w:t>
            </w:r>
          </w:p>
        </w:tc>
        <w:tc>
          <w:tcPr>
            <w:tcW w:w="1620" w:type="dxa"/>
            <w:tcBorders>
              <w:top w:val="nil"/>
              <w:left w:val="nil"/>
              <w:bottom w:val="single" w:sz="8" w:space="0" w:color="auto"/>
              <w:right w:val="single" w:sz="8" w:space="0" w:color="auto"/>
            </w:tcBorders>
            <w:shd w:val="clear" w:color="auto" w:fill="auto"/>
            <w:vAlign w:val="center"/>
            <w:hideMark/>
          </w:tcPr>
          <w:p w:rsidR="00855DD7" w:rsidRPr="00855DD7" w:rsidRDefault="00855DD7" w:rsidP="00855DD7">
            <w:pPr>
              <w:rPr>
                <w:rFonts w:ascii="Arial" w:hAnsi="Arial" w:cs="Arial"/>
                <w:color w:val="000000"/>
              </w:rPr>
            </w:pPr>
            <w:r w:rsidRPr="00855DD7">
              <w:rPr>
                <w:rFonts w:ascii="Arial" w:hAnsi="Arial" w:cs="Arial"/>
                <w:color w:val="000000"/>
                <w:lang w:val="en-GB"/>
              </w:rPr>
              <w:t> </w:t>
            </w:r>
          </w:p>
        </w:tc>
        <w:tc>
          <w:tcPr>
            <w:tcW w:w="2520" w:type="dxa"/>
            <w:tcBorders>
              <w:top w:val="nil"/>
              <w:left w:val="nil"/>
              <w:bottom w:val="single" w:sz="8" w:space="0" w:color="auto"/>
              <w:right w:val="single" w:sz="8" w:space="0" w:color="auto"/>
            </w:tcBorders>
            <w:shd w:val="clear" w:color="auto" w:fill="auto"/>
            <w:vAlign w:val="center"/>
            <w:hideMark/>
          </w:tcPr>
          <w:p w:rsidR="00855DD7" w:rsidRPr="00855DD7" w:rsidRDefault="00855DD7" w:rsidP="00855DD7">
            <w:pPr>
              <w:rPr>
                <w:rFonts w:ascii="Arial" w:hAnsi="Arial" w:cs="Arial"/>
                <w:color w:val="000000"/>
              </w:rPr>
            </w:pPr>
            <w:r w:rsidRPr="00855DD7">
              <w:rPr>
                <w:rFonts w:ascii="Arial" w:hAnsi="Arial" w:cs="Arial"/>
                <w:color w:val="000000"/>
                <w:lang w:val="en-GB"/>
              </w:rPr>
              <w:t> </w:t>
            </w:r>
          </w:p>
        </w:tc>
        <w:tc>
          <w:tcPr>
            <w:tcW w:w="3600" w:type="dxa"/>
            <w:tcBorders>
              <w:top w:val="nil"/>
              <w:left w:val="nil"/>
              <w:bottom w:val="single" w:sz="8" w:space="0" w:color="auto"/>
              <w:right w:val="single" w:sz="8" w:space="0" w:color="auto"/>
            </w:tcBorders>
            <w:shd w:val="clear" w:color="auto" w:fill="auto"/>
            <w:vAlign w:val="center"/>
            <w:hideMark/>
          </w:tcPr>
          <w:p w:rsidR="00855DD7" w:rsidRPr="00855DD7" w:rsidRDefault="00855DD7" w:rsidP="00855DD7">
            <w:pPr>
              <w:rPr>
                <w:rFonts w:ascii="Arial" w:hAnsi="Arial" w:cs="Arial"/>
                <w:color w:val="000000"/>
              </w:rPr>
            </w:pPr>
            <w:r w:rsidRPr="00855DD7">
              <w:rPr>
                <w:rFonts w:ascii="Arial" w:hAnsi="Arial" w:cs="Arial"/>
                <w:color w:val="000000"/>
                <w:lang w:val="en-GB"/>
              </w:rPr>
              <w:t> </w:t>
            </w:r>
          </w:p>
        </w:tc>
      </w:tr>
    </w:tbl>
    <w:p w:rsidR="00855DD7" w:rsidRPr="00DD2C13" w:rsidRDefault="00855DD7" w:rsidP="00DD2C13">
      <w:pPr>
        <w:ind w:left="360"/>
        <w:jc w:val="both"/>
        <w:rPr>
          <w:rFonts w:ascii="GE Inspira" w:hAnsi="GE Inspira"/>
          <w:lang w:val="en-GB"/>
        </w:rPr>
      </w:pPr>
    </w:p>
    <w:sectPr w:rsidR="00855DD7" w:rsidRPr="00DD2C13">
      <w:headerReference w:type="even" r:id="rId26"/>
      <w:headerReference w:type="default" r:id="rId27"/>
      <w:footerReference w:type="even" r:id="rId28"/>
      <w:footerReference w:type="default" r:id="rId29"/>
      <w:headerReference w:type="first" r:id="rId30"/>
      <w:footerReference w:type="first" r:id="rId31"/>
      <w:pgSz w:w="12240" w:h="15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962D4" w:rsidRDefault="000962D4" w:rsidP="008D557B">
      <w:r>
        <w:separator/>
      </w:r>
    </w:p>
  </w:endnote>
  <w:endnote w:type="continuationSeparator" w:id="0">
    <w:p w:rsidR="000962D4" w:rsidRDefault="000962D4" w:rsidP="008D55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GE Inspira">
    <w:altName w:val="Calibri"/>
    <w:charset w:val="00"/>
    <w:family w:val="swiss"/>
    <w:pitch w:val="variable"/>
    <w:sig w:usb0="00000001"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 Inspira Pitch">
    <w:altName w:val="Calibri"/>
    <w:charset w:val="00"/>
    <w:family w:val="swiss"/>
    <w:pitch w:val="variable"/>
    <w:sig w:usb0="00000001" w:usb1="00000000" w:usb2="00000000" w:usb3="00000000" w:csb0="0000009F" w:csb1="00000000"/>
  </w:font>
  <w:font w:name="Helv">
    <w:panose1 w:val="020B060402020203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70F32" w:rsidRDefault="00570F3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C08DE" w:rsidRDefault="00096B3D" w:rsidP="00096B3D">
    <w:pPr>
      <w:pStyle w:val="Footer"/>
      <w:jc w:val="center"/>
    </w:pPr>
    <w:r>
      <w:t>GE Internal</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70F32" w:rsidRDefault="00570F3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962D4" w:rsidRDefault="000962D4" w:rsidP="008D557B">
      <w:r>
        <w:separator/>
      </w:r>
    </w:p>
  </w:footnote>
  <w:footnote w:type="continuationSeparator" w:id="0">
    <w:p w:rsidR="000962D4" w:rsidRDefault="000962D4" w:rsidP="008D557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70F32" w:rsidRDefault="00570F3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C08DE" w:rsidRDefault="008C08DE" w:rsidP="008D557B">
    <w:pPr>
      <w:pStyle w:val="BodyText"/>
    </w:pPr>
    <w:r>
      <w:rPr>
        <w:noProof/>
        <w:lang w:val="en-US"/>
      </w:rPr>
      <w:drawing>
        <wp:anchor distT="0" distB="0" distL="114300" distR="114300" simplePos="0" relativeHeight="251658240" behindDoc="1" locked="0" layoutInCell="1" allowOverlap="1" wp14:anchorId="68C6A62B" wp14:editId="27E1A214">
          <wp:simplePos x="0" y="0"/>
          <wp:positionH relativeFrom="column">
            <wp:posOffset>4549140</wp:posOffset>
          </wp:positionH>
          <wp:positionV relativeFrom="paragraph">
            <wp:posOffset>-228600</wp:posOffset>
          </wp:positionV>
          <wp:extent cx="1257300" cy="742950"/>
          <wp:effectExtent l="0" t="0" r="0" b="0"/>
          <wp:wrapTight wrapText="bothSides">
            <wp:wrapPolygon edited="0">
              <wp:start x="0" y="0"/>
              <wp:lineTo x="0" y="21046"/>
              <wp:lineTo x="21273" y="21046"/>
              <wp:lineTo x="21273" y="0"/>
              <wp:lineTo x="0" y="0"/>
            </wp:wrapPolygon>
          </wp:wrapTight>
          <wp:docPr id="1" name="Picture 1" descr="GEHC_lockupstk_cy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EHC_lockupstk_cya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57300" cy="742950"/>
                  </a:xfrm>
                  <a:prstGeom prst="rect">
                    <a:avLst/>
                  </a:prstGeom>
                  <a:noFill/>
                </pic:spPr>
              </pic:pic>
            </a:graphicData>
          </a:graphic>
          <wp14:sizeRelH relativeFrom="page">
            <wp14:pctWidth>0</wp14:pctWidth>
          </wp14:sizeRelH>
          <wp14:sizeRelV relativeFrom="page">
            <wp14:pctHeight>0</wp14:pctHeight>
          </wp14:sizeRelV>
        </wp:anchor>
      </w:drawing>
    </w:r>
    <w:r>
      <w:t>GEHC MDX</w:t>
    </w:r>
  </w:p>
  <w:p w:rsidR="008C08DE" w:rsidRDefault="008C08DE" w:rsidP="008D557B">
    <w:pPr>
      <w:pStyle w:val="BodyText"/>
    </w:pPr>
    <w:r>
      <w:rPr>
        <w:snapToGrid w:val="0"/>
      </w:rPr>
      <w:t>Standard Operating Procedure (SOP) on</w:t>
    </w:r>
  </w:p>
  <w:p w:rsidR="008C08DE" w:rsidRDefault="008C08DE" w:rsidP="008D557B">
    <w:pPr>
      <w:pStyle w:val="BodyText"/>
    </w:pPr>
    <w:r>
      <w:t>Test Scripts Automation design &amp; Execution</w:t>
    </w:r>
  </w:p>
  <w:p w:rsidR="008C08DE" w:rsidRDefault="008C08D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70F32" w:rsidRDefault="00570F3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65294"/>
    <w:multiLevelType w:val="hybridMultilevel"/>
    <w:tmpl w:val="875A018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C10F24"/>
    <w:multiLevelType w:val="hybridMultilevel"/>
    <w:tmpl w:val="805CE9C2"/>
    <w:lvl w:ilvl="0" w:tplc="582E432E">
      <w:start w:val="1"/>
      <w:numFmt w:val="lowerLetter"/>
      <w:lvlText w:val="%1)"/>
      <w:lvlJc w:val="left"/>
      <w:pPr>
        <w:ind w:left="1080" w:hanging="360"/>
      </w:pPr>
      <w:rPr>
        <w:rFonts w:ascii="GE Inspira" w:eastAsia="Times New Roman" w:hAnsi="GE Inspira"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6806FB3"/>
    <w:multiLevelType w:val="hybridMultilevel"/>
    <w:tmpl w:val="06BE1E5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1E1BFA"/>
    <w:multiLevelType w:val="hybridMultilevel"/>
    <w:tmpl w:val="EA8A53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30B1155"/>
    <w:multiLevelType w:val="hybridMultilevel"/>
    <w:tmpl w:val="380458EC"/>
    <w:lvl w:ilvl="0" w:tplc="F5B25924">
      <w:start w:val="1"/>
      <w:numFmt w:val="decimal"/>
      <w:lvlText w:val="%1."/>
      <w:lvlJc w:val="left"/>
      <w:pPr>
        <w:ind w:left="72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65B1BF6"/>
    <w:multiLevelType w:val="hybridMultilevel"/>
    <w:tmpl w:val="D4CAE524"/>
    <w:lvl w:ilvl="0" w:tplc="04090001">
      <w:start w:val="1"/>
      <w:numFmt w:val="bullet"/>
      <w:lvlText w:val=""/>
      <w:lvlJc w:val="left"/>
      <w:pPr>
        <w:tabs>
          <w:tab w:val="num" w:pos="720"/>
        </w:tabs>
        <w:ind w:left="720" w:hanging="360"/>
      </w:pPr>
      <w:rPr>
        <w:rFonts w:ascii="Symbol" w:hAnsi="Symbol"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270E0640"/>
    <w:multiLevelType w:val="hybridMultilevel"/>
    <w:tmpl w:val="D21E5B4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CE04779"/>
    <w:multiLevelType w:val="hybridMultilevel"/>
    <w:tmpl w:val="48B80DD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DB839E8"/>
    <w:multiLevelType w:val="hybridMultilevel"/>
    <w:tmpl w:val="58D2F3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4124E7C"/>
    <w:multiLevelType w:val="hybridMultilevel"/>
    <w:tmpl w:val="50BE1E0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355F3ADB"/>
    <w:multiLevelType w:val="hybridMultilevel"/>
    <w:tmpl w:val="6C0A503E"/>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2C67364"/>
    <w:multiLevelType w:val="hybridMultilevel"/>
    <w:tmpl w:val="28E8D5A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5621510"/>
    <w:multiLevelType w:val="hybridMultilevel"/>
    <w:tmpl w:val="9B384846"/>
    <w:lvl w:ilvl="0" w:tplc="0409000F">
      <w:start w:val="1"/>
      <w:numFmt w:val="decimal"/>
      <w:lvlText w:val="%1."/>
      <w:lvlJc w:val="left"/>
      <w:pPr>
        <w:tabs>
          <w:tab w:val="num" w:pos="720"/>
        </w:tabs>
        <w:ind w:left="720" w:hanging="36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4F913688"/>
    <w:multiLevelType w:val="hybridMultilevel"/>
    <w:tmpl w:val="A21206A0"/>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558C15FB"/>
    <w:multiLevelType w:val="hybridMultilevel"/>
    <w:tmpl w:val="67F49930"/>
    <w:lvl w:ilvl="0" w:tplc="8F9E273A">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5" w15:restartNumberingAfterBreak="0">
    <w:nsid w:val="59281C96"/>
    <w:multiLevelType w:val="hybridMultilevel"/>
    <w:tmpl w:val="BF2221D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EA3702B"/>
    <w:multiLevelType w:val="hybridMultilevel"/>
    <w:tmpl w:val="F37C5CC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32541BA"/>
    <w:multiLevelType w:val="hybridMultilevel"/>
    <w:tmpl w:val="1D7C60C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A406403"/>
    <w:multiLevelType w:val="hybridMultilevel"/>
    <w:tmpl w:val="0A34AAB4"/>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6A5A3AEC"/>
    <w:multiLevelType w:val="hybridMultilevel"/>
    <w:tmpl w:val="06BE1E5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AFA3A79"/>
    <w:multiLevelType w:val="multilevel"/>
    <w:tmpl w:val="85EE7D5C"/>
    <w:lvl w:ilvl="0">
      <w:start w:val="1"/>
      <w:numFmt w:val="decimal"/>
      <w:lvlText w:val="%1"/>
      <w:lvlJc w:val="left"/>
      <w:pPr>
        <w:tabs>
          <w:tab w:val="num" w:pos="432"/>
        </w:tabs>
        <w:ind w:left="432" w:hanging="432"/>
      </w:pPr>
      <w:rPr>
        <w:rFonts w:ascii="Arial" w:hAnsi="Arial" w:cs="Arial" w:hint="default"/>
        <w:color w:val="000000"/>
        <w:sz w:val="28"/>
        <w:szCs w:val="28"/>
      </w:rPr>
    </w:lvl>
    <w:lvl w:ilvl="1">
      <w:start w:val="1"/>
      <w:numFmt w:val="decimal"/>
      <w:lvlText w:val="%1.%2"/>
      <w:lvlJc w:val="left"/>
      <w:pPr>
        <w:tabs>
          <w:tab w:val="num" w:pos="576"/>
        </w:tabs>
        <w:ind w:left="576" w:hanging="576"/>
      </w:pPr>
      <w:rPr>
        <w:rFonts w:ascii="Arial" w:hAnsi="Arial" w:cs="Arial" w:hint="default"/>
        <w:color w:val="000000"/>
        <w:sz w:val="24"/>
        <w:szCs w:val="24"/>
      </w:rPr>
    </w:lvl>
    <w:lvl w:ilvl="2">
      <w:start w:val="1"/>
      <w:numFmt w:val="decimal"/>
      <w:lvlText w:val="%1.%2.%3"/>
      <w:lvlJc w:val="left"/>
      <w:pPr>
        <w:tabs>
          <w:tab w:val="num" w:pos="720"/>
        </w:tabs>
        <w:ind w:left="720" w:hanging="720"/>
      </w:pPr>
      <w:rPr>
        <w:rFonts w:ascii="Arial" w:hAnsi="Arial" w:cs="Arial" w:hint="default"/>
        <w:color w:val="000000"/>
        <w:sz w:val="20"/>
        <w:szCs w:val="2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80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15:restartNumberingAfterBreak="0">
    <w:nsid w:val="781A5B0D"/>
    <w:multiLevelType w:val="multilevel"/>
    <w:tmpl w:val="FE629A32"/>
    <w:lvl w:ilvl="0">
      <w:start w:val="1"/>
      <w:numFmt w:val="decimal"/>
      <w:pStyle w:val="Heading1"/>
      <w:lvlText w:val="%1."/>
      <w:lvlJc w:val="left"/>
      <w:pPr>
        <w:tabs>
          <w:tab w:val="num" w:pos="432"/>
        </w:tabs>
        <w:ind w:left="432" w:hanging="432"/>
      </w:pPr>
      <w:rPr>
        <w:sz w:val="24"/>
        <w:szCs w:val="24"/>
      </w:rPr>
    </w:lvl>
    <w:lvl w:ilvl="1">
      <w:start w:val="1"/>
      <w:numFmt w:val="decimal"/>
      <w:pStyle w:val="Heading2"/>
      <w:lvlText w:val="%1.%2"/>
      <w:lvlJc w:val="left"/>
      <w:pPr>
        <w:tabs>
          <w:tab w:val="num" w:pos="576"/>
        </w:tabs>
        <w:ind w:left="576" w:hanging="576"/>
      </w:pPr>
      <w:rPr>
        <w:sz w:val="24"/>
        <w:szCs w:val="24"/>
      </w:rPr>
    </w:lvl>
    <w:lvl w:ilvl="2">
      <w:start w:val="1"/>
      <w:numFmt w:val="decimal"/>
      <w:pStyle w:val="Heading3"/>
      <w:lvlText w:val="%1.%2.%3"/>
      <w:lvlJc w:val="left"/>
      <w:pPr>
        <w:tabs>
          <w:tab w:val="num" w:pos="720"/>
        </w:tabs>
        <w:ind w:left="720" w:hanging="720"/>
      </w:pPr>
      <w:rPr>
        <w:b w:val="0"/>
        <w:i w:val="0"/>
        <w:sz w:val="24"/>
        <w:szCs w:val="24"/>
      </w:r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2" w15:restartNumberingAfterBreak="0">
    <w:nsid w:val="78B57AB7"/>
    <w:multiLevelType w:val="hybridMultilevel"/>
    <w:tmpl w:val="301E62D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0"/>
  </w:num>
  <w:num w:numId="3">
    <w:abstractNumId w:val="7"/>
  </w:num>
  <w:num w:numId="4">
    <w:abstractNumId w:val="12"/>
  </w:num>
  <w:num w:numId="5">
    <w:abstractNumId w:val="14"/>
  </w:num>
  <w:num w:numId="6">
    <w:abstractNumId w:val="9"/>
  </w:num>
  <w:num w:numId="7">
    <w:abstractNumId w:val="18"/>
  </w:num>
  <w:num w:numId="8">
    <w:abstractNumId w:val="10"/>
  </w:num>
  <w:num w:numId="9">
    <w:abstractNumId w:val="22"/>
  </w:num>
  <w:num w:numId="10">
    <w:abstractNumId w:val="4"/>
  </w:num>
  <w:num w:numId="11">
    <w:abstractNumId w:val="6"/>
  </w:num>
  <w:num w:numId="12">
    <w:abstractNumId w:val="15"/>
  </w:num>
  <w:num w:numId="13">
    <w:abstractNumId w:val="5"/>
  </w:num>
  <w:num w:numId="14">
    <w:abstractNumId w:val="13"/>
  </w:num>
  <w:num w:numId="15">
    <w:abstractNumId w:val="3"/>
  </w:num>
  <w:num w:numId="16">
    <w:abstractNumId w:val="11"/>
  </w:num>
  <w:num w:numId="17">
    <w:abstractNumId w:val="16"/>
  </w:num>
  <w:num w:numId="18">
    <w:abstractNumId w:val="8"/>
  </w:num>
  <w:num w:numId="19">
    <w:abstractNumId w:val="0"/>
  </w:num>
  <w:num w:numId="20">
    <w:abstractNumId w:val="2"/>
  </w:num>
  <w:num w:numId="21">
    <w:abstractNumId w:val="1"/>
  </w:num>
  <w:num w:numId="22">
    <w:abstractNumId w:val="19"/>
  </w:num>
  <w:num w:numId="23">
    <w:abstractNumId w:val="17"/>
  </w:num>
  <w:num w:numId="2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2708"/>
    <w:rsid w:val="0003789F"/>
    <w:rsid w:val="000949A2"/>
    <w:rsid w:val="000962D4"/>
    <w:rsid w:val="00096B3D"/>
    <w:rsid w:val="000B03A5"/>
    <w:rsid w:val="000B745D"/>
    <w:rsid w:val="000C0622"/>
    <w:rsid w:val="000E4177"/>
    <w:rsid w:val="00112F31"/>
    <w:rsid w:val="00126BD6"/>
    <w:rsid w:val="001442A4"/>
    <w:rsid w:val="00153D6A"/>
    <w:rsid w:val="001C1B59"/>
    <w:rsid w:val="001E71B0"/>
    <w:rsid w:val="00264B72"/>
    <w:rsid w:val="002945E1"/>
    <w:rsid w:val="002C3608"/>
    <w:rsid w:val="002F66EC"/>
    <w:rsid w:val="003000C3"/>
    <w:rsid w:val="00307760"/>
    <w:rsid w:val="00310CFB"/>
    <w:rsid w:val="003701B2"/>
    <w:rsid w:val="00370717"/>
    <w:rsid w:val="00382708"/>
    <w:rsid w:val="003A0163"/>
    <w:rsid w:val="003B7965"/>
    <w:rsid w:val="003F3C38"/>
    <w:rsid w:val="003F5F67"/>
    <w:rsid w:val="004175F3"/>
    <w:rsid w:val="004537E7"/>
    <w:rsid w:val="0046492B"/>
    <w:rsid w:val="00467D24"/>
    <w:rsid w:val="004B5AAB"/>
    <w:rsid w:val="004D1592"/>
    <w:rsid w:val="004D730A"/>
    <w:rsid w:val="0053316D"/>
    <w:rsid w:val="00543EF5"/>
    <w:rsid w:val="00563C8A"/>
    <w:rsid w:val="00570C09"/>
    <w:rsid w:val="00570F32"/>
    <w:rsid w:val="00573DB8"/>
    <w:rsid w:val="005845AE"/>
    <w:rsid w:val="005A14D4"/>
    <w:rsid w:val="006104AD"/>
    <w:rsid w:val="00613A42"/>
    <w:rsid w:val="006144B0"/>
    <w:rsid w:val="00623118"/>
    <w:rsid w:val="00634397"/>
    <w:rsid w:val="00677E88"/>
    <w:rsid w:val="006D71F1"/>
    <w:rsid w:val="006E061F"/>
    <w:rsid w:val="006F58F2"/>
    <w:rsid w:val="00742589"/>
    <w:rsid w:val="00772ECC"/>
    <w:rsid w:val="0077738B"/>
    <w:rsid w:val="007B52D4"/>
    <w:rsid w:val="007B6A1A"/>
    <w:rsid w:val="007C75DB"/>
    <w:rsid w:val="00800B4A"/>
    <w:rsid w:val="00855DD7"/>
    <w:rsid w:val="00862A4F"/>
    <w:rsid w:val="008A28B4"/>
    <w:rsid w:val="008A7142"/>
    <w:rsid w:val="008C08DE"/>
    <w:rsid w:val="008D557B"/>
    <w:rsid w:val="00932BF3"/>
    <w:rsid w:val="00951446"/>
    <w:rsid w:val="00962FE7"/>
    <w:rsid w:val="00983A98"/>
    <w:rsid w:val="00994D41"/>
    <w:rsid w:val="009E3E41"/>
    <w:rsid w:val="00A21012"/>
    <w:rsid w:val="00A70180"/>
    <w:rsid w:val="00A70E2C"/>
    <w:rsid w:val="00B05EA8"/>
    <w:rsid w:val="00B4105E"/>
    <w:rsid w:val="00B57128"/>
    <w:rsid w:val="00BA794F"/>
    <w:rsid w:val="00BB6FEF"/>
    <w:rsid w:val="00BC1411"/>
    <w:rsid w:val="00BE1EE6"/>
    <w:rsid w:val="00C3630D"/>
    <w:rsid w:val="00C6507F"/>
    <w:rsid w:val="00C8484C"/>
    <w:rsid w:val="00C93E24"/>
    <w:rsid w:val="00D57A3D"/>
    <w:rsid w:val="00D67B5B"/>
    <w:rsid w:val="00DA4BE2"/>
    <w:rsid w:val="00DD2C13"/>
    <w:rsid w:val="00DE4593"/>
    <w:rsid w:val="00DF6249"/>
    <w:rsid w:val="00E37527"/>
    <w:rsid w:val="00E53182"/>
    <w:rsid w:val="00E84F4D"/>
    <w:rsid w:val="00E85E24"/>
    <w:rsid w:val="00EA3831"/>
    <w:rsid w:val="00EA63CA"/>
    <w:rsid w:val="00EC5FA3"/>
    <w:rsid w:val="00EE365F"/>
    <w:rsid w:val="00F0063A"/>
    <w:rsid w:val="00FA27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docId w15:val="{3BB4E8F8-F600-4309-BEEE-4F9E6E792F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62A4F"/>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8D557B"/>
    <w:pPr>
      <w:widowControl w:val="0"/>
      <w:numPr>
        <w:numId w:val="1"/>
      </w:numPr>
      <w:snapToGrid w:val="0"/>
      <w:outlineLvl w:val="0"/>
    </w:pPr>
    <w:rPr>
      <w:rFonts w:ascii="GE Inspira" w:hAnsi="GE Inspira"/>
      <w:b/>
      <w:caps/>
      <w:lang w:val="en-GB"/>
    </w:rPr>
  </w:style>
  <w:style w:type="paragraph" w:styleId="Heading2">
    <w:name w:val="heading 2"/>
    <w:basedOn w:val="Normal"/>
    <w:next w:val="Normal"/>
    <w:link w:val="Heading2Char"/>
    <w:semiHidden/>
    <w:unhideWhenUsed/>
    <w:qFormat/>
    <w:rsid w:val="008D557B"/>
    <w:pPr>
      <w:keepNext/>
      <w:widowControl w:val="0"/>
      <w:numPr>
        <w:ilvl w:val="1"/>
        <w:numId w:val="1"/>
      </w:numPr>
      <w:snapToGrid w:val="0"/>
      <w:outlineLvl w:val="1"/>
    </w:pPr>
    <w:rPr>
      <w:rFonts w:ascii="GE Inspira" w:hAnsi="GE Inspira" w:cs="Arial"/>
      <w:b/>
      <w:bCs/>
      <w:iCs/>
      <w:lang w:val="en-GB"/>
    </w:rPr>
  </w:style>
  <w:style w:type="paragraph" w:styleId="Heading3">
    <w:name w:val="heading 3"/>
    <w:basedOn w:val="Normal"/>
    <w:next w:val="Normal"/>
    <w:link w:val="Heading3Char"/>
    <w:semiHidden/>
    <w:unhideWhenUsed/>
    <w:qFormat/>
    <w:rsid w:val="008D557B"/>
    <w:pPr>
      <w:keepNext/>
      <w:widowControl w:val="0"/>
      <w:numPr>
        <w:ilvl w:val="2"/>
        <w:numId w:val="1"/>
      </w:numPr>
      <w:snapToGrid w:val="0"/>
      <w:outlineLvl w:val="2"/>
    </w:pPr>
    <w:rPr>
      <w:rFonts w:ascii="GE Inspira" w:hAnsi="GE Inspira" w:cs="Arial"/>
      <w:bCs/>
      <w:u w:val="single"/>
      <w:lang w:val="nb-NO"/>
    </w:rPr>
  </w:style>
  <w:style w:type="paragraph" w:styleId="Heading4">
    <w:name w:val="heading 4"/>
    <w:basedOn w:val="Normal"/>
    <w:next w:val="Normal"/>
    <w:link w:val="Heading4Char"/>
    <w:semiHidden/>
    <w:unhideWhenUsed/>
    <w:qFormat/>
    <w:rsid w:val="008D557B"/>
    <w:pPr>
      <w:keepNext/>
      <w:widowControl w:val="0"/>
      <w:numPr>
        <w:ilvl w:val="3"/>
        <w:numId w:val="1"/>
      </w:numPr>
      <w:snapToGrid w:val="0"/>
      <w:spacing w:before="240" w:after="60"/>
      <w:outlineLvl w:val="3"/>
    </w:pPr>
    <w:rPr>
      <w:b/>
      <w:bCs/>
      <w:sz w:val="28"/>
      <w:szCs w:val="28"/>
      <w:lang w:val="en-GB"/>
    </w:rPr>
  </w:style>
  <w:style w:type="paragraph" w:styleId="Heading5">
    <w:name w:val="heading 5"/>
    <w:basedOn w:val="Normal"/>
    <w:next w:val="Normal"/>
    <w:link w:val="Heading5Char"/>
    <w:semiHidden/>
    <w:unhideWhenUsed/>
    <w:qFormat/>
    <w:rsid w:val="008D557B"/>
    <w:pPr>
      <w:widowControl w:val="0"/>
      <w:numPr>
        <w:ilvl w:val="4"/>
        <w:numId w:val="1"/>
      </w:numPr>
      <w:snapToGrid w:val="0"/>
      <w:spacing w:before="240" w:after="60"/>
      <w:outlineLvl w:val="4"/>
    </w:pPr>
    <w:rPr>
      <w:rFonts w:ascii="GE Inspira" w:hAnsi="GE Inspira"/>
      <w:b/>
      <w:bCs/>
      <w:i/>
      <w:iCs/>
      <w:sz w:val="26"/>
      <w:szCs w:val="26"/>
      <w:lang w:val="en-GB"/>
    </w:rPr>
  </w:style>
  <w:style w:type="paragraph" w:styleId="Heading6">
    <w:name w:val="heading 6"/>
    <w:basedOn w:val="Normal"/>
    <w:next w:val="Normal"/>
    <w:link w:val="Heading6Char"/>
    <w:semiHidden/>
    <w:unhideWhenUsed/>
    <w:qFormat/>
    <w:rsid w:val="008D557B"/>
    <w:pPr>
      <w:widowControl w:val="0"/>
      <w:numPr>
        <w:ilvl w:val="5"/>
        <w:numId w:val="1"/>
      </w:numPr>
      <w:snapToGrid w:val="0"/>
      <w:spacing w:before="240" w:after="60"/>
      <w:outlineLvl w:val="5"/>
    </w:pPr>
    <w:rPr>
      <w:b/>
      <w:bCs/>
      <w:lang w:val="en-GB"/>
    </w:rPr>
  </w:style>
  <w:style w:type="paragraph" w:styleId="Heading7">
    <w:name w:val="heading 7"/>
    <w:basedOn w:val="Normal"/>
    <w:next w:val="Normal"/>
    <w:link w:val="Heading7Char"/>
    <w:semiHidden/>
    <w:unhideWhenUsed/>
    <w:qFormat/>
    <w:rsid w:val="008D557B"/>
    <w:pPr>
      <w:widowControl w:val="0"/>
      <w:numPr>
        <w:ilvl w:val="6"/>
        <w:numId w:val="1"/>
      </w:numPr>
      <w:snapToGrid w:val="0"/>
      <w:spacing w:before="240" w:after="60"/>
      <w:outlineLvl w:val="6"/>
    </w:pPr>
    <w:rPr>
      <w:lang w:val="en-GB"/>
    </w:rPr>
  </w:style>
  <w:style w:type="paragraph" w:styleId="Heading8">
    <w:name w:val="heading 8"/>
    <w:basedOn w:val="Normal"/>
    <w:next w:val="Normal"/>
    <w:link w:val="Heading8Char"/>
    <w:semiHidden/>
    <w:unhideWhenUsed/>
    <w:qFormat/>
    <w:rsid w:val="008D557B"/>
    <w:pPr>
      <w:widowControl w:val="0"/>
      <w:numPr>
        <w:ilvl w:val="7"/>
        <w:numId w:val="1"/>
      </w:numPr>
      <w:snapToGrid w:val="0"/>
      <w:spacing w:before="240" w:after="60"/>
      <w:outlineLvl w:val="7"/>
    </w:pPr>
    <w:rPr>
      <w:i/>
      <w:iCs/>
      <w:lang w:val="en-GB"/>
    </w:rPr>
  </w:style>
  <w:style w:type="paragraph" w:styleId="Heading9">
    <w:name w:val="heading 9"/>
    <w:basedOn w:val="Normal"/>
    <w:next w:val="Normal"/>
    <w:link w:val="Heading9Char"/>
    <w:semiHidden/>
    <w:unhideWhenUsed/>
    <w:qFormat/>
    <w:rsid w:val="008D557B"/>
    <w:pPr>
      <w:widowControl w:val="0"/>
      <w:numPr>
        <w:ilvl w:val="8"/>
        <w:numId w:val="1"/>
      </w:numPr>
      <w:snapToGrid w:val="0"/>
      <w:spacing w:before="240" w:after="60"/>
      <w:outlineLvl w:val="8"/>
    </w:pPr>
    <w:rPr>
      <w:rFonts w:ascii="Arial" w:hAnsi="Arial" w:cs="Arial"/>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Header Char1 Char,Header Char Char Char"/>
    <w:basedOn w:val="Normal"/>
    <w:link w:val="HeaderChar"/>
    <w:unhideWhenUsed/>
    <w:rsid w:val="008D557B"/>
    <w:pPr>
      <w:tabs>
        <w:tab w:val="center" w:pos="4703"/>
        <w:tab w:val="right" w:pos="9406"/>
      </w:tabs>
    </w:pPr>
  </w:style>
  <w:style w:type="character" w:customStyle="1" w:styleId="HeaderChar">
    <w:name w:val="Header Char"/>
    <w:aliases w:val="Header Char1 Char Char,Header Char Char Char Char"/>
    <w:basedOn w:val="DefaultParagraphFont"/>
    <w:link w:val="Header"/>
    <w:rsid w:val="008D557B"/>
  </w:style>
  <w:style w:type="paragraph" w:styleId="Footer">
    <w:name w:val="footer"/>
    <w:basedOn w:val="Normal"/>
    <w:link w:val="FooterChar"/>
    <w:unhideWhenUsed/>
    <w:rsid w:val="008D557B"/>
    <w:pPr>
      <w:tabs>
        <w:tab w:val="center" w:pos="4703"/>
        <w:tab w:val="right" w:pos="9406"/>
      </w:tabs>
    </w:pPr>
  </w:style>
  <w:style w:type="character" w:customStyle="1" w:styleId="FooterChar">
    <w:name w:val="Footer Char"/>
    <w:basedOn w:val="DefaultParagraphFont"/>
    <w:link w:val="Footer"/>
    <w:uiPriority w:val="99"/>
    <w:rsid w:val="008D557B"/>
  </w:style>
  <w:style w:type="character" w:customStyle="1" w:styleId="BodyTextChar">
    <w:name w:val="Body Text Char"/>
    <w:aliases w:val="contents Char Char,body text Char Char,Body Text Bullet Char Char,body text Char1,bt Char"/>
    <w:basedOn w:val="DefaultParagraphFont"/>
    <w:link w:val="BodyText"/>
    <w:semiHidden/>
    <w:locked/>
    <w:rsid w:val="008D557B"/>
    <w:rPr>
      <w:rFonts w:ascii="GE Inspira" w:hAnsi="GE Inspira"/>
      <w:b/>
      <w:bCs/>
      <w:sz w:val="24"/>
      <w:szCs w:val="24"/>
      <w:lang w:val="en-GB"/>
    </w:rPr>
  </w:style>
  <w:style w:type="paragraph" w:styleId="BodyText">
    <w:name w:val="Body Text"/>
    <w:aliases w:val="contents Char,body text Char,Body Text Bullet Char,body text,bt"/>
    <w:basedOn w:val="Normal"/>
    <w:link w:val="BodyTextChar"/>
    <w:semiHidden/>
    <w:unhideWhenUsed/>
    <w:rsid w:val="008D557B"/>
    <w:pPr>
      <w:widowControl w:val="0"/>
      <w:snapToGrid w:val="0"/>
    </w:pPr>
    <w:rPr>
      <w:rFonts w:ascii="GE Inspira" w:hAnsi="GE Inspira"/>
      <w:b/>
      <w:bCs/>
      <w:lang w:val="en-GB"/>
    </w:rPr>
  </w:style>
  <w:style w:type="character" w:customStyle="1" w:styleId="BodyTextChar1">
    <w:name w:val="Body Text Char1"/>
    <w:basedOn w:val="DefaultParagraphFont"/>
    <w:uiPriority w:val="99"/>
    <w:semiHidden/>
    <w:rsid w:val="008D557B"/>
  </w:style>
  <w:style w:type="paragraph" w:styleId="Title">
    <w:name w:val="Title"/>
    <w:basedOn w:val="Normal"/>
    <w:link w:val="TitleChar"/>
    <w:qFormat/>
    <w:rsid w:val="008D557B"/>
    <w:pPr>
      <w:spacing w:before="240" w:after="60"/>
      <w:jc w:val="center"/>
    </w:pPr>
    <w:rPr>
      <w:rFonts w:ascii="GE Inspira Pitch" w:hAnsi="GE Inspira Pitch" w:cs="Arial"/>
      <w:b/>
      <w:bCs/>
      <w:kern w:val="28"/>
      <w:sz w:val="40"/>
      <w:szCs w:val="32"/>
      <w:lang w:bidi="he-IL"/>
    </w:rPr>
  </w:style>
  <w:style w:type="character" w:customStyle="1" w:styleId="TitleChar">
    <w:name w:val="Title Char"/>
    <w:basedOn w:val="DefaultParagraphFont"/>
    <w:link w:val="Title"/>
    <w:rsid w:val="008D557B"/>
    <w:rPr>
      <w:rFonts w:ascii="GE Inspira Pitch" w:eastAsia="Times New Roman" w:hAnsi="GE Inspira Pitch" w:cs="Arial"/>
      <w:b/>
      <w:bCs/>
      <w:kern w:val="28"/>
      <w:sz w:val="40"/>
      <w:szCs w:val="32"/>
      <w:lang w:bidi="he-IL"/>
    </w:rPr>
  </w:style>
  <w:style w:type="paragraph" w:styleId="BodyText3">
    <w:name w:val="Body Text 3"/>
    <w:basedOn w:val="Normal"/>
    <w:link w:val="BodyText3Char"/>
    <w:uiPriority w:val="99"/>
    <w:unhideWhenUsed/>
    <w:rsid w:val="008D557B"/>
    <w:pPr>
      <w:spacing w:after="120"/>
    </w:pPr>
    <w:rPr>
      <w:sz w:val="16"/>
      <w:szCs w:val="16"/>
    </w:rPr>
  </w:style>
  <w:style w:type="character" w:customStyle="1" w:styleId="BodyText3Char">
    <w:name w:val="Body Text 3 Char"/>
    <w:basedOn w:val="DefaultParagraphFont"/>
    <w:link w:val="BodyText3"/>
    <w:uiPriority w:val="99"/>
    <w:rsid w:val="008D557B"/>
    <w:rPr>
      <w:sz w:val="16"/>
      <w:szCs w:val="16"/>
    </w:rPr>
  </w:style>
  <w:style w:type="paragraph" w:customStyle="1" w:styleId="Style75">
    <w:name w:val="Style 75"/>
    <w:rsid w:val="008D557B"/>
    <w:pPr>
      <w:tabs>
        <w:tab w:val="left" w:pos="2160"/>
        <w:tab w:val="left" w:pos="2880"/>
        <w:tab w:val="left" w:pos="3600"/>
        <w:tab w:val="left" w:pos="4320"/>
        <w:tab w:val="left" w:pos="5040"/>
      </w:tabs>
      <w:spacing w:after="120" w:line="240" w:lineRule="atLeast"/>
      <w:jc w:val="both"/>
    </w:pPr>
    <w:rPr>
      <w:rFonts w:ascii="Helv" w:eastAsia="Times New Roman" w:hAnsi="Helv" w:cs="Helv"/>
      <w:sz w:val="20"/>
      <w:szCs w:val="20"/>
    </w:rPr>
  </w:style>
  <w:style w:type="character" w:customStyle="1" w:styleId="Heading1Char">
    <w:name w:val="Heading 1 Char"/>
    <w:basedOn w:val="DefaultParagraphFont"/>
    <w:link w:val="Heading1"/>
    <w:rsid w:val="008D557B"/>
    <w:rPr>
      <w:rFonts w:ascii="GE Inspira" w:eastAsia="Times New Roman" w:hAnsi="GE Inspira" w:cs="Times New Roman"/>
      <w:b/>
      <w:caps/>
      <w:sz w:val="24"/>
      <w:szCs w:val="24"/>
      <w:lang w:val="en-GB"/>
    </w:rPr>
  </w:style>
  <w:style w:type="character" w:customStyle="1" w:styleId="Heading2Char">
    <w:name w:val="Heading 2 Char"/>
    <w:basedOn w:val="DefaultParagraphFont"/>
    <w:link w:val="Heading2"/>
    <w:semiHidden/>
    <w:rsid w:val="008D557B"/>
    <w:rPr>
      <w:rFonts w:ascii="GE Inspira" w:eastAsia="Times New Roman" w:hAnsi="GE Inspira" w:cs="Arial"/>
      <w:b/>
      <w:bCs/>
      <w:iCs/>
      <w:sz w:val="24"/>
      <w:szCs w:val="24"/>
      <w:lang w:val="en-GB"/>
    </w:rPr>
  </w:style>
  <w:style w:type="character" w:customStyle="1" w:styleId="Heading3Char">
    <w:name w:val="Heading 3 Char"/>
    <w:basedOn w:val="DefaultParagraphFont"/>
    <w:link w:val="Heading3"/>
    <w:semiHidden/>
    <w:rsid w:val="008D557B"/>
    <w:rPr>
      <w:rFonts w:ascii="GE Inspira" w:eastAsia="Times New Roman" w:hAnsi="GE Inspira" w:cs="Arial"/>
      <w:bCs/>
      <w:sz w:val="24"/>
      <w:szCs w:val="24"/>
      <w:u w:val="single"/>
      <w:lang w:val="nb-NO"/>
    </w:rPr>
  </w:style>
  <w:style w:type="character" w:customStyle="1" w:styleId="Heading4Char">
    <w:name w:val="Heading 4 Char"/>
    <w:basedOn w:val="DefaultParagraphFont"/>
    <w:link w:val="Heading4"/>
    <w:semiHidden/>
    <w:rsid w:val="008D557B"/>
    <w:rPr>
      <w:rFonts w:ascii="Times New Roman" w:eastAsia="Times New Roman" w:hAnsi="Times New Roman" w:cs="Times New Roman"/>
      <w:b/>
      <w:bCs/>
      <w:sz w:val="28"/>
      <w:szCs w:val="28"/>
      <w:lang w:val="en-GB"/>
    </w:rPr>
  </w:style>
  <w:style w:type="character" w:customStyle="1" w:styleId="Heading5Char">
    <w:name w:val="Heading 5 Char"/>
    <w:basedOn w:val="DefaultParagraphFont"/>
    <w:link w:val="Heading5"/>
    <w:semiHidden/>
    <w:rsid w:val="008D557B"/>
    <w:rPr>
      <w:rFonts w:ascii="GE Inspira" w:eastAsia="Times New Roman" w:hAnsi="GE Inspira" w:cs="Times New Roman"/>
      <w:b/>
      <w:bCs/>
      <w:i/>
      <w:iCs/>
      <w:sz w:val="26"/>
      <w:szCs w:val="26"/>
      <w:lang w:val="en-GB"/>
    </w:rPr>
  </w:style>
  <w:style w:type="character" w:customStyle="1" w:styleId="Heading6Char">
    <w:name w:val="Heading 6 Char"/>
    <w:basedOn w:val="DefaultParagraphFont"/>
    <w:link w:val="Heading6"/>
    <w:semiHidden/>
    <w:rsid w:val="008D557B"/>
    <w:rPr>
      <w:rFonts w:ascii="Times New Roman" w:eastAsia="Times New Roman" w:hAnsi="Times New Roman" w:cs="Times New Roman"/>
      <w:b/>
      <w:bCs/>
      <w:lang w:val="en-GB"/>
    </w:rPr>
  </w:style>
  <w:style w:type="character" w:customStyle="1" w:styleId="Heading7Char">
    <w:name w:val="Heading 7 Char"/>
    <w:basedOn w:val="DefaultParagraphFont"/>
    <w:link w:val="Heading7"/>
    <w:semiHidden/>
    <w:rsid w:val="008D557B"/>
    <w:rPr>
      <w:rFonts w:ascii="Times New Roman" w:eastAsia="Times New Roman" w:hAnsi="Times New Roman" w:cs="Times New Roman"/>
      <w:sz w:val="24"/>
      <w:szCs w:val="24"/>
      <w:lang w:val="en-GB"/>
    </w:rPr>
  </w:style>
  <w:style w:type="character" w:customStyle="1" w:styleId="Heading8Char">
    <w:name w:val="Heading 8 Char"/>
    <w:basedOn w:val="DefaultParagraphFont"/>
    <w:link w:val="Heading8"/>
    <w:semiHidden/>
    <w:rsid w:val="008D557B"/>
    <w:rPr>
      <w:rFonts w:ascii="Times New Roman" w:eastAsia="Times New Roman" w:hAnsi="Times New Roman" w:cs="Times New Roman"/>
      <w:i/>
      <w:iCs/>
      <w:sz w:val="24"/>
      <w:szCs w:val="24"/>
      <w:lang w:val="en-GB"/>
    </w:rPr>
  </w:style>
  <w:style w:type="character" w:customStyle="1" w:styleId="Heading9Char">
    <w:name w:val="Heading 9 Char"/>
    <w:basedOn w:val="DefaultParagraphFont"/>
    <w:link w:val="Heading9"/>
    <w:semiHidden/>
    <w:rsid w:val="008D557B"/>
    <w:rPr>
      <w:rFonts w:ascii="Arial" w:eastAsia="Times New Roman" w:hAnsi="Arial" w:cs="Arial"/>
      <w:lang w:val="en-GB"/>
    </w:rPr>
  </w:style>
  <w:style w:type="paragraph" w:customStyle="1" w:styleId="FooterBold">
    <w:name w:val="FooterBold"/>
    <w:basedOn w:val="Footer"/>
    <w:rsid w:val="008D557B"/>
    <w:pPr>
      <w:tabs>
        <w:tab w:val="clear" w:pos="4703"/>
        <w:tab w:val="clear" w:pos="9406"/>
        <w:tab w:val="right" w:pos="10620"/>
      </w:tabs>
      <w:jc w:val="center"/>
    </w:pPr>
    <w:rPr>
      <w:rFonts w:ascii="GE Inspira" w:hAnsi="GE Inspira"/>
      <w:b/>
      <w:bCs/>
      <w:sz w:val="20"/>
      <w:lang w:bidi="he-IL"/>
    </w:rPr>
  </w:style>
  <w:style w:type="paragraph" w:styleId="TOCHeading">
    <w:name w:val="TOC Heading"/>
    <w:basedOn w:val="Heading1"/>
    <w:next w:val="Normal"/>
    <w:uiPriority w:val="39"/>
    <w:semiHidden/>
    <w:unhideWhenUsed/>
    <w:qFormat/>
    <w:rsid w:val="00C8484C"/>
    <w:pPr>
      <w:keepNext/>
      <w:keepLines/>
      <w:widowControl/>
      <w:numPr>
        <w:numId w:val="0"/>
      </w:numPr>
      <w:snapToGrid/>
      <w:spacing w:before="480" w:line="276" w:lineRule="auto"/>
      <w:outlineLvl w:val="9"/>
    </w:pPr>
    <w:rPr>
      <w:rFonts w:asciiTheme="majorHAnsi" w:eastAsiaTheme="majorEastAsia" w:hAnsiTheme="majorHAnsi" w:cstheme="majorBidi"/>
      <w:bCs/>
      <w:caps w:val="0"/>
      <w:color w:val="365F91" w:themeColor="accent1" w:themeShade="BF"/>
      <w:sz w:val="28"/>
      <w:szCs w:val="28"/>
      <w:lang w:val="en-US" w:eastAsia="ja-JP"/>
    </w:rPr>
  </w:style>
  <w:style w:type="paragraph" w:styleId="TOC1">
    <w:name w:val="toc 1"/>
    <w:basedOn w:val="Normal"/>
    <w:next w:val="Normal"/>
    <w:autoRedefine/>
    <w:uiPriority w:val="39"/>
    <w:unhideWhenUsed/>
    <w:qFormat/>
    <w:rsid w:val="00C8484C"/>
    <w:pPr>
      <w:spacing w:after="100"/>
    </w:pPr>
  </w:style>
  <w:style w:type="character" w:styleId="Hyperlink">
    <w:name w:val="Hyperlink"/>
    <w:basedOn w:val="DefaultParagraphFont"/>
    <w:uiPriority w:val="99"/>
    <w:unhideWhenUsed/>
    <w:rsid w:val="00C8484C"/>
    <w:rPr>
      <w:color w:val="0000FF" w:themeColor="hyperlink"/>
      <w:u w:val="single"/>
    </w:rPr>
  </w:style>
  <w:style w:type="paragraph" w:styleId="BalloonText">
    <w:name w:val="Balloon Text"/>
    <w:basedOn w:val="Normal"/>
    <w:link w:val="BalloonTextChar"/>
    <w:uiPriority w:val="99"/>
    <w:semiHidden/>
    <w:unhideWhenUsed/>
    <w:rsid w:val="00C8484C"/>
    <w:rPr>
      <w:rFonts w:ascii="Tahoma" w:hAnsi="Tahoma" w:cs="Tahoma"/>
      <w:sz w:val="16"/>
      <w:szCs w:val="16"/>
    </w:rPr>
  </w:style>
  <w:style w:type="character" w:customStyle="1" w:styleId="BalloonTextChar">
    <w:name w:val="Balloon Text Char"/>
    <w:basedOn w:val="DefaultParagraphFont"/>
    <w:link w:val="BalloonText"/>
    <w:uiPriority w:val="99"/>
    <w:semiHidden/>
    <w:rsid w:val="00C8484C"/>
    <w:rPr>
      <w:rFonts w:ascii="Tahoma" w:hAnsi="Tahoma" w:cs="Tahoma"/>
      <w:sz w:val="16"/>
      <w:szCs w:val="16"/>
    </w:rPr>
  </w:style>
  <w:style w:type="character" w:customStyle="1" w:styleId="apple-converted-space">
    <w:name w:val="apple-converted-space"/>
    <w:basedOn w:val="DefaultParagraphFont"/>
    <w:rsid w:val="003A0163"/>
  </w:style>
  <w:style w:type="paragraph" w:styleId="TOC2">
    <w:name w:val="toc 2"/>
    <w:basedOn w:val="Normal"/>
    <w:next w:val="Normal"/>
    <w:autoRedefine/>
    <w:uiPriority w:val="39"/>
    <w:semiHidden/>
    <w:unhideWhenUsed/>
    <w:qFormat/>
    <w:rsid w:val="00613A42"/>
    <w:pPr>
      <w:spacing w:after="100"/>
      <w:ind w:left="220"/>
    </w:pPr>
    <w:rPr>
      <w:rFonts w:eastAsiaTheme="minorEastAsia"/>
      <w:lang w:eastAsia="ja-JP"/>
    </w:rPr>
  </w:style>
  <w:style w:type="paragraph" w:styleId="TOC3">
    <w:name w:val="toc 3"/>
    <w:basedOn w:val="Normal"/>
    <w:next w:val="Normal"/>
    <w:autoRedefine/>
    <w:uiPriority w:val="39"/>
    <w:semiHidden/>
    <w:unhideWhenUsed/>
    <w:qFormat/>
    <w:rsid w:val="00613A42"/>
    <w:pPr>
      <w:spacing w:after="100"/>
      <w:ind w:left="440"/>
    </w:pPr>
    <w:rPr>
      <w:rFonts w:eastAsiaTheme="minorEastAsia"/>
      <w:lang w:eastAsia="ja-JP"/>
    </w:rPr>
  </w:style>
  <w:style w:type="paragraph" w:styleId="ListParagraph">
    <w:name w:val="List Paragraph"/>
    <w:basedOn w:val="Normal"/>
    <w:uiPriority w:val="34"/>
    <w:qFormat/>
    <w:rsid w:val="00862A4F"/>
    <w:pPr>
      <w:spacing w:after="200" w:line="276" w:lineRule="auto"/>
      <w:ind w:left="720"/>
      <w:contextualSpacing/>
    </w:pPr>
    <w:rPr>
      <w:rFonts w:asciiTheme="minorHAnsi" w:eastAsiaTheme="minorEastAsia"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052966">
      <w:bodyDiv w:val="1"/>
      <w:marLeft w:val="0"/>
      <w:marRight w:val="0"/>
      <w:marTop w:val="0"/>
      <w:marBottom w:val="0"/>
      <w:divBdr>
        <w:top w:val="none" w:sz="0" w:space="0" w:color="auto"/>
        <w:left w:val="none" w:sz="0" w:space="0" w:color="auto"/>
        <w:bottom w:val="none" w:sz="0" w:space="0" w:color="auto"/>
        <w:right w:val="none" w:sz="0" w:space="0" w:color="auto"/>
      </w:divBdr>
    </w:div>
    <w:div w:id="84150228">
      <w:bodyDiv w:val="1"/>
      <w:marLeft w:val="0"/>
      <w:marRight w:val="0"/>
      <w:marTop w:val="0"/>
      <w:marBottom w:val="0"/>
      <w:divBdr>
        <w:top w:val="none" w:sz="0" w:space="0" w:color="auto"/>
        <w:left w:val="none" w:sz="0" w:space="0" w:color="auto"/>
        <w:bottom w:val="none" w:sz="0" w:space="0" w:color="auto"/>
        <w:right w:val="none" w:sz="0" w:space="0" w:color="auto"/>
      </w:divBdr>
    </w:div>
    <w:div w:id="89740679">
      <w:bodyDiv w:val="1"/>
      <w:marLeft w:val="0"/>
      <w:marRight w:val="0"/>
      <w:marTop w:val="0"/>
      <w:marBottom w:val="0"/>
      <w:divBdr>
        <w:top w:val="none" w:sz="0" w:space="0" w:color="auto"/>
        <w:left w:val="none" w:sz="0" w:space="0" w:color="auto"/>
        <w:bottom w:val="none" w:sz="0" w:space="0" w:color="auto"/>
        <w:right w:val="none" w:sz="0" w:space="0" w:color="auto"/>
      </w:divBdr>
    </w:div>
    <w:div w:id="149105491">
      <w:bodyDiv w:val="1"/>
      <w:marLeft w:val="0"/>
      <w:marRight w:val="0"/>
      <w:marTop w:val="0"/>
      <w:marBottom w:val="0"/>
      <w:divBdr>
        <w:top w:val="none" w:sz="0" w:space="0" w:color="auto"/>
        <w:left w:val="none" w:sz="0" w:space="0" w:color="auto"/>
        <w:bottom w:val="none" w:sz="0" w:space="0" w:color="auto"/>
        <w:right w:val="none" w:sz="0" w:space="0" w:color="auto"/>
      </w:divBdr>
    </w:div>
    <w:div w:id="159395082">
      <w:bodyDiv w:val="1"/>
      <w:marLeft w:val="0"/>
      <w:marRight w:val="0"/>
      <w:marTop w:val="0"/>
      <w:marBottom w:val="0"/>
      <w:divBdr>
        <w:top w:val="none" w:sz="0" w:space="0" w:color="auto"/>
        <w:left w:val="none" w:sz="0" w:space="0" w:color="auto"/>
        <w:bottom w:val="none" w:sz="0" w:space="0" w:color="auto"/>
        <w:right w:val="none" w:sz="0" w:space="0" w:color="auto"/>
      </w:divBdr>
    </w:div>
    <w:div w:id="202056721">
      <w:bodyDiv w:val="1"/>
      <w:marLeft w:val="0"/>
      <w:marRight w:val="0"/>
      <w:marTop w:val="0"/>
      <w:marBottom w:val="0"/>
      <w:divBdr>
        <w:top w:val="none" w:sz="0" w:space="0" w:color="auto"/>
        <w:left w:val="none" w:sz="0" w:space="0" w:color="auto"/>
        <w:bottom w:val="none" w:sz="0" w:space="0" w:color="auto"/>
        <w:right w:val="none" w:sz="0" w:space="0" w:color="auto"/>
      </w:divBdr>
    </w:div>
    <w:div w:id="836193703">
      <w:bodyDiv w:val="1"/>
      <w:marLeft w:val="0"/>
      <w:marRight w:val="0"/>
      <w:marTop w:val="0"/>
      <w:marBottom w:val="0"/>
      <w:divBdr>
        <w:top w:val="none" w:sz="0" w:space="0" w:color="auto"/>
        <w:left w:val="none" w:sz="0" w:space="0" w:color="auto"/>
        <w:bottom w:val="none" w:sz="0" w:space="0" w:color="auto"/>
        <w:right w:val="none" w:sz="0" w:space="0" w:color="auto"/>
      </w:divBdr>
    </w:div>
    <w:div w:id="958028668">
      <w:bodyDiv w:val="1"/>
      <w:marLeft w:val="0"/>
      <w:marRight w:val="0"/>
      <w:marTop w:val="0"/>
      <w:marBottom w:val="0"/>
      <w:divBdr>
        <w:top w:val="none" w:sz="0" w:space="0" w:color="auto"/>
        <w:left w:val="none" w:sz="0" w:space="0" w:color="auto"/>
        <w:bottom w:val="none" w:sz="0" w:space="0" w:color="auto"/>
        <w:right w:val="none" w:sz="0" w:space="0" w:color="auto"/>
      </w:divBdr>
    </w:div>
    <w:div w:id="1037782403">
      <w:bodyDiv w:val="1"/>
      <w:marLeft w:val="0"/>
      <w:marRight w:val="0"/>
      <w:marTop w:val="0"/>
      <w:marBottom w:val="0"/>
      <w:divBdr>
        <w:top w:val="none" w:sz="0" w:space="0" w:color="auto"/>
        <w:left w:val="none" w:sz="0" w:space="0" w:color="auto"/>
        <w:bottom w:val="none" w:sz="0" w:space="0" w:color="auto"/>
        <w:right w:val="none" w:sz="0" w:space="0" w:color="auto"/>
      </w:divBdr>
    </w:div>
    <w:div w:id="1044984210">
      <w:bodyDiv w:val="1"/>
      <w:marLeft w:val="0"/>
      <w:marRight w:val="0"/>
      <w:marTop w:val="0"/>
      <w:marBottom w:val="0"/>
      <w:divBdr>
        <w:top w:val="none" w:sz="0" w:space="0" w:color="auto"/>
        <w:left w:val="none" w:sz="0" w:space="0" w:color="auto"/>
        <w:bottom w:val="none" w:sz="0" w:space="0" w:color="auto"/>
        <w:right w:val="none" w:sz="0" w:space="0" w:color="auto"/>
      </w:divBdr>
    </w:div>
    <w:div w:id="1139490640">
      <w:bodyDiv w:val="1"/>
      <w:marLeft w:val="0"/>
      <w:marRight w:val="0"/>
      <w:marTop w:val="0"/>
      <w:marBottom w:val="0"/>
      <w:divBdr>
        <w:top w:val="none" w:sz="0" w:space="0" w:color="auto"/>
        <w:left w:val="none" w:sz="0" w:space="0" w:color="auto"/>
        <w:bottom w:val="none" w:sz="0" w:space="0" w:color="auto"/>
        <w:right w:val="none" w:sz="0" w:space="0" w:color="auto"/>
      </w:divBdr>
    </w:div>
    <w:div w:id="1298609171">
      <w:bodyDiv w:val="1"/>
      <w:marLeft w:val="0"/>
      <w:marRight w:val="0"/>
      <w:marTop w:val="0"/>
      <w:marBottom w:val="0"/>
      <w:divBdr>
        <w:top w:val="none" w:sz="0" w:space="0" w:color="auto"/>
        <w:left w:val="none" w:sz="0" w:space="0" w:color="auto"/>
        <w:bottom w:val="none" w:sz="0" w:space="0" w:color="auto"/>
        <w:right w:val="none" w:sz="0" w:space="0" w:color="auto"/>
      </w:divBdr>
    </w:div>
    <w:div w:id="1344434144">
      <w:bodyDiv w:val="1"/>
      <w:marLeft w:val="0"/>
      <w:marRight w:val="0"/>
      <w:marTop w:val="0"/>
      <w:marBottom w:val="0"/>
      <w:divBdr>
        <w:top w:val="none" w:sz="0" w:space="0" w:color="auto"/>
        <w:left w:val="none" w:sz="0" w:space="0" w:color="auto"/>
        <w:bottom w:val="none" w:sz="0" w:space="0" w:color="auto"/>
        <w:right w:val="none" w:sz="0" w:space="0" w:color="auto"/>
      </w:divBdr>
    </w:div>
    <w:div w:id="1571846740">
      <w:bodyDiv w:val="1"/>
      <w:marLeft w:val="0"/>
      <w:marRight w:val="0"/>
      <w:marTop w:val="0"/>
      <w:marBottom w:val="0"/>
      <w:divBdr>
        <w:top w:val="none" w:sz="0" w:space="0" w:color="auto"/>
        <w:left w:val="none" w:sz="0" w:space="0" w:color="auto"/>
        <w:bottom w:val="none" w:sz="0" w:space="0" w:color="auto"/>
        <w:right w:val="none" w:sz="0" w:space="0" w:color="auto"/>
      </w:divBdr>
    </w:div>
    <w:div w:id="1573659741">
      <w:bodyDiv w:val="1"/>
      <w:marLeft w:val="0"/>
      <w:marRight w:val="0"/>
      <w:marTop w:val="0"/>
      <w:marBottom w:val="0"/>
      <w:divBdr>
        <w:top w:val="none" w:sz="0" w:space="0" w:color="auto"/>
        <w:left w:val="none" w:sz="0" w:space="0" w:color="auto"/>
        <w:bottom w:val="none" w:sz="0" w:space="0" w:color="auto"/>
        <w:right w:val="none" w:sz="0" w:space="0" w:color="auto"/>
      </w:divBdr>
    </w:div>
    <w:div w:id="1593204029">
      <w:bodyDiv w:val="1"/>
      <w:marLeft w:val="0"/>
      <w:marRight w:val="0"/>
      <w:marTop w:val="0"/>
      <w:marBottom w:val="0"/>
      <w:divBdr>
        <w:top w:val="none" w:sz="0" w:space="0" w:color="auto"/>
        <w:left w:val="none" w:sz="0" w:space="0" w:color="auto"/>
        <w:bottom w:val="none" w:sz="0" w:space="0" w:color="auto"/>
        <w:right w:val="none" w:sz="0" w:space="0" w:color="auto"/>
      </w:divBdr>
    </w:div>
    <w:div w:id="1729910848">
      <w:bodyDiv w:val="1"/>
      <w:marLeft w:val="0"/>
      <w:marRight w:val="0"/>
      <w:marTop w:val="0"/>
      <w:marBottom w:val="0"/>
      <w:divBdr>
        <w:top w:val="none" w:sz="0" w:space="0" w:color="auto"/>
        <w:left w:val="none" w:sz="0" w:space="0" w:color="auto"/>
        <w:bottom w:val="none" w:sz="0" w:space="0" w:color="auto"/>
        <w:right w:val="none" w:sz="0" w:space="0" w:color="auto"/>
      </w:divBdr>
    </w:div>
    <w:div w:id="1746998461">
      <w:bodyDiv w:val="1"/>
      <w:marLeft w:val="0"/>
      <w:marRight w:val="0"/>
      <w:marTop w:val="0"/>
      <w:marBottom w:val="0"/>
      <w:divBdr>
        <w:top w:val="none" w:sz="0" w:space="0" w:color="auto"/>
        <w:left w:val="none" w:sz="0" w:space="0" w:color="auto"/>
        <w:bottom w:val="none" w:sz="0" w:space="0" w:color="auto"/>
        <w:right w:val="none" w:sz="0" w:space="0" w:color="auto"/>
      </w:divBdr>
    </w:div>
    <w:div w:id="1825925636">
      <w:bodyDiv w:val="1"/>
      <w:marLeft w:val="0"/>
      <w:marRight w:val="0"/>
      <w:marTop w:val="0"/>
      <w:marBottom w:val="0"/>
      <w:divBdr>
        <w:top w:val="none" w:sz="0" w:space="0" w:color="auto"/>
        <w:left w:val="none" w:sz="0" w:space="0" w:color="auto"/>
        <w:bottom w:val="none" w:sz="0" w:space="0" w:color="auto"/>
        <w:right w:val="none" w:sz="0" w:space="0" w:color="auto"/>
      </w:divBdr>
    </w:div>
    <w:div w:id="1860001353">
      <w:bodyDiv w:val="1"/>
      <w:marLeft w:val="0"/>
      <w:marRight w:val="0"/>
      <w:marTop w:val="0"/>
      <w:marBottom w:val="0"/>
      <w:divBdr>
        <w:top w:val="none" w:sz="0" w:space="0" w:color="auto"/>
        <w:left w:val="none" w:sz="0" w:space="0" w:color="auto"/>
        <w:bottom w:val="none" w:sz="0" w:space="0" w:color="auto"/>
        <w:right w:val="none" w:sz="0" w:space="0" w:color="auto"/>
      </w:divBdr>
    </w:div>
    <w:div w:id="2113622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e.sumtotalsystems.com/sumtotal/app/management/LMS_ActDetails.aspx?UserMode=0&amp;CallerURL=/sumtotal/app/management/LMS_LearnerReports.aspx%3FUserMode%3D0&amp;ActivityId=166075" TargetMode="External"/><Relationship Id="rId13" Type="http://schemas.openxmlformats.org/officeDocument/2006/relationships/image" Target="media/image1.png"/><Relationship Id="rId18" Type="http://schemas.openxmlformats.org/officeDocument/2006/relationships/image" Target="cid:image002.png@01CF9D40.DD5CFBC0" TargetMode="External"/><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oleObject" Target="embeddings/Microsoft_Excel_97-2003_Worksheet.xls"/><Relationship Id="rId7" Type="http://schemas.openxmlformats.org/officeDocument/2006/relationships/endnotes" Target="endnotes.xml"/><Relationship Id="rId12" Type="http://schemas.openxmlformats.org/officeDocument/2006/relationships/hyperlink" Target="https://ge.sumtotalsystems.com/sumtotal/app/management/LMS_ActDetails.aspx?UserMode=0&amp;CallerURL=/sumtotal/app/management/LMS_LearnerReports.aspx%3FUserMode%3D0&amp;ActivityId=159226" TargetMode="External"/><Relationship Id="rId17" Type="http://schemas.openxmlformats.org/officeDocument/2006/relationships/image" Target="media/image5.png"/><Relationship Id="rId25" Type="http://schemas.openxmlformats.org/officeDocument/2006/relationships/package" Target="embeddings/Microsoft_Excel_Worksheet1.xlsx"/><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7.emf"/><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e.sumtotalsystems.com/sumtotal/app/management/LMS_ActDetails.aspx?UserMode=0&amp;CallerURL=/sumtotal/app/management/LMS_LearnerReports.aspx%3FUserMode%3D0&amp;ActivityId=18085" TargetMode="External"/><Relationship Id="rId24" Type="http://schemas.openxmlformats.org/officeDocument/2006/relationships/image" Target="media/image9.emf"/><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package" Target="embeddings/Microsoft_Excel_Worksheet.xlsx"/><Relationship Id="rId28" Type="http://schemas.openxmlformats.org/officeDocument/2006/relationships/footer" Target="footer1.xml"/><Relationship Id="rId10" Type="http://schemas.openxmlformats.org/officeDocument/2006/relationships/hyperlink" Target="https://ge.sumtotalsystems.com/sumtotal/app/management/LMS_ActDetails.aspx?UserMode=0&amp;CallerURL=/sumtotal/app/management/LMS_LearnerReports.aspx%3FUserMode%3D0&amp;ActivityId=158966" TargetMode="External"/><Relationship Id="rId19" Type="http://schemas.openxmlformats.org/officeDocument/2006/relationships/image" Target="media/image6.png"/><Relationship Id="rId31"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https://ge.sumtotalsystems.com/sumtotal/app/management/LMS_ActDetails.aspx?UserMode=0&amp;CallerURL=/sumtotal/app/management/LMS_LearnerReports.aspx%3FUserMode%3D0&amp;ActivityId=13544" TargetMode="External"/><Relationship Id="rId14" Type="http://schemas.openxmlformats.org/officeDocument/2006/relationships/image" Target="media/image2.png"/><Relationship Id="rId22" Type="http://schemas.openxmlformats.org/officeDocument/2006/relationships/image" Target="media/image8.emf"/><Relationship Id="rId27" Type="http://schemas.openxmlformats.org/officeDocument/2006/relationships/header" Target="header2.xml"/><Relationship Id="rId30"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A97D8E-8816-4516-87C6-07F53F67CF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3103</Words>
  <Characters>17693</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GE</Company>
  <LinksUpToDate>false</LinksUpToDate>
  <CharactersWithSpaces>20755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Nawracaj, Piotr (GE Healthcare)</dc:creator>
  <cp:lastModifiedBy>Padmaja Katiki</cp:lastModifiedBy>
  <cp:revision>3</cp:revision>
  <dcterms:created xsi:type="dcterms:W3CDTF">2018-06-13T07:24:00Z</dcterms:created>
  <dcterms:modified xsi:type="dcterms:W3CDTF">2018-06-13T07:24:00Z</dcterms:modified>
</cp:coreProperties>
</file>