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64"/>
        <w:ind w:right="0" w:left="0" w:firstLine="0"/>
        <w:jc w:val="center"/>
        <w:rPr>
          <w:rFonts w:ascii="Calibri Light" w:hAnsi="Calibri Light" w:cs="Calibri Light" w:eastAsia="Calibri Light"/>
          <w:color w:val="5B9BD5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5B9BD5"/>
          <w:spacing w:val="0"/>
          <w:position w:val="0"/>
          <w:sz w:val="40"/>
          <w:shd w:fill="auto" w:val="clear"/>
        </w:rPr>
        <w:t xml:space="preserve">Perceptron</w:t>
      </w:r>
    </w:p>
    <w:p>
      <w:pPr>
        <w:spacing w:before="0" w:after="0" w:line="264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-1"/>
          <w:position w:val="0"/>
          <w:sz w:val="28"/>
          <w:shd w:fill="FFFFFF" w:val="clear"/>
        </w:rPr>
      </w:pPr>
      <w:r>
        <w:rPr>
          <w:rFonts w:ascii="Calibri Light" w:hAnsi="Calibri Light" w:cs="Calibri Light" w:eastAsia="Calibri Light"/>
          <w:color w:val="auto"/>
          <w:spacing w:val="-1"/>
          <w:position w:val="0"/>
          <w:sz w:val="28"/>
          <w:shd w:fill="FFFFFF" w:val="clear"/>
        </w:rPr>
        <w:t xml:space="preserve">          </w:t>
      </w:r>
      <w:r>
        <w:rPr>
          <w:rFonts w:ascii="Calibri Light" w:hAnsi="Calibri Light" w:cs="Calibri Light" w:eastAsia="Calibri Light"/>
          <w:color w:val="auto"/>
          <w:spacing w:val="-1"/>
          <w:position w:val="0"/>
          <w:sz w:val="28"/>
          <w:shd w:fill="FFFFFF" w:val="clear"/>
        </w:rPr>
        <w:t xml:space="preserve">Perceptron, girdi verilerindeki özellikleri tespit etmek için hesaplamalar yapan bir </w:t>
      </w:r>
      <w:r>
        <w:rPr>
          <w:rFonts w:ascii="Calibri Light" w:hAnsi="Calibri Light" w:cs="Calibri Light" w:eastAsia="Calibri Light"/>
          <w:i/>
          <w:color w:val="auto"/>
          <w:spacing w:val="-1"/>
          <w:position w:val="0"/>
          <w:sz w:val="28"/>
          <w:shd w:fill="FFFFFF" w:val="clear"/>
        </w:rPr>
        <w:t xml:space="preserve">yapay sinir a</w:t>
      </w:r>
      <w:r>
        <w:rPr>
          <w:rFonts w:ascii="Calibri Light" w:hAnsi="Calibri Light" w:cs="Calibri Light" w:eastAsia="Calibri Light"/>
          <w:i/>
          <w:color w:val="auto"/>
          <w:spacing w:val="-1"/>
          <w:position w:val="0"/>
          <w:sz w:val="28"/>
          <w:shd w:fill="FFFFFF" w:val="clear"/>
        </w:rPr>
        <w:t xml:space="preserve">ğı</w:t>
      </w:r>
      <w:r>
        <w:rPr>
          <w:rFonts w:ascii="Calibri Light" w:hAnsi="Calibri Light" w:cs="Calibri Light" w:eastAsia="Calibri Light"/>
          <w:color w:val="auto"/>
          <w:spacing w:val="-1"/>
          <w:position w:val="0"/>
          <w:sz w:val="28"/>
          <w:shd w:fill="FFFFFF" w:val="clear"/>
        </w:rPr>
        <w:t xml:space="preserve"> birimidir. Algoritma bize, sinir ağındaki ağırlık katsayılarını en uygun şekilde kullanmamızda yardımcı olur. Optimize edilmiş ağırlık katsayıları bulunduktan sonra, girdi </w:t>
      </w:r>
      <w:r>
        <w:rPr>
          <w:rFonts w:ascii="Calibri Light" w:hAnsi="Calibri Light" w:cs="Calibri Light" w:eastAsia="Calibri Light"/>
          <w:color w:val="auto"/>
          <w:spacing w:val="-1"/>
          <w:position w:val="0"/>
          <w:sz w:val="28"/>
          <w:shd w:fill="FFFFFF" w:val="clear"/>
        </w:rPr>
        <w:t xml:space="preserve">özellikleri bir sinirin uyar</w:t>
      </w:r>
      <w:r>
        <w:rPr>
          <w:rFonts w:ascii="Calibri Light" w:hAnsi="Calibri Light" w:cs="Calibri Light" w:eastAsia="Calibri Light"/>
          <w:color w:val="auto"/>
          <w:spacing w:val="-1"/>
          <w:position w:val="0"/>
          <w:sz w:val="28"/>
          <w:shd w:fill="FFFFFF" w:val="clear"/>
        </w:rPr>
        <w:t xml:space="preserve">ılıp uyarılmayacağını belirlemek i</w:t>
      </w:r>
      <w:r>
        <w:rPr>
          <w:rFonts w:ascii="Calibri Light" w:hAnsi="Calibri Light" w:cs="Calibri Light" w:eastAsia="Calibri Light"/>
          <w:color w:val="auto"/>
          <w:spacing w:val="-1"/>
          <w:position w:val="0"/>
          <w:sz w:val="28"/>
          <w:shd w:fill="FFFFFF" w:val="clear"/>
        </w:rPr>
        <w:t xml:space="preserve">çin bu a</w:t>
      </w:r>
      <w:r>
        <w:rPr>
          <w:rFonts w:ascii="Calibri Light" w:hAnsi="Calibri Light" w:cs="Calibri Light" w:eastAsia="Calibri Light"/>
          <w:color w:val="auto"/>
          <w:spacing w:val="-1"/>
          <w:position w:val="0"/>
          <w:sz w:val="28"/>
          <w:shd w:fill="FFFFFF" w:val="clear"/>
        </w:rPr>
        <w:t xml:space="preserve">ğırlıklar ile </w:t>
      </w:r>
      <w:r>
        <w:rPr>
          <w:rFonts w:ascii="Calibri Light" w:hAnsi="Calibri Light" w:cs="Calibri Light" w:eastAsia="Calibri Light"/>
          <w:color w:val="auto"/>
          <w:spacing w:val="-1"/>
          <w:position w:val="0"/>
          <w:sz w:val="28"/>
          <w:shd w:fill="FFFFFF" w:val="clear"/>
        </w:rPr>
        <w:t xml:space="preserve">çarp</w:t>
      </w:r>
      <w:r>
        <w:rPr>
          <w:rFonts w:ascii="Calibri Light" w:hAnsi="Calibri Light" w:cs="Calibri Light" w:eastAsia="Calibri Light"/>
          <w:color w:val="auto"/>
          <w:spacing w:val="-1"/>
          <w:position w:val="0"/>
          <w:sz w:val="28"/>
          <w:shd w:fill="FFFFFF" w:val="clear"/>
        </w:rPr>
        <w:t xml:space="preserve">ılır, ve bunun neticesinde bir takım </w:t>
      </w:r>
      <w:r>
        <w:rPr>
          <w:rFonts w:ascii="Calibri Light" w:hAnsi="Calibri Light" w:cs="Calibri Light" w:eastAsia="Calibri Light"/>
          <w:color w:val="auto"/>
          <w:spacing w:val="-1"/>
          <w:position w:val="0"/>
          <w:sz w:val="28"/>
          <w:shd w:fill="FFFFFF" w:val="clear"/>
        </w:rPr>
        <w:t xml:space="preserve">ç</w:t>
      </w:r>
      <w:r>
        <w:rPr>
          <w:rFonts w:ascii="Calibri Light" w:hAnsi="Calibri Light" w:cs="Calibri Light" w:eastAsia="Calibri Light"/>
          <w:color w:val="auto"/>
          <w:spacing w:val="-1"/>
          <w:position w:val="0"/>
          <w:sz w:val="28"/>
          <w:shd w:fill="FFFFFF" w:val="clear"/>
        </w:rPr>
        <w:t xml:space="preserve">ıkarımlar yapılır. </w:t>
      </w:r>
    </w:p>
    <w:p>
      <w:pPr>
        <w:spacing w:before="374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-1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-1"/>
          <w:position w:val="0"/>
          <w:sz w:val="28"/>
          <w:shd w:fill="auto" w:val="clear"/>
        </w:rPr>
        <w:t xml:space="preserve">Temel Kavramlar</w:t>
      </w:r>
    </w:p>
    <w:p>
      <w:pPr>
        <w:numPr>
          <w:ilvl w:val="0"/>
          <w:numId w:val="4"/>
        </w:numPr>
        <w:spacing w:before="374" w:after="0" w:line="240"/>
        <w:ind w:right="0" w:left="450" w:hanging="360"/>
        <w:jc w:val="left"/>
        <w:rPr>
          <w:rFonts w:ascii="Calibri Light" w:hAnsi="Calibri Light" w:cs="Calibri Light" w:eastAsia="Calibri Light"/>
          <w:color w:val="auto"/>
          <w:spacing w:val="-1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-1"/>
          <w:position w:val="0"/>
          <w:sz w:val="28"/>
          <w:shd w:fill="auto" w:val="clear"/>
        </w:rPr>
        <w:t xml:space="preserve">Özellik vektörleri (Feature vectors) ve etikler (labels) :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-1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          </w:t>
      </w:r>
      <w:r>
        <w:rPr>
          <w:rFonts w:ascii="Calibri Light" w:hAnsi="Calibri Light" w:cs="Calibri Light" w:eastAsia="Calibri Light"/>
          <w:color w:val="auto"/>
          <w:spacing w:val="-1"/>
          <w:position w:val="0"/>
          <w:sz w:val="28"/>
          <w:shd w:fill="auto" w:val="clear"/>
        </w:rPr>
        <w:t xml:space="preserve">Burada x(girdi), s</w:t>
      </w:r>
      <w:r>
        <w:rPr>
          <w:rFonts w:ascii="Calibri Light" w:hAnsi="Calibri Light" w:cs="Calibri Light" w:eastAsia="Calibri Light"/>
          <w:color w:val="auto"/>
          <w:spacing w:val="-1"/>
          <w:position w:val="0"/>
          <w:sz w:val="28"/>
          <w:shd w:fill="auto" w:val="clear"/>
        </w:rPr>
        <w:t xml:space="preserve">ınıflandırma i</w:t>
      </w:r>
      <w:r>
        <w:rPr>
          <w:rFonts w:ascii="Calibri Light" w:hAnsi="Calibri Light" w:cs="Calibri Light" w:eastAsia="Calibri Light"/>
          <w:color w:val="auto"/>
          <w:spacing w:val="-1"/>
          <w:position w:val="0"/>
          <w:sz w:val="28"/>
          <w:shd w:fill="auto" w:val="clear"/>
        </w:rPr>
        <w:t xml:space="preserve">çin bir tahmin yapmam</w:t>
      </w:r>
      <w:r>
        <w:rPr>
          <w:rFonts w:ascii="Calibri Light" w:hAnsi="Calibri Light" w:cs="Calibri Light" w:eastAsia="Calibri Light"/>
          <w:color w:val="auto"/>
          <w:spacing w:val="-1"/>
          <w:position w:val="0"/>
          <w:sz w:val="28"/>
          <w:shd w:fill="auto" w:val="clear"/>
        </w:rPr>
        <w:t xml:space="preserve">ızı sağlayan bir vekt</w:t>
      </w:r>
      <w:r>
        <w:rPr>
          <w:rFonts w:ascii="Calibri Light" w:hAnsi="Calibri Light" w:cs="Calibri Light" w:eastAsia="Calibri Light"/>
          <w:color w:val="auto"/>
          <w:spacing w:val="-1"/>
          <w:position w:val="0"/>
          <w:sz w:val="28"/>
          <w:shd w:fill="auto" w:val="clear"/>
        </w:rPr>
        <w:t xml:space="preserve">ördür, d burada girdinin boyutunu belirtir ve y bizim ç</w:t>
      </w:r>
      <w:r>
        <w:rPr>
          <w:rFonts w:ascii="Calibri Light" w:hAnsi="Calibri Light" w:cs="Calibri Light" w:eastAsia="Calibri Light"/>
          <w:color w:val="auto"/>
          <w:spacing w:val="-1"/>
          <w:position w:val="0"/>
          <w:sz w:val="28"/>
          <w:shd w:fill="auto" w:val="clear"/>
        </w:rPr>
        <w:t xml:space="preserve">ıktımızdır.</w:t>
      </w:r>
    </w:p>
    <w:p>
      <w:pPr>
        <w:numPr>
          <w:ilvl w:val="0"/>
          <w:numId w:val="6"/>
        </w:numPr>
        <w:spacing w:before="374" w:after="0" w:line="240"/>
        <w:ind w:right="0" w:left="450" w:hanging="360"/>
        <w:jc w:val="left"/>
        <w:rPr>
          <w:rFonts w:ascii="Calibri Light" w:hAnsi="Calibri Light" w:cs="Calibri Light" w:eastAsia="Calibri Light"/>
          <w:color w:val="auto"/>
          <w:spacing w:val="-1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-1"/>
          <w:position w:val="0"/>
          <w:sz w:val="28"/>
          <w:shd w:fill="auto" w:val="clear"/>
        </w:rPr>
        <w:t xml:space="preserve">E</w:t>
      </w:r>
      <w:r>
        <w:rPr>
          <w:rFonts w:ascii="Calibri Light" w:hAnsi="Calibri Light" w:cs="Calibri Light" w:eastAsia="Calibri Light"/>
          <w:color w:val="auto"/>
          <w:spacing w:val="-1"/>
          <w:position w:val="0"/>
          <w:sz w:val="28"/>
          <w:shd w:fill="auto" w:val="clear"/>
        </w:rPr>
        <w:t xml:space="preserve">ğitim Seti (Training Set):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-1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          </w:t>
      </w:r>
      <w:r>
        <w:rPr>
          <w:rFonts w:ascii="Calibri Light" w:hAnsi="Calibri Light" w:cs="Calibri Light" w:eastAsia="Calibri Light"/>
          <w:color w:val="auto"/>
          <w:spacing w:val="-1"/>
          <w:position w:val="0"/>
          <w:sz w:val="28"/>
          <w:shd w:fill="auto" w:val="clear"/>
        </w:rPr>
        <w:t xml:space="preserve">S bizim e</w:t>
      </w:r>
      <w:r>
        <w:rPr>
          <w:rFonts w:ascii="Calibri Light" w:hAnsi="Calibri Light" w:cs="Calibri Light" w:eastAsia="Calibri Light"/>
          <w:color w:val="auto"/>
          <w:spacing w:val="-1"/>
          <w:position w:val="0"/>
          <w:sz w:val="28"/>
          <w:shd w:fill="auto" w:val="clear"/>
        </w:rPr>
        <w:t xml:space="preserve">ğitim setimizi temsil eder. S’in indisi ’n’ ise eğitim i</w:t>
      </w:r>
      <w:r>
        <w:rPr>
          <w:rFonts w:ascii="Calibri Light" w:hAnsi="Calibri Light" w:cs="Calibri Light" w:eastAsia="Calibri Light"/>
          <w:color w:val="auto"/>
          <w:spacing w:val="-1"/>
          <w:position w:val="0"/>
          <w:sz w:val="28"/>
          <w:shd w:fill="auto" w:val="clear"/>
        </w:rPr>
        <w:t xml:space="preserve">çin örnek say</w:t>
      </w:r>
      <w:r>
        <w:rPr>
          <w:rFonts w:ascii="Calibri Light" w:hAnsi="Calibri Light" w:cs="Calibri Light" w:eastAsia="Calibri Light"/>
          <w:color w:val="auto"/>
          <w:spacing w:val="-1"/>
          <w:position w:val="0"/>
          <w:sz w:val="28"/>
          <w:shd w:fill="auto" w:val="clear"/>
        </w:rPr>
        <w:t xml:space="preserve">ısını temsil eder.</w:t>
      </w:r>
    </w:p>
    <w:p>
      <w:pPr>
        <w:numPr>
          <w:ilvl w:val="0"/>
          <w:numId w:val="8"/>
        </w:numPr>
        <w:spacing w:before="374" w:after="0" w:line="240"/>
        <w:ind w:right="0" w:left="450" w:hanging="36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-1"/>
          <w:position w:val="0"/>
          <w:sz w:val="28"/>
          <w:shd w:fill="auto" w:val="clear"/>
        </w:rPr>
        <w:t xml:space="preserve">S</w:t>
      </w:r>
      <w:r>
        <w:rPr>
          <w:rFonts w:ascii="Calibri Light" w:hAnsi="Calibri Light" w:cs="Calibri Light" w:eastAsia="Calibri Light"/>
          <w:color w:val="auto"/>
          <w:spacing w:val="-1"/>
          <w:position w:val="0"/>
          <w:sz w:val="28"/>
          <w:shd w:fill="auto" w:val="clear"/>
        </w:rPr>
        <w:t xml:space="preserve">ınıflandırıcı (Classifier):</w:t>
      </w:r>
    </w:p>
    <w:p>
      <w:pPr>
        <w:spacing w:before="374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-1"/>
          <w:position w:val="0"/>
          <w:sz w:val="28"/>
          <w:shd w:fill="auto" w:val="clear"/>
        </w:rPr>
        <w:t xml:space="preserve">          </w:t>
      </w:r>
      <w:r>
        <w:rPr>
          <w:rFonts w:ascii="Calibri Light" w:hAnsi="Calibri Light" w:cs="Calibri Light" w:eastAsia="Calibri Light"/>
          <w:color w:val="auto"/>
          <w:spacing w:val="-1"/>
          <w:position w:val="0"/>
          <w:sz w:val="28"/>
          <w:shd w:fill="auto" w:val="clear"/>
        </w:rPr>
        <w:t xml:space="preserve">S</w:t>
      </w:r>
      <w:r>
        <w:rPr>
          <w:rFonts w:ascii="Calibri Light" w:hAnsi="Calibri Light" w:cs="Calibri Light" w:eastAsia="Calibri Light"/>
          <w:color w:val="auto"/>
          <w:spacing w:val="-1"/>
          <w:position w:val="0"/>
          <w:sz w:val="28"/>
          <w:shd w:fill="auto" w:val="clear"/>
        </w:rPr>
        <w:t xml:space="preserve">ınıflandırıcının g</w:t>
      </w:r>
      <w:r>
        <w:rPr>
          <w:rFonts w:ascii="Calibri Light" w:hAnsi="Calibri Light" w:cs="Calibri Light" w:eastAsia="Calibri Light"/>
          <w:color w:val="auto"/>
          <w:spacing w:val="-1"/>
          <w:position w:val="0"/>
          <w:sz w:val="28"/>
          <w:shd w:fill="auto" w:val="clear"/>
        </w:rPr>
        <w:t xml:space="preserve">örevi, girdiyi belli bir noktaya haritaland</w:t>
      </w:r>
      <w:r>
        <w:rPr>
          <w:rFonts w:ascii="Calibri Light" w:hAnsi="Calibri Light" w:cs="Calibri Light" w:eastAsia="Calibri Light"/>
          <w:color w:val="auto"/>
          <w:spacing w:val="-1"/>
          <w:position w:val="0"/>
          <w:sz w:val="28"/>
          <w:shd w:fill="auto" w:val="clear"/>
        </w:rPr>
        <w:t xml:space="preserve">ırmasıdır, yani uzayı (iki boyut i</w:t>
      </w:r>
      <w:r>
        <w:rPr>
          <w:rFonts w:ascii="Calibri Light" w:hAnsi="Calibri Light" w:cs="Calibri Light" w:eastAsia="Calibri Light"/>
          <w:color w:val="auto"/>
          <w:spacing w:val="-1"/>
          <w:position w:val="0"/>
          <w:sz w:val="28"/>
          <w:shd w:fill="auto" w:val="clear"/>
        </w:rPr>
        <w:t xml:space="preserve">çin bir düzlem) ikiye bölmesidir.</w:t>
      </w:r>
    </w:p>
    <w:p>
      <w:pPr>
        <w:numPr>
          <w:ilvl w:val="0"/>
          <w:numId w:val="10"/>
        </w:numPr>
        <w:spacing w:before="374" w:after="0" w:line="240"/>
        <w:ind w:right="0" w:left="450" w:hanging="360"/>
        <w:jc w:val="left"/>
        <w:rPr>
          <w:rFonts w:ascii="Calibri Light" w:hAnsi="Calibri Light" w:cs="Calibri Light" w:eastAsia="Calibri Light"/>
          <w:color w:val="auto"/>
          <w:spacing w:val="-1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-1"/>
          <w:position w:val="0"/>
          <w:sz w:val="28"/>
          <w:shd w:fill="auto" w:val="clear"/>
        </w:rPr>
        <w:t xml:space="preserve">E</w:t>
      </w:r>
      <w:r>
        <w:rPr>
          <w:rFonts w:ascii="Calibri Light" w:hAnsi="Calibri Light" w:cs="Calibri Light" w:eastAsia="Calibri Light"/>
          <w:color w:val="auto"/>
          <w:spacing w:val="-1"/>
          <w:position w:val="0"/>
          <w:sz w:val="28"/>
          <w:shd w:fill="auto" w:val="clear"/>
        </w:rPr>
        <w:t xml:space="preserve">ğitim hatası (Train error):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          </w:t>
      </w:r>
      <w:r>
        <w:rPr>
          <w:rFonts w:ascii="Calibri Light" w:hAnsi="Calibri Light" w:cs="Calibri Light" w:eastAsia="Calibri Light"/>
          <w:color w:val="auto"/>
          <w:spacing w:val="-1"/>
          <w:position w:val="0"/>
          <w:sz w:val="28"/>
          <w:shd w:fill="auto" w:val="clear"/>
        </w:rPr>
        <w:t xml:space="preserve">Burada s</w:t>
      </w:r>
      <w:r>
        <w:rPr>
          <w:rFonts w:ascii="Calibri Light" w:hAnsi="Calibri Light" w:cs="Calibri Light" w:eastAsia="Calibri Light"/>
          <w:color w:val="auto"/>
          <w:spacing w:val="-1"/>
          <w:position w:val="0"/>
          <w:sz w:val="28"/>
          <w:shd w:fill="auto" w:val="clear"/>
        </w:rPr>
        <w:t xml:space="preserve">ınıflandırıcıya g</w:t>
      </w:r>
      <w:r>
        <w:rPr>
          <w:rFonts w:ascii="Calibri Light" w:hAnsi="Calibri Light" w:cs="Calibri Light" w:eastAsia="Calibri Light"/>
          <w:color w:val="auto"/>
          <w:spacing w:val="-1"/>
          <w:position w:val="0"/>
          <w:sz w:val="28"/>
          <w:shd w:fill="auto" w:val="clear"/>
        </w:rPr>
        <w:t xml:space="preserve">öre tahmin edilen ç</w:t>
      </w:r>
      <w:r>
        <w:rPr>
          <w:rFonts w:ascii="Calibri Light" w:hAnsi="Calibri Light" w:cs="Calibri Light" w:eastAsia="Calibri Light"/>
          <w:color w:val="auto"/>
          <w:spacing w:val="-1"/>
          <w:position w:val="0"/>
          <w:sz w:val="28"/>
          <w:shd w:fill="auto" w:val="clear"/>
        </w:rPr>
        <w:t xml:space="preserve">ıktı değerimiz, etiket değerimize eşit değil ise sınıflandırıcı g</w:t>
      </w:r>
      <w:r>
        <w:rPr>
          <w:rFonts w:ascii="Calibri Light" w:hAnsi="Calibri Light" w:cs="Calibri Light" w:eastAsia="Calibri Light"/>
          <w:color w:val="auto"/>
          <w:spacing w:val="-1"/>
          <w:position w:val="0"/>
          <w:sz w:val="28"/>
          <w:shd w:fill="auto" w:val="clear"/>
        </w:rPr>
        <w:t xml:space="preserve">örevini yerine getiremez ve bunun sonucunda bir hata üretilmi</w:t>
      </w:r>
      <w:r>
        <w:rPr>
          <w:rFonts w:ascii="Calibri Light" w:hAnsi="Calibri Light" w:cs="Calibri Light" w:eastAsia="Calibri Light"/>
          <w:color w:val="auto"/>
          <w:spacing w:val="-1"/>
          <w:position w:val="0"/>
          <w:sz w:val="28"/>
          <w:shd w:fill="auto" w:val="clear"/>
        </w:rPr>
        <w:t xml:space="preserve">ş olur.</w:t>
      </w:r>
    </w:p>
    <w:p>
      <w:pPr>
        <w:numPr>
          <w:ilvl w:val="0"/>
          <w:numId w:val="12"/>
        </w:numPr>
        <w:spacing w:before="374" w:after="0" w:line="240"/>
        <w:ind w:right="0" w:left="450" w:hanging="36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-1"/>
          <w:position w:val="0"/>
          <w:sz w:val="28"/>
          <w:shd w:fill="auto" w:val="clear"/>
        </w:rPr>
        <w:t xml:space="preserve">Test hatas</w:t>
      </w:r>
      <w:r>
        <w:rPr>
          <w:rFonts w:ascii="Calibri Light" w:hAnsi="Calibri Light" w:cs="Calibri Light" w:eastAsia="Calibri Light"/>
          <w:color w:val="auto"/>
          <w:spacing w:val="-1"/>
          <w:position w:val="0"/>
          <w:sz w:val="28"/>
          <w:shd w:fill="auto" w:val="clear"/>
        </w:rPr>
        <w:t xml:space="preserve">ı (Test error) :</w:t>
      </w:r>
    </w:p>
    <w:p>
      <w:pPr>
        <w:numPr>
          <w:ilvl w:val="0"/>
          <w:numId w:val="12"/>
        </w:numPr>
        <w:spacing w:before="374" w:after="0" w:line="240"/>
        <w:ind w:right="0" w:left="450" w:hanging="360"/>
        <w:jc w:val="left"/>
        <w:rPr>
          <w:rFonts w:ascii="Calibri Light" w:hAnsi="Calibri Light" w:cs="Calibri Light" w:eastAsia="Calibri Light"/>
          <w:color w:val="auto"/>
          <w:spacing w:val="-1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-1"/>
          <w:position w:val="0"/>
          <w:sz w:val="28"/>
          <w:shd w:fill="auto" w:val="clear"/>
        </w:rPr>
        <w:t xml:space="preserve">S</w:t>
      </w:r>
      <w:r>
        <w:rPr>
          <w:rFonts w:ascii="Calibri Light" w:hAnsi="Calibri Light" w:cs="Calibri Light" w:eastAsia="Calibri Light"/>
          <w:color w:val="auto"/>
          <w:spacing w:val="-1"/>
          <w:position w:val="0"/>
          <w:sz w:val="28"/>
          <w:shd w:fill="auto" w:val="clear"/>
        </w:rPr>
        <w:t xml:space="preserve">ınıflandırıcı k</w:t>
      </w:r>
      <w:r>
        <w:rPr>
          <w:rFonts w:ascii="Calibri Light" w:hAnsi="Calibri Light" w:cs="Calibri Light" w:eastAsia="Calibri Light"/>
          <w:color w:val="auto"/>
          <w:spacing w:val="-1"/>
          <w:position w:val="0"/>
          <w:sz w:val="28"/>
          <w:shd w:fill="auto" w:val="clear"/>
        </w:rPr>
        <w:t xml:space="preserve">ümesi (Set of classifiers) 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4">
    <w:abstractNumId w:val="24"/>
  </w:num>
  <w:num w:numId="6">
    <w:abstractNumId w:val="18"/>
  </w:num>
  <w:num w:numId="8">
    <w:abstractNumId w:val="12"/>
  </w:num>
  <w:num w:numId="10">
    <w:abstractNumId w:val="6"/>
  </w:num>
  <w:num w:numId="1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