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87D87" w14:textId="77777777" w:rsidR="004A5CF0" w:rsidRDefault="00A5066D">
      <w:pPr>
        <w:jc w:val="center"/>
      </w:pPr>
      <w:r>
        <w:t>Учреждение образования</w:t>
      </w:r>
    </w:p>
    <w:p w14:paraId="7B147D21" w14:textId="77777777" w:rsidR="004A5CF0" w:rsidRDefault="00A5066D">
      <w:pPr>
        <w:jc w:val="center"/>
      </w:pPr>
      <w:r>
        <w:rPr>
          <w:bCs/>
        </w:rPr>
        <w:t>«БЕЛОРУССКИЙ ГОСУДАРСТВЕННЫЙ ТЕХНОЛОГИЧЕСКИЙ УНИВЕРСИТЕТ»</w:t>
      </w:r>
    </w:p>
    <w:p w14:paraId="5C115A11" w14:textId="77777777" w:rsidR="004A5CF0" w:rsidRDefault="004A5CF0"/>
    <w:p w14:paraId="20B91A6A" w14:textId="77777777" w:rsidR="004A5CF0" w:rsidRDefault="004A5CF0"/>
    <w:p w14:paraId="78371EFC" w14:textId="77777777" w:rsidR="004A5CF0" w:rsidRDefault="004A5CF0"/>
    <w:p w14:paraId="75AC9883" w14:textId="77777777" w:rsidR="004A5CF0" w:rsidRDefault="004A5CF0"/>
    <w:p w14:paraId="7963DA3D" w14:textId="77777777" w:rsidR="004A5CF0" w:rsidRDefault="004A5CF0"/>
    <w:p w14:paraId="06B851B9" w14:textId="77777777" w:rsidR="004A5CF0" w:rsidRDefault="004A5CF0"/>
    <w:p w14:paraId="6823C78C" w14:textId="77777777" w:rsidR="004A5CF0" w:rsidRDefault="004A5CF0"/>
    <w:p w14:paraId="3FAB3F8B" w14:textId="77777777" w:rsidR="004A5CF0" w:rsidRDefault="00A5066D">
      <w:pPr>
        <w:jc w:val="center"/>
      </w:pPr>
      <w:r>
        <w:rPr>
          <w:bCs/>
          <w:sz w:val="32"/>
        </w:rPr>
        <w:t>Отчёт</w:t>
      </w:r>
    </w:p>
    <w:p w14:paraId="27B190BD" w14:textId="77777777" w:rsidR="004A5CF0" w:rsidRDefault="00A5066D">
      <w:pPr>
        <w:jc w:val="center"/>
      </w:pPr>
      <w:r>
        <w:rPr>
          <w:bCs/>
        </w:rPr>
        <w:t>по дисциплине «Проектирование программного обеспечения»</w:t>
      </w:r>
    </w:p>
    <w:p w14:paraId="620A62F2" w14:textId="77777777" w:rsidR="004A5CF0" w:rsidRDefault="00A5066D">
      <w:pPr>
        <w:jc w:val="center"/>
      </w:pPr>
      <w:r>
        <w:rPr>
          <w:bCs/>
        </w:rPr>
        <w:t>Лабораторная работа №7</w:t>
      </w:r>
    </w:p>
    <w:p w14:paraId="4382D846" w14:textId="2C9BC435" w:rsidR="004A5CF0" w:rsidRDefault="00A5066D">
      <w:pPr>
        <w:jc w:val="center"/>
      </w:pPr>
      <w:r>
        <w:rPr>
          <w:bCs/>
        </w:rPr>
        <w:t>«</w:t>
      </w:r>
      <w:r w:rsidR="00DC3021">
        <w:rPr>
          <w:rFonts w:cs="Times New Roman"/>
          <w:color w:val="000000"/>
          <w:szCs w:val="28"/>
        </w:rPr>
        <w:t>Сервис для записи студентов на консультации к преподавателям</w:t>
      </w:r>
      <w:r>
        <w:rPr>
          <w:bCs/>
        </w:rPr>
        <w:t>»</w:t>
      </w:r>
    </w:p>
    <w:p w14:paraId="0DAFC0A9" w14:textId="77777777" w:rsidR="004A5CF0" w:rsidRDefault="004A5CF0"/>
    <w:p w14:paraId="2A7ED4F5" w14:textId="77777777" w:rsidR="004A5CF0" w:rsidRDefault="004A5CF0"/>
    <w:p w14:paraId="5EBC925E" w14:textId="77777777" w:rsidR="004A5CF0" w:rsidRDefault="004A5CF0"/>
    <w:p w14:paraId="0348186A" w14:textId="77777777" w:rsidR="004A5CF0" w:rsidRDefault="004A5CF0"/>
    <w:p w14:paraId="7FDD3C12" w14:textId="77777777" w:rsidR="004A5CF0" w:rsidRDefault="004A5CF0"/>
    <w:p w14:paraId="65568D21" w14:textId="77777777" w:rsidR="004A5CF0" w:rsidRDefault="004A5CF0"/>
    <w:p w14:paraId="44710EDE" w14:textId="77777777" w:rsidR="004A5CF0" w:rsidRDefault="004A5CF0"/>
    <w:p w14:paraId="4054395C" w14:textId="77777777" w:rsidR="004A5CF0" w:rsidRDefault="004A5CF0"/>
    <w:p w14:paraId="7A2948AC" w14:textId="77777777" w:rsidR="004A5CF0" w:rsidRDefault="004A5CF0"/>
    <w:p w14:paraId="1CD5EEEA" w14:textId="77777777" w:rsidR="004A5CF0" w:rsidRDefault="004A5CF0"/>
    <w:p w14:paraId="563B475F" w14:textId="77777777" w:rsidR="004A5CF0" w:rsidRDefault="004A5CF0"/>
    <w:p w14:paraId="3B2DE27A" w14:textId="77777777" w:rsidR="004A5CF0" w:rsidRDefault="004A5CF0"/>
    <w:p w14:paraId="6A56296D" w14:textId="77777777" w:rsidR="004A5CF0" w:rsidRDefault="004A5CF0"/>
    <w:p w14:paraId="068022E7" w14:textId="77777777" w:rsidR="004A5CF0" w:rsidRDefault="004A5CF0"/>
    <w:p w14:paraId="7CC7A565" w14:textId="77777777" w:rsidR="004A5CF0" w:rsidRDefault="004A5CF0"/>
    <w:p w14:paraId="12211DB6" w14:textId="77777777" w:rsidR="004A5CF0" w:rsidRDefault="004A5CF0"/>
    <w:p w14:paraId="1B7D9913" w14:textId="77777777" w:rsidR="004A5CF0" w:rsidRDefault="004A5CF0"/>
    <w:p w14:paraId="3C662C18" w14:textId="77777777" w:rsidR="004A5CF0" w:rsidRDefault="004A5CF0"/>
    <w:p w14:paraId="36B6656B" w14:textId="77777777" w:rsidR="004A5CF0" w:rsidRDefault="004A5CF0"/>
    <w:p w14:paraId="0E5D8567" w14:textId="77777777" w:rsidR="004A5CF0" w:rsidRDefault="004A5CF0"/>
    <w:p w14:paraId="34D3777E" w14:textId="77777777" w:rsidR="004A5CF0" w:rsidRDefault="004A5CF0"/>
    <w:p w14:paraId="2F9BE3A8" w14:textId="77777777" w:rsidR="004A5CF0" w:rsidRDefault="004A5CF0"/>
    <w:p w14:paraId="0A79776E" w14:textId="77777777" w:rsidR="004A5CF0" w:rsidRDefault="004A5CF0"/>
    <w:p w14:paraId="70E770CE" w14:textId="77777777" w:rsidR="004A5CF0" w:rsidRDefault="004A5CF0"/>
    <w:p w14:paraId="79DF715D" w14:textId="37D6DF7D" w:rsidR="004A5CF0" w:rsidRDefault="00A5066D">
      <w:pPr>
        <w:ind w:left="5103"/>
        <w:jc w:val="left"/>
      </w:pPr>
      <w:r>
        <w:t xml:space="preserve">Студент: </w:t>
      </w:r>
      <w:r w:rsidR="005F7D65">
        <w:t>Пятько</w:t>
      </w:r>
      <w:r>
        <w:t xml:space="preserve"> </w:t>
      </w:r>
      <w:r w:rsidR="005F7D65">
        <w:t>В</w:t>
      </w:r>
      <w:r>
        <w:t>.</w:t>
      </w:r>
      <w:r w:rsidR="005F7D65">
        <w:t>П</w:t>
      </w:r>
      <w:r>
        <w:t>.</w:t>
      </w:r>
    </w:p>
    <w:p w14:paraId="0C0CF799" w14:textId="77777777" w:rsidR="004A5CF0" w:rsidRDefault="00A5066D">
      <w:pPr>
        <w:ind w:left="5103"/>
        <w:jc w:val="left"/>
      </w:pPr>
      <w:r>
        <w:t>ФИТ 3 курс 1 группа</w:t>
      </w:r>
    </w:p>
    <w:p w14:paraId="688350F7" w14:textId="77777777" w:rsidR="004A5CF0" w:rsidRDefault="00A5066D">
      <w:pPr>
        <w:ind w:left="5103"/>
        <w:jc w:val="left"/>
      </w:pPr>
      <w:r>
        <w:t>Преподаватель: Парамонов А. И.</w:t>
      </w:r>
    </w:p>
    <w:p w14:paraId="10C61044" w14:textId="77777777" w:rsidR="004A5CF0" w:rsidRDefault="004A5CF0"/>
    <w:p w14:paraId="196AAFD6" w14:textId="77777777" w:rsidR="004A5CF0" w:rsidRDefault="004A5CF0"/>
    <w:p w14:paraId="2CE861E3" w14:textId="77777777" w:rsidR="004A5CF0" w:rsidRDefault="004A5CF0"/>
    <w:p w14:paraId="69FFFD55" w14:textId="77777777" w:rsidR="004A5CF0" w:rsidRDefault="004A5CF0"/>
    <w:p w14:paraId="1CA684BE" w14:textId="77777777" w:rsidR="004A5CF0" w:rsidRDefault="00A5066D">
      <w:pPr>
        <w:pStyle w:val="Header1"/>
        <w:spacing w:before="0"/>
      </w:pPr>
      <w:r>
        <w:lastRenderedPageBreak/>
        <w:t>Введение</w:t>
      </w:r>
    </w:p>
    <w:p w14:paraId="3B3F1EDA" w14:textId="77777777" w:rsidR="004A5CF0" w:rsidRDefault="00A5066D">
      <w:pPr>
        <w:pStyle w:val="Marker"/>
        <w:numPr>
          <w:ilvl w:val="0"/>
          <w:numId w:val="0"/>
        </w:numPr>
        <w:ind w:firstLine="709"/>
      </w:pPr>
      <w:r>
        <w:t>В рамках лабораторной работы необходимо выполнить объектно-ориентированное моделирование информационной системы записи на консультации с использованием диаграмм поведения UML.</w:t>
      </w:r>
    </w:p>
    <w:p w14:paraId="7F8F6303" w14:textId="0D29911A" w:rsidR="004A5CF0" w:rsidRDefault="00A5066D">
      <w:pPr>
        <w:pStyle w:val="Marker"/>
        <w:numPr>
          <w:ilvl w:val="0"/>
          <w:numId w:val="0"/>
        </w:numPr>
        <w:ind w:firstLine="709"/>
      </w:pPr>
      <w:r>
        <w:t>Целью работы является описание динамических аспектов функционирования системы, то есть порядка взаимодействия пользователей и внутренних компонентов при выполнении операций записи на консультации.</w:t>
      </w:r>
    </w:p>
    <w:p w14:paraId="3AD677C8" w14:textId="1C642F89" w:rsidR="004A5CF0" w:rsidRDefault="00A5066D">
      <w:pPr>
        <w:pStyle w:val="Marker"/>
        <w:numPr>
          <w:ilvl w:val="0"/>
          <w:numId w:val="0"/>
        </w:numPr>
        <w:ind w:firstLine="709"/>
      </w:pPr>
      <w:r>
        <w:t xml:space="preserve">В качестве предметной области рассматривается информационная система, обеспечивающая автоматизацию процессов записи. В модели отражены действия студента при оформлении записи. </w:t>
      </w:r>
    </w:p>
    <w:p w14:paraId="50BDF9B7" w14:textId="77777777" w:rsidR="004A5CF0" w:rsidRDefault="00A5066D">
      <w:pPr>
        <w:pStyle w:val="Marker"/>
        <w:numPr>
          <w:ilvl w:val="0"/>
          <w:numId w:val="0"/>
        </w:numPr>
        <w:ind w:firstLine="709"/>
      </w:pPr>
      <w:r>
        <w:t>Для практического задания выбраны две диаграммы поведения:</w:t>
      </w:r>
    </w:p>
    <w:p w14:paraId="2321B4F4" w14:textId="77777777" w:rsidR="004A5CF0" w:rsidRDefault="00A5066D">
      <w:pPr>
        <w:pStyle w:val="af4"/>
        <w:numPr>
          <w:ilvl w:val="0"/>
          <w:numId w:val="10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 xml:space="preserve">диаграмма последовательности, показывающая обмен сообщениями между пользователем, интерфейсом системы, backend-компонентами и базой данных при выполнении операции записи на консультации; </w:t>
      </w:r>
    </w:p>
    <w:p w14:paraId="5F27B574" w14:textId="77777777" w:rsidR="004A5CF0" w:rsidRDefault="00A5066D">
      <w:pPr>
        <w:pStyle w:val="af4"/>
        <w:numPr>
          <w:ilvl w:val="0"/>
          <w:numId w:val="10"/>
        </w:numPr>
        <w:spacing w:after="0" w:line="240" w:lineRule="auto"/>
        <w:ind w:left="0" w:firstLine="737"/>
      </w:pPr>
      <w:r>
        <w:rPr>
          <w:kern w:val="0"/>
          <w:szCs w:val="22"/>
          <w14:ligatures w14:val="none"/>
        </w:rPr>
        <w:t>диаграмма деятельности, показывающая общий поток выполнения процесса от авторизации и авторизации пользователя до оформления операций записи, изменения статусов консультаций и формирования отчётности.</w:t>
      </w:r>
    </w:p>
    <w:p w14:paraId="1169018E" w14:textId="77777777" w:rsidR="004A5CF0" w:rsidRDefault="00A5066D">
      <w:pPr>
        <w:pStyle w:val="Header1"/>
      </w:pPr>
      <w:r>
        <w:t>Описание программных средств</w:t>
      </w:r>
    </w:p>
    <w:p w14:paraId="046D52F8" w14:textId="02E448D2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Построение диаграмм выполнено с использованием инструмента PlantUML. Данный инструмент предназначен для текстового описания графических схем на предметно-ориентированном языке (DSL) и поддерживает построение UML-диаграмм, включая диаграммы последовательности, деятельности, классов, компонентов и другие виды моделей.</w:t>
      </w:r>
    </w:p>
    <w:p w14:paraId="7114B847" w14:textId="2079CF06" w:rsidR="004A5CF0" w:rsidRDefault="00D40393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:lang w:val="en-US"/>
          <w14:ligatures w14:val="none"/>
        </w:rPr>
        <w:t>PlantUML</w:t>
      </w:r>
      <w:r w:rsidRPr="00FA1893">
        <w:rPr>
          <w:kern w:val="0"/>
          <w:szCs w:val="22"/>
          <w14:ligatures w14:val="none"/>
        </w:rPr>
        <w:t xml:space="preserve"> предоставляет возможность описания участников процесса с помощью ключевых слов </w:t>
      </w:r>
      <w:r>
        <w:rPr>
          <w:kern w:val="0"/>
          <w:szCs w:val="22"/>
          <w:lang w:val="en-US"/>
          <w14:ligatures w14:val="none"/>
        </w:rPr>
        <w:t>actor</w:t>
      </w:r>
      <w:r w:rsidRPr="00FA1893">
        <w:rPr>
          <w:kern w:val="0"/>
          <w:szCs w:val="22"/>
          <w14:ligatures w14:val="none"/>
        </w:rPr>
        <w:t xml:space="preserve">, </w:t>
      </w:r>
      <w:r>
        <w:rPr>
          <w:kern w:val="0"/>
          <w:szCs w:val="22"/>
          <w:lang w:val="en-US"/>
          <w14:ligatures w14:val="none"/>
        </w:rPr>
        <w:t>participant</w:t>
      </w:r>
      <w:r w:rsidRPr="00FA1893">
        <w:rPr>
          <w:kern w:val="0"/>
          <w:szCs w:val="22"/>
          <w14:ligatures w14:val="none"/>
        </w:rPr>
        <w:t xml:space="preserve">, </w:t>
      </w:r>
      <w:r>
        <w:rPr>
          <w:kern w:val="0"/>
          <w:szCs w:val="22"/>
          <w:lang w:val="en-US"/>
          <w14:ligatures w14:val="none"/>
        </w:rPr>
        <w:t>database</w:t>
      </w:r>
      <w:r w:rsidRPr="00FA1893">
        <w:rPr>
          <w:kern w:val="0"/>
          <w:szCs w:val="22"/>
          <w14:ligatures w14:val="none"/>
        </w:rPr>
        <w:t xml:space="preserve">, </w:t>
      </w:r>
      <w:r>
        <w:rPr>
          <w:kern w:val="0"/>
          <w:szCs w:val="22"/>
          <w:lang w:val="en-US"/>
          <w14:ligatures w14:val="none"/>
        </w:rPr>
        <w:t>activate</w:t>
      </w:r>
      <w:r w:rsidRPr="00FA1893">
        <w:rPr>
          <w:kern w:val="0"/>
          <w:szCs w:val="22"/>
          <w14:ligatures w14:val="none"/>
        </w:rPr>
        <w:t>/</w:t>
      </w:r>
      <w:r>
        <w:rPr>
          <w:kern w:val="0"/>
          <w:szCs w:val="22"/>
          <w:lang w:val="en-US"/>
          <w14:ligatures w14:val="none"/>
        </w:rPr>
        <w:t>deactivate</w:t>
      </w:r>
      <w:r w:rsidRPr="00FA1893">
        <w:rPr>
          <w:kern w:val="0"/>
          <w:szCs w:val="22"/>
          <w14:ligatures w14:val="none"/>
        </w:rPr>
        <w:t xml:space="preserve"> для управления линиями жизни, а также стрелок для отображения сообщений между компонентами.</w:t>
      </w:r>
    </w:p>
    <w:p w14:paraId="42EE60DF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При создании диаграммы последовательности использовались следующие элементы языка PlantUML:</w:t>
      </w:r>
    </w:p>
    <w:p w14:paraId="4E072633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actor для отображения внешнего участника процесса — студента;</w:t>
      </w:r>
    </w:p>
    <w:p w14:paraId="03514E8B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participant для отображения объектов и компонентов, участвующих во взаимодействии;</w:t>
      </w:r>
    </w:p>
    <w:p w14:paraId="613EE011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стрелки -&gt; и --&gt; для отображения вызовов и ответов между пользователем, интерфейсом системы, backend-компонентами и базой данных;</w:t>
      </w:r>
    </w:p>
    <w:p w14:paraId="4426E783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комбинированный фрагмент с оператором alt для отображения альтернативных вариантов выполнения сценария при проверке доступности консультаций.</w:t>
      </w:r>
    </w:p>
    <w:p w14:paraId="238C5652" w14:textId="77777777" w:rsidR="004A5CF0" w:rsidRDefault="00A5066D" w:rsidP="00FA1893">
      <w:pPr>
        <w:pStyle w:val="af4"/>
        <w:spacing w:after="0" w:line="240" w:lineRule="auto"/>
        <w:ind w:firstLine="708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При создании диаграммы деятельности использовались следующие элементы языка PlantUML:</w:t>
      </w:r>
    </w:p>
    <w:p w14:paraId="59D85770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разделители |Участник| для разделения ответственности между студентом и системой;</w:t>
      </w:r>
    </w:p>
    <w:p w14:paraId="5B9F40BF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ключевые слова start и stop для обозначения начала и завершения процесса;</w:t>
      </w:r>
    </w:p>
    <w:p w14:paraId="0783D028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lastRenderedPageBreak/>
        <w:t>двоеточие :Действие; для отображения выполняемых операций пользователей и системы;</w:t>
      </w:r>
    </w:p>
    <w:p w14:paraId="66D5502B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if/else/endif для отображения условий проверки корректности операций и доступности консультаций;</w:t>
      </w:r>
    </w:p>
    <w:p w14:paraId="20715FF5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repeat/repeat while для организации циклического возврата к этапу выбора при недоступности консультации;</w:t>
      </w:r>
    </w:p>
    <w:p w14:paraId="387B07C8" w14:textId="77777777" w:rsidR="004A5CF0" w:rsidRDefault="00A5066D">
      <w:pPr>
        <w:pStyle w:val="af4"/>
        <w:numPr>
          <w:ilvl w:val="0"/>
          <w:numId w:val="11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стрелки для отображения направления выполнения действий и переходов между этапами процесса.</w:t>
      </w:r>
    </w:p>
    <w:p w14:paraId="62E64BF6" w14:textId="77777777" w:rsidR="004A5CF0" w:rsidRDefault="004A5CF0">
      <w:pPr>
        <w:pStyle w:val="PlainText"/>
      </w:pPr>
    </w:p>
    <w:p w14:paraId="37FD0112" w14:textId="77777777" w:rsidR="004A5CF0" w:rsidRDefault="00A5066D">
      <w:pPr>
        <w:pStyle w:val="Header1"/>
      </w:pPr>
      <w:r>
        <w:t>Описание практического задания</w:t>
      </w:r>
    </w:p>
    <w:p w14:paraId="001EEE2D" w14:textId="77777777" w:rsidR="004A5CF0" w:rsidRDefault="00A5066D">
      <w:pPr>
        <w:pStyle w:val="af4"/>
        <w:spacing w:line="240" w:lineRule="auto"/>
      </w:pPr>
      <w:r>
        <w:rPr>
          <w:kern w:val="0"/>
          <w:szCs w:val="22"/>
          <w14:ligatures w14:val="none"/>
        </w:rPr>
        <w:t>В рамках практического задания разработаны две UML-диаграммы поведения для информационной системы записи на консультации: диаграмма последовательности и диаграмма деятельности. Обе диаграммы описывают взаимосвязанный процесс авторизации пользователя, поиска консультаций, проверки доступности консультаций, оформления операции записи, обновления статусов консультаций и сохранения истории операций в системе.</w:t>
      </w:r>
    </w:p>
    <w:p w14:paraId="3DA3F7A2" w14:textId="77777777" w:rsidR="004A5CF0" w:rsidRDefault="00A5066D">
      <w:pPr>
        <w:pStyle w:val="Header2"/>
      </w:pPr>
      <w:r>
        <w:t>Диаграмма последовательности</w:t>
      </w:r>
    </w:p>
    <w:p w14:paraId="565FE009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Диаграмма последовательности описывает сценарий авторизации студента, поиска консультаций и оформления операции записи в информационной системе «ConsScheduler». На диаграмме показан порядок обмена сообщениями между пользователем, пользовательским интерфейсом, серверными компонентами и базой данных. Основное внимание уделено тому, как действия пользователя проходят через Web UI, Controller (REST API), OrderedConsultations Component, Consultation Component и Oracle DBMS.</w:t>
      </w:r>
    </w:p>
    <w:p w14:paraId="3722ADDC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Основные элементы диаграммы последовательности:</w:t>
      </w:r>
    </w:p>
    <w:p w14:paraId="48749CAD" w14:textId="77777777" w:rsidR="004A5CF0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14:ligatures w14:val="none"/>
        </w:rPr>
        <w:t>студент — внешний участник, выполняющий поиск консультаций и оформление операции записи;</w:t>
      </w:r>
    </w:p>
    <w:p w14:paraId="3CAB64D3" w14:textId="2008C33B" w:rsidR="004A5CF0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14:ligatures w14:val="none"/>
        </w:rPr>
        <w:t xml:space="preserve">Web  </w:t>
      </w:r>
      <w:r w:rsidR="0040103B">
        <w:rPr>
          <w:kern w:val="0"/>
          <w:szCs w:val="22"/>
          <w14:ligatures w14:val="none"/>
        </w:rPr>
        <w:t xml:space="preserve">интерфейс </w:t>
      </w:r>
      <w:r>
        <w:rPr>
          <w:kern w:val="0"/>
          <w:szCs w:val="22"/>
          <w14:ligatures w14:val="none"/>
        </w:rPr>
        <w:t>— пользовательский интерфейс системы, через который выполняется ввод учётных данных, поиск консультаций и создание операции записи;</w:t>
      </w:r>
    </w:p>
    <w:p w14:paraId="1647D38A" w14:textId="0B777082" w:rsidR="004A5CF0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14:ligatures w14:val="none"/>
        </w:rPr>
        <w:t>Controller — входной серверный компонент, принимающий запросы от пользовательского интерфейса и передающий их внутренним компонентам системы;</w:t>
      </w:r>
    </w:p>
    <w:p w14:paraId="5C8B034A" w14:textId="77777777" w:rsidR="004A5CF0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14:ligatures w14:val="none"/>
        </w:rPr>
        <w:t>OrderedConsultations Component — компонент, отвечающий за обработку операций записи консультаций, изменение статусов консультаций и сохранение информации о выполненных действиях;</w:t>
      </w:r>
    </w:p>
    <w:p w14:paraId="5C0A0386" w14:textId="5016BF94" w:rsidR="004A5CF0" w:rsidRPr="0033136F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14:ligatures w14:val="none"/>
        </w:rPr>
        <w:t>Consultation Component — компонент, выполняющий поиск консультаций и проверку текущего статуса консультаций перед выполнением операции;</w:t>
      </w:r>
    </w:p>
    <w:p w14:paraId="13C06F07" w14:textId="6AA43FFE" w:rsidR="0033136F" w:rsidRPr="0033136F" w:rsidRDefault="0033136F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:lang w:val="en-US"/>
          <w14:ligatures w14:val="none"/>
        </w:rPr>
        <w:t>User</w:t>
      </w:r>
      <w:r w:rsidRPr="0033136F">
        <w:rPr>
          <w:kern w:val="0"/>
          <w:szCs w:val="22"/>
          <w14:ligatures w14:val="none"/>
        </w:rPr>
        <w:t xml:space="preserve"> </w:t>
      </w:r>
      <w:r>
        <w:rPr>
          <w:kern w:val="0"/>
          <w:szCs w:val="22"/>
          <w:lang w:val="en-US"/>
          <w14:ligatures w14:val="none"/>
        </w:rPr>
        <w:t>Component</w:t>
      </w:r>
      <w:r w:rsidRPr="0033136F">
        <w:rPr>
          <w:kern w:val="0"/>
          <w:szCs w:val="22"/>
          <w14:ligatures w14:val="none"/>
        </w:rPr>
        <w:t xml:space="preserve"> </w:t>
      </w:r>
      <w:r>
        <w:rPr>
          <w:kern w:val="0"/>
          <w:szCs w:val="22"/>
          <w14:ligatures w14:val="none"/>
        </w:rPr>
        <w:t>— компонент</w:t>
      </w:r>
      <w:r w:rsidRPr="0033136F">
        <w:rPr>
          <w:kern w:val="0"/>
          <w:szCs w:val="22"/>
          <w14:ligatures w14:val="none"/>
        </w:rPr>
        <w:t xml:space="preserve">, </w:t>
      </w:r>
      <w:r>
        <w:rPr>
          <w:kern w:val="0"/>
          <w:szCs w:val="22"/>
          <w14:ligatures w14:val="none"/>
        </w:rPr>
        <w:t>извлекающий данные студента;</w:t>
      </w:r>
    </w:p>
    <w:p w14:paraId="3A37E6D0" w14:textId="69A996AF" w:rsidR="0033136F" w:rsidRDefault="0033136F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</w:pPr>
      <w:r>
        <w:rPr>
          <w:kern w:val="0"/>
          <w:szCs w:val="22"/>
          <w:lang w:val="en-US"/>
          <w14:ligatures w14:val="none"/>
        </w:rPr>
        <w:t>Notifications</w:t>
      </w:r>
      <w:r w:rsidRPr="0033136F">
        <w:rPr>
          <w:kern w:val="0"/>
          <w:szCs w:val="22"/>
          <w14:ligatures w14:val="none"/>
        </w:rPr>
        <w:t xml:space="preserve"> </w:t>
      </w:r>
      <w:r>
        <w:rPr>
          <w:kern w:val="0"/>
          <w:szCs w:val="22"/>
          <w:lang w:val="en-US"/>
          <w14:ligatures w14:val="none"/>
        </w:rPr>
        <w:t>Component</w:t>
      </w:r>
      <w:r w:rsidRPr="0033136F">
        <w:rPr>
          <w:kern w:val="0"/>
          <w:szCs w:val="22"/>
          <w14:ligatures w14:val="none"/>
        </w:rPr>
        <w:t xml:space="preserve"> </w:t>
      </w:r>
      <w:r>
        <w:rPr>
          <w:kern w:val="0"/>
          <w:szCs w:val="22"/>
          <w14:ligatures w14:val="none"/>
        </w:rPr>
        <w:t>— компонент</w:t>
      </w:r>
      <w:r w:rsidRPr="0033136F">
        <w:rPr>
          <w:kern w:val="0"/>
          <w:szCs w:val="22"/>
          <w14:ligatures w14:val="none"/>
        </w:rPr>
        <w:t xml:space="preserve">, </w:t>
      </w:r>
      <w:r>
        <w:rPr>
          <w:kern w:val="0"/>
          <w:szCs w:val="22"/>
          <w14:ligatures w14:val="none"/>
        </w:rPr>
        <w:t>выполняющий отправку уведомлений пользователю;</w:t>
      </w:r>
    </w:p>
    <w:p w14:paraId="07361D20" w14:textId="77777777" w:rsidR="004A5CF0" w:rsidRDefault="00A5066D">
      <w:pPr>
        <w:pStyle w:val="af4"/>
        <w:numPr>
          <w:ilvl w:val="0"/>
          <w:numId w:val="12"/>
        </w:numPr>
        <w:tabs>
          <w:tab w:val="left" w:pos="0"/>
        </w:tabs>
        <w:spacing w:after="0" w:line="240" w:lineRule="auto"/>
        <w:ind w:left="312" w:firstLine="454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lastRenderedPageBreak/>
        <w:t>Oracle DBMS — база данных, в которой хранятся сведения о пользователях, консультациях, статусах консультаций и выполненных операциях.</w:t>
      </w:r>
    </w:p>
    <w:p w14:paraId="42080840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Сценарий начинается с авторизации пользователя. Студент вводит учётные данные через Web UI, после чего система выполняет поиск учетной записи пользователя в базе данных и подтверждает успешную авторизацию.</w:t>
      </w:r>
    </w:p>
    <w:p w14:paraId="49315EDC" w14:textId="0E605D15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После входа в систему пользователь выполняет поиск консультаций. Web UI передает параметры поиска в Controller, который обращается к Consultation Component. Компонент выполняет получение сведений о консультациях из Oracle DBMS и возвращает список найденных объектов для отображения пользователю.</w:t>
      </w:r>
    </w:p>
    <w:p w14:paraId="0610EF13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Следующим этапом является оформление операции записи на консультации. Пользователь создаёт операцию через интерфейс системы, после чего Operations Component выполняет проверку доступности консультаций через Consultation Component и базу данных.</w:t>
      </w:r>
    </w:p>
    <w:p w14:paraId="52B05483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В блоке alt показаны две альтернативные ветви выполнения процесса:</w:t>
      </w:r>
    </w:p>
    <w:p w14:paraId="51A710A9" w14:textId="77777777" w:rsidR="004A5CF0" w:rsidRDefault="00A5066D">
      <w:pPr>
        <w:pStyle w:val="af4"/>
        <w:numPr>
          <w:ilvl w:val="0"/>
          <w:numId w:val="13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если консультация доступна, система сохраняет операцию записи, обновляет статус консультаций и отображает пользователю результат успешного выполнения операции;</w:t>
      </w:r>
    </w:p>
    <w:p w14:paraId="113712E4" w14:textId="77777777" w:rsidR="004A5CF0" w:rsidRDefault="00A5066D">
      <w:pPr>
        <w:pStyle w:val="af4"/>
        <w:numPr>
          <w:ilvl w:val="0"/>
          <w:numId w:val="13"/>
        </w:numPr>
        <w:spacing w:after="0" w:line="240" w:lineRule="auto"/>
        <w:ind w:left="0" w:firstLine="737"/>
        <w:sectPr w:rsidR="004A5CF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134" w:header="709" w:footer="709" w:gutter="0"/>
          <w:cols w:space="720"/>
          <w:formProt w:val="0"/>
          <w:titlePg/>
          <w:docGrid w:linePitch="381"/>
        </w:sectPr>
      </w:pPr>
      <w:r>
        <w:rPr>
          <w:kern w:val="0"/>
          <w:szCs w:val="22"/>
          <w14:ligatures w14:val="none"/>
        </w:rPr>
        <w:t>если консультация недоступна, выполнение операции отменяется, а пользователю отображается сообщение об ошибке.</w:t>
      </w:r>
    </w:p>
    <w:p w14:paraId="08DC7319" w14:textId="77777777" w:rsidR="004A5CF0" w:rsidRDefault="004A5CF0">
      <w:pPr>
        <w:pStyle w:val="Picture"/>
        <w:spacing w:before="0" w:after="0" w:line="240" w:lineRule="auto"/>
      </w:pPr>
    </w:p>
    <w:p w14:paraId="0C383763" w14:textId="77777777" w:rsidR="004A5CF0" w:rsidRDefault="004A5CF0">
      <w:pPr>
        <w:pStyle w:val="Picture"/>
        <w:spacing w:before="0" w:after="0" w:line="240" w:lineRule="auto"/>
        <w:jc w:val="both"/>
      </w:pPr>
    </w:p>
    <w:p w14:paraId="63B1985F" w14:textId="228CE6DA" w:rsidR="004A5CF0" w:rsidRDefault="00F16747">
      <w:pPr>
        <w:pStyle w:val="Picture"/>
        <w:spacing w:before="0" w:after="0" w:line="240" w:lineRule="auto"/>
      </w:pPr>
      <w:r>
        <w:rPr>
          <w:noProof/>
        </w:rPr>
        <w:drawing>
          <wp:inline distT="0" distB="0" distL="0" distR="0" wp14:anchorId="380E6E86" wp14:editId="1073F674">
            <wp:extent cx="5496115" cy="533165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13" cy="534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F5253" w14:textId="6512C829" w:rsidR="004A5CF0" w:rsidRDefault="00A5066D">
      <w:pPr>
        <w:pStyle w:val="PictureText"/>
        <w:spacing w:before="60" w:after="0" w:line="240" w:lineRule="auto"/>
        <w:sectPr w:rsidR="004A5CF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6838" w:h="11906" w:orient="landscape"/>
          <w:pgMar w:top="766" w:right="567" w:bottom="766" w:left="567" w:header="709" w:footer="709" w:gutter="0"/>
          <w:cols w:space="720"/>
          <w:formProt w:val="0"/>
          <w:docGrid w:linePitch="381"/>
        </w:sectPr>
      </w:pPr>
      <w:r>
        <w:t xml:space="preserve">Рисунок 3.1 – Диаграмма последовательности оформления </w:t>
      </w:r>
      <w:r w:rsidR="00F16747">
        <w:t>записи на консультацию</w:t>
      </w:r>
    </w:p>
    <w:p w14:paraId="4575FD83" w14:textId="77777777" w:rsidR="004A5CF0" w:rsidRDefault="00A5066D">
      <w:pPr>
        <w:pStyle w:val="Header2"/>
      </w:pPr>
      <w:r>
        <w:lastRenderedPageBreak/>
        <w:t>Диаграмма деятельности</w:t>
      </w:r>
    </w:p>
    <w:p w14:paraId="5A8B6FBE" w14:textId="77777777" w:rsidR="004A5CF0" w:rsidRDefault="004A5CF0">
      <w:pPr>
        <w:pStyle w:val="af4"/>
        <w:spacing w:after="0" w:line="240" w:lineRule="auto"/>
        <w:rPr>
          <w:kern w:val="0"/>
          <w:szCs w:val="22"/>
          <w14:ligatures w14:val="none"/>
        </w:rPr>
      </w:pPr>
    </w:p>
    <w:p w14:paraId="324AAE1B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Диаграмма деятельности описывает общий алгоритм работы информационной системы записи на консультации «ConsScheduler». В отличие от диаграммы последовательности, она показывает не обмен сообщениями между компонентами системы, а последовательность действий пользователя и системы, условия переходов между этапами и варианты выполнения процесса.</w:t>
      </w:r>
    </w:p>
    <w:p w14:paraId="760612BA" w14:textId="77777777" w:rsidR="004A5CF0" w:rsidRDefault="00A5066D" w:rsidP="00AA36F7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На диаграмме представлен процесс записи студента на консультацию с использованием двух дорожек ответственности: «Студент» и «Система».</w:t>
      </w:r>
    </w:p>
    <w:p w14:paraId="6209705D" w14:textId="77777777" w:rsidR="004A5CF0" w:rsidRDefault="00A5066D" w:rsidP="00AA36F7">
      <w:pPr>
        <w:pStyle w:val="af4"/>
        <w:spacing w:after="0" w:line="240" w:lineRule="auto"/>
        <w:ind w:left="720" w:firstLine="0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Основные элементы диаграммы деятельности:</w:t>
      </w:r>
    </w:p>
    <w:p w14:paraId="1F28974C" w14:textId="77777777" w:rsidR="004A5CF0" w:rsidRDefault="00A5066D" w:rsidP="00AA36F7">
      <w:pPr>
        <w:pStyle w:val="af4"/>
        <w:numPr>
          <w:ilvl w:val="0"/>
          <w:numId w:val="22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действия используются для отображения операций пользователя и системы;</w:t>
      </w:r>
    </w:p>
    <w:p w14:paraId="73410D95" w14:textId="77777777" w:rsidR="004A5CF0" w:rsidRDefault="00A5066D" w:rsidP="00931796">
      <w:pPr>
        <w:pStyle w:val="af4"/>
        <w:numPr>
          <w:ilvl w:val="0"/>
          <w:numId w:val="23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узлы решений (if/else) применяются для проверки условий пересечения по времени и наличия свободных мест;</w:t>
      </w:r>
    </w:p>
    <w:p w14:paraId="21B2F834" w14:textId="77777777" w:rsidR="004A5CF0" w:rsidRDefault="00A5066D" w:rsidP="00931796">
      <w:pPr>
        <w:pStyle w:val="af4"/>
        <w:numPr>
          <w:ilvl w:val="0"/>
          <w:numId w:val="23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потоки управления показывают направление перехода между действиями с указанием условий на стрелках;</w:t>
      </w:r>
    </w:p>
    <w:p w14:paraId="69E8AC18" w14:textId="77777777" w:rsidR="004A5CF0" w:rsidRDefault="00A5066D" w:rsidP="00931796">
      <w:pPr>
        <w:pStyle w:val="af4"/>
        <w:numPr>
          <w:ilvl w:val="0"/>
          <w:numId w:val="23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начальный и конечный узлы (start/stop) обозначают начало и завершение сценария;</w:t>
      </w:r>
    </w:p>
    <w:p w14:paraId="1E1F0051" w14:textId="77777777" w:rsidR="004A5CF0" w:rsidRDefault="00A5066D" w:rsidP="00931796">
      <w:pPr>
        <w:pStyle w:val="af4"/>
        <w:numPr>
          <w:ilvl w:val="0"/>
          <w:numId w:val="23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циклический узел repeat while используется для организации возврата к этапу выбора консультации при её недоступности.</w:t>
      </w:r>
    </w:p>
    <w:p w14:paraId="265BF6F9" w14:textId="77777777" w:rsidR="004A5CF0" w:rsidRDefault="00A5066D" w:rsidP="00931796">
      <w:pPr>
        <w:pStyle w:val="af4"/>
        <w:numPr>
          <w:ilvl w:val="0"/>
          <w:numId w:val="23"/>
        </w:numPr>
        <w:spacing w:after="0" w:line="240" w:lineRule="auto"/>
        <w:ind w:left="0"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Процесс начинается с того, что студент вводит параметры поиска консультаций. Система выполняет поиск в базе данных и отображает список доступных консультаций.</w:t>
      </w:r>
    </w:p>
    <w:p w14:paraId="311E763D" w14:textId="7777777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Далее студент выбирает консультацию из списка. Система извлекает данные пользователя и выполняет две последовательные проверки: сначала проверку пересечения по времени с уже имеющимися записями, затем проверку наличия свободных мест на выбранную консультацию.</w:t>
      </w:r>
    </w:p>
    <w:p w14:paraId="78AADC72" w14:textId="77777777" w:rsidR="004A5CF0" w:rsidRDefault="00A5066D" w:rsidP="00AD7FA2">
      <w:pPr>
        <w:pStyle w:val="af4"/>
        <w:spacing w:after="0" w:line="240" w:lineRule="auto"/>
        <w:ind w:left="360" w:firstLine="348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Результаты проверок определяют дальнейший ход процесса:</w:t>
      </w:r>
    </w:p>
    <w:p w14:paraId="4DD7FCE5" w14:textId="77777777" w:rsidR="004A5CF0" w:rsidRDefault="00A5066D">
      <w:pPr>
        <w:pStyle w:val="af4"/>
        <w:numPr>
          <w:ilvl w:val="0"/>
          <w:numId w:val="14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если консультация недоступна (есть пересечение по времени или нет свободных мест), система возвращает студента к этапу выбора консультации для повторного ввода;</w:t>
      </w:r>
    </w:p>
    <w:p w14:paraId="720DC437" w14:textId="77777777" w:rsidR="004A5CF0" w:rsidRDefault="00A5066D">
      <w:pPr>
        <w:pStyle w:val="af4"/>
        <w:numPr>
          <w:ilvl w:val="0"/>
          <w:numId w:val="14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если консультация доступна (нет пересечения и есть свободные места), система сохраняет запись в базе данных, отправляет уведомление и отображает студенту результат успешной записи.</w:t>
      </w:r>
    </w:p>
    <w:p w14:paraId="7E8A89AE" w14:textId="111B2157" w:rsidR="004A5CF0" w:rsidRPr="00AD7FA2" w:rsidRDefault="00A5066D" w:rsidP="00AD7FA2">
      <w:pPr>
        <w:pStyle w:val="af4"/>
        <w:numPr>
          <w:ilvl w:val="0"/>
          <w:numId w:val="14"/>
        </w:numPr>
        <w:spacing w:after="0" w:line="240" w:lineRule="auto"/>
        <w:ind w:left="0" w:firstLine="737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На диаграмме условия переходов указаны непосредственно на стрелках: «есть пересечение» / «нет пересечения», «мест нет» / «места есть», а также «недоступна» / «доступна» на выходе из циклического узла.</w:t>
      </w:r>
    </w:p>
    <w:p w14:paraId="23D0E5C1" w14:textId="77777777" w:rsidR="004A5CF0" w:rsidRDefault="004A5CF0">
      <w:pPr>
        <w:pStyle w:val="af4"/>
        <w:spacing w:after="0" w:line="240" w:lineRule="auto"/>
        <w:rPr>
          <w:kern w:val="0"/>
          <w:szCs w:val="22"/>
          <w14:ligatures w14:val="none"/>
        </w:rPr>
      </w:pPr>
    </w:p>
    <w:p w14:paraId="200AD53D" w14:textId="4D125614" w:rsidR="004A5CF0" w:rsidRDefault="00AD7FA2" w:rsidP="00AD7FA2">
      <w:pPr>
        <w:pStyle w:val="af4"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B69D88" wp14:editId="2A4CD2D6">
            <wp:extent cx="4582932" cy="8069283"/>
            <wp:effectExtent l="0" t="0" r="825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79" cy="808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3A82" w14:textId="77777777" w:rsidR="004A5CF0" w:rsidRDefault="004A5CF0">
      <w:pPr>
        <w:pStyle w:val="Picture"/>
        <w:spacing w:before="0" w:after="0" w:line="240" w:lineRule="auto"/>
      </w:pPr>
    </w:p>
    <w:p w14:paraId="430873A7" w14:textId="403210DC" w:rsidR="004A5CF0" w:rsidRDefault="00A5066D">
      <w:pPr>
        <w:pStyle w:val="PictureText"/>
        <w:spacing w:before="0" w:after="0" w:line="240" w:lineRule="auto"/>
        <w:sectPr w:rsidR="004A5CF0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1134" w:right="850" w:bottom="1134" w:left="1134" w:header="709" w:footer="709" w:gutter="0"/>
          <w:cols w:space="720"/>
          <w:formProt w:val="0"/>
          <w:docGrid w:linePitch="381"/>
        </w:sectPr>
      </w:pPr>
      <w:r>
        <w:t>Рисунок 3.2 – Диаграмма деятельности</w:t>
      </w:r>
      <w:r w:rsidR="006049AC">
        <w:t xml:space="preserve"> оформления</w:t>
      </w:r>
      <w:r>
        <w:t xml:space="preserve"> </w:t>
      </w:r>
      <w:r w:rsidR="00D93979">
        <w:t>записи на консультацию</w:t>
      </w:r>
    </w:p>
    <w:p w14:paraId="3649B31F" w14:textId="77777777" w:rsidR="004A5CF0" w:rsidRDefault="00A5066D">
      <w:pPr>
        <w:pStyle w:val="Header1"/>
      </w:pPr>
      <w:r>
        <w:lastRenderedPageBreak/>
        <w:t>Вывод</w:t>
      </w:r>
    </w:p>
    <w:p w14:paraId="446983DA" w14:textId="1201CDF7" w:rsidR="004A5CF0" w:rsidRDefault="00A5066D">
      <w:pPr>
        <w:pStyle w:val="af4"/>
        <w:spacing w:after="0" w:line="240" w:lineRule="auto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В ходе выполнения лабораторной работы были разработаны две диаграммы поведения UML для информационной системы записи на консультации. Диаграмма последовательности позволила описать порядок взаимодействия студента, пользовательского интерфейса, серверных компонентов и базы данных при выполнении операции записи. На диаграмме отражены процессы проверки доступности консультаций, обработки операции и возврата результата пользователю.</w:t>
      </w:r>
    </w:p>
    <w:p w14:paraId="1EF42900" w14:textId="4DDF820D" w:rsidR="004A5CF0" w:rsidRDefault="00A5066D">
      <w:pPr>
        <w:pStyle w:val="af4"/>
        <w:spacing w:after="0" w:line="240" w:lineRule="auto"/>
      </w:pPr>
      <w:r>
        <w:rPr>
          <w:kern w:val="0"/>
          <w:szCs w:val="22"/>
          <w14:ligatures w14:val="none"/>
        </w:rPr>
        <w:t>Диаграмма деятельности позволила представить общий поток бизнес-процессов системы: от поиска консультаций</w:t>
      </w:r>
      <w:r w:rsidR="002D16D4">
        <w:rPr>
          <w:kern w:val="0"/>
          <w:szCs w:val="22"/>
          <w14:ligatures w14:val="none"/>
        </w:rPr>
        <w:t>,</w:t>
      </w:r>
      <w:r>
        <w:rPr>
          <w:kern w:val="0"/>
          <w:szCs w:val="22"/>
          <w14:ligatures w14:val="none"/>
        </w:rPr>
        <w:t xml:space="preserve"> до выполнения операци</w:t>
      </w:r>
      <w:r w:rsidR="002D16D4">
        <w:rPr>
          <w:kern w:val="0"/>
          <w:szCs w:val="22"/>
          <w14:ligatures w14:val="none"/>
        </w:rPr>
        <w:t>и</w:t>
      </w:r>
      <w:r>
        <w:rPr>
          <w:kern w:val="0"/>
          <w:szCs w:val="22"/>
          <w14:ligatures w14:val="none"/>
        </w:rPr>
        <w:t xml:space="preserve"> запис</w:t>
      </w:r>
      <w:r w:rsidR="002D16D4">
        <w:rPr>
          <w:kern w:val="0"/>
          <w:szCs w:val="22"/>
          <w14:ligatures w14:val="none"/>
        </w:rPr>
        <w:t>и</w:t>
      </w:r>
      <w:r>
        <w:rPr>
          <w:kern w:val="0"/>
          <w:szCs w:val="22"/>
          <w14:ligatures w14:val="none"/>
        </w:rPr>
        <w:t>. На диаграмме также отражены проверки корректности операций, обработка ошибок и варианты завершения процессов в зависимости от условий выполнения.</w:t>
      </w:r>
    </w:p>
    <w:sectPr w:rsidR="004A5CF0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134" w:header="709" w:footer="709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2CD149" w14:textId="77777777" w:rsidR="00C63905" w:rsidRDefault="00C63905">
      <w:r>
        <w:separator/>
      </w:r>
    </w:p>
  </w:endnote>
  <w:endnote w:type="continuationSeparator" w:id="0">
    <w:p w14:paraId="71C7A41D" w14:textId="77777777" w:rsidR="00C63905" w:rsidRDefault="00C63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ptos">
    <w:altName w:val="Calibri"/>
    <w:charset w:val="01"/>
    <w:family w:val="swiss"/>
    <w:pitch w:val="default"/>
  </w:font>
  <w:font w:name="Aptos Display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F52BA5" w14:textId="77777777" w:rsidR="004A5CF0" w:rsidRDefault="004A5CF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CEDBB4" w14:textId="77777777" w:rsidR="004A5CF0" w:rsidRDefault="004A5CF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C42D3" w14:textId="77777777" w:rsidR="004A5CF0" w:rsidRDefault="00A5066D">
    <w:pPr>
      <w:ind w:firstLine="0"/>
      <w:jc w:val="center"/>
    </w:pPr>
    <w:r>
      <w:t>Минск, 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4BE912" w14:textId="77777777" w:rsidR="004A5CF0" w:rsidRDefault="004A5CF0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B1856" w14:textId="77777777" w:rsidR="004A5CF0" w:rsidRDefault="004A5CF0">
    <w:pPr>
      <w:pStyle w:val="af1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4B6AF" w14:textId="77777777" w:rsidR="004A5CF0" w:rsidRDefault="004A5CF0">
    <w:pPr>
      <w:pStyle w:val="af1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A0D8A" w14:textId="77777777" w:rsidR="004A5CF0" w:rsidRDefault="004A5CF0">
    <w:pPr>
      <w:pStyle w:val="af1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4AFEB2" w14:textId="77777777" w:rsidR="004A5CF0" w:rsidRDefault="004A5CF0">
    <w:pPr>
      <w:pStyle w:val="af1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93E3" w14:textId="77777777" w:rsidR="004A5CF0" w:rsidRDefault="004A5CF0">
    <w:pPr>
      <w:pStyle w:val="af1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99D2D9" w14:textId="77777777" w:rsidR="004A5CF0" w:rsidRDefault="004A5CF0">
    <w:pPr>
      <w:pStyle w:val="af1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E4F405" w14:textId="77777777" w:rsidR="004A5CF0" w:rsidRDefault="004A5CF0">
    <w:pPr>
      <w:pStyle w:val="af1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8DEEF6" w14:textId="77777777" w:rsidR="004A5CF0" w:rsidRDefault="004A5CF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4C4C53" w14:textId="77777777" w:rsidR="00C63905" w:rsidRDefault="00C63905">
      <w:r>
        <w:separator/>
      </w:r>
    </w:p>
  </w:footnote>
  <w:footnote w:type="continuationSeparator" w:id="0">
    <w:p w14:paraId="6D73B58C" w14:textId="77777777" w:rsidR="00C63905" w:rsidRDefault="00C63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4E747" w14:textId="77777777" w:rsidR="004A5CF0" w:rsidRDefault="004A5CF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44111860"/>
      <w:docPartObj>
        <w:docPartGallery w:val="Page Numbers (Top of Page)"/>
        <w:docPartUnique/>
      </w:docPartObj>
    </w:sdtPr>
    <w:sdtEndPr/>
    <w:sdtContent>
      <w:p w14:paraId="5CC8E375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4D64E" w14:textId="77777777" w:rsidR="004A5CF0" w:rsidRDefault="004A5CF0">
    <w:pPr>
      <w:pStyle w:val="af"/>
      <w:ind w:firstLine="0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31983" w14:textId="77777777" w:rsidR="004A5CF0" w:rsidRDefault="004A5CF0">
    <w:pPr>
      <w:pStyle w:val="af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60356966"/>
      <w:docPartObj>
        <w:docPartGallery w:val="Page Numbers (Top of Page)"/>
        <w:docPartUnique/>
      </w:docPartObj>
    </w:sdtPr>
    <w:sdtEndPr/>
    <w:sdtContent>
      <w:p w14:paraId="54602490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88064324"/>
      <w:docPartObj>
        <w:docPartGallery w:val="Page Numbers (Top of Page)"/>
        <w:docPartUnique/>
      </w:docPartObj>
    </w:sdtPr>
    <w:sdtEndPr/>
    <w:sdtContent>
      <w:p w14:paraId="23F630BF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76021" w14:textId="77777777" w:rsidR="004A5CF0" w:rsidRDefault="004A5CF0">
    <w:pPr>
      <w:pStyle w:val="af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3129237"/>
      <w:docPartObj>
        <w:docPartGallery w:val="Page Numbers (Top of Page)"/>
        <w:docPartUnique/>
      </w:docPartObj>
    </w:sdtPr>
    <w:sdtEndPr/>
    <w:sdtContent>
      <w:p w14:paraId="683D98A9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35636017"/>
      <w:docPartObj>
        <w:docPartGallery w:val="Page Numbers (Top of Page)"/>
        <w:docPartUnique/>
      </w:docPartObj>
    </w:sdtPr>
    <w:sdtEndPr/>
    <w:sdtContent>
      <w:p w14:paraId="2137E006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76DD6" w14:textId="77777777" w:rsidR="004A5CF0" w:rsidRDefault="004A5CF0">
    <w:pPr>
      <w:pStyle w:val="af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8387913"/>
      <w:docPartObj>
        <w:docPartGallery w:val="Page Numbers (Top of Page)"/>
        <w:docPartUnique/>
      </w:docPartObj>
    </w:sdtPr>
    <w:sdtEndPr/>
    <w:sdtContent>
      <w:p w14:paraId="02FD0A49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27646227"/>
      <w:docPartObj>
        <w:docPartGallery w:val="Page Numbers (Top of Page)"/>
        <w:docPartUnique/>
      </w:docPartObj>
    </w:sdtPr>
    <w:sdtEndPr/>
    <w:sdtContent>
      <w:p w14:paraId="32562586" w14:textId="77777777" w:rsidR="004A5CF0" w:rsidRDefault="00A5066D">
        <w:pPr>
          <w:pStyle w:val="af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4E35"/>
    <w:multiLevelType w:val="multilevel"/>
    <w:tmpl w:val="105E48A0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−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−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−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</w:abstractNum>
  <w:abstractNum w:abstractNumId="1" w15:restartNumberingAfterBreak="0">
    <w:nsid w:val="03A61C9C"/>
    <w:multiLevelType w:val="multilevel"/>
    <w:tmpl w:val="9454ECB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3B73AFD"/>
    <w:multiLevelType w:val="hybridMultilevel"/>
    <w:tmpl w:val="6E4E05C2"/>
    <w:lvl w:ilvl="0" w:tplc="E5B057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D1EF2"/>
    <w:multiLevelType w:val="hybridMultilevel"/>
    <w:tmpl w:val="C73E3A22"/>
    <w:lvl w:ilvl="0" w:tplc="E5B0570E">
      <w:start w:val="1"/>
      <w:numFmt w:val="bullet"/>
      <w:lvlText w:val=""/>
      <w:lvlJc w:val="left"/>
      <w:pPr>
        <w:ind w:left="14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4434D"/>
    <w:multiLevelType w:val="multilevel"/>
    <w:tmpl w:val="351AA232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−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−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−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</w:abstractNum>
  <w:abstractNum w:abstractNumId="5" w15:restartNumberingAfterBreak="0">
    <w:nsid w:val="22166286"/>
    <w:multiLevelType w:val="hybridMultilevel"/>
    <w:tmpl w:val="E53E0940"/>
    <w:lvl w:ilvl="0" w:tplc="E5B0570E">
      <w:start w:val="1"/>
      <w:numFmt w:val="bullet"/>
      <w:lvlText w:val=""/>
      <w:lvlJc w:val="left"/>
      <w:pPr>
        <w:ind w:left="1457" w:hanging="360"/>
      </w:pPr>
      <w:rPr>
        <w:rFonts w:ascii="Symbol" w:hAnsi="Symbol" w:hint="default"/>
      </w:rPr>
    </w:lvl>
    <w:lvl w:ilvl="1" w:tplc="E5B057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77F84"/>
    <w:multiLevelType w:val="multilevel"/>
    <w:tmpl w:val="6B48494E"/>
    <w:lvl w:ilvl="0">
      <w:start w:val="1"/>
      <w:numFmt w:val="decimal"/>
      <w:pStyle w:val="MarkerNumber"/>
      <w:suff w:val="space"/>
      <w:lvlText w:val="%1."/>
      <w:lvlJc w:val="left"/>
      <w:pPr>
        <w:tabs>
          <w:tab w:val="num" w:pos="0"/>
        </w:tabs>
        <w:ind w:left="709" w:firstLine="70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 w15:restartNumberingAfterBreak="0">
    <w:nsid w:val="2E4848B6"/>
    <w:multiLevelType w:val="hybridMultilevel"/>
    <w:tmpl w:val="4BBCE0DA"/>
    <w:lvl w:ilvl="0" w:tplc="7B2CB536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E5B057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460F8"/>
    <w:multiLevelType w:val="multilevel"/>
    <w:tmpl w:val="B2D41136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pStyle w:val="2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9" w15:restartNumberingAfterBreak="0">
    <w:nsid w:val="320C288A"/>
    <w:multiLevelType w:val="hybridMultilevel"/>
    <w:tmpl w:val="C5A8769A"/>
    <w:lvl w:ilvl="0" w:tplc="8CECCFC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5966"/>
    <w:multiLevelType w:val="multilevel"/>
    <w:tmpl w:val="DDDE1412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EB75D2"/>
    <w:multiLevelType w:val="multilevel"/>
    <w:tmpl w:val="A274BF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CE42BB7"/>
    <w:multiLevelType w:val="multilevel"/>
    <w:tmpl w:val="9C1A1C12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−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−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−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</w:abstractNum>
  <w:abstractNum w:abstractNumId="13" w15:restartNumberingAfterBreak="0">
    <w:nsid w:val="3F65581F"/>
    <w:multiLevelType w:val="multilevel"/>
    <w:tmpl w:val="C78493AA"/>
    <w:lvl w:ilvl="0">
      <w:start w:val="1"/>
      <w:numFmt w:val="decimal"/>
      <w:pStyle w:val="10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pStyle w:val="20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4" w15:restartNumberingAfterBreak="0">
    <w:nsid w:val="40437EFE"/>
    <w:multiLevelType w:val="hybridMultilevel"/>
    <w:tmpl w:val="3DE86766"/>
    <w:lvl w:ilvl="0" w:tplc="E5B057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5B057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60D78"/>
    <w:multiLevelType w:val="multilevel"/>
    <w:tmpl w:val="DB24A2CC"/>
    <w:lvl w:ilvl="0">
      <w:start w:val="1"/>
      <w:numFmt w:val="bullet"/>
      <w:pStyle w:val="a0"/>
      <w:suff w:val="space"/>
      <w:lvlText w:val="−"/>
      <w:lvlJc w:val="left"/>
      <w:pPr>
        <w:tabs>
          <w:tab w:val="num" w:pos="0"/>
        </w:tabs>
        <w:ind w:left="0" w:firstLine="709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43019D8"/>
    <w:multiLevelType w:val="multilevel"/>
    <w:tmpl w:val="659C84BC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−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−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−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</w:abstractNum>
  <w:abstractNum w:abstractNumId="17" w15:restartNumberingAfterBreak="0">
    <w:nsid w:val="44CD3E59"/>
    <w:multiLevelType w:val="multilevel"/>
    <w:tmpl w:val="2C56292C"/>
    <w:lvl w:ilvl="0">
      <w:start w:val="1"/>
      <w:numFmt w:val="decimal"/>
      <w:pStyle w:val="a1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534B14"/>
    <w:multiLevelType w:val="multilevel"/>
    <w:tmpl w:val="1582802C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35C2710"/>
    <w:multiLevelType w:val="multilevel"/>
    <w:tmpl w:val="892263BC"/>
    <w:lvl w:ilvl="0">
      <w:start w:val="1"/>
      <w:numFmt w:val="bullet"/>
      <w:pStyle w:val="Marker"/>
      <w:suff w:val="space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ED31370"/>
    <w:multiLevelType w:val="multilevel"/>
    <w:tmpl w:val="A17462D4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09" w:hanging="283"/>
      </w:pPr>
      <w:rPr>
        <w:rFonts w:ascii="Arial" w:hAnsi="Arial" w:cs="Aria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95A5140"/>
    <w:multiLevelType w:val="multilevel"/>
    <w:tmpl w:val="9310541E"/>
    <w:lvl w:ilvl="0">
      <w:start w:val="1"/>
      <w:numFmt w:val="decimal"/>
      <w:lvlText w:val="%1"/>
      <w:lvlJc w:val="left"/>
      <w:pPr>
        <w:tabs>
          <w:tab w:val="num" w:pos="0"/>
        </w:tabs>
        <w:ind w:left="600" w:hanging="60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4" w:hanging="600"/>
      </w:pPr>
    </w:lvl>
    <w:lvl w:ilvl="2">
      <w:start w:val="1"/>
      <w:numFmt w:val="decimal"/>
      <w:pStyle w:val="30"/>
      <w:suff w:val="space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5112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645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816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95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1208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2912" w:hanging="2160"/>
      </w:pPr>
    </w:lvl>
  </w:abstractNum>
  <w:abstractNum w:abstractNumId="22" w15:restartNumberingAfterBreak="0">
    <w:nsid w:val="7C1A33C9"/>
    <w:multiLevelType w:val="multilevel"/>
    <w:tmpl w:val="DC02F76C"/>
    <w:lvl w:ilvl="0">
      <w:start w:val="1"/>
      <w:numFmt w:val="bullet"/>
      <w:suff w:val="space"/>
      <w:lvlText w:val="−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3">
      <w:start w:val="1"/>
      <w:numFmt w:val="bullet"/>
      <w:lvlText w:val="−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4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5">
      <w:start w:val="1"/>
      <w:numFmt w:val="bullet"/>
      <w:lvlText w:val="−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6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7">
      <w:start w:val="1"/>
      <w:numFmt w:val="bullet"/>
      <w:lvlText w:val="−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8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21"/>
  </w:num>
  <w:num w:numId="5">
    <w:abstractNumId w:val="17"/>
  </w:num>
  <w:num w:numId="6">
    <w:abstractNumId w:val="1"/>
  </w:num>
  <w:num w:numId="7">
    <w:abstractNumId w:val="19"/>
  </w:num>
  <w:num w:numId="8">
    <w:abstractNumId w:val="13"/>
  </w:num>
  <w:num w:numId="9">
    <w:abstractNumId w:val="6"/>
  </w:num>
  <w:num w:numId="10">
    <w:abstractNumId w:val="18"/>
  </w:num>
  <w:num w:numId="11">
    <w:abstractNumId w:val="16"/>
  </w:num>
  <w:num w:numId="12">
    <w:abstractNumId w:val="20"/>
  </w:num>
  <w:num w:numId="13">
    <w:abstractNumId w:val="22"/>
  </w:num>
  <w:num w:numId="14">
    <w:abstractNumId w:val="12"/>
  </w:num>
  <w:num w:numId="15">
    <w:abstractNumId w:val="4"/>
  </w:num>
  <w:num w:numId="16">
    <w:abstractNumId w:val="0"/>
  </w:num>
  <w:num w:numId="17">
    <w:abstractNumId w:val="11"/>
  </w:num>
  <w:num w:numId="18">
    <w:abstractNumId w:val="3"/>
  </w:num>
  <w:num w:numId="19">
    <w:abstractNumId w:val="5"/>
  </w:num>
  <w:num w:numId="20">
    <w:abstractNumId w:val="2"/>
  </w:num>
  <w:num w:numId="21">
    <w:abstractNumId w:val="14"/>
  </w:num>
  <w:num w:numId="22">
    <w:abstractNumId w:val="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F0"/>
    <w:rsid w:val="00017EAA"/>
    <w:rsid w:val="00152E85"/>
    <w:rsid w:val="002D16D4"/>
    <w:rsid w:val="0033136F"/>
    <w:rsid w:val="0040103B"/>
    <w:rsid w:val="004A5CF0"/>
    <w:rsid w:val="005F7D65"/>
    <w:rsid w:val="006049AC"/>
    <w:rsid w:val="00931796"/>
    <w:rsid w:val="00A5066D"/>
    <w:rsid w:val="00AA36F7"/>
    <w:rsid w:val="00AB3290"/>
    <w:rsid w:val="00AD7FA2"/>
    <w:rsid w:val="00C63905"/>
    <w:rsid w:val="00D40393"/>
    <w:rsid w:val="00D93979"/>
    <w:rsid w:val="00DC3021"/>
    <w:rsid w:val="00EB25D5"/>
    <w:rsid w:val="00F16747"/>
    <w:rsid w:val="00FA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3306"/>
  <w15:docId w15:val="{E0F08E48-4249-4650-9904-119E55AF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A1CF7"/>
    <w:pPr>
      <w:ind w:firstLine="709"/>
      <w:jc w:val="both"/>
    </w:pPr>
    <w:rPr>
      <w:rFonts w:ascii="Times New Roman" w:eastAsia="Times New Roman" w:hAnsi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321841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321841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1"/>
    <w:uiPriority w:val="9"/>
    <w:semiHidden/>
    <w:unhideWhenUsed/>
    <w:qFormat/>
    <w:rsid w:val="00321841"/>
    <w:pPr>
      <w:keepNext/>
      <w:keepLines/>
      <w:numPr>
        <w:ilvl w:val="2"/>
        <w:numId w:val="8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36E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36E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36E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36E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36E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36E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uiPriority w:val="9"/>
    <w:qFormat/>
    <w:rsid w:val="00B5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3"/>
    <w:link w:val="20"/>
    <w:uiPriority w:val="9"/>
    <w:semiHidden/>
    <w:qFormat/>
    <w:rsid w:val="00B5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3"/>
    <w:link w:val="3"/>
    <w:uiPriority w:val="9"/>
    <w:semiHidden/>
    <w:qFormat/>
    <w:rsid w:val="00DA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12">
    <w:name w:val="Заголовок 1 _Курсовой Знак"/>
    <w:basedOn w:val="11"/>
    <w:link w:val="1"/>
    <w:qFormat/>
    <w:rsid w:val="00EE6D10"/>
    <w:rPr>
      <w:rFonts w:ascii="Times New Roman" w:eastAsiaTheme="majorEastAsia" w:hAnsi="Times New Roman" w:cs="Times New Roman"/>
      <w:b/>
      <w:color w:val="0F4761" w:themeColor="accent1" w:themeShade="BF"/>
      <w:sz w:val="28"/>
      <w:szCs w:val="40"/>
    </w:rPr>
  </w:style>
  <w:style w:type="character" w:customStyle="1" w:styleId="40">
    <w:name w:val="Заголовок 4 Знак"/>
    <w:basedOn w:val="a3"/>
    <w:link w:val="4"/>
    <w:uiPriority w:val="9"/>
    <w:semiHidden/>
    <w:qFormat/>
    <w:rsid w:val="00F36E0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qFormat/>
    <w:rsid w:val="00F36E0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qFormat/>
    <w:rsid w:val="00F36E0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qFormat/>
    <w:rsid w:val="00F36E0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qFormat/>
    <w:rsid w:val="00F36E0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3"/>
    <w:link w:val="9"/>
    <w:uiPriority w:val="9"/>
    <w:semiHidden/>
    <w:qFormat/>
    <w:rsid w:val="00F36E0E"/>
    <w:rPr>
      <w:rFonts w:eastAsiaTheme="majorEastAsia" w:cstheme="majorBidi"/>
      <w:color w:val="272727" w:themeColor="text1" w:themeTint="D8"/>
      <w:sz w:val="28"/>
    </w:rPr>
  </w:style>
  <w:style w:type="character" w:customStyle="1" w:styleId="a6">
    <w:name w:val="Заголовок Знак"/>
    <w:basedOn w:val="a3"/>
    <w:link w:val="a7"/>
    <w:uiPriority w:val="10"/>
    <w:qFormat/>
    <w:rsid w:val="00F36E0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8">
    <w:name w:val="Подзаголовок Знак"/>
    <w:basedOn w:val="a3"/>
    <w:link w:val="a9"/>
    <w:uiPriority w:val="11"/>
    <w:qFormat/>
    <w:rsid w:val="00F3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3"/>
    <w:link w:val="23"/>
    <w:uiPriority w:val="29"/>
    <w:qFormat/>
    <w:rsid w:val="00F36E0E"/>
    <w:rPr>
      <w:rFonts w:ascii="Times New Roman" w:hAnsi="Times New Roman"/>
      <w:i/>
      <w:iCs/>
      <w:color w:val="404040" w:themeColor="text1" w:themeTint="BF"/>
      <w:sz w:val="28"/>
    </w:rPr>
  </w:style>
  <w:style w:type="character" w:styleId="aa">
    <w:name w:val="Intense Emphasis"/>
    <w:basedOn w:val="a3"/>
    <w:uiPriority w:val="21"/>
    <w:qFormat/>
    <w:rsid w:val="00F36E0E"/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3"/>
    <w:link w:val="ac"/>
    <w:uiPriority w:val="30"/>
    <w:qFormat/>
    <w:rsid w:val="00F36E0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3"/>
    <w:uiPriority w:val="32"/>
    <w:qFormat/>
    <w:rsid w:val="00F36E0E"/>
    <w:rPr>
      <w:b/>
      <w:bCs/>
      <w:smallCaps/>
      <w:color w:val="0F4761" w:themeColor="accent1" w:themeShade="BF"/>
      <w:spacing w:val="5"/>
    </w:rPr>
  </w:style>
  <w:style w:type="character" w:customStyle="1" w:styleId="ae">
    <w:name w:val="Верхний колонтитул Знак"/>
    <w:basedOn w:val="a3"/>
    <w:link w:val="af"/>
    <w:uiPriority w:val="99"/>
    <w:qFormat/>
    <w:rsid w:val="00B1682C"/>
    <w:rPr>
      <w:rFonts w:ascii="Times New Roman" w:hAnsi="Times New Roman"/>
      <w:sz w:val="28"/>
    </w:rPr>
  </w:style>
  <w:style w:type="character" w:customStyle="1" w:styleId="af0">
    <w:name w:val="Нижний колонтитул Знак"/>
    <w:basedOn w:val="a3"/>
    <w:link w:val="af1"/>
    <w:uiPriority w:val="99"/>
    <w:qFormat/>
    <w:rsid w:val="00B1682C"/>
    <w:rPr>
      <w:rFonts w:ascii="Times New Roman" w:hAnsi="Times New Roman"/>
      <w:sz w:val="28"/>
    </w:rPr>
  </w:style>
  <w:style w:type="character" w:styleId="af2">
    <w:name w:val="Hyperlink"/>
    <w:basedOn w:val="a3"/>
    <w:uiPriority w:val="99"/>
    <w:unhideWhenUsed/>
    <w:rsid w:val="00E570F7"/>
    <w:rPr>
      <w:color w:val="467886" w:themeColor="hyperlink"/>
      <w:u w:val="single"/>
    </w:rPr>
  </w:style>
  <w:style w:type="character" w:styleId="af3">
    <w:name w:val="Unresolved Mention"/>
    <w:basedOn w:val="a3"/>
    <w:uiPriority w:val="99"/>
    <w:semiHidden/>
    <w:unhideWhenUsed/>
    <w:qFormat/>
    <w:rsid w:val="00E570F7"/>
    <w:rPr>
      <w:color w:val="605E5C"/>
      <w:shd w:val="clear" w:color="auto" w:fill="E1DFDD"/>
    </w:rPr>
  </w:style>
  <w:style w:type="character" w:customStyle="1" w:styleId="61">
    <w:name w:val="6. Основа Знак"/>
    <w:basedOn w:val="a3"/>
    <w:link w:val="62"/>
    <w:qFormat/>
    <w:rsid w:val="00095535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2"/>
    <w:next w:val="af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f4">
    <w:name w:val="Body Text"/>
    <w:basedOn w:val="a2"/>
    <w:pPr>
      <w:spacing w:after="140" w:line="276" w:lineRule="auto"/>
    </w:pPr>
  </w:style>
  <w:style w:type="paragraph" w:styleId="af5">
    <w:name w:val="List"/>
    <w:basedOn w:val="af4"/>
    <w:rPr>
      <w:rFonts w:ascii="Calibri" w:hAnsi="Calibri" w:cs="Noto Sans Devanagari"/>
    </w:rPr>
  </w:style>
  <w:style w:type="paragraph" w:styleId="af6">
    <w:name w:val="caption"/>
    <w:basedOn w:val="a2"/>
    <w:qFormat/>
    <w:pPr>
      <w:suppressLineNumbers/>
      <w:spacing w:before="120" w:after="120"/>
    </w:pPr>
    <w:rPr>
      <w:rFonts w:ascii="Calibri" w:hAnsi="Calibri" w:cs="Noto Sans Devanagari"/>
      <w:i/>
      <w:iCs/>
      <w:sz w:val="24"/>
    </w:rPr>
  </w:style>
  <w:style w:type="paragraph" w:customStyle="1" w:styleId="Index">
    <w:name w:val="Index"/>
    <w:basedOn w:val="a2"/>
    <w:qFormat/>
    <w:pPr>
      <w:suppressLineNumbers/>
    </w:pPr>
    <w:rPr>
      <w:rFonts w:ascii="Calibri" w:hAnsi="Calibri" w:cs="Noto Sans Devanagari"/>
    </w:rPr>
  </w:style>
  <w:style w:type="paragraph" w:customStyle="1" w:styleId="af7">
    <w:name w:val="Рисунок"/>
    <w:basedOn w:val="a2"/>
    <w:qFormat/>
    <w:rsid w:val="00D52181"/>
    <w:pPr>
      <w:spacing w:before="280" w:after="240" w:line="360" w:lineRule="auto"/>
      <w:ind w:firstLine="0"/>
      <w:jc w:val="center"/>
    </w:pPr>
  </w:style>
  <w:style w:type="paragraph" w:customStyle="1" w:styleId="af8">
    <w:name w:val="Подпись к рисунку"/>
    <w:qFormat/>
    <w:rsid w:val="00D52181"/>
    <w:pPr>
      <w:spacing w:before="160" w:after="280"/>
      <w:jc w:val="center"/>
    </w:pPr>
    <w:rPr>
      <w:rFonts w:ascii="Times New Roman" w:eastAsia="Aptos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customStyle="1" w:styleId="a">
    <w:name w:val="Мой абзац списка"/>
    <w:basedOn w:val="af9"/>
    <w:qFormat/>
    <w:rsid w:val="00B5563D"/>
    <w:pPr>
      <w:numPr>
        <w:numId w:val="1"/>
      </w:numPr>
      <w:tabs>
        <w:tab w:val="left" w:pos="360"/>
      </w:tabs>
      <w:ind w:left="720" w:firstLine="709"/>
    </w:pPr>
    <w:rPr>
      <w:iCs/>
    </w:rPr>
  </w:style>
  <w:style w:type="paragraph" w:styleId="af9">
    <w:name w:val="List Paragraph"/>
    <w:basedOn w:val="a2"/>
    <w:uiPriority w:val="34"/>
    <w:qFormat/>
    <w:rsid w:val="00B5563D"/>
    <w:pPr>
      <w:ind w:left="720"/>
      <w:contextualSpacing/>
    </w:pPr>
  </w:style>
  <w:style w:type="paragraph" w:customStyle="1" w:styleId="13">
    <w:name w:val="Заголовок 1 Лабораторная работа"/>
    <w:basedOn w:val="10"/>
    <w:qFormat/>
    <w:rsid w:val="00B5563D"/>
    <w:pPr>
      <w:jc w:val="center"/>
    </w:pPr>
    <w:rPr>
      <w:rFonts w:ascii="Times New Roman" w:hAnsi="Times New Roman"/>
      <w:b/>
      <w:color w:val="auto"/>
      <w:sz w:val="28"/>
    </w:rPr>
  </w:style>
  <w:style w:type="paragraph" w:customStyle="1" w:styleId="2">
    <w:name w:val="Заголовок 2 Лабораторная работа (кр вопросы)"/>
    <w:basedOn w:val="20"/>
    <w:qFormat/>
    <w:rsid w:val="00B5563D"/>
    <w:pPr>
      <w:numPr>
        <w:numId w:val="2"/>
      </w:numPr>
    </w:pPr>
    <w:rPr>
      <w:rFonts w:ascii="Times New Roman" w:eastAsia="Calibri" w:hAnsi="Times New Roman"/>
      <w:color w:val="auto"/>
      <w:sz w:val="28"/>
    </w:rPr>
  </w:style>
  <w:style w:type="paragraph" w:customStyle="1" w:styleId="24">
    <w:name w:val="Заголовок 2 _Курсовой"/>
    <w:basedOn w:val="20"/>
    <w:autoRedefine/>
    <w:qFormat/>
    <w:rsid w:val="00EE6D10"/>
    <w:pPr>
      <w:numPr>
        <w:ilvl w:val="0"/>
        <w:numId w:val="0"/>
      </w:numPr>
      <w:spacing w:before="360" w:after="240"/>
      <w:ind w:firstLine="709"/>
      <w:jc w:val="left"/>
    </w:pPr>
    <w:rPr>
      <w:rFonts w:ascii="Times New Roman" w:hAnsi="Times New Roman" w:cs="Times New Roman"/>
      <w:b/>
      <w:bCs/>
      <w:color w:val="auto"/>
      <w:sz w:val="28"/>
      <w:szCs w:val="28"/>
      <w:lang w:val="en-US"/>
    </w:rPr>
  </w:style>
  <w:style w:type="paragraph" w:customStyle="1" w:styleId="1">
    <w:name w:val="Заголовок 1 _Курсовой"/>
    <w:basedOn w:val="10"/>
    <w:link w:val="12"/>
    <w:autoRedefine/>
    <w:qFormat/>
    <w:rsid w:val="00EE6D10"/>
    <w:pPr>
      <w:numPr>
        <w:numId w:val="6"/>
      </w:numPr>
    </w:pPr>
    <w:rPr>
      <w:rFonts w:ascii="Times New Roman" w:hAnsi="Times New Roman" w:cs="Times New Roman"/>
      <w:b/>
      <w:color w:val="auto"/>
      <w:sz w:val="28"/>
    </w:rPr>
  </w:style>
  <w:style w:type="paragraph" w:customStyle="1" w:styleId="afa">
    <w:name w:val="Введение _Курсовой"/>
    <w:basedOn w:val="1"/>
    <w:autoRedefine/>
    <w:qFormat/>
    <w:rsid w:val="00DA705A"/>
  </w:style>
  <w:style w:type="paragraph" w:customStyle="1" w:styleId="afb">
    <w:name w:val="Оглавление _Курсовой"/>
    <w:basedOn w:val="14"/>
    <w:autoRedefine/>
    <w:qFormat/>
    <w:rsid w:val="00DA705A"/>
    <w:pPr>
      <w:tabs>
        <w:tab w:val="right" w:leader="dot" w:pos="9628"/>
      </w:tabs>
      <w:spacing w:after="0"/>
    </w:pPr>
    <w:rPr>
      <w:rFonts w:eastAsia="Aptos" w:cs="Times New Roman"/>
      <w:szCs w:val="22"/>
    </w:rPr>
  </w:style>
  <w:style w:type="paragraph" w:styleId="14">
    <w:name w:val="toc 1"/>
    <w:basedOn w:val="a2"/>
    <w:next w:val="a2"/>
    <w:autoRedefine/>
    <w:uiPriority w:val="39"/>
    <w:semiHidden/>
    <w:unhideWhenUsed/>
    <w:rsid w:val="00DA705A"/>
    <w:pPr>
      <w:spacing w:after="100"/>
    </w:pPr>
  </w:style>
  <w:style w:type="paragraph" w:customStyle="1" w:styleId="afc">
    <w:name w:val="Обычный _Курсовой"/>
    <w:basedOn w:val="a2"/>
    <w:autoRedefine/>
    <w:qFormat/>
    <w:rsid w:val="00DA705A"/>
  </w:style>
  <w:style w:type="paragraph" w:customStyle="1" w:styleId="a0">
    <w:name w:val="Абзац списка тире _Курсовой"/>
    <w:basedOn w:val="af9"/>
    <w:autoRedefine/>
    <w:qFormat/>
    <w:rsid w:val="00DA705A"/>
    <w:pPr>
      <w:numPr>
        <w:numId w:val="3"/>
      </w:numPr>
    </w:pPr>
  </w:style>
  <w:style w:type="paragraph" w:customStyle="1" w:styleId="30">
    <w:name w:val="Заголовок 3 _Курсовой"/>
    <w:basedOn w:val="3"/>
    <w:next w:val="afc"/>
    <w:autoRedefine/>
    <w:qFormat/>
    <w:rsid w:val="00DA705A"/>
    <w:pPr>
      <w:numPr>
        <w:numId w:val="4"/>
      </w:numPr>
      <w:spacing w:before="0" w:after="0"/>
    </w:pPr>
    <w:rPr>
      <w:rFonts w:ascii="Times New Roman" w:hAnsi="Times New Roman"/>
      <w:b/>
      <w:color w:val="auto"/>
    </w:rPr>
  </w:style>
  <w:style w:type="paragraph" w:customStyle="1" w:styleId="a1">
    <w:name w:val="Абзац списка номер _Курсовой"/>
    <w:basedOn w:val="afc"/>
    <w:autoRedefine/>
    <w:qFormat/>
    <w:rsid w:val="00EE6D10"/>
    <w:pPr>
      <w:numPr>
        <w:numId w:val="5"/>
      </w:numPr>
    </w:pPr>
    <w:rPr>
      <w:lang w:eastAsia="ru-RU"/>
    </w:rPr>
  </w:style>
  <w:style w:type="paragraph" w:customStyle="1" w:styleId="afd">
    <w:name w:val="Обычный в таблицах _Курсовой"/>
    <w:basedOn w:val="afc"/>
    <w:autoRedefine/>
    <w:qFormat/>
    <w:rsid w:val="00991547"/>
    <w:rPr>
      <w:lang w:val="en-US" w:eastAsia="ru-RU"/>
    </w:rPr>
  </w:style>
  <w:style w:type="paragraph" w:customStyle="1" w:styleId="Header1">
    <w:name w:val="ОС Header1"/>
    <w:basedOn w:val="10"/>
    <w:qFormat/>
    <w:rsid w:val="00486E09"/>
    <w:pPr>
      <w:spacing w:after="240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Header2">
    <w:name w:val="ОС Header2"/>
    <w:basedOn w:val="20"/>
    <w:qFormat/>
    <w:rsid w:val="00486E09"/>
    <w:pPr>
      <w:spacing w:before="360" w:after="240"/>
      <w:ind w:left="0" w:firstLine="709"/>
    </w:pPr>
    <w:rPr>
      <w:rFonts w:ascii="Times New Roman" w:hAnsi="Times New Roman"/>
      <w:b/>
      <w:color w:val="auto"/>
      <w:kern w:val="0"/>
      <w:sz w:val="28"/>
      <w14:ligatures w14:val="none"/>
    </w:rPr>
  </w:style>
  <w:style w:type="paragraph" w:customStyle="1" w:styleId="PlainText">
    <w:name w:val="ОС PlainText"/>
    <w:basedOn w:val="a2"/>
    <w:qFormat/>
    <w:rsid w:val="008861FF"/>
    <w:rPr>
      <w:kern w:val="0"/>
      <w:szCs w:val="22"/>
      <w14:ligatures w14:val="none"/>
    </w:rPr>
  </w:style>
  <w:style w:type="paragraph" w:customStyle="1" w:styleId="Marker">
    <w:name w:val="ОС Marker"/>
    <w:basedOn w:val="PlainText"/>
    <w:qFormat/>
    <w:rsid w:val="00486E09"/>
    <w:pPr>
      <w:numPr>
        <w:numId w:val="7"/>
      </w:numPr>
    </w:pPr>
  </w:style>
  <w:style w:type="paragraph" w:customStyle="1" w:styleId="Picture">
    <w:name w:val="ОС Picture"/>
    <w:basedOn w:val="a2"/>
    <w:next w:val="PictureText"/>
    <w:qFormat/>
    <w:rsid w:val="00486E09"/>
    <w:pPr>
      <w:spacing w:before="280" w:after="240" w:line="360" w:lineRule="auto"/>
      <w:ind w:firstLine="0"/>
      <w:jc w:val="center"/>
    </w:pPr>
    <w:rPr>
      <w:kern w:val="0"/>
      <w:szCs w:val="22"/>
      <w14:ligatures w14:val="none"/>
    </w:rPr>
  </w:style>
  <w:style w:type="paragraph" w:customStyle="1" w:styleId="PictureText">
    <w:name w:val="ОС PictureText"/>
    <w:basedOn w:val="PlainText"/>
    <w:next w:val="PlainText"/>
    <w:qFormat/>
    <w:rsid w:val="00486E09"/>
    <w:pPr>
      <w:spacing w:before="240" w:after="280" w:line="360" w:lineRule="auto"/>
      <w:ind w:firstLine="0"/>
      <w:jc w:val="center"/>
    </w:pPr>
    <w:rPr>
      <w:rFonts w:eastAsia="Calibri" w:cs="Times New Roman"/>
      <w:kern w:val="2"/>
      <w:szCs w:val="28"/>
      <w14:ligatures w14:val="standardContextual"/>
    </w:rPr>
  </w:style>
  <w:style w:type="paragraph" w:customStyle="1" w:styleId="Header3">
    <w:name w:val="ОС Header 3"/>
    <w:basedOn w:val="3"/>
    <w:next w:val="PlainText"/>
    <w:qFormat/>
    <w:rsid w:val="00321841"/>
    <w:pPr>
      <w:spacing w:before="240" w:after="120" w:line="360" w:lineRule="auto"/>
      <w:ind w:left="0" w:firstLine="709"/>
      <w:jc w:val="left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paragraph" w:customStyle="1" w:styleId="Header30">
    <w:name w:val="ОС Header3"/>
    <w:basedOn w:val="3"/>
    <w:next w:val="PlainText"/>
    <w:qFormat/>
    <w:rsid w:val="00321841"/>
    <w:pPr>
      <w:spacing w:before="240" w:after="120" w:line="360" w:lineRule="auto"/>
      <w:ind w:left="0" w:firstLine="709"/>
    </w:pPr>
    <w:rPr>
      <w:rFonts w:ascii="Times New Roman" w:hAnsi="Times New Roman"/>
      <w:b/>
      <w:color w:val="auto"/>
      <w:kern w:val="0"/>
      <w:lang w:val="en-US"/>
      <w14:ligatures w14:val="none"/>
    </w:rPr>
  </w:style>
  <w:style w:type="paragraph" w:customStyle="1" w:styleId="OCTablePlain">
    <w:name w:val="OC Table_Plain"/>
    <w:qFormat/>
    <w:rsid w:val="00785BD9"/>
    <w:pPr>
      <w:spacing w:after="160"/>
    </w:pPr>
    <w:rPr>
      <w:rFonts w:ascii="Times New Roman" w:hAnsi="Times New Roman"/>
      <w:sz w:val="28"/>
      <w:szCs w:val="22"/>
      <w:lang w:val="en-US" w:eastAsia="ru-RU"/>
    </w:rPr>
  </w:style>
  <w:style w:type="paragraph" w:customStyle="1" w:styleId="Table">
    <w:name w:val="ОС Table"/>
    <w:basedOn w:val="a2"/>
    <w:qFormat/>
    <w:rsid w:val="00785BD9"/>
    <w:pPr>
      <w:spacing w:before="120"/>
      <w:ind w:firstLine="0"/>
      <w:jc w:val="left"/>
    </w:pPr>
    <w:rPr>
      <w:rFonts w:cs="Times New Roman"/>
      <w:color w:val="000000" w:themeColor="text1"/>
      <w:szCs w:val="28"/>
    </w:rPr>
  </w:style>
  <w:style w:type="paragraph" w:customStyle="1" w:styleId="MarkerNumber">
    <w:name w:val="ОС Marker_Number"/>
    <w:basedOn w:val="PlainText"/>
    <w:qFormat/>
    <w:rsid w:val="007348A8"/>
    <w:pPr>
      <w:numPr>
        <w:numId w:val="9"/>
      </w:numPr>
      <w:ind w:left="0"/>
    </w:pPr>
    <w:rPr>
      <w:lang w:val="en-US"/>
    </w:rPr>
  </w:style>
  <w:style w:type="paragraph" w:styleId="a7">
    <w:name w:val="Title"/>
    <w:basedOn w:val="a2"/>
    <w:next w:val="a2"/>
    <w:link w:val="a6"/>
    <w:uiPriority w:val="10"/>
    <w:qFormat/>
    <w:rsid w:val="00F36E0E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2"/>
    <w:next w:val="a2"/>
    <w:link w:val="a8"/>
    <w:uiPriority w:val="11"/>
    <w:qFormat/>
    <w:rsid w:val="00F36E0E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3">
    <w:name w:val="Quote"/>
    <w:basedOn w:val="a2"/>
    <w:next w:val="a2"/>
    <w:link w:val="22"/>
    <w:uiPriority w:val="29"/>
    <w:qFormat/>
    <w:rsid w:val="00F36E0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c">
    <w:name w:val="Intense Quote"/>
    <w:basedOn w:val="a2"/>
    <w:next w:val="a2"/>
    <w:link w:val="ab"/>
    <w:uiPriority w:val="30"/>
    <w:qFormat/>
    <w:rsid w:val="00F36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2"/>
    <w:qFormat/>
  </w:style>
  <w:style w:type="paragraph" w:styleId="af">
    <w:name w:val="header"/>
    <w:basedOn w:val="a2"/>
    <w:link w:val="ae"/>
    <w:uiPriority w:val="99"/>
    <w:unhideWhenUsed/>
    <w:rsid w:val="00B1682C"/>
    <w:pPr>
      <w:tabs>
        <w:tab w:val="center" w:pos="4677"/>
        <w:tab w:val="right" w:pos="9355"/>
      </w:tabs>
    </w:pPr>
  </w:style>
  <w:style w:type="paragraph" w:styleId="af1">
    <w:name w:val="footer"/>
    <w:basedOn w:val="a2"/>
    <w:link w:val="af0"/>
    <w:uiPriority w:val="99"/>
    <w:unhideWhenUsed/>
    <w:rsid w:val="00B1682C"/>
    <w:pPr>
      <w:tabs>
        <w:tab w:val="center" w:pos="4677"/>
        <w:tab w:val="right" w:pos="9355"/>
      </w:tabs>
    </w:pPr>
  </w:style>
  <w:style w:type="paragraph" w:customStyle="1" w:styleId="62">
    <w:name w:val="6. Основа"/>
    <w:basedOn w:val="a2"/>
    <w:link w:val="61"/>
    <w:qFormat/>
    <w:rsid w:val="00095535"/>
    <w:rPr>
      <w:rFonts w:eastAsiaTheme="majorEastAsia" w:cstheme="majorBidi"/>
      <w:kern w:val="0"/>
      <w:szCs w:val="26"/>
      <w14:ligatures w14:val="none"/>
    </w:rPr>
  </w:style>
  <w:style w:type="table" w:styleId="afe">
    <w:name w:val="Table Grid"/>
    <w:basedOn w:val="a4"/>
    <w:uiPriority w:val="39"/>
    <w:rsid w:val="003D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3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30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bubblechuk</dc:creator>
  <dc:description/>
  <cp:lastModifiedBy>Валерий Пятько</cp:lastModifiedBy>
  <cp:revision>334</cp:revision>
  <dcterms:created xsi:type="dcterms:W3CDTF">2026-03-11T16:49:00Z</dcterms:created>
  <dcterms:modified xsi:type="dcterms:W3CDTF">2026-05-30T15:56:00Z</dcterms:modified>
  <dc:language>en-US</dc:language>
</cp:coreProperties>
</file>