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A1150" w14:textId="1B40CBA0" w:rsidR="00B9689B" w:rsidRDefault="00A65E46" w:rsidP="00D01B4A">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0C93B99D" w14:textId="20A87564"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003C62C2">
        <w:rPr>
          <w:rFonts w:ascii="Times New Roman" w:hAnsi="Times New Roman" w:cs="Times New Roman"/>
          <w:sz w:val="24"/>
          <w:szCs w:val="24"/>
        </w:rPr>
        <w:t xml:space="preserve">Purposive sampling would be used specifically because </w:t>
      </w:r>
      <w:r w:rsidR="003C62C2">
        <w:rPr>
          <w:rFonts w:ascii="Times New Roman" w:hAnsi="Times New Roman" w:cs="Times New Roman"/>
          <w:sz w:val="24"/>
          <w:szCs w:val="24"/>
        </w:rPr>
        <w:t>it is applicable with the study. A</w:t>
      </w:r>
      <w:r w:rsidR="00625B3B">
        <w:rPr>
          <w:rFonts w:ascii="Times New Roman" w:hAnsi="Times New Roman" w:cs="Times New Roman"/>
          <w:sz w:val="24"/>
          <w:szCs w:val="24"/>
        </w:rPr>
        <w:t xml:space="preserve">ccording to </w:t>
      </w:r>
      <w:proofErr w:type="spellStart"/>
      <w:r w:rsidR="002C31E5">
        <w:rPr>
          <w:rFonts w:ascii="Times New Roman" w:hAnsi="Times New Roman" w:cs="Times New Roman"/>
          <w:sz w:val="24"/>
          <w:szCs w:val="24"/>
        </w:rPr>
        <w:t>Etikan</w:t>
      </w:r>
      <w:proofErr w:type="spellEnd"/>
      <w:r w:rsidR="002C31E5">
        <w:rPr>
          <w:rFonts w:ascii="Times New Roman" w:hAnsi="Times New Roman" w:cs="Times New Roman"/>
          <w:sz w:val="24"/>
          <w:szCs w:val="24"/>
        </w:rPr>
        <w:t xml:space="preserve"> [40]</w:t>
      </w:r>
      <w:r w:rsidR="00625B3B" w:rsidRPr="002C31E5">
        <w:rPr>
          <w:rFonts w:ascii="Times New Roman" w:hAnsi="Times New Roman" w:cs="Times New Roman"/>
          <w:sz w:val="24"/>
          <w:szCs w:val="24"/>
        </w:rPr>
        <w:t>,</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025C4C46"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w:t>
      </w:r>
      <w:r w:rsidR="00331C19">
        <w:rPr>
          <w:rFonts w:ascii="Times New Roman" w:hAnsi="Times New Roman" w:cs="Times New Roman"/>
          <w:sz w:val="24"/>
          <w:szCs w:val="24"/>
        </w:rPr>
        <w:t xml:space="preserve">people that will be needed with the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r w:rsidR="004B0C4A">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7C03D9E9" w14:textId="77777777" w:rsidTr="375796C6">
        <w:trPr>
          <w:trHeight w:val="377"/>
        </w:trPr>
        <w:tc>
          <w:tcPr>
            <w:tcW w:w="4675" w:type="dxa"/>
          </w:tcPr>
          <w:p w14:paraId="13C95413" w14:textId="487372B0" w:rsidR="00560529" w:rsidRPr="004B0C4A" w:rsidRDefault="004B0C4A" w:rsidP="375796C6">
            <w:pPr>
              <w:spacing w:line="360" w:lineRule="auto"/>
              <w:jc w:val="both"/>
              <w:rPr>
                <w:rFonts w:ascii="Times New Roman" w:hAnsi="Times New Roman" w:cs="Times New Roman"/>
                <w:sz w:val="24"/>
                <w:szCs w:val="24"/>
              </w:rPr>
            </w:pPr>
            <w:r>
              <w:rPr>
                <w:rFonts w:ascii="Times New Roman" w:hAnsi="Times New Roman" w:cs="Times New Roman"/>
                <w:sz w:val="24"/>
                <w:szCs w:val="24"/>
              </w:rPr>
              <w:t>End Users</w:t>
            </w:r>
          </w:p>
        </w:tc>
        <w:tc>
          <w:tcPr>
            <w:tcW w:w="4675" w:type="dxa"/>
          </w:tcPr>
          <w:p w14:paraId="78941E47" w14:textId="2225C166" w:rsidR="00560529" w:rsidRPr="004B0C4A" w:rsidRDefault="004B0C4A" w:rsidP="375796C6">
            <w:pPr>
              <w:spacing w:line="360" w:lineRule="auto"/>
              <w:jc w:val="both"/>
              <w:rPr>
                <w:rFonts w:ascii="Times New Roman" w:hAnsi="Times New Roman" w:cs="Times New Roman"/>
                <w:sz w:val="24"/>
                <w:szCs w:val="24"/>
              </w:rPr>
            </w:pPr>
            <w:r w:rsidRPr="004B0C4A">
              <w:rPr>
                <w:rFonts w:ascii="Times New Roman" w:hAnsi="Times New Roman" w:cs="Times New Roman"/>
                <w:sz w:val="24"/>
                <w:szCs w:val="24"/>
              </w:rPr>
              <w:t>15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29E6BE85" w:rsidR="008139B1" w:rsidRDefault="008139B1"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w:t>
      </w:r>
      <w:bookmarkStart w:id="0" w:name="_GoBack"/>
      <w:bookmarkEnd w:id="0"/>
    </w:p>
    <w:p w14:paraId="48227BCA" w14:textId="0D5F3657"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B0C4A">
        <w:rPr>
          <w:rFonts w:ascii="Times New Roman" w:hAnsi="Times New Roman" w:cs="Times New Roman"/>
          <w:sz w:val="24"/>
          <w:szCs w:val="24"/>
        </w:rPr>
        <w:t>The respondents of the</w:t>
      </w:r>
      <w:r w:rsidR="009D1478" w:rsidRPr="004B0C4A">
        <w:rPr>
          <w:rFonts w:ascii="Times New Roman" w:hAnsi="Times New Roman" w:cs="Times New Roman"/>
          <w:sz w:val="24"/>
          <w:szCs w:val="24"/>
        </w:rPr>
        <w:t xml:space="preserve"> study </w:t>
      </w:r>
      <w:r w:rsidR="004B0C4A">
        <w:rPr>
          <w:rFonts w:ascii="Times New Roman" w:hAnsi="Times New Roman" w:cs="Times New Roman"/>
          <w:sz w:val="24"/>
          <w:szCs w:val="24"/>
        </w:rPr>
        <w:t xml:space="preserve">are end users which consist of parents and preschool teacher and </w:t>
      </w:r>
      <w:r>
        <w:rPr>
          <w:rFonts w:ascii="Times New Roman" w:hAnsi="Times New Roman" w:cs="Times New Roman"/>
          <w:sz w:val="24"/>
          <w:szCs w:val="24"/>
        </w:rPr>
        <w:t>web-development expert</w:t>
      </w:r>
      <w:r w:rsidR="00A634D5">
        <w:rPr>
          <w:rFonts w:ascii="Times New Roman" w:hAnsi="Times New Roman" w:cs="Times New Roman"/>
          <w:sz w:val="24"/>
          <w:szCs w:val="24"/>
        </w:rPr>
        <w:t>s</w:t>
      </w:r>
      <w:r>
        <w:rPr>
          <w:rFonts w:ascii="Times New Roman" w:hAnsi="Times New Roman" w:cs="Times New Roman"/>
          <w:sz w:val="24"/>
          <w:szCs w:val="24"/>
        </w:rPr>
        <w:t>.</w:t>
      </w:r>
      <w:r w:rsidRPr="375796C6">
        <w:rPr>
          <w:rFonts w:ascii="Times New Roman" w:hAnsi="Times New Roman" w:cs="Times New Roman"/>
          <w:color w:val="FF0000"/>
          <w:sz w:val="24"/>
          <w:szCs w:val="24"/>
        </w:rPr>
        <w:t xml:space="preserve"> </w:t>
      </w:r>
      <w:r w:rsidR="009D1478" w:rsidRPr="375796C6">
        <w:rPr>
          <w:rFonts w:ascii="Times New Roman" w:hAnsi="Times New Roman" w:cs="Times New Roman"/>
          <w:strike/>
          <w:color w:val="FF0000"/>
          <w:sz w:val="24"/>
          <w:szCs w:val="24"/>
        </w:rPr>
        <w:t>The chosen experts must be employed and experienced in the area of programming and software development. Also, the expert must hold a developer credential.</w:t>
      </w:r>
      <w:r w:rsidR="009D1478" w:rsidRPr="375796C6">
        <w:rPr>
          <w:rFonts w:ascii="Times New Roman" w:hAnsi="Times New Roman" w:cs="Times New Roman"/>
          <w:color w:val="FF0000"/>
          <w:sz w:val="24"/>
          <w:szCs w:val="24"/>
        </w:rPr>
        <w:t xml:space="preserve"> </w:t>
      </w:r>
      <w:r w:rsidR="009D1478" w:rsidRPr="009D1478">
        <w:rPr>
          <w:rFonts w:ascii="Times New Roman" w:hAnsi="Times New Roman" w:cs="Times New Roman"/>
          <w:sz w:val="24"/>
          <w:szCs w:val="24"/>
        </w:rPr>
        <w:t xml:space="preserve">The researchers </w:t>
      </w:r>
      <w:r w:rsidR="00A634D5">
        <w:rPr>
          <w:rFonts w:ascii="Times New Roman" w:hAnsi="Times New Roman" w:cs="Times New Roman"/>
          <w:sz w:val="24"/>
          <w:szCs w:val="24"/>
        </w:rPr>
        <w:t>assume</w:t>
      </w:r>
      <w:r w:rsidR="009D1478" w:rsidRPr="009D1478">
        <w:rPr>
          <w:rFonts w:ascii="Times New Roman" w:hAnsi="Times New Roman" w:cs="Times New Roman"/>
          <w:sz w:val="24"/>
          <w:szCs w:val="24"/>
        </w:rPr>
        <w:t xml:space="preserve"> that the respondent has between two and five years of work experience to qualify as an expert.</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77777777" w:rsidR="006F6D42" w:rsidRDefault="006F6D4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r>
      <w:r w:rsidR="0010575A" w:rsidRPr="375796C6">
        <w:rPr>
          <w:rFonts w:ascii="Times New Roman" w:hAnsi="Times New Roman" w:cs="Times New Roman"/>
          <w:strike/>
          <w:color w:val="FF0000"/>
          <w:sz w:val="24"/>
          <w:szCs w:val="24"/>
        </w:rPr>
        <w:t xml:space="preserve">A computer is an electronic device that performs actions based upon the </w:t>
      </w:r>
      <w:r w:rsidR="00346324" w:rsidRPr="375796C6">
        <w:rPr>
          <w:rFonts w:ascii="Times New Roman" w:hAnsi="Times New Roman" w:cs="Times New Roman"/>
          <w:strike/>
          <w:color w:val="FF0000"/>
          <w:sz w:val="24"/>
          <w:szCs w:val="24"/>
        </w:rPr>
        <w:t xml:space="preserve">instructions given to it in a certain program. </w:t>
      </w:r>
      <w:r w:rsidRPr="375796C6">
        <w:rPr>
          <w:rFonts w:ascii="Times New Roman" w:hAnsi="Times New Roman" w:cs="Times New Roman"/>
          <w:strike/>
          <w:color w:val="FF0000"/>
          <w:sz w:val="24"/>
          <w:szCs w:val="24"/>
        </w:rPr>
        <w:t>Computers act as a repository of data and an instrument</w:t>
      </w:r>
      <w:r w:rsidR="0010575A" w:rsidRPr="375796C6">
        <w:rPr>
          <w:rFonts w:ascii="Times New Roman" w:hAnsi="Times New Roman" w:cs="Times New Roman"/>
          <w:strike/>
          <w:color w:val="FF0000"/>
          <w:sz w:val="24"/>
          <w:szCs w:val="24"/>
        </w:rPr>
        <w:t xml:space="preserve"> for gathering data online with</w:t>
      </w:r>
      <w:r w:rsidRPr="375796C6">
        <w:rPr>
          <w:rFonts w:ascii="Times New Roman" w:hAnsi="Times New Roman" w:cs="Times New Roman"/>
          <w:strike/>
          <w:color w:val="FF0000"/>
          <w:sz w:val="24"/>
          <w:szCs w:val="24"/>
        </w:rPr>
        <w:t xml:space="preserve"> the help of an internet connection.</w:t>
      </w:r>
      <w:r w:rsidR="0010575A" w:rsidRPr="375796C6">
        <w:rPr>
          <w:rFonts w:ascii="Times New Roman" w:hAnsi="Times New Roman" w:cs="Times New Roman"/>
          <w:strike/>
          <w:color w:val="FF0000"/>
          <w:sz w:val="24"/>
          <w:szCs w:val="24"/>
        </w:rPr>
        <w:t xml:space="preserve"> The computer as a data</w:t>
      </w:r>
      <w:r w:rsidR="00A634D5" w:rsidRPr="375796C6">
        <w:rPr>
          <w:rFonts w:ascii="Times New Roman" w:hAnsi="Times New Roman" w:cs="Times New Roman"/>
          <w:strike/>
          <w:color w:val="FF0000"/>
          <w:sz w:val="24"/>
          <w:szCs w:val="24"/>
        </w:rPr>
        <w:t>-</w:t>
      </w:r>
      <w:r w:rsidR="0010575A" w:rsidRPr="375796C6">
        <w:rPr>
          <w:rFonts w:ascii="Times New Roman" w:hAnsi="Times New Roman" w:cs="Times New Roman"/>
          <w:strike/>
          <w:color w:val="FF0000"/>
          <w:sz w:val="24"/>
          <w:szCs w:val="24"/>
        </w:rPr>
        <w:t>gathering tool will be used to both collect and record information during the research.</w:t>
      </w:r>
    </w:p>
    <w:p w14:paraId="22522457" w14:textId="5A3C8B0B" w:rsidR="0010575A" w:rsidRDefault="0010575A" w:rsidP="375796C6">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3885EE78" w:rsidRPr="375796C6">
        <w:rPr>
          <w:rFonts w:ascii="Times New Roman" w:hAnsi="Times New Roman" w:cs="Times New Roman"/>
          <w:color w:val="0070C0"/>
          <w:sz w:val="24"/>
          <w:szCs w:val="24"/>
        </w:rPr>
        <w:t>Internet Research</w:t>
      </w:r>
    </w:p>
    <w:p w14:paraId="6CD43C57" w14:textId="77C5BC36" w:rsidR="0010575A" w:rsidRDefault="0010575A" w:rsidP="375796C6">
      <w:pPr>
        <w:spacing w:line="480" w:lineRule="auto"/>
        <w:jc w:val="both"/>
        <w:rPr>
          <w:rFonts w:ascii="Times New Roman" w:hAnsi="Times New Roman" w:cs="Times New Roman"/>
          <w:sz w:val="24"/>
          <w:szCs w:val="24"/>
        </w:rPr>
      </w:pPr>
    </w:p>
    <w:p w14:paraId="6202866C" w14:textId="11845CD1" w:rsidR="0010575A" w:rsidRDefault="3885EE78" w:rsidP="375796C6">
      <w:pPr>
        <w:spacing w:line="480" w:lineRule="auto"/>
        <w:ind w:firstLine="720"/>
        <w:jc w:val="both"/>
        <w:rPr>
          <w:rFonts w:ascii="Times New Roman" w:hAnsi="Times New Roman" w:cs="Times New Roman"/>
          <w:color w:val="0070C0"/>
          <w:sz w:val="24"/>
          <w:szCs w:val="24"/>
        </w:rPr>
      </w:pPr>
      <w:r w:rsidRPr="375796C6">
        <w:rPr>
          <w:rFonts w:ascii="Times New Roman" w:hAnsi="Times New Roman" w:cs="Times New Roman"/>
          <w:color w:val="0070C0"/>
          <w:sz w:val="24"/>
          <w:szCs w:val="24"/>
        </w:rPr>
        <w:t>Library Research</w:t>
      </w:r>
    </w:p>
    <w:p w14:paraId="06ECEF12" w14:textId="2125F998" w:rsidR="0010575A" w:rsidRDefault="3885EE78" w:rsidP="375796C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346324">
        <w:rPr>
          <w:rFonts w:ascii="Times New Roman" w:hAnsi="Times New Roman" w:cs="Times New Roman"/>
          <w:sz w:val="24"/>
          <w:szCs w:val="24"/>
        </w:rPr>
        <w:t xml:space="preserve">he library contains a collection of books, novels, articles, researches, and journals that can be read and borrowed. </w:t>
      </w:r>
      <w:r w:rsidR="0010575A">
        <w:rPr>
          <w:rFonts w:ascii="Times New Roman" w:hAnsi="Times New Roman" w:cs="Times New Roman"/>
          <w:sz w:val="24"/>
          <w:szCs w:val="24"/>
        </w:rPr>
        <w:t xml:space="preserve">The library will also be useful wherein the researchers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based systems and other related studies. Finding similar studies to the current research will be used as references to further improve on both the research and the system.</w:t>
      </w:r>
    </w:p>
    <w:p w14:paraId="291FACFF" w14:textId="77777777" w:rsidR="00D42202"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w:t>
      </w:r>
      <w:r w:rsidR="00437149" w:rsidRPr="375796C6">
        <w:rPr>
          <w:rFonts w:ascii="Times New Roman" w:hAnsi="Times New Roman" w:cs="Times New Roman"/>
          <w:strike/>
          <w:color w:val="FF0000"/>
          <w:sz w:val="24"/>
          <w:szCs w:val="24"/>
        </w:rPr>
        <w:t>procure feedback from the respondents and using the said information to further improve the research.</w:t>
      </w:r>
    </w:p>
    <w:p w14:paraId="41C8F396" w14:textId="77777777" w:rsidR="0010575A" w:rsidRDefault="0010575A" w:rsidP="375796C6">
      <w:pPr>
        <w:spacing w:line="480" w:lineRule="auto"/>
        <w:jc w:val="both"/>
        <w:rPr>
          <w:rFonts w:ascii="Times New Roman" w:hAnsi="Times New Roman" w:cs="Times New Roman"/>
          <w:color w:val="5B9BD5" w:themeColor="accent1"/>
          <w:sz w:val="24"/>
          <w:szCs w:val="24"/>
        </w:rPr>
      </w:pPr>
      <w:r>
        <w:rPr>
          <w:rFonts w:ascii="Times New Roman" w:hAnsi="Times New Roman" w:cs="Times New Roman"/>
          <w:sz w:val="24"/>
          <w:szCs w:val="24"/>
        </w:rPr>
        <w:tab/>
      </w:r>
      <w:proofErr w:type="gramStart"/>
      <w:r w:rsidR="3A8F4B05" w:rsidRPr="375796C6">
        <w:rPr>
          <w:rFonts w:ascii="Times New Roman" w:hAnsi="Times New Roman" w:cs="Times New Roman"/>
          <w:color w:val="5B9BD5" w:themeColor="accent1"/>
          <w:sz w:val="24"/>
          <w:szCs w:val="24"/>
        </w:rPr>
        <w:t>interview</w:t>
      </w:r>
      <w:proofErr w:type="gramEnd"/>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77777777" w:rsidR="0010575A" w:rsidRDefault="00022A13"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r>
      <w:r w:rsidRPr="375796C6">
        <w:rPr>
          <w:rFonts w:ascii="Times New Roman" w:hAnsi="Times New Roman" w:cs="Times New Roman"/>
          <w:strike/>
          <w:color w:val="FF0000"/>
          <w:sz w:val="24"/>
          <w:szCs w:val="24"/>
        </w:rPr>
        <w:t>The researchers</w:t>
      </w:r>
      <w:r w:rsidR="00346324" w:rsidRPr="375796C6">
        <w:rPr>
          <w:rFonts w:ascii="Times New Roman" w:hAnsi="Times New Roman" w:cs="Times New Roman"/>
          <w:strike/>
          <w:color w:val="FF0000"/>
          <w:sz w:val="24"/>
          <w:szCs w:val="24"/>
        </w:rPr>
        <w:t xml:space="preserve"> reach</w:t>
      </w:r>
      <w:r w:rsidRPr="375796C6">
        <w:rPr>
          <w:rFonts w:ascii="Times New Roman" w:hAnsi="Times New Roman" w:cs="Times New Roman"/>
          <w:strike/>
          <w:color w:val="FF0000"/>
          <w:sz w:val="24"/>
          <w:szCs w:val="24"/>
        </w:rPr>
        <w:t>ed</w:t>
      </w:r>
      <w:r w:rsidR="00346324" w:rsidRPr="375796C6">
        <w:rPr>
          <w:rFonts w:ascii="Times New Roman" w:hAnsi="Times New Roman" w:cs="Times New Roman"/>
          <w:strike/>
          <w:color w:val="FF0000"/>
          <w:sz w:val="24"/>
          <w:szCs w:val="24"/>
        </w:rPr>
        <w:t xml:space="preserve"> out to the client </w:t>
      </w:r>
      <w:r w:rsidRPr="375796C6">
        <w:rPr>
          <w:rFonts w:ascii="Times New Roman" w:hAnsi="Times New Roman" w:cs="Times New Roman"/>
          <w:strike/>
          <w:color w:val="FF0000"/>
          <w:sz w:val="24"/>
          <w:szCs w:val="24"/>
        </w:rPr>
        <w:t>and conducted an online meeting with them</w:t>
      </w:r>
      <w:r w:rsidR="00346324" w:rsidRPr="375796C6">
        <w:rPr>
          <w:rFonts w:ascii="Times New Roman" w:hAnsi="Times New Roman" w:cs="Times New Roman"/>
          <w:strike/>
          <w:color w:val="FF0000"/>
          <w:sz w:val="24"/>
          <w:szCs w:val="24"/>
        </w:rPr>
        <w:t xml:space="preserve"> with the use of a social media platform</w:t>
      </w:r>
      <w:r w:rsidRPr="375796C6">
        <w:rPr>
          <w:rFonts w:ascii="Times New Roman" w:hAnsi="Times New Roman" w:cs="Times New Roman"/>
          <w:strike/>
          <w:color w:val="FF0000"/>
          <w:sz w:val="24"/>
          <w:szCs w:val="24"/>
        </w:rPr>
        <w:t xml:space="preserve">. This was done </w:t>
      </w:r>
      <w:r w:rsidR="00346324" w:rsidRPr="375796C6">
        <w:rPr>
          <w:rFonts w:ascii="Times New Roman" w:hAnsi="Times New Roman" w:cs="Times New Roman"/>
          <w:strike/>
          <w:color w:val="FF0000"/>
          <w:sz w:val="24"/>
          <w:szCs w:val="24"/>
        </w:rPr>
        <w:t xml:space="preserve">to </w:t>
      </w:r>
      <w:r w:rsidRPr="375796C6">
        <w:rPr>
          <w:rFonts w:ascii="Times New Roman" w:hAnsi="Times New Roman" w:cs="Times New Roman"/>
          <w:strike/>
          <w:color w:val="FF0000"/>
          <w:sz w:val="24"/>
          <w:szCs w:val="24"/>
        </w:rPr>
        <w:t>look for possible suggestions and recommendations with regards to the system to be developed.</w:t>
      </w:r>
      <w:r w:rsidRPr="375796C6">
        <w:rPr>
          <w:rFonts w:ascii="Times New Roman" w:hAnsi="Times New Roman" w:cs="Times New Roman"/>
          <w:color w:val="FF0000"/>
          <w:sz w:val="24"/>
          <w:szCs w:val="24"/>
        </w:rPr>
        <w:t xml:space="preserve">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71A1DE23" w:rsidR="002107A7" w:rsidRPr="002107A7" w:rsidRDefault="002107A7" w:rsidP="375796C6">
      <w:pPr>
        <w:spacing w:line="480" w:lineRule="auto"/>
        <w:ind w:firstLine="720"/>
        <w:jc w:val="both"/>
        <w:rPr>
          <w:rFonts w:ascii="Times New Roman" w:hAnsi="Times New Roman" w:cs="Times New Roman"/>
          <w:strike/>
          <w:color w:val="FF0000"/>
          <w:sz w:val="24"/>
          <w:szCs w:val="24"/>
        </w:rPr>
      </w:pPr>
      <w:r w:rsidRPr="375796C6">
        <w:rPr>
          <w:rFonts w:ascii="Times New Roman" w:hAnsi="Times New Roman" w:cs="Times New Roman"/>
          <w:sz w:val="24"/>
          <w:szCs w:val="24"/>
        </w:rPr>
        <w:t xml:space="preserve">During the Initiate phase, the researchers will have to create a </w:t>
      </w:r>
      <w:r w:rsidRPr="375796C6">
        <w:rPr>
          <w:rFonts w:ascii="Times New Roman" w:hAnsi="Times New Roman" w:cs="Times New Roman"/>
          <w:strike/>
          <w:color w:val="FF0000"/>
          <w:sz w:val="24"/>
          <w:szCs w:val="24"/>
        </w:rPr>
        <w:t>product backlog</w:t>
      </w:r>
      <w:r w:rsidR="5768E23B" w:rsidRPr="375796C6">
        <w:rPr>
          <w:rFonts w:ascii="Times New Roman" w:hAnsi="Times New Roman" w:cs="Times New Roman"/>
          <w:color w:val="FF0000"/>
          <w:sz w:val="24"/>
          <w:szCs w:val="24"/>
        </w:rPr>
        <w:t>???</w:t>
      </w:r>
      <w:r w:rsidRPr="375796C6">
        <w:rPr>
          <w:rFonts w:ascii="Times New Roman" w:hAnsi="Times New Roman" w:cs="Times New Roman"/>
          <w:sz w:val="24"/>
          <w:szCs w:val="24"/>
        </w:rPr>
        <w:t xml:space="preserve"> </w:t>
      </w:r>
      <w:proofErr w:type="gramStart"/>
      <w:r w:rsidRPr="375796C6">
        <w:rPr>
          <w:rFonts w:ascii="Times New Roman" w:hAnsi="Times New Roman" w:cs="Times New Roman"/>
          <w:sz w:val="24"/>
          <w:szCs w:val="24"/>
        </w:rPr>
        <w:t>of</w:t>
      </w:r>
      <w:proofErr w:type="gramEnd"/>
      <w:r w:rsidRPr="375796C6">
        <w:rPr>
          <w:rFonts w:ascii="Times New Roman" w:hAnsi="Times New Roman" w:cs="Times New Roman"/>
          <w:sz w:val="24"/>
          <w:szCs w:val="24"/>
        </w:rPr>
        <w:t xml:space="preserve"> all the requirements and features that will be implemented to the proposed system.</w:t>
      </w:r>
      <w:r w:rsidR="24074542" w:rsidRPr="375796C6">
        <w:rPr>
          <w:rFonts w:ascii="Times New Roman" w:hAnsi="Times New Roman" w:cs="Times New Roman"/>
          <w:sz w:val="24"/>
          <w:szCs w:val="24"/>
        </w:rPr>
        <w:t xml:space="preserve"> </w:t>
      </w:r>
      <w:r w:rsidRPr="375796C6">
        <w:rPr>
          <w:rFonts w:ascii="Times New Roman" w:hAnsi="Times New Roman" w:cs="Times New Roman"/>
          <w:sz w:val="24"/>
          <w:szCs w:val="24"/>
        </w:rPr>
        <w:t>This will be done to get an overview of the possible workflow diving into the</w:t>
      </w:r>
      <w:r w:rsidRPr="375796C6">
        <w:rPr>
          <w:rFonts w:ascii="Times New Roman" w:hAnsi="Times New Roman" w:cs="Times New Roman"/>
          <w:color w:val="FF0000"/>
          <w:sz w:val="24"/>
          <w:szCs w:val="24"/>
        </w:rPr>
        <w:t xml:space="preserve"> </w:t>
      </w:r>
      <w:r w:rsidRPr="375796C6">
        <w:rPr>
          <w:rFonts w:ascii="Times New Roman" w:hAnsi="Times New Roman" w:cs="Times New Roman"/>
          <w:strike/>
          <w:color w:val="FF0000"/>
          <w:sz w:val="24"/>
          <w:szCs w:val="24"/>
        </w:rPr>
        <w:t>Sprint process</w:t>
      </w:r>
      <w:r w:rsidR="159DEF56" w:rsidRPr="375796C6">
        <w:rPr>
          <w:rFonts w:ascii="Times New Roman" w:hAnsi="Times New Roman" w:cs="Times New Roman"/>
          <w:color w:val="FF0000"/>
          <w:sz w:val="24"/>
          <w:szCs w:val="24"/>
        </w:rPr>
        <w:t>???</w:t>
      </w:r>
    </w:p>
    <w:p w14:paraId="1AC965D4" w14:textId="77777777"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n the Plan and Estimate phase, the requirements opted by the customer is elaborated in order to identify the priorities in developing the system. The effort required to develop the features from the client is estimated and the product backlog will be broken down into tasks that will be designated to a Sprint process which will serve as the Sprint's backlog.</w:t>
      </w:r>
    </w:p>
    <w:p w14:paraId="6F2DB377"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 activities to be done for the Sprint process will be worked on in order to create Sprint Deliverables. The product backlog will also be updated continuously as new Sprint processes are to be accomplished.</w:t>
      </w:r>
    </w:p>
    <w:p w14:paraId="20021E91"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Review and Retrospect phase, the deliverables that will be procured from undergoing a Sprint shall be reviewed. The overall Sprint process will also be reviewed in order to learn of impediments that can be improved on future Sprints.</w:t>
      </w:r>
    </w:p>
    <w:p w14:paraId="242F4446" w14:textId="77777777"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lastRenderedPageBreak/>
        <w:t xml:space="preserve">The Release phase is when the system is done and is deemed ready to be shipped over to the client. This phase also allows the researchers to retrospect on the project and </w:t>
      </w:r>
      <w:proofErr w:type="spellStart"/>
      <w:r w:rsidRPr="002107A7">
        <w:rPr>
          <w:rFonts w:ascii="Times New Roman" w:hAnsi="Times New Roman" w:cs="Times New Roman"/>
          <w:sz w:val="24"/>
          <w:szCs w:val="24"/>
        </w:rPr>
        <w:t>indetify</w:t>
      </w:r>
      <w:proofErr w:type="spellEnd"/>
      <w:r w:rsidRPr="002107A7">
        <w:rPr>
          <w:rFonts w:ascii="Times New Roman" w:hAnsi="Times New Roman" w:cs="Times New Roman"/>
          <w:sz w:val="24"/>
          <w:szCs w:val="24"/>
        </w:rPr>
        <w:t xml:space="preserve"> and document the possible improvements that can be implemented in future projects.</w:t>
      </w:r>
    </w:p>
    <w:p w14:paraId="175F9EF1" w14:textId="77777777" w:rsidR="00823FC8" w:rsidRDefault="002C31E5" w:rsidP="00823FC8">
      <w:pPr>
        <w:spacing w:line="480" w:lineRule="auto"/>
        <w:ind w:firstLine="720"/>
        <w:jc w:val="both"/>
        <w:rPr>
          <w:rFonts w:ascii="Times New Roman" w:hAnsi="Times New Roman" w:cs="Times New Roman"/>
        </w:rPr>
      </w:pPr>
      <w:r>
        <w:rPr>
          <w:noProof/>
        </w:rPr>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lastRenderedPageBreak/>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 xml:space="preserve">teacher. The teacher can validate attendance which </w:t>
      </w:r>
      <w:r>
        <w:rPr>
          <w:rFonts w:ascii="Times New Roman" w:hAnsi="Times New Roman" w:cs="Times New Roman"/>
          <w:sz w:val="24"/>
          <w:szCs w:val="24"/>
        </w:rPr>
        <w:lastRenderedPageBreak/>
        <w:t>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Scan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Parent or Student scans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the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proofErr w:type="spellStart"/>
      <w:r w:rsidRPr="375796C6">
        <w:rPr>
          <w:rFonts w:ascii="Times New Roman" w:hAnsi="Times New Roman" w:cs="Times New Roman"/>
          <w:color w:val="5B9BD5" w:themeColor="accent1"/>
          <w:sz w:val="24"/>
          <w:szCs w:val="24"/>
        </w:rPr>
        <w:t>ERD</w:t>
      </w:r>
      <w:proofErr w:type="spellEnd"/>
      <w:r w:rsidRPr="375796C6">
        <w:rPr>
          <w:rFonts w:ascii="Times New Roman" w:hAnsi="Times New Roman" w:cs="Times New Roman"/>
          <w:color w:val="5B9BD5" w:themeColor="accent1"/>
          <w:sz w:val="24"/>
          <w:szCs w:val="24"/>
        </w:rPr>
        <w:t xml:space="preserve">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140E83">
        <w:tc>
          <w:tcPr>
            <w:tcW w:w="2337" w:type="dxa"/>
          </w:tcPr>
          <w:p w14:paraId="4DE3DC5E"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140E83">
        <w:tc>
          <w:tcPr>
            <w:tcW w:w="2337" w:type="dxa"/>
          </w:tcPr>
          <w:p w14:paraId="0A970367"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140E83">
        <w:tc>
          <w:tcPr>
            <w:tcW w:w="2337" w:type="dxa"/>
          </w:tcPr>
          <w:p w14:paraId="14B2A960"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140E83">
        <w:tc>
          <w:tcPr>
            <w:tcW w:w="2337" w:type="dxa"/>
          </w:tcPr>
          <w:p w14:paraId="7679ADD0"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140E83">
        <w:tc>
          <w:tcPr>
            <w:tcW w:w="2337" w:type="dxa"/>
          </w:tcPr>
          <w:p w14:paraId="1DA0880B"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140E83">
        <w:tc>
          <w:tcPr>
            <w:tcW w:w="2337" w:type="dxa"/>
          </w:tcPr>
          <w:p w14:paraId="7D656058"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140E83">
        <w:tc>
          <w:tcPr>
            <w:tcW w:w="2337" w:type="dxa"/>
          </w:tcPr>
          <w:p w14:paraId="358837DC"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140E83">
        <w:tc>
          <w:tcPr>
            <w:tcW w:w="2337" w:type="dxa"/>
          </w:tcPr>
          <w:p w14:paraId="05A68118"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140E83">
        <w:tc>
          <w:tcPr>
            <w:tcW w:w="2337" w:type="dxa"/>
          </w:tcPr>
          <w:p w14:paraId="6C2070DC"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140E83">
        <w:tc>
          <w:tcPr>
            <w:tcW w:w="2337" w:type="dxa"/>
          </w:tcPr>
          <w:p w14:paraId="6BC7A978"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140E83">
        <w:tc>
          <w:tcPr>
            <w:tcW w:w="2337" w:type="dxa"/>
          </w:tcPr>
          <w:p w14:paraId="4CFBC8CB"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140E83">
        <w:tc>
          <w:tcPr>
            <w:tcW w:w="2337" w:type="dxa"/>
          </w:tcPr>
          <w:p w14:paraId="1FE02DED"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140E83">
        <w:tc>
          <w:tcPr>
            <w:tcW w:w="2337" w:type="dxa"/>
          </w:tcPr>
          <w:p w14:paraId="422AB0F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140E83">
        <w:tc>
          <w:tcPr>
            <w:tcW w:w="2337" w:type="dxa"/>
          </w:tcPr>
          <w:p w14:paraId="22D95144"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140E83">
        <w:tc>
          <w:tcPr>
            <w:tcW w:w="2337" w:type="dxa"/>
          </w:tcPr>
          <w:p w14:paraId="1AD87A15"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140E83">
        <w:tc>
          <w:tcPr>
            <w:tcW w:w="2337" w:type="dxa"/>
          </w:tcPr>
          <w:p w14:paraId="5DA94677"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140E83">
        <w:tc>
          <w:tcPr>
            <w:tcW w:w="2337" w:type="dxa"/>
          </w:tcPr>
          <w:p w14:paraId="36593C8F"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140E83">
            <w:pPr>
              <w:spacing w:line="360" w:lineRule="auto"/>
              <w:rPr>
                <w:rFonts w:ascii="Times New Roman" w:hAnsi="Times New Roman" w:cs="Times New Roman"/>
                <w:sz w:val="24"/>
                <w:szCs w:val="24"/>
              </w:rPr>
            </w:pPr>
          </w:p>
        </w:tc>
        <w:tc>
          <w:tcPr>
            <w:tcW w:w="2338" w:type="dxa"/>
          </w:tcPr>
          <w:p w14:paraId="4FB5C8F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140E83">
        <w:tc>
          <w:tcPr>
            <w:tcW w:w="2337" w:type="dxa"/>
          </w:tcPr>
          <w:p w14:paraId="6943B3D2"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140E83">
        <w:tc>
          <w:tcPr>
            <w:tcW w:w="2337" w:type="dxa"/>
          </w:tcPr>
          <w:p w14:paraId="1CC56F6D"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140E83">
        <w:tc>
          <w:tcPr>
            <w:tcW w:w="2337" w:type="dxa"/>
          </w:tcPr>
          <w:p w14:paraId="4A33F98E"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140E83">
        <w:tc>
          <w:tcPr>
            <w:tcW w:w="2337" w:type="dxa"/>
          </w:tcPr>
          <w:p w14:paraId="612AC060"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140E83">
        <w:tc>
          <w:tcPr>
            <w:tcW w:w="2337" w:type="dxa"/>
          </w:tcPr>
          <w:p w14:paraId="4FDF8C4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140E83">
        <w:tc>
          <w:tcPr>
            <w:tcW w:w="2337" w:type="dxa"/>
          </w:tcPr>
          <w:p w14:paraId="5CE4DB71"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140E83">
        <w:tc>
          <w:tcPr>
            <w:tcW w:w="2337" w:type="dxa"/>
          </w:tcPr>
          <w:p w14:paraId="7B634252"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140E83">
        <w:tc>
          <w:tcPr>
            <w:tcW w:w="2337" w:type="dxa"/>
          </w:tcPr>
          <w:p w14:paraId="5B28C245"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140E83">
        <w:tc>
          <w:tcPr>
            <w:tcW w:w="2337" w:type="dxa"/>
          </w:tcPr>
          <w:p w14:paraId="2EEABEC5"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140E83">
        <w:tc>
          <w:tcPr>
            <w:tcW w:w="2337" w:type="dxa"/>
          </w:tcPr>
          <w:p w14:paraId="35A5B573"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140E83">
        <w:tc>
          <w:tcPr>
            <w:tcW w:w="2337" w:type="dxa"/>
          </w:tcPr>
          <w:p w14:paraId="654AA2BE"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140E83">
        <w:tc>
          <w:tcPr>
            <w:tcW w:w="2337" w:type="dxa"/>
          </w:tcPr>
          <w:p w14:paraId="1A06B25A"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140E83">
        <w:tc>
          <w:tcPr>
            <w:tcW w:w="2337" w:type="dxa"/>
          </w:tcPr>
          <w:p w14:paraId="6D1CDD8C"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140E83">
        <w:tc>
          <w:tcPr>
            <w:tcW w:w="2337" w:type="dxa"/>
          </w:tcPr>
          <w:p w14:paraId="328BE0BF"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140E83">
        <w:tc>
          <w:tcPr>
            <w:tcW w:w="2337" w:type="dxa"/>
          </w:tcPr>
          <w:p w14:paraId="3FEDF503"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140E83">
        <w:tc>
          <w:tcPr>
            <w:tcW w:w="2337" w:type="dxa"/>
          </w:tcPr>
          <w:p w14:paraId="192AE787"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140E83">
        <w:tc>
          <w:tcPr>
            <w:tcW w:w="2337" w:type="dxa"/>
          </w:tcPr>
          <w:p w14:paraId="18C74D43"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140E8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of the student</w:t>
            </w:r>
          </w:p>
        </w:tc>
      </w:tr>
      <w:tr w:rsidR="009A1183" w14:paraId="4379860F" w14:textId="77777777" w:rsidTr="00140E83">
        <w:tc>
          <w:tcPr>
            <w:tcW w:w="2337" w:type="dxa"/>
          </w:tcPr>
          <w:p w14:paraId="63C17708"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140E83">
        <w:tc>
          <w:tcPr>
            <w:tcW w:w="2337" w:type="dxa"/>
          </w:tcPr>
          <w:p w14:paraId="6FE7896F"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140E83">
        <w:tc>
          <w:tcPr>
            <w:tcW w:w="2337" w:type="dxa"/>
          </w:tcPr>
          <w:p w14:paraId="2E1709FB"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140E83">
        <w:tc>
          <w:tcPr>
            <w:tcW w:w="2337" w:type="dxa"/>
          </w:tcPr>
          <w:p w14:paraId="28D8596D"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140E83">
            <w:pPr>
              <w:spacing w:line="360" w:lineRule="auto"/>
              <w:rPr>
                <w:rFonts w:ascii="Times New Roman" w:hAnsi="Times New Roman" w:cs="Times New Roman"/>
                <w:sz w:val="24"/>
                <w:szCs w:val="24"/>
              </w:rPr>
            </w:pPr>
          </w:p>
        </w:tc>
        <w:tc>
          <w:tcPr>
            <w:tcW w:w="2338" w:type="dxa"/>
          </w:tcPr>
          <w:p w14:paraId="7DBCF5E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140E83">
        <w:tc>
          <w:tcPr>
            <w:tcW w:w="2337" w:type="dxa"/>
          </w:tcPr>
          <w:p w14:paraId="5B5C0639"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140E83">
            <w:pPr>
              <w:spacing w:line="360" w:lineRule="auto"/>
              <w:rPr>
                <w:rFonts w:ascii="Times New Roman" w:hAnsi="Times New Roman" w:cs="Times New Roman"/>
                <w:sz w:val="24"/>
                <w:szCs w:val="24"/>
              </w:rPr>
            </w:pPr>
          </w:p>
        </w:tc>
        <w:tc>
          <w:tcPr>
            <w:tcW w:w="2338" w:type="dxa"/>
          </w:tcPr>
          <w:p w14:paraId="1897E1D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140E83">
        <w:tc>
          <w:tcPr>
            <w:tcW w:w="2337" w:type="dxa"/>
          </w:tcPr>
          <w:p w14:paraId="71F6A989"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140E83">
        <w:tc>
          <w:tcPr>
            <w:tcW w:w="2337" w:type="dxa"/>
          </w:tcPr>
          <w:p w14:paraId="229FC168"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140E83">
        <w:tc>
          <w:tcPr>
            <w:tcW w:w="2337" w:type="dxa"/>
          </w:tcPr>
          <w:p w14:paraId="375AAB94"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140E83">
        <w:tc>
          <w:tcPr>
            <w:tcW w:w="2337" w:type="dxa"/>
          </w:tcPr>
          <w:p w14:paraId="6A977D4F"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140E83">
        <w:tc>
          <w:tcPr>
            <w:tcW w:w="2337" w:type="dxa"/>
          </w:tcPr>
          <w:p w14:paraId="3BA6A6AC"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140E83">
            <w:pPr>
              <w:spacing w:line="360" w:lineRule="auto"/>
              <w:rPr>
                <w:rFonts w:ascii="Times New Roman" w:hAnsi="Times New Roman" w:cs="Times New Roman"/>
                <w:sz w:val="24"/>
                <w:szCs w:val="24"/>
              </w:rPr>
            </w:pPr>
          </w:p>
        </w:tc>
        <w:tc>
          <w:tcPr>
            <w:tcW w:w="2338" w:type="dxa"/>
          </w:tcPr>
          <w:p w14:paraId="3A6053E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140E83">
        <w:tc>
          <w:tcPr>
            <w:tcW w:w="2337" w:type="dxa"/>
          </w:tcPr>
          <w:p w14:paraId="3C73EB66"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140E83">
            <w:pPr>
              <w:spacing w:line="360" w:lineRule="auto"/>
              <w:rPr>
                <w:rFonts w:ascii="Times New Roman" w:hAnsi="Times New Roman" w:cs="Times New Roman"/>
                <w:sz w:val="24"/>
                <w:szCs w:val="24"/>
              </w:rPr>
            </w:pPr>
          </w:p>
        </w:tc>
        <w:tc>
          <w:tcPr>
            <w:tcW w:w="2338" w:type="dxa"/>
          </w:tcPr>
          <w:p w14:paraId="5688E8F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140E83">
        <w:tc>
          <w:tcPr>
            <w:tcW w:w="2337" w:type="dxa"/>
          </w:tcPr>
          <w:p w14:paraId="30611D33"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140E83">
            <w:pPr>
              <w:spacing w:line="360" w:lineRule="auto"/>
              <w:rPr>
                <w:rFonts w:ascii="Times New Roman" w:hAnsi="Times New Roman" w:cs="Times New Roman"/>
                <w:sz w:val="24"/>
                <w:szCs w:val="24"/>
              </w:rPr>
            </w:pPr>
          </w:p>
        </w:tc>
        <w:tc>
          <w:tcPr>
            <w:tcW w:w="2338" w:type="dxa"/>
          </w:tcPr>
          <w:p w14:paraId="78C3FA2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140E83">
        <w:tc>
          <w:tcPr>
            <w:tcW w:w="2337" w:type="dxa"/>
          </w:tcPr>
          <w:p w14:paraId="40E718A7"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140E83">
        <w:tc>
          <w:tcPr>
            <w:tcW w:w="2337" w:type="dxa"/>
          </w:tcPr>
          <w:p w14:paraId="4CD29695"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140E83">
        <w:tc>
          <w:tcPr>
            <w:tcW w:w="2337" w:type="dxa"/>
          </w:tcPr>
          <w:p w14:paraId="78A6463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140E83">
        <w:tc>
          <w:tcPr>
            <w:tcW w:w="2337" w:type="dxa"/>
          </w:tcPr>
          <w:p w14:paraId="3DC11FFD"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140E83">
        <w:tc>
          <w:tcPr>
            <w:tcW w:w="2337" w:type="dxa"/>
          </w:tcPr>
          <w:p w14:paraId="508A6784"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140E83">
            <w:pPr>
              <w:spacing w:line="360" w:lineRule="auto"/>
              <w:rPr>
                <w:rFonts w:ascii="Times New Roman" w:hAnsi="Times New Roman" w:cs="Times New Roman"/>
                <w:sz w:val="24"/>
                <w:szCs w:val="24"/>
              </w:rPr>
            </w:pPr>
          </w:p>
        </w:tc>
        <w:tc>
          <w:tcPr>
            <w:tcW w:w="2338" w:type="dxa"/>
          </w:tcPr>
          <w:p w14:paraId="7B2A965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140E83">
        <w:tc>
          <w:tcPr>
            <w:tcW w:w="2337" w:type="dxa"/>
          </w:tcPr>
          <w:p w14:paraId="5D8179AF"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140E83">
            <w:pPr>
              <w:spacing w:line="360" w:lineRule="auto"/>
              <w:rPr>
                <w:rFonts w:ascii="Times New Roman" w:hAnsi="Times New Roman" w:cs="Times New Roman"/>
                <w:sz w:val="24"/>
                <w:szCs w:val="24"/>
              </w:rPr>
            </w:pPr>
          </w:p>
        </w:tc>
        <w:tc>
          <w:tcPr>
            <w:tcW w:w="2338" w:type="dxa"/>
          </w:tcPr>
          <w:p w14:paraId="191B91C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140E83">
        <w:tc>
          <w:tcPr>
            <w:tcW w:w="2337" w:type="dxa"/>
          </w:tcPr>
          <w:p w14:paraId="101AE95B"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140E83">
        <w:tc>
          <w:tcPr>
            <w:tcW w:w="2337" w:type="dxa"/>
          </w:tcPr>
          <w:p w14:paraId="6EDFEBFC"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140E83">
        <w:tc>
          <w:tcPr>
            <w:tcW w:w="2337" w:type="dxa"/>
          </w:tcPr>
          <w:p w14:paraId="3040D88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140E83">
        <w:tc>
          <w:tcPr>
            <w:tcW w:w="2337" w:type="dxa"/>
          </w:tcPr>
          <w:p w14:paraId="19D78DC7"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140E83">
        <w:tc>
          <w:tcPr>
            <w:tcW w:w="2337" w:type="dxa"/>
          </w:tcPr>
          <w:p w14:paraId="6011C5D1"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140E83">
        <w:tc>
          <w:tcPr>
            <w:tcW w:w="2337" w:type="dxa"/>
          </w:tcPr>
          <w:p w14:paraId="4183A411"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140E83">
        <w:tc>
          <w:tcPr>
            <w:tcW w:w="2337" w:type="dxa"/>
          </w:tcPr>
          <w:p w14:paraId="29F62346"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140E83">
        <w:tc>
          <w:tcPr>
            <w:tcW w:w="2337" w:type="dxa"/>
          </w:tcPr>
          <w:p w14:paraId="298FBF26"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140E83">
        <w:tc>
          <w:tcPr>
            <w:tcW w:w="2337" w:type="dxa"/>
          </w:tcPr>
          <w:p w14:paraId="43D52B5E"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140E83">
        <w:tc>
          <w:tcPr>
            <w:tcW w:w="2336" w:type="dxa"/>
          </w:tcPr>
          <w:p w14:paraId="60D76462"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140E83">
        <w:tc>
          <w:tcPr>
            <w:tcW w:w="2336" w:type="dxa"/>
          </w:tcPr>
          <w:p w14:paraId="00998ACB"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140E83">
        <w:tc>
          <w:tcPr>
            <w:tcW w:w="2336" w:type="dxa"/>
          </w:tcPr>
          <w:p w14:paraId="76888604"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140E83">
        <w:tc>
          <w:tcPr>
            <w:tcW w:w="2336" w:type="dxa"/>
          </w:tcPr>
          <w:p w14:paraId="6868B657"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140E83">
        <w:tc>
          <w:tcPr>
            <w:tcW w:w="2336" w:type="dxa"/>
          </w:tcPr>
          <w:p w14:paraId="2CB0F848"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140E83">
        <w:tc>
          <w:tcPr>
            <w:tcW w:w="2336" w:type="dxa"/>
          </w:tcPr>
          <w:p w14:paraId="15AD2584"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140E83">
        <w:tc>
          <w:tcPr>
            <w:tcW w:w="2336" w:type="dxa"/>
          </w:tcPr>
          <w:p w14:paraId="77D126D5"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140E83">
        <w:tc>
          <w:tcPr>
            <w:tcW w:w="2336" w:type="dxa"/>
          </w:tcPr>
          <w:p w14:paraId="6A5F652B"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140E83">
        <w:tc>
          <w:tcPr>
            <w:tcW w:w="2336" w:type="dxa"/>
          </w:tcPr>
          <w:p w14:paraId="379250BD"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choice1</w:t>
            </w:r>
            <w:proofErr w:type="spellEnd"/>
          </w:p>
        </w:tc>
        <w:tc>
          <w:tcPr>
            <w:tcW w:w="2338" w:type="dxa"/>
          </w:tcPr>
          <w:p w14:paraId="507CD8C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140E83">
        <w:tc>
          <w:tcPr>
            <w:tcW w:w="2336" w:type="dxa"/>
          </w:tcPr>
          <w:p w14:paraId="044C5EE8"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choice2</w:t>
            </w:r>
            <w:proofErr w:type="spellEnd"/>
          </w:p>
        </w:tc>
        <w:tc>
          <w:tcPr>
            <w:tcW w:w="2338" w:type="dxa"/>
          </w:tcPr>
          <w:p w14:paraId="3D11920B"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140E83">
        <w:tc>
          <w:tcPr>
            <w:tcW w:w="2336" w:type="dxa"/>
          </w:tcPr>
          <w:p w14:paraId="7777D0F0"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choice3</w:t>
            </w:r>
            <w:proofErr w:type="spellEnd"/>
          </w:p>
        </w:tc>
        <w:tc>
          <w:tcPr>
            <w:tcW w:w="2338" w:type="dxa"/>
          </w:tcPr>
          <w:p w14:paraId="0AA1677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140E83">
        <w:tc>
          <w:tcPr>
            <w:tcW w:w="2336" w:type="dxa"/>
          </w:tcPr>
          <w:p w14:paraId="1C3628B3"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140E83">
        <w:tc>
          <w:tcPr>
            <w:tcW w:w="2336" w:type="dxa"/>
          </w:tcPr>
          <w:p w14:paraId="71470AEE"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140E83">
        <w:tc>
          <w:tcPr>
            <w:tcW w:w="2336" w:type="dxa"/>
          </w:tcPr>
          <w:p w14:paraId="5FF48DE8"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140E83">
        <w:tc>
          <w:tcPr>
            <w:tcW w:w="2336" w:type="dxa"/>
          </w:tcPr>
          <w:p w14:paraId="7F8D2E0B"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140E83">
        <w:tc>
          <w:tcPr>
            <w:tcW w:w="2336" w:type="dxa"/>
          </w:tcPr>
          <w:p w14:paraId="71301FB3"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140E83">
        <w:tc>
          <w:tcPr>
            <w:tcW w:w="2336" w:type="dxa"/>
          </w:tcPr>
          <w:p w14:paraId="6815268F"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140E83">
        <w:tc>
          <w:tcPr>
            <w:tcW w:w="2336" w:type="dxa"/>
          </w:tcPr>
          <w:p w14:paraId="31B4C7E7"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140E83">
        <w:tc>
          <w:tcPr>
            <w:tcW w:w="2336" w:type="dxa"/>
          </w:tcPr>
          <w:p w14:paraId="7610593C"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140E83">
        <w:tc>
          <w:tcPr>
            <w:tcW w:w="2336" w:type="dxa"/>
          </w:tcPr>
          <w:p w14:paraId="5BAF0065"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140E83">
        <w:tc>
          <w:tcPr>
            <w:tcW w:w="2336" w:type="dxa"/>
          </w:tcPr>
          <w:p w14:paraId="79538E02"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140E83">
        <w:tc>
          <w:tcPr>
            <w:tcW w:w="2336" w:type="dxa"/>
          </w:tcPr>
          <w:p w14:paraId="372D72EE"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140E83">
        <w:tc>
          <w:tcPr>
            <w:tcW w:w="2336" w:type="dxa"/>
          </w:tcPr>
          <w:p w14:paraId="0EFC73D1"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140E83">
        <w:tc>
          <w:tcPr>
            <w:tcW w:w="2336" w:type="dxa"/>
          </w:tcPr>
          <w:p w14:paraId="31ED28C1"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140E83">
        <w:tc>
          <w:tcPr>
            <w:tcW w:w="2336" w:type="dxa"/>
          </w:tcPr>
          <w:p w14:paraId="08418B30"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140E83">
            <w:pPr>
              <w:spacing w:line="360" w:lineRule="auto"/>
              <w:rPr>
                <w:rFonts w:ascii="Times New Roman" w:hAnsi="Times New Roman" w:cs="Times New Roman"/>
                <w:sz w:val="24"/>
                <w:szCs w:val="24"/>
              </w:rPr>
            </w:pPr>
          </w:p>
        </w:tc>
        <w:tc>
          <w:tcPr>
            <w:tcW w:w="2338" w:type="dxa"/>
          </w:tcPr>
          <w:p w14:paraId="15BAE59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140E83">
        <w:tc>
          <w:tcPr>
            <w:tcW w:w="2336" w:type="dxa"/>
          </w:tcPr>
          <w:p w14:paraId="5E1EBB15"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140E83">
            <w:pPr>
              <w:spacing w:line="360" w:lineRule="auto"/>
              <w:rPr>
                <w:rFonts w:ascii="Times New Roman" w:hAnsi="Times New Roman" w:cs="Times New Roman"/>
                <w:sz w:val="24"/>
                <w:szCs w:val="24"/>
              </w:rPr>
            </w:pPr>
          </w:p>
        </w:tc>
        <w:tc>
          <w:tcPr>
            <w:tcW w:w="2338" w:type="dxa"/>
          </w:tcPr>
          <w:p w14:paraId="549423A5"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140E83">
        <w:tc>
          <w:tcPr>
            <w:tcW w:w="2336" w:type="dxa"/>
          </w:tcPr>
          <w:p w14:paraId="0BF85CBD"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140E83">
        <w:tc>
          <w:tcPr>
            <w:tcW w:w="2336" w:type="dxa"/>
          </w:tcPr>
          <w:p w14:paraId="75F2DD7C" w14:textId="77777777" w:rsidR="009A1183"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140E83">
        <w:tc>
          <w:tcPr>
            <w:tcW w:w="2336" w:type="dxa"/>
          </w:tcPr>
          <w:p w14:paraId="0C2943C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140E83">
        <w:tc>
          <w:tcPr>
            <w:tcW w:w="2336" w:type="dxa"/>
          </w:tcPr>
          <w:p w14:paraId="1FF55820"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140E83">
        <w:tc>
          <w:tcPr>
            <w:tcW w:w="2336" w:type="dxa"/>
          </w:tcPr>
          <w:p w14:paraId="247CDCAA"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140E83">
        <w:tc>
          <w:tcPr>
            <w:tcW w:w="2336" w:type="dxa"/>
          </w:tcPr>
          <w:p w14:paraId="18857D03"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140E83">
        <w:tc>
          <w:tcPr>
            <w:tcW w:w="2336" w:type="dxa"/>
          </w:tcPr>
          <w:p w14:paraId="5252030A" w14:textId="77777777" w:rsidR="009A1183"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140E83">
        <w:tc>
          <w:tcPr>
            <w:tcW w:w="2336" w:type="dxa"/>
          </w:tcPr>
          <w:p w14:paraId="05FA0D70"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140E83">
        <w:tc>
          <w:tcPr>
            <w:tcW w:w="2336" w:type="dxa"/>
          </w:tcPr>
          <w:p w14:paraId="77F5A9A7"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140E83">
        <w:tc>
          <w:tcPr>
            <w:tcW w:w="2336" w:type="dxa"/>
          </w:tcPr>
          <w:p w14:paraId="31D314E5" w14:textId="77777777" w:rsidR="009A1183" w:rsidRPr="009B5096" w:rsidRDefault="009A1183" w:rsidP="00140E8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140E83">
        <w:tc>
          <w:tcPr>
            <w:tcW w:w="2336" w:type="dxa"/>
          </w:tcPr>
          <w:p w14:paraId="2EE4D681" w14:textId="77777777" w:rsidR="009A1183" w:rsidRPr="009B5096" w:rsidRDefault="009A1183" w:rsidP="00140E83">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140E8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140E83">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ODWgB2md4WLQAAAA=="/>
  </w:docVars>
  <w:rsids>
    <w:rsidRoot w:val="0081704E"/>
    <w:rsid w:val="00022A13"/>
    <w:rsid w:val="00070247"/>
    <w:rsid w:val="000D3385"/>
    <w:rsid w:val="0010575A"/>
    <w:rsid w:val="00140E83"/>
    <w:rsid w:val="00164122"/>
    <w:rsid w:val="001724E7"/>
    <w:rsid w:val="001B5657"/>
    <w:rsid w:val="001B688F"/>
    <w:rsid w:val="001D204A"/>
    <w:rsid w:val="001E750D"/>
    <w:rsid w:val="002107A7"/>
    <w:rsid w:val="00233B57"/>
    <w:rsid w:val="002C31E5"/>
    <w:rsid w:val="002E3070"/>
    <w:rsid w:val="00331C19"/>
    <w:rsid w:val="00346324"/>
    <w:rsid w:val="0038593C"/>
    <w:rsid w:val="00392E78"/>
    <w:rsid w:val="003C227F"/>
    <w:rsid w:val="003C62C2"/>
    <w:rsid w:val="003C700B"/>
    <w:rsid w:val="003D45C1"/>
    <w:rsid w:val="004065E2"/>
    <w:rsid w:val="00437149"/>
    <w:rsid w:val="004B0C4A"/>
    <w:rsid w:val="004F456A"/>
    <w:rsid w:val="004FB81E"/>
    <w:rsid w:val="005415F0"/>
    <w:rsid w:val="0055701D"/>
    <w:rsid w:val="00560529"/>
    <w:rsid w:val="005641EA"/>
    <w:rsid w:val="0059330D"/>
    <w:rsid w:val="005A3284"/>
    <w:rsid w:val="00625B3B"/>
    <w:rsid w:val="006D4588"/>
    <w:rsid w:val="006F6D42"/>
    <w:rsid w:val="00731B88"/>
    <w:rsid w:val="00754B71"/>
    <w:rsid w:val="007911D0"/>
    <w:rsid w:val="007F372E"/>
    <w:rsid w:val="007F7447"/>
    <w:rsid w:val="00806F6E"/>
    <w:rsid w:val="008139B1"/>
    <w:rsid w:val="0081704E"/>
    <w:rsid w:val="00823FC8"/>
    <w:rsid w:val="00855BA4"/>
    <w:rsid w:val="009A00DD"/>
    <w:rsid w:val="009A1183"/>
    <w:rsid w:val="009D1478"/>
    <w:rsid w:val="009F44BF"/>
    <w:rsid w:val="00A1004A"/>
    <w:rsid w:val="00A430BF"/>
    <w:rsid w:val="00A600B0"/>
    <w:rsid w:val="00A634D5"/>
    <w:rsid w:val="00A65E46"/>
    <w:rsid w:val="00AA7D00"/>
    <w:rsid w:val="00AF1C17"/>
    <w:rsid w:val="00B20367"/>
    <w:rsid w:val="00B24592"/>
    <w:rsid w:val="00B25D32"/>
    <w:rsid w:val="00B27593"/>
    <w:rsid w:val="00B32A07"/>
    <w:rsid w:val="00B524AA"/>
    <w:rsid w:val="00B561AB"/>
    <w:rsid w:val="00B700EA"/>
    <w:rsid w:val="00B9689B"/>
    <w:rsid w:val="00B97521"/>
    <w:rsid w:val="00C21C27"/>
    <w:rsid w:val="00C84FE3"/>
    <w:rsid w:val="00C9135A"/>
    <w:rsid w:val="00D01B4A"/>
    <w:rsid w:val="00D3354B"/>
    <w:rsid w:val="00D42202"/>
    <w:rsid w:val="00DA067D"/>
    <w:rsid w:val="00DE7B3F"/>
    <w:rsid w:val="00EE3656"/>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3.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4.xml><?xml version="1.0" encoding="utf-8"?>
<ds:datastoreItem xmlns:ds="http://schemas.openxmlformats.org/officeDocument/2006/customXml" ds:itemID="{EC47A48E-ECE0-4AB8-939B-88561827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31</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12</cp:revision>
  <dcterms:created xsi:type="dcterms:W3CDTF">2021-05-26T11:27:00Z</dcterms:created>
  <dcterms:modified xsi:type="dcterms:W3CDTF">2021-05-28T15:42:00Z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