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D2080" w:rsidR="003777A0" w:rsidP="00663BE1" w:rsidRDefault="003777A0" w14:paraId="59C1D92E" wp14:textId="77777777">
      <w:pPr>
        <w:spacing w:line="480" w:lineRule="auto"/>
        <w:jc w:val="center"/>
        <w:rPr>
          <w:rFonts w:ascii="Times New Roman" w:hAnsi="Times New Roman" w:cs="Times New Roman"/>
          <w:sz w:val="24"/>
        </w:rPr>
      </w:pPr>
      <w:r w:rsidRPr="000D2080">
        <w:rPr>
          <w:rFonts w:ascii="Times New Roman" w:hAnsi="Times New Roman" w:cs="Times New Roman"/>
          <w:sz w:val="24"/>
        </w:rPr>
        <w:t>Chapter II</w:t>
      </w:r>
    </w:p>
    <w:p xmlns:wp14="http://schemas.microsoft.com/office/word/2010/wordml" w:rsidRPr="000D2080" w:rsidR="003777A0" w:rsidP="00663BE1" w:rsidRDefault="003777A0" w14:paraId="06522FD1" wp14:textId="77777777">
      <w:pPr>
        <w:spacing w:line="480" w:lineRule="auto"/>
        <w:jc w:val="center"/>
        <w:rPr>
          <w:rFonts w:ascii="Times New Roman" w:hAnsi="Times New Roman" w:cs="Times New Roman"/>
          <w:b/>
          <w:sz w:val="24"/>
        </w:rPr>
      </w:pPr>
      <w:r w:rsidRPr="000D2080">
        <w:rPr>
          <w:rFonts w:ascii="Times New Roman" w:hAnsi="Times New Roman" w:cs="Times New Roman"/>
          <w:b/>
          <w:sz w:val="24"/>
        </w:rPr>
        <w:t>Related Literature and Studies</w:t>
      </w:r>
    </w:p>
    <w:p xmlns:wp14="http://schemas.microsoft.com/office/word/2010/wordml" w:rsidRPr="000D2080" w:rsidR="003326FF" w:rsidP="00663BE1" w:rsidRDefault="003326FF" w14:paraId="672A6659" wp14:textId="77777777">
      <w:pPr>
        <w:spacing w:line="480" w:lineRule="auto"/>
        <w:jc w:val="center"/>
        <w:rPr>
          <w:rFonts w:ascii="Times New Roman" w:hAnsi="Times New Roman" w:cs="Times New Roman"/>
          <w:b/>
          <w:sz w:val="24"/>
        </w:rPr>
      </w:pPr>
    </w:p>
    <w:p xmlns:wp14="http://schemas.microsoft.com/office/word/2010/wordml" w:rsidRPr="000D2080" w:rsidR="000867A2" w:rsidP="00663BE1" w:rsidRDefault="000D2080" w14:paraId="69EF39F1" wp14:textId="77777777">
      <w:pPr>
        <w:spacing w:line="480" w:lineRule="auto"/>
        <w:rPr>
          <w:rFonts w:ascii="Times New Roman" w:hAnsi="Times New Roman" w:cs="Times New Roman"/>
          <w:b/>
          <w:sz w:val="24"/>
        </w:rPr>
      </w:pPr>
      <w:r>
        <w:rPr>
          <w:rFonts w:ascii="Times New Roman" w:hAnsi="Times New Roman" w:cs="Times New Roman"/>
          <w:b/>
          <w:sz w:val="24"/>
        </w:rPr>
        <w:t xml:space="preserve">Education System and </w:t>
      </w:r>
      <w:r w:rsidR="00100ECF">
        <w:rPr>
          <w:rFonts w:ascii="Times New Roman" w:hAnsi="Times New Roman" w:cs="Times New Roman"/>
          <w:b/>
          <w:sz w:val="24"/>
        </w:rPr>
        <w:t>Issues</w:t>
      </w:r>
    </w:p>
    <w:p xmlns:wp14="http://schemas.microsoft.com/office/word/2010/wordml" w:rsidRPr="000D2080" w:rsidR="00926744" w:rsidP="00663BE1" w:rsidRDefault="003777A0" w14:paraId="2C37C490" wp14:textId="77777777">
      <w:pPr>
        <w:spacing w:line="480" w:lineRule="auto"/>
        <w:jc w:val="both"/>
        <w:rPr>
          <w:rFonts w:ascii="Times New Roman" w:hAnsi="Times New Roman" w:cs="Times New Roman"/>
          <w:sz w:val="24"/>
        </w:rPr>
      </w:pPr>
      <w:r w:rsidRPr="000D2080">
        <w:rPr>
          <w:rFonts w:ascii="Times New Roman" w:hAnsi="Times New Roman" w:cs="Times New Roman"/>
          <w:b/>
          <w:sz w:val="24"/>
        </w:rPr>
        <w:tab/>
      </w:r>
      <w:r w:rsidRPr="000D2080" w:rsidR="000A6A11">
        <w:rPr>
          <w:rFonts w:ascii="Times New Roman" w:hAnsi="Times New Roman" w:cs="Times New Roman"/>
          <w:sz w:val="24"/>
        </w:rPr>
        <w:t xml:space="preserve">Education </w:t>
      </w:r>
      <w:r w:rsidRPr="000D2080" w:rsidR="000867A2">
        <w:rPr>
          <w:rFonts w:ascii="Times New Roman" w:hAnsi="Times New Roman" w:cs="Times New Roman"/>
          <w:sz w:val="24"/>
        </w:rPr>
        <w:t>ha</w:t>
      </w:r>
      <w:r w:rsidRPr="000D2080" w:rsidR="000A6A11">
        <w:rPr>
          <w:rFonts w:ascii="Times New Roman" w:hAnsi="Times New Roman" w:cs="Times New Roman"/>
          <w:sz w:val="24"/>
        </w:rPr>
        <w:t>s alway</w:t>
      </w:r>
      <w:r w:rsidRPr="000D2080" w:rsidR="003326FF">
        <w:rPr>
          <w:rFonts w:ascii="Times New Roman" w:hAnsi="Times New Roman" w:cs="Times New Roman"/>
          <w:sz w:val="24"/>
        </w:rPr>
        <w:t xml:space="preserve">s been </w:t>
      </w:r>
      <w:r w:rsidRPr="000D2080" w:rsidR="000867A2">
        <w:rPr>
          <w:rFonts w:ascii="Times New Roman" w:hAnsi="Times New Roman" w:cs="Times New Roman"/>
          <w:sz w:val="24"/>
        </w:rPr>
        <w:t>an essential</w:t>
      </w:r>
      <w:r w:rsidRPr="000D2080" w:rsidR="003326FF">
        <w:rPr>
          <w:rFonts w:ascii="Times New Roman" w:hAnsi="Times New Roman" w:cs="Times New Roman"/>
          <w:sz w:val="24"/>
        </w:rPr>
        <w:t xml:space="preserve"> factor </w:t>
      </w:r>
      <w:r w:rsidRPr="000D2080" w:rsidR="000867A2">
        <w:rPr>
          <w:rFonts w:ascii="Times New Roman" w:hAnsi="Times New Roman" w:cs="Times New Roman"/>
          <w:sz w:val="24"/>
        </w:rPr>
        <w:t>towards</w:t>
      </w:r>
      <w:r w:rsidRPr="000D2080" w:rsidR="003326FF">
        <w:rPr>
          <w:rFonts w:ascii="Times New Roman" w:hAnsi="Times New Roman" w:cs="Times New Roman"/>
          <w:sz w:val="24"/>
        </w:rPr>
        <w:t xml:space="preserve"> life improvement. In the Philippines, the education system is still developing. </w:t>
      </w:r>
      <w:r w:rsidR="00074F86">
        <w:rPr>
          <w:rFonts w:ascii="Times New Roman" w:hAnsi="Times New Roman" w:cs="Times New Roman"/>
          <w:sz w:val="24"/>
        </w:rPr>
        <w:t>According to [1]</w:t>
      </w:r>
      <w:r w:rsidRPr="000D2080" w:rsidR="000867A2">
        <w:rPr>
          <w:rFonts w:ascii="Times New Roman" w:hAnsi="Times New Roman" w:cs="Times New Roman"/>
          <w:sz w:val="24"/>
        </w:rPr>
        <w:t xml:space="preserve"> the first stages of Philippine Education were informal</w:t>
      </w:r>
      <w:r w:rsidRPr="000D2080" w:rsidR="00926744">
        <w:rPr>
          <w:rFonts w:ascii="Times New Roman" w:hAnsi="Times New Roman" w:cs="Times New Roman"/>
          <w:sz w:val="24"/>
        </w:rPr>
        <w:t>, unstructured and devoid of methods</w:t>
      </w:r>
      <w:r w:rsidRPr="000D2080" w:rsidR="000867A2">
        <w:rPr>
          <w:rFonts w:ascii="Times New Roman" w:hAnsi="Times New Roman" w:cs="Times New Roman"/>
          <w:sz w:val="24"/>
        </w:rPr>
        <w:t>. The majority of development of the system of education started during the Spanish colonization</w:t>
      </w:r>
      <w:r w:rsidR="00736292">
        <w:rPr>
          <w:rFonts w:ascii="Times New Roman" w:hAnsi="Times New Roman" w:cs="Times New Roman"/>
          <w:sz w:val="24"/>
        </w:rPr>
        <w:t xml:space="preserve"> [2]</w:t>
      </w:r>
      <w:r w:rsidRPr="000D2080" w:rsidR="000867A2">
        <w:rPr>
          <w:rFonts w:ascii="Times New Roman" w:hAnsi="Times New Roman" w:cs="Times New Roman"/>
          <w:sz w:val="24"/>
        </w:rPr>
        <w:t>. During this era, the education was religion-oriented until independence starts in 1946 due to United States colonialization [1]</w:t>
      </w:r>
      <w:r w:rsidR="00736292">
        <w:rPr>
          <w:rFonts w:ascii="Times New Roman" w:hAnsi="Times New Roman" w:cs="Times New Roman"/>
          <w:sz w:val="24"/>
        </w:rPr>
        <w:t xml:space="preserve"> – [2]</w:t>
      </w:r>
      <w:r w:rsidRPr="000D2080" w:rsidR="000867A2">
        <w:rPr>
          <w:rFonts w:ascii="Times New Roman" w:hAnsi="Times New Roman" w:cs="Times New Roman"/>
          <w:sz w:val="24"/>
        </w:rPr>
        <w:t xml:space="preserve">. </w:t>
      </w:r>
    </w:p>
    <w:p xmlns:wp14="http://schemas.microsoft.com/office/word/2010/wordml" w:rsidRPr="000D2080" w:rsidR="001E6E71" w:rsidP="62D8DCD3" w:rsidRDefault="00926744" w14:paraId="2E3CC1AD" wp14:textId="77777777" wp14:noSpellErr="1">
      <w:pPr>
        <w:spacing w:line="480" w:lineRule="auto"/>
        <w:ind w:firstLine="720"/>
        <w:jc w:val="both"/>
        <w:rPr>
          <w:rFonts w:ascii="Times New Roman" w:hAnsi="Times New Roman" w:cs="Times New Roman"/>
          <w:sz w:val="24"/>
          <w:szCs w:val="24"/>
        </w:rPr>
      </w:pPr>
      <w:r w:rsidRPr="62D8DCD3" w:rsidR="00926744">
        <w:rPr>
          <w:rFonts w:ascii="Times New Roman" w:hAnsi="Times New Roman" w:cs="Times New Roman"/>
          <w:sz w:val="24"/>
          <w:szCs w:val="24"/>
          <w:highlight w:val="red"/>
        </w:rPr>
        <w:t>[2] The</w:t>
      </w:r>
      <w:r w:rsidRPr="62D8DCD3" w:rsidR="00926744">
        <w:rPr>
          <w:rFonts w:ascii="Times New Roman" w:hAnsi="Times New Roman" w:cs="Times New Roman"/>
          <w:sz w:val="24"/>
          <w:szCs w:val="24"/>
        </w:rPr>
        <w:t xml:space="preserve"> Philippines had an 11-year basic education period consisting of grades 1 to 7 and four years of high school. Following the war, the American colonial government recommended a conversion to the American system: six years of elementary school (rather than seven), three years of junior high school, and three additional years of senior high school, for a total of 12 years of basic education. The transition started with the end of Grade 6, but the two-year extension to high school was never completed. Balansag [3</w:t>
      </w:r>
      <w:r w:rsidRPr="62D8DCD3" w:rsidR="00100ECF">
        <w:rPr>
          <w:rFonts w:ascii="Times New Roman" w:hAnsi="Times New Roman" w:cs="Times New Roman"/>
          <w:sz w:val="24"/>
          <w:szCs w:val="24"/>
        </w:rPr>
        <w:t>, p. 2</w:t>
      </w:r>
      <w:r w:rsidRPr="62D8DCD3" w:rsidR="00926744">
        <w:rPr>
          <w:rFonts w:ascii="Times New Roman" w:hAnsi="Times New Roman" w:cs="Times New Roman"/>
          <w:sz w:val="24"/>
          <w:szCs w:val="24"/>
        </w:rPr>
        <w:t>] stated that i</w:t>
      </w:r>
      <w:r w:rsidRPr="62D8DCD3" w:rsidR="000867A2">
        <w:rPr>
          <w:rFonts w:ascii="Times New Roman" w:hAnsi="Times New Roman" w:cs="Times New Roman"/>
          <w:sz w:val="24"/>
          <w:szCs w:val="24"/>
        </w:rPr>
        <w:t xml:space="preserve">t has been the goal of the Philippine education system to innovate curriculum into </w:t>
      </w:r>
      <w:r w:rsidRPr="62D8DCD3" w:rsidR="00926744">
        <w:rPr>
          <w:rFonts w:ascii="Times New Roman" w:hAnsi="Times New Roman" w:cs="Times New Roman"/>
          <w:sz w:val="24"/>
          <w:szCs w:val="24"/>
        </w:rPr>
        <w:t xml:space="preserve">globally competitive structure. </w:t>
      </w:r>
    </w:p>
    <w:p xmlns:wp14="http://schemas.microsoft.com/office/word/2010/wordml" w:rsidRPr="000D2080" w:rsidR="00212E18" w:rsidP="00663BE1" w:rsidRDefault="001E6E71" w14:paraId="4FC89493" wp14:textId="77777777">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In 2012, the curriculum of K-12 in the Philippines was introduced, after the progress of </w:t>
      </w:r>
      <w:r w:rsidR="00100ECF">
        <w:rPr>
          <w:rFonts w:ascii="Times New Roman" w:hAnsi="Times New Roman" w:cs="Times New Roman"/>
          <w:sz w:val="24"/>
        </w:rPr>
        <w:t xml:space="preserve">the </w:t>
      </w:r>
      <w:r w:rsidRPr="000D2080">
        <w:rPr>
          <w:rFonts w:ascii="Times New Roman" w:hAnsi="Times New Roman" w:cs="Times New Roman"/>
          <w:sz w:val="24"/>
        </w:rPr>
        <w:t xml:space="preserve">Kindergarten Act and the Enhanced Basic Education Act in the same year [4] – [5]. </w:t>
      </w:r>
      <w:r w:rsidRPr="000D2080" w:rsidR="00212E18">
        <w:rPr>
          <w:rFonts w:ascii="Times New Roman" w:hAnsi="Times New Roman" w:cs="Times New Roman"/>
          <w:sz w:val="24"/>
        </w:rPr>
        <w:t xml:space="preserve">In 2013, </w:t>
      </w:r>
      <w:r w:rsidRPr="000D2080" w:rsidR="00FF409E">
        <w:rPr>
          <w:rFonts w:ascii="Times New Roman" w:hAnsi="Times New Roman" w:cs="Times New Roman"/>
          <w:sz w:val="24"/>
        </w:rPr>
        <w:t xml:space="preserve">the Department of Education facilitated several of trainings to the teachers. </w:t>
      </w:r>
      <w:r w:rsidRPr="000D2080" w:rsidR="009C7A62">
        <w:rPr>
          <w:rFonts w:ascii="Times New Roman" w:hAnsi="Times New Roman" w:cs="Times New Roman"/>
          <w:sz w:val="24"/>
        </w:rPr>
        <w:t xml:space="preserve">As mentioned by </w:t>
      </w:r>
      <w:proofErr w:type="spellStart"/>
      <w:r w:rsidRPr="000D2080" w:rsidR="009C7A62">
        <w:rPr>
          <w:rFonts w:ascii="Times New Roman" w:hAnsi="Times New Roman" w:cs="Times New Roman"/>
          <w:sz w:val="24"/>
        </w:rPr>
        <w:t>Alsubaie</w:t>
      </w:r>
      <w:proofErr w:type="spellEnd"/>
      <w:r w:rsidRPr="000D2080" w:rsidR="009C7A62">
        <w:rPr>
          <w:rFonts w:ascii="Times New Roman" w:hAnsi="Times New Roman" w:cs="Times New Roman"/>
          <w:sz w:val="24"/>
        </w:rPr>
        <w:t xml:space="preserve"> [6</w:t>
      </w:r>
      <w:r w:rsidR="0063417A">
        <w:rPr>
          <w:rFonts w:ascii="Times New Roman" w:hAnsi="Times New Roman" w:cs="Times New Roman"/>
          <w:sz w:val="24"/>
        </w:rPr>
        <w:t>, p. 107</w:t>
      </w:r>
      <w:r w:rsidRPr="000D2080" w:rsidR="009C7A62">
        <w:rPr>
          <w:rFonts w:ascii="Times New Roman" w:hAnsi="Times New Roman" w:cs="Times New Roman"/>
          <w:sz w:val="24"/>
        </w:rPr>
        <w:t xml:space="preserve">] that teacher involvement is important for successful and meaningful curriculum development. Teachers being the implementers are part of the last stage of the curriculum </w:t>
      </w:r>
      <w:r w:rsidRPr="000D2080" w:rsidR="009C7A62">
        <w:rPr>
          <w:rFonts w:ascii="Times New Roman" w:hAnsi="Times New Roman" w:cs="Times New Roman"/>
          <w:sz w:val="24"/>
        </w:rPr>
        <w:lastRenderedPageBreak/>
        <w:t xml:space="preserve">development process. In </w:t>
      </w:r>
      <w:r w:rsidR="008901EC">
        <w:rPr>
          <w:rFonts w:ascii="Times New Roman" w:hAnsi="Times New Roman" w:cs="Times New Roman"/>
          <w:sz w:val="24"/>
        </w:rPr>
        <w:t>relation</w:t>
      </w:r>
      <w:r w:rsidRPr="000D2080" w:rsidR="009C7A62">
        <w:rPr>
          <w:rFonts w:ascii="Times New Roman" w:hAnsi="Times New Roman" w:cs="Times New Roman"/>
          <w:sz w:val="24"/>
        </w:rPr>
        <w:t xml:space="preserve"> to [3</w:t>
      </w:r>
      <w:r w:rsidR="0063417A">
        <w:rPr>
          <w:rFonts w:ascii="Times New Roman" w:hAnsi="Times New Roman" w:cs="Times New Roman"/>
          <w:sz w:val="24"/>
        </w:rPr>
        <w:t xml:space="preserve">, </w:t>
      </w:r>
      <w:proofErr w:type="spellStart"/>
      <w:r w:rsidR="0063417A">
        <w:rPr>
          <w:rFonts w:ascii="Times New Roman" w:hAnsi="Times New Roman" w:cs="Times New Roman"/>
          <w:sz w:val="24"/>
        </w:rPr>
        <w:t>p.2</w:t>
      </w:r>
      <w:proofErr w:type="spellEnd"/>
      <w:r w:rsidRPr="000D2080" w:rsidR="009C7A62">
        <w:rPr>
          <w:rFonts w:ascii="Times New Roman" w:hAnsi="Times New Roman" w:cs="Times New Roman"/>
          <w:sz w:val="24"/>
        </w:rPr>
        <w:t>], it is evident that teachers are also part of the innovative curriculum.</w:t>
      </w:r>
      <w:r w:rsidRPr="000D2080" w:rsidR="000D2080">
        <w:rPr>
          <w:rFonts w:ascii="Times New Roman" w:hAnsi="Times New Roman" w:cs="Times New Roman"/>
          <w:sz w:val="24"/>
        </w:rPr>
        <w:t xml:space="preserve"> </w:t>
      </w:r>
    </w:p>
    <w:p xmlns:wp14="http://schemas.microsoft.com/office/word/2010/wordml" w:rsidR="007D0E6B" w:rsidP="00663BE1" w:rsidRDefault="001E6E71" w14:paraId="6EFE7166" wp14:textId="77777777">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However, in </w:t>
      </w:r>
      <w:r w:rsidR="00100ECF">
        <w:rPr>
          <w:rFonts w:ascii="Times New Roman" w:hAnsi="Times New Roman" w:cs="Times New Roman"/>
          <w:sz w:val="24"/>
        </w:rPr>
        <w:t xml:space="preserve">the </w:t>
      </w:r>
      <w:r w:rsidRPr="000D2080">
        <w:rPr>
          <w:rFonts w:ascii="Times New Roman" w:hAnsi="Times New Roman" w:cs="Times New Roman"/>
          <w:sz w:val="24"/>
        </w:rPr>
        <w:t xml:space="preserve">year 2020, </w:t>
      </w:r>
      <w:proofErr w:type="spellStart"/>
      <w:r w:rsidRPr="000D2080">
        <w:rPr>
          <w:rFonts w:ascii="Times New Roman" w:hAnsi="Times New Roman" w:cs="Times New Roman"/>
          <w:sz w:val="24"/>
        </w:rPr>
        <w:t>Gayo</w:t>
      </w:r>
      <w:proofErr w:type="spellEnd"/>
      <w:r w:rsidRPr="000D2080">
        <w:rPr>
          <w:rFonts w:ascii="Times New Roman" w:hAnsi="Times New Roman" w:cs="Times New Roman"/>
          <w:sz w:val="24"/>
        </w:rPr>
        <w:t xml:space="preserve"> and Yap [</w:t>
      </w:r>
      <w:r w:rsidRPr="000D2080" w:rsidR="009C7A62">
        <w:rPr>
          <w:rFonts w:ascii="Times New Roman" w:hAnsi="Times New Roman" w:cs="Times New Roman"/>
          <w:sz w:val="24"/>
        </w:rPr>
        <w:t>7</w:t>
      </w:r>
      <w:r w:rsidRPr="000D2080">
        <w:rPr>
          <w:rFonts w:ascii="Times New Roman" w:hAnsi="Times New Roman" w:cs="Times New Roman"/>
          <w:sz w:val="24"/>
        </w:rPr>
        <w:t xml:space="preserve">] mentioned that the world has </w:t>
      </w:r>
      <w:r w:rsidR="009A0031">
        <w:rPr>
          <w:rFonts w:ascii="Times New Roman" w:hAnsi="Times New Roman" w:cs="Times New Roman"/>
          <w:sz w:val="24"/>
        </w:rPr>
        <w:t>encountered a new</w:t>
      </w:r>
      <w:r w:rsidRPr="000D2080" w:rsidR="00595E9E">
        <w:rPr>
          <w:rFonts w:ascii="Times New Roman" w:hAnsi="Times New Roman" w:cs="Times New Roman"/>
          <w:sz w:val="24"/>
        </w:rPr>
        <w:t xml:space="preserve"> virus named </w:t>
      </w:r>
      <w:r w:rsidR="00100ECF">
        <w:rPr>
          <w:rFonts w:ascii="Times New Roman" w:hAnsi="Times New Roman" w:cs="Times New Roman"/>
          <w:sz w:val="24"/>
        </w:rPr>
        <w:t>"</w:t>
      </w:r>
      <w:r w:rsidRPr="000D2080" w:rsidR="00595E9E">
        <w:rPr>
          <w:rFonts w:ascii="Times New Roman" w:hAnsi="Times New Roman" w:cs="Times New Roman"/>
          <w:sz w:val="24"/>
        </w:rPr>
        <w:t>SARS-</w:t>
      </w:r>
      <w:proofErr w:type="spellStart"/>
      <w:r w:rsidRPr="000D2080" w:rsidR="00595E9E">
        <w:rPr>
          <w:rFonts w:ascii="Times New Roman" w:hAnsi="Times New Roman" w:cs="Times New Roman"/>
          <w:sz w:val="24"/>
        </w:rPr>
        <w:t>CoV</w:t>
      </w:r>
      <w:proofErr w:type="spellEnd"/>
      <w:r w:rsidRPr="000D2080" w:rsidR="00595E9E">
        <w:rPr>
          <w:rFonts w:ascii="Times New Roman" w:hAnsi="Times New Roman" w:cs="Times New Roman"/>
          <w:sz w:val="24"/>
        </w:rPr>
        <w:t>-2</w:t>
      </w:r>
      <w:r w:rsidR="00100ECF">
        <w:rPr>
          <w:rFonts w:ascii="Times New Roman" w:hAnsi="Times New Roman" w:cs="Times New Roman"/>
          <w:sz w:val="24"/>
        </w:rPr>
        <w:t>"</w:t>
      </w:r>
      <w:r w:rsidRPr="000D2080" w:rsidR="00595E9E">
        <w:rPr>
          <w:rFonts w:ascii="Times New Roman" w:hAnsi="Times New Roman" w:cs="Times New Roman"/>
          <w:sz w:val="24"/>
        </w:rPr>
        <w:t xml:space="preserve"> with the strain</w:t>
      </w:r>
      <w:r w:rsidR="00100ECF">
        <w:rPr>
          <w:rFonts w:ascii="Times New Roman" w:hAnsi="Times New Roman" w:cs="Times New Roman"/>
          <w:sz w:val="24"/>
        </w:rPr>
        <w:t>'</w:t>
      </w:r>
      <w:r w:rsidR="009A0031">
        <w:rPr>
          <w:rFonts w:ascii="Times New Roman" w:hAnsi="Times New Roman" w:cs="Times New Roman"/>
          <w:sz w:val="24"/>
        </w:rPr>
        <w:t>s similarities to the SARS-</w:t>
      </w:r>
      <w:proofErr w:type="spellStart"/>
      <w:r w:rsidR="009A0031">
        <w:rPr>
          <w:rFonts w:ascii="Times New Roman" w:hAnsi="Times New Roman" w:cs="Times New Roman"/>
          <w:sz w:val="24"/>
        </w:rPr>
        <w:t>COV</w:t>
      </w:r>
      <w:proofErr w:type="spellEnd"/>
      <w:r w:rsidR="009A0031">
        <w:rPr>
          <w:rFonts w:ascii="Times New Roman" w:hAnsi="Times New Roman" w:cs="Times New Roman"/>
          <w:sz w:val="24"/>
        </w:rPr>
        <w:t xml:space="preserve"> and later on t</w:t>
      </w:r>
      <w:r w:rsidRPr="000D2080" w:rsidR="00595E9E">
        <w:rPr>
          <w:rFonts w:ascii="Times New Roman" w:hAnsi="Times New Roman" w:cs="Times New Roman"/>
          <w:sz w:val="24"/>
        </w:rPr>
        <w:t xml:space="preserve">he disease is called </w:t>
      </w:r>
      <w:r w:rsidR="00100ECF">
        <w:rPr>
          <w:rFonts w:ascii="Times New Roman" w:hAnsi="Times New Roman" w:cs="Times New Roman"/>
          <w:sz w:val="24"/>
        </w:rPr>
        <w:t>"</w:t>
      </w:r>
      <w:r w:rsidRPr="000D2080" w:rsidR="00595E9E">
        <w:rPr>
          <w:rFonts w:ascii="Times New Roman" w:hAnsi="Times New Roman" w:cs="Times New Roman"/>
          <w:sz w:val="24"/>
        </w:rPr>
        <w:t>Coronavirus Disease 2019</w:t>
      </w:r>
      <w:r w:rsidR="00100ECF">
        <w:rPr>
          <w:rFonts w:ascii="Times New Roman" w:hAnsi="Times New Roman" w:cs="Times New Roman"/>
          <w:sz w:val="24"/>
        </w:rPr>
        <w:t>"</w:t>
      </w:r>
      <w:r w:rsidRPr="000D2080" w:rsidR="00595E9E">
        <w:rPr>
          <w:rFonts w:ascii="Times New Roman" w:hAnsi="Times New Roman" w:cs="Times New Roman"/>
          <w:sz w:val="24"/>
        </w:rPr>
        <w:t xml:space="preserve"> (COVID-19). </w:t>
      </w:r>
      <w:r w:rsidR="009A0031">
        <w:rPr>
          <w:rFonts w:ascii="Times New Roman" w:hAnsi="Times New Roman" w:cs="Times New Roman"/>
          <w:sz w:val="24"/>
        </w:rPr>
        <w:t xml:space="preserve">For almost two pandemic months, </w:t>
      </w:r>
      <w:r w:rsidRPr="009A0031" w:rsidR="009A0031">
        <w:rPr>
          <w:rFonts w:ascii="Times New Roman" w:hAnsi="Times New Roman" w:cs="Times New Roman"/>
          <w:sz w:val="24"/>
        </w:rPr>
        <w:t>most</w:t>
      </w:r>
      <w:r w:rsidR="009A0031">
        <w:rPr>
          <w:rFonts w:ascii="Times New Roman" w:hAnsi="Times New Roman" w:cs="Times New Roman"/>
          <w:sz w:val="24"/>
        </w:rPr>
        <w:t xml:space="preserve"> countries around the world </w:t>
      </w:r>
      <w:r w:rsidRPr="009A0031" w:rsidR="009A0031">
        <w:rPr>
          <w:rFonts w:ascii="Times New Roman" w:hAnsi="Times New Roman" w:cs="Times New Roman"/>
          <w:sz w:val="24"/>
        </w:rPr>
        <w:t>have temporarily closed educational ins</w:t>
      </w:r>
      <w:r w:rsidR="009A0031">
        <w:rPr>
          <w:rFonts w:ascii="Times New Roman" w:hAnsi="Times New Roman" w:cs="Times New Roman"/>
          <w:sz w:val="24"/>
        </w:rPr>
        <w:t xml:space="preserve">titutions to contain the spread </w:t>
      </w:r>
      <w:r w:rsidRPr="009A0031" w:rsidR="009A0031">
        <w:rPr>
          <w:rFonts w:ascii="Times New Roman" w:hAnsi="Times New Roman" w:cs="Times New Roman"/>
          <w:sz w:val="24"/>
        </w:rPr>
        <w:t xml:space="preserve">of the COVID-19 pandemic and reduce infections </w:t>
      </w:r>
      <w:r w:rsidR="00B60BDD">
        <w:rPr>
          <w:rFonts w:ascii="Times New Roman" w:hAnsi="Times New Roman" w:cs="Times New Roman"/>
          <w:sz w:val="24"/>
        </w:rPr>
        <w:t xml:space="preserve">[8]. </w:t>
      </w:r>
      <w:r w:rsidRPr="00B60BDD" w:rsidR="00B60BDD">
        <w:rPr>
          <w:rFonts w:ascii="Times New Roman" w:hAnsi="Times New Roman" w:cs="Times New Roman"/>
          <w:sz w:val="24"/>
        </w:rPr>
        <w:t>Crawfo</w:t>
      </w:r>
      <w:r w:rsidR="00B60BDD">
        <w:rPr>
          <w:rFonts w:ascii="Times New Roman" w:hAnsi="Times New Roman" w:cs="Times New Roman"/>
          <w:sz w:val="24"/>
        </w:rPr>
        <w:t>rd et al</w:t>
      </w:r>
      <w:r w:rsidR="00100ECF">
        <w:rPr>
          <w:rFonts w:ascii="Times New Roman" w:hAnsi="Times New Roman" w:cs="Times New Roman"/>
          <w:sz w:val="24"/>
        </w:rPr>
        <w:t>.</w:t>
      </w:r>
      <w:r w:rsidRPr="00B60BDD" w:rsidR="00B60BDD">
        <w:rPr>
          <w:rFonts w:ascii="Times New Roman" w:hAnsi="Times New Roman" w:cs="Times New Roman"/>
          <w:sz w:val="24"/>
        </w:rPr>
        <w:t xml:space="preserve"> </w:t>
      </w:r>
      <w:r w:rsidR="00B60BDD">
        <w:rPr>
          <w:rFonts w:ascii="Times New Roman" w:hAnsi="Times New Roman" w:cs="Times New Roman"/>
          <w:sz w:val="24"/>
        </w:rPr>
        <w:t>[9] noted r</w:t>
      </w:r>
      <w:r w:rsidRPr="00B60BDD" w:rsidR="00B60BDD">
        <w:rPr>
          <w:rFonts w:ascii="Times New Roman" w:hAnsi="Times New Roman" w:cs="Times New Roman"/>
          <w:sz w:val="24"/>
        </w:rPr>
        <w:t>esponses like community lockd</w:t>
      </w:r>
      <w:r w:rsidR="00B60BDD">
        <w:rPr>
          <w:rFonts w:ascii="Times New Roman" w:hAnsi="Times New Roman" w:cs="Times New Roman"/>
          <w:sz w:val="24"/>
        </w:rPr>
        <w:t xml:space="preserve">own and community quarantine of </w:t>
      </w:r>
      <w:r w:rsidRPr="00B60BDD" w:rsidR="00B60BDD">
        <w:rPr>
          <w:rFonts w:ascii="Times New Roman" w:hAnsi="Times New Roman" w:cs="Times New Roman"/>
          <w:sz w:val="24"/>
        </w:rPr>
        <w:t>several</w:t>
      </w:r>
      <w:r w:rsidR="00B60BDD">
        <w:rPr>
          <w:rFonts w:ascii="Times New Roman" w:hAnsi="Times New Roman" w:cs="Times New Roman"/>
          <w:sz w:val="24"/>
        </w:rPr>
        <w:t xml:space="preserve"> </w:t>
      </w:r>
      <w:r w:rsidRPr="00B60BDD" w:rsidR="00B60BDD">
        <w:rPr>
          <w:rFonts w:ascii="Times New Roman" w:hAnsi="Times New Roman" w:cs="Times New Roman"/>
          <w:sz w:val="24"/>
        </w:rPr>
        <w:t>countries ha</w:t>
      </w:r>
      <w:r w:rsidR="00100ECF">
        <w:rPr>
          <w:rFonts w:ascii="Times New Roman" w:hAnsi="Times New Roman" w:cs="Times New Roman"/>
          <w:sz w:val="24"/>
        </w:rPr>
        <w:t>d</w:t>
      </w:r>
      <w:r w:rsidRPr="00B60BDD" w:rsidR="00B60BDD">
        <w:rPr>
          <w:rFonts w:ascii="Times New Roman" w:hAnsi="Times New Roman" w:cs="Times New Roman"/>
          <w:sz w:val="24"/>
        </w:rPr>
        <w:t xml:space="preserve"> led students and </w:t>
      </w:r>
      <w:r w:rsidR="00B60BDD">
        <w:rPr>
          <w:rFonts w:ascii="Times New Roman" w:hAnsi="Times New Roman" w:cs="Times New Roman"/>
          <w:sz w:val="24"/>
        </w:rPr>
        <w:t xml:space="preserve">teachers to study and work from </w:t>
      </w:r>
      <w:r w:rsidRPr="00B60BDD" w:rsidR="00B60BDD">
        <w:rPr>
          <w:rFonts w:ascii="Times New Roman" w:hAnsi="Times New Roman" w:cs="Times New Roman"/>
          <w:sz w:val="24"/>
        </w:rPr>
        <w:t>home</w:t>
      </w:r>
      <w:r w:rsidR="00100ECF">
        <w:rPr>
          <w:rFonts w:ascii="Times New Roman" w:hAnsi="Times New Roman" w:cs="Times New Roman"/>
          <w:sz w:val="24"/>
        </w:rPr>
        <w:t>,</w:t>
      </w:r>
      <w:r w:rsidRPr="00B60BDD" w:rsidR="00B60BDD">
        <w:rPr>
          <w:rFonts w:ascii="Times New Roman" w:hAnsi="Times New Roman" w:cs="Times New Roman"/>
          <w:sz w:val="24"/>
        </w:rPr>
        <w:t xml:space="preserve"> which led to the deliver</w:t>
      </w:r>
      <w:r w:rsidR="00B60BDD">
        <w:rPr>
          <w:rFonts w:ascii="Times New Roman" w:hAnsi="Times New Roman" w:cs="Times New Roman"/>
          <w:sz w:val="24"/>
        </w:rPr>
        <w:t>y of online learning platforms</w:t>
      </w:r>
      <w:r w:rsidRPr="00B60BDD" w:rsidR="00B60BDD">
        <w:rPr>
          <w:rFonts w:ascii="Times New Roman" w:hAnsi="Times New Roman" w:cs="Times New Roman"/>
          <w:sz w:val="24"/>
        </w:rPr>
        <w:t>.</w:t>
      </w:r>
      <w:r w:rsidR="00EF463E">
        <w:rPr>
          <w:rFonts w:ascii="Times New Roman" w:hAnsi="Times New Roman" w:cs="Times New Roman"/>
          <w:sz w:val="24"/>
        </w:rPr>
        <w:t xml:space="preserve"> </w:t>
      </w:r>
      <w:r w:rsidR="00C44DE1">
        <w:rPr>
          <w:rFonts w:ascii="Times New Roman" w:hAnsi="Times New Roman" w:cs="Times New Roman"/>
          <w:sz w:val="24"/>
        </w:rPr>
        <w:t>T</w:t>
      </w:r>
      <w:r w:rsidRPr="00C44DE1" w:rsidR="00C44DE1">
        <w:rPr>
          <w:rFonts w:ascii="Times New Roman" w:hAnsi="Times New Roman" w:cs="Times New Roman"/>
          <w:sz w:val="24"/>
        </w:rPr>
        <w:t>he implementation of online learning posed different risks, problems</w:t>
      </w:r>
      <w:r w:rsidR="00100ECF">
        <w:rPr>
          <w:rFonts w:ascii="Times New Roman" w:hAnsi="Times New Roman" w:cs="Times New Roman"/>
          <w:sz w:val="24"/>
        </w:rPr>
        <w:t>,</w:t>
      </w:r>
      <w:r w:rsidRPr="00C44DE1" w:rsidR="00C44DE1">
        <w:rPr>
          <w:rFonts w:ascii="Times New Roman" w:hAnsi="Times New Roman" w:cs="Times New Roman"/>
          <w:sz w:val="24"/>
        </w:rPr>
        <w:t xml:space="preserve"> and challenges to both the teachers and students, especially in the higher education institu</w:t>
      </w:r>
      <w:r w:rsidR="00C44DE1">
        <w:rPr>
          <w:rFonts w:ascii="Times New Roman" w:hAnsi="Times New Roman" w:cs="Times New Roman"/>
          <w:sz w:val="24"/>
        </w:rPr>
        <w:t>tions (</w:t>
      </w:r>
      <w:proofErr w:type="spellStart"/>
      <w:r w:rsidR="00C44DE1">
        <w:rPr>
          <w:rFonts w:ascii="Times New Roman" w:hAnsi="Times New Roman" w:cs="Times New Roman"/>
          <w:sz w:val="24"/>
        </w:rPr>
        <w:t>HEIs</w:t>
      </w:r>
      <w:proofErr w:type="spellEnd"/>
      <w:r w:rsidR="00C44DE1">
        <w:rPr>
          <w:rFonts w:ascii="Times New Roman" w:hAnsi="Times New Roman" w:cs="Times New Roman"/>
          <w:sz w:val="24"/>
        </w:rPr>
        <w:t>) [10, p. 141].</w:t>
      </w:r>
      <w:r w:rsidR="00103552">
        <w:rPr>
          <w:rFonts w:ascii="Times New Roman" w:hAnsi="Times New Roman" w:cs="Times New Roman"/>
          <w:sz w:val="24"/>
        </w:rPr>
        <w:t xml:space="preserve"> </w:t>
      </w:r>
    </w:p>
    <w:p xmlns:wp14="http://schemas.microsoft.com/office/word/2010/wordml" w:rsidR="00C44DE1" w:rsidP="00663BE1" w:rsidRDefault="00103552" w14:paraId="56641F39" wp14:textId="77777777">
      <w:pPr>
        <w:spacing w:line="480" w:lineRule="auto"/>
        <w:ind w:firstLine="720"/>
        <w:jc w:val="both"/>
        <w:rPr>
          <w:rFonts w:ascii="Times New Roman" w:hAnsi="Times New Roman" w:cs="Times New Roman"/>
          <w:sz w:val="24"/>
        </w:rPr>
      </w:pPr>
      <w:r>
        <w:rPr>
          <w:rFonts w:ascii="Times New Roman" w:hAnsi="Times New Roman" w:cs="Times New Roman"/>
          <w:sz w:val="24"/>
        </w:rPr>
        <w:t>However, besides the fact of [10, p. 141],</w:t>
      </w:r>
      <w:r>
        <w:t xml:space="preserve"> </w:t>
      </w:r>
      <w:r w:rsidRPr="00103552">
        <w:rPr>
          <w:rFonts w:ascii="Times New Roman" w:hAnsi="Times New Roman" w:cs="Times New Roman"/>
          <w:sz w:val="24"/>
        </w:rPr>
        <w:t>Preschool education</w:t>
      </w:r>
      <w:r w:rsidR="00100ECF">
        <w:rPr>
          <w:rFonts w:ascii="Times New Roman" w:hAnsi="Times New Roman" w:cs="Times New Roman"/>
          <w:sz w:val="24"/>
        </w:rPr>
        <w:t>,</w:t>
      </w:r>
      <w:r w:rsidRPr="00103552">
        <w:rPr>
          <w:rFonts w:ascii="Times New Roman" w:hAnsi="Times New Roman" w:cs="Times New Roman"/>
          <w:sz w:val="24"/>
        </w:rPr>
        <w:t xml:space="preserve"> </w:t>
      </w:r>
      <w:r>
        <w:rPr>
          <w:rFonts w:ascii="Times New Roman" w:hAnsi="Times New Roman" w:cs="Times New Roman"/>
          <w:sz w:val="24"/>
        </w:rPr>
        <w:t>on the other hand</w:t>
      </w:r>
      <w:r w:rsidR="00100ECF">
        <w:rPr>
          <w:rFonts w:ascii="Times New Roman" w:hAnsi="Times New Roman" w:cs="Times New Roman"/>
          <w:sz w:val="24"/>
        </w:rPr>
        <w:t>,</w:t>
      </w:r>
      <w:r>
        <w:rPr>
          <w:rFonts w:ascii="Times New Roman" w:hAnsi="Times New Roman" w:cs="Times New Roman"/>
          <w:sz w:val="24"/>
        </w:rPr>
        <w:t xml:space="preserve"> </w:t>
      </w:r>
      <w:r w:rsidR="008901EC">
        <w:rPr>
          <w:rFonts w:ascii="Times New Roman" w:hAnsi="Times New Roman" w:cs="Times New Roman"/>
          <w:sz w:val="24"/>
        </w:rPr>
        <w:t>is interrupted during pandemic</w:t>
      </w:r>
      <w:r w:rsidRPr="00103552">
        <w:rPr>
          <w:rFonts w:ascii="Times New Roman" w:hAnsi="Times New Roman" w:cs="Times New Roman"/>
          <w:sz w:val="24"/>
        </w:rPr>
        <w:t xml:space="preserve"> because there are no related programs and because such programs would have to be child-centered, not subject-centered</w:t>
      </w:r>
      <w:r>
        <w:rPr>
          <w:rFonts w:ascii="Times New Roman" w:hAnsi="Times New Roman" w:cs="Times New Roman"/>
          <w:sz w:val="24"/>
        </w:rPr>
        <w:t xml:space="preserve"> [11]</w:t>
      </w:r>
      <w:r w:rsidRPr="00103552">
        <w:rPr>
          <w:rFonts w:ascii="Times New Roman" w:hAnsi="Times New Roman" w:cs="Times New Roman"/>
          <w:sz w:val="24"/>
        </w:rPr>
        <w:t>. Although</w:t>
      </w:r>
      <w:r w:rsidR="00100ECF">
        <w:rPr>
          <w:rFonts w:ascii="Times New Roman" w:hAnsi="Times New Roman" w:cs="Times New Roman"/>
          <w:sz w:val="24"/>
        </w:rPr>
        <w:t xml:space="preserve">, as stated by </w:t>
      </w:r>
      <w:r w:rsidRPr="00103552" w:rsidR="00100ECF">
        <w:rPr>
          <w:rFonts w:ascii="Times New Roman" w:hAnsi="Times New Roman" w:cs="Times New Roman"/>
          <w:sz w:val="24"/>
        </w:rPr>
        <w:t xml:space="preserve">Burgess and </w:t>
      </w:r>
      <w:proofErr w:type="spellStart"/>
      <w:r w:rsidRPr="00103552" w:rsidR="00100ECF">
        <w:rPr>
          <w:rFonts w:ascii="Times New Roman" w:hAnsi="Times New Roman" w:cs="Times New Roman"/>
          <w:sz w:val="24"/>
        </w:rPr>
        <w:t>Sievertsen</w:t>
      </w:r>
      <w:proofErr w:type="spellEnd"/>
      <w:r w:rsidR="00100ECF">
        <w:rPr>
          <w:rFonts w:ascii="Times New Roman" w:hAnsi="Times New Roman" w:cs="Times New Roman"/>
          <w:sz w:val="24"/>
        </w:rPr>
        <w:t xml:space="preserve"> [12] and Viner et al. [13, p. 397 - 404]</w:t>
      </w:r>
      <w:r w:rsidRPr="00103552">
        <w:rPr>
          <w:rFonts w:ascii="Times New Roman" w:hAnsi="Times New Roman" w:cs="Times New Roman"/>
          <w:sz w:val="24"/>
        </w:rPr>
        <w:t xml:space="preserve"> some studies have investigated the eff</w:t>
      </w:r>
      <w:r w:rsidR="00100ECF">
        <w:rPr>
          <w:rFonts w:ascii="Times New Roman" w:hAnsi="Times New Roman" w:cs="Times New Roman"/>
          <w:sz w:val="24"/>
        </w:rPr>
        <w:t>ects of outbreaks on education</w:t>
      </w:r>
      <w:r w:rsidRPr="00103552">
        <w:rPr>
          <w:rFonts w:ascii="Times New Roman" w:hAnsi="Times New Roman" w:cs="Times New Roman"/>
          <w:sz w:val="24"/>
        </w:rPr>
        <w:t xml:space="preserve">, there is no research on how to carry out preschool education during outbreaks, causing uncertainty for preschool teachers and parents. </w:t>
      </w:r>
      <w:r w:rsidRPr="00100ECF" w:rsidR="00100ECF">
        <w:rPr>
          <w:rFonts w:ascii="Times New Roman" w:hAnsi="Times New Roman" w:cs="Times New Roman"/>
          <w:sz w:val="24"/>
        </w:rPr>
        <w:t>As a result, more studies should be done to guide preschool teachers and parents in collaborating to achieve sustainable pres</w:t>
      </w:r>
      <w:r w:rsidR="00F15F38">
        <w:rPr>
          <w:rFonts w:ascii="Times New Roman" w:hAnsi="Times New Roman" w:cs="Times New Roman"/>
          <w:sz w:val="24"/>
        </w:rPr>
        <w:t>chool education during pandemic</w:t>
      </w:r>
      <w:r w:rsidRPr="00100ECF" w:rsidR="00100ECF">
        <w:rPr>
          <w:rFonts w:ascii="Times New Roman" w:hAnsi="Times New Roman" w:cs="Times New Roman"/>
          <w:sz w:val="24"/>
        </w:rPr>
        <w:t>.</w:t>
      </w:r>
      <w:r w:rsidR="00A926FF">
        <w:rPr>
          <w:rFonts w:ascii="Times New Roman" w:hAnsi="Times New Roman" w:cs="Times New Roman"/>
          <w:sz w:val="24"/>
        </w:rPr>
        <w:t xml:space="preserve"> </w:t>
      </w:r>
    </w:p>
    <w:p xmlns:wp14="http://schemas.microsoft.com/office/word/2010/wordml" w:rsidR="00F15F38" w:rsidP="00663BE1" w:rsidRDefault="00F15F38" w14:paraId="0A37501D" wp14:textId="77777777">
      <w:pPr>
        <w:spacing w:line="480" w:lineRule="auto"/>
        <w:ind w:firstLine="720"/>
        <w:jc w:val="both"/>
        <w:rPr>
          <w:rFonts w:ascii="Times New Roman" w:hAnsi="Times New Roman" w:cs="Times New Roman"/>
          <w:sz w:val="24"/>
        </w:rPr>
      </w:pPr>
    </w:p>
    <w:p xmlns:wp14="http://schemas.microsoft.com/office/word/2010/wordml" w:rsidR="00F15F38" w:rsidP="00663BE1" w:rsidRDefault="00F15F38" w14:paraId="5DAB6C7B" wp14:textId="77777777">
      <w:pPr>
        <w:spacing w:line="480" w:lineRule="auto"/>
        <w:ind w:firstLine="720"/>
        <w:jc w:val="both"/>
        <w:rPr>
          <w:rFonts w:ascii="Times New Roman" w:hAnsi="Times New Roman" w:cs="Times New Roman"/>
          <w:sz w:val="24"/>
        </w:rPr>
      </w:pPr>
    </w:p>
    <w:p xmlns:wp14="http://schemas.microsoft.com/office/word/2010/wordml" w:rsidR="00F15F38" w:rsidP="00663BE1" w:rsidRDefault="00F15F38" w14:paraId="02EB378F" wp14:textId="77777777">
      <w:pPr>
        <w:spacing w:line="480" w:lineRule="auto"/>
        <w:ind w:firstLine="720"/>
        <w:jc w:val="both"/>
        <w:rPr>
          <w:rFonts w:ascii="Times New Roman" w:hAnsi="Times New Roman" w:cs="Times New Roman"/>
          <w:sz w:val="24"/>
        </w:rPr>
      </w:pPr>
    </w:p>
    <w:p xmlns:wp14="http://schemas.microsoft.com/office/word/2010/wordml" w:rsidRPr="00663BE1" w:rsidR="00663BE1" w:rsidP="00663BE1" w:rsidRDefault="00663BE1" w14:paraId="27076E47" wp14:textId="77777777">
      <w:pPr>
        <w:spacing w:line="480" w:lineRule="auto"/>
        <w:jc w:val="both"/>
        <w:rPr>
          <w:rFonts w:ascii="Times New Roman" w:hAnsi="Times New Roman" w:cs="Times New Roman"/>
          <w:b/>
          <w:sz w:val="24"/>
        </w:rPr>
      </w:pPr>
      <w:r w:rsidRPr="00EE69BD">
        <w:rPr>
          <w:rFonts w:ascii="Times New Roman" w:hAnsi="Times New Roman" w:cs="Times New Roman"/>
          <w:b/>
          <w:sz w:val="24"/>
        </w:rPr>
        <w:lastRenderedPageBreak/>
        <w:t>Children Learning Development and Psychology</w:t>
      </w:r>
    </w:p>
    <w:p xmlns:wp14="http://schemas.microsoft.com/office/word/2010/wordml" w:rsidR="00663BE1" w:rsidP="00663BE1" w:rsidRDefault="00663BE1" w14:paraId="01872159" wp14:textId="77777777">
      <w:pPr>
        <w:spacing w:line="480" w:lineRule="auto"/>
        <w:ind w:firstLine="720"/>
        <w:jc w:val="both"/>
        <w:rPr>
          <w:rFonts w:ascii="Times New Roman" w:hAnsi="Times New Roman" w:cs="Times New Roman"/>
          <w:sz w:val="24"/>
        </w:rPr>
      </w:pPr>
      <w:r>
        <w:rPr>
          <w:rFonts w:ascii="Times New Roman" w:hAnsi="Times New Roman" w:cs="Times New Roman"/>
          <w:sz w:val="24"/>
        </w:rPr>
        <w:t>Taking into account the capabilities of children when it comes to using the proposed system, further research is conducted regarding a child’s cognition and learning process. Childhood is truly a delicate stage in growth and developm</w:t>
      </w:r>
      <w:r w:rsidR="000B291F">
        <w:rPr>
          <w:rFonts w:ascii="Times New Roman" w:hAnsi="Times New Roman" w:cs="Times New Roman"/>
          <w:sz w:val="24"/>
        </w:rPr>
        <w:t>ent as a person. According to [16</w:t>
      </w:r>
      <w:r>
        <w:rPr>
          <w:rFonts w:ascii="Times New Roman" w:hAnsi="Times New Roman" w:cs="Times New Roman"/>
          <w:sz w:val="24"/>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0B291F">
        <w:rPr>
          <w:rFonts w:ascii="Times New Roman" w:hAnsi="Times New Roman" w:cs="Times New Roman"/>
          <w:sz w:val="24"/>
        </w:rPr>
        <w:t>4</w:t>
      </w:r>
      <w:r>
        <w:rPr>
          <w:rFonts w:ascii="Times New Roman" w:hAnsi="Times New Roman" w:cs="Times New Roman"/>
          <w:sz w:val="24"/>
        </w:rPr>
        <w:t xml:space="preserve">]The role of children’s early skills in charting later developmental trajectories has been archived across a wide range of study. This solidifies the idea that the development of skills amongst children play a great role in their future. </w:t>
      </w:r>
    </w:p>
    <w:p xmlns:wp14="http://schemas.microsoft.com/office/word/2010/wordml" w:rsidRPr="008E1500" w:rsidR="00663BE1" w:rsidP="00663BE1" w:rsidRDefault="00663BE1" w14:paraId="200EAEC7" wp14:textId="77777777">
      <w:pPr>
        <w:spacing w:line="480" w:lineRule="auto"/>
        <w:ind w:firstLine="720"/>
        <w:jc w:val="both"/>
        <w:rPr>
          <w:rFonts w:ascii="Times New Roman" w:hAnsi="Times New Roman" w:cs="Times New Roman"/>
          <w:sz w:val="24"/>
        </w:rPr>
      </w:pPr>
      <w:r>
        <w:rPr>
          <w:rFonts w:ascii="Times New Roman" w:hAnsi="Times New Roman" w:cs="Times New Roman"/>
          <w:sz w:val="24"/>
        </w:rPr>
        <w:t>There are also theories pertaining to the factors affecting the ways in which a child learns and grow</w:t>
      </w:r>
      <w:r w:rsidR="000B291F">
        <w:rPr>
          <w:rFonts w:ascii="Times New Roman" w:hAnsi="Times New Roman" w:cs="Times New Roman"/>
          <w:sz w:val="24"/>
        </w:rPr>
        <w:t>s. [18</w:t>
      </w:r>
      <w:r>
        <w:rPr>
          <w:rFonts w:ascii="Times New Roman" w:hAnsi="Times New Roman" w:cs="Times New Roman"/>
          <w:sz w:val="24"/>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w:t>
      </w:r>
      <w:r w:rsidR="000B291F">
        <w:rPr>
          <w:rFonts w:ascii="Times New Roman" w:hAnsi="Times New Roman" w:cs="Times New Roman"/>
          <w:sz w:val="24"/>
        </w:rPr>
        <w:t xml:space="preserve"> proper learning of children. [17</w:t>
      </w:r>
      <w:r>
        <w:rPr>
          <w:rFonts w:ascii="Times New Roman" w:hAnsi="Times New Roman" w:cs="Times New Roman"/>
          <w:sz w:val="24"/>
        </w:rPr>
        <w:t xml:space="preserve">] The children’s readiness, classroom environment, methods of teaching, assessments, and teaching aids are multiple factors needed in order to provide an effective </w:t>
      </w:r>
      <w:r w:rsidRPr="008E1500">
        <w:rPr>
          <w:rFonts w:ascii="Times New Roman" w:hAnsi="Times New Roman" w:cs="Times New Roman"/>
          <w:sz w:val="24"/>
        </w:rPr>
        <w:t>simulative teaching and learning environment.</w:t>
      </w:r>
    </w:p>
    <w:p xmlns:wp14="http://schemas.microsoft.com/office/word/2010/wordml" w:rsidR="00663BE1" w:rsidP="00663BE1" w:rsidRDefault="00663BE1" w14:paraId="3C81A785" wp14:textId="77777777">
      <w:pPr>
        <w:spacing w:line="480" w:lineRule="auto"/>
        <w:ind w:firstLine="720"/>
        <w:jc w:val="both"/>
        <w:rPr>
          <w:rFonts w:ascii="Times New Roman" w:hAnsi="Times New Roman" w:cs="Times New Roman"/>
          <w:sz w:val="24"/>
        </w:rPr>
      </w:pPr>
      <w:r w:rsidRPr="008E1500">
        <w:rPr>
          <w:rFonts w:ascii="Times New Roman" w:hAnsi="Times New Roman" w:cs="Times New Roman"/>
          <w:sz w:val="24"/>
        </w:rPr>
        <w:t>Children are constantly engaged in making sense of their surroundings and sharing their perspectives. Play-based learning aids in the development of social skills, motivation to learn, and even language and numeracy skills in children.</w:t>
      </w:r>
      <w:r w:rsidRPr="008E1500">
        <w:t xml:space="preserve"> </w:t>
      </w:r>
      <w:r w:rsidRPr="008E1500">
        <w:rPr>
          <w:rFonts w:ascii="Times New Roman" w:hAnsi="Times New Roman" w:cs="Times New Roman"/>
          <w:sz w:val="24"/>
          <w:szCs w:val="27"/>
          <w:shd w:val="clear" w:color="auto" w:fill="FFFFFF"/>
        </w:rPr>
        <w:t>Piaget saw play as essential to the development of children's intelligence. According to this play theory, as a child grows older, their environment and play should encourage further cog</w:t>
      </w:r>
      <w:r>
        <w:rPr>
          <w:rFonts w:ascii="Times New Roman" w:hAnsi="Times New Roman" w:cs="Times New Roman"/>
          <w:sz w:val="24"/>
          <w:szCs w:val="27"/>
          <w:shd w:val="clear" w:color="auto" w:fill="FFFFFF"/>
        </w:rPr>
        <w:t>ni</w:t>
      </w:r>
      <w:r w:rsidR="000B291F">
        <w:rPr>
          <w:rFonts w:ascii="Times New Roman" w:hAnsi="Times New Roman" w:cs="Times New Roman"/>
          <w:sz w:val="24"/>
          <w:szCs w:val="27"/>
          <w:shd w:val="clear" w:color="auto" w:fill="FFFFFF"/>
        </w:rPr>
        <w:t>tive and language development [22</w:t>
      </w:r>
      <w:r>
        <w:rPr>
          <w:rFonts w:ascii="Times New Roman" w:hAnsi="Times New Roman" w:cs="Times New Roman"/>
          <w:sz w:val="24"/>
          <w:szCs w:val="27"/>
          <w:shd w:val="clear" w:color="auto" w:fill="FFFFFF"/>
        </w:rPr>
        <w:t>]</w:t>
      </w:r>
      <w:r w:rsidRPr="008E1500">
        <w:rPr>
          <w:rFonts w:ascii="Helvetica" w:hAnsi="Helvetica" w:cs="Helvetica"/>
          <w:sz w:val="27"/>
          <w:szCs w:val="27"/>
          <w:shd w:val="clear" w:color="auto" w:fill="FFFFFF"/>
        </w:rPr>
        <w:t xml:space="preserve">. </w:t>
      </w:r>
      <w:r w:rsidRPr="008E1500">
        <w:rPr>
          <w:rFonts w:ascii="Times New Roman" w:hAnsi="Times New Roman" w:cs="Times New Roman"/>
          <w:sz w:val="24"/>
        </w:rPr>
        <w:t xml:space="preserve">Based on the study of </w:t>
      </w:r>
      <w:proofErr w:type="spellStart"/>
      <w:r>
        <w:rPr>
          <w:rFonts w:ascii="Times New Roman" w:hAnsi="Times New Roman" w:cs="Times New Roman"/>
          <w:sz w:val="24"/>
        </w:rPr>
        <w:lastRenderedPageBreak/>
        <w:t>Pardue</w:t>
      </w:r>
      <w:proofErr w:type="spellEnd"/>
      <w:r>
        <w:rPr>
          <w:rFonts w:ascii="Times New Roman" w:hAnsi="Times New Roman" w:cs="Times New Roman"/>
          <w:sz w:val="24"/>
        </w:rPr>
        <w:t xml:space="preserve"> </w:t>
      </w:r>
      <w:r w:rsidR="000B291F">
        <w:rPr>
          <w:rFonts w:ascii="Times New Roman" w:hAnsi="Times New Roman" w:cs="Times New Roman"/>
          <w:sz w:val="24"/>
        </w:rPr>
        <w:t>[20</w:t>
      </w:r>
      <w:r w:rsidRPr="008E1500">
        <w:rPr>
          <w:rFonts w:ascii="Times New Roman" w:hAnsi="Times New Roman" w:cs="Times New Roman"/>
          <w:sz w:val="24"/>
        </w:rPr>
        <w:t>]</w:t>
      </w:r>
      <w:r>
        <w:rPr>
          <w:rFonts w:ascii="Times New Roman" w:hAnsi="Times New Roman" w:cs="Times New Roman"/>
          <w:sz w:val="24"/>
        </w:rPr>
        <w:t>,</w:t>
      </w:r>
      <w:r w:rsidRPr="008E1500">
        <w:rPr>
          <w:rFonts w:ascii="Times New Roman" w:hAnsi="Times New Roman" w:cs="Times New Roman"/>
          <w:sz w:val="24"/>
        </w:rPr>
        <w:t xml:space="preserve"> it reveals significant differences in the definitions of “child-directed” and “</w:t>
      </w:r>
      <w:proofErr w:type="spellStart"/>
      <w:r w:rsidRPr="008E1500">
        <w:rPr>
          <w:rFonts w:ascii="Times New Roman" w:hAnsi="Times New Roman" w:cs="Times New Roman"/>
          <w:sz w:val="24"/>
        </w:rPr>
        <w:t>playbased</w:t>
      </w:r>
      <w:proofErr w:type="spellEnd"/>
      <w:r w:rsidRPr="008E1500">
        <w:rPr>
          <w:rFonts w:ascii="Times New Roman" w:hAnsi="Times New Roman" w:cs="Times New Roman"/>
          <w:sz w:val="24"/>
        </w:rPr>
        <w:t xml:space="preserve">” learning among Filipino preschool directors and </w:t>
      </w:r>
      <w:r w:rsidRPr="003B1424">
        <w:rPr>
          <w:rFonts w:ascii="Times New Roman" w:hAnsi="Times New Roman" w:cs="Times New Roman"/>
          <w:sz w:val="24"/>
        </w:rPr>
        <w:t xml:space="preserve">teachers, </w:t>
      </w:r>
      <w:r>
        <w:rPr>
          <w:rFonts w:ascii="Times New Roman" w:hAnsi="Times New Roman" w:cs="Times New Roman"/>
          <w:sz w:val="24"/>
        </w:rPr>
        <w:t>and i</w:t>
      </w:r>
      <w:r w:rsidRPr="003B1424">
        <w:rPr>
          <w:rFonts w:ascii="Times New Roman" w:hAnsi="Times New Roman" w:cs="Times New Roman"/>
          <w:sz w:val="24"/>
        </w:rPr>
        <w:t>t also identifies apparent cultural barriers to more effectively implementing child-directed learning.</w:t>
      </w:r>
      <w:r>
        <w:rPr>
          <w:rFonts w:ascii="Times New Roman" w:hAnsi="Times New Roman" w:cs="Times New Roman"/>
          <w:sz w:val="24"/>
        </w:rPr>
        <w:t xml:space="preserve"> </w:t>
      </w:r>
      <w:r w:rsidRPr="00CA1557">
        <w:rPr>
          <w:rFonts w:ascii="Times New Roman" w:hAnsi="Times New Roman" w:cs="Times New Roman"/>
          <w:sz w:val="24"/>
        </w:rPr>
        <w:t>According to the findings</w:t>
      </w:r>
      <w:r w:rsidR="000B291F">
        <w:rPr>
          <w:rFonts w:ascii="Times New Roman" w:hAnsi="Times New Roman" w:cs="Times New Roman"/>
          <w:sz w:val="24"/>
        </w:rPr>
        <w:t xml:space="preserve"> of [21</w:t>
      </w:r>
      <w:r>
        <w:rPr>
          <w:rFonts w:ascii="Times New Roman" w:hAnsi="Times New Roman" w:cs="Times New Roman"/>
          <w:sz w:val="24"/>
        </w:rPr>
        <w:t>]</w:t>
      </w:r>
      <w:r w:rsidRPr="00CA1557">
        <w:rPr>
          <w:rFonts w:ascii="Times New Roman" w:hAnsi="Times New Roman" w:cs="Times New Roman"/>
          <w:sz w:val="24"/>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xmlns:wp14="http://schemas.microsoft.com/office/word/2010/wordml" w:rsidR="00663BE1" w:rsidP="00663BE1" w:rsidRDefault="00663BE1" w14:paraId="5E9770E1" wp14:textId="77777777">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0B291F">
        <w:rPr>
          <w:rFonts w:ascii="Times New Roman" w:hAnsi="Times New Roman" w:cs="Times New Roman"/>
          <w:sz w:val="24"/>
        </w:rPr>
        <w:t>[15</w:t>
      </w:r>
      <w:r w:rsidRPr="005971E7">
        <w:rPr>
          <w:rFonts w:ascii="Times New Roman" w:hAnsi="Times New Roman" w:cs="Times New Roman"/>
          <w:sz w:val="24"/>
        </w:rPr>
        <w:t>]</w:t>
      </w:r>
      <w:r>
        <w:rPr>
          <w:rFonts w:ascii="Times New Roman" w:hAnsi="Times New Roman" w:cs="Times New Roman"/>
          <w:sz w:val="24"/>
        </w:rPr>
        <w:t>, i</w:t>
      </w:r>
      <w:r w:rsidRPr="005971E7">
        <w:rPr>
          <w:rFonts w:ascii="Times New Roman" w:hAnsi="Times New Roman" w:cs="Times New Roman"/>
          <w:sz w:val="24"/>
        </w:rPr>
        <w:t xml:space="preserve">t is very important to understand the </w:t>
      </w:r>
      <w:r>
        <w:rPr>
          <w:rFonts w:ascii="Times New Roman" w:hAnsi="Times New Roman" w:cs="Times New Roman"/>
          <w:sz w:val="24"/>
        </w:rPr>
        <w:t>children’s needs</w:t>
      </w:r>
      <w:r w:rsidRPr="005971E7">
        <w:rPr>
          <w:rFonts w:ascii="Times New Roman" w:hAnsi="Times New Roman" w:cs="Times New Roman"/>
          <w:sz w:val="24"/>
        </w:rPr>
        <w:t xml:space="preserve"> and cr</w:t>
      </w:r>
      <w:r>
        <w:rPr>
          <w:rFonts w:ascii="Times New Roman" w:hAnsi="Times New Roman" w:cs="Times New Roman"/>
          <w:sz w:val="24"/>
        </w:rPr>
        <w:t>eate</w:t>
      </w:r>
      <w:r w:rsidRPr="005971E7">
        <w:rPr>
          <w:rFonts w:ascii="Times New Roman" w:hAnsi="Times New Roman" w:cs="Times New Roman"/>
          <w:sz w:val="24"/>
        </w:rPr>
        <w:t xml:space="preserve"> visionary interactive systems designed to </w:t>
      </w:r>
      <w:r>
        <w:rPr>
          <w:rFonts w:ascii="Times New Roman" w:hAnsi="Times New Roman" w:cs="Times New Roman"/>
          <w:sz w:val="24"/>
        </w:rPr>
        <w:t xml:space="preserve">the </w:t>
      </w:r>
      <w:r w:rsidRPr="005971E7">
        <w:rPr>
          <w:rFonts w:ascii="Times New Roman" w:hAnsi="Times New Roman" w:cs="Times New Roman"/>
          <w:sz w:val="24"/>
        </w:rPr>
        <w:t>enhance</w:t>
      </w:r>
      <w:r>
        <w:rPr>
          <w:rFonts w:ascii="Times New Roman" w:hAnsi="Times New Roman" w:cs="Times New Roman"/>
          <w:sz w:val="24"/>
        </w:rPr>
        <w:t>ment of</w:t>
      </w:r>
      <w:r w:rsidRPr="005971E7">
        <w:rPr>
          <w:rFonts w:ascii="Times New Roman" w:hAnsi="Times New Roman" w:cs="Times New Roman"/>
          <w:sz w:val="24"/>
        </w:rPr>
        <w:t xml:space="preserve"> education and entertainment.</w:t>
      </w:r>
      <w:r>
        <w:rPr>
          <w:rFonts w:ascii="Times New Roman" w:hAnsi="Times New Roman" w:cs="Times New Roman"/>
          <w:sz w:val="24"/>
        </w:rPr>
        <w:t xml:space="preserve"> Knowing how to deliver corresponding features that would enable quality learning on specific target areas makes the difference in the development of the child’s skill</w:t>
      </w:r>
      <w:r w:rsidR="000B291F">
        <w:rPr>
          <w:rFonts w:ascii="Times New Roman" w:hAnsi="Times New Roman" w:cs="Times New Roman"/>
          <w:sz w:val="24"/>
        </w:rPr>
        <w:t>s and knowledge. As stated in [19</w:t>
      </w:r>
      <w:r>
        <w:rPr>
          <w:rFonts w:ascii="Times New Roman" w:hAnsi="Times New Roman" w:cs="Times New Roman"/>
          <w:sz w:val="24"/>
        </w:rPr>
        <w:t xml:space="preserve">], combination of interactions </w:t>
      </w:r>
      <w:r w:rsidRPr="00360314">
        <w:rPr>
          <w:rFonts w:ascii="Times New Roman" w:hAnsi="Times New Roman" w:cs="Times New Roman"/>
          <w:sz w:val="24"/>
        </w:rPr>
        <w:t>with varied sensory and cognitive stimulations may have the potential to have positive or negative impacts on attention, fine motor control and other cognitive domains</w:t>
      </w:r>
      <w:r>
        <w:rPr>
          <w:rFonts w:ascii="Times New Roman" w:hAnsi="Times New Roman" w:cs="Times New Roman"/>
          <w:sz w:val="24"/>
        </w:rPr>
        <w:t>. This proves that the design of such systems shall be intricate enough to mesh early education with entertainment in order to make a reliable end product.</w:t>
      </w:r>
    </w:p>
    <w:p xmlns:wp14="http://schemas.microsoft.com/office/word/2010/wordml" w:rsidR="00F15F38" w:rsidP="00663BE1" w:rsidRDefault="00F15F38" w14:paraId="6A05A809" wp14:textId="77777777">
      <w:pPr>
        <w:spacing w:line="480" w:lineRule="auto"/>
        <w:ind w:firstLine="720"/>
        <w:jc w:val="both"/>
        <w:rPr>
          <w:rFonts w:ascii="Times New Roman" w:hAnsi="Times New Roman" w:cs="Times New Roman"/>
          <w:sz w:val="24"/>
        </w:rPr>
      </w:pPr>
    </w:p>
    <w:p xmlns:wp14="http://schemas.microsoft.com/office/word/2010/wordml" w:rsidR="00663BE1" w:rsidP="00663BE1" w:rsidRDefault="00663BE1" w14:paraId="5A39BBE3" wp14:textId="77777777">
      <w:pPr>
        <w:spacing w:line="480" w:lineRule="auto"/>
        <w:ind w:firstLine="720"/>
        <w:jc w:val="both"/>
        <w:rPr>
          <w:rFonts w:ascii="Times New Roman" w:hAnsi="Times New Roman" w:cs="Times New Roman"/>
          <w:sz w:val="24"/>
        </w:rPr>
      </w:pPr>
    </w:p>
    <w:p xmlns:wp14="http://schemas.microsoft.com/office/word/2010/wordml" w:rsidR="00663BE1" w:rsidP="00663BE1" w:rsidRDefault="00663BE1" w14:paraId="41C8F396" wp14:textId="77777777">
      <w:pPr>
        <w:spacing w:line="480" w:lineRule="auto"/>
        <w:ind w:firstLine="720"/>
        <w:jc w:val="both"/>
        <w:rPr>
          <w:rFonts w:ascii="Times New Roman" w:hAnsi="Times New Roman" w:cs="Times New Roman"/>
          <w:sz w:val="24"/>
        </w:rPr>
      </w:pPr>
    </w:p>
    <w:p xmlns:wp14="http://schemas.microsoft.com/office/word/2010/wordml" w:rsidR="00663BE1" w:rsidP="00663BE1" w:rsidRDefault="00663BE1" w14:paraId="72A3D3EC" wp14:textId="77777777">
      <w:pPr>
        <w:spacing w:line="480" w:lineRule="auto"/>
        <w:ind w:firstLine="720"/>
        <w:jc w:val="both"/>
        <w:rPr>
          <w:rFonts w:ascii="Times New Roman" w:hAnsi="Times New Roman" w:cs="Times New Roman"/>
          <w:sz w:val="24"/>
        </w:rPr>
      </w:pPr>
    </w:p>
    <w:p xmlns:wp14="http://schemas.microsoft.com/office/word/2010/wordml" w:rsidR="00CE4D84" w:rsidP="00663BE1" w:rsidRDefault="00CE4D84" w14:paraId="79216BE8" wp14:textId="77777777">
      <w:pPr>
        <w:spacing w:line="480" w:lineRule="auto"/>
        <w:jc w:val="both"/>
        <w:rPr>
          <w:rFonts w:ascii="Times New Roman" w:hAnsi="Times New Roman" w:cs="Times New Roman"/>
          <w:b/>
          <w:sz w:val="24"/>
        </w:rPr>
      </w:pPr>
      <w:r>
        <w:rPr>
          <w:rFonts w:ascii="Times New Roman" w:hAnsi="Times New Roman" w:cs="Times New Roman"/>
          <w:b/>
          <w:sz w:val="24"/>
        </w:rPr>
        <w:lastRenderedPageBreak/>
        <w:t>Transition of Learning in the Philippines</w:t>
      </w:r>
    </w:p>
    <w:p xmlns:wp14="http://schemas.microsoft.com/office/word/2010/wordml" w:rsidR="00CE4D84" w:rsidP="62D8DCD3" w:rsidRDefault="00CE4D84" w14:paraId="0F31BEE3"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b/>
          <w:sz w:val="24"/>
        </w:rPr>
        <w:tab/>
      </w:r>
      <w:r w:rsidRPr="62D8DCD3" w:rsidR="00CE4D84">
        <w:rPr>
          <w:rFonts w:ascii="Times New Roman" w:hAnsi="Times New Roman" w:cs="Times New Roman"/>
          <w:b w:val="1"/>
          <w:bCs w:val="1"/>
          <w:sz w:val="24"/>
          <w:szCs w:val="24"/>
          <w:highlight w:val="red"/>
        </w:rPr>
        <w:t>[</w:t>
      </w:r>
      <w:r w:rsidRPr="62D8DCD3" w:rsidR="00CE4D84">
        <w:rPr>
          <w:rFonts w:ascii="Times New Roman" w:hAnsi="Times New Roman" w:cs="Times New Roman"/>
          <w:sz w:val="24"/>
          <w:szCs w:val="24"/>
          <w:highlight w:val="red"/>
        </w:rPr>
        <w:t xml:space="preserve">3, </w:t>
      </w:r>
      <w:r w:rsidRPr="62D8DCD3" w:rsidR="00CE4D84">
        <w:rPr>
          <w:rFonts w:ascii="Times New Roman" w:hAnsi="Times New Roman" w:cs="Times New Roman"/>
          <w:sz w:val="24"/>
          <w:szCs w:val="24"/>
          <w:highlight w:val="red"/>
        </w:rPr>
        <w:t>p.2</w:t>
      </w:r>
      <w:r w:rsidRPr="62D8DCD3" w:rsidR="00CE4D84">
        <w:rPr>
          <w:rFonts w:ascii="Times New Roman" w:hAnsi="Times New Roman" w:cs="Times New Roman"/>
          <w:b w:val="1"/>
          <w:bCs w:val="1"/>
          <w:sz w:val="24"/>
          <w:szCs w:val="24"/>
          <w:highlight w:val="red"/>
        </w:rPr>
        <w:t xml:space="preserve">] </w:t>
      </w:r>
      <w:r w:rsidRPr="62D8DCD3" w:rsidR="00CE4D84">
        <w:rPr>
          <w:rFonts w:ascii="Times New Roman" w:hAnsi="Times New Roman" w:cs="Times New Roman"/>
          <w:sz w:val="24"/>
          <w:szCs w:val="24"/>
          <w:highlight w:val="red"/>
        </w:rPr>
        <w:t xml:space="preserve">Tradition</w:t>
      </w:r>
      <w:r w:rsidRPr="62D8DCD3" w:rsidR="00CE4D84">
        <w:rPr>
          <w:rFonts w:ascii="Times New Roman" w:hAnsi="Times New Roman" w:cs="Times New Roman"/>
          <w:sz w:val="24"/>
          <w:szCs w:val="24"/>
        </w:rPr>
        <w:t xml:space="preserve">al teaching was the long-established teaching style in Philippine education system wherein the students are passive in </w:t>
      </w:r>
      <w:r w:rsidRPr="62D8DCD3" w:rsidR="00CE4D84">
        <w:rPr>
          <w:rFonts w:ascii="Times New Roman" w:hAnsi="Times New Roman" w:cs="Times New Roman"/>
          <w:sz w:val="24"/>
          <w:szCs w:val="24"/>
        </w:rPr>
        <w:t xml:space="preserve">terms of participating in class. </w:t>
      </w:r>
      <w:r w:rsidRPr="62D8DCD3" w:rsidR="00CE4D84">
        <w:rPr>
          <w:rFonts w:ascii="Times New Roman" w:hAnsi="Times New Roman" w:cs="Times New Roman"/>
          <w:sz w:val="24"/>
          <w:szCs w:val="24"/>
        </w:rPr>
        <w:t xml:space="preserve">Live interaction makes it easier for students to communicate easier with their teachers, rendering study-related matters and inquiries </w:t>
      </w:r>
      <w:r w:rsidRPr="62D8DCD3" w:rsidR="00CE4D84">
        <w:rPr>
          <w:rFonts w:ascii="Times New Roman" w:hAnsi="Times New Roman" w:cs="Times New Roman"/>
          <w:sz w:val="24"/>
          <w:szCs w:val="24"/>
        </w:rPr>
        <w:t xml:space="preserve">are </w:t>
      </w:r>
      <w:r w:rsidRPr="62D8DCD3" w:rsidR="00CE4D84">
        <w:rPr>
          <w:rFonts w:ascii="Times New Roman" w:hAnsi="Times New Roman" w:cs="Times New Roman"/>
          <w:sz w:val="24"/>
          <w:szCs w:val="24"/>
        </w:rPr>
        <w:t>easily addressed</w:t>
      </w:r>
      <w:r w:rsidRPr="62D8DCD3" w:rsidR="000B291F">
        <w:rPr>
          <w:rFonts w:ascii="Times New Roman" w:hAnsi="Times New Roman" w:cs="Times New Roman"/>
          <w:sz w:val="24"/>
          <w:szCs w:val="24"/>
        </w:rPr>
        <w:t xml:space="preserve"> [23</w:t>
      </w:r>
      <w:r w:rsidRPr="62D8DCD3" w:rsidR="00CE4D84">
        <w:rPr>
          <w:rFonts w:ascii="Times New Roman" w:hAnsi="Times New Roman" w:cs="Times New Roman"/>
          <w:sz w:val="24"/>
          <w:szCs w:val="24"/>
        </w:rPr>
        <w:t xml:space="preserve">]. </w:t>
      </w:r>
      <w:r w:rsidRPr="62D8DCD3" w:rsidR="00CE4D84">
        <w:rPr>
          <w:rFonts w:ascii="Times New Roman" w:hAnsi="Times New Roman" w:cs="Times New Roman"/>
          <w:sz w:val="24"/>
          <w:szCs w:val="24"/>
        </w:rPr>
        <w:t>The way in which traditional methods were taught ensured that students were rewarded for their efforts, used class periods efficiently and exercise</w:t>
      </w:r>
      <w:r w:rsidRPr="62D8DCD3" w:rsidR="00CE4D84">
        <w:rPr>
          <w:rFonts w:ascii="Times New Roman" w:hAnsi="Times New Roman" w:cs="Times New Roman"/>
          <w:sz w:val="24"/>
          <w:szCs w:val="24"/>
        </w:rPr>
        <w:t>d clear rules to manage students</w:t>
      </w:r>
      <w:r w:rsidRPr="62D8DCD3" w:rsidR="00CE4D84">
        <w:rPr>
          <w:rFonts w:ascii="Times New Roman" w:hAnsi="Times New Roman" w:cs="Times New Roman"/>
          <w:sz w:val="24"/>
          <w:szCs w:val="24"/>
        </w:rPr>
        <w:t xml:space="preserve">’ </w:t>
      </w:r>
      <w:r w:rsidRPr="62D8DCD3" w:rsidR="00CE4D84">
        <w:rPr>
          <w:rFonts w:ascii="Times New Roman" w:hAnsi="Times New Roman" w:cs="Times New Roman"/>
          <w:sz w:val="24"/>
          <w:szCs w:val="24"/>
        </w:rPr>
        <w:t>behavior [2</w:t>
      </w:r>
      <w:r w:rsidRPr="62D8DCD3" w:rsidR="000B291F">
        <w:rPr>
          <w:rFonts w:ascii="Times New Roman" w:hAnsi="Times New Roman" w:cs="Times New Roman"/>
          <w:sz w:val="24"/>
          <w:szCs w:val="24"/>
        </w:rPr>
        <w:t>4</w:t>
      </w:r>
      <w:r w:rsidRPr="62D8DCD3" w:rsidR="00CE4D84">
        <w:rPr>
          <w:rFonts w:ascii="Times New Roman" w:hAnsi="Times New Roman" w:cs="Times New Roman"/>
          <w:sz w:val="24"/>
          <w:szCs w:val="24"/>
        </w:rPr>
        <w:t>]</w:t>
      </w:r>
      <w:r w:rsidRPr="62D8DCD3" w:rsidR="00CE4D84">
        <w:rPr>
          <w:rFonts w:ascii="Times New Roman" w:hAnsi="Times New Roman" w:cs="Times New Roman"/>
          <w:sz w:val="24"/>
          <w:szCs w:val="24"/>
        </w:rPr>
        <w:t>. They were based on established customs that had been used successfu</w:t>
      </w:r>
      <w:r w:rsidRPr="62D8DCD3" w:rsidR="00CE4D84">
        <w:rPr>
          <w:rFonts w:ascii="Times New Roman" w:hAnsi="Times New Roman" w:cs="Times New Roman"/>
          <w:sz w:val="24"/>
          <w:szCs w:val="24"/>
        </w:rPr>
        <w:t>lly in schools over many years. In relation to</w:t>
      </w:r>
      <w:r w:rsidRPr="62D8DCD3" w:rsidR="00CE4D84">
        <w:rPr>
          <w:rFonts w:ascii="Times New Roman" w:hAnsi="Times New Roman" w:cs="Times New Roman"/>
          <w:sz w:val="24"/>
          <w:szCs w:val="24"/>
        </w:rPr>
        <w:t xml:space="preserve"> [</w:t>
      </w:r>
      <w:r w:rsidRPr="62D8DCD3" w:rsidR="000B291F">
        <w:rPr>
          <w:rFonts w:ascii="Times New Roman" w:hAnsi="Times New Roman" w:cs="Times New Roman"/>
          <w:sz w:val="24"/>
          <w:szCs w:val="24"/>
        </w:rPr>
        <w:t>17</w:t>
      </w:r>
      <w:r w:rsidRPr="62D8DCD3" w:rsidR="00CE4D84">
        <w:rPr>
          <w:rFonts w:ascii="Times New Roman" w:hAnsi="Times New Roman" w:cs="Times New Roman"/>
          <w:sz w:val="24"/>
          <w:szCs w:val="24"/>
        </w:rPr>
        <w:t>]</w:t>
      </w:r>
      <w:r w:rsidRPr="62D8DCD3" w:rsidR="00CE4D84">
        <w:rPr>
          <w:rFonts w:ascii="Times New Roman" w:hAnsi="Times New Roman" w:cs="Times New Roman"/>
          <w:sz w:val="24"/>
          <w:szCs w:val="24"/>
        </w:rPr>
        <w:t>, it is evident that traditional learning is essential in terms of teaching children.</w:t>
      </w:r>
    </w:p>
    <w:p xmlns:wp14="http://schemas.microsoft.com/office/word/2010/wordml" w:rsidRPr="00457E71" w:rsidR="00CE4D84" w:rsidP="00663BE1" w:rsidRDefault="00CE4D84" w14:paraId="5C26FB0E" wp14:textId="77777777">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Traditional learning has been the most common method of teaching and learning among educational institutions. However, there are downsides with traditional learning that may hinders the students learning. As stated by </w:t>
      </w:r>
      <w:r w:rsidRPr="000B291F">
        <w:rPr>
          <w:rFonts w:ascii="Times New Roman" w:hAnsi="Times New Roman" w:cs="Times New Roman"/>
          <w:sz w:val="24"/>
        </w:rPr>
        <w:t>[</w:t>
      </w:r>
      <w:r w:rsidRPr="000B291F" w:rsidR="000B291F">
        <w:rPr>
          <w:rFonts w:ascii="Times New Roman" w:hAnsi="Times New Roman" w:cs="Times New Roman"/>
          <w:sz w:val="24"/>
        </w:rPr>
        <w:t xml:space="preserve">3, </w:t>
      </w:r>
      <w:proofErr w:type="spellStart"/>
      <w:r w:rsidRPr="000B291F" w:rsidR="000B291F">
        <w:rPr>
          <w:rFonts w:ascii="Times New Roman" w:hAnsi="Times New Roman" w:cs="Times New Roman"/>
          <w:sz w:val="24"/>
        </w:rPr>
        <w:t>p.2</w:t>
      </w:r>
      <w:proofErr w:type="spellEnd"/>
      <w:r w:rsidRPr="000B291F">
        <w:rPr>
          <w:rFonts w:ascii="Times New Roman" w:hAnsi="Times New Roman" w:cs="Times New Roman"/>
          <w:b/>
          <w:sz w:val="24"/>
        </w:rPr>
        <w:t>]</w:t>
      </w:r>
      <w:r>
        <w:rPr>
          <w:rFonts w:ascii="Times New Roman" w:hAnsi="Times New Roman" w:cs="Times New Roman"/>
          <w:sz w:val="24"/>
        </w:rPr>
        <w:t>, the education should be developing. Since were in the 21</w:t>
      </w:r>
      <w:r w:rsidRPr="00116AE6">
        <w:rPr>
          <w:rFonts w:ascii="Times New Roman" w:hAnsi="Times New Roman" w:cs="Times New Roman"/>
          <w:sz w:val="24"/>
          <w:vertAlign w:val="superscript"/>
        </w:rPr>
        <w:t>st</w:t>
      </w:r>
      <w:r>
        <w:rPr>
          <w:rFonts w:ascii="Times New Roman" w:hAnsi="Times New Roman" w:cs="Times New Roman"/>
          <w:sz w:val="24"/>
        </w:rPr>
        <w:t xml:space="preserve"> century, the educational system adapting to digital learning is essential. [</w:t>
      </w:r>
      <w:r w:rsidR="000B291F">
        <w:rPr>
          <w:rFonts w:ascii="Times New Roman" w:hAnsi="Times New Roman" w:cs="Times New Roman"/>
          <w:sz w:val="24"/>
        </w:rPr>
        <w:t>25</w:t>
      </w:r>
      <w:r>
        <w:rPr>
          <w:rFonts w:ascii="Times New Roman" w:hAnsi="Times New Roman" w:cs="Times New Roman"/>
          <w:sz w:val="24"/>
        </w:rPr>
        <w:t>]</w:t>
      </w:r>
      <w:r w:rsidRPr="00946865">
        <w:t xml:space="preserve"> </w:t>
      </w:r>
      <w:r w:rsidRPr="00946865">
        <w:rPr>
          <w:rFonts w:ascii="Times New Roman" w:hAnsi="Times New Roman" w:cs="Times New Roman"/>
          <w:sz w:val="24"/>
        </w:rPr>
        <w:t>Singapore, Taiwan, Hong</w:t>
      </w:r>
      <w:r>
        <w:rPr>
          <w:rFonts w:ascii="Times New Roman" w:hAnsi="Times New Roman" w:cs="Times New Roman"/>
          <w:sz w:val="24"/>
        </w:rPr>
        <w:t xml:space="preserve"> Kong, Japan and other parts of </w:t>
      </w:r>
      <w:r w:rsidRPr="00946865">
        <w:rPr>
          <w:rFonts w:ascii="Times New Roman" w:hAnsi="Times New Roman" w:cs="Times New Roman"/>
          <w:sz w:val="24"/>
        </w:rPr>
        <w:t>Asian countries have alread</w:t>
      </w:r>
      <w:r>
        <w:rPr>
          <w:rFonts w:ascii="Times New Roman" w:hAnsi="Times New Roman" w:cs="Times New Roman"/>
          <w:sz w:val="24"/>
        </w:rPr>
        <w:t xml:space="preserve">y advanced their technological </w:t>
      </w:r>
      <w:r w:rsidRPr="00946865">
        <w:rPr>
          <w:rFonts w:ascii="Times New Roman" w:hAnsi="Times New Roman" w:cs="Times New Roman"/>
          <w:sz w:val="24"/>
        </w:rPr>
        <w:t>capabilities in terms of the delivering quality instructions.</w:t>
      </w:r>
      <w:r>
        <w:rPr>
          <w:rFonts w:ascii="Times New Roman" w:hAnsi="Times New Roman" w:cs="Times New Roman"/>
          <w:sz w:val="24"/>
        </w:rPr>
        <w:t xml:space="preserve"> Nevertheless, Philippines i</w:t>
      </w:r>
      <w:r w:rsidRPr="00457E71">
        <w:rPr>
          <w:rFonts w:ascii="Times New Roman" w:hAnsi="Times New Roman" w:cs="Times New Roman"/>
          <w:sz w:val="24"/>
        </w:rPr>
        <w:t>s on experimental stage in the development of digital learning [</w:t>
      </w:r>
      <w:r w:rsidR="000B291F">
        <w:rPr>
          <w:rFonts w:ascii="Times New Roman" w:hAnsi="Times New Roman" w:cs="Times New Roman"/>
          <w:sz w:val="24"/>
        </w:rPr>
        <w:t>26</w:t>
      </w:r>
      <w:r w:rsidRPr="00457E71">
        <w:rPr>
          <w:rFonts w:ascii="Times New Roman" w:hAnsi="Times New Roman" w:cs="Times New Roman"/>
          <w:sz w:val="24"/>
        </w:rPr>
        <w:t>].</w:t>
      </w:r>
    </w:p>
    <w:p xmlns:wp14="http://schemas.microsoft.com/office/word/2010/wordml" w:rsidR="00CE4D84" w:rsidP="62D8DCD3" w:rsidRDefault="00CE4D84" w14:paraId="483D3E65" wp14:textId="77777777" wp14:noSpellErr="1">
      <w:pPr>
        <w:tabs>
          <w:tab w:val="left" w:pos="720"/>
          <w:tab w:val="left" w:pos="1440"/>
          <w:tab w:val="left" w:pos="2160"/>
          <w:tab w:val="left" w:pos="3703"/>
        </w:tabs>
        <w:spacing w:line="480" w:lineRule="auto"/>
        <w:jc w:val="both"/>
        <w:rPr>
          <w:rFonts w:ascii="Times New Roman" w:hAnsi="Times New Roman" w:cs="Times New Roman"/>
          <w:sz w:val="24"/>
          <w:szCs w:val="24"/>
        </w:rPr>
      </w:pPr>
      <w:r w:rsidRPr="62D8DCD3" w:rsidR="00CE4D84">
        <w:rPr>
          <w:rFonts w:ascii="Times New Roman" w:hAnsi="Times New Roman" w:cs="Times New Roman"/>
          <w:sz w:val="24"/>
          <w:szCs w:val="24"/>
        </w:rPr>
        <w:t xml:space="preserve">           </w:t>
      </w:r>
      <w:r w:rsidRPr="62D8DCD3" w:rsidR="00CE4D84">
        <w:rPr>
          <w:rFonts w:ascii="Times New Roman" w:hAnsi="Times New Roman" w:cs="Times New Roman"/>
          <w:sz w:val="24"/>
          <w:szCs w:val="24"/>
          <w:highlight w:val="red"/>
        </w:rPr>
        <w:t>[</w:t>
      </w:r>
      <w:r w:rsidRPr="62D8DCD3" w:rsidR="000B291F">
        <w:rPr>
          <w:rFonts w:ascii="Times New Roman" w:hAnsi="Times New Roman" w:cs="Times New Roman"/>
          <w:sz w:val="24"/>
          <w:szCs w:val="24"/>
          <w:highlight w:val="red"/>
        </w:rPr>
        <w:t>27</w:t>
      </w:r>
      <w:r w:rsidRPr="62D8DCD3" w:rsidR="00CE4D84">
        <w:rPr>
          <w:rFonts w:ascii="Times New Roman" w:hAnsi="Times New Roman" w:cs="Times New Roman"/>
          <w:sz w:val="24"/>
          <w:szCs w:val="24"/>
          <w:highlight w:val="red"/>
        </w:rPr>
        <w:t>] Traditional learning in the P</w:t>
      </w:r>
      <w:r w:rsidRPr="62D8DCD3" w:rsidR="00CE4D84">
        <w:rPr>
          <w:rFonts w:ascii="Times New Roman" w:hAnsi="Times New Roman" w:cs="Times New Roman"/>
          <w:sz w:val="24"/>
          <w:szCs w:val="24"/>
        </w:rPr>
        <w:t>hilippines is starting to disappear and faces challenges in access towards distance learning. Although it is practiced all over the world, it is losing its prevalence. [</w:t>
      </w:r>
      <w:r w:rsidRPr="62D8DCD3" w:rsidR="000B291F">
        <w:rPr>
          <w:rFonts w:ascii="Times New Roman" w:hAnsi="Times New Roman" w:cs="Times New Roman"/>
          <w:sz w:val="24"/>
          <w:szCs w:val="24"/>
        </w:rPr>
        <w:t>28</w:t>
      </w:r>
      <w:r w:rsidRPr="62D8DCD3" w:rsidR="00CE4D84">
        <w:rPr>
          <w:rFonts w:ascii="Times New Roman" w:hAnsi="Times New Roman" w:cs="Times New Roman"/>
          <w:sz w:val="24"/>
          <w:szCs w:val="24"/>
        </w:rPr>
        <w:t>]</w:t>
      </w:r>
      <w:r w:rsidRPr="62D8DCD3" w:rsidR="00CE4D84">
        <w:rPr>
          <w:rFonts w:ascii="Times New Roman" w:hAnsi="Times New Roman" w:cs="Times New Roman"/>
          <w:sz w:val="24"/>
          <w:szCs w:val="24"/>
        </w:rPr>
        <w:t xml:space="preserve"> Stated that,</w:t>
      </w:r>
      <w:r w:rsidRPr="62D8DCD3" w:rsidR="00CE4D84">
        <w:rPr>
          <w:rFonts w:ascii="Times New Roman" w:hAnsi="Times New Roman" w:cs="Times New Roman"/>
          <w:sz w:val="24"/>
          <w:szCs w:val="24"/>
        </w:rPr>
        <w:t xml:space="preserve"> country is developing and becoming a part of a digital revolution where education is mostly based on digitized education</w:t>
      </w:r>
      <w:r w:rsidRPr="62D8DCD3" w:rsidR="00CE4D84">
        <w:rPr>
          <w:rFonts w:ascii="Times New Roman" w:hAnsi="Times New Roman" w:cs="Times New Roman"/>
          <w:sz w:val="24"/>
          <w:szCs w:val="24"/>
        </w:rPr>
        <w:t xml:space="preserve">. </w:t>
      </w:r>
      <w:r w:rsidRPr="62D8DCD3" w:rsidR="00CE4D84">
        <w:rPr>
          <w:rFonts w:ascii="Times New Roman" w:hAnsi="Times New Roman" w:cs="Times New Roman"/>
          <w:sz w:val="24"/>
          <w:szCs w:val="24"/>
        </w:rPr>
        <w:t>Technology has been proven to be very helpful in educating student.</w:t>
      </w:r>
      <w:r w:rsidRPr="62D8DCD3" w:rsidR="00CE4D84">
        <w:rPr>
          <w:rFonts w:ascii="Times New Roman" w:hAnsi="Times New Roman" w:cs="Times New Roman"/>
          <w:sz w:val="24"/>
          <w:szCs w:val="24"/>
        </w:rPr>
        <w:t xml:space="preserve"> </w:t>
      </w:r>
      <w:r w:rsidRPr="62D8DCD3" w:rsidR="00CE4D84">
        <w:rPr>
          <w:rFonts w:ascii="Times New Roman" w:hAnsi="Times New Roman" w:cs="Times New Roman"/>
          <w:sz w:val="24"/>
          <w:szCs w:val="24"/>
        </w:rPr>
        <w:t>Visual pres</w:t>
      </w:r>
      <w:r w:rsidRPr="62D8DCD3" w:rsidR="00CE4D84">
        <w:rPr>
          <w:rFonts w:ascii="Times New Roman" w:hAnsi="Times New Roman" w:cs="Times New Roman"/>
          <w:sz w:val="24"/>
          <w:szCs w:val="24"/>
        </w:rPr>
        <w:t xml:space="preserve">entations, educational videos, </w:t>
      </w:r>
      <w:r w:rsidRPr="62D8DCD3" w:rsidR="00CE4D84">
        <w:rPr>
          <w:rFonts w:ascii="Times New Roman" w:hAnsi="Times New Roman" w:cs="Times New Roman"/>
          <w:sz w:val="24"/>
          <w:szCs w:val="24"/>
        </w:rPr>
        <w:t xml:space="preserve">interactive programs, learning tutorial and variety of books available all </w:t>
      </w:r>
      <w:r w:rsidRPr="62D8DCD3" w:rsidR="00CE4D84">
        <w:rPr>
          <w:rFonts w:ascii="Times New Roman" w:hAnsi="Times New Roman" w:cs="Times New Roman"/>
          <w:sz w:val="24"/>
          <w:szCs w:val="24"/>
        </w:rPr>
        <w:t xml:space="preserve">the </w:t>
      </w:r>
      <w:r w:rsidRPr="62D8DCD3" w:rsidR="00CE4D84">
        <w:rPr>
          <w:rFonts w:ascii="Times New Roman" w:hAnsi="Times New Roman" w:cs="Times New Roman"/>
          <w:sz w:val="24"/>
          <w:szCs w:val="24"/>
        </w:rPr>
        <w:t>time on internet has revolutionized education in a better way</w:t>
      </w:r>
      <w:r w:rsidRPr="62D8DCD3" w:rsidR="00CE4D84">
        <w:rPr>
          <w:rFonts w:ascii="Times New Roman" w:hAnsi="Times New Roman" w:cs="Times New Roman"/>
          <w:sz w:val="24"/>
          <w:szCs w:val="24"/>
        </w:rPr>
        <w:t xml:space="preserve"> [</w:t>
      </w:r>
      <w:r w:rsidRPr="62D8DCD3" w:rsidR="000B291F">
        <w:rPr>
          <w:rFonts w:ascii="Times New Roman" w:hAnsi="Times New Roman" w:cs="Times New Roman"/>
          <w:sz w:val="24"/>
          <w:szCs w:val="24"/>
        </w:rPr>
        <w:t>29</w:t>
      </w:r>
      <w:r w:rsidRPr="62D8DCD3" w:rsidR="00CE4D84">
        <w:rPr>
          <w:rFonts w:ascii="Times New Roman" w:hAnsi="Times New Roman" w:cs="Times New Roman"/>
          <w:sz w:val="24"/>
          <w:szCs w:val="24"/>
        </w:rPr>
        <w:t xml:space="preserve">]. </w:t>
      </w:r>
    </w:p>
    <w:p xmlns:wp14="http://schemas.microsoft.com/office/word/2010/wordml" w:rsidRPr="00545895" w:rsidR="004533EB" w:rsidP="00545895" w:rsidRDefault="00CE4D84" w14:paraId="28ECB264" wp14:textId="77777777">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 xml:space="preserve">In addition, COVID-19 has been a huge factor in transition of learning system. According to </w:t>
      </w:r>
      <w:proofErr w:type="spellStart"/>
      <w:r>
        <w:rPr>
          <w:rFonts w:ascii="Times New Roman" w:hAnsi="Times New Roman" w:cs="Times New Roman"/>
          <w:sz w:val="24"/>
        </w:rPr>
        <w:t>Toquero</w:t>
      </w:r>
      <w:proofErr w:type="spellEnd"/>
      <w:r>
        <w:rPr>
          <w:rFonts w:ascii="Times New Roman" w:hAnsi="Times New Roman" w:cs="Times New Roman"/>
          <w:sz w:val="24"/>
        </w:rPr>
        <w:t xml:space="preserve"> [</w:t>
      </w:r>
      <w:r w:rsidR="000B291F">
        <w:rPr>
          <w:rFonts w:ascii="Times New Roman" w:hAnsi="Times New Roman" w:cs="Times New Roman"/>
          <w:sz w:val="24"/>
        </w:rPr>
        <w:t>30</w:t>
      </w:r>
      <w:r>
        <w:rPr>
          <w:rFonts w:ascii="Times New Roman" w:hAnsi="Times New Roman" w:cs="Times New Roman"/>
          <w:sz w:val="24"/>
        </w:rPr>
        <w:t>],</w:t>
      </w:r>
      <w:r w:rsidRPr="00FB6117">
        <w:t xml:space="preserve"> </w:t>
      </w:r>
      <w:r w:rsidRPr="00FB6117">
        <w:rPr>
          <w:rFonts w:ascii="Times New Roman" w:hAnsi="Times New Roman" w:cs="Times New Roman"/>
          <w:sz w:val="24"/>
        </w:rPr>
        <w:t>there is a stronger need</w:t>
      </w:r>
      <w:r>
        <w:rPr>
          <w:rFonts w:ascii="Times New Roman" w:hAnsi="Times New Roman" w:cs="Times New Roman"/>
          <w:sz w:val="24"/>
        </w:rPr>
        <w:t xml:space="preserve"> for academic organizations to </w:t>
      </w:r>
      <w:r w:rsidRPr="00FB6117">
        <w:rPr>
          <w:rFonts w:ascii="Times New Roman" w:hAnsi="Times New Roman" w:cs="Times New Roman"/>
          <w:sz w:val="24"/>
        </w:rPr>
        <w:t>improve their curriculum and the usage of new instructional methods and strategi</w:t>
      </w:r>
      <w:r>
        <w:rPr>
          <w:rFonts w:ascii="Times New Roman" w:hAnsi="Times New Roman" w:cs="Times New Roman"/>
          <w:sz w:val="24"/>
        </w:rPr>
        <w:t xml:space="preserve">es should be of utmost </w:t>
      </w:r>
      <w:r w:rsidRPr="00FB6117">
        <w:rPr>
          <w:rFonts w:ascii="Times New Roman" w:hAnsi="Times New Roman" w:cs="Times New Roman"/>
          <w:sz w:val="24"/>
        </w:rPr>
        <w:t>significance</w:t>
      </w:r>
      <w:r>
        <w:rPr>
          <w:rFonts w:ascii="Times New Roman" w:hAnsi="Times New Roman" w:cs="Times New Roman"/>
          <w:sz w:val="24"/>
        </w:rPr>
        <w:t xml:space="preserve">. </w:t>
      </w:r>
      <w:r w:rsidR="000B291F">
        <w:rPr>
          <w:rFonts w:ascii="Times New Roman" w:hAnsi="Times New Roman" w:cs="Times New Roman"/>
          <w:sz w:val="24"/>
        </w:rPr>
        <w:t>In relation to [3</w:t>
      </w:r>
      <w:r>
        <w:rPr>
          <w:rFonts w:ascii="Times New Roman" w:hAnsi="Times New Roman" w:cs="Times New Roman"/>
          <w:sz w:val="24"/>
        </w:rPr>
        <w:t>]</w:t>
      </w:r>
      <w:r w:rsidR="000B291F">
        <w:rPr>
          <w:rFonts w:ascii="Times New Roman" w:hAnsi="Times New Roman" w:cs="Times New Roman"/>
          <w:sz w:val="24"/>
        </w:rPr>
        <w:t xml:space="preserve"> and [26]</w:t>
      </w:r>
      <w:r>
        <w:rPr>
          <w:rFonts w:ascii="Times New Roman" w:hAnsi="Times New Roman" w:cs="Times New Roman"/>
          <w:sz w:val="24"/>
        </w:rPr>
        <w:t xml:space="preserve">, the Philippines is still adapting the fundamentals of online learning that will be used in this time of pandemic. </w:t>
      </w:r>
    </w:p>
    <w:p xmlns:wp14="http://schemas.microsoft.com/office/word/2010/wordml" w:rsidR="00EA5257" w:rsidP="00663BE1" w:rsidRDefault="00EA5257" w14:paraId="331AAEA3" wp14:textId="77777777">
      <w:pPr>
        <w:spacing w:line="480" w:lineRule="auto"/>
        <w:jc w:val="both"/>
        <w:rPr>
          <w:rFonts w:ascii="Times New Roman" w:hAnsi="Times New Roman" w:cs="Times New Roman"/>
          <w:b/>
          <w:sz w:val="24"/>
        </w:rPr>
      </w:pPr>
      <w:r>
        <w:rPr>
          <w:rFonts w:ascii="Times New Roman" w:hAnsi="Times New Roman" w:cs="Times New Roman"/>
          <w:b/>
          <w:sz w:val="24"/>
        </w:rPr>
        <w:t>Computer Aided Instruction</w:t>
      </w:r>
    </w:p>
    <w:p xmlns:wp14="http://schemas.microsoft.com/office/word/2010/wordml" w:rsidR="00F7198B" w:rsidP="00663BE1" w:rsidRDefault="00F7198B" w14:paraId="61713A5D" wp14:textId="77777777">
      <w:pPr>
        <w:spacing w:line="480" w:lineRule="auto"/>
        <w:ind w:firstLine="720"/>
        <w:rPr>
          <w:rFonts w:ascii="Times New Roman" w:hAnsi="Times New Roman" w:cs="Times New Roman"/>
          <w:sz w:val="24"/>
        </w:rPr>
      </w:pPr>
      <w:r w:rsidRPr="0017195E">
        <w:rPr>
          <w:rFonts w:ascii="Times New Roman" w:hAnsi="Times New Roman" w:cs="Times New Roman"/>
          <w:sz w:val="24"/>
        </w:rPr>
        <w:t>Computer-aided instr</w:t>
      </w:r>
      <w:r>
        <w:rPr>
          <w:rFonts w:ascii="Times New Roman" w:hAnsi="Times New Roman" w:cs="Times New Roman"/>
          <w:sz w:val="24"/>
        </w:rPr>
        <w:t>uction (CAI) is the interactive and</w:t>
      </w:r>
      <w:r w:rsidRPr="0017195E">
        <w:rPr>
          <w:rFonts w:ascii="Times New Roman" w:hAnsi="Times New Roman" w:cs="Times New Roman"/>
          <w:sz w:val="24"/>
        </w:rPr>
        <w:t xml:space="preserve"> instructional presentation of various forms of educational media material.</w:t>
      </w:r>
      <w:r>
        <w:rPr>
          <w:rFonts w:ascii="Times New Roman" w:hAnsi="Times New Roman" w:cs="Times New Roman"/>
          <w:sz w:val="24"/>
        </w:rPr>
        <w:t xml:space="preserve"> </w:t>
      </w:r>
      <w:r w:rsidRPr="00BB152E">
        <w:rPr>
          <w:rFonts w:ascii="Times New Roman" w:hAnsi="Times New Roman" w:cs="Times New Roman"/>
          <w:sz w:val="24"/>
        </w:rPr>
        <w:t xml:space="preserve">The use of a computer as a method to promote and enhance instruction is known as </w:t>
      </w:r>
      <w:r>
        <w:rPr>
          <w:rFonts w:ascii="Times New Roman" w:hAnsi="Times New Roman" w:cs="Times New Roman"/>
          <w:sz w:val="24"/>
        </w:rPr>
        <w:t>CAI</w:t>
      </w:r>
      <w:r w:rsidRPr="00BB152E">
        <w:rPr>
          <w:rFonts w:ascii="Times New Roman" w:hAnsi="Times New Roman" w:cs="Times New Roman"/>
          <w:sz w:val="24"/>
        </w:rPr>
        <w:t xml:space="preserve">. </w:t>
      </w:r>
      <w:proofErr w:type="spellStart"/>
      <w:r>
        <w:rPr>
          <w:rFonts w:ascii="Times New Roman" w:hAnsi="Times New Roman" w:cs="Times New Roman"/>
          <w:sz w:val="24"/>
        </w:rPr>
        <w:t>Ruliah</w:t>
      </w:r>
      <w:proofErr w:type="spellEnd"/>
      <w:r>
        <w:rPr>
          <w:rFonts w:ascii="Times New Roman" w:hAnsi="Times New Roman" w:cs="Times New Roman"/>
          <w:sz w:val="24"/>
        </w:rPr>
        <w:t xml:space="preserve"> et al. [</w:t>
      </w:r>
      <w:r w:rsidR="000B291F">
        <w:rPr>
          <w:rFonts w:ascii="Times New Roman" w:hAnsi="Times New Roman" w:cs="Times New Roman"/>
          <w:sz w:val="24"/>
        </w:rPr>
        <w:t>31</w:t>
      </w:r>
      <w:r w:rsidRPr="00BB152E">
        <w:rPr>
          <w:rFonts w:ascii="Times New Roman" w:hAnsi="Times New Roman" w:cs="Times New Roman"/>
          <w:sz w:val="24"/>
        </w:rPr>
        <w:t>] have noted</w:t>
      </w:r>
      <w:r>
        <w:rPr>
          <w:rFonts w:ascii="Times New Roman" w:hAnsi="Times New Roman" w:cs="Times New Roman"/>
          <w:sz w:val="24"/>
        </w:rPr>
        <w:t xml:space="preserve"> </w:t>
      </w:r>
      <w:r w:rsidRPr="00BB152E">
        <w:rPr>
          <w:rFonts w:ascii="Times New Roman" w:hAnsi="Times New Roman" w:cs="Times New Roman"/>
          <w:sz w:val="24"/>
        </w:rPr>
        <w:t>CAI programs address topics through lectures, drill and practice, simulation, and problem solving, and they ass</w:t>
      </w:r>
      <w:r>
        <w:rPr>
          <w:rFonts w:ascii="Times New Roman" w:hAnsi="Times New Roman" w:cs="Times New Roman"/>
          <w:sz w:val="24"/>
        </w:rPr>
        <w:t>ess the student's comprehension</w:t>
      </w:r>
      <w:r w:rsidRPr="00010D1C">
        <w:rPr>
          <w:rFonts w:ascii="Times New Roman" w:hAnsi="Times New Roman" w:cs="Times New Roman"/>
          <w:sz w:val="24"/>
        </w:rPr>
        <w:t>.</w:t>
      </w:r>
      <w:r>
        <w:rPr>
          <w:rFonts w:ascii="Times New Roman" w:hAnsi="Times New Roman" w:cs="Times New Roman"/>
          <w:sz w:val="24"/>
        </w:rPr>
        <w:t xml:space="preserve"> </w:t>
      </w:r>
      <w:r w:rsidRPr="008457D6">
        <w:rPr>
          <w:rFonts w:ascii="Times New Roman" w:hAnsi="Times New Roman" w:cs="Times New Roman"/>
          <w:sz w:val="24"/>
        </w:rPr>
        <w:t>Nowadays, teachers have access to technological applications that can help them improve the effectiveness of their teaching and learning. One of the technologies is computers that can be used in the learning process.  Some instructional approaches are computer-assisted and can be accessed through a computer.  CAI-based teac</w:t>
      </w:r>
      <w:r>
        <w:rPr>
          <w:rFonts w:ascii="Times New Roman" w:hAnsi="Times New Roman" w:cs="Times New Roman"/>
          <w:sz w:val="24"/>
        </w:rPr>
        <w:t>hing materials, according to [</w:t>
      </w:r>
      <w:r w:rsidR="000B291F">
        <w:rPr>
          <w:rFonts w:ascii="Times New Roman" w:hAnsi="Times New Roman" w:cs="Times New Roman"/>
          <w:sz w:val="24"/>
        </w:rPr>
        <w:t>32</w:t>
      </w:r>
      <w:r w:rsidRPr="008457D6">
        <w:rPr>
          <w:rFonts w:ascii="Times New Roman" w:hAnsi="Times New Roman" w:cs="Times New Roman"/>
          <w:sz w:val="24"/>
        </w:rPr>
        <w:t>] are a type of content delivery method that uses a variety of media to educate students. A computerized framework is used to design and configure the inter</w:t>
      </w:r>
      <w:r>
        <w:rPr>
          <w:rFonts w:ascii="Times New Roman" w:hAnsi="Times New Roman" w:cs="Times New Roman"/>
          <w:sz w:val="24"/>
        </w:rPr>
        <w:t>active media. As shown by [</w:t>
      </w:r>
      <w:r w:rsidR="000B291F">
        <w:rPr>
          <w:rFonts w:ascii="Times New Roman" w:hAnsi="Times New Roman" w:cs="Times New Roman"/>
          <w:sz w:val="24"/>
        </w:rPr>
        <w:t>33</w:t>
      </w:r>
      <w:r w:rsidRPr="008457D6">
        <w:rPr>
          <w:rFonts w:ascii="Times New Roman" w:hAnsi="Times New Roman" w:cs="Times New Roman"/>
          <w:sz w:val="24"/>
        </w:rPr>
        <w:t>], CAI can be utilized to assist in the design, analysis and manufacturing of products in teaching delivery which involves text and image identification for kids under the ages of 2 to 5 years to improve their learning.</w:t>
      </w:r>
    </w:p>
    <w:p xmlns:wp14="http://schemas.microsoft.com/office/word/2010/wordml" w:rsidR="00F7198B" w:rsidP="00663BE1" w:rsidRDefault="00F7198B" w14:paraId="542910CC" wp14:textId="77777777">
      <w:pPr>
        <w:spacing w:line="480" w:lineRule="auto"/>
        <w:ind w:firstLine="720"/>
        <w:rPr>
          <w:rFonts w:ascii="Times New Roman" w:hAnsi="Times New Roman" w:cs="Times New Roman"/>
          <w:sz w:val="24"/>
        </w:rPr>
      </w:pPr>
      <w:r>
        <w:rPr>
          <w:rFonts w:ascii="Times New Roman" w:hAnsi="Times New Roman" w:cs="Times New Roman"/>
          <w:sz w:val="24"/>
        </w:rPr>
        <w:t>C</w:t>
      </w:r>
      <w:r w:rsidRPr="00F709F4">
        <w:rPr>
          <w:rFonts w:ascii="Times New Roman" w:hAnsi="Times New Roman" w:cs="Times New Roman"/>
          <w:sz w:val="24"/>
        </w:rPr>
        <w:t>omputer-</w:t>
      </w:r>
      <w:r>
        <w:rPr>
          <w:rFonts w:ascii="Times New Roman" w:hAnsi="Times New Roman" w:cs="Times New Roman"/>
          <w:sz w:val="24"/>
        </w:rPr>
        <w:t>aided</w:t>
      </w:r>
      <w:r w:rsidRPr="00F709F4">
        <w:rPr>
          <w:rFonts w:ascii="Times New Roman" w:hAnsi="Times New Roman" w:cs="Times New Roman"/>
          <w:sz w:val="24"/>
        </w:rPr>
        <w:t xml:space="preserve"> instruction appears to be a perfect method, it does have some drawbacks.</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 xml:space="preserve">4] </w:t>
      </w:r>
      <w:r w:rsidRPr="00F709F4">
        <w:rPr>
          <w:rFonts w:ascii="Times New Roman" w:hAnsi="Times New Roman" w:cs="Times New Roman"/>
          <w:sz w:val="24"/>
        </w:rPr>
        <w:t xml:space="preserve">The cost of computers, electronic devices, and software is high. As a result, providing a computer for each student </w:t>
      </w:r>
      <w:r>
        <w:rPr>
          <w:rFonts w:ascii="Times New Roman" w:hAnsi="Times New Roman" w:cs="Times New Roman"/>
          <w:sz w:val="24"/>
        </w:rPr>
        <w:t xml:space="preserve">is </w:t>
      </w:r>
      <w:r w:rsidRPr="00F709F4">
        <w:rPr>
          <w:rFonts w:ascii="Times New Roman" w:hAnsi="Times New Roman" w:cs="Times New Roman"/>
          <w:sz w:val="24"/>
        </w:rPr>
        <w:t>simply not a feasible target.</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5]</w:t>
      </w:r>
      <w:r w:rsidRPr="008A4425">
        <w:t xml:space="preserve"> </w:t>
      </w:r>
      <w:r w:rsidRPr="008A4425">
        <w:rPr>
          <w:rFonts w:ascii="Times New Roman" w:hAnsi="Times New Roman" w:cs="Times New Roman"/>
          <w:sz w:val="24"/>
        </w:rPr>
        <w:t>It is difficult to motivate and prepare teachers t</w:t>
      </w:r>
      <w:r>
        <w:rPr>
          <w:rFonts w:ascii="Times New Roman" w:hAnsi="Times New Roman" w:cs="Times New Roman"/>
          <w:sz w:val="24"/>
        </w:rPr>
        <w:t>o use computers in class</w:t>
      </w:r>
      <w:r w:rsidRPr="008A4425">
        <w:rPr>
          <w:rFonts w:ascii="Times New Roman" w:hAnsi="Times New Roman" w:cs="Times New Roman"/>
          <w:sz w:val="24"/>
        </w:rPr>
        <w:t xml:space="preserve">. They can be apprehensive about this new device. </w:t>
      </w:r>
      <w:r w:rsidRPr="008A4425">
        <w:rPr>
          <w:rFonts w:ascii="Times New Roman" w:hAnsi="Times New Roman" w:cs="Times New Roman"/>
          <w:sz w:val="24"/>
        </w:rPr>
        <w:lastRenderedPageBreak/>
        <w:t>They may be hesitant to devote additional time to CAI planning, collection, and application</w:t>
      </w:r>
      <w:r>
        <w:rPr>
          <w:rFonts w:ascii="Times New Roman" w:hAnsi="Times New Roman" w:cs="Times New Roman"/>
          <w:sz w:val="24"/>
        </w:rPr>
        <w:t>.</w:t>
      </w:r>
      <w:r w:rsidRPr="00370F9B">
        <w:t xml:space="preserve"> </w:t>
      </w:r>
      <w:r>
        <w:t>[</w:t>
      </w:r>
      <w:r w:rsidR="000B291F">
        <w:t>3</w:t>
      </w:r>
      <w:r>
        <w:t xml:space="preserve">6] </w:t>
      </w:r>
      <w:r w:rsidRPr="00370F9B">
        <w:rPr>
          <w:rFonts w:ascii="Times New Roman" w:hAnsi="Times New Roman" w:cs="Times New Roman"/>
          <w:sz w:val="24"/>
        </w:rPr>
        <w:t>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w:t>
      </w:r>
      <w:r>
        <w:rPr>
          <w:rFonts w:ascii="Times New Roman" w:hAnsi="Times New Roman" w:cs="Times New Roman"/>
          <w:sz w:val="24"/>
        </w:rPr>
        <w:t xml:space="preserve"> </w:t>
      </w:r>
    </w:p>
    <w:p xmlns:wp14="http://schemas.microsoft.com/office/word/2010/wordml" w:rsidR="00F7198B" w:rsidP="00663BE1" w:rsidRDefault="00F7198B" w14:paraId="698C3AC1" wp14:textId="77777777">
      <w:pPr>
        <w:spacing w:line="480" w:lineRule="auto"/>
        <w:ind w:firstLine="720"/>
        <w:rPr>
          <w:rFonts w:ascii="Times New Roman" w:hAnsi="Times New Roman" w:cs="Times New Roman"/>
          <w:sz w:val="24"/>
        </w:rPr>
      </w:pPr>
      <w:r w:rsidRPr="00554B60">
        <w:rPr>
          <w:rFonts w:ascii="Times New Roman" w:hAnsi="Times New Roman" w:cs="Times New Roman"/>
          <w:sz w:val="24"/>
        </w:rPr>
        <w:t xml:space="preserve">Although there are </w:t>
      </w:r>
      <w:r>
        <w:rPr>
          <w:rFonts w:ascii="Times New Roman" w:hAnsi="Times New Roman" w:cs="Times New Roman"/>
          <w:sz w:val="24"/>
        </w:rPr>
        <w:t>drawbacks in</w:t>
      </w:r>
      <w:r w:rsidRPr="00554B60">
        <w:rPr>
          <w:rFonts w:ascii="Times New Roman" w:hAnsi="Times New Roman" w:cs="Times New Roman"/>
          <w:sz w:val="24"/>
        </w:rPr>
        <w:t xml:space="preserve"> </w:t>
      </w:r>
      <w:r>
        <w:rPr>
          <w:rFonts w:ascii="Times New Roman" w:hAnsi="Times New Roman" w:cs="Times New Roman"/>
          <w:sz w:val="24"/>
        </w:rPr>
        <w:t>implementing CAI</w:t>
      </w:r>
      <w:r w:rsidRPr="00554B60">
        <w:rPr>
          <w:rFonts w:ascii="Times New Roman" w:hAnsi="Times New Roman" w:cs="Times New Roman"/>
          <w:sz w:val="24"/>
        </w:rPr>
        <w:t xml:space="preserve">, </w:t>
      </w:r>
      <w:r>
        <w:rPr>
          <w:rFonts w:ascii="Times New Roman" w:hAnsi="Times New Roman" w:cs="Times New Roman"/>
          <w:sz w:val="24"/>
        </w:rPr>
        <w:t xml:space="preserve">the benefits of CAI will greatly outweigh those disadvantages. </w:t>
      </w:r>
      <w:r w:rsidRPr="002B4AA6">
        <w:rPr>
          <w:rFonts w:ascii="Times New Roman" w:hAnsi="Times New Roman" w:cs="Times New Roman"/>
          <w:sz w:val="24"/>
        </w:rPr>
        <w:t>Computer assisted learning has the potential to completely transform the educational process and significantly increase learning efficiency by providing children with a sense of purpose.</w:t>
      </w:r>
      <w:r>
        <w:rPr>
          <w:rFonts w:ascii="Times New Roman" w:hAnsi="Times New Roman" w:cs="Times New Roman"/>
          <w:sz w:val="24"/>
        </w:rPr>
        <w:t xml:space="preserve"> </w:t>
      </w:r>
      <w:r w:rsidRPr="0017195E">
        <w:rPr>
          <w:rFonts w:ascii="Times New Roman" w:hAnsi="Times New Roman" w:cs="Times New Roman"/>
          <w:sz w:val="24"/>
        </w:rPr>
        <w:t>According to Sharma [</w:t>
      </w:r>
      <w:r w:rsidR="000B291F">
        <w:rPr>
          <w:rFonts w:ascii="Times New Roman" w:hAnsi="Times New Roman" w:cs="Times New Roman"/>
          <w:sz w:val="24"/>
        </w:rPr>
        <w:t>3</w:t>
      </w:r>
      <w:r w:rsidRPr="0017195E">
        <w:rPr>
          <w:rFonts w:ascii="Times New Roman" w:hAnsi="Times New Roman" w:cs="Times New Roman"/>
          <w:sz w:val="24"/>
        </w:rPr>
        <w:t xml:space="preserve">5], </w:t>
      </w:r>
      <w:r>
        <w:rPr>
          <w:rFonts w:ascii="Times New Roman" w:hAnsi="Times New Roman" w:cs="Times New Roman"/>
          <w:sz w:val="24"/>
        </w:rPr>
        <w:t>CAI</w:t>
      </w:r>
      <w:r w:rsidRPr="0017195E">
        <w:rPr>
          <w:rFonts w:ascii="Times New Roman" w:hAnsi="Times New Roman" w:cs="Times New Roman"/>
          <w:sz w:val="24"/>
        </w:rPr>
        <w:t xml:space="preserve"> is individualized, meaning that each student is free to work independently of the performance of other students.</w:t>
      </w:r>
      <w:r>
        <w:rPr>
          <w:rFonts w:ascii="Times New Roman" w:hAnsi="Times New Roman" w:cs="Times New Roman"/>
          <w:sz w:val="24"/>
        </w:rPr>
        <w:t xml:space="preserve"> In addition, [</w:t>
      </w:r>
      <w:r w:rsidR="000B291F">
        <w:rPr>
          <w:rFonts w:ascii="Times New Roman" w:hAnsi="Times New Roman" w:cs="Times New Roman"/>
          <w:sz w:val="24"/>
        </w:rPr>
        <w:t>3</w:t>
      </w:r>
      <w:r>
        <w:rPr>
          <w:rFonts w:ascii="Times New Roman" w:hAnsi="Times New Roman" w:cs="Times New Roman"/>
          <w:sz w:val="24"/>
        </w:rPr>
        <w:t xml:space="preserve">7] </w:t>
      </w:r>
      <w:r w:rsidRPr="006C2A1B">
        <w:rPr>
          <w:rFonts w:ascii="Times New Roman" w:hAnsi="Times New Roman" w:cs="Times New Roman"/>
          <w:sz w:val="24"/>
        </w:rPr>
        <w:t>CAI also assisted preschoolers in learning interactively through the lessons presented and in recapitulating what they had just learned.</w:t>
      </w:r>
      <w:r w:rsidRPr="003B2B84">
        <w:t xml:space="preserve"> </w:t>
      </w:r>
      <w:proofErr w:type="spellStart"/>
      <w:r w:rsidRPr="003B2B84">
        <w:rPr>
          <w:rFonts w:ascii="Times New Roman" w:hAnsi="Times New Roman" w:cs="Times New Roman"/>
          <w:sz w:val="24"/>
        </w:rPr>
        <w:t>Funcion</w:t>
      </w:r>
      <w:proofErr w:type="spellEnd"/>
      <w:r>
        <w:rPr>
          <w:rFonts w:ascii="Times New Roman" w:hAnsi="Times New Roman" w:cs="Times New Roman"/>
          <w:sz w:val="24"/>
        </w:rPr>
        <w:t xml:space="preserve"> et al.</w:t>
      </w:r>
      <w:r w:rsidRPr="006C2A1B">
        <w:rPr>
          <w:rFonts w:ascii="Times New Roman" w:hAnsi="Times New Roman" w:cs="Times New Roman"/>
          <w:sz w:val="24"/>
        </w:rPr>
        <w:t xml:space="preserve"> </w:t>
      </w:r>
      <w:r>
        <w:rPr>
          <w:rFonts w:ascii="Times New Roman" w:hAnsi="Times New Roman" w:cs="Times New Roman"/>
          <w:sz w:val="24"/>
        </w:rPr>
        <w:t>[</w:t>
      </w:r>
      <w:r w:rsidR="000B291F">
        <w:rPr>
          <w:rFonts w:ascii="Times New Roman" w:hAnsi="Times New Roman" w:cs="Times New Roman"/>
          <w:sz w:val="24"/>
        </w:rPr>
        <w:t>3</w:t>
      </w:r>
      <w:r>
        <w:rPr>
          <w:rFonts w:ascii="Times New Roman" w:hAnsi="Times New Roman" w:cs="Times New Roman"/>
          <w:sz w:val="24"/>
        </w:rPr>
        <w:t xml:space="preserve">9] </w:t>
      </w:r>
      <w:r w:rsidRPr="000D2080">
        <w:rPr>
          <w:rFonts w:ascii="Times New Roman" w:hAnsi="Times New Roman" w:cs="Times New Roman"/>
          <w:sz w:val="24"/>
        </w:rPr>
        <w:t xml:space="preserve">mentioned that </w:t>
      </w:r>
      <w:r w:rsidRPr="006C2A1B">
        <w:rPr>
          <w:rFonts w:ascii="Times New Roman" w:hAnsi="Times New Roman" w:cs="Times New Roman"/>
          <w:sz w:val="24"/>
        </w:rPr>
        <w:t xml:space="preserve">CAI can also provide a more adaptable, creative, and enjoyable environment for pupils' learning experiences. </w:t>
      </w:r>
      <w:r w:rsidRPr="00460453">
        <w:rPr>
          <w:rFonts w:ascii="Times New Roman" w:hAnsi="Times New Roman" w:cs="Times New Roman"/>
          <w:sz w:val="24"/>
        </w:rPr>
        <w:t xml:space="preserve">Shamir </w:t>
      </w:r>
      <w:r>
        <w:rPr>
          <w:rFonts w:ascii="Times New Roman" w:hAnsi="Times New Roman" w:cs="Times New Roman"/>
          <w:sz w:val="24"/>
        </w:rPr>
        <w:t>et al. [</w:t>
      </w:r>
      <w:r w:rsidR="000B291F">
        <w:rPr>
          <w:rFonts w:ascii="Times New Roman" w:hAnsi="Times New Roman" w:cs="Times New Roman"/>
          <w:sz w:val="24"/>
        </w:rPr>
        <w:t>3</w:t>
      </w:r>
      <w:r>
        <w:rPr>
          <w:rFonts w:ascii="Times New Roman" w:hAnsi="Times New Roman" w:cs="Times New Roman"/>
          <w:sz w:val="24"/>
        </w:rPr>
        <w:t>8] stated that s</w:t>
      </w:r>
      <w:r w:rsidRPr="000C42B8">
        <w:rPr>
          <w:rFonts w:ascii="Times New Roman" w:hAnsi="Times New Roman" w:cs="Times New Roman"/>
          <w:sz w:val="24"/>
        </w:rPr>
        <w:t xml:space="preserve">tudents who used the CAI program </w:t>
      </w:r>
      <w:r>
        <w:rPr>
          <w:rFonts w:ascii="Times New Roman" w:hAnsi="Times New Roman" w:cs="Times New Roman"/>
          <w:sz w:val="24"/>
        </w:rPr>
        <w:t>has highest</w:t>
      </w:r>
      <w:r w:rsidRPr="000C42B8">
        <w:rPr>
          <w:rFonts w:ascii="Times New Roman" w:hAnsi="Times New Roman" w:cs="Times New Roman"/>
          <w:sz w:val="24"/>
        </w:rPr>
        <w:t xml:space="preserve"> </w:t>
      </w:r>
      <w:r>
        <w:rPr>
          <w:rFonts w:ascii="Times New Roman" w:hAnsi="Times New Roman" w:cs="Times New Roman"/>
          <w:sz w:val="24"/>
        </w:rPr>
        <w:t>score</w:t>
      </w:r>
      <w:r w:rsidRPr="000C42B8">
        <w:rPr>
          <w:rFonts w:ascii="Times New Roman" w:hAnsi="Times New Roman" w:cs="Times New Roman"/>
          <w:sz w:val="24"/>
        </w:rPr>
        <w:t xml:space="preserve"> on the tests, implying that the positive impact on academic performance would have been much greater if the software had been applied with minimal </w:t>
      </w:r>
      <w:r>
        <w:rPr>
          <w:rFonts w:ascii="Times New Roman" w:hAnsi="Times New Roman" w:cs="Times New Roman"/>
          <w:sz w:val="24"/>
        </w:rPr>
        <w:t>usage expectation</w:t>
      </w:r>
      <w:r w:rsidRPr="000C42B8">
        <w:rPr>
          <w:rFonts w:ascii="Times New Roman" w:hAnsi="Times New Roman" w:cs="Times New Roman"/>
          <w:sz w:val="24"/>
        </w:rPr>
        <w:t xml:space="preserve"> for all students.</w:t>
      </w:r>
      <w:r>
        <w:rPr>
          <w:rFonts w:ascii="Times New Roman" w:hAnsi="Times New Roman" w:cs="Times New Roman"/>
          <w:sz w:val="24"/>
        </w:rPr>
        <w:t xml:space="preserve"> </w:t>
      </w:r>
      <w:r w:rsidRPr="001815CB">
        <w:rPr>
          <w:rFonts w:ascii="Times New Roman" w:hAnsi="Times New Roman" w:cs="Times New Roman"/>
          <w:sz w:val="24"/>
        </w:rPr>
        <w:t>As long as the benefits and drawbacks are controlled, using CAI can be an excellent way to incorporate new technology and enhance the learning experience.</w:t>
      </w:r>
    </w:p>
    <w:p xmlns:wp14="http://schemas.microsoft.com/office/word/2010/wordml" w:rsidR="00CE4D84" w:rsidP="00663BE1" w:rsidRDefault="00CE4D84" w14:paraId="0D0B940D" wp14:textId="77777777">
      <w:pPr>
        <w:spacing w:line="480" w:lineRule="auto"/>
        <w:ind w:firstLine="720"/>
        <w:rPr>
          <w:rFonts w:ascii="Times New Roman" w:hAnsi="Times New Roman" w:cs="Times New Roman"/>
          <w:sz w:val="24"/>
        </w:rPr>
      </w:pPr>
    </w:p>
    <w:p xmlns:wp14="http://schemas.microsoft.com/office/word/2010/wordml" w:rsidR="00545895" w:rsidP="00663BE1" w:rsidRDefault="00545895" w14:paraId="0E27B00A" wp14:textId="77777777">
      <w:pPr>
        <w:spacing w:line="480" w:lineRule="auto"/>
        <w:ind w:firstLine="720"/>
        <w:rPr>
          <w:rFonts w:ascii="Times New Roman" w:hAnsi="Times New Roman" w:cs="Times New Roman"/>
          <w:sz w:val="24"/>
        </w:rPr>
      </w:pPr>
    </w:p>
    <w:p xmlns:wp14="http://schemas.microsoft.com/office/word/2010/wordml" w:rsidR="000B291F" w:rsidP="00663BE1" w:rsidRDefault="000B291F" w14:paraId="60061E4C" wp14:textId="77777777">
      <w:pPr>
        <w:spacing w:line="480" w:lineRule="auto"/>
        <w:ind w:firstLine="720"/>
        <w:rPr>
          <w:rFonts w:ascii="Times New Roman" w:hAnsi="Times New Roman" w:cs="Times New Roman"/>
          <w:sz w:val="24"/>
        </w:rPr>
      </w:pPr>
    </w:p>
    <w:p xmlns:wp14="http://schemas.microsoft.com/office/word/2010/wordml" w:rsidR="000B291F" w:rsidP="00663BE1" w:rsidRDefault="000B291F" w14:paraId="44EAFD9C" wp14:textId="77777777">
      <w:pPr>
        <w:spacing w:line="480" w:lineRule="auto"/>
        <w:ind w:firstLine="720"/>
        <w:rPr>
          <w:rFonts w:ascii="Times New Roman" w:hAnsi="Times New Roman" w:cs="Times New Roman"/>
          <w:sz w:val="24"/>
        </w:rPr>
      </w:pPr>
    </w:p>
    <w:p xmlns:wp14="http://schemas.microsoft.com/office/word/2010/wordml" w:rsidRPr="00CE4D84" w:rsidR="00CE4D84" w:rsidP="00663BE1" w:rsidRDefault="00CE4D84" w14:paraId="7E04B0FD" wp14:textId="77777777">
      <w:pPr>
        <w:spacing w:line="480" w:lineRule="auto"/>
        <w:jc w:val="both"/>
        <w:rPr>
          <w:rFonts w:ascii="Times New Roman" w:hAnsi="Times New Roman" w:cs="Times New Roman"/>
          <w:b/>
          <w:sz w:val="24"/>
        </w:rPr>
      </w:pPr>
      <w:r>
        <w:rPr>
          <w:rFonts w:ascii="Times New Roman" w:hAnsi="Times New Roman" w:cs="Times New Roman"/>
          <w:b/>
          <w:sz w:val="24"/>
        </w:rPr>
        <w:lastRenderedPageBreak/>
        <w:t>Synthesis of the study</w:t>
      </w:r>
    </w:p>
    <w:p xmlns:wp14="http://schemas.microsoft.com/office/word/2010/wordml" w:rsidRPr="00CE4D84" w:rsidR="00CE4D84" w:rsidP="00663BE1" w:rsidRDefault="00CE4D84" w14:paraId="6AE975B5" wp14:textId="77777777">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W</w:t>
      </w:r>
      <w:r w:rsidRPr="00CE4D84">
        <w:rPr>
          <w:rFonts w:ascii="Times New Roman" w:hAnsi="Times New Roman" w:cs="Times New Roman"/>
          <w:sz w:val="24"/>
        </w:rPr>
        <w:t xml:space="preserve">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w:t>
      </w:r>
      <w:r>
        <w:rPr>
          <w:rFonts w:ascii="Times New Roman" w:hAnsi="Times New Roman" w:cs="Times New Roman"/>
          <w:sz w:val="24"/>
        </w:rPr>
        <w:t>CAI for the preschool children.</w:t>
      </w:r>
    </w:p>
    <w:p xmlns:wp14="http://schemas.microsoft.com/office/word/2010/wordml" w:rsidRPr="00CE4D84" w:rsidR="00CE4D84" w:rsidP="00C66B56" w:rsidRDefault="00CE4D84" w14:paraId="19A14A79" wp14:textId="77777777">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xmlns:wp14="http://schemas.microsoft.com/office/word/2010/wordml" w:rsidRPr="00CE4D84" w:rsidR="00CE4D84" w:rsidP="00663BE1" w:rsidRDefault="00CE4D84" w14:paraId="7F6531A1" wp14:textId="77777777">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Understanding the premise of traditional learning towards students is essential in order to gain knowledge of the process together with the advantages and disadvantages posed by this method of learning and use the information to come up with a solution to enhance the learning experie</w:t>
      </w:r>
      <w:r>
        <w:rPr>
          <w:rFonts w:ascii="Times New Roman" w:hAnsi="Times New Roman" w:cs="Times New Roman"/>
          <w:sz w:val="24"/>
        </w:rPr>
        <w:t xml:space="preserve">nce with the implementation of </w:t>
      </w:r>
      <w:r w:rsidRPr="00CE4D84">
        <w:rPr>
          <w:rFonts w:ascii="Times New Roman" w:hAnsi="Times New Roman" w:cs="Times New Roman"/>
          <w:sz w:val="24"/>
        </w:rPr>
        <w:t xml:space="preserve">an online medium that aids learning. The traditional way </w:t>
      </w:r>
      <w:r w:rsidRPr="00CE4D84">
        <w:rPr>
          <w:rFonts w:ascii="Times New Roman" w:hAnsi="Times New Roman" w:cs="Times New Roman"/>
          <w:sz w:val="24"/>
        </w:rPr>
        <w:lastRenderedPageBreak/>
        <w:t xml:space="preserve">of learning has ensured an effective way in managing the student's behavior as well as their academic performances with the help of live interactions which bridges communication between the teacher and the students with regards to study related matters. Even with the </w:t>
      </w:r>
      <w:r w:rsidRPr="00CE4D84">
        <w:rPr>
          <w:rFonts w:ascii="Times New Roman" w:hAnsi="Times New Roman" w:cs="Times New Roman"/>
          <w:sz w:val="24"/>
        </w:rPr>
        <w:t>effectiveness</w:t>
      </w:r>
      <w:r w:rsidRPr="00CE4D84">
        <w:rPr>
          <w:rFonts w:ascii="Times New Roman" w:hAnsi="Times New Roman" w:cs="Times New Roman"/>
          <w:sz w:val="24"/>
        </w:rPr>
        <w:t xml:space="preserve"> by this method of learning, expanding the media in which a children can learn is a must in order to cope with the wor</w:t>
      </w:r>
      <w:r>
        <w:rPr>
          <w:rFonts w:ascii="Times New Roman" w:hAnsi="Times New Roman" w:cs="Times New Roman"/>
          <w:sz w:val="24"/>
        </w:rPr>
        <w:t>ldly advancements in education.</w:t>
      </w:r>
      <w:bookmarkStart w:name="_GoBack" w:id="0"/>
      <w:bookmarkEnd w:id="0"/>
    </w:p>
    <w:p xmlns:wp14="http://schemas.microsoft.com/office/word/2010/wordml" w:rsidRPr="00CE4D84" w:rsidR="00EA5257" w:rsidP="00663BE1" w:rsidRDefault="00CE4D84" w14:paraId="09F6C43D" wp14:textId="77777777">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Extensive research regarding the CAI together with its development, advantages a</w:t>
      </w:r>
      <w:r>
        <w:rPr>
          <w:rFonts w:ascii="Times New Roman" w:hAnsi="Times New Roman" w:cs="Times New Roman"/>
          <w:sz w:val="24"/>
        </w:rPr>
        <w:t>nd disadvantages is done to gai</w:t>
      </w:r>
      <w:r w:rsidRPr="00CE4D84">
        <w:rPr>
          <w:rFonts w:ascii="Times New Roman" w:hAnsi="Times New Roman" w:cs="Times New Roman"/>
          <w:sz w:val="24"/>
        </w:rPr>
        <w:t>n</w:t>
      </w:r>
      <w:r>
        <w:rPr>
          <w:rFonts w:ascii="Times New Roman" w:hAnsi="Times New Roman" w:cs="Times New Roman"/>
          <w:sz w:val="24"/>
        </w:rPr>
        <w:t xml:space="preserve"> </w:t>
      </w:r>
      <w:r w:rsidRPr="00CE4D84">
        <w:rPr>
          <w:rFonts w:ascii="Times New Roman" w:hAnsi="Times New Roman" w:cs="Times New Roman"/>
          <w:sz w:val="24"/>
        </w:rPr>
        <w:t>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w:t>
      </w:r>
    </w:p>
    <w:p xmlns:wp14="http://schemas.microsoft.com/office/word/2010/wordml" w:rsidRPr="000D2080" w:rsidR="00CE4D84" w:rsidP="00663BE1" w:rsidRDefault="00CE4D84" w14:paraId="4B94D5A5" wp14:textId="77777777">
      <w:pPr>
        <w:spacing w:line="480" w:lineRule="auto"/>
        <w:jc w:val="both"/>
        <w:rPr>
          <w:rFonts w:ascii="Times New Roman" w:hAnsi="Times New Roman" w:cs="Times New Roman"/>
          <w:b/>
          <w:sz w:val="24"/>
        </w:rPr>
        <w:sectPr w:rsidRPr="000D2080" w:rsidR="00CE4D84">
          <w:pgSz w:w="12240" w:h="15840" w:orient="portrait"/>
          <w:pgMar w:top="1440" w:right="1440" w:bottom="1440" w:left="1440" w:header="720" w:footer="720" w:gutter="0"/>
          <w:cols w:space="720"/>
          <w:docGrid w:linePitch="360"/>
        </w:sectPr>
      </w:pPr>
    </w:p>
    <w:p xmlns:wp14="http://schemas.microsoft.com/office/word/2010/wordml" w:rsidR="00EA5257" w:rsidP="00663BE1" w:rsidRDefault="00EF463E" w14:paraId="4D1D3E20" wp14:textId="77777777">
      <w:pPr>
        <w:spacing w:line="480" w:lineRule="auto"/>
        <w:jc w:val="both"/>
        <w:rPr>
          <w:rFonts w:ascii="Times New Roman" w:hAnsi="Times New Roman" w:cs="Times New Roman"/>
          <w:b/>
          <w:sz w:val="24"/>
        </w:rPr>
      </w:pPr>
      <w:r>
        <w:rPr>
          <w:rFonts w:ascii="Times New Roman" w:hAnsi="Times New Roman" w:cs="Times New Roman"/>
          <w:b/>
          <w:sz w:val="24"/>
        </w:rPr>
        <w:t>Reference</w:t>
      </w:r>
      <w:r w:rsidR="00EA5257">
        <w:rPr>
          <w:rFonts w:ascii="Times New Roman" w:hAnsi="Times New Roman" w:cs="Times New Roman"/>
          <w:b/>
          <w:sz w:val="24"/>
        </w:rPr>
        <w:t>s</w:t>
      </w:r>
      <w:r w:rsidR="006E676E">
        <w:rPr>
          <w:rFonts w:ascii="Times New Roman" w:hAnsi="Times New Roman" w:cs="Times New Roman"/>
          <w:b/>
          <w:sz w:val="24"/>
        </w:rPr>
        <w:t xml:space="preserve"> – Educational System</w:t>
      </w:r>
    </w:p>
    <w:p xmlns:wp14="http://schemas.microsoft.com/office/word/2010/wordml" w:rsidRPr="00234D94" w:rsidR="006179AE" w:rsidP="00663BE1" w:rsidRDefault="006179AE" w14:paraId="5B3081C9"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t xml:space="preserve">[1] </w:t>
      </w:r>
      <w:r w:rsidR="003D5392">
        <w:rPr>
          <w:rFonts w:ascii="Times New Roman" w:hAnsi="Times New Roman" w:cs="Times New Roman"/>
          <w:sz w:val="24"/>
        </w:rPr>
        <w:tab/>
      </w:r>
      <w:r w:rsidR="006B3123">
        <w:rPr>
          <w:rFonts w:ascii="Times New Roman" w:hAnsi="Times New Roman" w:cs="Times New Roman"/>
          <w:sz w:val="24"/>
        </w:rPr>
        <w:t xml:space="preserve">Department of Education, </w:t>
      </w:r>
      <w:r w:rsidRPr="00234D94" w:rsidR="00234D94">
        <w:rPr>
          <w:rFonts w:ascii="Times New Roman" w:hAnsi="Times New Roman" w:cs="Times New Roman"/>
          <w:i/>
          <w:sz w:val="24"/>
        </w:rPr>
        <w:t>“Historical Perspective of the Philippine Educational System</w:t>
      </w:r>
      <w:r w:rsidR="00234D94">
        <w:rPr>
          <w:rFonts w:ascii="Times New Roman" w:hAnsi="Times New Roman" w:cs="Times New Roman"/>
          <w:i/>
          <w:sz w:val="24"/>
        </w:rPr>
        <w:t>,</w:t>
      </w:r>
      <w:r w:rsidRPr="00234D94" w:rsidR="00234D94">
        <w:rPr>
          <w:rFonts w:ascii="Times New Roman" w:hAnsi="Times New Roman" w:cs="Times New Roman"/>
          <w:i/>
          <w:sz w:val="24"/>
        </w:rPr>
        <w:t>”</w:t>
      </w:r>
      <w:r w:rsidR="00F15F38">
        <w:rPr>
          <w:rFonts w:ascii="Times New Roman" w:hAnsi="Times New Roman" w:cs="Times New Roman"/>
          <w:i/>
          <w:sz w:val="24"/>
        </w:rPr>
        <w:t xml:space="preserve"> </w:t>
      </w:r>
      <w:proofErr w:type="spellStart"/>
      <w:r w:rsidR="00F15F38">
        <w:rPr>
          <w:rFonts w:ascii="Times New Roman" w:hAnsi="Times New Roman" w:cs="Times New Roman"/>
          <w:sz w:val="24"/>
        </w:rPr>
        <w:t>n.d</w:t>
      </w:r>
      <w:r w:rsidR="00234D94">
        <w:rPr>
          <w:rFonts w:ascii="Times New Roman" w:hAnsi="Times New Roman" w:cs="Times New Roman"/>
          <w:sz w:val="24"/>
        </w:rPr>
        <w:t>.</w:t>
      </w:r>
      <w:proofErr w:type="spellEnd"/>
      <w:r w:rsidR="00234D94">
        <w:rPr>
          <w:rFonts w:ascii="Times New Roman" w:hAnsi="Times New Roman" w:cs="Times New Roman"/>
          <w:sz w:val="24"/>
        </w:rPr>
        <w:t xml:space="preserve"> [Online] Available: </w:t>
      </w:r>
      <w:r w:rsidRPr="00234D94" w:rsidR="00234D94">
        <w:rPr>
          <w:rFonts w:ascii="Times New Roman" w:hAnsi="Times New Roman" w:cs="Times New Roman"/>
          <w:sz w:val="24"/>
        </w:rPr>
        <w:t>https://www.deped.gov.ph/about-deped/history/</w:t>
      </w:r>
    </w:p>
    <w:p xmlns:wp14="http://schemas.microsoft.com/office/word/2010/wordml" w:rsidRPr="00234D94" w:rsidR="006179AE" w:rsidP="00663BE1" w:rsidRDefault="006179AE" w14:paraId="7C6866FB"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t xml:space="preserve">[2] </w:t>
      </w:r>
      <w:r w:rsidR="003D5392">
        <w:rPr>
          <w:rFonts w:ascii="Times New Roman" w:hAnsi="Times New Roman" w:cs="Times New Roman"/>
          <w:sz w:val="24"/>
        </w:rPr>
        <w:tab/>
      </w:r>
      <w:r w:rsidR="006B3123">
        <w:rPr>
          <w:rFonts w:ascii="Times New Roman" w:hAnsi="Times New Roman" w:cs="Times New Roman"/>
          <w:sz w:val="24"/>
        </w:rPr>
        <w:t>Commission</w:t>
      </w:r>
      <w:r w:rsidR="00234D94">
        <w:rPr>
          <w:rFonts w:ascii="Times New Roman" w:hAnsi="Times New Roman" w:cs="Times New Roman"/>
          <w:sz w:val="24"/>
        </w:rPr>
        <w:t xml:space="preserve"> on Higher Education, </w:t>
      </w:r>
      <w:r w:rsidR="00234D94">
        <w:rPr>
          <w:rFonts w:ascii="Times New Roman" w:hAnsi="Times New Roman" w:cs="Times New Roman"/>
          <w:i/>
          <w:sz w:val="24"/>
        </w:rPr>
        <w:t>“</w:t>
      </w:r>
      <w:proofErr w:type="spellStart"/>
      <w:r w:rsidR="00234D94">
        <w:rPr>
          <w:rFonts w:ascii="Times New Roman" w:hAnsi="Times New Roman" w:cs="Times New Roman"/>
          <w:i/>
          <w:sz w:val="24"/>
        </w:rPr>
        <w:t>CHED</w:t>
      </w:r>
      <w:proofErr w:type="spellEnd"/>
      <w:r w:rsidR="00234D94">
        <w:rPr>
          <w:rFonts w:ascii="Times New Roman" w:hAnsi="Times New Roman" w:cs="Times New Roman"/>
          <w:i/>
          <w:sz w:val="24"/>
        </w:rPr>
        <w:t xml:space="preserve"> K to 12 </w:t>
      </w:r>
      <w:proofErr w:type="spellStart"/>
      <w:r w:rsidR="00234D94">
        <w:rPr>
          <w:rFonts w:ascii="Times New Roman" w:hAnsi="Times New Roman" w:cs="Times New Roman"/>
          <w:i/>
          <w:sz w:val="24"/>
        </w:rPr>
        <w:t>Ttransition</w:t>
      </w:r>
      <w:proofErr w:type="spellEnd"/>
      <w:r w:rsidR="00234D94">
        <w:rPr>
          <w:rFonts w:ascii="Times New Roman" w:hAnsi="Times New Roman" w:cs="Times New Roman"/>
          <w:i/>
          <w:sz w:val="24"/>
        </w:rPr>
        <w:t xml:space="preserve"> Program”</w:t>
      </w:r>
      <w:r w:rsidR="00234D94">
        <w:rPr>
          <w:rFonts w:ascii="Times New Roman" w:hAnsi="Times New Roman" w:cs="Times New Roman"/>
          <w:sz w:val="24"/>
        </w:rPr>
        <w:t>,</w:t>
      </w:r>
      <w:r w:rsidRPr="00F15F38" w:rsidR="00F15F38">
        <w:rPr>
          <w:rFonts w:ascii="Times New Roman" w:hAnsi="Times New Roman" w:cs="Times New Roman"/>
          <w:sz w:val="24"/>
        </w:rPr>
        <w:t xml:space="preserve"> </w:t>
      </w:r>
      <w:proofErr w:type="spellStart"/>
      <w:r w:rsidR="00F15F38">
        <w:rPr>
          <w:rFonts w:ascii="Times New Roman" w:hAnsi="Times New Roman" w:cs="Times New Roman"/>
          <w:sz w:val="24"/>
        </w:rPr>
        <w:t>n.d.</w:t>
      </w:r>
      <w:proofErr w:type="spellEnd"/>
      <w:r w:rsidR="00234D94">
        <w:rPr>
          <w:rFonts w:ascii="Times New Roman" w:hAnsi="Times New Roman" w:cs="Times New Roman"/>
          <w:sz w:val="24"/>
        </w:rPr>
        <w:t xml:space="preserve"> [Online] Available: </w:t>
      </w:r>
      <w:r w:rsidRPr="00234D94" w:rsidR="00234D94">
        <w:rPr>
          <w:rFonts w:ascii="Times New Roman" w:hAnsi="Times New Roman" w:cs="Times New Roman"/>
          <w:sz w:val="24"/>
        </w:rPr>
        <w:t>https://ched.gov.ph/k-12-project-management-unit/</w:t>
      </w:r>
    </w:p>
    <w:p xmlns:wp14="http://schemas.microsoft.com/office/word/2010/wordml" w:rsidRPr="00B60BDD" w:rsidR="006179AE" w:rsidP="00663BE1" w:rsidRDefault="00926744" w14:paraId="4DB313AC"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t>[</w:t>
      </w:r>
      <w:r w:rsidRPr="00B60BDD" w:rsidR="00736292">
        <w:rPr>
          <w:rFonts w:ascii="Times New Roman" w:hAnsi="Times New Roman" w:cs="Times New Roman"/>
          <w:sz w:val="24"/>
        </w:rPr>
        <w:t>3</w:t>
      </w:r>
      <w:r w:rsidRPr="00B60BDD">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 xml:space="preserve">S. Y. Balansag, </w:t>
      </w:r>
      <w:r w:rsidRPr="003D5392" w:rsidR="00100ECF">
        <w:rPr>
          <w:rFonts w:ascii="Times New Roman" w:hAnsi="Times New Roman" w:cs="Times New Roman"/>
          <w:i/>
          <w:sz w:val="24"/>
        </w:rPr>
        <w:t>“</w:t>
      </w:r>
      <w:r w:rsidRPr="003D5392">
        <w:rPr>
          <w:rFonts w:ascii="Times New Roman" w:hAnsi="Times New Roman" w:cs="Times New Roman"/>
          <w:i/>
          <w:sz w:val="24"/>
        </w:rPr>
        <w:t>Improvement of the Teaching Style. From Traditional Teacher-Centered to Student-Centered Teaching Style</w:t>
      </w:r>
      <w:r w:rsidR="003D5392">
        <w:rPr>
          <w:rFonts w:ascii="Times New Roman" w:hAnsi="Times New Roman" w:cs="Times New Roman"/>
          <w:i/>
          <w:sz w:val="24"/>
        </w:rPr>
        <w:t>,</w:t>
      </w:r>
      <w:r w:rsidRPr="003D5392" w:rsidR="00100ECF">
        <w:rPr>
          <w:rFonts w:ascii="Times New Roman" w:hAnsi="Times New Roman" w:cs="Times New Roman"/>
          <w:i/>
          <w:sz w:val="24"/>
        </w:rPr>
        <w:t>”</w:t>
      </w:r>
      <w:r w:rsidR="00100ECF">
        <w:rPr>
          <w:rFonts w:ascii="Times New Roman" w:hAnsi="Times New Roman" w:cs="Times New Roman"/>
          <w:sz w:val="24"/>
        </w:rPr>
        <w:t xml:space="preserve"> Munich, </w:t>
      </w:r>
      <w:r w:rsidR="003D5392">
        <w:rPr>
          <w:rFonts w:ascii="Times New Roman" w:hAnsi="Times New Roman" w:cs="Times New Roman"/>
          <w:sz w:val="24"/>
        </w:rPr>
        <w:t xml:space="preserve">Germany, Grin </w:t>
      </w:r>
      <w:proofErr w:type="spellStart"/>
      <w:r w:rsidR="003D5392">
        <w:rPr>
          <w:rFonts w:ascii="Times New Roman" w:hAnsi="Times New Roman" w:cs="Times New Roman"/>
          <w:sz w:val="24"/>
        </w:rPr>
        <w:t>Verlag</w:t>
      </w:r>
      <w:proofErr w:type="spellEnd"/>
      <w:r w:rsidR="003D5392">
        <w:rPr>
          <w:rFonts w:ascii="Times New Roman" w:hAnsi="Times New Roman" w:cs="Times New Roman"/>
          <w:sz w:val="24"/>
        </w:rPr>
        <w:t>, 2019, p. 2</w:t>
      </w:r>
    </w:p>
    <w:p xmlns:wp14="http://schemas.microsoft.com/office/word/2010/wordml" w:rsidRPr="00B60BDD" w:rsidR="00926744" w:rsidP="00663BE1" w:rsidRDefault="006179AE" w14:paraId="4F64B008"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lastRenderedPageBreak/>
        <w:t>[4</w:t>
      </w:r>
      <w:r w:rsidRPr="00B60BDD" w:rsidR="00926744">
        <w:rPr>
          <w:rFonts w:ascii="Times New Roman" w:hAnsi="Times New Roman" w:cs="Times New Roman"/>
          <w:sz w:val="24"/>
        </w:rPr>
        <w:t>]</w:t>
      </w:r>
      <w:r w:rsidR="00100ECF">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A. Craddock,</w:t>
      </w:r>
      <w:r w:rsidRPr="003D5392" w:rsidR="00100ECF">
        <w:rPr>
          <w:rFonts w:ascii="Times New Roman" w:hAnsi="Times New Roman" w:cs="Times New Roman"/>
          <w:i/>
          <w:sz w:val="24"/>
        </w:rPr>
        <w:t xml:space="preserve"> “Philippines K-12 Reforms Poised to Transform Higher Education System</w:t>
      </w:r>
      <w:r w:rsidR="003D5392">
        <w:rPr>
          <w:rFonts w:ascii="Times New Roman" w:hAnsi="Times New Roman" w:cs="Times New Roman"/>
          <w:i/>
          <w:sz w:val="24"/>
        </w:rPr>
        <w:t>,</w:t>
      </w:r>
      <w:r w:rsidRPr="003D5392" w:rsidR="00100ECF">
        <w:rPr>
          <w:rFonts w:ascii="Times New Roman" w:hAnsi="Times New Roman" w:cs="Times New Roman"/>
          <w:i/>
          <w:sz w:val="24"/>
        </w:rPr>
        <w:t xml:space="preserve">” </w:t>
      </w:r>
      <w:r w:rsidR="00100ECF">
        <w:rPr>
          <w:rFonts w:ascii="Times New Roman" w:hAnsi="Times New Roman" w:cs="Times New Roman"/>
          <w:sz w:val="24"/>
        </w:rPr>
        <w:t>June 7, 2016</w:t>
      </w:r>
      <w:r w:rsidRPr="00B60BDD" w:rsidR="001E6E71">
        <w:rPr>
          <w:rFonts w:ascii="Times New Roman" w:hAnsi="Times New Roman" w:cs="Times New Roman"/>
          <w:sz w:val="24"/>
        </w:rPr>
        <w:t>.</w:t>
      </w:r>
      <w:r w:rsidR="00100ECF">
        <w:rPr>
          <w:rFonts w:ascii="Times New Roman" w:hAnsi="Times New Roman" w:cs="Times New Roman"/>
          <w:sz w:val="24"/>
        </w:rPr>
        <w:t xml:space="preserve"> [Online] Available: </w:t>
      </w:r>
      <w:r w:rsidRPr="00100ECF" w:rsidR="00100ECF">
        <w:rPr>
          <w:rFonts w:ascii="Times New Roman" w:hAnsi="Times New Roman" w:cs="Times New Roman"/>
          <w:sz w:val="24"/>
        </w:rPr>
        <w:t>https://wenr.wes.org/2016/06/philippines-k-12-reforms-poised-transform-higher-education-student-mobility</w:t>
      </w:r>
      <w:r w:rsidRPr="00B60BDD" w:rsidR="001E6E71">
        <w:rPr>
          <w:rFonts w:ascii="Times New Roman" w:hAnsi="Times New Roman" w:cs="Times New Roman"/>
          <w:sz w:val="24"/>
        </w:rPr>
        <w:t xml:space="preserve"> </w:t>
      </w:r>
    </w:p>
    <w:p xmlns:wp14="http://schemas.microsoft.com/office/word/2010/wordml" w:rsidRPr="00B60BDD" w:rsidR="001E6E71" w:rsidP="00663BE1" w:rsidRDefault="00926744" w14:paraId="7DD2F7A8"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t>[</w:t>
      </w:r>
      <w:r w:rsidRPr="00B60BDD" w:rsidR="006179AE">
        <w:rPr>
          <w:rFonts w:ascii="Times New Roman" w:hAnsi="Times New Roman" w:cs="Times New Roman"/>
          <w:sz w:val="24"/>
        </w:rPr>
        <w:t>5</w:t>
      </w:r>
      <w:r w:rsidRPr="00B60BDD">
        <w:rPr>
          <w:rFonts w:ascii="Times New Roman" w:hAnsi="Times New Roman" w:cs="Times New Roman"/>
          <w:sz w:val="24"/>
        </w:rPr>
        <w:t>]</w:t>
      </w:r>
      <w:r w:rsidR="0063417A">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College of Arts and Technology</w:t>
      </w:r>
      <w:r w:rsidR="003D5392">
        <w:rPr>
          <w:rFonts w:ascii="Times New Roman" w:hAnsi="Times New Roman" w:cs="Times New Roman"/>
          <w:sz w:val="24"/>
        </w:rPr>
        <w:t xml:space="preserve">, </w:t>
      </w:r>
      <w:r w:rsidRPr="003D5392" w:rsidR="00100ECF">
        <w:rPr>
          <w:rFonts w:ascii="Times New Roman" w:hAnsi="Times New Roman" w:cs="Times New Roman"/>
          <w:i/>
          <w:sz w:val="24"/>
        </w:rPr>
        <w:t>“2018 Review and Updates on the K-12 Curriculum in the Philippines</w:t>
      </w:r>
      <w:r w:rsidR="003D5392">
        <w:rPr>
          <w:rFonts w:ascii="Times New Roman" w:hAnsi="Times New Roman" w:cs="Times New Roman"/>
          <w:i/>
          <w:sz w:val="24"/>
        </w:rPr>
        <w:t>,</w:t>
      </w:r>
      <w:r w:rsidRPr="003D5392" w:rsidR="00100ECF">
        <w:rPr>
          <w:rFonts w:ascii="Times New Roman" w:hAnsi="Times New Roman" w:cs="Times New Roman"/>
          <w:i/>
          <w:sz w:val="24"/>
        </w:rPr>
        <w:t>”</w:t>
      </w:r>
      <w:r w:rsidRPr="00B60BDD" w:rsidR="001E6E71">
        <w:rPr>
          <w:rFonts w:ascii="Times New Roman" w:hAnsi="Times New Roman" w:cs="Times New Roman"/>
          <w:sz w:val="24"/>
        </w:rPr>
        <w:t xml:space="preserve"> </w:t>
      </w:r>
      <w:r w:rsidR="00100ECF">
        <w:rPr>
          <w:rFonts w:ascii="Times New Roman" w:hAnsi="Times New Roman" w:cs="Times New Roman"/>
          <w:sz w:val="24"/>
        </w:rPr>
        <w:t>January 5, 2018</w:t>
      </w:r>
      <w:r w:rsidRPr="00B60BDD" w:rsidR="001E6E71">
        <w:rPr>
          <w:rFonts w:ascii="Times New Roman" w:hAnsi="Times New Roman" w:cs="Times New Roman"/>
          <w:sz w:val="24"/>
        </w:rPr>
        <w:t xml:space="preserve">. </w:t>
      </w:r>
      <w:r w:rsidR="00100ECF">
        <w:rPr>
          <w:rFonts w:ascii="Times New Roman" w:hAnsi="Times New Roman" w:cs="Times New Roman"/>
          <w:sz w:val="24"/>
        </w:rPr>
        <w:t>[Online] Available:</w:t>
      </w:r>
      <w:r w:rsidRPr="00B60BDD" w:rsidR="001E6E71">
        <w:rPr>
          <w:rFonts w:ascii="Times New Roman" w:hAnsi="Times New Roman" w:cs="Times New Roman"/>
          <w:sz w:val="24"/>
        </w:rPr>
        <w:t xml:space="preserve"> https://www.ciit.edu.ph/k-12-curriculum-in-the-philippines/.</w:t>
      </w:r>
    </w:p>
    <w:p xmlns:wp14="http://schemas.microsoft.com/office/word/2010/wordml" w:rsidRPr="00B60BDD" w:rsidR="006179AE" w:rsidP="00663BE1" w:rsidRDefault="006179AE" w14:paraId="27C20CF7" wp14:textId="77777777">
      <w:pPr>
        <w:spacing w:line="480" w:lineRule="auto"/>
        <w:jc w:val="both"/>
        <w:rPr>
          <w:rFonts w:ascii="Times New Roman" w:hAnsi="Times New Roman" w:cs="Times New Roman"/>
          <w:b/>
          <w:sz w:val="24"/>
        </w:rPr>
        <w:sectPr w:rsidRPr="00B60BDD" w:rsidR="006179AE" w:rsidSect="00926744">
          <w:type w:val="continuous"/>
          <w:pgSz w:w="12240" w:h="15840" w:orient="portrait"/>
          <w:pgMar w:top="1440" w:right="1440" w:bottom="1440" w:left="1440" w:header="720" w:footer="720" w:gutter="0"/>
          <w:cols w:space="720"/>
          <w:docGrid w:linePitch="360"/>
        </w:sectPr>
      </w:pPr>
      <w:r w:rsidRPr="00B60BDD">
        <w:rPr>
          <w:rFonts w:ascii="Times New Roman" w:hAnsi="Times New Roman" w:cs="Times New Roman"/>
          <w:sz w:val="24"/>
        </w:rPr>
        <w:t xml:space="preserve">[6] </w:t>
      </w:r>
      <w:r w:rsidR="003D5392">
        <w:rPr>
          <w:rFonts w:ascii="Times New Roman" w:hAnsi="Times New Roman" w:cs="Times New Roman"/>
          <w:sz w:val="24"/>
        </w:rPr>
        <w:tab/>
      </w:r>
      <w:r w:rsidRPr="00B60BDD">
        <w:rPr>
          <w:rFonts w:ascii="Times New Roman" w:hAnsi="Times New Roman" w:cs="Times New Roman"/>
          <w:sz w:val="24"/>
        </w:rPr>
        <w:t xml:space="preserve">M. A. </w:t>
      </w:r>
      <w:proofErr w:type="spellStart"/>
      <w:r w:rsidRPr="00B60BDD" w:rsidR="0063417A">
        <w:rPr>
          <w:rFonts w:ascii="Times New Roman" w:hAnsi="Times New Roman" w:cs="Times New Roman"/>
          <w:sz w:val="24"/>
        </w:rPr>
        <w:t>Alsubaie</w:t>
      </w:r>
      <w:proofErr w:type="spellEnd"/>
      <w:r w:rsidR="0063417A">
        <w:rPr>
          <w:rFonts w:ascii="Times New Roman" w:hAnsi="Times New Roman" w:cs="Times New Roman"/>
          <w:sz w:val="24"/>
        </w:rPr>
        <w:t>,</w:t>
      </w:r>
      <w:r w:rsidRPr="00B60BDD">
        <w:rPr>
          <w:rFonts w:ascii="Times New Roman" w:hAnsi="Times New Roman" w:cs="Times New Roman"/>
          <w:sz w:val="24"/>
        </w:rPr>
        <w:t xml:space="preserve"> </w:t>
      </w:r>
      <w:r w:rsidRPr="00B60BDD" w:rsidR="0063417A">
        <w:rPr>
          <w:rFonts w:ascii="Times New Roman" w:hAnsi="Times New Roman" w:cs="Times New Roman"/>
          <w:sz w:val="24"/>
        </w:rPr>
        <w:t>Journal of Education and Practice</w:t>
      </w:r>
      <w:r w:rsidR="0063417A">
        <w:rPr>
          <w:rFonts w:ascii="Times New Roman" w:hAnsi="Times New Roman" w:cs="Times New Roman"/>
          <w:sz w:val="24"/>
        </w:rPr>
        <w:t>, “</w:t>
      </w:r>
      <w:r w:rsidRPr="003D5392">
        <w:rPr>
          <w:rFonts w:ascii="Times New Roman" w:hAnsi="Times New Roman" w:cs="Times New Roman"/>
          <w:i/>
          <w:sz w:val="24"/>
        </w:rPr>
        <w:t>Curriculum Development: Teacher Involve</w:t>
      </w:r>
      <w:r w:rsidRPr="003D5392" w:rsidR="0063417A">
        <w:rPr>
          <w:rFonts w:ascii="Times New Roman" w:hAnsi="Times New Roman" w:cs="Times New Roman"/>
          <w:i/>
          <w:sz w:val="24"/>
        </w:rPr>
        <w:t>ment in Curriculum Development.”</w:t>
      </w:r>
      <w:r w:rsidR="0063417A">
        <w:rPr>
          <w:rFonts w:ascii="Times New Roman" w:hAnsi="Times New Roman" w:cs="Times New Roman"/>
          <w:sz w:val="24"/>
        </w:rPr>
        <w:t xml:space="preserve"> </w:t>
      </w:r>
      <w:proofErr w:type="spellStart"/>
      <w:r w:rsidR="0063417A">
        <w:rPr>
          <w:rFonts w:ascii="Times New Roman" w:hAnsi="Times New Roman" w:cs="Times New Roman"/>
          <w:sz w:val="24"/>
        </w:rPr>
        <w:t>Vol.7</w:t>
      </w:r>
      <w:proofErr w:type="spellEnd"/>
      <w:r w:rsidR="0063417A">
        <w:rPr>
          <w:rFonts w:ascii="Times New Roman" w:hAnsi="Times New Roman" w:cs="Times New Roman"/>
          <w:sz w:val="24"/>
        </w:rPr>
        <w:t xml:space="preserve">, </w:t>
      </w:r>
      <w:proofErr w:type="spellStart"/>
      <w:r w:rsidR="0063417A">
        <w:rPr>
          <w:rFonts w:ascii="Times New Roman" w:hAnsi="Times New Roman" w:cs="Times New Roman"/>
          <w:sz w:val="24"/>
        </w:rPr>
        <w:t>No.9</w:t>
      </w:r>
      <w:proofErr w:type="spellEnd"/>
      <w:r w:rsidR="0063417A">
        <w:rPr>
          <w:rFonts w:ascii="Times New Roman" w:hAnsi="Times New Roman" w:cs="Times New Roman"/>
          <w:sz w:val="24"/>
        </w:rPr>
        <w:t>, p</w:t>
      </w:r>
      <w:r w:rsidR="006B3123">
        <w:rPr>
          <w:rFonts w:ascii="Times New Roman" w:hAnsi="Times New Roman" w:cs="Times New Roman"/>
          <w:sz w:val="24"/>
        </w:rPr>
        <w:t>p</w:t>
      </w:r>
      <w:r w:rsidR="0063417A">
        <w:rPr>
          <w:rFonts w:ascii="Times New Roman" w:hAnsi="Times New Roman" w:cs="Times New Roman"/>
          <w:sz w:val="24"/>
        </w:rPr>
        <w:t>. 107, 2016</w:t>
      </w:r>
    </w:p>
    <w:p xmlns:wp14="http://schemas.microsoft.com/office/word/2010/wordml" w:rsidRPr="00B60BDD" w:rsidR="00926744" w:rsidP="00663BE1" w:rsidRDefault="00736292" w14:paraId="0C02B41A" wp14:textId="77777777">
      <w:pPr>
        <w:spacing w:line="480" w:lineRule="auto"/>
        <w:jc w:val="both"/>
        <w:rPr>
          <w:rFonts w:ascii="Times New Roman" w:hAnsi="Times New Roman" w:cs="Times New Roman"/>
          <w:sz w:val="24"/>
        </w:rPr>
      </w:pPr>
      <w:r w:rsidRPr="00B60BDD">
        <w:rPr>
          <w:rFonts w:ascii="Times New Roman" w:hAnsi="Times New Roman" w:cs="Times New Roman"/>
          <w:sz w:val="24"/>
        </w:rPr>
        <w:t>[</w:t>
      </w:r>
      <w:r w:rsidRPr="00B60BDD" w:rsidR="006179AE">
        <w:rPr>
          <w:rFonts w:ascii="Times New Roman" w:hAnsi="Times New Roman" w:cs="Times New Roman"/>
          <w:sz w:val="24"/>
        </w:rPr>
        <w:t>7</w:t>
      </w:r>
      <w:r w:rsidRPr="00B60BDD">
        <w:rPr>
          <w:rFonts w:ascii="Times New Roman" w:hAnsi="Times New Roman" w:cs="Times New Roman"/>
          <w:sz w:val="24"/>
        </w:rPr>
        <w:t xml:space="preserve">] </w:t>
      </w:r>
      <w:r w:rsidR="003D5392">
        <w:rPr>
          <w:rFonts w:ascii="Times New Roman" w:hAnsi="Times New Roman" w:cs="Times New Roman"/>
          <w:sz w:val="24"/>
        </w:rPr>
        <w:tab/>
      </w:r>
      <w:r w:rsidR="0063417A">
        <w:rPr>
          <w:rFonts w:ascii="Times New Roman" w:hAnsi="Times New Roman" w:cs="Times New Roman"/>
          <w:sz w:val="24"/>
        </w:rPr>
        <w:t xml:space="preserve">J. </w:t>
      </w:r>
      <w:proofErr w:type="spellStart"/>
      <w:r w:rsidR="0063417A">
        <w:rPr>
          <w:rFonts w:ascii="Times New Roman" w:hAnsi="Times New Roman" w:cs="Times New Roman"/>
          <w:sz w:val="24"/>
        </w:rPr>
        <w:t>Gayo</w:t>
      </w:r>
      <w:proofErr w:type="spellEnd"/>
      <w:r w:rsidR="0063417A">
        <w:rPr>
          <w:rFonts w:ascii="Times New Roman" w:hAnsi="Times New Roman" w:cs="Times New Roman"/>
          <w:sz w:val="24"/>
        </w:rPr>
        <w:t xml:space="preserve"> and N. Yap, “</w:t>
      </w:r>
      <w:r w:rsidRPr="00B60BDD" w:rsidR="006179AE">
        <w:rPr>
          <w:rFonts w:ascii="Times New Roman" w:hAnsi="Times New Roman" w:cs="Times New Roman"/>
          <w:sz w:val="24"/>
        </w:rPr>
        <w:t>Coronavirus Pandemic 2020: Everything You Need to Know</w:t>
      </w:r>
      <w:r w:rsidR="0063417A">
        <w:rPr>
          <w:rFonts w:ascii="Times New Roman" w:hAnsi="Times New Roman" w:cs="Times New Roman"/>
          <w:sz w:val="24"/>
        </w:rPr>
        <w:t xml:space="preserve">” </w:t>
      </w:r>
      <w:r w:rsidR="0052333B">
        <w:rPr>
          <w:rFonts w:ascii="Times New Roman" w:hAnsi="Times New Roman" w:cs="Times New Roman"/>
          <w:i/>
          <w:sz w:val="24"/>
        </w:rPr>
        <w:t xml:space="preserve">Philippine Daily Inquirer, </w:t>
      </w:r>
      <w:r w:rsidR="0063417A">
        <w:rPr>
          <w:rFonts w:ascii="Times New Roman" w:hAnsi="Times New Roman" w:cs="Times New Roman"/>
          <w:sz w:val="24"/>
        </w:rPr>
        <w:t xml:space="preserve">March 19, 2020. [Online] Available: </w:t>
      </w:r>
      <w:r w:rsidRPr="0063417A" w:rsidR="0063417A">
        <w:rPr>
          <w:rFonts w:ascii="Times New Roman" w:hAnsi="Times New Roman" w:cs="Times New Roman"/>
          <w:sz w:val="24"/>
        </w:rPr>
        <w:t>https://newsinfo.inquirer.net/1243479/coronavirus-pandemic-2020-everything-you-need-to-know</w:t>
      </w:r>
    </w:p>
    <w:p xmlns:wp14="http://schemas.microsoft.com/office/word/2010/wordml" w:rsidR="00B60BDD" w:rsidP="00663BE1" w:rsidRDefault="0052333B" w14:paraId="75D7AE48" wp14:textId="77777777">
      <w:pPr>
        <w:spacing w:line="480" w:lineRule="auto"/>
        <w:jc w:val="both"/>
        <w:rPr>
          <w:rFonts w:ascii="Times New Roman" w:hAnsi="Times New Roman" w:cs="Times New Roman"/>
          <w:sz w:val="24"/>
        </w:rPr>
      </w:pPr>
      <w:r>
        <w:rPr>
          <w:rFonts w:ascii="Times New Roman" w:hAnsi="Times New Roman" w:cs="Times New Roman"/>
          <w:sz w:val="24"/>
        </w:rPr>
        <w:t xml:space="preserve">[8] </w:t>
      </w:r>
      <w:r w:rsidR="003D5392">
        <w:rPr>
          <w:rFonts w:ascii="Times New Roman" w:hAnsi="Times New Roman" w:cs="Times New Roman"/>
          <w:sz w:val="24"/>
        </w:rPr>
        <w:tab/>
      </w:r>
      <w:r>
        <w:rPr>
          <w:rFonts w:ascii="Times New Roman" w:hAnsi="Times New Roman" w:cs="Times New Roman"/>
          <w:sz w:val="24"/>
        </w:rPr>
        <w:t>UNESCO, “</w:t>
      </w:r>
      <w:r w:rsidRPr="003D5392">
        <w:rPr>
          <w:rFonts w:ascii="Times New Roman" w:hAnsi="Times New Roman" w:cs="Times New Roman"/>
          <w:i/>
          <w:sz w:val="24"/>
        </w:rPr>
        <w:t>COVID-19 - Education: From disruption to recovery,</w:t>
      </w:r>
      <w:r>
        <w:rPr>
          <w:rFonts w:ascii="Times New Roman" w:hAnsi="Times New Roman" w:cs="Times New Roman"/>
          <w:sz w:val="24"/>
        </w:rPr>
        <w:t xml:space="preserve">” 2020. [Online] Available: </w:t>
      </w:r>
      <w:hyperlink w:history="1" r:id="rId6">
        <w:r w:rsidRPr="00A9109F" w:rsidR="00B60BDD">
          <w:rPr>
            <w:rStyle w:val="Hyperlink"/>
            <w:rFonts w:ascii="Times New Roman" w:hAnsi="Times New Roman" w:cs="Times New Roman"/>
            <w:sz w:val="24"/>
          </w:rPr>
          <w:t>https://en.unesco.org/covid19/educationresponse</w:t>
        </w:r>
      </w:hyperlink>
    </w:p>
    <w:p xmlns:wp14="http://schemas.microsoft.com/office/word/2010/wordml" w:rsidRPr="0052333B" w:rsidR="00B60BDD" w:rsidP="00663BE1" w:rsidRDefault="00B60BDD" w14:paraId="1488F332" wp14:textId="77777777">
      <w:pPr>
        <w:spacing w:line="480" w:lineRule="auto"/>
        <w:jc w:val="both"/>
        <w:rPr>
          <w:rFonts w:ascii="Times New Roman" w:hAnsi="Times New Roman" w:cs="Times New Roman"/>
          <w:sz w:val="24"/>
        </w:rPr>
      </w:pPr>
      <w:r>
        <w:rPr>
          <w:rFonts w:ascii="Times New Roman" w:hAnsi="Times New Roman" w:cs="Times New Roman"/>
          <w:sz w:val="24"/>
        </w:rPr>
        <w:t xml:space="preserve">[9] </w:t>
      </w:r>
      <w:r w:rsidR="003D5392">
        <w:rPr>
          <w:rFonts w:ascii="Times New Roman" w:hAnsi="Times New Roman" w:cs="Times New Roman"/>
          <w:sz w:val="24"/>
        </w:rPr>
        <w:tab/>
      </w:r>
      <w:r w:rsidR="0052333B">
        <w:rPr>
          <w:rFonts w:ascii="Times New Roman" w:hAnsi="Times New Roman" w:cs="Times New Roman"/>
          <w:sz w:val="24"/>
        </w:rPr>
        <w:t>J. Crawford et al., "</w:t>
      </w:r>
      <w:r w:rsidRPr="00B60BDD">
        <w:rPr>
          <w:rFonts w:ascii="Times New Roman" w:hAnsi="Times New Roman" w:cs="Times New Roman"/>
          <w:sz w:val="24"/>
        </w:rPr>
        <w:t>COVID-19: 20 countries</w:t>
      </w:r>
      <w:r w:rsidR="00100ECF">
        <w:rPr>
          <w:rFonts w:ascii="Times New Roman" w:hAnsi="Times New Roman" w:cs="Times New Roman"/>
          <w:sz w:val="24"/>
        </w:rPr>
        <w:t>'</w:t>
      </w:r>
      <w:r w:rsidRPr="00B60BDD">
        <w:rPr>
          <w:rFonts w:ascii="Times New Roman" w:hAnsi="Times New Roman" w:cs="Times New Roman"/>
          <w:sz w:val="24"/>
        </w:rPr>
        <w:t xml:space="preserve"> higher education intra-period digital pedagogy responses</w:t>
      </w:r>
      <w:r w:rsidR="0052333B">
        <w:rPr>
          <w:rFonts w:ascii="Times New Roman" w:hAnsi="Times New Roman" w:cs="Times New Roman"/>
          <w:sz w:val="24"/>
        </w:rPr>
        <w:t>,”</w:t>
      </w:r>
      <w:r>
        <w:rPr>
          <w:rFonts w:ascii="Times New Roman" w:hAnsi="Times New Roman" w:cs="Times New Roman"/>
          <w:sz w:val="24"/>
        </w:rPr>
        <w:t xml:space="preserve"> </w:t>
      </w:r>
      <w:r w:rsidRPr="0052333B">
        <w:rPr>
          <w:rFonts w:ascii="Times New Roman" w:hAnsi="Times New Roman" w:cs="Times New Roman"/>
          <w:i/>
          <w:sz w:val="24"/>
        </w:rPr>
        <w:t>Journal of Applied Learning &amp; Teaching</w:t>
      </w:r>
      <w:r w:rsidR="0052333B">
        <w:rPr>
          <w:rFonts w:ascii="Times New Roman" w:hAnsi="Times New Roman" w:cs="Times New Roman"/>
          <w:sz w:val="24"/>
        </w:rPr>
        <w:t xml:space="preserve">, </w:t>
      </w:r>
      <w:proofErr w:type="spellStart"/>
      <w:r w:rsidR="0052333B">
        <w:rPr>
          <w:rFonts w:ascii="Times New Roman" w:hAnsi="Times New Roman" w:cs="Times New Roman"/>
          <w:sz w:val="24"/>
        </w:rPr>
        <w:t>vol.3</w:t>
      </w:r>
      <w:proofErr w:type="spellEnd"/>
      <w:r w:rsidR="0052333B">
        <w:rPr>
          <w:rFonts w:ascii="Times New Roman" w:hAnsi="Times New Roman" w:cs="Times New Roman"/>
          <w:sz w:val="24"/>
        </w:rPr>
        <w:t xml:space="preserve">, </w:t>
      </w:r>
      <w:proofErr w:type="spellStart"/>
      <w:r w:rsidR="0052333B">
        <w:rPr>
          <w:rFonts w:ascii="Times New Roman" w:hAnsi="Times New Roman" w:cs="Times New Roman"/>
          <w:sz w:val="24"/>
        </w:rPr>
        <w:t>no.1</w:t>
      </w:r>
      <w:proofErr w:type="spellEnd"/>
      <w:r w:rsidR="0052333B">
        <w:rPr>
          <w:rFonts w:ascii="Times New Roman" w:hAnsi="Times New Roman" w:cs="Times New Roman"/>
          <w:sz w:val="24"/>
        </w:rPr>
        <w:t>, 2020</w:t>
      </w:r>
    </w:p>
    <w:p xmlns:wp14="http://schemas.microsoft.com/office/word/2010/wordml" w:rsidR="00C44DE1" w:rsidP="00663BE1" w:rsidRDefault="00C44DE1" w14:paraId="6D44B543" wp14:textId="77777777">
      <w:pPr>
        <w:spacing w:line="480" w:lineRule="auto"/>
        <w:jc w:val="both"/>
        <w:rPr>
          <w:rFonts w:ascii="Times New Roman" w:hAnsi="Times New Roman" w:cs="Times New Roman"/>
          <w:sz w:val="24"/>
        </w:rPr>
      </w:pPr>
      <w:r>
        <w:rPr>
          <w:rFonts w:ascii="Times New Roman" w:hAnsi="Times New Roman" w:cs="Times New Roman"/>
          <w:sz w:val="24"/>
        </w:rPr>
        <w:t xml:space="preserve">[10] </w:t>
      </w:r>
      <w:r w:rsidR="003D5392">
        <w:rPr>
          <w:rFonts w:ascii="Times New Roman" w:hAnsi="Times New Roman" w:cs="Times New Roman"/>
          <w:sz w:val="24"/>
        </w:rPr>
        <w:tab/>
      </w:r>
      <w:r w:rsidR="0052333B">
        <w:rPr>
          <w:rFonts w:ascii="Times New Roman" w:hAnsi="Times New Roman" w:cs="Times New Roman"/>
          <w:sz w:val="24"/>
        </w:rPr>
        <w:t xml:space="preserve">W. </w:t>
      </w:r>
      <w:proofErr w:type="spellStart"/>
      <w:r w:rsidR="0052333B">
        <w:rPr>
          <w:rFonts w:ascii="Times New Roman" w:hAnsi="Times New Roman" w:cs="Times New Roman"/>
          <w:sz w:val="24"/>
        </w:rPr>
        <w:t>Bao</w:t>
      </w:r>
      <w:proofErr w:type="spellEnd"/>
      <w:r w:rsidR="0052333B">
        <w:rPr>
          <w:rFonts w:ascii="Times New Roman" w:hAnsi="Times New Roman" w:cs="Times New Roman"/>
          <w:sz w:val="24"/>
        </w:rPr>
        <w:t>, ‘</w:t>
      </w:r>
      <w:r w:rsidRPr="00C44DE1">
        <w:rPr>
          <w:rFonts w:ascii="Times New Roman" w:hAnsi="Times New Roman" w:cs="Times New Roman"/>
          <w:sz w:val="24"/>
        </w:rPr>
        <w:t>COVID-19 and online teaching in higher education:</w:t>
      </w:r>
      <w:r>
        <w:rPr>
          <w:rFonts w:ascii="Times New Roman" w:hAnsi="Times New Roman" w:cs="Times New Roman"/>
          <w:sz w:val="24"/>
        </w:rPr>
        <w:t xml:space="preserve"> </w:t>
      </w:r>
      <w:r w:rsidRPr="00C44DE1">
        <w:rPr>
          <w:rFonts w:ascii="Times New Roman" w:hAnsi="Times New Roman" w:cs="Times New Roman"/>
          <w:sz w:val="24"/>
        </w:rPr>
        <w:t>A case study of Peking University</w:t>
      </w:r>
      <w:r w:rsidR="0052333B">
        <w:rPr>
          <w:rFonts w:ascii="Times New Roman" w:hAnsi="Times New Roman" w:cs="Times New Roman"/>
          <w:sz w:val="24"/>
        </w:rPr>
        <w:t xml:space="preserve">,” </w:t>
      </w:r>
      <w:r w:rsidR="0052333B">
        <w:rPr>
          <w:rFonts w:ascii="Times New Roman" w:hAnsi="Times New Roman" w:cs="Times New Roman"/>
          <w:i/>
          <w:sz w:val="24"/>
        </w:rPr>
        <w:t>Wiley</w:t>
      </w:r>
      <w:r w:rsidR="0052333B">
        <w:rPr>
          <w:rFonts w:ascii="Times New Roman" w:hAnsi="Times New Roman" w:cs="Times New Roman"/>
          <w:sz w:val="24"/>
        </w:rPr>
        <w:t xml:space="preserve">, vol. 2, Issue 2, </w:t>
      </w:r>
      <w:r w:rsidR="006B3123">
        <w:rPr>
          <w:rFonts w:ascii="Times New Roman" w:hAnsi="Times New Roman" w:cs="Times New Roman"/>
          <w:sz w:val="24"/>
        </w:rPr>
        <w:t xml:space="preserve">March </w:t>
      </w:r>
      <w:r w:rsidR="0052333B">
        <w:rPr>
          <w:rFonts w:ascii="Times New Roman" w:hAnsi="Times New Roman" w:cs="Times New Roman"/>
          <w:sz w:val="24"/>
        </w:rPr>
        <w:t>2020</w:t>
      </w:r>
    </w:p>
    <w:p xmlns:wp14="http://schemas.microsoft.com/office/word/2010/wordml" w:rsidR="00100ECF" w:rsidP="00663BE1" w:rsidRDefault="00100ECF" w14:paraId="6D1DB99E" wp14:textId="77777777">
      <w:pPr>
        <w:spacing w:line="480" w:lineRule="auto"/>
        <w:jc w:val="both"/>
        <w:rPr>
          <w:rFonts w:ascii="Times New Roman" w:hAnsi="Times New Roman" w:cs="Times New Roman"/>
          <w:sz w:val="24"/>
        </w:rPr>
      </w:pPr>
      <w:r>
        <w:rPr>
          <w:rFonts w:ascii="Times New Roman" w:hAnsi="Times New Roman" w:cs="Times New Roman"/>
          <w:sz w:val="24"/>
        </w:rPr>
        <w:t>[12]</w:t>
      </w:r>
      <w:r w:rsidR="003D5392">
        <w:rPr>
          <w:rFonts w:ascii="Times New Roman" w:hAnsi="Times New Roman" w:cs="Times New Roman"/>
          <w:sz w:val="24"/>
        </w:rPr>
        <w:tab/>
      </w:r>
      <w:r w:rsidR="0052333B">
        <w:rPr>
          <w:rFonts w:ascii="Times New Roman" w:hAnsi="Times New Roman" w:cs="Times New Roman"/>
          <w:sz w:val="24"/>
        </w:rPr>
        <w:t xml:space="preserve">S. Burgess &amp; H. H. </w:t>
      </w:r>
      <w:proofErr w:type="spellStart"/>
      <w:r w:rsidR="0052333B">
        <w:rPr>
          <w:rFonts w:ascii="Times New Roman" w:hAnsi="Times New Roman" w:cs="Times New Roman"/>
          <w:sz w:val="24"/>
        </w:rPr>
        <w:t>Sievertsen</w:t>
      </w:r>
      <w:proofErr w:type="spellEnd"/>
      <w:r w:rsidR="0052333B">
        <w:rPr>
          <w:rFonts w:ascii="Times New Roman" w:hAnsi="Times New Roman" w:cs="Times New Roman"/>
          <w:sz w:val="24"/>
        </w:rPr>
        <w:t>,</w:t>
      </w:r>
      <w:r w:rsidRPr="00100ECF">
        <w:rPr>
          <w:rFonts w:ascii="Times New Roman" w:hAnsi="Times New Roman" w:cs="Times New Roman"/>
          <w:sz w:val="24"/>
        </w:rPr>
        <w:t xml:space="preserve"> </w:t>
      </w:r>
      <w:r w:rsidR="0052333B">
        <w:rPr>
          <w:rFonts w:ascii="Times New Roman" w:hAnsi="Times New Roman" w:cs="Times New Roman"/>
          <w:sz w:val="24"/>
        </w:rPr>
        <w:t>“</w:t>
      </w:r>
      <w:r w:rsidRPr="00100ECF">
        <w:rPr>
          <w:rFonts w:ascii="Times New Roman" w:hAnsi="Times New Roman" w:cs="Times New Roman"/>
          <w:sz w:val="24"/>
        </w:rPr>
        <w:t>Schools, skills, and learning: The impact of COVID-19 on education.</w:t>
      </w:r>
      <w:r w:rsidR="0052333B">
        <w:rPr>
          <w:rFonts w:ascii="Times New Roman" w:hAnsi="Times New Roman" w:cs="Times New Roman"/>
          <w:sz w:val="24"/>
        </w:rPr>
        <w:t xml:space="preserve">” </w:t>
      </w:r>
      <w:r w:rsidRPr="00100ECF">
        <w:rPr>
          <w:rFonts w:ascii="Times New Roman" w:hAnsi="Times New Roman" w:cs="Times New Roman"/>
          <w:sz w:val="24"/>
        </w:rPr>
        <w:t xml:space="preserve"> </w:t>
      </w:r>
      <w:r w:rsidR="0052333B">
        <w:rPr>
          <w:rFonts w:ascii="Times New Roman" w:hAnsi="Times New Roman" w:cs="Times New Roman"/>
          <w:sz w:val="24"/>
        </w:rPr>
        <w:t>April 1, 2020 [Online] Available:</w:t>
      </w:r>
      <w:r>
        <w:rPr>
          <w:rFonts w:ascii="Times New Roman" w:hAnsi="Times New Roman" w:cs="Times New Roman"/>
          <w:sz w:val="24"/>
        </w:rPr>
        <w:t xml:space="preserve"> </w:t>
      </w:r>
      <w:hyperlink w:history="1" r:id="rId7">
        <w:r w:rsidRPr="0052333B">
          <w:rPr>
            <w:rStyle w:val="Hyperlink"/>
            <w:rFonts w:ascii="Times New Roman" w:hAnsi="Times New Roman" w:cs="Times New Roman"/>
            <w:color w:val="0061A9"/>
            <w:sz w:val="24"/>
            <w:szCs w:val="24"/>
            <w:u w:val="none"/>
            <w:shd w:val="clear" w:color="auto" w:fill="FCFCFC"/>
          </w:rPr>
          <w:t>https://voxeu.org/article/impact-covid-19-education</w:t>
        </w:r>
      </w:hyperlink>
    </w:p>
    <w:p xmlns:wp14="http://schemas.microsoft.com/office/word/2010/wordml" w:rsidR="00F15F38" w:rsidP="00663BE1" w:rsidRDefault="00100ECF" w14:paraId="4FC4F15E" wp14:textId="77777777">
      <w:pPr>
        <w:spacing w:line="480" w:lineRule="auto"/>
        <w:jc w:val="both"/>
        <w:rPr>
          <w:rFonts w:ascii="Times New Roman" w:hAnsi="Times New Roman" w:cs="Times New Roman"/>
          <w:sz w:val="24"/>
        </w:rPr>
      </w:pPr>
      <w:r>
        <w:rPr>
          <w:rFonts w:ascii="Times New Roman" w:hAnsi="Times New Roman" w:cs="Times New Roman"/>
          <w:sz w:val="24"/>
        </w:rPr>
        <w:lastRenderedPageBreak/>
        <w:t>[13]</w:t>
      </w:r>
      <w:r w:rsidRPr="00100ECF">
        <w:rPr>
          <w:rFonts w:ascii="Times New Roman" w:hAnsi="Times New Roman" w:cs="Times New Roman"/>
          <w:sz w:val="24"/>
        </w:rPr>
        <w:t xml:space="preserve"> R. M.</w:t>
      </w:r>
      <w:r w:rsidR="00CB4FE2">
        <w:rPr>
          <w:rFonts w:ascii="Times New Roman" w:hAnsi="Times New Roman" w:cs="Times New Roman"/>
          <w:sz w:val="24"/>
        </w:rPr>
        <w:t xml:space="preserve"> </w:t>
      </w:r>
      <w:r w:rsidRPr="00100ECF" w:rsidR="00CB4FE2">
        <w:rPr>
          <w:rFonts w:ascii="Times New Roman" w:hAnsi="Times New Roman" w:cs="Times New Roman"/>
          <w:sz w:val="24"/>
        </w:rPr>
        <w:t>Viner</w:t>
      </w:r>
      <w:r w:rsidR="006B3123">
        <w:rPr>
          <w:rFonts w:ascii="Times New Roman" w:hAnsi="Times New Roman" w:cs="Times New Roman"/>
          <w:sz w:val="24"/>
        </w:rPr>
        <w:t xml:space="preserve"> et al</w:t>
      </w:r>
      <w:r w:rsidRPr="00100ECF">
        <w:rPr>
          <w:rFonts w:ascii="Times New Roman" w:hAnsi="Times New Roman" w:cs="Times New Roman"/>
          <w:sz w:val="24"/>
        </w:rPr>
        <w:t>.</w:t>
      </w:r>
      <w:r w:rsidR="006B3123">
        <w:rPr>
          <w:rFonts w:ascii="Times New Roman" w:hAnsi="Times New Roman" w:cs="Times New Roman"/>
          <w:sz w:val="24"/>
        </w:rPr>
        <w:t>,</w:t>
      </w:r>
      <w:r w:rsidRPr="00100ECF">
        <w:rPr>
          <w:rFonts w:ascii="Times New Roman" w:hAnsi="Times New Roman" w:cs="Times New Roman"/>
          <w:sz w:val="24"/>
        </w:rPr>
        <w:t xml:space="preserve"> </w:t>
      </w:r>
      <w:r w:rsidR="00CB4FE2">
        <w:rPr>
          <w:rFonts w:ascii="Times New Roman" w:hAnsi="Times New Roman" w:cs="Times New Roman"/>
          <w:sz w:val="24"/>
        </w:rPr>
        <w:t>“</w:t>
      </w:r>
      <w:r w:rsidRPr="00100ECF">
        <w:rPr>
          <w:rFonts w:ascii="Times New Roman" w:hAnsi="Times New Roman" w:cs="Times New Roman"/>
          <w:sz w:val="24"/>
        </w:rPr>
        <w:t>School closure and management practices during coronavirus outbreaks including COVID-19: A rapid systematic review</w:t>
      </w:r>
      <w:r w:rsidR="00CB4FE2">
        <w:rPr>
          <w:rFonts w:ascii="Times New Roman" w:hAnsi="Times New Roman" w:cs="Times New Roman"/>
          <w:sz w:val="24"/>
        </w:rPr>
        <w:t>’</w:t>
      </w:r>
      <w:r w:rsidRPr="00100ECF">
        <w:rPr>
          <w:rFonts w:ascii="Times New Roman" w:hAnsi="Times New Roman" w:cs="Times New Roman"/>
          <w:sz w:val="24"/>
        </w:rPr>
        <w:t xml:space="preserve">. </w:t>
      </w:r>
      <w:r w:rsidRPr="00CB4FE2">
        <w:rPr>
          <w:rFonts w:ascii="Times New Roman" w:hAnsi="Times New Roman" w:cs="Times New Roman"/>
          <w:i/>
          <w:sz w:val="24"/>
        </w:rPr>
        <w:t>The Lancet Child &amp; Adolescent Health</w:t>
      </w:r>
      <w:r w:rsidRPr="00100ECF">
        <w:rPr>
          <w:rFonts w:ascii="Times New Roman" w:hAnsi="Times New Roman" w:cs="Times New Roman"/>
          <w:sz w:val="24"/>
        </w:rPr>
        <w:t xml:space="preserve">, </w:t>
      </w:r>
      <w:r w:rsidR="00CB4FE2">
        <w:rPr>
          <w:rFonts w:ascii="Times New Roman" w:hAnsi="Times New Roman" w:cs="Times New Roman"/>
          <w:sz w:val="24"/>
        </w:rPr>
        <w:t xml:space="preserve">vol. </w:t>
      </w:r>
      <w:r w:rsidRPr="00100ECF">
        <w:rPr>
          <w:rFonts w:ascii="Times New Roman" w:hAnsi="Times New Roman" w:cs="Times New Roman"/>
          <w:sz w:val="24"/>
        </w:rPr>
        <w:t>4</w:t>
      </w:r>
      <w:r w:rsidR="00CB4FE2">
        <w:rPr>
          <w:rFonts w:ascii="Times New Roman" w:hAnsi="Times New Roman" w:cs="Times New Roman"/>
          <w:sz w:val="24"/>
        </w:rPr>
        <w:t xml:space="preserve">, </w:t>
      </w:r>
      <w:r w:rsidR="006B3123">
        <w:rPr>
          <w:rFonts w:ascii="Times New Roman" w:hAnsi="Times New Roman" w:cs="Times New Roman"/>
          <w:sz w:val="24"/>
        </w:rPr>
        <w:t>Issue</w:t>
      </w:r>
      <w:r w:rsidR="00CB4FE2">
        <w:rPr>
          <w:rFonts w:ascii="Times New Roman" w:hAnsi="Times New Roman" w:cs="Times New Roman"/>
          <w:sz w:val="24"/>
        </w:rPr>
        <w:t xml:space="preserve"> 5</w:t>
      </w:r>
      <w:r w:rsidRPr="00100ECF">
        <w:rPr>
          <w:rFonts w:ascii="Times New Roman" w:hAnsi="Times New Roman" w:cs="Times New Roman"/>
          <w:sz w:val="24"/>
        </w:rPr>
        <w:t xml:space="preserve">, </w:t>
      </w:r>
      <w:r w:rsidR="006B3123">
        <w:rPr>
          <w:rFonts w:ascii="Times New Roman" w:hAnsi="Times New Roman" w:cs="Times New Roman"/>
          <w:sz w:val="24"/>
        </w:rPr>
        <w:t>pp. 397–404, 2020. [Online] Available:</w:t>
      </w:r>
      <w:r>
        <w:rPr>
          <w:rFonts w:ascii="Times New Roman" w:hAnsi="Times New Roman" w:cs="Times New Roman"/>
          <w:sz w:val="24"/>
        </w:rPr>
        <w:t xml:space="preserve"> </w:t>
      </w:r>
      <w:hyperlink w:history="1" r:id="rId8">
        <w:r w:rsidRPr="00F93CA3" w:rsidR="006E676E">
          <w:rPr>
            <w:rStyle w:val="Hyperlink"/>
            <w:rFonts w:ascii="Times New Roman" w:hAnsi="Times New Roman" w:cs="Times New Roman"/>
            <w:sz w:val="24"/>
          </w:rPr>
          <w:t>https://www.thelancet.com/journals/lanchi/article/PIIS2352-4642(20)30095-X/fulltext</w:t>
        </w:r>
      </w:hyperlink>
    </w:p>
    <w:p xmlns:wp14="http://schemas.microsoft.com/office/word/2010/wordml" w:rsidR="00CE4D84" w:rsidP="00663BE1" w:rsidRDefault="006E676E" w14:paraId="2DBA52AB" wp14:textId="77777777">
      <w:pPr>
        <w:spacing w:line="480" w:lineRule="auto"/>
        <w:jc w:val="both"/>
        <w:rPr>
          <w:rFonts w:ascii="Times New Roman" w:hAnsi="Times New Roman" w:cs="Times New Roman"/>
          <w:b/>
          <w:sz w:val="24"/>
        </w:rPr>
      </w:pPr>
      <w:r>
        <w:rPr>
          <w:rFonts w:ascii="Times New Roman" w:hAnsi="Times New Roman" w:cs="Times New Roman"/>
          <w:b/>
          <w:sz w:val="24"/>
        </w:rPr>
        <w:t>References – Children Learning Development and Psychology</w:t>
      </w:r>
    </w:p>
    <w:p xmlns:wp14="http://schemas.microsoft.com/office/word/2010/wordml" w:rsidRPr="00EE69BD" w:rsidR="00663BE1" w:rsidP="00663BE1" w:rsidRDefault="00663BE1" w14:paraId="1BF368F9" wp14:textId="77777777">
      <w:pPr>
        <w:spacing w:line="480" w:lineRule="auto"/>
        <w:rPr>
          <w:rFonts w:ascii="Times New Roman" w:hAnsi="Times New Roman" w:cs="Times New Roman"/>
          <w:i/>
          <w:sz w:val="24"/>
        </w:rPr>
      </w:pPr>
      <w:r w:rsidRPr="00576FC5">
        <w:rPr>
          <w:rFonts w:ascii="Times New Roman" w:hAnsi="Times New Roman" w:cs="Times New Roman"/>
          <w:sz w:val="24"/>
        </w:rPr>
        <w:t>[1</w:t>
      </w:r>
      <w:r w:rsidR="000B291F">
        <w:rPr>
          <w:rFonts w:ascii="Times New Roman" w:hAnsi="Times New Roman" w:cs="Times New Roman"/>
          <w:sz w:val="24"/>
        </w:rPr>
        <w:t>4</w:t>
      </w:r>
      <w:r w:rsidRPr="00576FC5">
        <w:rPr>
          <w:rFonts w:ascii="Times New Roman" w:hAnsi="Times New Roman" w:cs="Times New Roman"/>
          <w:sz w:val="24"/>
        </w:rPr>
        <w:t xml:space="preserve">] M. M. McClelland, A. C. </w:t>
      </w:r>
      <w:proofErr w:type="spellStart"/>
      <w:r w:rsidRPr="00576FC5">
        <w:rPr>
          <w:rFonts w:ascii="Times New Roman" w:hAnsi="Times New Roman" w:cs="Times New Roman"/>
          <w:sz w:val="24"/>
        </w:rPr>
        <w:t>Acock</w:t>
      </w:r>
      <w:proofErr w:type="spellEnd"/>
      <w:r w:rsidRPr="00576FC5">
        <w:rPr>
          <w:rFonts w:ascii="Times New Roman" w:hAnsi="Times New Roman" w:cs="Times New Roman"/>
          <w:sz w:val="24"/>
        </w:rPr>
        <w:t xml:space="preserve">, A. </w:t>
      </w:r>
      <w:proofErr w:type="spellStart"/>
      <w:r w:rsidRPr="00576FC5">
        <w:rPr>
          <w:rFonts w:ascii="Times New Roman" w:hAnsi="Times New Roman" w:cs="Times New Roman"/>
          <w:sz w:val="24"/>
        </w:rPr>
        <w:t>Piccinin</w:t>
      </w:r>
      <w:proofErr w:type="spellEnd"/>
      <w:r w:rsidRPr="00576FC5">
        <w:rPr>
          <w:rFonts w:ascii="Times New Roman" w:hAnsi="Times New Roman" w:cs="Times New Roman"/>
          <w:sz w:val="24"/>
        </w:rPr>
        <w:t xml:space="preserve">, S. A. Rhea, and M. C. </w:t>
      </w:r>
      <w:proofErr w:type="spellStart"/>
      <w:r w:rsidRPr="00576FC5">
        <w:rPr>
          <w:rFonts w:ascii="Times New Roman" w:hAnsi="Times New Roman" w:cs="Times New Roman"/>
          <w:sz w:val="24"/>
        </w:rPr>
        <w:t>Stallings,"</w:t>
      </w:r>
      <w:r w:rsidRPr="00576FC5">
        <w:rPr>
          <w:rFonts w:ascii="Times New Roman" w:hAnsi="Times New Roman" w:cs="Times New Roman"/>
          <w:i/>
          <w:sz w:val="24"/>
        </w:rPr>
        <w:t>Relations</w:t>
      </w:r>
      <w:proofErr w:type="spellEnd"/>
      <w:r w:rsidRPr="00576FC5">
        <w:rPr>
          <w:rFonts w:ascii="Times New Roman" w:hAnsi="Times New Roman" w:cs="Times New Roman"/>
          <w:i/>
          <w:sz w:val="24"/>
        </w:rPr>
        <w:t xml:space="preserve"> bet</w:t>
      </w:r>
      <w:r>
        <w:rPr>
          <w:rFonts w:ascii="Times New Roman" w:hAnsi="Times New Roman" w:cs="Times New Roman"/>
          <w:i/>
          <w:sz w:val="24"/>
        </w:rPr>
        <w:t>ween preschool attention span-</w:t>
      </w:r>
      <w:r w:rsidRPr="00576FC5">
        <w:rPr>
          <w:rFonts w:ascii="Times New Roman" w:hAnsi="Times New Roman" w:cs="Times New Roman"/>
          <w:i/>
          <w:sz w:val="24"/>
        </w:rPr>
        <w:t>persistence and age 25 educational outcomes</w:t>
      </w:r>
      <w:r w:rsidRPr="00576FC5">
        <w:rPr>
          <w:rFonts w:ascii="Times New Roman" w:hAnsi="Times New Roman" w:cs="Times New Roman"/>
          <w:sz w:val="24"/>
        </w:rPr>
        <w:t>," Early Childhood Research Quarterly, vol. 28, pp. 314-</w:t>
      </w:r>
      <w:r>
        <w:rPr>
          <w:rFonts w:ascii="Times New Roman" w:hAnsi="Times New Roman" w:cs="Times New Roman"/>
          <w:sz w:val="24"/>
        </w:rPr>
        <w:t xml:space="preserve">324, 2013. [Online] Available: </w:t>
      </w:r>
      <w:r w:rsidRPr="00576FC5">
        <w:rPr>
          <w:rFonts w:ascii="Times New Roman" w:hAnsi="Times New Roman" w:cs="Times New Roman"/>
          <w:sz w:val="24"/>
        </w:rPr>
        <w:t>https://www.academia.edu/29221970/.</w:t>
      </w:r>
    </w:p>
    <w:p xmlns:wp14="http://schemas.microsoft.com/office/word/2010/wordml" w:rsidRPr="00576FC5" w:rsidR="00663BE1" w:rsidP="00663BE1" w:rsidRDefault="000B291F" w14:paraId="18C7298D" wp14:textId="77777777">
      <w:pPr>
        <w:spacing w:line="480" w:lineRule="auto"/>
        <w:rPr>
          <w:rFonts w:ascii="Times New Roman" w:hAnsi="Times New Roman" w:cs="Times New Roman"/>
          <w:sz w:val="24"/>
        </w:rPr>
      </w:pPr>
      <w:r>
        <w:rPr>
          <w:rFonts w:ascii="Times New Roman" w:hAnsi="Times New Roman" w:cs="Times New Roman"/>
          <w:sz w:val="24"/>
        </w:rPr>
        <w:t>[15</w:t>
      </w:r>
      <w:r w:rsidRPr="00576FC5" w:rsidR="00663BE1">
        <w:rPr>
          <w:rFonts w:ascii="Times New Roman" w:hAnsi="Times New Roman" w:cs="Times New Roman"/>
          <w:sz w:val="24"/>
        </w:rPr>
        <w:t xml:space="preserve">] </w:t>
      </w:r>
      <w:proofErr w:type="spellStart"/>
      <w:r w:rsidRPr="00576FC5" w:rsidR="00663BE1">
        <w:rPr>
          <w:rFonts w:ascii="Times New Roman" w:hAnsi="Times New Roman" w:cs="Times New Roman"/>
          <w:sz w:val="24"/>
        </w:rPr>
        <w:t>A.Cheok</w:t>
      </w:r>
      <w:proofErr w:type="spellEnd"/>
      <w:r w:rsidRPr="00576FC5" w:rsidR="00663BE1">
        <w:rPr>
          <w:rFonts w:ascii="Times New Roman" w:hAnsi="Times New Roman" w:cs="Times New Roman"/>
          <w:sz w:val="24"/>
        </w:rPr>
        <w:t xml:space="preserve">, H. Ishii, J. </w:t>
      </w:r>
      <w:proofErr w:type="spellStart"/>
      <w:r w:rsidRPr="00576FC5" w:rsidR="00663BE1">
        <w:rPr>
          <w:rFonts w:ascii="Times New Roman" w:hAnsi="Times New Roman" w:cs="Times New Roman"/>
          <w:sz w:val="24"/>
        </w:rPr>
        <w:t>Osada</w:t>
      </w:r>
      <w:proofErr w:type="spellEnd"/>
      <w:r w:rsidRPr="00576FC5" w:rsidR="00663BE1">
        <w:rPr>
          <w:rFonts w:ascii="Times New Roman" w:hAnsi="Times New Roman" w:cs="Times New Roman"/>
          <w:sz w:val="24"/>
        </w:rPr>
        <w:t>, O. N. N. Fernando, and T. Merritt,"</w:t>
      </w:r>
      <w:r w:rsidR="00663BE1">
        <w:rPr>
          <w:rFonts w:ascii="Times New Roman" w:hAnsi="Times New Roman" w:cs="Times New Roman"/>
          <w:sz w:val="24"/>
        </w:rPr>
        <w:t xml:space="preserve"> </w:t>
      </w:r>
      <w:r w:rsidRPr="00576FC5" w:rsidR="00663BE1">
        <w:rPr>
          <w:rFonts w:ascii="Times New Roman" w:hAnsi="Times New Roman" w:cs="Times New Roman"/>
          <w:i/>
          <w:sz w:val="24"/>
        </w:rPr>
        <w:t>Interactive Play and Learning for Children</w:t>
      </w:r>
      <w:r w:rsidR="00663BE1">
        <w:rPr>
          <w:rFonts w:ascii="Times New Roman" w:hAnsi="Times New Roman" w:cs="Times New Roman"/>
          <w:sz w:val="24"/>
        </w:rPr>
        <w:t xml:space="preserve">," </w:t>
      </w:r>
      <w:proofErr w:type="spellStart"/>
      <w:r w:rsidR="00663BE1">
        <w:rPr>
          <w:rFonts w:ascii="Times New Roman" w:hAnsi="Times New Roman" w:cs="Times New Roman"/>
          <w:sz w:val="24"/>
        </w:rPr>
        <w:t>Hindawi</w:t>
      </w:r>
      <w:proofErr w:type="spellEnd"/>
      <w:r w:rsidR="00663BE1">
        <w:rPr>
          <w:rFonts w:ascii="Times New Roman" w:hAnsi="Times New Roman" w:cs="Times New Roman"/>
          <w:sz w:val="24"/>
        </w:rPr>
        <w:t xml:space="preserve"> Publishing </w:t>
      </w:r>
      <w:r w:rsidRPr="00576FC5" w:rsidR="00663BE1">
        <w:rPr>
          <w:rFonts w:ascii="Times New Roman" w:hAnsi="Times New Roman" w:cs="Times New Roman"/>
          <w:sz w:val="24"/>
        </w:rPr>
        <w:t>Corporation,</w:t>
      </w:r>
      <w:r w:rsidR="00663BE1">
        <w:rPr>
          <w:rFonts w:ascii="Times New Roman" w:hAnsi="Times New Roman" w:cs="Times New Roman"/>
          <w:sz w:val="24"/>
        </w:rPr>
        <w:t xml:space="preserve"> 2008.</w:t>
      </w:r>
    </w:p>
    <w:p xmlns:wp14="http://schemas.microsoft.com/office/word/2010/wordml" w:rsidRPr="00576FC5" w:rsidR="00663BE1" w:rsidP="00663BE1" w:rsidRDefault="000B291F" w14:paraId="7DA96E42" wp14:textId="77777777">
      <w:pPr>
        <w:spacing w:line="480" w:lineRule="auto"/>
        <w:rPr>
          <w:rFonts w:ascii="Times New Roman" w:hAnsi="Times New Roman" w:cs="Times New Roman"/>
          <w:sz w:val="24"/>
        </w:rPr>
      </w:pPr>
      <w:r>
        <w:rPr>
          <w:rFonts w:ascii="Times New Roman" w:hAnsi="Times New Roman" w:cs="Times New Roman"/>
          <w:sz w:val="24"/>
        </w:rPr>
        <w:t>[16</w:t>
      </w:r>
      <w:r w:rsidRPr="00576FC5" w:rsidR="00663BE1">
        <w:rPr>
          <w:rFonts w:ascii="Times New Roman" w:hAnsi="Times New Roman" w:cs="Times New Roman"/>
          <w:sz w:val="24"/>
        </w:rPr>
        <w:t xml:space="preserve">] M. E. P. </w:t>
      </w:r>
      <w:proofErr w:type="spellStart"/>
      <w:r w:rsidRPr="00576FC5" w:rsidR="00663BE1">
        <w:rPr>
          <w:rFonts w:ascii="Times New Roman" w:hAnsi="Times New Roman" w:cs="Times New Roman"/>
          <w:sz w:val="24"/>
        </w:rPr>
        <w:t>Seligman,R</w:t>
      </w:r>
      <w:proofErr w:type="spellEnd"/>
      <w:r w:rsidRPr="00576FC5" w:rsidR="00663BE1">
        <w:rPr>
          <w:rFonts w:ascii="Times New Roman" w:hAnsi="Times New Roman" w:cs="Times New Roman"/>
          <w:sz w:val="24"/>
        </w:rPr>
        <w:t xml:space="preserve">. M. </w:t>
      </w:r>
      <w:proofErr w:type="spellStart"/>
      <w:r w:rsidRPr="00576FC5" w:rsidR="00663BE1">
        <w:rPr>
          <w:rFonts w:ascii="Times New Roman" w:hAnsi="Times New Roman" w:cs="Times New Roman"/>
          <w:sz w:val="24"/>
        </w:rPr>
        <w:t>Ernst,J</w:t>
      </w:r>
      <w:proofErr w:type="spellEnd"/>
      <w:r w:rsidRPr="00576FC5" w:rsidR="00663BE1">
        <w:rPr>
          <w:rFonts w:ascii="Times New Roman" w:hAnsi="Times New Roman" w:cs="Times New Roman"/>
          <w:sz w:val="24"/>
        </w:rPr>
        <w:t xml:space="preserve">. </w:t>
      </w:r>
      <w:proofErr w:type="spellStart"/>
      <w:r w:rsidRPr="00576FC5" w:rsidR="00663BE1">
        <w:rPr>
          <w:rFonts w:ascii="Times New Roman" w:hAnsi="Times New Roman" w:cs="Times New Roman"/>
          <w:sz w:val="24"/>
        </w:rPr>
        <w:t>Gillham,K</w:t>
      </w:r>
      <w:proofErr w:type="spellEnd"/>
      <w:r w:rsidRPr="00576FC5" w:rsidR="00663BE1">
        <w:rPr>
          <w:rFonts w:ascii="Times New Roman" w:hAnsi="Times New Roman" w:cs="Times New Roman"/>
          <w:sz w:val="24"/>
        </w:rPr>
        <w:t xml:space="preserve">. </w:t>
      </w:r>
      <w:proofErr w:type="spellStart"/>
      <w:r w:rsidRPr="00576FC5" w:rsidR="00663BE1">
        <w:rPr>
          <w:rFonts w:ascii="Times New Roman" w:hAnsi="Times New Roman" w:cs="Times New Roman"/>
          <w:sz w:val="24"/>
        </w:rPr>
        <w:t>Reivich</w:t>
      </w:r>
      <w:proofErr w:type="spellEnd"/>
      <w:r w:rsidRPr="00576FC5" w:rsidR="00663BE1">
        <w:rPr>
          <w:rFonts w:ascii="Times New Roman" w:hAnsi="Times New Roman" w:cs="Times New Roman"/>
          <w:sz w:val="24"/>
        </w:rPr>
        <w:t xml:space="preserve"> and M. </w:t>
      </w:r>
      <w:proofErr w:type="spellStart"/>
      <w:r w:rsidRPr="00576FC5" w:rsidR="00663BE1">
        <w:rPr>
          <w:rFonts w:ascii="Times New Roman" w:hAnsi="Times New Roman" w:cs="Times New Roman"/>
          <w:sz w:val="24"/>
        </w:rPr>
        <w:t>Linkins</w:t>
      </w:r>
      <w:proofErr w:type="spellEnd"/>
      <w:r w:rsidRPr="00576FC5" w:rsidR="00663BE1">
        <w:rPr>
          <w:rFonts w:ascii="Times New Roman" w:hAnsi="Times New Roman" w:cs="Times New Roman"/>
          <w:sz w:val="24"/>
        </w:rPr>
        <w:t>, "</w:t>
      </w:r>
      <w:r w:rsidRPr="00576FC5" w:rsidR="00663BE1">
        <w:rPr>
          <w:rFonts w:ascii="Times New Roman" w:hAnsi="Times New Roman" w:cs="Times New Roman"/>
          <w:i/>
          <w:sz w:val="24"/>
        </w:rPr>
        <w:t>Positive education: positive psychology and classroom interventions</w:t>
      </w:r>
      <w:r w:rsidRPr="00576FC5" w:rsidR="00663BE1">
        <w:rPr>
          <w:rFonts w:ascii="Times New Roman" w:hAnsi="Times New Roman" w:cs="Times New Roman"/>
          <w:sz w:val="24"/>
        </w:rPr>
        <w:t>," Oxford Review of Education, vol. 35, no. 3, pp. 293-311, May 2009. [Abstract] Availab</w:t>
      </w:r>
      <w:r w:rsidR="00663BE1">
        <w:rPr>
          <w:rFonts w:ascii="Times New Roman" w:hAnsi="Times New Roman" w:cs="Times New Roman"/>
          <w:sz w:val="24"/>
        </w:rPr>
        <w:t xml:space="preserve">le: Taylor and Francis Online, </w:t>
      </w:r>
      <w:r w:rsidRPr="00576FC5" w:rsidR="00663BE1">
        <w:rPr>
          <w:rFonts w:ascii="Times New Roman" w:hAnsi="Times New Roman" w:cs="Times New Roman"/>
          <w:sz w:val="24"/>
        </w:rPr>
        <w:t>https://www.tandfonline.com/doi/abs/10.1080/03054980902934563.</w:t>
      </w:r>
    </w:p>
    <w:p xmlns:wp14="http://schemas.microsoft.com/office/word/2010/wordml" w:rsidRPr="00576FC5" w:rsidR="00663BE1" w:rsidP="00663BE1" w:rsidRDefault="000B291F" w14:paraId="33C22469" wp14:textId="77777777">
      <w:pPr>
        <w:spacing w:line="480" w:lineRule="auto"/>
        <w:rPr>
          <w:rFonts w:ascii="Times New Roman" w:hAnsi="Times New Roman" w:cs="Times New Roman"/>
          <w:sz w:val="24"/>
        </w:rPr>
      </w:pPr>
      <w:r>
        <w:rPr>
          <w:rFonts w:ascii="Times New Roman" w:hAnsi="Times New Roman" w:cs="Times New Roman"/>
          <w:sz w:val="24"/>
        </w:rPr>
        <w:t>[17</w:t>
      </w:r>
      <w:r w:rsidRPr="00576FC5" w:rsidR="00663BE1">
        <w:rPr>
          <w:rFonts w:ascii="Times New Roman" w:hAnsi="Times New Roman" w:cs="Times New Roman"/>
          <w:sz w:val="24"/>
        </w:rPr>
        <w:t xml:space="preserve">] P. L. N. </w:t>
      </w:r>
      <w:proofErr w:type="spellStart"/>
      <w:r w:rsidRPr="00576FC5" w:rsidR="00663BE1">
        <w:rPr>
          <w:rFonts w:ascii="Times New Roman" w:hAnsi="Times New Roman" w:cs="Times New Roman"/>
          <w:sz w:val="24"/>
        </w:rPr>
        <w:t>Randima</w:t>
      </w:r>
      <w:proofErr w:type="spellEnd"/>
      <w:r w:rsidRPr="00576FC5" w:rsidR="00663BE1">
        <w:rPr>
          <w:rFonts w:ascii="Times New Roman" w:hAnsi="Times New Roman" w:cs="Times New Roman"/>
          <w:sz w:val="24"/>
        </w:rPr>
        <w:t xml:space="preserve"> </w:t>
      </w:r>
      <w:proofErr w:type="spellStart"/>
      <w:r w:rsidRPr="00576FC5" w:rsidR="00663BE1">
        <w:rPr>
          <w:rFonts w:ascii="Times New Roman" w:hAnsi="Times New Roman" w:cs="Times New Roman"/>
          <w:sz w:val="24"/>
        </w:rPr>
        <w:t>Rajapaksha</w:t>
      </w:r>
      <w:proofErr w:type="spellEnd"/>
      <w:r w:rsidRPr="00576FC5" w:rsidR="00663BE1">
        <w:rPr>
          <w:rFonts w:ascii="Times New Roman" w:hAnsi="Times New Roman" w:cs="Times New Roman"/>
          <w:sz w:val="24"/>
        </w:rPr>
        <w:t xml:space="preserve"> and P. R. D. </w:t>
      </w:r>
      <w:proofErr w:type="spellStart"/>
      <w:r w:rsidRPr="00576FC5" w:rsidR="00663BE1">
        <w:rPr>
          <w:rFonts w:ascii="Times New Roman" w:hAnsi="Times New Roman" w:cs="Times New Roman"/>
          <w:sz w:val="24"/>
        </w:rPr>
        <w:t>Chathurika</w:t>
      </w:r>
      <w:proofErr w:type="spellEnd"/>
      <w:r w:rsidRPr="00576FC5" w:rsidR="00663BE1">
        <w:rPr>
          <w:rFonts w:ascii="Times New Roman" w:hAnsi="Times New Roman" w:cs="Times New Roman"/>
          <w:sz w:val="24"/>
        </w:rPr>
        <w:t>, "</w:t>
      </w:r>
      <w:r w:rsidRPr="00576FC5" w:rsidR="00663BE1">
        <w:rPr>
          <w:rFonts w:ascii="Times New Roman" w:hAnsi="Times New Roman" w:cs="Times New Roman"/>
          <w:i/>
          <w:sz w:val="24"/>
        </w:rPr>
        <w:t>Problems Faced by Preschool Teachers When Using Teaching Aids in the Teaching Learning Process</w:t>
      </w:r>
      <w:r w:rsidRPr="00576FC5" w:rsidR="00663BE1">
        <w:rPr>
          <w:rFonts w:ascii="Times New Roman" w:hAnsi="Times New Roman" w:cs="Times New Roman"/>
          <w:sz w:val="24"/>
        </w:rPr>
        <w:t xml:space="preserve">," International Journal of Multidisciplinary </w:t>
      </w:r>
      <w:proofErr w:type="spellStart"/>
      <w:r w:rsidRPr="00576FC5" w:rsidR="00663BE1">
        <w:rPr>
          <w:rFonts w:ascii="Times New Roman" w:hAnsi="Times New Roman" w:cs="Times New Roman"/>
          <w:sz w:val="24"/>
        </w:rPr>
        <w:t>Studies</w:t>
      </w:r>
      <w:proofErr w:type="gramStart"/>
      <w:r w:rsidRPr="00576FC5" w:rsidR="00663BE1">
        <w:rPr>
          <w:rFonts w:ascii="Times New Roman" w:hAnsi="Times New Roman" w:cs="Times New Roman"/>
          <w:sz w:val="24"/>
        </w:rPr>
        <w:t>,vol</w:t>
      </w:r>
      <w:proofErr w:type="spellEnd"/>
      <w:proofErr w:type="gramEnd"/>
      <w:r w:rsidRPr="00576FC5" w:rsidR="00663BE1">
        <w:rPr>
          <w:rFonts w:ascii="Times New Roman" w:hAnsi="Times New Roman" w:cs="Times New Roman"/>
          <w:sz w:val="24"/>
        </w:rPr>
        <w:t xml:space="preserve">. 2, </w:t>
      </w:r>
      <w:proofErr w:type="spellStart"/>
      <w:r w:rsidRPr="00576FC5" w:rsidR="00663BE1">
        <w:rPr>
          <w:rFonts w:ascii="Times New Roman" w:hAnsi="Times New Roman" w:cs="Times New Roman"/>
          <w:sz w:val="24"/>
        </w:rPr>
        <w:t>no.1</w:t>
      </w:r>
      <w:proofErr w:type="spellEnd"/>
      <w:r w:rsidRPr="00576FC5" w:rsidR="00663BE1">
        <w:rPr>
          <w:rFonts w:ascii="Times New Roman" w:hAnsi="Times New Roman" w:cs="Times New Roman"/>
          <w:sz w:val="24"/>
        </w:rPr>
        <w:t xml:space="preserve">, pp. 97 - </w:t>
      </w:r>
      <w:r w:rsidR="00663BE1">
        <w:rPr>
          <w:rFonts w:ascii="Times New Roman" w:hAnsi="Times New Roman" w:cs="Times New Roman"/>
          <w:sz w:val="24"/>
        </w:rPr>
        <w:t xml:space="preserve">109, 2015. [Online] Available: </w:t>
      </w:r>
      <w:r w:rsidRPr="00576FC5" w:rsidR="00663BE1">
        <w:rPr>
          <w:rFonts w:ascii="Times New Roman" w:hAnsi="Times New Roman" w:cs="Times New Roman"/>
          <w:sz w:val="24"/>
        </w:rPr>
        <w:t>Scholar Bank, http://dr.lib.sjp.ac.lk/.</w:t>
      </w:r>
    </w:p>
    <w:p xmlns:wp14="http://schemas.microsoft.com/office/word/2010/wordml" w:rsidRPr="00576FC5" w:rsidR="00663BE1" w:rsidP="00663BE1" w:rsidRDefault="000B291F" w14:paraId="3919195D" wp14:textId="77777777">
      <w:pPr>
        <w:spacing w:line="480" w:lineRule="auto"/>
        <w:rPr>
          <w:rFonts w:ascii="Times New Roman" w:hAnsi="Times New Roman" w:cs="Times New Roman"/>
          <w:sz w:val="24"/>
        </w:rPr>
      </w:pPr>
      <w:r>
        <w:rPr>
          <w:rFonts w:ascii="Times New Roman" w:hAnsi="Times New Roman" w:cs="Times New Roman"/>
          <w:sz w:val="24"/>
        </w:rPr>
        <w:t>[18</w:t>
      </w:r>
      <w:r w:rsidRPr="00576FC5" w:rsidR="00663BE1">
        <w:rPr>
          <w:rFonts w:ascii="Times New Roman" w:hAnsi="Times New Roman" w:cs="Times New Roman"/>
          <w:sz w:val="24"/>
        </w:rPr>
        <w:t xml:space="preserve">] R. </w:t>
      </w:r>
      <w:proofErr w:type="spellStart"/>
      <w:r w:rsidRPr="00576FC5" w:rsidR="00663BE1">
        <w:rPr>
          <w:rFonts w:ascii="Times New Roman" w:hAnsi="Times New Roman" w:cs="Times New Roman"/>
          <w:sz w:val="24"/>
        </w:rPr>
        <w:t>Charlesworth</w:t>
      </w:r>
      <w:proofErr w:type="spellEnd"/>
      <w:r w:rsidRPr="00576FC5" w:rsidR="00663BE1">
        <w:rPr>
          <w:rFonts w:ascii="Times New Roman" w:hAnsi="Times New Roman" w:cs="Times New Roman"/>
          <w:sz w:val="24"/>
        </w:rPr>
        <w:t>, "</w:t>
      </w:r>
      <w:r w:rsidRPr="00576FC5" w:rsidR="00663BE1">
        <w:rPr>
          <w:rFonts w:ascii="Times New Roman" w:hAnsi="Times New Roman" w:cs="Times New Roman"/>
          <w:i/>
          <w:sz w:val="24"/>
        </w:rPr>
        <w:t xml:space="preserve">Understanding Child </w:t>
      </w:r>
      <w:proofErr w:type="spellStart"/>
      <w:r w:rsidRPr="00576FC5" w:rsidR="00663BE1">
        <w:rPr>
          <w:rFonts w:ascii="Times New Roman" w:hAnsi="Times New Roman" w:cs="Times New Roman"/>
          <w:i/>
          <w:sz w:val="24"/>
        </w:rPr>
        <w:t>Development</w:t>
      </w:r>
      <w:r w:rsidRPr="00576FC5" w:rsidR="00663BE1">
        <w:rPr>
          <w:rFonts w:ascii="Times New Roman" w:hAnsi="Times New Roman" w:cs="Times New Roman"/>
          <w:sz w:val="24"/>
        </w:rPr>
        <w:t>".Cengage</w:t>
      </w:r>
      <w:proofErr w:type="spellEnd"/>
      <w:r w:rsidRPr="00576FC5" w:rsidR="00663BE1">
        <w:rPr>
          <w:rFonts w:ascii="Times New Roman" w:hAnsi="Times New Roman" w:cs="Times New Roman"/>
          <w:sz w:val="24"/>
        </w:rPr>
        <w:t xml:space="preserve"> Learning, pp. 7, 2016.</w:t>
      </w:r>
    </w:p>
    <w:p xmlns:wp14="http://schemas.microsoft.com/office/word/2010/wordml" w:rsidR="00663BE1" w:rsidP="00663BE1" w:rsidRDefault="000B291F" w14:paraId="36D4B04B" wp14:textId="77777777">
      <w:pPr>
        <w:spacing w:line="480" w:lineRule="auto"/>
        <w:rPr>
          <w:rFonts w:ascii="Times New Roman" w:hAnsi="Times New Roman" w:cs="Times New Roman"/>
          <w:sz w:val="24"/>
        </w:rPr>
      </w:pPr>
      <w:r>
        <w:rPr>
          <w:rFonts w:ascii="Times New Roman" w:hAnsi="Times New Roman" w:cs="Times New Roman"/>
          <w:sz w:val="24"/>
        </w:rPr>
        <w:lastRenderedPageBreak/>
        <w:t>[19</w:t>
      </w:r>
      <w:r w:rsidRPr="00576FC5" w:rsidR="00663BE1">
        <w:rPr>
          <w:rFonts w:ascii="Times New Roman" w:hAnsi="Times New Roman" w:cs="Times New Roman"/>
          <w:sz w:val="24"/>
        </w:rPr>
        <w:t xml:space="preserve">] </w:t>
      </w:r>
      <w:proofErr w:type="spellStart"/>
      <w:r w:rsidRPr="00576FC5" w:rsidR="00663BE1">
        <w:rPr>
          <w:rFonts w:ascii="Times New Roman" w:hAnsi="Times New Roman" w:cs="Times New Roman"/>
          <w:sz w:val="24"/>
        </w:rPr>
        <w:t>S.Verma</w:t>
      </w:r>
      <w:proofErr w:type="spellEnd"/>
      <w:r w:rsidRPr="00576FC5" w:rsidR="00663BE1">
        <w:rPr>
          <w:rFonts w:ascii="Times New Roman" w:hAnsi="Times New Roman" w:cs="Times New Roman"/>
          <w:sz w:val="24"/>
        </w:rPr>
        <w:t xml:space="preserve">, N. </w:t>
      </w:r>
      <w:proofErr w:type="spellStart"/>
      <w:r w:rsidRPr="00576FC5" w:rsidR="00663BE1">
        <w:rPr>
          <w:rFonts w:ascii="Times New Roman" w:hAnsi="Times New Roman" w:cs="Times New Roman"/>
          <w:sz w:val="24"/>
        </w:rPr>
        <w:t>Suman</w:t>
      </w:r>
      <w:proofErr w:type="spellEnd"/>
      <w:r w:rsidRPr="00576FC5" w:rsidR="00663BE1">
        <w:rPr>
          <w:rFonts w:ascii="Times New Roman" w:hAnsi="Times New Roman" w:cs="Times New Roman"/>
          <w:sz w:val="24"/>
        </w:rPr>
        <w:t xml:space="preserve">, P. </w:t>
      </w:r>
      <w:proofErr w:type="spellStart"/>
      <w:r w:rsidRPr="00576FC5" w:rsidR="00663BE1">
        <w:rPr>
          <w:rFonts w:ascii="Times New Roman" w:hAnsi="Times New Roman" w:cs="Times New Roman"/>
          <w:sz w:val="24"/>
        </w:rPr>
        <w:t>Verma</w:t>
      </w:r>
      <w:proofErr w:type="spellEnd"/>
      <w:r w:rsidRPr="00576FC5" w:rsidR="00663BE1">
        <w:rPr>
          <w:rFonts w:ascii="Times New Roman" w:hAnsi="Times New Roman" w:cs="Times New Roman"/>
          <w:sz w:val="24"/>
        </w:rPr>
        <w:t>. "</w:t>
      </w:r>
      <w:r w:rsidRPr="00576FC5" w:rsidR="00663BE1">
        <w:rPr>
          <w:rFonts w:ascii="Times New Roman" w:hAnsi="Times New Roman" w:cs="Times New Roman"/>
          <w:i/>
          <w:sz w:val="24"/>
        </w:rPr>
        <w:t>Effect of electronic gadgets on cognitive milestones of children below 2 years of ag</w:t>
      </w:r>
      <w:r w:rsidRPr="00576FC5" w:rsidR="00663BE1">
        <w:rPr>
          <w:rFonts w:ascii="Times New Roman" w:hAnsi="Times New Roman" w:cs="Times New Roman"/>
          <w:sz w:val="24"/>
        </w:rPr>
        <w:t>e," International Archives of Integrated Medicine, vol. 5, no. 6, pp. 52-54, 2018.</w:t>
      </w:r>
    </w:p>
    <w:p xmlns:wp14="http://schemas.microsoft.com/office/word/2010/wordml" w:rsidR="00663BE1" w:rsidP="00663BE1" w:rsidRDefault="000B291F" w14:paraId="27BFAE62" wp14:textId="77777777">
      <w:pPr>
        <w:spacing w:line="480" w:lineRule="auto"/>
        <w:rPr>
          <w:rFonts w:ascii="Times New Roman" w:hAnsi="Times New Roman" w:cs="Times New Roman"/>
          <w:sz w:val="24"/>
        </w:rPr>
      </w:pPr>
      <w:r>
        <w:rPr>
          <w:rFonts w:ascii="Times New Roman" w:hAnsi="Times New Roman" w:cs="Times New Roman"/>
          <w:sz w:val="24"/>
        </w:rPr>
        <w:t>[20</w:t>
      </w:r>
      <w:r w:rsidR="00663BE1">
        <w:rPr>
          <w:rFonts w:ascii="Times New Roman" w:hAnsi="Times New Roman" w:cs="Times New Roman"/>
          <w:sz w:val="24"/>
        </w:rPr>
        <w:t xml:space="preserve">]T. J. </w:t>
      </w:r>
      <w:proofErr w:type="spellStart"/>
      <w:r w:rsidR="00663BE1">
        <w:rPr>
          <w:rFonts w:ascii="Times New Roman" w:hAnsi="Times New Roman" w:cs="Times New Roman"/>
          <w:sz w:val="24"/>
        </w:rPr>
        <w:t>Pardue</w:t>
      </w:r>
      <w:proofErr w:type="spellEnd"/>
      <w:r w:rsidRPr="000757E3" w:rsidR="00663BE1">
        <w:rPr>
          <w:rFonts w:ascii="Times New Roman" w:hAnsi="Times New Roman" w:cs="Times New Roman"/>
          <w:sz w:val="24"/>
        </w:rPr>
        <w:t>, "Child-Directed Learning in Varying Contexts: An E</w:t>
      </w:r>
      <w:r w:rsidR="00663BE1">
        <w:rPr>
          <w:rFonts w:ascii="Times New Roman" w:hAnsi="Times New Roman" w:cs="Times New Roman"/>
          <w:sz w:val="24"/>
        </w:rPr>
        <w:t xml:space="preserve">xamination of Preschools in the </w:t>
      </w:r>
      <w:r w:rsidRPr="000757E3" w:rsidR="00663BE1">
        <w:rPr>
          <w:rFonts w:ascii="Times New Roman" w:hAnsi="Times New Roman" w:cs="Times New Roman"/>
          <w:sz w:val="24"/>
        </w:rPr>
        <w:t>Philippines" (20</w:t>
      </w:r>
      <w:r w:rsidR="00663BE1">
        <w:rPr>
          <w:rFonts w:ascii="Times New Roman" w:hAnsi="Times New Roman" w:cs="Times New Roman"/>
          <w:sz w:val="24"/>
        </w:rPr>
        <w:t xml:space="preserve">20). </w:t>
      </w:r>
      <w:proofErr w:type="spellStart"/>
      <w:r w:rsidR="00663BE1">
        <w:rPr>
          <w:rFonts w:ascii="Times New Roman" w:hAnsi="Times New Roman" w:cs="Times New Roman"/>
          <w:sz w:val="24"/>
        </w:rPr>
        <w:t>MSU</w:t>
      </w:r>
      <w:proofErr w:type="spellEnd"/>
      <w:r w:rsidR="00663BE1">
        <w:rPr>
          <w:rFonts w:ascii="Times New Roman" w:hAnsi="Times New Roman" w:cs="Times New Roman"/>
          <w:sz w:val="24"/>
        </w:rPr>
        <w:t xml:space="preserve"> Graduate Theses. 3581. </w:t>
      </w:r>
      <w:hyperlink w:history="1" r:id="rId9">
        <w:r w:rsidRPr="00455E53" w:rsidR="00663BE1">
          <w:rPr>
            <w:rStyle w:val="Hyperlink"/>
            <w:rFonts w:ascii="Times New Roman" w:hAnsi="Times New Roman" w:cs="Times New Roman"/>
            <w:sz w:val="24"/>
          </w:rPr>
          <w:t>https://bearworks.missouristate.edu/theses/3581</w:t>
        </w:r>
      </w:hyperlink>
    </w:p>
    <w:p xmlns:wp14="http://schemas.microsoft.com/office/word/2010/wordml" w:rsidR="00663BE1" w:rsidP="00663BE1" w:rsidRDefault="000B291F" w14:paraId="723317CC" wp14:textId="77777777">
      <w:pPr>
        <w:spacing w:line="480" w:lineRule="auto"/>
        <w:rPr>
          <w:rFonts w:ascii="Times New Roman" w:hAnsi="Times New Roman" w:cs="Times New Roman"/>
          <w:sz w:val="24"/>
        </w:rPr>
      </w:pPr>
      <w:r>
        <w:rPr>
          <w:rFonts w:ascii="Times New Roman" w:hAnsi="Times New Roman" w:cs="Times New Roman"/>
          <w:sz w:val="24"/>
        </w:rPr>
        <w:t>[21</w:t>
      </w:r>
      <w:r w:rsidR="00663BE1">
        <w:rPr>
          <w:rFonts w:ascii="Times New Roman" w:hAnsi="Times New Roman" w:cs="Times New Roman"/>
          <w:sz w:val="24"/>
        </w:rPr>
        <w:t>]</w:t>
      </w:r>
      <w:r>
        <w:rPr>
          <w:rFonts w:ascii="Times New Roman" w:hAnsi="Times New Roman" w:cs="Times New Roman"/>
          <w:sz w:val="24"/>
        </w:rPr>
        <w:t xml:space="preserve"> </w:t>
      </w:r>
      <w:r w:rsidR="00663BE1">
        <w:rPr>
          <w:rFonts w:ascii="Times New Roman" w:hAnsi="Times New Roman" w:cs="Times New Roman"/>
          <w:sz w:val="24"/>
        </w:rPr>
        <w:t xml:space="preserve">J. Diaz, M. </w:t>
      </w:r>
      <w:proofErr w:type="spellStart"/>
      <w:r w:rsidR="00663BE1">
        <w:rPr>
          <w:rFonts w:ascii="Times New Roman" w:hAnsi="Times New Roman" w:cs="Times New Roman"/>
          <w:sz w:val="24"/>
        </w:rPr>
        <w:t>Magalang</w:t>
      </w:r>
      <w:proofErr w:type="spellEnd"/>
      <w:r w:rsidR="00663BE1">
        <w:rPr>
          <w:rFonts w:ascii="Times New Roman" w:hAnsi="Times New Roman" w:cs="Times New Roman"/>
          <w:sz w:val="24"/>
        </w:rPr>
        <w:t xml:space="preserve">, J. </w:t>
      </w:r>
      <w:proofErr w:type="spellStart"/>
      <w:r w:rsidR="00663BE1">
        <w:rPr>
          <w:rFonts w:ascii="Times New Roman" w:hAnsi="Times New Roman" w:cs="Times New Roman"/>
          <w:sz w:val="24"/>
        </w:rPr>
        <w:t>Villafuerte</w:t>
      </w:r>
      <w:proofErr w:type="spellEnd"/>
      <w:r w:rsidR="00663BE1">
        <w:rPr>
          <w:rFonts w:ascii="Times New Roman" w:hAnsi="Times New Roman" w:cs="Times New Roman"/>
          <w:sz w:val="24"/>
        </w:rPr>
        <w:t xml:space="preserve">, C. </w:t>
      </w:r>
      <w:proofErr w:type="spellStart"/>
      <w:r w:rsidR="00663BE1">
        <w:rPr>
          <w:rFonts w:ascii="Times New Roman" w:hAnsi="Times New Roman" w:cs="Times New Roman"/>
          <w:sz w:val="24"/>
        </w:rPr>
        <w:t>Ronia</w:t>
      </w:r>
      <w:proofErr w:type="spellEnd"/>
      <w:r w:rsidR="00663BE1">
        <w:rPr>
          <w:rFonts w:ascii="Times New Roman" w:hAnsi="Times New Roman" w:cs="Times New Roman"/>
          <w:sz w:val="24"/>
        </w:rPr>
        <w:t xml:space="preserve"> and M.</w:t>
      </w:r>
      <w:r w:rsidRPr="00CA1557" w:rsidR="00663BE1">
        <w:rPr>
          <w:rFonts w:ascii="Times New Roman" w:hAnsi="Times New Roman" w:cs="Times New Roman"/>
          <w:sz w:val="24"/>
        </w:rPr>
        <w:t xml:space="preserve"> </w:t>
      </w:r>
      <w:proofErr w:type="spellStart"/>
      <w:r w:rsidRPr="00CA1557" w:rsidR="00663BE1">
        <w:rPr>
          <w:rFonts w:ascii="Times New Roman" w:hAnsi="Times New Roman" w:cs="Times New Roman"/>
          <w:sz w:val="24"/>
        </w:rPr>
        <w:t>Pagaduan</w:t>
      </w:r>
      <w:proofErr w:type="spellEnd"/>
      <w:r w:rsidR="00663BE1">
        <w:rPr>
          <w:rFonts w:ascii="Times New Roman" w:hAnsi="Times New Roman" w:cs="Times New Roman"/>
          <w:sz w:val="24"/>
        </w:rPr>
        <w:t>, “</w:t>
      </w:r>
      <w:r w:rsidRPr="00CA1557" w:rsidR="00663BE1">
        <w:rPr>
          <w:rFonts w:ascii="Times New Roman" w:hAnsi="Times New Roman" w:cs="Times New Roman"/>
          <w:sz w:val="24"/>
        </w:rPr>
        <w:t xml:space="preserve">Children’s Learning </w:t>
      </w:r>
      <w:proofErr w:type="gramStart"/>
      <w:r w:rsidRPr="00CA1557" w:rsidR="00663BE1">
        <w:rPr>
          <w:rFonts w:ascii="Times New Roman" w:hAnsi="Times New Roman" w:cs="Times New Roman"/>
          <w:sz w:val="24"/>
        </w:rPr>
        <w:t>Through</w:t>
      </w:r>
      <w:proofErr w:type="gramEnd"/>
      <w:r w:rsidRPr="00CA1557" w:rsidR="00663BE1">
        <w:rPr>
          <w:rFonts w:ascii="Times New Roman" w:hAnsi="Times New Roman" w:cs="Times New Roman"/>
          <w:sz w:val="24"/>
        </w:rPr>
        <w:t xml:space="preserve"> Play: Perspectives and Practices of Public School Early Childhood Educators</w:t>
      </w:r>
      <w:r w:rsidR="00663BE1">
        <w:rPr>
          <w:rFonts w:ascii="Times New Roman" w:hAnsi="Times New Roman" w:cs="Times New Roman"/>
          <w:sz w:val="24"/>
        </w:rPr>
        <w:t xml:space="preserve">,” </w:t>
      </w:r>
      <w:r w:rsidRPr="00CA1557" w:rsidR="00663BE1">
        <w:rPr>
          <w:rFonts w:ascii="Times New Roman" w:hAnsi="Times New Roman" w:cs="Times New Roman"/>
          <w:sz w:val="24"/>
        </w:rPr>
        <w:t>6th International Scholars Conference</w:t>
      </w:r>
      <w:r w:rsidR="00663BE1">
        <w:rPr>
          <w:rFonts w:ascii="Times New Roman" w:hAnsi="Times New Roman" w:cs="Times New Roman"/>
          <w:sz w:val="24"/>
        </w:rPr>
        <w:t>,</w:t>
      </w:r>
      <w:r w:rsidRPr="00CA1557" w:rsidR="00663BE1">
        <w:rPr>
          <w:rFonts w:ascii="Times New Roman" w:hAnsi="Times New Roman" w:cs="Times New Roman"/>
          <w:sz w:val="24"/>
        </w:rPr>
        <w:t xml:space="preserve"> </w:t>
      </w:r>
      <w:r w:rsidR="00663BE1">
        <w:rPr>
          <w:rFonts w:ascii="Times New Roman" w:hAnsi="Times New Roman" w:cs="Times New Roman"/>
          <w:sz w:val="24"/>
        </w:rPr>
        <w:t>Oct</w:t>
      </w:r>
      <w:r w:rsidRPr="00576FC5" w:rsidR="00663BE1">
        <w:rPr>
          <w:rFonts w:ascii="Times New Roman" w:hAnsi="Times New Roman" w:cs="Times New Roman"/>
          <w:sz w:val="24"/>
        </w:rPr>
        <w:t xml:space="preserve"> </w:t>
      </w:r>
      <w:r w:rsidR="00663BE1">
        <w:rPr>
          <w:rFonts w:ascii="Times New Roman" w:hAnsi="Times New Roman" w:cs="Times New Roman"/>
          <w:sz w:val="24"/>
        </w:rPr>
        <w:t>2018</w:t>
      </w:r>
      <w:r w:rsidRPr="00576FC5" w:rsidR="00663BE1">
        <w:rPr>
          <w:rFonts w:ascii="Times New Roman" w:hAnsi="Times New Roman" w:cs="Times New Roman"/>
          <w:sz w:val="24"/>
        </w:rPr>
        <w:t>. [Abstract] Availab</w:t>
      </w:r>
      <w:r w:rsidR="00663BE1">
        <w:rPr>
          <w:rFonts w:ascii="Times New Roman" w:hAnsi="Times New Roman" w:cs="Times New Roman"/>
          <w:sz w:val="24"/>
        </w:rPr>
        <w:t xml:space="preserve">le: </w:t>
      </w:r>
      <w:hyperlink w:history="1" r:id="rId10">
        <w:r w:rsidRPr="00281517" w:rsidR="00663BE1">
          <w:rPr>
            <w:rStyle w:val="Hyperlink"/>
            <w:rFonts w:ascii="Times New Roman" w:hAnsi="Times New Roman" w:cs="Times New Roman"/>
            <w:sz w:val="24"/>
          </w:rPr>
          <w:t>http://web1.aup.edu.ph/6isc/childrens-learning-through-play-perspectives-and-practices-of-public-school-early-childhood-educators/</w:t>
        </w:r>
      </w:hyperlink>
      <w:r w:rsidRPr="00576FC5" w:rsidR="00663BE1">
        <w:rPr>
          <w:rFonts w:ascii="Times New Roman" w:hAnsi="Times New Roman" w:cs="Times New Roman"/>
          <w:sz w:val="24"/>
        </w:rPr>
        <w:t>.</w:t>
      </w:r>
    </w:p>
    <w:p xmlns:wp14="http://schemas.microsoft.com/office/word/2010/wordml" w:rsidRPr="000B291F" w:rsidR="000B291F" w:rsidP="00663BE1" w:rsidRDefault="000B291F" w14:paraId="17D53454" wp14:textId="77777777">
      <w:pPr>
        <w:spacing w:line="480" w:lineRule="auto"/>
        <w:jc w:val="both"/>
        <w:rPr>
          <w:rFonts w:ascii="Times New Roman" w:hAnsi="Times New Roman" w:cs="Times New Roman"/>
          <w:sz w:val="24"/>
          <w:szCs w:val="24"/>
        </w:rPr>
      </w:pPr>
      <w:r w:rsidRPr="000B291F">
        <w:rPr>
          <w:rFonts w:ascii="Times New Roman" w:hAnsi="Times New Roman" w:cs="Times New Roman"/>
          <w:sz w:val="24"/>
          <w:szCs w:val="24"/>
        </w:rPr>
        <w:t>[22</w:t>
      </w:r>
      <w:r w:rsidRPr="000B291F" w:rsidR="00663BE1">
        <w:rPr>
          <w:rFonts w:ascii="Times New Roman" w:hAnsi="Times New Roman" w:cs="Times New Roman"/>
          <w:sz w:val="24"/>
          <w:szCs w:val="24"/>
        </w:rPr>
        <w:t>]</w:t>
      </w:r>
      <w:r w:rsidRPr="000B291F" w:rsidR="00663BE1">
        <w:rPr>
          <w:rFonts w:ascii="Times New Roman" w:hAnsi="Times New Roman" w:cs="Times New Roman"/>
          <w:sz w:val="24"/>
          <w:szCs w:val="24"/>
        </w:rPr>
        <w:tab/>
      </w:r>
      <w:r w:rsidRPr="000B291F" w:rsidR="00663BE1">
        <w:rPr>
          <w:rFonts w:ascii="Times New Roman" w:hAnsi="Times New Roman" w:cs="Times New Roman"/>
          <w:sz w:val="24"/>
          <w:szCs w:val="24"/>
        </w:rPr>
        <w:t>K. Cherry, “What Are Piaget's Four Stages of Development</w:t>
      </w:r>
      <w:proofErr w:type="gramStart"/>
      <w:r w:rsidRPr="000B291F" w:rsidR="00663BE1">
        <w:rPr>
          <w:rFonts w:ascii="Times New Roman" w:hAnsi="Times New Roman" w:cs="Times New Roman"/>
          <w:sz w:val="24"/>
          <w:szCs w:val="24"/>
        </w:rPr>
        <w:t>?,</w:t>
      </w:r>
      <w:proofErr w:type="gramEnd"/>
      <w:r w:rsidRPr="000B291F" w:rsidR="00663BE1">
        <w:rPr>
          <w:rFonts w:ascii="Times New Roman" w:hAnsi="Times New Roman" w:cs="Times New Roman"/>
          <w:sz w:val="24"/>
          <w:szCs w:val="24"/>
        </w:rPr>
        <w:t xml:space="preserve">” </w:t>
      </w:r>
      <w:proofErr w:type="spellStart"/>
      <w:r w:rsidRPr="000B291F" w:rsidR="00663BE1">
        <w:rPr>
          <w:rFonts w:ascii="Times New Roman" w:hAnsi="Times New Roman" w:cs="Times New Roman"/>
          <w:i/>
          <w:iCs/>
          <w:sz w:val="24"/>
          <w:szCs w:val="24"/>
        </w:rPr>
        <w:t>Verywell</w:t>
      </w:r>
      <w:proofErr w:type="spellEnd"/>
      <w:r w:rsidRPr="000B291F" w:rsidR="00663BE1">
        <w:rPr>
          <w:rFonts w:ascii="Times New Roman" w:hAnsi="Times New Roman" w:cs="Times New Roman"/>
          <w:i/>
          <w:iCs/>
          <w:sz w:val="24"/>
          <w:szCs w:val="24"/>
        </w:rPr>
        <w:t xml:space="preserve"> Mind</w:t>
      </w:r>
      <w:r w:rsidRPr="000B291F" w:rsidR="00663BE1">
        <w:rPr>
          <w:rFonts w:ascii="Times New Roman" w:hAnsi="Times New Roman" w:cs="Times New Roman"/>
          <w:sz w:val="24"/>
          <w:szCs w:val="24"/>
        </w:rPr>
        <w:t>, 31-Mar-2020. [Online]. Available: https://www.verywellmind.com/piagets-stages-of-cognitive-development-2795457. [Accessed: 14-May-2021].</w:t>
      </w:r>
    </w:p>
    <w:p xmlns:wp14="http://schemas.microsoft.com/office/word/2010/wordml" w:rsidR="00CE4D84" w:rsidP="00663BE1" w:rsidRDefault="00CE4D84" w14:paraId="62753510" wp14:textId="77777777">
      <w:pPr>
        <w:tabs>
          <w:tab w:val="left" w:pos="720"/>
          <w:tab w:val="left" w:pos="1440"/>
          <w:tab w:val="left" w:pos="2160"/>
          <w:tab w:val="left" w:pos="3703"/>
        </w:tabs>
        <w:spacing w:line="480" w:lineRule="auto"/>
        <w:jc w:val="both"/>
        <w:rPr>
          <w:rFonts w:ascii="Times New Roman" w:hAnsi="Times New Roman" w:cs="Times New Roman"/>
          <w:b/>
          <w:sz w:val="24"/>
        </w:rPr>
      </w:pPr>
      <w:r>
        <w:rPr>
          <w:rFonts w:ascii="Times New Roman" w:hAnsi="Times New Roman" w:cs="Times New Roman"/>
          <w:b/>
          <w:sz w:val="24"/>
        </w:rPr>
        <w:t>References – Traditional Learning</w:t>
      </w:r>
    </w:p>
    <w:p xmlns:wp14="http://schemas.microsoft.com/office/word/2010/wordml" w:rsidRPr="00367747" w:rsidR="00CE4D84" w:rsidP="00663BE1" w:rsidRDefault="00CE4D84" w14:paraId="7046BECD"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23</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sidRPr="00367747">
        <w:rPr>
          <w:rFonts w:ascii="Times New Roman" w:hAnsi="Times New Roman" w:cs="Times New Roman"/>
          <w:sz w:val="24"/>
          <w:szCs w:val="24"/>
        </w:rPr>
        <w:t>Delas</w:t>
      </w:r>
      <w:proofErr w:type="spellEnd"/>
      <w:r w:rsidRPr="00367747">
        <w:rPr>
          <w:rFonts w:ascii="Times New Roman" w:hAnsi="Times New Roman" w:cs="Times New Roman"/>
          <w:sz w:val="24"/>
          <w:szCs w:val="24"/>
        </w:rPr>
        <w:t xml:space="preserve"> </w:t>
      </w:r>
      <w:proofErr w:type="spellStart"/>
      <w:r w:rsidRPr="00367747">
        <w:rPr>
          <w:rFonts w:ascii="Times New Roman" w:hAnsi="Times New Roman" w:cs="Times New Roman"/>
          <w:sz w:val="24"/>
          <w:szCs w:val="24"/>
        </w:rPr>
        <w:t>Peñas</w:t>
      </w:r>
      <w:proofErr w:type="spellEnd"/>
      <w:r>
        <w:rPr>
          <w:rFonts w:ascii="Times New Roman" w:hAnsi="Times New Roman" w:cs="Times New Roman"/>
          <w:sz w:val="24"/>
          <w:szCs w:val="24"/>
        </w:rPr>
        <w:t>, “</w:t>
      </w:r>
      <w:r w:rsidRPr="00367747">
        <w:rPr>
          <w:rFonts w:ascii="Times New Roman" w:hAnsi="Times New Roman" w:cs="Times New Roman"/>
          <w:sz w:val="24"/>
          <w:szCs w:val="24"/>
        </w:rPr>
        <w:t>Challenges of Online Learning vs Traditional Learning for Students</w:t>
      </w:r>
      <w:r>
        <w:rPr>
          <w:rFonts w:ascii="Times New Roman" w:hAnsi="Times New Roman" w:cs="Times New Roman"/>
          <w:sz w:val="24"/>
          <w:szCs w:val="24"/>
        </w:rPr>
        <w:t>”, August 19, 2020. [Online] Available:</w:t>
      </w:r>
      <w:r w:rsidRPr="00367747">
        <w:rPr>
          <w:rFonts w:ascii="Times New Roman" w:hAnsi="Times New Roman" w:cs="Times New Roman"/>
          <w:sz w:val="24"/>
          <w:szCs w:val="24"/>
        </w:rPr>
        <w:t xml:space="preserve"> </w:t>
      </w:r>
      <w:hyperlink w:history="1" r:id="rId11">
        <w:r w:rsidRPr="00367747">
          <w:rPr>
            <w:rStyle w:val="Hyperlink"/>
            <w:rFonts w:ascii="Times New Roman" w:hAnsi="Times New Roman" w:cs="Times New Roman"/>
            <w:sz w:val="24"/>
            <w:szCs w:val="24"/>
          </w:rPr>
          <w:t>https://covid19.sdsnyouthph.org/article.php?id=51</w:t>
        </w:r>
      </w:hyperlink>
    </w:p>
    <w:p xmlns:wp14="http://schemas.microsoft.com/office/word/2010/wordml" w:rsidRPr="00367747" w:rsidR="00CE4D84" w:rsidP="00663BE1" w:rsidRDefault="00CE4D84" w14:paraId="51669C58"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24</w:t>
      </w:r>
      <w:r w:rsidRPr="00367747">
        <w:rPr>
          <w:rFonts w:ascii="Times New Roman" w:hAnsi="Times New Roman" w:cs="Times New Roman"/>
          <w:sz w:val="24"/>
          <w:szCs w:val="24"/>
        </w:rPr>
        <w:t xml:space="preserve">] </w:t>
      </w:r>
      <w:r>
        <w:rPr>
          <w:rFonts w:ascii="Times New Roman" w:hAnsi="Times New Roman" w:cs="Times New Roman"/>
          <w:sz w:val="24"/>
          <w:szCs w:val="24"/>
        </w:rPr>
        <w:t>Sixth Form, ‘</w:t>
      </w:r>
      <w:r w:rsidRPr="00367747">
        <w:rPr>
          <w:rFonts w:ascii="Times New Roman" w:hAnsi="Times New Roman" w:cs="Times New Roman"/>
          <w:sz w:val="24"/>
          <w:szCs w:val="24"/>
        </w:rPr>
        <w:t>Teaching Methods: Traditional Vs Modern</w:t>
      </w:r>
      <w:r>
        <w:rPr>
          <w:rFonts w:ascii="Times New Roman" w:hAnsi="Times New Roman" w:cs="Times New Roman"/>
          <w:sz w:val="24"/>
          <w:szCs w:val="24"/>
        </w:rPr>
        <w:t xml:space="preserve">”, July 31, 2017. [Online] Available: </w:t>
      </w:r>
      <w:hyperlink w:history="1" r:id="rId12">
        <w:r w:rsidRPr="00367747">
          <w:rPr>
            <w:rStyle w:val="Hyperlink"/>
            <w:rFonts w:ascii="Times New Roman" w:hAnsi="Times New Roman" w:cs="Times New Roman"/>
            <w:sz w:val="24"/>
            <w:szCs w:val="24"/>
          </w:rPr>
          <w:t>https://sixthform.stephenperse.com/blog/?pid=458&amp;nid=45&amp;storyid=4728</w:t>
        </w:r>
      </w:hyperlink>
    </w:p>
    <w:p xmlns:wp14="http://schemas.microsoft.com/office/word/2010/wordml" w:rsidRPr="00367747" w:rsidR="00CE4D84" w:rsidP="00663BE1" w:rsidRDefault="000B291F" w14:paraId="409198B2"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Pr="00367747" w:rsidR="00CE4D84">
        <w:rPr>
          <w:rFonts w:ascii="Times New Roman" w:hAnsi="Times New Roman" w:cs="Times New Roman"/>
          <w:sz w:val="24"/>
          <w:szCs w:val="24"/>
        </w:rPr>
        <w:t>] C.D. Francisco and M. C. Barcelona, “Effectiveness of an Online Classroom for Flexible Learning</w:t>
      </w:r>
      <w:r w:rsidR="00CE4D84">
        <w:rPr>
          <w:rFonts w:ascii="Times New Roman" w:hAnsi="Times New Roman" w:cs="Times New Roman"/>
          <w:sz w:val="24"/>
          <w:szCs w:val="24"/>
        </w:rPr>
        <w:t>,</w:t>
      </w:r>
      <w:r w:rsidRPr="00367747" w:rsidR="00CE4D84">
        <w:rPr>
          <w:rFonts w:ascii="Times New Roman" w:hAnsi="Times New Roman" w:cs="Times New Roman"/>
          <w:sz w:val="24"/>
          <w:szCs w:val="24"/>
        </w:rPr>
        <w:t>”</w:t>
      </w:r>
      <w:r w:rsidR="00CE4D84">
        <w:rPr>
          <w:rFonts w:ascii="Times New Roman" w:hAnsi="Times New Roman" w:cs="Times New Roman"/>
          <w:sz w:val="24"/>
          <w:szCs w:val="24"/>
        </w:rPr>
        <w:t xml:space="preserve"> </w:t>
      </w:r>
      <w:r w:rsidRPr="00367747" w:rsidR="00CE4D84">
        <w:rPr>
          <w:rFonts w:ascii="Times New Roman" w:hAnsi="Times New Roman" w:cs="Times New Roman"/>
          <w:i/>
          <w:sz w:val="24"/>
          <w:szCs w:val="24"/>
        </w:rPr>
        <w:t>International Journal of Academic Mu</w:t>
      </w:r>
      <w:r w:rsidR="00CE4D84">
        <w:rPr>
          <w:rFonts w:ascii="Times New Roman" w:hAnsi="Times New Roman" w:cs="Times New Roman"/>
          <w:i/>
          <w:sz w:val="24"/>
          <w:szCs w:val="24"/>
        </w:rPr>
        <w:t>ltidisciplinary Research (</w:t>
      </w:r>
      <w:proofErr w:type="spellStart"/>
      <w:r w:rsidR="00CE4D84">
        <w:rPr>
          <w:rFonts w:ascii="Times New Roman" w:hAnsi="Times New Roman" w:cs="Times New Roman"/>
          <w:i/>
          <w:sz w:val="24"/>
          <w:szCs w:val="24"/>
        </w:rPr>
        <w:t>IJAMR</w:t>
      </w:r>
      <w:proofErr w:type="spellEnd"/>
      <w:r w:rsidR="00CE4D84">
        <w:rPr>
          <w:rFonts w:ascii="Times New Roman" w:hAnsi="Times New Roman" w:cs="Times New Roman"/>
          <w:i/>
          <w:sz w:val="24"/>
          <w:szCs w:val="24"/>
        </w:rPr>
        <w:t>)</w:t>
      </w:r>
      <w:r w:rsidR="00CE4D84">
        <w:rPr>
          <w:rFonts w:ascii="Times New Roman" w:hAnsi="Times New Roman" w:cs="Times New Roman"/>
          <w:sz w:val="24"/>
          <w:szCs w:val="24"/>
        </w:rPr>
        <w:t xml:space="preserve">, vol. 4, issue 8, August 2020, p. 101. [Online] Available: </w:t>
      </w:r>
      <w:r w:rsidRPr="00367747" w:rsidR="00CE4D84">
        <w:rPr>
          <w:rFonts w:ascii="Times New Roman" w:hAnsi="Times New Roman" w:cs="Times New Roman"/>
          <w:sz w:val="24"/>
          <w:szCs w:val="24"/>
        </w:rPr>
        <w:t>https://files.eric.ed.gov/fulltext/ED607990.pdf</w:t>
      </w:r>
    </w:p>
    <w:p xmlns:wp14="http://schemas.microsoft.com/office/word/2010/wordml" w:rsidRPr="00B543E9" w:rsidR="00CE4D84" w:rsidP="00663BE1" w:rsidRDefault="00CE4D84" w14:paraId="797DC541"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26</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B. </w:t>
      </w:r>
      <w:proofErr w:type="spellStart"/>
      <w:r>
        <w:rPr>
          <w:rFonts w:ascii="Times New Roman" w:hAnsi="Times New Roman" w:cs="Times New Roman"/>
          <w:sz w:val="24"/>
          <w:szCs w:val="24"/>
        </w:rPr>
        <w:t>Magsambol</w:t>
      </w:r>
      <w:proofErr w:type="spellEnd"/>
      <w:r>
        <w:rPr>
          <w:rFonts w:ascii="Times New Roman" w:hAnsi="Times New Roman" w:cs="Times New Roman"/>
          <w:sz w:val="24"/>
          <w:szCs w:val="24"/>
        </w:rPr>
        <w:t xml:space="preserve">, </w:t>
      </w:r>
      <w:r w:rsidRPr="00B543E9">
        <w:rPr>
          <w:rFonts w:ascii="Times New Roman" w:hAnsi="Times New Roman" w:cs="Times New Roman"/>
          <w:sz w:val="24"/>
          <w:szCs w:val="24"/>
        </w:rPr>
        <w:t>“No backing down: Briones says classes will open on August 24 ‘whatever form it is,”</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Rappler</w:t>
      </w:r>
      <w:proofErr w:type="spellEnd"/>
      <w:r>
        <w:rPr>
          <w:rFonts w:ascii="Times New Roman" w:hAnsi="Times New Roman" w:cs="Times New Roman"/>
          <w:sz w:val="24"/>
          <w:szCs w:val="24"/>
        </w:rPr>
        <w:t>, July 16, 2020</w:t>
      </w:r>
    </w:p>
    <w:p xmlns:wp14="http://schemas.microsoft.com/office/word/2010/wordml" w:rsidRPr="00B543E9" w:rsidR="00CE4D84" w:rsidP="00663BE1" w:rsidRDefault="00CE4D84" w14:paraId="14952734"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27</w:t>
      </w:r>
      <w:r w:rsidRPr="00367747">
        <w:rPr>
          <w:rFonts w:ascii="Times New Roman" w:hAnsi="Times New Roman" w:cs="Times New Roman"/>
          <w:sz w:val="24"/>
          <w:szCs w:val="24"/>
        </w:rPr>
        <w:t>]</w:t>
      </w:r>
      <w:r>
        <w:rPr>
          <w:rFonts w:ascii="Times New Roman" w:hAnsi="Times New Roman" w:cs="Times New Roman"/>
          <w:sz w:val="24"/>
          <w:szCs w:val="24"/>
        </w:rPr>
        <w:t xml:space="preserve"> M. G. </w:t>
      </w:r>
      <w:proofErr w:type="spellStart"/>
      <w:r>
        <w:rPr>
          <w:rFonts w:ascii="Times New Roman" w:hAnsi="Times New Roman" w:cs="Times New Roman"/>
          <w:sz w:val="24"/>
          <w:szCs w:val="24"/>
        </w:rPr>
        <w:t>Amadora</w:t>
      </w:r>
      <w:proofErr w:type="spellEnd"/>
      <w:r>
        <w:rPr>
          <w:rFonts w:ascii="Times New Roman" w:hAnsi="Times New Roman" w:cs="Times New Roman"/>
          <w:sz w:val="24"/>
          <w:szCs w:val="24"/>
        </w:rPr>
        <w:t xml:space="preserve">, “Common Problem that Occur During Online Classes”, </w:t>
      </w:r>
      <w:r>
        <w:rPr>
          <w:rFonts w:ascii="Times New Roman" w:hAnsi="Times New Roman" w:cs="Times New Roman"/>
          <w:i/>
          <w:sz w:val="24"/>
          <w:szCs w:val="24"/>
        </w:rPr>
        <w:t>Manila Bulletin</w:t>
      </w:r>
      <w:r>
        <w:rPr>
          <w:rFonts w:ascii="Times New Roman" w:hAnsi="Times New Roman" w:cs="Times New Roman"/>
          <w:sz w:val="24"/>
          <w:szCs w:val="24"/>
        </w:rPr>
        <w:t>, September 18, 2020</w:t>
      </w:r>
    </w:p>
    <w:p xmlns:wp14="http://schemas.microsoft.com/office/word/2010/wordml" w:rsidRPr="00367747" w:rsidR="00CE4D84" w:rsidP="00663BE1" w:rsidRDefault="00CE4D84" w14:paraId="73D617BB"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28</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D. </w:t>
      </w:r>
      <w:proofErr w:type="spellStart"/>
      <w:r>
        <w:rPr>
          <w:rFonts w:ascii="Times New Roman" w:hAnsi="Times New Roman" w:cs="Times New Roman"/>
          <w:sz w:val="24"/>
          <w:szCs w:val="24"/>
        </w:rPr>
        <w:t>Poudel</w:t>
      </w:r>
      <w:proofErr w:type="spellEnd"/>
      <w:r>
        <w:rPr>
          <w:rFonts w:ascii="Times New Roman" w:hAnsi="Times New Roman" w:cs="Times New Roman"/>
          <w:sz w:val="24"/>
          <w:szCs w:val="24"/>
        </w:rPr>
        <w:t xml:space="preserve">, “Pros and Cons of Traditional Schools,” September 26, 2019. [Online] Available: </w:t>
      </w:r>
      <w:r w:rsidRPr="00B543E9">
        <w:rPr>
          <w:rFonts w:ascii="Times New Roman" w:hAnsi="Times New Roman" w:cs="Times New Roman"/>
          <w:sz w:val="24"/>
          <w:szCs w:val="24"/>
        </w:rPr>
        <w:t>https://honestproscons.com/pros-and-cons-of-traditional-schools/</w:t>
      </w:r>
    </w:p>
    <w:p xmlns:wp14="http://schemas.microsoft.com/office/word/2010/wordml" w:rsidRPr="00450E75" w:rsidR="00CE4D84" w:rsidP="00663BE1" w:rsidRDefault="00CE4D84" w14:paraId="2F114463"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29</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M. </w:t>
      </w:r>
      <w:proofErr w:type="spellStart"/>
      <w:r>
        <w:rPr>
          <w:rFonts w:ascii="Times New Roman" w:hAnsi="Times New Roman" w:cs="Times New Roman"/>
          <w:sz w:val="24"/>
          <w:szCs w:val="24"/>
        </w:rPr>
        <w:t>Sundus</w:t>
      </w:r>
      <w:proofErr w:type="spellEnd"/>
      <w:r>
        <w:rPr>
          <w:rFonts w:ascii="Times New Roman" w:hAnsi="Times New Roman" w:cs="Times New Roman"/>
          <w:sz w:val="24"/>
          <w:szCs w:val="24"/>
        </w:rPr>
        <w:t>, “</w:t>
      </w:r>
      <w:r w:rsidRPr="00367747">
        <w:rPr>
          <w:rFonts w:ascii="Times New Roman" w:hAnsi="Times New Roman" w:cs="Times New Roman"/>
          <w:sz w:val="24"/>
          <w:szCs w:val="24"/>
        </w:rPr>
        <w:t>The Impact of using Gadgets on Children</w:t>
      </w:r>
      <w:r>
        <w:rPr>
          <w:rFonts w:ascii="Times New Roman" w:hAnsi="Times New Roman" w:cs="Times New Roman"/>
          <w:sz w:val="24"/>
          <w:szCs w:val="24"/>
        </w:rPr>
        <w:t xml:space="preserve">”, </w:t>
      </w:r>
      <w:r>
        <w:rPr>
          <w:rFonts w:ascii="Times New Roman" w:hAnsi="Times New Roman" w:cs="Times New Roman"/>
          <w:i/>
          <w:sz w:val="24"/>
          <w:szCs w:val="24"/>
        </w:rPr>
        <w:t>Journal of Depression and Anxiety</w:t>
      </w:r>
      <w:r>
        <w:rPr>
          <w:rFonts w:ascii="Times New Roman" w:hAnsi="Times New Roman" w:cs="Times New Roman"/>
          <w:sz w:val="24"/>
          <w:szCs w:val="24"/>
        </w:rPr>
        <w:t xml:space="preserve">, vol. 7, issue 1, January 2018. [Online] Available: </w:t>
      </w:r>
      <w:r w:rsidRPr="00AE47FA">
        <w:rPr>
          <w:rFonts w:ascii="Times New Roman" w:hAnsi="Times New Roman" w:cs="Times New Roman"/>
          <w:sz w:val="24"/>
          <w:szCs w:val="24"/>
        </w:rPr>
        <w:t>https://www.longdom.org/open-access/the-impact-of-using-gadgets-on-children-2167-1044-1000296.pdf</w:t>
      </w:r>
    </w:p>
    <w:p xmlns:wp14="http://schemas.microsoft.com/office/word/2010/wordml" w:rsidRPr="000B291F" w:rsidR="007511BB" w:rsidP="000B291F" w:rsidRDefault="00CE4D84" w14:paraId="5BDFF34A" wp14:textId="77777777">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30</w:t>
      </w:r>
      <w:r w:rsidRPr="00367747">
        <w:rPr>
          <w:rFonts w:ascii="Times New Roman" w:hAnsi="Times New Roman" w:cs="Times New Roman"/>
          <w:sz w:val="24"/>
          <w:szCs w:val="24"/>
        </w:rPr>
        <w:t xml:space="preserve">] </w:t>
      </w:r>
      <w:r w:rsidRPr="00AE47FA">
        <w:rPr>
          <w:rFonts w:ascii="Times New Roman" w:hAnsi="Times New Roman" w:cs="Times New Roman"/>
          <w:sz w:val="24"/>
          <w:szCs w:val="24"/>
        </w:rPr>
        <w:t xml:space="preserve">C. M. </w:t>
      </w:r>
      <w:proofErr w:type="spellStart"/>
      <w:r w:rsidRPr="00AE47FA">
        <w:rPr>
          <w:rFonts w:ascii="Times New Roman" w:hAnsi="Times New Roman" w:cs="Times New Roman"/>
          <w:sz w:val="24"/>
          <w:szCs w:val="24"/>
        </w:rPr>
        <w:t>Toquero</w:t>
      </w:r>
      <w:proofErr w:type="spellEnd"/>
      <w:r w:rsidRPr="00AE47FA">
        <w:rPr>
          <w:rFonts w:ascii="Times New Roman" w:hAnsi="Times New Roman" w:cs="Times New Roman"/>
          <w:sz w:val="24"/>
          <w:szCs w:val="24"/>
        </w:rPr>
        <w:t>, “Challenges and Opportunities for Higher Education amid the COVID-19 Pandemic: The Philippine Context,” Pedagogical Research, vol. 5, no. 4, 2020.</w:t>
      </w:r>
    </w:p>
    <w:p xmlns:wp14="http://schemas.microsoft.com/office/word/2010/wordml" w:rsidRPr="00FD6AC9" w:rsidR="00A028E6" w:rsidP="00663BE1" w:rsidRDefault="00A028E6" w14:paraId="58B2207B" wp14:textId="77777777">
      <w:pPr>
        <w:spacing w:line="480" w:lineRule="auto"/>
        <w:jc w:val="both"/>
        <w:rPr>
          <w:rFonts w:ascii="Times New Roman" w:hAnsi="Times New Roman" w:cs="Times New Roman"/>
          <w:b/>
          <w:sz w:val="24"/>
        </w:rPr>
      </w:pPr>
      <w:r>
        <w:rPr>
          <w:rFonts w:ascii="Times New Roman" w:hAnsi="Times New Roman" w:cs="Times New Roman"/>
          <w:b/>
          <w:sz w:val="24"/>
        </w:rPr>
        <w:t>References – CAI</w:t>
      </w:r>
    </w:p>
    <w:p xmlns:wp14="http://schemas.microsoft.com/office/word/2010/wordml" w:rsidR="00A028E6" w:rsidP="00663BE1" w:rsidRDefault="000B291F" w14:paraId="4B5CEAB1" wp14:textId="77777777">
      <w:pPr>
        <w:pStyle w:val="NormalWeb"/>
        <w:spacing w:line="480" w:lineRule="auto"/>
        <w:ind w:left="567" w:hanging="567"/>
        <w:jc w:val="both"/>
      </w:pPr>
      <w:r>
        <w:t>[31</w:t>
      </w:r>
      <w:r w:rsidR="00A028E6">
        <w:t>]</w:t>
      </w:r>
      <w:r w:rsidR="00A028E6">
        <w:tab/>
      </w:r>
      <w:r w:rsidR="00A028E6">
        <w:t xml:space="preserve">D. </w:t>
      </w:r>
      <w:proofErr w:type="spellStart"/>
      <w:r w:rsidR="00A028E6">
        <w:t>Ruliah</w:t>
      </w:r>
      <w:proofErr w:type="spellEnd"/>
      <w:r w:rsidR="00A028E6">
        <w:t xml:space="preserve">, Z. </w:t>
      </w:r>
      <w:proofErr w:type="spellStart"/>
      <w:r w:rsidR="00A028E6">
        <w:t>Syahrial</w:t>
      </w:r>
      <w:proofErr w:type="spellEnd"/>
      <w:r w:rsidR="00A028E6">
        <w:t xml:space="preserve">, and H. </w:t>
      </w:r>
      <w:proofErr w:type="spellStart"/>
      <w:r w:rsidR="00A028E6">
        <w:t>Muchtar</w:t>
      </w:r>
      <w:proofErr w:type="spellEnd"/>
      <w:r w:rsidR="00A028E6">
        <w:t xml:space="preserve">, “The Computer Assisted Instruction Model Based on a Combination of Tutorial Model and Drill and Practice Model in the Instructional Design of Database Systems in Information Technology Colleges,” </w:t>
      </w:r>
      <w:r w:rsidR="00A028E6">
        <w:rPr>
          <w:i/>
          <w:iCs/>
        </w:rPr>
        <w:t>Universal Journal of Educational Research</w:t>
      </w:r>
      <w:r w:rsidR="00A028E6">
        <w:t xml:space="preserve">, vol. 7, no. </w:t>
      </w:r>
      <w:proofErr w:type="spellStart"/>
      <w:r w:rsidR="00A028E6">
        <w:t>9A</w:t>
      </w:r>
      <w:proofErr w:type="spellEnd"/>
      <w:r w:rsidR="00A028E6">
        <w:t xml:space="preserve">, pp. 117–124, 2019. </w:t>
      </w:r>
    </w:p>
    <w:p xmlns:wp14="http://schemas.microsoft.com/office/word/2010/wordml" w:rsidR="00A028E6" w:rsidP="00663BE1" w:rsidRDefault="00A028E6" w14:paraId="5B8103F2" wp14:textId="77777777">
      <w:pPr>
        <w:pStyle w:val="NormalWeb"/>
        <w:spacing w:line="480" w:lineRule="auto"/>
        <w:ind w:left="567" w:hanging="567"/>
        <w:jc w:val="both"/>
      </w:pPr>
      <w:r>
        <w:lastRenderedPageBreak/>
        <w:t>[</w:t>
      </w:r>
      <w:r w:rsidR="000B291F">
        <w:t>3</w:t>
      </w:r>
      <w:r>
        <w:t>2]</w:t>
      </w:r>
      <w:r>
        <w:tab/>
      </w:r>
      <w:r>
        <w:t xml:space="preserve">S. </w:t>
      </w:r>
      <w:proofErr w:type="spellStart"/>
      <w:r>
        <w:t>Wahyuni</w:t>
      </w:r>
      <w:proofErr w:type="spellEnd"/>
      <w:r>
        <w:t xml:space="preserve">, “Development of Computer Assisted Instruction (CAI) Based Teaching Materials in Junior High School,” </w:t>
      </w:r>
      <w:r>
        <w:rPr>
          <w:i/>
          <w:iCs/>
        </w:rPr>
        <w:t>International Journal of Learning and Teaching</w:t>
      </w:r>
      <w:r>
        <w:t xml:space="preserve">, Dec. 2016. </w:t>
      </w:r>
    </w:p>
    <w:p xmlns:wp14="http://schemas.microsoft.com/office/word/2010/wordml" w:rsidR="00A028E6" w:rsidP="00663BE1" w:rsidRDefault="00A028E6" w14:paraId="2F0386CC" wp14:textId="77777777">
      <w:pPr>
        <w:pStyle w:val="NormalWeb"/>
        <w:spacing w:line="480" w:lineRule="auto"/>
        <w:ind w:left="567" w:hanging="567"/>
        <w:jc w:val="both"/>
      </w:pPr>
      <w:r>
        <w:t>[</w:t>
      </w:r>
      <w:r w:rsidR="000B291F">
        <w:t>3</w:t>
      </w:r>
      <w:r>
        <w:t>3]</w:t>
      </w:r>
      <w:r>
        <w:tab/>
      </w:r>
      <w:r>
        <w:t xml:space="preserve">P. K. </w:t>
      </w:r>
      <w:proofErr w:type="spellStart"/>
      <w:r>
        <w:t>Owusu</w:t>
      </w:r>
      <w:proofErr w:type="spellEnd"/>
      <w:r>
        <w:t xml:space="preserve"> and K. Quist-</w:t>
      </w:r>
      <w:proofErr w:type="spellStart"/>
      <w:r>
        <w:t>Aphetsi</w:t>
      </w:r>
      <w:proofErr w:type="spellEnd"/>
      <w:r>
        <w:t xml:space="preserve">, “Computer Aided Education for Early Childhood: A Focus for Text and Object Identification,” </w:t>
      </w:r>
      <w:r>
        <w:rPr>
          <w:i/>
          <w:iCs/>
        </w:rPr>
        <w:t>2019 International Conference on Cyber Security and Internet of Things (</w:t>
      </w:r>
      <w:proofErr w:type="spellStart"/>
      <w:r>
        <w:rPr>
          <w:i/>
          <w:iCs/>
        </w:rPr>
        <w:t>ICSIoT</w:t>
      </w:r>
      <w:proofErr w:type="spellEnd"/>
      <w:r>
        <w:rPr>
          <w:i/>
          <w:iCs/>
        </w:rPr>
        <w:t>)</w:t>
      </w:r>
      <w:r>
        <w:t xml:space="preserve">, 2019. </w:t>
      </w:r>
    </w:p>
    <w:p xmlns:wp14="http://schemas.microsoft.com/office/word/2010/wordml" w:rsidR="00A028E6" w:rsidP="00663BE1" w:rsidRDefault="00A028E6" w14:paraId="5DF9F53B" wp14:textId="77777777">
      <w:pPr>
        <w:pStyle w:val="NormalWeb"/>
        <w:spacing w:line="480" w:lineRule="auto"/>
        <w:ind w:left="567" w:hanging="567"/>
        <w:jc w:val="both"/>
      </w:pPr>
      <w:r>
        <w:t>[</w:t>
      </w:r>
      <w:r w:rsidR="000B291F">
        <w:t>3</w:t>
      </w:r>
      <w:r>
        <w:t>4]</w:t>
      </w:r>
      <w:r>
        <w:tab/>
      </w:r>
      <w:r>
        <w:t>J. Scott, “</w:t>
      </w:r>
      <w:r w:rsidRPr="00F670D3">
        <w:rPr>
          <w:i/>
        </w:rPr>
        <w:t>Understanding the Pros and Cons: What Is Computer Assisted Learning</w:t>
      </w:r>
      <w:proofErr w:type="gramStart"/>
      <w:r w:rsidRPr="00F670D3">
        <w:rPr>
          <w:i/>
        </w:rPr>
        <w:t>?</w:t>
      </w:r>
      <w:r>
        <w:t>,</w:t>
      </w:r>
      <w:proofErr w:type="gramEnd"/>
      <w:r>
        <w:t xml:space="preserve">” </w:t>
      </w:r>
      <w:r>
        <w:rPr>
          <w:i/>
          <w:iCs/>
        </w:rPr>
        <w:t>General Educator Blog</w:t>
      </w:r>
      <w:r>
        <w:t xml:space="preserve">, 24-Jan-2021. [Online]. Available: https://www.fluentu.com/blog/educator/what-is-computer-assisted-learning-2/. </w:t>
      </w:r>
    </w:p>
    <w:p xmlns:wp14="http://schemas.microsoft.com/office/word/2010/wordml" w:rsidR="00A028E6" w:rsidP="00663BE1" w:rsidRDefault="00A028E6" w14:paraId="3479FBE7" wp14:textId="77777777">
      <w:pPr>
        <w:pStyle w:val="NormalWeb"/>
        <w:spacing w:line="480" w:lineRule="auto"/>
        <w:ind w:left="567" w:hanging="567"/>
        <w:jc w:val="both"/>
      </w:pPr>
      <w:r>
        <w:t>[</w:t>
      </w:r>
      <w:r w:rsidR="000B291F">
        <w:t>3</w:t>
      </w:r>
      <w:r>
        <w:t>5]</w:t>
      </w:r>
      <w:r>
        <w:tab/>
      </w:r>
      <w:r>
        <w:t>R. Sharma, “</w:t>
      </w:r>
      <w:r w:rsidRPr="00F670D3">
        <w:rPr>
          <w:i/>
        </w:rPr>
        <w:t>Computer Assisted Learning – A Study Vol. 4, Issue 2</w:t>
      </w:r>
      <w:r>
        <w:t xml:space="preserve">,” </w:t>
      </w:r>
      <w:r w:rsidRPr="00F670D3">
        <w:rPr>
          <w:iCs/>
        </w:rPr>
        <w:t>International Journal of Advanced Research in Education &amp; Technology (</w:t>
      </w:r>
      <w:proofErr w:type="spellStart"/>
      <w:r w:rsidRPr="00F670D3">
        <w:rPr>
          <w:iCs/>
        </w:rPr>
        <w:t>IJARET</w:t>
      </w:r>
      <w:proofErr w:type="spellEnd"/>
      <w:r w:rsidRPr="00F670D3">
        <w:rPr>
          <w:iCs/>
        </w:rPr>
        <w:t xml:space="preserve">), </w:t>
      </w:r>
      <w:r>
        <w:t xml:space="preserve">2017. [Online]. Available: </w:t>
      </w:r>
      <w:r w:rsidRPr="00FA2DFD">
        <w:t>http://www.ijaret.com/vol-4-issue-2/</w:t>
      </w:r>
      <w:r>
        <w:t xml:space="preserve">. </w:t>
      </w:r>
    </w:p>
    <w:p xmlns:wp14="http://schemas.microsoft.com/office/word/2010/wordml" w:rsidR="00A028E6" w:rsidP="00663BE1" w:rsidRDefault="00A028E6" w14:paraId="19D5FCF7" wp14:textId="77777777">
      <w:pPr>
        <w:pStyle w:val="NormalWeb"/>
        <w:spacing w:line="480" w:lineRule="auto"/>
        <w:ind w:left="567" w:hanging="567"/>
        <w:jc w:val="both"/>
      </w:pPr>
      <w:r>
        <w:t>[</w:t>
      </w:r>
      <w:r w:rsidR="000B291F">
        <w:t>3</w:t>
      </w:r>
      <w:r>
        <w:t>6]</w:t>
      </w:r>
      <w:r>
        <w:tab/>
      </w:r>
      <w:proofErr w:type="spellStart"/>
      <w:r w:rsidRPr="00116666">
        <w:t>Lexia</w:t>
      </w:r>
      <w:proofErr w:type="spellEnd"/>
      <w:r w:rsidRPr="00116666">
        <w:t xml:space="preserve"> Learning, “</w:t>
      </w:r>
      <w:r w:rsidRPr="00F670D3">
        <w:rPr>
          <w:i/>
        </w:rPr>
        <w:t>Adjusting to the New Normal</w:t>
      </w:r>
      <w:r w:rsidRPr="00116666">
        <w:t xml:space="preserve">,” 18-May-2020. [Online]. Available: </w:t>
      </w:r>
      <w:r w:rsidRPr="00953268">
        <w:t>https://www.lexialearning.com/blog/adjusting-new-normal</w:t>
      </w:r>
      <w:r w:rsidRPr="00116666">
        <w:t>.</w:t>
      </w:r>
    </w:p>
    <w:p xmlns:wp14="http://schemas.microsoft.com/office/word/2010/wordml" w:rsidR="00A028E6" w:rsidP="00663BE1" w:rsidRDefault="00A028E6" w14:paraId="7B51BF69" wp14:textId="77777777">
      <w:pPr>
        <w:pStyle w:val="NormalWeb"/>
        <w:spacing w:line="480" w:lineRule="auto"/>
        <w:ind w:left="567" w:hanging="567"/>
        <w:jc w:val="both"/>
      </w:pPr>
      <w:r>
        <w:t>[</w:t>
      </w:r>
      <w:r w:rsidR="000B291F">
        <w:t>3</w:t>
      </w:r>
      <w:r>
        <w:t>7]</w:t>
      </w:r>
      <w:r>
        <w:tab/>
      </w:r>
      <w:r w:rsidRPr="00F34012">
        <w:t xml:space="preserve">M. </w:t>
      </w:r>
      <w:proofErr w:type="spellStart"/>
      <w:r w:rsidRPr="00F34012">
        <w:t>Saldon</w:t>
      </w:r>
      <w:proofErr w:type="spellEnd"/>
      <w:r w:rsidRPr="00F34012">
        <w:t xml:space="preserve">-Eder, L. J. </w:t>
      </w:r>
      <w:proofErr w:type="spellStart"/>
      <w:r w:rsidRPr="00F34012">
        <w:t>Raboy</w:t>
      </w:r>
      <w:proofErr w:type="spellEnd"/>
      <w:r w:rsidRPr="00F34012">
        <w:t xml:space="preserve">, P. Rojas, and M. G. </w:t>
      </w:r>
      <w:proofErr w:type="spellStart"/>
      <w:r w:rsidRPr="00F34012">
        <w:t>Empasis</w:t>
      </w:r>
      <w:proofErr w:type="spellEnd"/>
      <w:r w:rsidRPr="00F34012">
        <w:t>, “</w:t>
      </w:r>
      <w:r w:rsidRPr="00F670D3">
        <w:rPr>
          <w:i/>
        </w:rPr>
        <w:t xml:space="preserve">Computer Aided Instruction for Preschoolers </w:t>
      </w:r>
      <w:proofErr w:type="gramStart"/>
      <w:r w:rsidRPr="00F670D3">
        <w:rPr>
          <w:i/>
        </w:rPr>
        <w:t>In</w:t>
      </w:r>
      <w:proofErr w:type="gramEnd"/>
      <w:r w:rsidRPr="00F670D3">
        <w:rPr>
          <w:i/>
        </w:rPr>
        <w:t xml:space="preserve"> Mathematics</w:t>
      </w:r>
      <w:r w:rsidRPr="00F34012">
        <w:t>,” Proceedings Journal of Education, Psychology an</w:t>
      </w:r>
      <w:r>
        <w:t>d Social Science Research, 2014.</w:t>
      </w:r>
    </w:p>
    <w:p xmlns:wp14="http://schemas.microsoft.com/office/word/2010/wordml" w:rsidR="00A028E6" w:rsidP="00663BE1" w:rsidRDefault="00A028E6" w14:paraId="0405EA12" wp14:textId="77777777">
      <w:pPr>
        <w:pStyle w:val="NormalWeb"/>
        <w:spacing w:line="480" w:lineRule="auto"/>
        <w:ind w:left="567" w:hanging="567"/>
        <w:jc w:val="both"/>
      </w:pPr>
      <w:r>
        <w:t>[</w:t>
      </w:r>
      <w:r w:rsidR="000B291F">
        <w:t>3</w:t>
      </w:r>
      <w:r>
        <w:t>8]</w:t>
      </w:r>
      <w:r>
        <w:tab/>
      </w:r>
      <w:r>
        <w:t xml:space="preserve">H. Shamir, K. </w:t>
      </w:r>
      <w:proofErr w:type="spellStart"/>
      <w:r>
        <w:t>Feehan</w:t>
      </w:r>
      <w:proofErr w:type="spellEnd"/>
      <w:r>
        <w:t>, and E. Yoder, “</w:t>
      </w:r>
      <w:r w:rsidRPr="00F670D3">
        <w:rPr>
          <w:i/>
        </w:rPr>
        <w:t>Doe</w:t>
      </w:r>
      <w:r>
        <w:rPr>
          <w:i/>
        </w:rPr>
        <w:t>s CAI Improve Early Math Skills</w:t>
      </w:r>
      <w:proofErr w:type="gramStart"/>
      <w:r>
        <w:rPr>
          <w:i/>
        </w:rPr>
        <w:t>?</w:t>
      </w:r>
      <w:r>
        <w:t>,</w:t>
      </w:r>
      <w:proofErr w:type="gramEnd"/>
      <w:r>
        <w:t xml:space="preserve">” </w:t>
      </w:r>
      <w:r>
        <w:rPr>
          <w:i/>
          <w:iCs/>
        </w:rPr>
        <w:t>Proceedings of the 9th International Conference on Computer Supported Education</w:t>
      </w:r>
      <w:r>
        <w:t xml:space="preserve">, 2017. </w:t>
      </w:r>
    </w:p>
    <w:p xmlns:wp14="http://schemas.microsoft.com/office/word/2010/wordml" w:rsidR="00A028E6" w:rsidP="00663BE1" w:rsidRDefault="00A028E6" w14:paraId="3950A087" wp14:textId="77777777">
      <w:pPr>
        <w:pStyle w:val="NormalWeb"/>
        <w:spacing w:line="480" w:lineRule="auto"/>
        <w:ind w:left="567" w:hanging="567"/>
        <w:jc w:val="both"/>
      </w:pPr>
      <w:r>
        <w:lastRenderedPageBreak/>
        <w:t>[</w:t>
      </w:r>
      <w:r w:rsidR="000B291F">
        <w:t>3</w:t>
      </w:r>
      <w:r>
        <w:t>9]</w:t>
      </w:r>
      <w:r>
        <w:tab/>
      </w:r>
      <w:r>
        <w:t xml:space="preserve">D. G. D. </w:t>
      </w:r>
      <w:proofErr w:type="spellStart"/>
      <w:r>
        <w:t>Funcion</w:t>
      </w:r>
      <w:proofErr w:type="spellEnd"/>
      <w:r>
        <w:t xml:space="preserve">, L. J. B. </w:t>
      </w:r>
      <w:proofErr w:type="spellStart"/>
      <w:r>
        <w:t>Caluza</w:t>
      </w:r>
      <w:proofErr w:type="spellEnd"/>
      <w:r>
        <w:t xml:space="preserve">, J. C. Cinco, R. L. </w:t>
      </w:r>
      <w:proofErr w:type="spellStart"/>
      <w:r>
        <w:t>Verecio</w:t>
      </w:r>
      <w:proofErr w:type="spellEnd"/>
      <w:r>
        <w:t xml:space="preserve">, M. A. </w:t>
      </w:r>
      <w:proofErr w:type="spellStart"/>
      <w:r>
        <w:t>Gotardo</w:t>
      </w:r>
      <w:proofErr w:type="spellEnd"/>
      <w:r>
        <w:t xml:space="preserve">, L. , A. </w:t>
      </w:r>
      <w:proofErr w:type="spellStart"/>
      <w:r>
        <w:t>Quisumbing</w:t>
      </w:r>
      <w:proofErr w:type="spellEnd"/>
      <w:r>
        <w:t xml:space="preserve">, V. </w:t>
      </w:r>
      <w:proofErr w:type="spellStart"/>
      <w:r>
        <w:t>Marmita</w:t>
      </w:r>
      <w:proofErr w:type="spellEnd"/>
      <w:r>
        <w:t xml:space="preserve">, L. </w:t>
      </w:r>
      <w:proofErr w:type="spellStart"/>
      <w:r>
        <w:t>Ripalda</w:t>
      </w:r>
      <w:proofErr w:type="spellEnd"/>
      <w:r>
        <w:t xml:space="preserve">, and T. A. </w:t>
      </w:r>
      <w:proofErr w:type="spellStart"/>
      <w:r>
        <w:t>Ticoy</w:t>
      </w:r>
      <w:proofErr w:type="spellEnd"/>
      <w:r>
        <w:t>, “</w:t>
      </w:r>
      <w:r>
        <w:rPr>
          <w:i/>
          <w:iCs/>
        </w:rPr>
        <w:t xml:space="preserve">Development and Integration of </w:t>
      </w:r>
      <w:proofErr w:type="spellStart"/>
      <w:r>
        <w:rPr>
          <w:i/>
          <w:iCs/>
        </w:rPr>
        <w:t>Waray</w:t>
      </w:r>
      <w:proofErr w:type="spellEnd"/>
      <w:r>
        <w:rPr>
          <w:i/>
          <w:iCs/>
        </w:rPr>
        <w:t xml:space="preserve"> Instruction in Teaching Nursery Rhymes</w:t>
      </w:r>
      <w:r>
        <w:t xml:space="preserve">,” vol. 7, pp. 1–8, Dec. 2016. </w:t>
      </w:r>
    </w:p>
    <w:p xmlns:wp14="http://schemas.microsoft.com/office/word/2010/wordml" w:rsidR="00A028E6" w:rsidP="00663BE1" w:rsidRDefault="00A028E6" w14:paraId="3DEEC669" wp14:textId="77777777">
      <w:pPr>
        <w:pStyle w:val="NormalWeb"/>
        <w:spacing w:line="480" w:lineRule="auto"/>
        <w:ind w:left="567" w:hanging="567"/>
      </w:pPr>
    </w:p>
    <w:p xmlns:wp14="http://schemas.microsoft.com/office/word/2010/wordml" w:rsidRPr="006E676E" w:rsidR="00A028E6" w:rsidP="00663BE1" w:rsidRDefault="00A028E6" w14:paraId="3656B9AB" wp14:textId="77777777">
      <w:pPr>
        <w:spacing w:line="480" w:lineRule="auto"/>
        <w:jc w:val="both"/>
        <w:rPr>
          <w:rFonts w:ascii="Times New Roman" w:hAnsi="Times New Roman" w:cs="Times New Roman"/>
          <w:sz w:val="24"/>
        </w:rPr>
      </w:pPr>
    </w:p>
    <w:sectPr w:rsidRPr="006E676E" w:rsidR="00A028E6" w:rsidSect="00926744">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6D8B"/>
    <w:multiLevelType w:val="hybridMultilevel"/>
    <w:tmpl w:val="818663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hint="default" w:ascii="Symbol" w:hAnsi="Symbol" w:eastAsia="Symbol" w:cs="Symbol"/>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tKgFAClOsg0tAAAA"/>
  </w:docVars>
  <w:rsids>
    <w:rsidRoot w:val="00A1695D"/>
    <w:rsid w:val="00031E00"/>
    <w:rsid w:val="00034379"/>
    <w:rsid w:val="00042518"/>
    <w:rsid w:val="00046159"/>
    <w:rsid w:val="00054B1A"/>
    <w:rsid w:val="00057F11"/>
    <w:rsid w:val="0006567D"/>
    <w:rsid w:val="00074F86"/>
    <w:rsid w:val="000867A2"/>
    <w:rsid w:val="000A0481"/>
    <w:rsid w:val="000A06DC"/>
    <w:rsid w:val="000A6A11"/>
    <w:rsid w:val="000B291F"/>
    <w:rsid w:val="000B6044"/>
    <w:rsid w:val="000C7FBE"/>
    <w:rsid w:val="000D0A51"/>
    <w:rsid w:val="000D2080"/>
    <w:rsid w:val="000E1E29"/>
    <w:rsid w:val="000F3488"/>
    <w:rsid w:val="00100ECF"/>
    <w:rsid w:val="00103552"/>
    <w:rsid w:val="0014313B"/>
    <w:rsid w:val="001766AD"/>
    <w:rsid w:val="00197A65"/>
    <w:rsid w:val="001A70AE"/>
    <w:rsid w:val="001B6864"/>
    <w:rsid w:val="001E6E71"/>
    <w:rsid w:val="00212E18"/>
    <w:rsid w:val="00234D94"/>
    <w:rsid w:val="00237540"/>
    <w:rsid w:val="00242B00"/>
    <w:rsid w:val="00244780"/>
    <w:rsid w:val="00277D33"/>
    <w:rsid w:val="00277D46"/>
    <w:rsid w:val="0028101F"/>
    <w:rsid w:val="00281A38"/>
    <w:rsid w:val="002A6ED2"/>
    <w:rsid w:val="002D0233"/>
    <w:rsid w:val="002F3225"/>
    <w:rsid w:val="002F3960"/>
    <w:rsid w:val="00300478"/>
    <w:rsid w:val="00301598"/>
    <w:rsid w:val="00321F0D"/>
    <w:rsid w:val="003314BC"/>
    <w:rsid w:val="003326FF"/>
    <w:rsid w:val="003355ED"/>
    <w:rsid w:val="003410C0"/>
    <w:rsid w:val="00343011"/>
    <w:rsid w:val="00357C41"/>
    <w:rsid w:val="003620D5"/>
    <w:rsid w:val="003777A0"/>
    <w:rsid w:val="003905DE"/>
    <w:rsid w:val="00393783"/>
    <w:rsid w:val="003B0150"/>
    <w:rsid w:val="003C4927"/>
    <w:rsid w:val="003D5392"/>
    <w:rsid w:val="003E4FC2"/>
    <w:rsid w:val="003F6B59"/>
    <w:rsid w:val="00412EED"/>
    <w:rsid w:val="004533EB"/>
    <w:rsid w:val="0048109C"/>
    <w:rsid w:val="0048599D"/>
    <w:rsid w:val="004976F1"/>
    <w:rsid w:val="004B1780"/>
    <w:rsid w:val="004B5BAA"/>
    <w:rsid w:val="004C42EC"/>
    <w:rsid w:val="004D61AB"/>
    <w:rsid w:val="004E01F0"/>
    <w:rsid w:val="004F0AE4"/>
    <w:rsid w:val="00512AB0"/>
    <w:rsid w:val="0052333B"/>
    <w:rsid w:val="00545895"/>
    <w:rsid w:val="00563CD2"/>
    <w:rsid w:val="00591F9D"/>
    <w:rsid w:val="00595E9E"/>
    <w:rsid w:val="0059784E"/>
    <w:rsid w:val="00597946"/>
    <w:rsid w:val="005B1CF5"/>
    <w:rsid w:val="005C3AB1"/>
    <w:rsid w:val="005D0377"/>
    <w:rsid w:val="005F4A0F"/>
    <w:rsid w:val="005F720C"/>
    <w:rsid w:val="00601EC5"/>
    <w:rsid w:val="00601FC7"/>
    <w:rsid w:val="006179AE"/>
    <w:rsid w:val="00624E98"/>
    <w:rsid w:val="0063417A"/>
    <w:rsid w:val="00635C57"/>
    <w:rsid w:val="00644AF5"/>
    <w:rsid w:val="00654424"/>
    <w:rsid w:val="00663BE1"/>
    <w:rsid w:val="00677DBA"/>
    <w:rsid w:val="00691FF2"/>
    <w:rsid w:val="006A0B4E"/>
    <w:rsid w:val="006B0DFA"/>
    <w:rsid w:val="006B3123"/>
    <w:rsid w:val="006E229C"/>
    <w:rsid w:val="006E676E"/>
    <w:rsid w:val="006E6960"/>
    <w:rsid w:val="0070523D"/>
    <w:rsid w:val="0072046D"/>
    <w:rsid w:val="00736292"/>
    <w:rsid w:val="007511BB"/>
    <w:rsid w:val="00757359"/>
    <w:rsid w:val="007D0E6B"/>
    <w:rsid w:val="007D5EA7"/>
    <w:rsid w:val="007D656F"/>
    <w:rsid w:val="007F77D1"/>
    <w:rsid w:val="00803125"/>
    <w:rsid w:val="00826148"/>
    <w:rsid w:val="00833235"/>
    <w:rsid w:val="00835721"/>
    <w:rsid w:val="00864BB7"/>
    <w:rsid w:val="008901EC"/>
    <w:rsid w:val="00892D4B"/>
    <w:rsid w:val="008940A2"/>
    <w:rsid w:val="008A4A26"/>
    <w:rsid w:val="008C5117"/>
    <w:rsid w:val="008D1565"/>
    <w:rsid w:val="00926744"/>
    <w:rsid w:val="00934221"/>
    <w:rsid w:val="00957811"/>
    <w:rsid w:val="0099478E"/>
    <w:rsid w:val="009A0031"/>
    <w:rsid w:val="009A20D8"/>
    <w:rsid w:val="009A7C7F"/>
    <w:rsid w:val="009C688D"/>
    <w:rsid w:val="009C7A62"/>
    <w:rsid w:val="009E1360"/>
    <w:rsid w:val="009E23CB"/>
    <w:rsid w:val="00A00707"/>
    <w:rsid w:val="00A028E6"/>
    <w:rsid w:val="00A12BAB"/>
    <w:rsid w:val="00A1695D"/>
    <w:rsid w:val="00A621AC"/>
    <w:rsid w:val="00A72DF2"/>
    <w:rsid w:val="00A926FF"/>
    <w:rsid w:val="00AA5F28"/>
    <w:rsid w:val="00AB783D"/>
    <w:rsid w:val="00AD7FC9"/>
    <w:rsid w:val="00AE10CA"/>
    <w:rsid w:val="00AE2E2B"/>
    <w:rsid w:val="00B13370"/>
    <w:rsid w:val="00B34C67"/>
    <w:rsid w:val="00B60BDD"/>
    <w:rsid w:val="00B97F15"/>
    <w:rsid w:val="00BB0676"/>
    <w:rsid w:val="00BC2CF5"/>
    <w:rsid w:val="00BC59DE"/>
    <w:rsid w:val="00BC62E8"/>
    <w:rsid w:val="00C04574"/>
    <w:rsid w:val="00C14DDF"/>
    <w:rsid w:val="00C44DE1"/>
    <w:rsid w:val="00C45AD3"/>
    <w:rsid w:val="00C54F27"/>
    <w:rsid w:val="00C66B56"/>
    <w:rsid w:val="00C94B11"/>
    <w:rsid w:val="00CB4FE2"/>
    <w:rsid w:val="00CB684B"/>
    <w:rsid w:val="00CC6082"/>
    <w:rsid w:val="00CD61F5"/>
    <w:rsid w:val="00CE4D84"/>
    <w:rsid w:val="00CF3AF4"/>
    <w:rsid w:val="00CF43FD"/>
    <w:rsid w:val="00CF4B82"/>
    <w:rsid w:val="00D030A4"/>
    <w:rsid w:val="00D14500"/>
    <w:rsid w:val="00D25A93"/>
    <w:rsid w:val="00D27F0D"/>
    <w:rsid w:val="00D3180E"/>
    <w:rsid w:val="00D60CBA"/>
    <w:rsid w:val="00D61675"/>
    <w:rsid w:val="00DA0248"/>
    <w:rsid w:val="00DA3C26"/>
    <w:rsid w:val="00DC79A3"/>
    <w:rsid w:val="00DD019B"/>
    <w:rsid w:val="00DD3461"/>
    <w:rsid w:val="00E301F4"/>
    <w:rsid w:val="00E4385A"/>
    <w:rsid w:val="00E445FF"/>
    <w:rsid w:val="00E75A1F"/>
    <w:rsid w:val="00EA374B"/>
    <w:rsid w:val="00EA5257"/>
    <w:rsid w:val="00EF28E8"/>
    <w:rsid w:val="00EF463E"/>
    <w:rsid w:val="00F05B54"/>
    <w:rsid w:val="00F14537"/>
    <w:rsid w:val="00F15F38"/>
    <w:rsid w:val="00F2177C"/>
    <w:rsid w:val="00F44F3B"/>
    <w:rsid w:val="00F62BEB"/>
    <w:rsid w:val="00F7144F"/>
    <w:rsid w:val="00F7198B"/>
    <w:rsid w:val="00F75FAC"/>
    <w:rsid w:val="00F856A7"/>
    <w:rsid w:val="00F90AAA"/>
    <w:rsid w:val="00FC3603"/>
    <w:rsid w:val="00FC4845"/>
    <w:rsid w:val="00FF409E"/>
    <w:rsid w:val="62D8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FE5"/>
  <w15:chartTrackingRefBased/>
  <w15:docId w15:val="{1784D42C-DEE6-4C6D-B74E-67C61A61DB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hAnsi="Times New Roman" w:eastAsia="Times New Roman" w:cs="Times New Roman"/>
      <w:b/>
      <w:bCs/>
      <w:sz w:val="24"/>
      <w:szCs w:val="24"/>
    </w:rPr>
  </w:style>
  <w:style w:type="paragraph" w:styleId="Heading2">
    <w:name w:val="heading 2"/>
    <w:basedOn w:val="Normal"/>
    <w:next w:val="Normal"/>
    <w:link w:val="Heading2Char"/>
    <w:uiPriority w:val="9"/>
    <w:semiHidden/>
    <w:unhideWhenUsed/>
    <w:qFormat/>
    <w:rsid w:val="0092674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926744"/>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styleId="Heading1Char" w:customStyle="1">
    <w:name w:val="Heading 1 Char"/>
    <w:basedOn w:val="DefaultParagraphFont"/>
    <w:link w:val="Heading1"/>
    <w:uiPriority w:val="1"/>
    <w:rsid w:val="003355ED"/>
    <w:rPr>
      <w:rFonts w:ascii="Times New Roman" w:hAnsi="Times New Roman" w:eastAsia="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3355ED"/>
    <w:rPr>
      <w:rFonts w:ascii="Times New Roman" w:hAnsi="Times New Roman" w:eastAsia="Times New Roman" w:cs="Times New Roman"/>
      <w:sz w:val="24"/>
      <w:szCs w:val="24"/>
    </w:rPr>
  </w:style>
  <w:style w:type="paragraph" w:styleId="TableParagraph" w:customStyle="1">
    <w:name w:val="Table Paragraph"/>
    <w:basedOn w:val="Normal"/>
    <w:uiPriority w:val="1"/>
    <w:qFormat/>
    <w:rsid w:val="003355ED"/>
    <w:pPr>
      <w:widowControl w:val="0"/>
      <w:autoSpaceDE w:val="0"/>
      <w:autoSpaceDN w:val="0"/>
      <w:spacing w:after="0" w:line="240" w:lineRule="auto"/>
    </w:pPr>
    <w:rPr>
      <w:rFonts w:ascii="Times New Roman" w:hAnsi="Times New Roman" w:eastAsia="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C3AB1"/>
    <w:rPr>
      <w:rFonts w:ascii="Segoe UI" w:hAnsi="Segoe UI" w:cs="Segoe UI"/>
      <w:sz w:val="18"/>
      <w:szCs w:val="18"/>
    </w:rPr>
  </w:style>
  <w:style w:type="character" w:styleId="Heading2Char" w:customStyle="1">
    <w:name w:val="Heading 2 Char"/>
    <w:basedOn w:val="DefaultParagraphFont"/>
    <w:link w:val="Heading2"/>
    <w:uiPriority w:val="9"/>
    <w:semiHidden/>
    <w:rsid w:val="00926744"/>
    <w:rPr>
      <w:rFonts w:asciiTheme="majorHAnsi" w:hAnsiTheme="majorHAnsi" w:eastAsiaTheme="majorEastAsia" w:cstheme="majorBidi"/>
      <w:color w:val="2E74B5" w:themeColor="accent1" w:themeShade="BF"/>
      <w:sz w:val="26"/>
      <w:szCs w:val="26"/>
    </w:rPr>
  </w:style>
  <w:style w:type="character" w:styleId="Heading6Char" w:customStyle="1">
    <w:name w:val="Heading 6 Char"/>
    <w:basedOn w:val="DefaultParagraphFont"/>
    <w:link w:val="Heading6"/>
    <w:uiPriority w:val="9"/>
    <w:semiHidden/>
    <w:rsid w:val="00926744"/>
    <w:rPr>
      <w:rFonts w:asciiTheme="majorHAnsi" w:hAnsiTheme="majorHAnsi" w:eastAsiaTheme="majorEastAsia" w:cstheme="majorBidi"/>
      <w:color w:val="1F4D78" w:themeColor="accent1" w:themeShade="7F"/>
    </w:rPr>
  </w:style>
  <w:style w:type="paragraph" w:styleId="NormalWeb">
    <w:name w:val="Normal (Web)"/>
    <w:basedOn w:val="Normal"/>
    <w:uiPriority w:val="99"/>
    <w:unhideWhenUsed/>
    <w:rsid w:val="00926744"/>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367">
      <w:bodyDiv w:val="1"/>
      <w:marLeft w:val="0"/>
      <w:marRight w:val="0"/>
      <w:marTop w:val="0"/>
      <w:marBottom w:val="0"/>
      <w:divBdr>
        <w:top w:val="none" w:sz="0" w:space="0" w:color="auto"/>
        <w:left w:val="none" w:sz="0" w:space="0" w:color="auto"/>
        <w:bottom w:val="none" w:sz="0" w:space="0" w:color="auto"/>
        <w:right w:val="none" w:sz="0" w:space="0" w:color="auto"/>
      </w:divBdr>
    </w:div>
    <w:div w:id="639774584">
      <w:bodyDiv w:val="1"/>
      <w:marLeft w:val="0"/>
      <w:marRight w:val="0"/>
      <w:marTop w:val="0"/>
      <w:marBottom w:val="0"/>
      <w:divBdr>
        <w:top w:val="none" w:sz="0" w:space="0" w:color="auto"/>
        <w:left w:val="none" w:sz="0" w:space="0" w:color="auto"/>
        <w:bottom w:val="none" w:sz="0" w:space="0" w:color="auto"/>
        <w:right w:val="none" w:sz="0" w:space="0" w:color="auto"/>
      </w:divBdr>
    </w:div>
    <w:div w:id="648172383">
      <w:bodyDiv w:val="1"/>
      <w:marLeft w:val="0"/>
      <w:marRight w:val="0"/>
      <w:marTop w:val="0"/>
      <w:marBottom w:val="0"/>
      <w:divBdr>
        <w:top w:val="none" w:sz="0" w:space="0" w:color="auto"/>
        <w:left w:val="none" w:sz="0" w:space="0" w:color="auto"/>
        <w:bottom w:val="none" w:sz="0" w:space="0" w:color="auto"/>
        <w:right w:val="none" w:sz="0" w:space="0" w:color="auto"/>
      </w:divBdr>
    </w:div>
    <w:div w:id="764307499">
      <w:bodyDiv w:val="1"/>
      <w:marLeft w:val="0"/>
      <w:marRight w:val="0"/>
      <w:marTop w:val="0"/>
      <w:marBottom w:val="0"/>
      <w:divBdr>
        <w:top w:val="none" w:sz="0" w:space="0" w:color="auto"/>
        <w:left w:val="none" w:sz="0" w:space="0" w:color="auto"/>
        <w:bottom w:val="none" w:sz="0" w:space="0" w:color="auto"/>
        <w:right w:val="none" w:sz="0" w:space="0" w:color="auto"/>
      </w:divBdr>
    </w:div>
    <w:div w:id="893811440">
      <w:bodyDiv w:val="1"/>
      <w:marLeft w:val="0"/>
      <w:marRight w:val="0"/>
      <w:marTop w:val="0"/>
      <w:marBottom w:val="0"/>
      <w:divBdr>
        <w:top w:val="none" w:sz="0" w:space="0" w:color="auto"/>
        <w:left w:val="none" w:sz="0" w:space="0" w:color="auto"/>
        <w:bottom w:val="none" w:sz="0" w:space="0" w:color="auto"/>
        <w:right w:val="none" w:sz="0" w:space="0" w:color="auto"/>
      </w:divBdr>
      <w:divsChild>
        <w:div w:id="571740357">
          <w:marLeft w:val="0"/>
          <w:marRight w:val="0"/>
          <w:marTop w:val="0"/>
          <w:marBottom w:val="0"/>
          <w:divBdr>
            <w:top w:val="none" w:sz="0" w:space="0" w:color="auto"/>
            <w:left w:val="none" w:sz="0" w:space="0" w:color="auto"/>
            <w:bottom w:val="none" w:sz="0" w:space="0" w:color="auto"/>
            <w:right w:val="none" w:sz="0" w:space="0" w:color="auto"/>
          </w:divBdr>
          <w:divsChild>
            <w:div w:id="1566065065">
              <w:marLeft w:val="0"/>
              <w:marRight w:val="0"/>
              <w:marTop w:val="300"/>
              <w:marBottom w:val="0"/>
              <w:divBdr>
                <w:top w:val="none" w:sz="0" w:space="0" w:color="auto"/>
                <w:left w:val="none" w:sz="0" w:space="0" w:color="auto"/>
                <w:bottom w:val="none" w:sz="0" w:space="0" w:color="auto"/>
                <w:right w:val="none" w:sz="0" w:space="0" w:color="auto"/>
              </w:divBdr>
            </w:div>
            <w:div w:id="1719165098">
              <w:marLeft w:val="0"/>
              <w:marRight w:val="0"/>
              <w:marTop w:val="150"/>
              <w:marBottom w:val="300"/>
              <w:divBdr>
                <w:top w:val="none" w:sz="0" w:space="0" w:color="auto"/>
                <w:left w:val="none" w:sz="0" w:space="0" w:color="auto"/>
                <w:bottom w:val="none" w:sz="0" w:space="0" w:color="auto"/>
                <w:right w:val="none" w:sz="0" w:space="0" w:color="auto"/>
              </w:divBdr>
              <w:divsChild>
                <w:div w:id="1709913648">
                  <w:marLeft w:val="0"/>
                  <w:marRight w:val="0"/>
                  <w:marTop w:val="0"/>
                  <w:marBottom w:val="0"/>
                  <w:divBdr>
                    <w:top w:val="none" w:sz="0" w:space="0" w:color="auto"/>
                    <w:left w:val="none" w:sz="0" w:space="0" w:color="auto"/>
                    <w:bottom w:val="none" w:sz="0" w:space="0" w:color="auto"/>
                    <w:right w:val="none" w:sz="0" w:space="0" w:color="auto"/>
                  </w:divBdr>
                  <w:divsChild>
                    <w:div w:id="877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791">
              <w:marLeft w:val="0"/>
              <w:marRight w:val="0"/>
              <w:marTop w:val="45"/>
              <w:marBottom w:val="0"/>
              <w:divBdr>
                <w:top w:val="none" w:sz="0" w:space="0" w:color="auto"/>
                <w:left w:val="none" w:sz="0" w:space="0" w:color="auto"/>
                <w:bottom w:val="none" w:sz="0" w:space="0" w:color="auto"/>
                <w:right w:val="none" w:sz="0" w:space="0" w:color="auto"/>
              </w:divBdr>
              <w:divsChild>
                <w:div w:id="1070693246">
                  <w:marLeft w:val="0"/>
                  <w:marRight w:val="0"/>
                  <w:marTop w:val="0"/>
                  <w:marBottom w:val="330"/>
                  <w:divBdr>
                    <w:top w:val="none" w:sz="0" w:space="0" w:color="auto"/>
                    <w:left w:val="none" w:sz="0" w:space="0" w:color="auto"/>
                    <w:bottom w:val="none" w:sz="0" w:space="0" w:color="auto"/>
                    <w:right w:val="none" w:sz="0" w:space="0" w:color="auto"/>
                  </w:divBdr>
                  <w:divsChild>
                    <w:div w:id="647172109">
                      <w:marLeft w:val="0"/>
                      <w:marRight w:val="0"/>
                      <w:marTop w:val="0"/>
                      <w:marBottom w:val="0"/>
                      <w:divBdr>
                        <w:top w:val="none" w:sz="0" w:space="0" w:color="auto"/>
                        <w:left w:val="none" w:sz="0" w:space="0" w:color="auto"/>
                        <w:bottom w:val="none" w:sz="0" w:space="0" w:color="auto"/>
                        <w:right w:val="none" w:sz="0" w:space="0" w:color="auto"/>
                      </w:divBdr>
                      <w:divsChild>
                        <w:div w:id="1432434349">
                          <w:marLeft w:val="0"/>
                          <w:marRight w:val="0"/>
                          <w:marTop w:val="0"/>
                          <w:marBottom w:val="0"/>
                          <w:divBdr>
                            <w:top w:val="single" w:sz="2" w:space="0" w:color="DFDFDF"/>
                            <w:left w:val="single" w:sz="2" w:space="0" w:color="DFDFDF"/>
                            <w:bottom w:val="single" w:sz="2" w:space="0" w:color="DFDFDF"/>
                            <w:right w:val="single" w:sz="2" w:space="0" w:color="DFDFDF"/>
                          </w:divBdr>
                          <w:divsChild>
                            <w:div w:id="871069059">
                              <w:marLeft w:val="-192"/>
                              <w:marRight w:val="0"/>
                              <w:marTop w:val="0"/>
                              <w:marBottom w:val="0"/>
                              <w:divBdr>
                                <w:top w:val="none" w:sz="0" w:space="0" w:color="auto"/>
                                <w:left w:val="none" w:sz="0" w:space="0" w:color="auto"/>
                                <w:bottom w:val="none" w:sz="0" w:space="0" w:color="auto"/>
                                <w:right w:val="none" w:sz="0" w:space="0" w:color="auto"/>
                              </w:divBdr>
                              <w:divsChild>
                                <w:div w:id="846597219">
                                  <w:marLeft w:val="0"/>
                                  <w:marRight w:val="0"/>
                                  <w:marTop w:val="0"/>
                                  <w:marBottom w:val="45"/>
                                  <w:divBdr>
                                    <w:top w:val="single" w:sz="2" w:space="0" w:color="A9A9A9"/>
                                    <w:left w:val="single" w:sz="2" w:space="0" w:color="A9A9A9"/>
                                    <w:bottom w:val="single" w:sz="2" w:space="0" w:color="A9A9A9"/>
                                    <w:right w:val="single" w:sz="2" w:space="0" w:color="A9A9A9"/>
                                  </w:divBdr>
                                  <w:divsChild>
                                    <w:div w:id="1958559509">
                                      <w:marLeft w:val="0"/>
                                      <w:marRight w:val="0"/>
                                      <w:marTop w:val="0"/>
                                      <w:marBottom w:val="0"/>
                                      <w:divBdr>
                                        <w:top w:val="none" w:sz="0" w:space="0" w:color="auto"/>
                                        <w:left w:val="none" w:sz="0" w:space="0" w:color="auto"/>
                                        <w:bottom w:val="none" w:sz="0" w:space="0" w:color="auto"/>
                                        <w:right w:val="none" w:sz="0" w:space="0" w:color="auto"/>
                                      </w:divBdr>
                                      <w:divsChild>
                                        <w:div w:id="99881575">
                                          <w:marLeft w:val="196"/>
                                          <w:marRight w:val="0"/>
                                          <w:marTop w:val="0"/>
                                          <w:marBottom w:val="150"/>
                                          <w:divBdr>
                                            <w:top w:val="single" w:sz="2" w:space="0" w:color="E4E4E4"/>
                                            <w:left w:val="single" w:sz="2" w:space="0" w:color="E4E4E4"/>
                                            <w:bottom w:val="single" w:sz="2" w:space="0" w:color="E4E4E4"/>
                                            <w:right w:val="single" w:sz="2" w:space="0" w:color="E4E4E4"/>
                                          </w:divBdr>
                                          <w:divsChild>
                                            <w:div w:id="271205411">
                                              <w:marLeft w:val="0"/>
                                              <w:marRight w:val="0"/>
                                              <w:marTop w:val="0"/>
                                              <w:marBottom w:val="0"/>
                                              <w:divBdr>
                                                <w:top w:val="none" w:sz="0" w:space="0" w:color="auto"/>
                                                <w:left w:val="none" w:sz="0" w:space="0" w:color="auto"/>
                                                <w:bottom w:val="none" w:sz="0" w:space="0" w:color="auto"/>
                                                <w:right w:val="none" w:sz="0" w:space="0" w:color="auto"/>
                                              </w:divBdr>
                                            </w:div>
                                          </w:divsChild>
                                        </w:div>
                                        <w:div w:id="1864585979">
                                          <w:marLeft w:val="196"/>
                                          <w:marRight w:val="0"/>
                                          <w:marTop w:val="0"/>
                                          <w:marBottom w:val="150"/>
                                          <w:divBdr>
                                            <w:top w:val="single" w:sz="2" w:space="0" w:color="E4E4E4"/>
                                            <w:left w:val="single" w:sz="2" w:space="0" w:color="E4E4E4"/>
                                            <w:bottom w:val="single" w:sz="2" w:space="0" w:color="E4E4E4"/>
                                            <w:right w:val="single" w:sz="2" w:space="0" w:color="E4E4E4"/>
                                          </w:divBdr>
                                          <w:divsChild>
                                            <w:div w:id="1019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15604">
                  <w:marLeft w:val="0"/>
                  <w:marRight w:val="0"/>
                  <w:marTop w:val="0"/>
                  <w:marBottom w:val="330"/>
                  <w:divBdr>
                    <w:top w:val="none" w:sz="0" w:space="0" w:color="auto"/>
                    <w:left w:val="none" w:sz="0" w:space="0" w:color="auto"/>
                    <w:bottom w:val="none" w:sz="0" w:space="0" w:color="auto"/>
                    <w:right w:val="none" w:sz="0" w:space="0" w:color="auto"/>
                  </w:divBdr>
                  <w:divsChild>
                    <w:div w:id="821309168">
                      <w:marLeft w:val="0"/>
                      <w:marRight w:val="0"/>
                      <w:marTop w:val="0"/>
                      <w:marBottom w:val="0"/>
                      <w:divBdr>
                        <w:top w:val="none" w:sz="0" w:space="0" w:color="auto"/>
                        <w:left w:val="none" w:sz="0" w:space="0" w:color="auto"/>
                        <w:bottom w:val="none" w:sz="0" w:space="0" w:color="auto"/>
                        <w:right w:val="none" w:sz="0" w:space="0" w:color="auto"/>
                      </w:divBdr>
                      <w:divsChild>
                        <w:div w:id="1616869399">
                          <w:marLeft w:val="0"/>
                          <w:marRight w:val="0"/>
                          <w:marTop w:val="0"/>
                          <w:marBottom w:val="0"/>
                          <w:divBdr>
                            <w:top w:val="single" w:sz="2" w:space="0" w:color="DFDFDF"/>
                            <w:left w:val="single" w:sz="2" w:space="0" w:color="DFDFDF"/>
                            <w:bottom w:val="single" w:sz="2" w:space="0" w:color="DFDFDF"/>
                            <w:right w:val="single" w:sz="2" w:space="0" w:color="DFDFDF"/>
                          </w:divBdr>
                          <w:divsChild>
                            <w:div w:id="1891768427">
                              <w:marLeft w:val="-192"/>
                              <w:marRight w:val="0"/>
                              <w:marTop w:val="0"/>
                              <w:marBottom w:val="0"/>
                              <w:divBdr>
                                <w:top w:val="none" w:sz="0" w:space="0" w:color="auto"/>
                                <w:left w:val="none" w:sz="0" w:space="0" w:color="auto"/>
                                <w:bottom w:val="none" w:sz="0" w:space="0" w:color="auto"/>
                                <w:right w:val="none" w:sz="0" w:space="0" w:color="auto"/>
                              </w:divBdr>
                              <w:divsChild>
                                <w:div w:id="618612904">
                                  <w:marLeft w:val="0"/>
                                  <w:marRight w:val="0"/>
                                  <w:marTop w:val="0"/>
                                  <w:marBottom w:val="45"/>
                                  <w:divBdr>
                                    <w:top w:val="single" w:sz="2" w:space="0" w:color="A9A9A9"/>
                                    <w:left w:val="single" w:sz="2" w:space="0" w:color="A9A9A9"/>
                                    <w:bottom w:val="single" w:sz="2" w:space="0" w:color="A9A9A9"/>
                                    <w:right w:val="single" w:sz="2" w:space="0" w:color="A9A9A9"/>
                                  </w:divBdr>
                                  <w:divsChild>
                                    <w:div w:id="1883444653">
                                      <w:marLeft w:val="0"/>
                                      <w:marRight w:val="0"/>
                                      <w:marTop w:val="0"/>
                                      <w:marBottom w:val="0"/>
                                      <w:divBdr>
                                        <w:top w:val="none" w:sz="0" w:space="0" w:color="auto"/>
                                        <w:left w:val="none" w:sz="0" w:space="0" w:color="auto"/>
                                        <w:bottom w:val="none" w:sz="0" w:space="0" w:color="auto"/>
                                        <w:right w:val="none" w:sz="0" w:space="0" w:color="auto"/>
                                      </w:divBdr>
                                      <w:divsChild>
                                        <w:div w:id="2052460004">
                                          <w:marLeft w:val="19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00597952">
                  <w:marLeft w:val="0"/>
                  <w:marRight w:val="0"/>
                  <w:marTop w:val="0"/>
                  <w:marBottom w:val="330"/>
                  <w:divBdr>
                    <w:top w:val="none" w:sz="0" w:space="0" w:color="auto"/>
                    <w:left w:val="none" w:sz="0" w:space="0" w:color="auto"/>
                    <w:bottom w:val="none" w:sz="0" w:space="0" w:color="auto"/>
                    <w:right w:val="none" w:sz="0" w:space="0" w:color="auto"/>
                  </w:divBdr>
                  <w:divsChild>
                    <w:div w:id="123426110">
                      <w:marLeft w:val="0"/>
                      <w:marRight w:val="0"/>
                      <w:marTop w:val="0"/>
                      <w:marBottom w:val="0"/>
                      <w:divBdr>
                        <w:top w:val="none" w:sz="0" w:space="0" w:color="auto"/>
                        <w:left w:val="none" w:sz="0" w:space="0" w:color="auto"/>
                        <w:bottom w:val="none" w:sz="0" w:space="0" w:color="auto"/>
                        <w:right w:val="none" w:sz="0" w:space="0" w:color="auto"/>
                      </w:divBdr>
                      <w:divsChild>
                        <w:div w:id="871575712">
                          <w:marLeft w:val="0"/>
                          <w:marRight w:val="0"/>
                          <w:marTop w:val="0"/>
                          <w:marBottom w:val="0"/>
                          <w:divBdr>
                            <w:top w:val="single" w:sz="2" w:space="0" w:color="DFDFDF"/>
                            <w:left w:val="single" w:sz="2" w:space="0" w:color="DFDFDF"/>
                            <w:bottom w:val="single" w:sz="2" w:space="0" w:color="DFDFDF"/>
                            <w:right w:val="single" w:sz="2" w:space="0" w:color="DFDFDF"/>
                          </w:divBdr>
                          <w:divsChild>
                            <w:div w:id="1350251595">
                              <w:marLeft w:val="-192"/>
                              <w:marRight w:val="0"/>
                              <w:marTop w:val="0"/>
                              <w:marBottom w:val="0"/>
                              <w:divBdr>
                                <w:top w:val="none" w:sz="0" w:space="0" w:color="auto"/>
                                <w:left w:val="none" w:sz="0" w:space="0" w:color="auto"/>
                                <w:bottom w:val="none" w:sz="0" w:space="0" w:color="auto"/>
                                <w:right w:val="none" w:sz="0" w:space="0" w:color="auto"/>
                              </w:divBdr>
                              <w:divsChild>
                                <w:div w:id="688529616">
                                  <w:marLeft w:val="0"/>
                                  <w:marRight w:val="0"/>
                                  <w:marTop w:val="0"/>
                                  <w:marBottom w:val="45"/>
                                  <w:divBdr>
                                    <w:top w:val="single" w:sz="2" w:space="0" w:color="A9A9A9"/>
                                    <w:left w:val="single" w:sz="2" w:space="0" w:color="A9A9A9"/>
                                    <w:bottom w:val="single" w:sz="2" w:space="0" w:color="A9A9A9"/>
                                    <w:right w:val="single" w:sz="2" w:space="0" w:color="A9A9A9"/>
                                  </w:divBdr>
                                  <w:divsChild>
                                    <w:div w:id="482281961">
                                      <w:marLeft w:val="0"/>
                                      <w:marRight w:val="0"/>
                                      <w:marTop w:val="0"/>
                                      <w:marBottom w:val="0"/>
                                      <w:divBdr>
                                        <w:top w:val="none" w:sz="0" w:space="0" w:color="auto"/>
                                        <w:left w:val="none" w:sz="0" w:space="0" w:color="auto"/>
                                        <w:bottom w:val="none" w:sz="0" w:space="0" w:color="auto"/>
                                        <w:right w:val="none" w:sz="0" w:space="0" w:color="auto"/>
                                      </w:divBdr>
                                      <w:divsChild>
                                        <w:div w:id="691108690">
                                          <w:marLeft w:val="196"/>
                                          <w:marRight w:val="0"/>
                                          <w:marTop w:val="0"/>
                                          <w:marBottom w:val="150"/>
                                          <w:divBdr>
                                            <w:top w:val="single" w:sz="2" w:space="0" w:color="E4E4E4"/>
                                            <w:left w:val="single" w:sz="2" w:space="0" w:color="E4E4E4"/>
                                            <w:bottom w:val="single" w:sz="2" w:space="0" w:color="E4E4E4"/>
                                            <w:right w:val="single" w:sz="2" w:space="0" w:color="E4E4E4"/>
                                          </w:divBdr>
                                          <w:divsChild>
                                            <w:div w:id="1149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10244">
              <w:marLeft w:val="0"/>
              <w:marRight w:val="0"/>
              <w:marTop w:val="0"/>
              <w:marBottom w:val="0"/>
              <w:divBdr>
                <w:top w:val="none" w:sz="0" w:space="0" w:color="auto"/>
                <w:left w:val="none" w:sz="0" w:space="0" w:color="auto"/>
                <w:bottom w:val="none" w:sz="0" w:space="0" w:color="auto"/>
                <w:right w:val="none" w:sz="0" w:space="0" w:color="auto"/>
              </w:divBdr>
              <w:divsChild>
                <w:div w:id="1266304816">
                  <w:marLeft w:val="0"/>
                  <w:marRight w:val="0"/>
                  <w:marTop w:val="0"/>
                  <w:marBottom w:val="0"/>
                  <w:divBdr>
                    <w:top w:val="none" w:sz="0" w:space="0" w:color="auto"/>
                    <w:left w:val="none" w:sz="0" w:space="0" w:color="auto"/>
                    <w:bottom w:val="none" w:sz="0" w:space="0" w:color="auto"/>
                    <w:right w:val="none" w:sz="0" w:space="0" w:color="auto"/>
                  </w:divBdr>
                  <w:divsChild>
                    <w:div w:id="1131944513">
                      <w:marLeft w:val="0"/>
                      <w:marRight w:val="0"/>
                      <w:marTop w:val="0"/>
                      <w:marBottom w:val="0"/>
                      <w:divBdr>
                        <w:top w:val="none" w:sz="0" w:space="0" w:color="auto"/>
                        <w:left w:val="none" w:sz="0" w:space="0" w:color="auto"/>
                        <w:bottom w:val="none" w:sz="0" w:space="0" w:color="auto"/>
                        <w:right w:val="none" w:sz="0" w:space="0" w:color="auto"/>
                      </w:divBdr>
                      <w:divsChild>
                        <w:div w:id="159082085">
                          <w:marLeft w:val="0"/>
                          <w:marRight w:val="0"/>
                          <w:marTop w:val="0"/>
                          <w:marBottom w:val="0"/>
                          <w:divBdr>
                            <w:top w:val="none" w:sz="0" w:space="0" w:color="auto"/>
                            <w:left w:val="none" w:sz="0" w:space="0" w:color="auto"/>
                            <w:bottom w:val="none" w:sz="0" w:space="0" w:color="auto"/>
                            <w:right w:val="none" w:sz="0" w:space="0" w:color="auto"/>
                          </w:divBdr>
                          <w:divsChild>
                            <w:div w:id="1254053774">
                              <w:marLeft w:val="0"/>
                              <w:marRight w:val="0"/>
                              <w:marTop w:val="0"/>
                              <w:marBottom w:val="0"/>
                              <w:divBdr>
                                <w:top w:val="none" w:sz="0" w:space="0" w:color="auto"/>
                                <w:left w:val="none" w:sz="0" w:space="0" w:color="auto"/>
                                <w:bottom w:val="none" w:sz="0" w:space="0" w:color="auto"/>
                                <w:right w:val="none" w:sz="0" w:space="0" w:color="auto"/>
                              </w:divBdr>
                              <w:divsChild>
                                <w:div w:id="453525992">
                                  <w:marLeft w:val="0"/>
                                  <w:marRight w:val="0"/>
                                  <w:marTop w:val="0"/>
                                  <w:marBottom w:val="0"/>
                                  <w:divBdr>
                                    <w:top w:val="none" w:sz="0" w:space="0" w:color="auto"/>
                                    <w:left w:val="none" w:sz="0" w:space="0" w:color="auto"/>
                                    <w:bottom w:val="none" w:sz="0" w:space="0" w:color="auto"/>
                                    <w:right w:val="none" w:sz="0" w:space="0" w:color="auto"/>
                                  </w:divBdr>
                                </w:div>
                                <w:div w:id="1309243899">
                                  <w:marLeft w:val="0"/>
                                  <w:marRight w:val="0"/>
                                  <w:marTop w:val="0"/>
                                  <w:marBottom w:val="0"/>
                                  <w:divBdr>
                                    <w:top w:val="none" w:sz="0" w:space="0" w:color="auto"/>
                                    <w:left w:val="none" w:sz="0" w:space="0" w:color="auto"/>
                                    <w:bottom w:val="none" w:sz="0" w:space="0" w:color="auto"/>
                                    <w:right w:val="none" w:sz="0" w:space="0" w:color="auto"/>
                                  </w:divBdr>
                                  <w:divsChild>
                                    <w:div w:id="140466561">
                                      <w:marLeft w:val="30"/>
                                      <w:marRight w:val="0"/>
                                      <w:marTop w:val="0"/>
                                      <w:marBottom w:val="0"/>
                                      <w:divBdr>
                                        <w:top w:val="none" w:sz="0" w:space="0" w:color="auto"/>
                                        <w:left w:val="none" w:sz="0" w:space="0" w:color="auto"/>
                                        <w:bottom w:val="none" w:sz="0" w:space="0" w:color="auto"/>
                                        <w:right w:val="none" w:sz="0" w:space="0" w:color="auto"/>
                                      </w:divBdr>
                                      <w:divsChild>
                                        <w:div w:id="1892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6139">
                          <w:marLeft w:val="0"/>
                          <w:marRight w:val="0"/>
                          <w:marTop w:val="0"/>
                          <w:marBottom w:val="0"/>
                          <w:divBdr>
                            <w:top w:val="none" w:sz="0" w:space="0" w:color="auto"/>
                            <w:left w:val="none" w:sz="0" w:space="0" w:color="auto"/>
                            <w:bottom w:val="none" w:sz="0" w:space="0" w:color="auto"/>
                            <w:right w:val="none" w:sz="0" w:space="0" w:color="auto"/>
                          </w:divBdr>
                          <w:divsChild>
                            <w:div w:id="1724718250">
                              <w:marLeft w:val="0"/>
                              <w:marRight w:val="0"/>
                              <w:marTop w:val="0"/>
                              <w:marBottom w:val="0"/>
                              <w:divBdr>
                                <w:top w:val="none" w:sz="0" w:space="0" w:color="auto"/>
                                <w:left w:val="none" w:sz="0" w:space="0" w:color="auto"/>
                                <w:bottom w:val="none" w:sz="0" w:space="0" w:color="auto"/>
                                <w:right w:val="none" w:sz="0" w:space="0" w:color="auto"/>
                              </w:divBdr>
                            </w:div>
                            <w:div w:id="1156457479">
                              <w:marLeft w:val="0"/>
                              <w:marRight w:val="0"/>
                              <w:marTop w:val="0"/>
                              <w:marBottom w:val="0"/>
                              <w:divBdr>
                                <w:top w:val="none" w:sz="0" w:space="0" w:color="auto"/>
                                <w:left w:val="none" w:sz="0" w:space="0" w:color="auto"/>
                                <w:bottom w:val="none" w:sz="0" w:space="0" w:color="auto"/>
                                <w:right w:val="none" w:sz="0" w:space="0" w:color="auto"/>
                              </w:divBdr>
                            </w:div>
                            <w:div w:id="774591803">
                              <w:marLeft w:val="0"/>
                              <w:marRight w:val="0"/>
                              <w:marTop w:val="0"/>
                              <w:marBottom w:val="0"/>
                              <w:divBdr>
                                <w:top w:val="none" w:sz="0" w:space="0" w:color="auto"/>
                                <w:left w:val="none" w:sz="0" w:space="0" w:color="auto"/>
                                <w:bottom w:val="none" w:sz="0" w:space="0" w:color="auto"/>
                                <w:right w:val="none" w:sz="0" w:space="0" w:color="auto"/>
                              </w:divBdr>
                            </w:div>
                            <w:div w:id="411122213">
                              <w:marLeft w:val="0"/>
                              <w:marRight w:val="0"/>
                              <w:marTop w:val="0"/>
                              <w:marBottom w:val="0"/>
                              <w:divBdr>
                                <w:top w:val="none" w:sz="0" w:space="0" w:color="auto"/>
                                <w:left w:val="none" w:sz="0" w:space="0" w:color="auto"/>
                                <w:bottom w:val="none" w:sz="0" w:space="0" w:color="auto"/>
                                <w:right w:val="none" w:sz="0" w:space="0" w:color="auto"/>
                              </w:divBdr>
                              <w:divsChild>
                                <w:div w:id="1368749545">
                                  <w:marLeft w:val="0"/>
                                  <w:marRight w:val="0"/>
                                  <w:marTop w:val="0"/>
                                  <w:marBottom w:val="0"/>
                                  <w:divBdr>
                                    <w:top w:val="none" w:sz="0" w:space="0" w:color="auto"/>
                                    <w:left w:val="none" w:sz="0" w:space="0" w:color="auto"/>
                                    <w:bottom w:val="none" w:sz="0" w:space="0" w:color="auto"/>
                                    <w:right w:val="none" w:sz="0" w:space="0" w:color="auto"/>
                                  </w:divBdr>
                                  <w:divsChild>
                                    <w:div w:id="763691314">
                                      <w:marLeft w:val="0"/>
                                      <w:marRight w:val="0"/>
                                      <w:marTop w:val="0"/>
                                      <w:marBottom w:val="0"/>
                                      <w:divBdr>
                                        <w:top w:val="none" w:sz="0" w:space="0" w:color="auto"/>
                                        <w:left w:val="none" w:sz="0" w:space="0" w:color="auto"/>
                                        <w:bottom w:val="none" w:sz="0" w:space="0" w:color="auto"/>
                                        <w:right w:val="none" w:sz="0" w:space="0" w:color="auto"/>
                                      </w:divBdr>
                                      <w:divsChild>
                                        <w:div w:id="739986813">
                                          <w:marLeft w:val="0"/>
                                          <w:marRight w:val="0"/>
                                          <w:marTop w:val="0"/>
                                          <w:marBottom w:val="0"/>
                                          <w:divBdr>
                                            <w:top w:val="none" w:sz="0" w:space="0" w:color="auto"/>
                                            <w:left w:val="none" w:sz="0" w:space="0" w:color="auto"/>
                                            <w:bottom w:val="none" w:sz="0" w:space="0" w:color="auto"/>
                                            <w:right w:val="none" w:sz="0" w:space="0" w:color="auto"/>
                                          </w:divBdr>
                                          <w:divsChild>
                                            <w:div w:id="1818105108">
                                              <w:marLeft w:val="75"/>
                                              <w:marRight w:val="75"/>
                                              <w:marTop w:val="75"/>
                                              <w:marBottom w:val="75"/>
                                              <w:divBdr>
                                                <w:top w:val="none" w:sz="0" w:space="0" w:color="auto"/>
                                                <w:left w:val="none" w:sz="0" w:space="0" w:color="auto"/>
                                                <w:bottom w:val="none" w:sz="0" w:space="0" w:color="auto"/>
                                                <w:right w:val="none" w:sz="0" w:space="0" w:color="auto"/>
                                              </w:divBdr>
                                            </w:div>
                                          </w:divsChild>
                                        </w:div>
                                        <w:div w:id="1546406659">
                                          <w:marLeft w:val="0"/>
                                          <w:marRight w:val="0"/>
                                          <w:marTop w:val="0"/>
                                          <w:marBottom w:val="0"/>
                                          <w:divBdr>
                                            <w:top w:val="none" w:sz="0" w:space="0" w:color="auto"/>
                                            <w:left w:val="none" w:sz="0" w:space="0" w:color="auto"/>
                                            <w:bottom w:val="none" w:sz="0" w:space="0" w:color="auto"/>
                                            <w:right w:val="none" w:sz="0" w:space="0" w:color="auto"/>
                                          </w:divBdr>
                                          <w:divsChild>
                                            <w:div w:id="1153372731">
                                              <w:marLeft w:val="75"/>
                                              <w:marRight w:val="75"/>
                                              <w:marTop w:val="75"/>
                                              <w:marBottom w:val="75"/>
                                              <w:divBdr>
                                                <w:top w:val="none" w:sz="0" w:space="0" w:color="auto"/>
                                                <w:left w:val="none" w:sz="0" w:space="0" w:color="auto"/>
                                                <w:bottom w:val="none" w:sz="0" w:space="0" w:color="auto"/>
                                                <w:right w:val="none" w:sz="0" w:space="0" w:color="auto"/>
                                              </w:divBdr>
                                            </w:div>
                                          </w:divsChild>
                                        </w:div>
                                        <w:div w:id="2089646687">
                                          <w:marLeft w:val="0"/>
                                          <w:marRight w:val="0"/>
                                          <w:marTop w:val="0"/>
                                          <w:marBottom w:val="0"/>
                                          <w:divBdr>
                                            <w:top w:val="none" w:sz="0" w:space="0" w:color="auto"/>
                                            <w:left w:val="none" w:sz="0" w:space="0" w:color="auto"/>
                                            <w:bottom w:val="none" w:sz="0" w:space="0" w:color="auto"/>
                                            <w:right w:val="none" w:sz="0" w:space="0" w:color="auto"/>
                                          </w:divBdr>
                                          <w:divsChild>
                                            <w:div w:id="1659384575">
                                              <w:marLeft w:val="75"/>
                                              <w:marRight w:val="75"/>
                                              <w:marTop w:val="75"/>
                                              <w:marBottom w:val="75"/>
                                              <w:divBdr>
                                                <w:top w:val="none" w:sz="0" w:space="0" w:color="auto"/>
                                                <w:left w:val="none" w:sz="0" w:space="0" w:color="auto"/>
                                                <w:bottom w:val="none" w:sz="0" w:space="0" w:color="auto"/>
                                                <w:right w:val="none" w:sz="0" w:space="0" w:color="auto"/>
                                              </w:divBdr>
                                            </w:div>
                                          </w:divsChild>
                                        </w:div>
                                        <w:div w:id="1227641730">
                                          <w:marLeft w:val="0"/>
                                          <w:marRight w:val="0"/>
                                          <w:marTop w:val="0"/>
                                          <w:marBottom w:val="0"/>
                                          <w:divBdr>
                                            <w:top w:val="none" w:sz="0" w:space="0" w:color="auto"/>
                                            <w:left w:val="none" w:sz="0" w:space="0" w:color="auto"/>
                                            <w:bottom w:val="none" w:sz="0" w:space="0" w:color="auto"/>
                                            <w:right w:val="none" w:sz="0" w:space="0" w:color="auto"/>
                                          </w:divBdr>
                                          <w:divsChild>
                                            <w:div w:id="1285423626">
                                              <w:marLeft w:val="75"/>
                                              <w:marRight w:val="75"/>
                                              <w:marTop w:val="75"/>
                                              <w:marBottom w:val="75"/>
                                              <w:divBdr>
                                                <w:top w:val="none" w:sz="0" w:space="0" w:color="auto"/>
                                                <w:left w:val="none" w:sz="0" w:space="0" w:color="auto"/>
                                                <w:bottom w:val="none" w:sz="0" w:space="0" w:color="auto"/>
                                                <w:right w:val="none" w:sz="0" w:space="0" w:color="auto"/>
                                              </w:divBdr>
                                            </w:div>
                                          </w:divsChild>
                                        </w:div>
                                        <w:div w:id="1972856925">
                                          <w:marLeft w:val="0"/>
                                          <w:marRight w:val="0"/>
                                          <w:marTop w:val="0"/>
                                          <w:marBottom w:val="0"/>
                                          <w:divBdr>
                                            <w:top w:val="none" w:sz="0" w:space="0" w:color="auto"/>
                                            <w:left w:val="none" w:sz="0" w:space="0" w:color="auto"/>
                                            <w:bottom w:val="none" w:sz="0" w:space="0" w:color="auto"/>
                                            <w:right w:val="none" w:sz="0" w:space="0" w:color="auto"/>
                                          </w:divBdr>
                                          <w:divsChild>
                                            <w:div w:id="1356299262">
                                              <w:marLeft w:val="75"/>
                                              <w:marRight w:val="75"/>
                                              <w:marTop w:val="75"/>
                                              <w:marBottom w:val="75"/>
                                              <w:divBdr>
                                                <w:top w:val="none" w:sz="0" w:space="0" w:color="auto"/>
                                                <w:left w:val="none" w:sz="0" w:space="0" w:color="auto"/>
                                                <w:bottom w:val="none" w:sz="0" w:space="0" w:color="auto"/>
                                                <w:right w:val="none" w:sz="0" w:space="0" w:color="auto"/>
                                              </w:divBdr>
                                            </w:div>
                                          </w:divsChild>
                                        </w:div>
                                        <w:div w:id="1220477693">
                                          <w:marLeft w:val="0"/>
                                          <w:marRight w:val="0"/>
                                          <w:marTop w:val="0"/>
                                          <w:marBottom w:val="0"/>
                                          <w:divBdr>
                                            <w:top w:val="none" w:sz="0" w:space="0" w:color="auto"/>
                                            <w:left w:val="none" w:sz="0" w:space="0" w:color="auto"/>
                                            <w:bottom w:val="none" w:sz="0" w:space="0" w:color="auto"/>
                                            <w:right w:val="none" w:sz="0" w:space="0" w:color="auto"/>
                                          </w:divBdr>
                                          <w:divsChild>
                                            <w:div w:id="13644040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12302">
              <w:marLeft w:val="0"/>
              <w:marRight w:val="0"/>
              <w:marTop w:val="300"/>
              <w:marBottom w:val="0"/>
              <w:divBdr>
                <w:top w:val="none" w:sz="0" w:space="0" w:color="auto"/>
                <w:left w:val="none" w:sz="0" w:space="0" w:color="auto"/>
                <w:bottom w:val="none" w:sz="0" w:space="0" w:color="auto"/>
                <w:right w:val="none" w:sz="0" w:space="0" w:color="auto"/>
              </w:divBdr>
            </w:div>
            <w:div w:id="147404524">
              <w:marLeft w:val="0"/>
              <w:marRight w:val="0"/>
              <w:marTop w:val="300"/>
              <w:marBottom w:val="0"/>
              <w:divBdr>
                <w:top w:val="none" w:sz="0" w:space="0" w:color="auto"/>
                <w:left w:val="none" w:sz="0" w:space="0" w:color="auto"/>
                <w:bottom w:val="none" w:sz="0" w:space="0" w:color="auto"/>
                <w:right w:val="none" w:sz="0" w:space="0" w:color="auto"/>
              </w:divBdr>
              <w:divsChild>
                <w:div w:id="1100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44">
          <w:marLeft w:val="0"/>
          <w:marRight w:val="0"/>
          <w:marTop w:val="450"/>
          <w:marBottom w:val="300"/>
          <w:divBdr>
            <w:top w:val="none" w:sz="0" w:space="0" w:color="auto"/>
            <w:left w:val="none" w:sz="0" w:space="0" w:color="auto"/>
            <w:bottom w:val="none" w:sz="0" w:space="0" w:color="auto"/>
            <w:right w:val="none" w:sz="0" w:space="0" w:color="auto"/>
          </w:divBdr>
        </w:div>
        <w:div w:id="133839691">
          <w:marLeft w:val="0"/>
          <w:marRight w:val="0"/>
          <w:marTop w:val="0"/>
          <w:marBottom w:val="0"/>
          <w:divBdr>
            <w:top w:val="none" w:sz="0" w:space="0" w:color="auto"/>
            <w:left w:val="none" w:sz="0" w:space="0" w:color="auto"/>
            <w:bottom w:val="single" w:sz="6" w:space="0" w:color="DDDDDD"/>
            <w:right w:val="none" w:sz="0" w:space="0" w:color="auto"/>
          </w:divBdr>
        </w:div>
      </w:divsChild>
    </w:div>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 w:id="21357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thelancet.com/journals/lanchi/article/PIIS2352-4642(20)30095-X/fulltext"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s://voxeu.org/article/impact-covid-19-education" TargetMode="External" Id="rId7" /><Relationship Type="http://schemas.openxmlformats.org/officeDocument/2006/relationships/hyperlink" Target="https://sixthform.stephenperse.com/blog/?pid=458&amp;nid=45&amp;storyid=4728" TargetMode="Externa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hyperlink" Target="https://en.unesco.org/covid19/educationresponse" TargetMode="External" Id="rId6" /><Relationship Type="http://schemas.openxmlformats.org/officeDocument/2006/relationships/hyperlink" Target="https://covid19.sdsnyouthph.org/article.php?id=51" TargetMode="Externa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web1.aup.edu.ph/6isc/childrens-learning-through-play-perspectives-and-practices-of-public-school-early-childhood-educators/" TargetMode="External" Id="rId10" /><Relationship Type="http://schemas.openxmlformats.org/officeDocument/2006/relationships/settings" Target="settings.xml" Id="rId4" /><Relationship Type="http://schemas.openxmlformats.org/officeDocument/2006/relationships/hyperlink" Target="https://bearworks.missouristate.edu/theses/3581"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Props1.xml><?xml version="1.0" encoding="utf-8"?>
<ds:datastoreItem xmlns:ds="http://schemas.openxmlformats.org/officeDocument/2006/customXml" ds:itemID="{D6B72972-CF46-4B49-881F-9C636753FFAB}">
  <ds:schemaRefs>
    <ds:schemaRef ds:uri="http://schemas.openxmlformats.org/officeDocument/2006/bibliography"/>
  </ds:schemaRefs>
</ds:datastoreItem>
</file>

<file path=customXml/itemProps2.xml><?xml version="1.0" encoding="utf-8"?>
<ds:datastoreItem xmlns:ds="http://schemas.openxmlformats.org/officeDocument/2006/customXml" ds:itemID="{FD193DD3-D860-4D22-8662-7CA15DF62184}"/>
</file>

<file path=customXml/itemProps3.xml><?xml version="1.0" encoding="utf-8"?>
<ds:datastoreItem xmlns:ds="http://schemas.openxmlformats.org/officeDocument/2006/customXml" ds:itemID="{0E7FB5FB-396D-481B-A929-A05B1E1FE26F}"/>
</file>

<file path=customXml/itemProps4.xml><?xml version="1.0" encoding="utf-8"?>
<ds:datastoreItem xmlns:ds="http://schemas.openxmlformats.org/officeDocument/2006/customXml" ds:itemID="{7E5A2DC7-C4A0-4BFB-B6D2-D7E5066375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Angelo</dc:creator>
  <keywords/>
  <dc:description/>
  <lastModifiedBy>Ogalesco, John Patrick</lastModifiedBy>
  <revision>24</revision>
  <dcterms:created xsi:type="dcterms:W3CDTF">2021-05-03T12:31:00.0000000Z</dcterms:created>
  <dcterms:modified xsi:type="dcterms:W3CDTF">2021-05-22T10:28:27.0312748Z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