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4A70" w:rsidRPr="004F763C" w:rsidRDefault="002B4A70" w:rsidP="002B4A70">
      <w:pPr>
        <w:pStyle w:val="Bezodstpw"/>
        <w:jc w:val="center"/>
        <w:rPr>
          <w:rFonts w:ascii="Times New Roman" w:hAnsi="Times New Roman" w:cs="Times New Roman"/>
          <w:sz w:val="44"/>
          <w:szCs w:val="44"/>
        </w:rPr>
      </w:pPr>
      <w:bookmarkStart w:id="0" w:name="_GoBack"/>
      <w:bookmarkEnd w:id="0"/>
      <w:r w:rsidRPr="004F763C">
        <w:rPr>
          <w:rFonts w:ascii="Times New Roman" w:hAnsi="Times New Roman" w:cs="Times New Roman"/>
          <w:sz w:val="44"/>
          <w:szCs w:val="44"/>
        </w:rPr>
        <w:t>Akademia Górniczo-Hutnicza</w:t>
      </w:r>
    </w:p>
    <w:p w:rsidR="002B4A70" w:rsidRPr="004F763C" w:rsidRDefault="002B4A70" w:rsidP="002B4A70">
      <w:pPr>
        <w:pStyle w:val="Bezodstpw"/>
        <w:jc w:val="center"/>
        <w:rPr>
          <w:rFonts w:ascii="Times New Roman" w:hAnsi="Times New Roman" w:cs="Times New Roman"/>
          <w:sz w:val="44"/>
          <w:szCs w:val="44"/>
        </w:rPr>
      </w:pPr>
      <w:r w:rsidRPr="004F763C">
        <w:rPr>
          <w:rFonts w:ascii="Times New Roman" w:hAnsi="Times New Roman" w:cs="Times New Roman"/>
          <w:sz w:val="44"/>
          <w:szCs w:val="44"/>
        </w:rPr>
        <w:t>Im. Stanisława Staszica w Krakowie</w:t>
      </w:r>
    </w:p>
    <w:p w:rsidR="002B4A70" w:rsidRPr="004F763C" w:rsidRDefault="002B4A70" w:rsidP="002B4A70">
      <w:pPr>
        <w:jc w:val="center"/>
        <w:rPr>
          <w:rFonts w:ascii="Times New Roman" w:hAnsi="Times New Roman" w:cs="Times New Roman"/>
        </w:rPr>
      </w:pPr>
      <w:r w:rsidRPr="004F763C">
        <w:rPr>
          <w:rFonts w:ascii="Times New Roman" w:hAnsi="Times New Roman" w:cs="Times New Roman"/>
          <w:noProof/>
          <w:lang w:eastAsia="pl-PL"/>
        </w:rPr>
        <w:drawing>
          <wp:inline distT="0" distB="0" distL="0" distR="0">
            <wp:extent cx="4657725" cy="3984538"/>
            <wp:effectExtent l="19050" t="0" r="9525" b="0"/>
            <wp:docPr id="1" name="Obraz 1" descr="C:\Users\lixenyo\Desktop\aghlogol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xenyo\Desktop\aghlogolo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7725" cy="3984538"/>
                    </a:xfrm>
                    <a:prstGeom prst="rect">
                      <a:avLst/>
                    </a:prstGeom>
                    <a:noFill/>
                    <a:ln>
                      <a:noFill/>
                    </a:ln>
                  </pic:spPr>
                </pic:pic>
              </a:graphicData>
            </a:graphic>
          </wp:inline>
        </w:drawing>
      </w:r>
    </w:p>
    <w:p w:rsidR="002B4A70" w:rsidRPr="004F763C" w:rsidRDefault="002B4A70" w:rsidP="002B4A70">
      <w:pPr>
        <w:pStyle w:val="Bezodstpw"/>
        <w:jc w:val="center"/>
        <w:rPr>
          <w:rFonts w:ascii="Times New Roman" w:hAnsi="Times New Roman" w:cs="Times New Roman"/>
          <w:sz w:val="32"/>
          <w:szCs w:val="32"/>
        </w:rPr>
      </w:pPr>
      <w:r w:rsidRPr="004F763C">
        <w:rPr>
          <w:rFonts w:ascii="Times New Roman" w:hAnsi="Times New Roman" w:cs="Times New Roman"/>
          <w:sz w:val="32"/>
          <w:szCs w:val="32"/>
        </w:rPr>
        <w:t>Wydział Inżynierii Mechanicznej i Robotyki</w:t>
      </w:r>
    </w:p>
    <w:p w:rsidR="002B4A70" w:rsidRPr="004F763C" w:rsidRDefault="002B4A70" w:rsidP="002B4A70">
      <w:pPr>
        <w:pStyle w:val="Bezodstpw"/>
        <w:jc w:val="center"/>
        <w:rPr>
          <w:rFonts w:ascii="Times New Roman" w:hAnsi="Times New Roman" w:cs="Times New Roman"/>
          <w:sz w:val="32"/>
          <w:szCs w:val="32"/>
        </w:rPr>
      </w:pPr>
      <w:r w:rsidRPr="004F763C">
        <w:rPr>
          <w:rFonts w:ascii="Times New Roman" w:hAnsi="Times New Roman" w:cs="Times New Roman"/>
          <w:sz w:val="32"/>
          <w:szCs w:val="32"/>
        </w:rPr>
        <w:t>Katedra Automatyzacji Procesów</w:t>
      </w:r>
    </w:p>
    <w:p w:rsidR="002B4A70" w:rsidRPr="004F763C" w:rsidRDefault="002B4A70" w:rsidP="002B4A70">
      <w:pPr>
        <w:pStyle w:val="Bezodstpw"/>
        <w:jc w:val="center"/>
        <w:rPr>
          <w:rFonts w:ascii="Times New Roman" w:hAnsi="Times New Roman" w:cs="Times New Roman"/>
          <w:sz w:val="12"/>
          <w:szCs w:val="12"/>
        </w:rPr>
      </w:pPr>
    </w:p>
    <w:p w:rsidR="002B4A70" w:rsidRPr="004F763C" w:rsidRDefault="002B4A70" w:rsidP="002B4A70">
      <w:pPr>
        <w:pStyle w:val="Bezodstpw"/>
        <w:jc w:val="center"/>
        <w:rPr>
          <w:rFonts w:ascii="Times New Roman" w:hAnsi="Times New Roman" w:cs="Times New Roman"/>
          <w:sz w:val="12"/>
          <w:szCs w:val="12"/>
        </w:rPr>
      </w:pPr>
    </w:p>
    <w:p w:rsidR="002B4A70" w:rsidRPr="004F763C" w:rsidRDefault="002B4A70" w:rsidP="002B4A70">
      <w:pPr>
        <w:pStyle w:val="Bezodstpw"/>
        <w:jc w:val="center"/>
        <w:rPr>
          <w:rFonts w:ascii="Times New Roman" w:hAnsi="Times New Roman" w:cs="Times New Roman"/>
          <w:sz w:val="12"/>
          <w:szCs w:val="12"/>
        </w:rPr>
      </w:pPr>
    </w:p>
    <w:p w:rsidR="002B4A70" w:rsidRPr="004F763C" w:rsidRDefault="002B4A70" w:rsidP="002B4A70">
      <w:pPr>
        <w:pStyle w:val="Bezodstpw"/>
        <w:jc w:val="center"/>
        <w:rPr>
          <w:rFonts w:ascii="Times New Roman" w:hAnsi="Times New Roman" w:cs="Times New Roman"/>
          <w:sz w:val="12"/>
          <w:szCs w:val="12"/>
        </w:rPr>
      </w:pPr>
    </w:p>
    <w:p w:rsidR="002B4A70" w:rsidRPr="004F763C" w:rsidRDefault="002B4A70" w:rsidP="002B4A70">
      <w:pPr>
        <w:pStyle w:val="Bezodstpw"/>
        <w:jc w:val="center"/>
        <w:rPr>
          <w:rFonts w:ascii="Times New Roman" w:hAnsi="Times New Roman" w:cs="Times New Roman"/>
          <w:sz w:val="40"/>
          <w:szCs w:val="40"/>
        </w:rPr>
      </w:pPr>
      <w:r w:rsidRPr="004F763C">
        <w:rPr>
          <w:rFonts w:ascii="Times New Roman" w:hAnsi="Times New Roman" w:cs="Times New Roman"/>
          <w:sz w:val="40"/>
          <w:szCs w:val="40"/>
        </w:rPr>
        <w:t>Eksploatacja układów automatyki i robotyki</w:t>
      </w:r>
    </w:p>
    <w:p w:rsidR="002B4A70" w:rsidRPr="004F763C" w:rsidRDefault="002B4A70" w:rsidP="002B4A70">
      <w:pPr>
        <w:pStyle w:val="Bezodstpw"/>
        <w:jc w:val="center"/>
        <w:rPr>
          <w:rFonts w:ascii="Times New Roman" w:hAnsi="Times New Roman" w:cs="Times New Roman"/>
          <w:sz w:val="44"/>
        </w:rPr>
      </w:pPr>
    </w:p>
    <w:p w:rsidR="002B4A70" w:rsidRPr="004F763C" w:rsidRDefault="002B4A70" w:rsidP="002B4A70">
      <w:pPr>
        <w:pStyle w:val="Bezodstpw"/>
        <w:jc w:val="center"/>
        <w:rPr>
          <w:rFonts w:ascii="Times New Roman" w:hAnsi="Times New Roman" w:cs="Times New Roman"/>
          <w:b/>
          <w:sz w:val="40"/>
          <w:szCs w:val="40"/>
        </w:rPr>
      </w:pPr>
      <w:r w:rsidRPr="004F763C">
        <w:rPr>
          <w:rFonts w:ascii="Times New Roman" w:hAnsi="Times New Roman" w:cs="Times New Roman"/>
          <w:b/>
          <w:sz w:val="40"/>
          <w:szCs w:val="40"/>
        </w:rPr>
        <w:t>„Charakterystyki eksploatacyjne i układy redundantne”</w:t>
      </w:r>
    </w:p>
    <w:p w:rsidR="002B4A70" w:rsidRPr="004F763C" w:rsidRDefault="002B4A70" w:rsidP="002B4A70">
      <w:pPr>
        <w:pStyle w:val="Bezodstpw"/>
        <w:jc w:val="center"/>
        <w:rPr>
          <w:rFonts w:ascii="Times New Roman" w:hAnsi="Times New Roman" w:cs="Times New Roman"/>
          <w:sz w:val="26"/>
        </w:rPr>
      </w:pPr>
    </w:p>
    <w:p w:rsidR="002B4A70" w:rsidRPr="004F763C" w:rsidRDefault="002B4A70" w:rsidP="002B4A70">
      <w:pPr>
        <w:pStyle w:val="Bezodstpw"/>
        <w:jc w:val="center"/>
        <w:rPr>
          <w:rFonts w:ascii="Times New Roman" w:hAnsi="Times New Roman" w:cs="Times New Roman"/>
          <w:sz w:val="26"/>
        </w:rPr>
      </w:pPr>
    </w:p>
    <w:p w:rsidR="00A0159B" w:rsidRPr="004F763C" w:rsidRDefault="00A0159B" w:rsidP="002B4A70">
      <w:pPr>
        <w:pStyle w:val="Bezodstpw"/>
        <w:jc w:val="center"/>
        <w:rPr>
          <w:rFonts w:ascii="Times New Roman" w:hAnsi="Times New Roman" w:cs="Times New Roman"/>
          <w:sz w:val="26"/>
        </w:rPr>
      </w:pPr>
    </w:p>
    <w:p w:rsidR="00A0159B" w:rsidRPr="004F763C" w:rsidRDefault="00A0159B" w:rsidP="002B4A70">
      <w:pPr>
        <w:pStyle w:val="Bezodstpw"/>
        <w:jc w:val="center"/>
        <w:rPr>
          <w:rFonts w:ascii="Times New Roman" w:hAnsi="Times New Roman" w:cs="Times New Roman"/>
          <w:sz w:val="16"/>
          <w:szCs w:val="16"/>
        </w:rPr>
      </w:pPr>
    </w:p>
    <w:p w:rsidR="00A0159B" w:rsidRPr="004F763C" w:rsidRDefault="00A0159B" w:rsidP="002B4A70">
      <w:pPr>
        <w:pStyle w:val="Bezodstpw"/>
        <w:jc w:val="center"/>
        <w:rPr>
          <w:rFonts w:ascii="Times New Roman" w:hAnsi="Times New Roman" w:cs="Times New Roman"/>
          <w:sz w:val="16"/>
          <w:szCs w:val="16"/>
        </w:rPr>
      </w:pPr>
    </w:p>
    <w:p w:rsidR="002B4A70" w:rsidRPr="004F763C" w:rsidRDefault="002B4A70" w:rsidP="002B4A70">
      <w:pPr>
        <w:pStyle w:val="Bezodstpw"/>
        <w:rPr>
          <w:rFonts w:ascii="Times New Roman" w:hAnsi="Times New Roman" w:cs="Times New Roman"/>
          <w:sz w:val="28"/>
          <w:szCs w:val="28"/>
        </w:rPr>
      </w:pPr>
      <w:r w:rsidRPr="004F763C">
        <w:rPr>
          <w:rFonts w:ascii="Times New Roman" w:hAnsi="Times New Roman" w:cs="Times New Roman"/>
          <w:sz w:val="28"/>
          <w:szCs w:val="28"/>
        </w:rPr>
        <w:t>Autorzy:</w:t>
      </w:r>
      <w:r w:rsidRPr="004F763C">
        <w:rPr>
          <w:rFonts w:ascii="Times New Roman" w:hAnsi="Times New Roman" w:cs="Times New Roman"/>
          <w:sz w:val="28"/>
          <w:szCs w:val="28"/>
        </w:rPr>
        <w:tab/>
      </w:r>
      <w:r w:rsidRPr="004F763C">
        <w:rPr>
          <w:rFonts w:ascii="Times New Roman" w:hAnsi="Times New Roman" w:cs="Times New Roman"/>
          <w:sz w:val="28"/>
          <w:szCs w:val="28"/>
        </w:rPr>
        <w:tab/>
      </w:r>
      <w:r w:rsidRPr="004F763C">
        <w:rPr>
          <w:rFonts w:ascii="Times New Roman" w:hAnsi="Times New Roman" w:cs="Times New Roman"/>
          <w:sz w:val="28"/>
          <w:szCs w:val="28"/>
        </w:rPr>
        <w:tab/>
      </w:r>
      <w:r w:rsidRPr="004F763C">
        <w:rPr>
          <w:rFonts w:ascii="Times New Roman" w:hAnsi="Times New Roman" w:cs="Times New Roman"/>
          <w:sz w:val="28"/>
          <w:szCs w:val="28"/>
        </w:rPr>
        <w:tab/>
      </w:r>
      <w:r w:rsidRPr="004F763C">
        <w:rPr>
          <w:rFonts w:ascii="Times New Roman" w:hAnsi="Times New Roman" w:cs="Times New Roman"/>
          <w:sz w:val="28"/>
          <w:szCs w:val="28"/>
        </w:rPr>
        <w:tab/>
        <w:t xml:space="preserve">    </w:t>
      </w:r>
      <w:r w:rsidRPr="004F763C">
        <w:rPr>
          <w:rFonts w:ascii="Times New Roman" w:hAnsi="Times New Roman" w:cs="Times New Roman"/>
          <w:sz w:val="28"/>
          <w:szCs w:val="28"/>
        </w:rPr>
        <w:tab/>
      </w:r>
      <w:r w:rsidRPr="004F763C">
        <w:rPr>
          <w:rFonts w:ascii="Times New Roman" w:hAnsi="Times New Roman" w:cs="Times New Roman"/>
          <w:sz w:val="28"/>
          <w:szCs w:val="28"/>
        </w:rPr>
        <w:tab/>
      </w:r>
      <w:r w:rsidRPr="004F763C">
        <w:rPr>
          <w:rFonts w:ascii="Times New Roman" w:hAnsi="Times New Roman" w:cs="Times New Roman"/>
          <w:sz w:val="28"/>
          <w:szCs w:val="28"/>
        </w:rPr>
        <w:tab/>
      </w:r>
      <w:r w:rsidR="00BC1C7E" w:rsidRPr="004F763C">
        <w:rPr>
          <w:rFonts w:ascii="Times New Roman" w:hAnsi="Times New Roman" w:cs="Times New Roman"/>
          <w:sz w:val="28"/>
          <w:szCs w:val="28"/>
        </w:rPr>
        <w:t xml:space="preserve">      </w:t>
      </w:r>
      <w:r w:rsidRPr="004F763C">
        <w:rPr>
          <w:rFonts w:ascii="Times New Roman" w:hAnsi="Times New Roman" w:cs="Times New Roman"/>
          <w:sz w:val="28"/>
          <w:szCs w:val="28"/>
        </w:rPr>
        <w:t xml:space="preserve"> </w:t>
      </w:r>
      <w:r w:rsidR="00BC1C7E" w:rsidRPr="004F763C">
        <w:rPr>
          <w:rFonts w:ascii="Times New Roman" w:hAnsi="Times New Roman" w:cs="Times New Roman"/>
          <w:sz w:val="28"/>
          <w:szCs w:val="28"/>
        </w:rPr>
        <w:t xml:space="preserve"> </w:t>
      </w:r>
      <w:r w:rsidRPr="004F763C">
        <w:rPr>
          <w:rFonts w:ascii="Times New Roman" w:hAnsi="Times New Roman" w:cs="Times New Roman"/>
          <w:sz w:val="28"/>
          <w:szCs w:val="28"/>
        </w:rPr>
        <w:t xml:space="preserve">    Prowadzący: Przemysław </w:t>
      </w:r>
      <w:proofErr w:type="spellStart"/>
      <w:r w:rsidRPr="004F763C">
        <w:rPr>
          <w:rFonts w:ascii="Times New Roman" w:hAnsi="Times New Roman" w:cs="Times New Roman"/>
          <w:sz w:val="28"/>
          <w:szCs w:val="28"/>
        </w:rPr>
        <w:t>Chachlica</w:t>
      </w:r>
      <w:proofErr w:type="spellEnd"/>
      <w:r w:rsidR="00BC1C7E" w:rsidRPr="004F763C">
        <w:rPr>
          <w:rFonts w:ascii="Times New Roman" w:hAnsi="Times New Roman" w:cs="Times New Roman"/>
          <w:sz w:val="28"/>
          <w:szCs w:val="28"/>
        </w:rPr>
        <w:t xml:space="preserve">                                             dr inż. Andrzej Jurkiewicz</w:t>
      </w:r>
    </w:p>
    <w:p w:rsidR="002B4A70" w:rsidRPr="004F763C" w:rsidRDefault="002B4A70" w:rsidP="002B4A70">
      <w:pPr>
        <w:pStyle w:val="Bezodstpw"/>
        <w:rPr>
          <w:rFonts w:ascii="Times New Roman" w:hAnsi="Times New Roman" w:cs="Times New Roman"/>
          <w:sz w:val="28"/>
          <w:szCs w:val="28"/>
        </w:rPr>
      </w:pPr>
      <w:r w:rsidRPr="004F763C">
        <w:rPr>
          <w:rFonts w:ascii="Times New Roman" w:hAnsi="Times New Roman" w:cs="Times New Roman"/>
          <w:sz w:val="28"/>
          <w:szCs w:val="28"/>
        </w:rPr>
        <w:t>Katarzyna Chochołek</w:t>
      </w:r>
    </w:p>
    <w:p w:rsidR="002B4A70" w:rsidRPr="004F763C" w:rsidRDefault="002B4A70" w:rsidP="002B4A70">
      <w:pPr>
        <w:pStyle w:val="Bezodstpw"/>
        <w:rPr>
          <w:rFonts w:ascii="Times New Roman" w:hAnsi="Times New Roman" w:cs="Times New Roman"/>
          <w:sz w:val="28"/>
          <w:szCs w:val="28"/>
        </w:rPr>
      </w:pPr>
      <w:r w:rsidRPr="004F763C">
        <w:rPr>
          <w:rFonts w:ascii="Times New Roman" w:hAnsi="Times New Roman" w:cs="Times New Roman"/>
          <w:sz w:val="28"/>
          <w:szCs w:val="28"/>
        </w:rPr>
        <w:t xml:space="preserve">Dawid </w:t>
      </w:r>
      <w:proofErr w:type="spellStart"/>
      <w:r w:rsidRPr="004F763C">
        <w:rPr>
          <w:rFonts w:ascii="Times New Roman" w:hAnsi="Times New Roman" w:cs="Times New Roman"/>
          <w:sz w:val="28"/>
          <w:szCs w:val="28"/>
        </w:rPr>
        <w:t>Chuchnowski</w:t>
      </w:r>
      <w:proofErr w:type="spellEnd"/>
    </w:p>
    <w:p w:rsidR="002B4A70" w:rsidRPr="004F763C" w:rsidRDefault="002B4A70" w:rsidP="002B4A70">
      <w:pPr>
        <w:pStyle w:val="Bezodstpw"/>
        <w:rPr>
          <w:rFonts w:ascii="Times New Roman" w:hAnsi="Times New Roman" w:cs="Times New Roman"/>
          <w:sz w:val="28"/>
          <w:szCs w:val="28"/>
        </w:rPr>
      </w:pPr>
      <w:r w:rsidRPr="004F763C">
        <w:rPr>
          <w:rFonts w:ascii="Times New Roman" w:hAnsi="Times New Roman" w:cs="Times New Roman"/>
          <w:sz w:val="28"/>
          <w:szCs w:val="28"/>
        </w:rPr>
        <w:t>Bartłomiej Czech</w:t>
      </w:r>
    </w:p>
    <w:p w:rsidR="00BB2974" w:rsidRPr="004F763C" w:rsidRDefault="002B4A70" w:rsidP="00BB2974">
      <w:pPr>
        <w:pStyle w:val="Bezodstpw"/>
        <w:rPr>
          <w:rFonts w:ascii="Times New Roman" w:hAnsi="Times New Roman" w:cs="Times New Roman"/>
          <w:sz w:val="28"/>
          <w:szCs w:val="28"/>
        </w:rPr>
      </w:pPr>
      <w:r w:rsidRPr="004F763C">
        <w:rPr>
          <w:rFonts w:ascii="Times New Roman" w:hAnsi="Times New Roman" w:cs="Times New Roman"/>
          <w:sz w:val="28"/>
          <w:szCs w:val="28"/>
        </w:rPr>
        <w:t>Michał Dłuski</w:t>
      </w:r>
      <w:r w:rsidR="00BB2974" w:rsidRPr="004F763C">
        <w:rPr>
          <w:rFonts w:ascii="Times New Roman" w:hAnsi="Times New Roman" w:cs="Times New Roman"/>
          <w:sz w:val="32"/>
          <w:szCs w:val="32"/>
        </w:rPr>
        <w:tab/>
      </w:r>
    </w:p>
    <w:bookmarkStart w:id="1" w:name="_Toc402990449" w:displacedByCustomXml="next"/>
    <w:sdt>
      <w:sdtPr>
        <w:rPr>
          <w:rFonts w:asciiTheme="minorHAnsi" w:eastAsiaTheme="minorHAnsi" w:hAnsiTheme="minorHAnsi" w:cstheme="minorBidi"/>
          <w:color w:val="auto"/>
          <w:sz w:val="22"/>
          <w:szCs w:val="22"/>
          <w:lang w:eastAsia="en-US"/>
        </w:rPr>
        <w:id w:val="1681400281"/>
        <w:docPartObj>
          <w:docPartGallery w:val="Table of Contents"/>
          <w:docPartUnique/>
        </w:docPartObj>
      </w:sdtPr>
      <w:sdtEndPr>
        <w:rPr>
          <w:b/>
          <w:bCs/>
        </w:rPr>
      </w:sdtEndPr>
      <w:sdtContent>
        <w:p w:rsidR="001D03BA" w:rsidRPr="001D03BA" w:rsidRDefault="001D03BA">
          <w:pPr>
            <w:pStyle w:val="Nagwekspisutreci"/>
            <w:rPr>
              <w:b/>
              <w:color w:val="auto"/>
            </w:rPr>
          </w:pPr>
          <w:r w:rsidRPr="001D03BA">
            <w:rPr>
              <w:b/>
              <w:color w:val="auto"/>
            </w:rPr>
            <w:t>Spis treści</w:t>
          </w:r>
        </w:p>
        <w:p w:rsidR="001D03BA" w:rsidRDefault="001D03BA">
          <w:pPr>
            <w:pStyle w:val="Spistreci1"/>
          </w:pPr>
        </w:p>
        <w:p w:rsidR="006D1250" w:rsidRPr="006D1250" w:rsidRDefault="001D03BA">
          <w:pPr>
            <w:pStyle w:val="Spistreci1"/>
            <w:rPr>
              <w:rFonts w:eastAsiaTheme="minorEastAsia"/>
              <w:noProof/>
              <w:sz w:val="24"/>
              <w:szCs w:val="24"/>
              <w:lang w:eastAsia="pl-PL"/>
            </w:rPr>
          </w:pPr>
          <w:r w:rsidRPr="006D1250">
            <w:rPr>
              <w:sz w:val="24"/>
              <w:szCs w:val="24"/>
            </w:rPr>
            <w:fldChar w:fldCharType="begin"/>
          </w:r>
          <w:r w:rsidRPr="006D1250">
            <w:rPr>
              <w:sz w:val="24"/>
              <w:szCs w:val="24"/>
            </w:rPr>
            <w:instrText xml:space="preserve"> TOC \o "1-3" \h \z \u </w:instrText>
          </w:r>
          <w:r w:rsidRPr="006D1250">
            <w:rPr>
              <w:sz w:val="24"/>
              <w:szCs w:val="24"/>
            </w:rPr>
            <w:fldChar w:fldCharType="separate"/>
          </w:r>
          <w:hyperlink w:anchor="_Toc403397242" w:history="1">
            <w:r w:rsidR="006D1250" w:rsidRPr="006D1250">
              <w:rPr>
                <w:rStyle w:val="Hipercze"/>
                <w:rFonts w:ascii="Times New Roman" w:hAnsi="Times New Roman" w:cs="Times New Roman"/>
                <w:noProof/>
                <w:sz w:val="24"/>
                <w:szCs w:val="24"/>
              </w:rPr>
              <w:t>1. Wstęp</w:t>
            </w:r>
            <w:r w:rsidR="006D1250" w:rsidRPr="006D1250">
              <w:rPr>
                <w:noProof/>
                <w:webHidden/>
                <w:sz w:val="24"/>
                <w:szCs w:val="24"/>
              </w:rPr>
              <w:tab/>
            </w:r>
            <w:r w:rsidR="006D1250" w:rsidRPr="006D1250">
              <w:rPr>
                <w:noProof/>
                <w:webHidden/>
                <w:sz w:val="24"/>
                <w:szCs w:val="24"/>
              </w:rPr>
              <w:fldChar w:fldCharType="begin"/>
            </w:r>
            <w:r w:rsidR="006D1250" w:rsidRPr="006D1250">
              <w:rPr>
                <w:noProof/>
                <w:webHidden/>
                <w:sz w:val="24"/>
                <w:szCs w:val="24"/>
              </w:rPr>
              <w:instrText xml:space="preserve"> PAGEREF _Toc403397242 \h </w:instrText>
            </w:r>
            <w:r w:rsidR="006D1250" w:rsidRPr="006D1250">
              <w:rPr>
                <w:noProof/>
                <w:webHidden/>
                <w:sz w:val="24"/>
                <w:szCs w:val="24"/>
              </w:rPr>
            </w:r>
            <w:r w:rsidR="006D1250" w:rsidRPr="006D1250">
              <w:rPr>
                <w:noProof/>
                <w:webHidden/>
                <w:sz w:val="24"/>
                <w:szCs w:val="24"/>
              </w:rPr>
              <w:fldChar w:fldCharType="separate"/>
            </w:r>
            <w:r w:rsidR="00441B15">
              <w:rPr>
                <w:noProof/>
                <w:webHidden/>
                <w:sz w:val="24"/>
                <w:szCs w:val="24"/>
              </w:rPr>
              <w:t>3</w:t>
            </w:r>
            <w:r w:rsidR="006D1250" w:rsidRPr="006D1250">
              <w:rPr>
                <w:noProof/>
                <w:webHidden/>
                <w:sz w:val="24"/>
                <w:szCs w:val="24"/>
              </w:rPr>
              <w:fldChar w:fldCharType="end"/>
            </w:r>
          </w:hyperlink>
        </w:p>
        <w:p w:rsidR="006D1250" w:rsidRPr="006D1250" w:rsidRDefault="00994FF5">
          <w:pPr>
            <w:pStyle w:val="Spistreci1"/>
            <w:rPr>
              <w:rFonts w:eastAsiaTheme="minorEastAsia"/>
              <w:noProof/>
              <w:sz w:val="24"/>
              <w:szCs w:val="24"/>
              <w:lang w:eastAsia="pl-PL"/>
            </w:rPr>
          </w:pPr>
          <w:hyperlink w:anchor="_Toc403397243" w:history="1">
            <w:r w:rsidR="006D1250" w:rsidRPr="006D1250">
              <w:rPr>
                <w:rStyle w:val="Hipercze"/>
                <w:rFonts w:ascii="Times New Roman" w:hAnsi="Times New Roman" w:cs="Times New Roman"/>
                <w:noProof/>
                <w:sz w:val="24"/>
                <w:szCs w:val="24"/>
              </w:rPr>
              <w:t>2. Podstawowe pojęcia związane z eksploatacją</w:t>
            </w:r>
            <w:r w:rsidR="006D1250" w:rsidRPr="006D1250">
              <w:rPr>
                <w:noProof/>
                <w:webHidden/>
                <w:sz w:val="24"/>
                <w:szCs w:val="24"/>
              </w:rPr>
              <w:tab/>
            </w:r>
            <w:r w:rsidR="006D1250" w:rsidRPr="006D1250">
              <w:rPr>
                <w:noProof/>
                <w:webHidden/>
                <w:sz w:val="24"/>
                <w:szCs w:val="24"/>
              </w:rPr>
              <w:fldChar w:fldCharType="begin"/>
            </w:r>
            <w:r w:rsidR="006D1250" w:rsidRPr="006D1250">
              <w:rPr>
                <w:noProof/>
                <w:webHidden/>
                <w:sz w:val="24"/>
                <w:szCs w:val="24"/>
              </w:rPr>
              <w:instrText xml:space="preserve"> PAGEREF _Toc403397243 \h </w:instrText>
            </w:r>
            <w:r w:rsidR="006D1250" w:rsidRPr="006D1250">
              <w:rPr>
                <w:noProof/>
                <w:webHidden/>
                <w:sz w:val="24"/>
                <w:szCs w:val="24"/>
              </w:rPr>
            </w:r>
            <w:r w:rsidR="006D1250" w:rsidRPr="006D1250">
              <w:rPr>
                <w:noProof/>
                <w:webHidden/>
                <w:sz w:val="24"/>
                <w:szCs w:val="24"/>
              </w:rPr>
              <w:fldChar w:fldCharType="separate"/>
            </w:r>
            <w:r w:rsidR="00441B15">
              <w:rPr>
                <w:noProof/>
                <w:webHidden/>
                <w:sz w:val="24"/>
                <w:szCs w:val="24"/>
              </w:rPr>
              <w:t>4</w:t>
            </w:r>
            <w:r w:rsidR="006D1250" w:rsidRPr="006D1250">
              <w:rPr>
                <w:noProof/>
                <w:webHidden/>
                <w:sz w:val="24"/>
                <w:szCs w:val="24"/>
              </w:rPr>
              <w:fldChar w:fldCharType="end"/>
            </w:r>
          </w:hyperlink>
        </w:p>
        <w:p w:rsidR="006D1250" w:rsidRPr="006D1250" w:rsidRDefault="00994FF5">
          <w:pPr>
            <w:pStyle w:val="Spistreci2"/>
            <w:rPr>
              <w:rFonts w:asciiTheme="minorHAnsi" w:hAnsiTheme="minorHAnsi" w:cstheme="minorBidi"/>
              <w:sz w:val="24"/>
              <w:szCs w:val="24"/>
            </w:rPr>
          </w:pPr>
          <w:hyperlink w:anchor="_Toc403397244" w:history="1">
            <w:r w:rsidR="006D1250" w:rsidRPr="006D1250">
              <w:rPr>
                <w:rStyle w:val="Hipercze"/>
                <w:sz w:val="24"/>
                <w:szCs w:val="24"/>
              </w:rPr>
              <w:t>2.1. Niezawodność</w:t>
            </w:r>
            <w:r w:rsidR="006D1250" w:rsidRPr="006D1250">
              <w:rPr>
                <w:webHidden/>
                <w:sz w:val="24"/>
                <w:szCs w:val="24"/>
              </w:rPr>
              <w:tab/>
            </w:r>
            <w:r w:rsidR="006D1250" w:rsidRPr="006D1250">
              <w:rPr>
                <w:webHidden/>
                <w:sz w:val="24"/>
                <w:szCs w:val="24"/>
              </w:rPr>
              <w:fldChar w:fldCharType="begin"/>
            </w:r>
            <w:r w:rsidR="006D1250" w:rsidRPr="006D1250">
              <w:rPr>
                <w:webHidden/>
                <w:sz w:val="24"/>
                <w:szCs w:val="24"/>
              </w:rPr>
              <w:instrText xml:space="preserve"> PAGEREF _Toc403397244 \h </w:instrText>
            </w:r>
            <w:r w:rsidR="006D1250" w:rsidRPr="006D1250">
              <w:rPr>
                <w:webHidden/>
                <w:sz w:val="24"/>
                <w:szCs w:val="24"/>
              </w:rPr>
            </w:r>
            <w:r w:rsidR="006D1250" w:rsidRPr="006D1250">
              <w:rPr>
                <w:webHidden/>
                <w:sz w:val="24"/>
                <w:szCs w:val="24"/>
              </w:rPr>
              <w:fldChar w:fldCharType="separate"/>
            </w:r>
            <w:r w:rsidR="00441B15">
              <w:rPr>
                <w:webHidden/>
                <w:sz w:val="24"/>
                <w:szCs w:val="24"/>
              </w:rPr>
              <w:t>6</w:t>
            </w:r>
            <w:r w:rsidR="006D1250" w:rsidRPr="006D1250">
              <w:rPr>
                <w:webHidden/>
                <w:sz w:val="24"/>
                <w:szCs w:val="24"/>
              </w:rPr>
              <w:fldChar w:fldCharType="end"/>
            </w:r>
          </w:hyperlink>
        </w:p>
        <w:p w:rsidR="006D1250" w:rsidRPr="006D1250" w:rsidRDefault="00994FF5">
          <w:pPr>
            <w:pStyle w:val="Spistreci2"/>
            <w:rPr>
              <w:rFonts w:asciiTheme="minorHAnsi" w:hAnsiTheme="minorHAnsi" w:cstheme="minorBidi"/>
              <w:sz w:val="24"/>
              <w:szCs w:val="24"/>
            </w:rPr>
          </w:pPr>
          <w:hyperlink w:anchor="_Toc403397245" w:history="1">
            <w:r w:rsidR="006D1250" w:rsidRPr="006D1250">
              <w:rPr>
                <w:rStyle w:val="Hipercze"/>
                <w:sz w:val="24"/>
                <w:szCs w:val="24"/>
              </w:rPr>
              <w:t>2.2. Uszkodzenia</w:t>
            </w:r>
            <w:r w:rsidR="006D1250" w:rsidRPr="006D1250">
              <w:rPr>
                <w:webHidden/>
                <w:sz w:val="24"/>
                <w:szCs w:val="24"/>
              </w:rPr>
              <w:tab/>
            </w:r>
            <w:r w:rsidR="006D1250" w:rsidRPr="006D1250">
              <w:rPr>
                <w:webHidden/>
                <w:sz w:val="24"/>
                <w:szCs w:val="24"/>
              </w:rPr>
              <w:fldChar w:fldCharType="begin"/>
            </w:r>
            <w:r w:rsidR="006D1250" w:rsidRPr="006D1250">
              <w:rPr>
                <w:webHidden/>
                <w:sz w:val="24"/>
                <w:szCs w:val="24"/>
              </w:rPr>
              <w:instrText xml:space="preserve"> PAGEREF _Toc403397245 \h </w:instrText>
            </w:r>
            <w:r w:rsidR="006D1250" w:rsidRPr="006D1250">
              <w:rPr>
                <w:webHidden/>
                <w:sz w:val="24"/>
                <w:szCs w:val="24"/>
              </w:rPr>
            </w:r>
            <w:r w:rsidR="006D1250" w:rsidRPr="006D1250">
              <w:rPr>
                <w:webHidden/>
                <w:sz w:val="24"/>
                <w:szCs w:val="24"/>
              </w:rPr>
              <w:fldChar w:fldCharType="separate"/>
            </w:r>
            <w:r w:rsidR="00441B15">
              <w:rPr>
                <w:webHidden/>
                <w:sz w:val="24"/>
                <w:szCs w:val="24"/>
              </w:rPr>
              <w:t>7</w:t>
            </w:r>
            <w:r w:rsidR="006D1250" w:rsidRPr="006D1250">
              <w:rPr>
                <w:webHidden/>
                <w:sz w:val="24"/>
                <w:szCs w:val="24"/>
              </w:rPr>
              <w:fldChar w:fldCharType="end"/>
            </w:r>
          </w:hyperlink>
        </w:p>
        <w:p w:rsidR="006D1250" w:rsidRPr="006D1250" w:rsidRDefault="00994FF5">
          <w:pPr>
            <w:pStyle w:val="Spistreci2"/>
            <w:rPr>
              <w:rFonts w:asciiTheme="minorHAnsi" w:hAnsiTheme="minorHAnsi" w:cstheme="minorBidi"/>
              <w:sz w:val="24"/>
              <w:szCs w:val="24"/>
            </w:rPr>
          </w:pPr>
          <w:hyperlink w:anchor="_Toc403397246" w:history="1">
            <w:r w:rsidR="006D1250" w:rsidRPr="006D1250">
              <w:rPr>
                <w:rStyle w:val="Hipercze"/>
                <w:sz w:val="24"/>
                <w:szCs w:val="24"/>
              </w:rPr>
              <w:t>2.3. Zużycie</w:t>
            </w:r>
            <w:r w:rsidR="006D1250" w:rsidRPr="006D1250">
              <w:rPr>
                <w:webHidden/>
                <w:sz w:val="24"/>
                <w:szCs w:val="24"/>
              </w:rPr>
              <w:tab/>
            </w:r>
            <w:r w:rsidR="006D1250" w:rsidRPr="006D1250">
              <w:rPr>
                <w:webHidden/>
                <w:sz w:val="24"/>
                <w:szCs w:val="24"/>
              </w:rPr>
              <w:fldChar w:fldCharType="begin"/>
            </w:r>
            <w:r w:rsidR="006D1250" w:rsidRPr="006D1250">
              <w:rPr>
                <w:webHidden/>
                <w:sz w:val="24"/>
                <w:szCs w:val="24"/>
              </w:rPr>
              <w:instrText xml:space="preserve"> PAGEREF _Toc403397246 \h </w:instrText>
            </w:r>
            <w:r w:rsidR="006D1250" w:rsidRPr="006D1250">
              <w:rPr>
                <w:webHidden/>
                <w:sz w:val="24"/>
                <w:szCs w:val="24"/>
              </w:rPr>
            </w:r>
            <w:r w:rsidR="006D1250" w:rsidRPr="006D1250">
              <w:rPr>
                <w:webHidden/>
                <w:sz w:val="24"/>
                <w:szCs w:val="24"/>
              </w:rPr>
              <w:fldChar w:fldCharType="separate"/>
            </w:r>
            <w:r w:rsidR="00441B15">
              <w:rPr>
                <w:webHidden/>
                <w:sz w:val="24"/>
                <w:szCs w:val="24"/>
              </w:rPr>
              <w:t>8</w:t>
            </w:r>
            <w:r w:rsidR="006D1250" w:rsidRPr="006D1250">
              <w:rPr>
                <w:webHidden/>
                <w:sz w:val="24"/>
                <w:szCs w:val="24"/>
              </w:rPr>
              <w:fldChar w:fldCharType="end"/>
            </w:r>
          </w:hyperlink>
        </w:p>
        <w:p w:rsidR="006D1250" w:rsidRPr="006D1250" w:rsidRDefault="00994FF5">
          <w:pPr>
            <w:pStyle w:val="Spistreci3"/>
            <w:tabs>
              <w:tab w:val="right" w:leader="dot" w:pos="8777"/>
            </w:tabs>
            <w:rPr>
              <w:rFonts w:cstheme="minorBidi"/>
              <w:noProof/>
              <w:sz w:val="24"/>
              <w:szCs w:val="24"/>
            </w:rPr>
          </w:pPr>
          <w:hyperlink w:anchor="_Toc403397247" w:history="1">
            <w:r w:rsidR="006D1250" w:rsidRPr="006D1250">
              <w:rPr>
                <w:rStyle w:val="Hipercze"/>
                <w:rFonts w:ascii="Times New Roman" w:hAnsi="Times New Roman"/>
                <w:noProof/>
                <w:sz w:val="24"/>
                <w:szCs w:val="24"/>
              </w:rPr>
              <w:t>2.3.1.Zużycia nietribologiczne</w:t>
            </w:r>
            <w:r w:rsidR="006D1250" w:rsidRPr="006D1250">
              <w:rPr>
                <w:noProof/>
                <w:webHidden/>
                <w:sz w:val="24"/>
                <w:szCs w:val="24"/>
              </w:rPr>
              <w:tab/>
            </w:r>
            <w:r w:rsidR="006D1250" w:rsidRPr="006D1250">
              <w:rPr>
                <w:noProof/>
                <w:webHidden/>
                <w:sz w:val="24"/>
                <w:szCs w:val="24"/>
              </w:rPr>
              <w:fldChar w:fldCharType="begin"/>
            </w:r>
            <w:r w:rsidR="006D1250" w:rsidRPr="006D1250">
              <w:rPr>
                <w:noProof/>
                <w:webHidden/>
                <w:sz w:val="24"/>
                <w:szCs w:val="24"/>
              </w:rPr>
              <w:instrText xml:space="preserve"> PAGEREF _Toc403397247 \h </w:instrText>
            </w:r>
            <w:r w:rsidR="006D1250" w:rsidRPr="006D1250">
              <w:rPr>
                <w:noProof/>
                <w:webHidden/>
                <w:sz w:val="24"/>
                <w:szCs w:val="24"/>
              </w:rPr>
            </w:r>
            <w:r w:rsidR="006D1250" w:rsidRPr="006D1250">
              <w:rPr>
                <w:noProof/>
                <w:webHidden/>
                <w:sz w:val="24"/>
                <w:szCs w:val="24"/>
              </w:rPr>
              <w:fldChar w:fldCharType="separate"/>
            </w:r>
            <w:r w:rsidR="00441B15">
              <w:rPr>
                <w:noProof/>
                <w:webHidden/>
                <w:sz w:val="24"/>
                <w:szCs w:val="24"/>
              </w:rPr>
              <w:t>9</w:t>
            </w:r>
            <w:r w:rsidR="006D1250" w:rsidRPr="006D1250">
              <w:rPr>
                <w:noProof/>
                <w:webHidden/>
                <w:sz w:val="24"/>
                <w:szCs w:val="24"/>
              </w:rPr>
              <w:fldChar w:fldCharType="end"/>
            </w:r>
          </w:hyperlink>
        </w:p>
        <w:p w:rsidR="006D1250" w:rsidRPr="006D1250" w:rsidRDefault="00994FF5">
          <w:pPr>
            <w:pStyle w:val="Spistreci3"/>
            <w:tabs>
              <w:tab w:val="right" w:leader="dot" w:pos="8777"/>
            </w:tabs>
            <w:rPr>
              <w:rFonts w:cstheme="minorBidi"/>
              <w:noProof/>
              <w:sz w:val="24"/>
              <w:szCs w:val="24"/>
            </w:rPr>
          </w:pPr>
          <w:hyperlink w:anchor="_Toc403397248" w:history="1">
            <w:r w:rsidR="006D1250" w:rsidRPr="006D1250">
              <w:rPr>
                <w:rStyle w:val="Hipercze"/>
                <w:rFonts w:ascii="Times New Roman" w:hAnsi="Times New Roman"/>
                <w:noProof/>
                <w:sz w:val="24"/>
                <w:szCs w:val="24"/>
              </w:rPr>
              <w:t>2.3.2. Zużywanie tribologiczne</w:t>
            </w:r>
            <w:r w:rsidR="006D1250" w:rsidRPr="006D1250">
              <w:rPr>
                <w:noProof/>
                <w:webHidden/>
                <w:sz w:val="24"/>
                <w:szCs w:val="24"/>
              </w:rPr>
              <w:tab/>
            </w:r>
            <w:r w:rsidR="006D1250" w:rsidRPr="006D1250">
              <w:rPr>
                <w:noProof/>
                <w:webHidden/>
                <w:sz w:val="24"/>
                <w:szCs w:val="24"/>
              </w:rPr>
              <w:fldChar w:fldCharType="begin"/>
            </w:r>
            <w:r w:rsidR="006D1250" w:rsidRPr="006D1250">
              <w:rPr>
                <w:noProof/>
                <w:webHidden/>
                <w:sz w:val="24"/>
                <w:szCs w:val="24"/>
              </w:rPr>
              <w:instrText xml:space="preserve"> PAGEREF _Toc403397248 \h </w:instrText>
            </w:r>
            <w:r w:rsidR="006D1250" w:rsidRPr="006D1250">
              <w:rPr>
                <w:noProof/>
                <w:webHidden/>
                <w:sz w:val="24"/>
                <w:szCs w:val="24"/>
              </w:rPr>
            </w:r>
            <w:r w:rsidR="006D1250" w:rsidRPr="006D1250">
              <w:rPr>
                <w:noProof/>
                <w:webHidden/>
                <w:sz w:val="24"/>
                <w:szCs w:val="24"/>
              </w:rPr>
              <w:fldChar w:fldCharType="separate"/>
            </w:r>
            <w:r w:rsidR="00441B15">
              <w:rPr>
                <w:noProof/>
                <w:webHidden/>
                <w:sz w:val="24"/>
                <w:szCs w:val="24"/>
              </w:rPr>
              <w:t>10</w:t>
            </w:r>
            <w:r w:rsidR="006D1250" w:rsidRPr="006D1250">
              <w:rPr>
                <w:noProof/>
                <w:webHidden/>
                <w:sz w:val="24"/>
                <w:szCs w:val="24"/>
              </w:rPr>
              <w:fldChar w:fldCharType="end"/>
            </w:r>
          </w:hyperlink>
        </w:p>
        <w:p w:rsidR="006D1250" w:rsidRPr="006D1250" w:rsidRDefault="00994FF5">
          <w:pPr>
            <w:pStyle w:val="Spistreci1"/>
            <w:rPr>
              <w:rFonts w:eastAsiaTheme="minorEastAsia"/>
              <w:noProof/>
              <w:sz w:val="24"/>
              <w:szCs w:val="24"/>
              <w:lang w:eastAsia="pl-PL"/>
            </w:rPr>
          </w:pPr>
          <w:hyperlink w:anchor="_Toc403397249" w:history="1">
            <w:r w:rsidR="006D1250" w:rsidRPr="006D1250">
              <w:rPr>
                <w:rStyle w:val="Hipercze"/>
                <w:rFonts w:ascii="Times New Roman" w:hAnsi="Times New Roman" w:cs="Times New Roman"/>
                <w:noProof/>
                <w:sz w:val="24"/>
                <w:szCs w:val="24"/>
              </w:rPr>
              <w:t>3. Redundancja.</w:t>
            </w:r>
            <w:r w:rsidR="006D1250" w:rsidRPr="006D1250">
              <w:rPr>
                <w:noProof/>
                <w:webHidden/>
                <w:sz w:val="24"/>
                <w:szCs w:val="24"/>
              </w:rPr>
              <w:tab/>
            </w:r>
            <w:r w:rsidR="006D1250" w:rsidRPr="006D1250">
              <w:rPr>
                <w:noProof/>
                <w:webHidden/>
                <w:sz w:val="24"/>
                <w:szCs w:val="24"/>
              </w:rPr>
              <w:fldChar w:fldCharType="begin"/>
            </w:r>
            <w:r w:rsidR="006D1250" w:rsidRPr="006D1250">
              <w:rPr>
                <w:noProof/>
                <w:webHidden/>
                <w:sz w:val="24"/>
                <w:szCs w:val="24"/>
              </w:rPr>
              <w:instrText xml:space="preserve"> PAGEREF _Toc403397249 \h </w:instrText>
            </w:r>
            <w:r w:rsidR="006D1250" w:rsidRPr="006D1250">
              <w:rPr>
                <w:noProof/>
                <w:webHidden/>
                <w:sz w:val="24"/>
                <w:szCs w:val="24"/>
              </w:rPr>
            </w:r>
            <w:r w:rsidR="006D1250" w:rsidRPr="006D1250">
              <w:rPr>
                <w:noProof/>
                <w:webHidden/>
                <w:sz w:val="24"/>
                <w:szCs w:val="24"/>
              </w:rPr>
              <w:fldChar w:fldCharType="separate"/>
            </w:r>
            <w:r w:rsidR="00441B15">
              <w:rPr>
                <w:noProof/>
                <w:webHidden/>
                <w:sz w:val="24"/>
                <w:szCs w:val="24"/>
              </w:rPr>
              <w:t>11</w:t>
            </w:r>
            <w:r w:rsidR="006D1250" w:rsidRPr="006D1250">
              <w:rPr>
                <w:noProof/>
                <w:webHidden/>
                <w:sz w:val="24"/>
                <w:szCs w:val="24"/>
              </w:rPr>
              <w:fldChar w:fldCharType="end"/>
            </w:r>
          </w:hyperlink>
        </w:p>
        <w:p w:rsidR="006D1250" w:rsidRPr="006D1250" w:rsidRDefault="00994FF5">
          <w:pPr>
            <w:pStyle w:val="Spistreci2"/>
            <w:rPr>
              <w:rFonts w:asciiTheme="minorHAnsi" w:hAnsiTheme="minorHAnsi" w:cstheme="minorBidi"/>
              <w:sz w:val="24"/>
              <w:szCs w:val="24"/>
            </w:rPr>
          </w:pPr>
          <w:hyperlink w:anchor="_Toc403397250" w:history="1">
            <w:r w:rsidR="006D1250" w:rsidRPr="006D1250">
              <w:rPr>
                <w:rStyle w:val="Hipercze"/>
                <w:sz w:val="24"/>
                <w:szCs w:val="24"/>
              </w:rPr>
              <w:t>3.1. Rodzaje redundancji</w:t>
            </w:r>
            <w:r w:rsidR="006D1250" w:rsidRPr="006D1250">
              <w:rPr>
                <w:webHidden/>
                <w:sz w:val="24"/>
                <w:szCs w:val="24"/>
              </w:rPr>
              <w:tab/>
            </w:r>
            <w:r w:rsidR="006D1250" w:rsidRPr="006D1250">
              <w:rPr>
                <w:webHidden/>
                <w:sz w:val="24"/>
                <w:szCs w:val="24"/>
              </w:rPr>
              <w:fldChar w:fldCharType="begin"/>
            </w:r>
            <w:r w:rsidR="006D1250" w:rsidRPr="006D1250">
              <w:rPr>
                <w:webHidden/>
                <w:sz w:val="24"/>
                <w:szCs w:val="24"/>
              </w:rPr>
              <w:instrText xml:space="preserve"> PAGEREF _Toc403397250 \h </w:instrText>
            </w:r>
            <w:r w:rsidR="006D1250" w:rsidRPr="006D1250">
              <w:rPr>
                <w:webHidden/>
                <w:sz w:val="24"/>
                <w:szCs w:val="24"/>
              </w:rPr>
            </w:r>
            <w:r w:rsidR="006D1250" w:rsidRPr="006D1250">
              <w:rPr>
                <w:webHidden/>
                <w:sz w:val="24"/>
                <w:szCs w:val="24"/>
              </w:rPr>
              <w:fldChar w:fldCharType="separate"/>
            </w:r>
            <w:r w:rsidR="00441B15">
              <w:rPr>
                <w:webHidden/>
                <w:sz w:val="24"/>
                <w:szCs w:val="24"/>
              </w:rPr>
              <w:t>11</w:t>
            </w:r>
            <w:r w:rsidR="006D1250" w:rsidRPr="006D1250">
              <w:rPr>
                <w:webHidden/>
                <w:sz w:val="24"/>
                <w:szCs w:val="24"/>
              </w:rPr>
              <w:fldChar w:fldCharType="end"/>
            </w:r>
          </w:hyperlink>
        </w:p>
        <w:p w:rsidR="006D1250" w:rsidRPr="006D1250" w:rsidRDefault="00994FF5">
          <w:pPr>
            <w:pStyle w:val="Spistreci3"/>
            <w:tabs>
              <w:tab w:val="right" w:leader="dot" w:pos="8777"/>
            </w:tabs>
            <w:rPr>
              <w:rFonts w:cstheme="minorBidi"/>
              <w:noProof/>
              <w:sz w:val="24"/>
              <w:szCs w:val="24"/>
            </w:rPr>
          </w:pPr>
          <w:hyperlink w:anchor="_Toc403397251" w:history="1">
            <w:r w:rsidR="006D1250" w:rsidRPr="006D1250">
              <w:rPr>
                <w:rStyle w:val="Hipercze"/>
                <w:rFonts w:ascii="Times New Roman" w:hAnsi="Times New Roman"/>
                <w:noProof/>
                <w:sz w:val="24"/>
                <w:szCs w:val="24"/>
              </w:rPr>
              <w:t>3.1.1. Tryb manualny.</w:t>
            </w:r>
            <w:r w:rsidR="006D1250" w:rsidRPr="006D1250">
              <w:rPr>
                <w:noProof/>
                <w:webHidden/>
                <w:sz w:val="24"/>
                <w:szCs w:val="24"/>
              </w:rPr>
              <w:tab/>
            </w:r>
            <w:r w:rsidR="006D1250" w:rsidRPr="006D1250">
              <w:rPr>
                <w:noProof/>
                <w:webHidden/>
                <w:sz w:val="24"/>
                <w:szCs w:val="24"/>
              </w:rPr>
              <w:fldChar w:fldCharType="begin"/>
            </w:r>
            <w:r w:rsidR="006D1250" w:rsidRPr="006D1250">
              <w:rPr>
                <w:noProof/>
                <w:webHidden/>
                <w:sz w:val="24"/>
                <w:szCs w:val="24"/>
              </w:rPr>
              <w:instrText xml:space="preserve"> PAGEREF _Toc403397251 \h </w:instrText>
            </w:r>
            <w:r w:rsidR="006D1250" w:rsidRPr="006D1250">
              <w:rPr>
                <w:noProof/>
                <w:webHidden/>
                <w:sz w:val="24"/>
                <w:szCs w:val="24"/>
              </w:rPr>
            </w:r>
            <w:r w:rsidR="006D1250" w:rsidRPr="006D1250">
              <w:rPr>
                <w:noProof/>
                <w:webHidden/>
                <w:sz w:val="24"/>
                <w:szCs w:val="24"/>
              </w:rPr>
              <w:fldChar w:fldCharType="separate"/>
            </w:r>
            <w:r w:rsidR="00441B15">
              <w:rPr>
                <w:noProof/>
                <w:webHidden/>
                <w:sz w:val="24"/>
                <w:szCs w:val="24"/>
              </w:rPr>
              <w:t>11</w:t>
            </w:r>
            <w:r w:rsidR="006D1250" w:rsidRPr="006D1250">
              <w:rPr>
                <w:noProof/>
                <w:webHidden/>
                <w:sz w:val="24"/>
                <w:szCs w:val="24"/>
              </w:rPr>
              <w:fldChar w:fldCharType="end"/>
            </w:r>
          </w:hyperlink>
        </w:p>
        <w:p w:rsidR="006D1250" w:rsidRPr="006D1250" w:rsidRDefault="00994FF5">
          <w:pPr>
            <w:pStyle w:val="Spistreci3"/>
            <w:tabs>
              <w:tab w:val="right" w:leader="dot" w:pos="8777"/>
            </w:tabs>
            <w:rPr>
              <w:rFonts w:cstheme="minorBidi"/>
              <w:noProof/>
              <w:sz w:val="24"/>
              <w:szCs w:val="24"/>
            </w:rPr>
          </w:pPr>
          <w:hyperlink w:anchor="_Toc403397252" w:history="1">
            <w:r w:rsidR="006D1250" w:rsidRPr="006D1250">
              <w:rPr>
                <w:rStyle w:val="Hipercze"/>
                <w:rFonts w:ascii="Times New Roman" w:hAnsi="Times New Roman"/>
                <w:noProof/>
                <w:sz w:val="24"/>
                <w:szCs w:val="24"/>
              </w:rPr>
              <w:t>3.1.2. Dublowanie urządzeń.</w:t>
            </w:r>
            <w:r w:rsidR="006D1250" w:rsidRPr="006D1250">
              <w:rPr>
                <w:noProof/>
                <w:webHidden/>
                <w:sz w:val="24"/>
                <w:szCs w:val="24"/>
              </w:rPr>
              <w:tab/>
            </w:r>
            <w:r w:rsidR="006D1250" w:rsidRPr="006D1250">
              <w:rPr>
                <w:noProof/>
                <w:webHidden/>
                <w:sz w:val="24"/>
                <w:szCs w:val="24"/>
              </w:rPr>
              <w:fldChar w:fldCharType="begin"/>
            </w:r>
            <w:r w:rsidR="006D1250" w:rsidRPr="006D1250">
              <w:rPr>
                <w:noProof/>
                <w:webHidden/>
                <w:sz w:val="24"/>
                <w:szCs w:val="24"/>
              </w:rPr>
              <w:instrText xml:space="preserve"> PAGEREF _Toc403397252 \h </w:instrText>
            </w:r>
            <w:r w:rsidR="006D1250" w:rsidRPr="006D1250">
              <w:rPr>
                <w:noProof/>
                <w:webHidden/>
                <w:sz w:val="24"/>
                <w:szCs w:val="24"/>
              </w:rPr>
            </w:r>
            <w:r w:rsidR="006D1250" w:rsidRPr="006D1250">
              <w:rPr>
                <w:noProof/>
                <w:webHidden/>
                <w:sz w:val="24"/>
                <w:szCs w:val="24"/>
              </w:rPr>
              <w:fldChar w:fldCharType="separate"/>
            </w:r>
            <w:r w:rsidR="00441B15">
              <w:rPr>
                <w:noProof/>
                <w:webHidden/>
                <w:sz w:val="24"/>
                <w:szCs w:val="24"/>
              </w:rPr>
              <w:t>12</w:t>
            </w:r>
            <w:r w:rsidR="006D1250" w:rsidRPr="006D1250">
              <w:rPr>
                <w:noProof/>
                <w:webHidden/>
                <w:sz w:val="24"/>
                <w:szCs w:val="24"/>
              </w:rPr>
              <w:fldChar w:fldCharType="end"/>
            </w:r>
          </w:hyperlink>
        </w:p>
        <w:p w:rsidR="006D1250" w:rsidRPr="006D1250" w:rsidRDefault="00994FF5">
          <w:pPr>
            <w:pStyle w:val="Spistreci3"/>
            <w:tabs>
              <w:tab w:val="right" w:leader="dot" w:pos="8777"/>
            </w:tabs>
            <w:rPr>
              <w:rFonts w:cstheme="minorBidi"/>
              <w:noProof/>
              <w:sz w:val="24"/>
              <w:szCs w:val="24"/>
            </w:rPr>
          </w:pPr>
          <w:hyperlink w:anchor="_Toc403397253" w:history="1">
            <w:r w:rsidR="006D1250" w:rsidRPr="006D1250">
              <w:rPr>
                <w:rStyle w:val="Hipercze"/>
                <w:rFonts w:ascii="Times New Roman" w:hAnsi="Times New Roman"/>
                <w:noProof/>
                <w:sz w:val="24"/>
                <w:szCs w:val="24"/>
              </w:rPr>
              <w:t>3.1.3. Stosowanie dodatkowych układów.</w:t>
            </w:r>
            <w:r w:rsidR="006D1250" w:rsidRPr="006D1250">
              <w:rPr>
                <w:noProof/>
                <w:webHidden/>
                <w:sz w:val="24"/>
                <w:szCs w:val="24"/>
              </w:rPr>
              <w:tab/>
            </w:r>
            <w:r w:rsidR="006D1250" w:rsidRPr="006D1250">
              <w:rPr>
                <w:noProof/>
                <w:webHidden/>
                <w:sz w:val="24"/>
                <w:szCs w:val="24"/>
              </w:rPr>
              <w:fldChar w:fldCharType="begin"/>
            </w:r>
            <w:r w:rsidR="006D1250" w:rsidRPr="006D1250">
              <w:rPr>
                <w:noProof/>
                <w:webHidden/>
                <w:sz w:val="24"/>
                <w:szCs w:val="24"/>
              </w:rPr>
              <w:instrText xml:space="preserve"> PAGEREF _Toc403397253 \h </w:instrText>
            </w:r>
            <w:r w:rsidR="006D1250" w:rsidRPr="006D1250">
              <w:rPr>
                <w:noProof/>
                <w:webHidden/>
                <w:sz w:val="24"/>
                <w:szCs w:val="24"/>
              </w:rPr>
            </w:r>
            <w:r w:rsidR="006D1250" w:rsidRPr="006D1250">
              <w:rPr>
                <w:noProof/>
                <w:webHidden/>
                <w:sz w:val="24"/>
                <w:szCs w:val="24"/>
              </w:rPr>
              <w:fldChar w:fldCharType="separate"/>
            </w:r>
            <w:r w:rsidR="00441B15">
              <w:rPr>
                <w:noProof/>
                <w:webHidden/>
                <w:sz w:val="24"/>
                <w:szCs w:val="24"/>
              </w:rPr>
              <w:t>13</w:t>
            </w:r>
            <w:r w:rsidR="006D1250" w:rsidRPr="006D1250">
              <w:rPr>
                <w:noProof/>
                <w:webHidden/>
                <w:sz w:val="24"/>
                <w:szCs w:val="24"/>
              </w:rPr>
              <w:fldChar w:fldCharType="end"/>
            </w:r>
          </w:hyperlink>
        </w:p>
        <w:p w:rsidR="006D1250" w:rsidRPr="006D1250" w:rsidRDefault="00994FF5">
          <w:pPr>
            <w:pStyle w:val="Spistreci3"/>
            <w:tabs>
              <w:tab w:val="right" w:leader="dot" w:pos="8777"/>
            </w:tabs>
            <w:rPr>
              <w:rFonts w:cstheme="minorBidi"/>
              <w:noProof/>
              <w:sz w:val="24"/>
              <w:szCs w:val="24"/>
            </w:rPr>
          </w:pPr>
          <w:hyperlink w:anchor="_Toc403397254" w:history="1">
            <w:r w:rsidR="006D1250" w:rsidRPr="006D1250">
              <w:rPr>
                <w:rStyle w:val="Hipercze"/>
                <w:rFonts w:ascii="Times New Roman" w:hAnsi="Times New Roman"/>
                <w:noProof/>
                <w:sz w:val="24"/>
                <w:szCs w:val="24"/>
              </w:rPr>
              <w:t xml:space="preserve">3.1.4 </w:t>
            </w:r>
            <w:r w:rsidR="006D1250">
              <w:rPr>
                <w:rStyle w:val="Hipercze"/>
                <w:rFonts w:ascii="Times New Roman" w:hAnsi="Times New Roman"/>
                <w:noProof/>
                <w:sz w:val="24"/>
                <w:szCs w:val="24"/>
              </w:rPr>
              <w:t xml:space="preserve"> </w:t>
            </w:r>
            <w:r w:rsidR="006D1250" w:rsidRPr="006D1250">
              <w:rPr>
                <w:rStyle w:val="Hipercze"/>
                <w:rFonts w:ascii="Times New Roman" w:hAnsi="Times New Roman"/>
                <w:noProof/>
                <w:sz w:val="24"/>
                <w:szCs w:val="24"/>
              </w:rPr>
              <w:t>Redundancja systemów automatyki.</w:t>
            </w:r>
            <w:r w:rsidR="006D1250" w:rsidRPr="006D1250">
              <w:rPr>
                <w:noProof/>
                <w:webHidden/>
                <w:sz w:val="24"/>
                <w:szCs w:val="24"/>
              </w:rPr>
              <w:tab/>
            </w:r>
            <w:r w:rsidR="006D1250" w:rsidRPr="006D1250">
              <w:rPr>
                <w:noProof/>
                <w:webHidden/>
                <w:sz w:val="24"/>
                <w:szCs w:val="24"/>
              </w:rPr>
              <w:fldChar w:fldCharType="begin"/>
            </w:r>
            <w:r w:rsidR="006D1250" w:rsidRPr="006D1250">
              <w:rPr>
                <w:noProof/>
                <w:webHidden/>
                <w:sz w:val="24"/>
                <w:szCs w:val="24"/>
              </w:rPr>
              <w:instrText xml:space="preserve"> PAGEREF _Toc403397254 \h </w:instrText>
            </w:r>
            <w:r w:rsidR="006D1250" w:rsidRPr="006D1250">
              <w:rPr>
                <w:noProof/>
                <w:webHidden/>
                <w:sz w:val="24"/>
                <w:szCs w:val="24"/>
              </w:rPr>
            </w:r>
            <w:r w:rsidR="006D1250" w:rsidRPr="006D1250">
              <w:rPr>
                <w:noProof/>
                <w:webHidden/>
                <w:sz w:val="24"/>
                <w:szCs w:val="24"/>
              </w:rPr>
              <w:fldChar w:fldCharType="separate"/>
            </w:r>
            <w:r w:rsidR="00441B15">
              <w:rPr>
                <w:noProof/>
                <w:webHidden/>
                <w:sz w:val="24"/>
                <w:szCs w:val="24"/>
              </w:rPr>
              <w:t>13</w:t>
            </w:r>
            <w:r w:rsidR="006D1250" w:rsidRPr="006D1250">
              <w:rPr>
                <w:noProof/>
                <w:webHidden/>
                <w:sz w:val="24"/>
                <w:szCs w:val="24"/>
              </w:rPr>
              <w:fldChar w:fldCharType="end"/>
            </w:r>
          </w:hyperlink>
        </w:p>
        <w:p w:rsidR="006D1250" w:rsidRPr="006D1250" w:rsidRDefault="00994FF5">
          <w:pPr>
            <w:pStyle w:val="Spistreci1"/>
            <w:rPr>
              <w:rFonts w:eastAsiaTheme="minorEastAsia"/>
              <w:noProof/>
              <w:sz w:val="24"/>
              <w:szCs w:val="24"/>
              <w:lang w:eastAsia="pl-PL"/>
            </w:rPr>
          </w:pPr>
          <w:hyperlink w:anchor="_Toc403397255" w:history="1">
            <w:r w:rsidR="006D1250" w:rsidRPr="006D1250">
              <w:rPr>
                <w:rStyle w:val="Hipercze"/>
                <w:rFonts w:ascii="Times New Roman" w:hAnsi="Times New Roman" w:cs="Times New Roman"/>
                <w:noProof/>
                <w:sz w:val="24"/>
                <w:szCs w:val="24"/>
              </w:rPr>
              <w:t>4. Rozkłady procesów zużycia</w:t>
            </w:r>
            <w:r w:rsidR="006D1250" w:rsidRPr="006D1250">
              <w:rPr>
                <w:noProof/>
                <w:webHidden/>
                <w:sz w:val="24"/>
                <w:szCs w:val="24"/>
              </w:rPr>
              <w:tab/>
            </w:r>
            <w:r w:rsidR="006D1250" w:rsidRPr="006D1250">
              <w:rPr>
                <w:noProof/>
                <w:webHidden/>
                <w:sz w:val="24"/>
                <w:szCs w:val="24"/>
              </w:rPr>
              <w:fldChar w:fldCharType="begin"/>
            </w:r>
            <w:r w:rsidR="006D1250" w:rsidRPr="006D1250">
              <w:rPr>
                <w:noProof/>
                <w:webHidden/>
                <w:sz w:val="24"/>
                <w:szCs w:val="24"/>
              </w:rPr>
              <w:instrText xml:space="preserve"> PAGEREF _Toc403397255 \h </w:instrText>
            </w:r>
            <w:r w:rsidR="006D1250" w:rsidRPr="006D1250">
              <w:rPr>
                <w:noProof/>
                <w:webHidden/>
                <w:sz w:val="24"/>
                <w:szCs w:val="24"/>
              </w:rPr>
            </w:r>
            <w:r w:rsidR="006D1250" w:rsidRPr="006D1250">
              <w:rPr>
                <w:noProof/>
                <w:webHidden/>
                <w:sz w:val="24"/>
                <w:szCs w:val="24"/>
              </w:rPr>
              <w:fldChar w:fldCharType="separate"/>
            </w:r>
            <w:r w:rsidR="00441B15">
              <w:rPr>
                <w:noProof/>
                <w:webHidden/>
                <w:sz w:val="24"/>
                <w:szCs w:val="24"/>
              </w:rPr>
              <w:t>14</w:t>
            </w:r>
            <w:r w:rsidR="006D1250" w:rsidRPr="006D1250">
              <w:rPr>
                <w:noProof/>
                <w:webHidden/>
                <w:sz w:val="24"/>
                <w:szCs w:val="24"/>
              </w:rPr>
              <w:fldChar w:fldCharType="end"/>
            </w:r>
          </w:hyperlink>
        </w:p>
        <w:p w:rsidR="006D1250" w:rsidRPr="006D1250" w:rsidRDefault="00994FF5">
          <w:pPr>
            <w:pStyle w:val="Spistreci2"/>
            <w:rPr>
              <w:rFonts w:asciiTheme="minorHAnsi" w:hAnsiTheme="minorHAnsi" w:cstheme="minorBidi"/>
              <w:sz w:val="24"/>
              <w:szCs w:val="24"/>
            </w:rPr>
          </w:pPr>
          <w:hyperlink w:anchor="_Toc403397256" w:history="1">
            <w:r w:rsidR="006D1250" w:rsidRPr="006D1250">
              <w:rPr>
                <w:rStyle w:val="Hipercze"/>
                <w:sz w:val="24"/>
                <w:szCs w:val="24"/>
              </w:rPr>
              <w:t>4.1. Rodzaje rozkładów dla układów ciągłych</w:t>
            </w:r>
            <w:r w:rsidR="006D1250" w:rsidRPr="006D1250">
              <w:rPr>
                <w:webHidden/>
                <w:sz w:val="24"/>
                <w:szCs w:val="24"/>
              </w:rPr>
              <w:tab/>
            </w:r>
            <w:r w:rsidR="006D1250" w:rsidRPr="006D1250">
              <w:rPr>
                <w:webHidden/>
                <w:sz w:val="24"/>
                <w:szCs w:val="24"/>
              </w:rPr>
              <w:fldChar w:fldCharType="begin"/>
            </w:r>
            <w:r w:rsidR="006D1250" w:rsidRPr="006D1250">
              <w:rPr>
                <w:webHidden/>
                <w:sz w:val="24"/>
                <w:szCs w:val="24"/>
              </w:rPr>
              <w:instrText xml:space="preserve"> PAGEREF _Toc403397256 \h </w:instrText>
            </w:r>
            <w:r w:rsidR="006D1250" w:rsidRPr="006D1250">
              <w:rPr>
                <w:webHidden/>
                <w:sz w:val="24"/>
                <w:szCs w:val="24"/>
              </w:rPr>
            </w:r>
            <w:r w:rsidR="006D1250" w:rsidRPr="006D1250">
              <w:rPr>
                <w:webHidden/>
                <w:sz w:val="24"/>
                <w:szCs w:val="24"/>
              </w:rPr>
              <w:fldChar w:fldCharType="separate"/>
            </w:r>
            <w:r w:rsidR="00441B15">
              <w:rPr>
                <w:webHidden/>
                <w:sz w:val="24"/>
                <w:szCs w:val="24"/>
              </w:rPr>
              <w:t>14</w:t>
            </w:r>
            <w:r w:rsidR="006D1250" w:rsidRPr="006D1250">
              <w:rPr>
                <w:webHidden/>
                <w:sz w:val="24"/>
                <w:szCs w:val="24"/>
              </w:rPr>
              <w:fldChar w:fldCharType="end"/>
            </w:r>
          </w:hyperlink>
        </w:p>
        <w:p w:rsidR="006D1250" w:rsidRPr="006D1250" w:rsidRDefault="00994FF5">
          <w:pPr>
            <w:pStyle w:val="Spistreci2"/>
            <w:rPr>
              <w:rFonts w:asciiTheme="minorHAnsi" w:hAnsiTheme="minorHAnsi" w:cstheme="minorBidi"/>
              <w:sz w:val="24"/>
              <w:szCs w:val="24"/>
            </w:rPr>
          </w:pPr>
          <w:hyperlink w:anchor="_Toc403397257" w:history="1">
            <w:r w:rsidR="006D1250" w:rsidRPr="006D1250">
              <w:rPr>
                <w:rStyle w:val="Hipercze"/>
                <w:sz w:val="24"/>
                <w:szCs w:val="24"/>
              </w:rPr>
              <w:t>4.2. Rodzaje rozkładów dla układów dyskretnych</w:t>
            </w:r>
            <w:r w:rsidR="006D1250" w:rsidRPr="006D1250">
              <w:rPr>
                <w:webHidden/>
                <w:sz w:val="24"/>
                <w:szCs w:val="24"/>
              </w:rPr>
              <w:tab/>
            </w:r>
            <w:r w:rsidR="006D1250" w:rsidRPr="006D1250">
              <w:rPr>
                <w:webHidden/>
                <w:sz w:val="24"/>
                <w:szCs w:val="24"/>
              </w:rPr>
              <w:fldChar w:fldCharType="begin"/>
            </w:r>
            <w:r w:rsidR="006D1250" w:rsidRPr="006D1250">
              <w:rPr>
                <w:webHidden/>
                <w:sz w:val="24"/>
                <w:szCs w:val="24"/>
              </w:rPr>
              <w:instrText xml:space="preserve"> PAGEREF _Toc403397257 \h </w:instrText>
            </w:r>
            <w:r w:rsidR="006D1250" w:rsidRPr="006D1250">
              <w:rPr>
                <w:webHidden/>
                <w:sz w:val="24"/>
                <w:szCs w:val="24"/>
              </w:rPr>
            </w:r>
            <w:r w:rsidR="006D1250" w:rsidRPr="006D1250">
              <w:rPr>
                <w:webHidden/>
                <w:sz w:val="24"/>
                <w:szCs w:val="24"/>
              </w:rPr>
              <w:fldChar w:fldCharType="separate"/>
            </w:r>
            <w:r w:rsidR="00441B15">
              <w:rPr>
                <w:webHidden/>
                <w:sz w:val="24"/>
                <w:szCs w:val="24"/>
              </w:rPr>
              <w:t>20</w:t>
            </w:r>
            <w:r w:rsidR="006D1250" w:rsidRPr="006D1250">
              <w:rPr>
                <w:webHidden/>
                <w:sz w:val="24"/>
                <w:szCs w:val="24"/>
              </w:rPr>
              <w:fldChar w:fldCharType="end"/>
            </w:r>
          </w:hyperlink>
        </w:p>
        <w:p w:rsidR="006D1250" w:rsidRPr="006D1250" w:rsidRDefault="00994FF5">
          <w:pPr>
            <w:pStyle w:val="Spistreci1"/>
            <w:rPr>
              <w:rFonts w:eastAsiaTheme="minorEastAsia"/>
              <w:noProof/>
              <w:sz w:val="24"/>
              <w:szCs w:val="24"/>
              <w:lang w:eastAsia="pl-PL"/>
            </w:rPr>
          </w:pPr>
          <w:hyperlink w:anchor="_Toc403397258" w:history="1">
            <w:r w:rsidR="006D1250" w:rsidRPr="006D1250">
              <w:rPr>
                <w:rStyle w:val="Hipercze"/>
                <w:rFonts w:ascii="Times New Roman" w:hAnsi="Times New Roman" w:cs="Times New Roman"/>
                <w:noProof/>
                <w:sz w:val="24"/>
                <w:szCs w:val="24"/>
              </w:rPr>
              <w:t>5. Funkcje opisujące niezawodność</w:t>
            </w:r>
            <w:r w:rsidR="006D1250" w:rsidRPr="006D1250">
              <w:rPr>
                <w:noProof/>
                <w:webHidden/>
                <w:sz w:val="24"/>
                <w:szCs w:val="24"/>
              </w:rPr>
              <w:tab/>
            </w:r>
            <w:r w:rsidR="006D1250" w:rsidRPr="006D1250">
              <w:rPr>
                <w:noProof/>
                <w:webHidden/>
                <w:sz w:val="24"/>
                <w:szCs w:val="24"/>
              </w:rPr>
              <w:fldChar w:fldCharType="begin"/>
            </w:r>
            <w:r w:rsidR="006D1250" w:rsidRPr="006D1250">
              <w:rPr>
                <w:noProof/>
                <w:webHidden/>
                <w:sz w:val="24"/>
                <w:szCs w:val="24"/>
              </w:rPr>
              <w:instrText xml:space="preserve"> PAGEREF _Toc403397258 \h </w:instrText>
            </w:r>
            <w:r w:rsidR="006D1250" w:rsidRPr="006D1250">
              <w:rPr>
                <w:noProof/>
                <w:webHidden/>
                <w:sz w:val="24"/>
                <w:szCs w:val="24"/>
              </w:rPr>
            </w:r>
            <w:r w:rsidR="006D1250" w:rsidRPr="006D1250">
              <w:rPr>
                <w:noProof/>
                <w:webHidden/>
                <w:sz w:val="24"/>
                <w:szCs w:val="24"/>
              </w:rPr>
              <w:fldChar w:fldCharType="separate"/>
            </w:r>
            <w:r w:rsidR="00441B15">
              <w:rPr>
                <w:noProof/>
                <w:webHidden/>
                <w:sz w:val="24"/>
                <w:szCs w:val="24"/>
              </w:rPr>
              <w:t>22</w:t>
            </w:r>
            <w:r w:rsidR="006D1250" w:rsidRPr="006D1250">
              <w:rPr>
                <w:noProof/>
                <w:webHidden/>
                <w:sz w:val="24"/>
                <w:szCs w:val="24"/>
              </w:rPr>
              <w:fldChar w:fldCharType="end"/>
            </w:r>
          </w:hyperlink>
        </w:p>
        <w:p w:rsidR="006D1250" w:rsidRPr="006D1250" w:rsidRDefault="00994FF5">
          <w:pPr>
            <w:pStyle w:val="Spistreci2"/>
            <w:rPr>
              <w:rFonts w:asciiTheme="minorHAnsi" w:hAnsiTheme="minorHAnsi" w:cstheme="minorBidi"/>
              <w:sz w:val="24"/>
              <w:szCs w:val="24"/>
            </w:rPr>
          </w:pPr>
          <w:hyperlink w:anchor="_Toc403397259" w:history="1">
            <w:r w:rsidR="006D1250" w:rsidRPr="006D1250">
              <w:rPr>
                <w:rStyle w:val="Hipercze"/>
                <w:sz w:val="24"/>
                <w:szCs w:val="24"/>
              </w:rPr>
              <w:t>5.2. Funkcja zawodności</w:t>
            </w:r>
            <w:r w:rsidR="006D1250" w:rsidRPr="006D1250">
              <w:rPr>
                <w:webHidden/>
                <w:sz w:val="24"/>
                <w:szCs w:val="24"/>
              </w:rPr>
              <w:tab/>
            </w:r>
            <w:r w:rsidR="006D1250" w:rsidRPr="006D1250">
              <w:rPr>
                <w:webHidden/>
                <w:sz w:val="24"/>
                <w:szCs w:val="24"/>
              </w:rPr>
              <w:fldChar w:fldCharType="begin"/>
            </w:r>
            <w:r w:rsidR="006D1250" w:rsidRPr="006D1250">
              <w:rPr>
                <w:webHidden/>
                <w:sz w:val="24"/>
                <w:szCs w:val="24"/>
              </w:rPr>
              <w:instrText xml:space="preserve"> PAGEREF _Toc403397259 \h </w:instrText>
            </w:r>
            <w:r w:rsidR="006D1250" w:rsidRPr="006D1250">
              <w:rPr>
                <w:webHidden/>
                <w:sz w:val="24"/>
                <w:szCs w:val="24"/>
              </w:rPr>
            </w:r>
            <w:r w:rsidR="006D1250" w:rsidRPr="006D1250">
              <w:rPr>
                <w:webHidden/>
                <w:sz w:val="24"/>
                <w:szCs w:val="24"/>
              </w:rPr>
              <w:fldChar w:fldCharType="separate"/>
            </w:r>
            <w:r w:rsidR="00441B15">
              <w:rPr>
                <w:webHidden/>
                <w:sz w:val="24"/>
                <w:szCs w:val="24"/>
              </w:rPr>
              <w:t>22</w:t>
            </w:r>
            <w:r w:rsidR="006D1250" w:rsidRPr="006D1250">
              <w:rPr>
                <w:webHidden/>
                <w:sz w:val="24"/>
                <w:szCs w:val="24"/>
              </w:rPr>
              <w:fldChar w:fldCharType="end"/>
            </w:r>
          </w:hyperlink>
        </w:p>
        <w:p w:rsidR="006D1250" w:rsidRPr="006D1250" w:rsidRDefault="00994FF5">
          <w:pPr>
            <w:pStyle w:val="Spistreci2"/>
            <w:rPr>
              <w:rFonts w:asciiTheme="minorHAnsi" w:hAnsiTheme="minorHAnsi" w:cstheme="minorBidi"/>
              <w:sz w:val="24"/>
              <w:szCs w:val="24"/>
            </w:rPr>
          </w:pPr>
          <w:hyperlink w:anchor="_Toc403397260" w:history="1">
            <w:r w:rsidR="006D1250" w:rsidRPr="006D1250">
              <w:rPr>
                <w:rStyle w:val="Hipercze"/>
                <w:sz w:val="24"/>
                <w:szCs w:val="24"/>
              </w:rPr>
              <w:t>5.3. Funkcja gęstości prawdopodobieństwa trwałości</w:t>
            </w:r>
            <w:r w:rsidR="006D1250" w:rsidRPr="006D1250">
              <w:rPr>
                <w:webHidden/>
                <w:sz w:val="24"/>
                <w:szCs w:val="24"/>
              </w:rPr>
              <w:tab/>
            </w:r>
            <w:r w:rsidR="006D1250" w:rsidRPr="006D1250">
              <w:rPr>
                <w:webHidden/>
                <w:sz w:val="24"/>
                <w:szCs w:val="24"/>
              </w:rPr>
              <w:fldChar w:fldCharType="begin"/>
            </w:r>
            <w:r w:rsidR="006D1250" w:rsidRPr="006D1250">
              <w:rPr>
                <w:webHidden/>
                <w:sz w:val="24"/>
                <w:szCs w:val="24"/>
              </w:rPr>
              <w:instrText xml:space="preserve"> PAGEREF _Toc403397260 \h </w:instrText>
            </w:r>
            <w:r w:rsidR="006D1250" w:rsidRPr="006D1250">
              <w:rPr>
                <w:webHidden/>
                <w:sz w:val="24"/>
                <w:szCs w:val="24"/>
              </w:rPr>
            </w:r>
            <w:r w:rsidR="006D1250" w:rsidRPr="006D1250">
              <w:rPr>
                <w:webHidden/>
                <w:sz w:val="24"/>
                <w:szCs w:val="24"/>
              </w:rPr>
              <w:fldChar w:fldCharType="separate"/>
            </w:r>
            <w:r w:rsidR="00441B15">
              <w:rPr>
                <w:webHidden/>
                <w:sz w:val="24"/>
                <w:szCs w:val="24"/>
              </w:rPr>
              <w:t>23</w:t>
            </w:r>
            <w:r w:rsidR="006D1250" w:rsidRPr="006D1250">
              <w:rPr>
                <w:webHidden/>
                <w:sz w:val="24"/>
                <w:szCs w:val="24"/>
              </w:rPr>
              <w:fldChar w:fldCharType="end"/>
            </w:r>
          </w:hyperlink>
        </w:p>
        <w:p w:rsidR="006D1250" w:rsidRPr="006D1250" w:rsidRDefault="00994FF5">
          <w:pPr>
            <w:pStyle w:val="Spistreci2"/>
            <w:rPr>
              <w:rFonts w:asciiTheme="minorHAnsi" w:hAnsiTheme="minorHAnsi" w:cstheme="minorBidi"/>
              <w:sz w:val="24"/>
              <w:szCs w:val="24"/>
            </w:rPr>
          </w:pPr>
          <w:hyperlink w:anchor="_Toc403397261" w:history="1">
            <w:r w:rsidR="006D1250" w:rsidRPr="006D1250">
              <w:rPr>
                <w:rStyle w:val="Hipercze"/>
                <w:sz w:val="24"/>
                <w:szCs w:val="24"/>
              </w:rPr>
              <w:t>5.4. Funkcja intensywności uszkodzeń</w:t>
            </w:r>
            <w:r w:rsidR="006D1250" w:rsidRPr="006D1250">
              <w:rPr>
                <w:webHidden/>
                <w:sz w:val="24"/>
                <w:szCs w:val="24"/>
              </w:rPr>
              <w:tab/>
            </w:r>
            <w:r w:rsidR="006D1250" w:rsidRPr="006D1250">
              <w:rPr>
                <w:webHidden/>
                <w:sz w:val="24"/>
                <w:szCs w:val="24"/>
              </w:rPr>
              <w:fldChar w:fldCharType="begin"/>
            </w:r>
            <w:r w:rsidR="006D1250" w:rsidRPr="006D1250">
              <w:rPr>
                <w:webHidden/>
                <w:sz w:val="24"/>
                <w:szCs w:val="24"/>
              </w:rPr>
              <w:instrText xml:space="preserve"> PAGEREF _Toc403397261 \h </w:instrText>
            </w:r>
            <w:r w:rsidR="006D1250" w:rsidRPr="006D1250">
              <w:rPr>
                <w:webHidden/>
                <w:sz w:val="24"/>
                <w:szCs w:val="24"/>
              </w:rPr>
            </w:r>
            <w:r w:rsidR="006D1250" w:rsidRPr="006D1250">
              <w:rPr>
                <w:webHidden/>
                <w:sz w:val="24"/>
                <w:szCs w:val="24"/>
              </w:rPr>
              <w:fldChar w:fldCharType="separate"/>
            </w:r>
            <w:r w:rsidR="00441B15">
              <w:rPr>
                <w:webHidden/>
                <w:sz w:val="24"/>
                <w:szCs w:val="24"/>
              </w:rPr>
              <w:t>24</w:t>
            </w:r>
            <w:r w:rsidR="006D1250" w:rsidRPr="006D1250">
              <w:rPr>
                <w:webHidden/>
                <w:sz w:val="24"/>
                <w:szCs w:val="24"/>
              </w:rPr>
              <w:fldChar w:fldCharType="end"/>
            </w:r>
          </w:hyperlink>
        </w:p>
        <w:p w:rsidR="006D1250" w:rsidRPr="006D1250" w:rsidRDefault="00994FF5">
          <w:pPr>
            <w:pStyle w:val="Spistreci2"/>
            <w:rPr>
              <w:rFonts w:asciiTheme="minorHAnsi" w:hAnsiTheme="minorHAnsi" w:cstheme="minorBidi"/>
              <w:sz w:val="24"/>
              <w:szCs w:val="24"/>
            </w:rPr>
          </w:pPr>
          <w:hyperlink w:anchor="_Toc403397262" w:history="1">
            <w:r w:rsidR="006D1250" w:rsidRPr="006D1250">
              <w:rPr>
                <w:rStyle w:val="Hipercze"/>
                <w:sz w:val="24"/>
                <w:szCs w:val="24"/>
              </w:rPr>
              <w:t>5.5. Funkcja wiodąca (skumulowana intensywność uszkodzeń)</w:t>
            </w:r>
            <w:r w:rsidR="006D1250" w:rsidRPr="006D1250">
              <w:rPr>
                <w:webHidden/>
                <w:sz w:val="24"/>
                <w:szCs w:val="24"/>
              </w:rPr>
              <w:tab/>
            </w:r>
            <w:r w:rsidR="006D1250" w:rsidRPr="006D1250">
              <w:rPr>
                <w:webHidden/>
                <w:sz w:val="24"/>
                <w:szCs w:val="24"/>
              </w:rPr>
              <w:fldChar w:fldCharType="begin"/>
            </w:r>
            <w:r w:rsidR="006D1250" w:rsidRPr="006D1250">
              <w:rPr>
                <w:webHidden/>
                <w:sz w:val="24"/>
                <w:szCs w:val="24"/>
              </w:rPr>
              <w:instrText xml:space="preserve"> PAGEREF _Toc403397262 \h </w:instrText>
            </w:r>
            <w:r w:rsidR="006D1250" w:rsidRPr="006D1250">
              <w:rPr>
                <w:webHidden/>
                <w:sz w:val="24"/>
                <w:szCs w:val="24"/>
              </w:rPr>
            </w:r>
            <w:r w:rsidR="006D1250" w:rsidRPr="006D1250">
              <w:rPr>
                <w:webHidden/>
                <w:sz w:val="24"/>
                <w:szCs w:val="24"/>
              </w:rPr>
              <w:fldChar w:fldCharType="separate"/>
            </w:r>
            <w:r w:rsidR="00441B15">
              <w:rPr>
                <w:webHidden/>
                <w:sz w:val="24"/>
                <w:szCs w:val="24"/>
              </w:rPr>
              <w:t>24</w:t>
            </w:r>
            <w:r w:rsidR="006D1250" w:rsidRPr="006D1250">
              <w:rPr>
                <w:webHidden/>
                <w:sz w:val="24"/>
                <w:szCs w:val="24"/>
              </w:rPr>
              <w:fldChar w:fldCharType="end"/>
            </w:r>
          </w:hyperlink>
        </w:p>
        <w:p w:rsidR="006D1250" w:rsidRPr="006D1250" w:rsidRDefault="00994FF5">
          <w:pPr>
            <w:pStyle w:val="Spistreci2"/>
            <w:rPr>
              <w:rFonts w:asciiTheme="minorHAnsi" w:hAnsiTheme="minorHAnsi" w:cstheme="minorBidi"/>
              <w:sz w:val="24"/>
              <w:szCs w:val="24"/>
            </w:rPr>
          </w:pPr>
          <w:hyperlink w:anchor="_Toc403397263" w:history="1">
            <w:r w:rsidR="006D1250" w:rsidRPr="006D1250">
              <w:rPr>
                <w:rStyle w:val="Hipercze"/>
                <w:sz w:val="24"/>
                <w:szCs w:val="24"/>
              </w:rPr>
              <w:t>5.6. Zależności pomiędzy poszczególnymi funkcjami</w:t>
            </w:r>
            <w:r w:rsidR="006D1250" w:rsidRPr="006D1250">
              <w:rPr>
                <w:webHidden/>
                <w:sz w:val="24"/>
                <w:szCs w:val="24"/>
              </w:rPr>
              <w:tab/>
            </w:r>
            <w:r w:rsidR="006D1250" w:rsidRPr="006D1250">
              <w:rPr>
                <w:webHidden/>
                <w:sz w:val="24"/>
                <w:szCs w:val="24"/>
              </w:rPr>
              <w:fldChar w:fldCharType="begin"/>
            </w:r>
            <w:r w:rsidR="006D1250" w:rsidRPr="006D1250">
              <w:rPr>
                <w:webHidden/>
                <w:sz w:val="24"/>
                <w:szCs w:val="24"/>
              </w:rPr>
              <w:instrText xml:space="preserve"> PAGEREF _Toc403397263 \h </w:instrText>
            </w:r>
            <w:r w:rsidR="006D1250" w:rsidRPr="006D1250">
              <w:rPr>
                <w:webHidden/>
                <w:sz w:val="24"/>
                <w:szCs w:val="24"/>
              </w:rPr>
            </w:r>
            <w:r w:rsidR="006D1250" w:rsidRPr="006D1250">
              <w:rPr>
                <w:webHidden/>
                <w:sz w:val="24"/>
                <w:szCs w:val="24"/>
              </w:rPr>
              <w:fldChar w:fldCharType="separate"/>
            </w:r>
            <w:r w:rsidR="00441B15">
              <w:rPr>
                <w:webHidden/>
                <w:sz w:val="24"/>
                <w:szCs w:val="24"/>
              </w:rPr>
              <w:t>25</w:t>
            </w:r>
            <w:r w:rsidR="006D1250" w:rsidRPr="006D1250">
              <w:rPr>
                <w:webHidden/>
                <w:sz w:val="24"/>
                <w:szCs w:val="24"/>
              </w:rPr>
              <w:fldChar w:fldCharType="end"/>
            </w:r>
          </w:hyperlink>
        </w:p>
        <w:p w:rsidR="006D1250" w:rsidRPr="006D1250" w:rsidRDefault="00994FF5">
          <w:pPr>
            <w:pStyle w:val="Spistreci2"/>
            <w:rPr>
              <w:rFonts w:asciiTheme="minorHAnsi" w:hAnsiTheme="minorHAnsi" w:cstheme="minorBidi"/>
              <w:sz w:val="24"/>
              <w:szCs w:val="24"/>
            </w:rPr>
          </w:pPr>
          <w:hyperlink w:anchor="_Toc403397264" w:history="1">
            <w:r w:rsidR="006D1250" w:rsidRPr="006D1250">
              <w:rPr>
                <w:rStyle w:val="Hipercze"/>
                <w:sz w:val="24"/>
                <w:szCs w:val="24"/>
              </w:rPr>
              <w:t>5.7. Wzory empiryczne</w:t>
            </w:r>
            <w:r w:rsidR="006D1250" w:rsidRPr="006D1250">
              <w:rPr>
                <w:webHidden/>
                <w:sz w:val="24"/>
                <w:szCs w:val="24"/>
              </w:rPr>
              <w:tab/>
            </w:r>
            <w:r w:rsidR="006D1250" w:rsidRPr="006D1250">
              <w:rPr>
                <w:webHidden/>
                <w:sz w:val="24"/>
                <w:szCs w:val="24"/>
              </w:rPr>
              <w:fldChar w:fldCharType="begin"/>
            </w:r>
            <w:r w:rsidR="006D1250" w:rsidRPr="006D1250">
              <w:rPr>
                <w:webHidden/>
                <w:sz w:val="24"/>
                <w:szCs w:val="24"/>
              </w:rPr>
              <w:instrText xml:space="preserve"> PAGEREF _Toc403397264 \h </w:instrText>
            </w:r>
            <w:r w:rsidR="006D1250" w:rsidRPr="006D1250">
              <w:rPr>
                <w:webHidden/>
                <w:sz w:val="24"/>
                <w:szCs w:val="24"/>
              </w:rPr>
            </w:r>
            <w:r w:rsidR="006D1250" w:rsidRPr="006D1250">
              <w:rPr>
                <w:webHidden/>
                <w:sz w:val="24"/>
                <w:szCs w:val="24"/>
              </w:rPr>
              <w:fldChar w:fldCharType="separate"/>
            </w:r>
            <w:r w:rsidR="00441B15">
              <w:rPr>
                <w:webHidden/>
                <w:sz w:val="24"/>
                <w:szCs w:val="24"/>
              </w:rPr>
              <w:t>26</w:t>
            </w:r>
            <w:r w:rsidR="006D1250" w:rsidRPr="006D1250">
              <w:rPr>
                <w:webHidden/>
                <w:sz w:val="24"/>
                <w:szCs w:val="24"/>
              </w:rPr>
              <w:fldChar w:fldCharType="end"/>
            </w:r>
          </w:hyperlink>
        </w:p>
        <w:p w:rsidR="006D1250" w:rsidRPr="006D1250" w:rsidRDefault="00994FF5">
          <w:pPr>
            <w:pStyle w:val="Spistreci1"/>
            <w:rPr>
              <w:rFonts w:eastAsiaTheme="minorEastAsia"/>
              <w:noProof/>
              <w:sz w:val="24"/>
              <w:szCs w:val="24"/>
              <w:lang w:eastAsia="pl-PL"/>
            </w:rPr>
          </w:pPr>
          <w:hyperlink w:anchor="_Toc403397265" w:history="1">
            <w:r w:rsidR="006D1250" w:rsidRPr="006D1250">
              <w:rPr>
                <w:rStyle w:val="Hipercze"/>
                <w:rFonts w:ascii="Times New Roman" w:hAnsi="Times New Roman" w:cs="Times New Roman"/>
                <w:noProof/>
                <w:sz w:val="24"/>
                <w:szCs w:val="24"/>
              </w:rPr>
              <w:t>6. Metody podwyższania niezawodności i trwałości</w:t>
            </w:r>
            <w:r w:rsidR="006D1250" w:rsidRPr="006D1250">
              <w:rPr>
                <w:noProof/>
                <w:webHidden/>
                <w:sz w:val="24"/>
                <w:szCs w:val="24"/>
              </w:rPr>
              <w:tab/>
            </w:r>
            <w:r w:rsidR="006D1250" w:rsidRPr="006D1250">
              <w:rPr>
                <w:noProof/>
                <w:webHidden/>
                <w:sz w:val="24"/>
                <w:szCs w:val="24"/>
              </w:rPr>
              <w:fldChar w:fldCharType="begin"/>
            </w:r>
            <w:r w:rsidR="006D1250" w:rsidRPr="006D1250">
              <w:rPr>
                <w:noProof/>
                <w:webHidden/>
                <w:sz w:val="24"/>
                <w:szCs w:val="24"/>
              </w:rPr>
              <w:instrText xml:space="preserve"> PAGEREF _Toc403397265 \h </w:instrText>
            </w:r>
            <w:r w:rsidR="006D1250" w:rsidRPr="006D1250">
              <w:rPr>
                <w:noProof/>
                <w:webHidden/>
                <w:sz w:val="24"/>
                <w:szCs w:val="24"/>
              </w:rPr>
            </w:r>
            <w:r w:rsidR="006D1250" w:rsidRPr="006D1250">
              <w:rPr>
                <w:noProof/>
                <w:webHidden/>
                <w:sz w:val="24"/>
                <w:szCs w:val="24"/>
              </w:rPr>
              <w:fldChar w:fldCharType="separate"/>
            </w:r>
            <w:r w:rsidR="00441B15">
              <w:rPr>
                <w:noProof/>
                <w:webHidden/>
                <w:sz w:val="24"/>
                <w:szCs w:val="24"/>
              </w:rPr>
              <w:t>26</w:t>
            </w:r>
            <w:r w:rsidR="006D1250" w:rsidRPr="006D1250">
              <w:rPr>
                <w:noProof/>
                <w:webHidden/>
                <w:sz w:val="24"/>
                <w:szCs w:val="24"/>
              </w:rPr>
              <w:fldChar w:fldCharType="end"/>
            </w:r>
          </w:hyperlink>
        </w:p>
        <w:p w:rsidR="006D1250" w:rsidRPr="006D1250" w:rsidRDefault="00994FF5">
          <w:pPr>
            <w:pStyle w:val="Spistreci2"/>
            <w:rPr>
              <w:rFonts w:asciiTheme="minorHAnsi" w:hAnsiTheme="minorHAnsi" w:cstheme="minorBidi"/>
              <w:sz w:val="24"/>
              <w:szCs w:val="24"/>
            </w:rPr>
          </w:pPr>
          <w:hyperlink w:anchor="_Toc403397266" w:history="1">
            <w:r w:rsidR="006D1250" w:rsidRPr="006D1250">
              <w:rPr>
                <w:rStyle w:val="Hipercze"/>
                <w:sz w:val="24"/>
                <w:szCs w:val="24"/>
              </w:rPr>
              <w:t>6.1. Metody przedeksploatacyjne:</w:t>
            </w:r>
            <w:r w:rsidR="006D1250" w:rsidRPr="006D1250">
              <w:rPr>
                <w:webHidden/>
                <w:sz w:val="24"/>
                <w:szCs w:val="24"/>
              </w:rPr>
              <w:tab/>
            </w:r>
            <w:r w:rsidR="006D1250" w:rsidRPr="006D1250">
              <w:rPr>
                <w:webHidden/>
                <w:sz w:val="24"/>
                <w:szCs w:val="24"/>
              </w:rPr>
              <w:fldChar w:fldCharType="begin"/>
            </w:r>
            <w:r w:rsidR="006D1250" w:rsidRPr="006D1250">
              <w:rPr>
                <w:webHidden/>
                <w:sz w:val="24"/>
                <w:szCs w:val="24"/>
              </w:rPr>
              <w:instrText xml:space="preserve"> PAGEREF _Toc403397266 \h </w:instrText>
            </w:r>
            <w:r w:rsidR="006D1250" w:rsidRPr="006D1250">
              <w:rPr>
                <w:webHidden/>
                <w:sz w:val="24"/>
                <w:szCs w:val="24"/>
              </w:rPr>
            </w:r>
            <w:r w:rsidR="006D1250" w:rsidRPr="006D1250">
              <w:rPr>
                <w:webHidden/>
                <w:sz w:val="24"/>
                <w:szCs w:val="24"/>
              </w:rPr>
              <w:fldChar w:fldCharType="separate"/>
            </w:r>
            <w:r w:rsidR="00441B15">
              <w:rPr>
                <w:webHidden/>
                <w:sz w:val="24"/>
                <w:szCs w:val="24"/>
              </w:rPr>
              <w:t>27</w:t>
            </w:r>
            <w:r w:rsidR="006D1250" w:rsidRPr="006D1250">
              <w:rPr>
                <w:webHidden/>
                <w:sz w:val="24"/>
                <w:szCs w:val="24"/>
              </w:rPr>
              <w:fldChar w:fldCharType="end"/>
            </w:r>
          </w:hyperlink>
        </w:p>
        <w:p w:rsidR="006D1250" w:rsidRPr="006D1250" w:rsidRDefault="00994FF5">
          <w:pPr>
            <w:pStyle w:val="Spistreci2"/>
            <w:rPr>
              <w:rFonts w:asciiTheme="minorHAnsi" w:hAnsiTheme="minorHAnsi" w:cstheme="minorBidi"/>
              <w:sz w:val="24"/>
              <w:szCs w:val="24"/>
            </w:rPr>
          </w:pPr>
          <w:hyperlink w:anchor="_Toc403397267" w:history="1">
            <w:r w:rsidR="006D1250" w:rsidRPr="006D1250">
              <w:rPr>
                <w:rStyle w:val="Hipercze"/>
                <w:sz w:val="24"/>
                <w:szCs w:val="24"/>
              </w:rPr>
              <w:t>6.2. Metody eksploatacyjne:</w:t>
            </w:r>
            <w:r w:rsidR="006D1250" w:rsidRPr="006D1250">
              <w:rPr>
                <w:webHidden/>
                <w:sz w:val="24"/>
                <w:szCs w:val="24"/>
              </w:rPr>
              <w:tab/>
            </w:r>
            <w:r w:rsidR="006D1250" w:rsidRPr="006D1250">
              <w:rPr>
                <w:webHidden/>
                <w:sz w:val="24"/>
                <w:szCs w:val="24"/>
              </w:rPr>
              <w:fldChar w:fldCharType="begin"/>
            </w:r>
            <w:r w:rsidR="006D1250" w:rsidRPr="006D1250">
              <w:rPr>
                <w:webHidden/>
                <w:sz w:val="24"/>
                <w:szCs w:val="24"/>
              </w:rPr>
              <w:instrText xml:space="preserve"> PAGEREF _Toc403397267 \h </w:instrText>
            </w:r>
            <w:r w:rsidR="006D1250" w:rsidRPr="006D1250">
              <w:rPr>
                <w:webHidden/>
                <w:sz w:val="24"/>
                <w:szCs w:val="24"/>
              </w:rPr>
            </w:r>
            <w:r w:rsidR="006D1250" w:rsidRPr="006D1250">
              <w:rPr>
                <w:webHidden/>
                <w:sz w:val="24"/>
                <w:szCs w:val="24"/>
              </w:rPr>
              <w:fldChar w:fldCharType="separate"/>
            </w:r>
            <w:r w:rsidR="00441B15">
              <w:rPr>
                <w:webHidden/>
                <w:sz w:val="24"/>
                <w:szCs w:val="24"/>
              </w:rPr>
              <w:t>27</w:t>
            </w:r>
            <w:r w:rsidR="006D1250" w:rsidRPr="006D1250">
              <w:rPr>
                <w:webHidden/>
                <w:sz w:val="24"/>
                <w:szCs w:val="24"/>
              </w:rPr>
              <w:fldChar w:fldCharType="end"/>
            </w:r>
          </w:hyperlink>
        </w:p>
        <w:p w:rsidR="006D1250" w:rsidRPr="006D1250" w:rsidRDefault="00994FF5">
          <w:pPr>
            <w:pStyle w:val="Spistreci1"/>
            <w:rPr>
              <w:rFonts w:eastAsiaTheme="minorEastAsia"/>
              <w:noProof/>
              <w:sz w:val="24"/>
              <w:szCs w:val="24"/>
              <w:lang w:eastAsia="pl-PL"/>
            </w:rPr>
          </w:pPr>
          <w:hyperlink w:anchor="_Toc403397268" w:history="1">
            <w:r w:rsidR="006D1250" w:rsidRPr="006D1250">
              <w:rPr>
                <w:rStyle w:val="Hipercze"/>
                <w:noProof/>
                <w:sz w:val="24"/>
                <w:szCs w:val="24"/>
              </w:rPr>
              <w:t>7. Bibliografia</w:t>
            </w:r>
            <w:r w:rsidR="006D1250" w:rsidRPr="006D1250">
              <w:rPr>
                <w:noProof/>
                <w:webHidden/>
                <w:sz w:val="24"/>
                <w:szCs w:val="24"/>
              </w:rPr>
              <w:tab/>
            </w:r>
            <w:r w:rsidR="006D1250" w:rsidRPr="006D1250">
              <w:rPr>
                <w:noProof/>
                <w:webHidden/>
                <w:sz w:val="24"/>
                <w:szCs w:val="24"/>
              </w:rPr>
              <w:fldChar w:fldCharType="begin"/>
            </w:r>
            <w:r w:rsidR="006D1250" w:rsidRPr="006D1250">
              <w:rPr>
                <w:noProof/>
                <w:webHidden/>
                <w:sz w:val="24"/>
                <w:szCs w:val="24"/>
              </w:rPr>
              <w:instrText xml:space="preserve"> PAGEREF _Toc403397268 \h </w:instrText>
            </w:r>
            <w:r w:rsidR="006D1250" w:rsidRPr="006D1250">
              <w:rPr>
                <w:noProof/>
                <w:webHidden/>
                <w:sz w:val="24"/>
                <w:szCs w:val="24"/>
              </w:rPr>
            </w:r>
            <w:r w:rsidR="006D1250" w:rsidRPr="006D1250">
              <w:rPr>
                <w:noProof/>
                <w:webHidden/>
                <w:sz w:val="24"/>
                <w:szCs w:val="24"/>
              </w:rPr>
              <w:fldChar w:fldCharType="separate"/>
            </w:r>
            <w:r w:rsidR="00441B15">
              <w:rPr>
                <w:noProof/>
                <w:webHidden/>
                <w:sz w:val="24"/>
                <w:szCs w:val="24"/>
              </w:rPr>
              <w:t>29</w:t>
            </w:r>
            <w:r w:rsidR="006D1250" w:rsidRPr="006D1250">
              <w:rPr>
                <w:noProof/>
                <w:webHidden/>
                <w:sz w:val="24"/>
                <w:szCs w:val="24"/>
              </w:rPr>
              <w:fldChar w:fldCharType="end"/>
            </w:r>
          </w:hyperlink>
        </w:p>
        <w:p w:rsidR="001D03BA" w:rsidRDefault="001D03BA">
          <w:r w:rsidRPr="006D1250">
            <w:rPr>
              <w:bCs/>
              <w:sz w:val="24"/>
              <w:szCs w:val="24"/>
            </w:rPr>
            <w:fldChar w:fldCharType="end"/>
          </w:r>
        </w:p>
      </w:sdtContent>
    </w:sdt>
    <w:p w:rsidR="001D03BA" w:rsidRDefault="001D03BA" w:rsidP="00BB2974">
      <w:pPr>
        <w:pStyle w:val="Nagwek1"/>
        <w:rPr>
          <w:rFonts w:ascii="Times New Roman" w:hAnsi="Times New Roman" w:cs="Times New Roman"/>
          <w:b/>
          <w:color w:val="000000" w:themeColor="text1"/>
          <w:sz w:val="36"/>
          <w:szCs w:val="36"/>
        </w:rPr>
      </w:pPr>
    </w:p>
    <w:p w:rsidR="00C43BBE" w:rsidRPr="00C43BBE" w:rsidRDefault="00C43BBE" w:rsidP="00C43BBE"/>
    <w:p w:rsidR="00A0159B" w:rsidRPr="004F763C" w:rsidRDefault="009D449E" w:rsidP="00BB2974">
      <w:pPr>
        <w:pStyle w:val="Nagwek1"/>
        <w:rPr>
          <w:rFonts w:ascii="Times New Roman" w:hAnsi="Times New Roman" w:cs="Times New Roman"/>
          <w:b/>
          <w:color w:val="000000" w:themeColor="text1"/>
        </w:rPr>
      </w:pPr>
      <w:bookmarkStart w:id="2" w:name="_Toc403397242"/>
      <w:r w:rsidRPr="004F763C">
        <w:rPr>
          <w:rFonts w:ascii="Times New Roman" w:hAnsi="Times New Roman" w:cs="Times New Roman"/>
          <w:b/>
          <w:color w:val="000000" w:themeColor="text1"/>
        </w:rPr>
        <w:lastRenderedPageBreak/>
        <w:t>1. Wstęp</w:t>
      </w:r>
      <w:bookmarkEnd w:id="1"/>
      <w:bookmarkEnd w:id="2"/>
    </w:p>
    <w:p w:rsidR="00C83993" w:rsidRPr="004F763C" w:rsidRDefault="00C83993" w:rsidP="00E51C1A">
      <w:pPr>
        <w:pStyle w:val="Bezodstpw"/>
        <w:rPr>
          <w:rFonts w:ascii="Times New Roman" w:hAnsi="Times New Roman" w:cs="Times New Roman"/>
        </w:rPr>
      </w:pPr>
    </w:p>
    <w:p w:rsidR="0023476B" w:rsidRPr="004F763C" w:rsidRDefault="00A75BA0" w:rsidP="00937D9C">
      <w:pPr>
        <w:pStyle w:val="Bezodstpw"/>
        <w:jc w:val="both"/>
        <w:rPr>
          <w:rFonts w:ascii="Times New Roman" w:hAnsi="Times New Roman" w:cs="Times New Roman"/>
        </w:rPr>
      </w:pPr>
      <w:r w:rsidRPr="004F763C">
        <w:rPr>
          <w:rFonts w:ascii="Times New Roman" w:hAnsi="Times New Roman" w:cs="Times New Roman"/>
        </w:rPr>
        <w:tab/>
        <w:t>W XXI wieku następuje ciągły rozwój technologii wytwarzania, koncepcji projektowania oraz produkcji. Wszystkie te czynniki decydują o tym</w:t>
      </w:r>
      <w:r w:rsidR="0006782E" w:rsidRPr="004F763C">
        <w:rPr>
          <w:rFonts w:ascii="Times New Roman" w:hAnsi="Times New Roman" w:cs="Times New Roman"/>
        </w:rPr>
        <w:t>,</w:t>
      </w:r>
      <w:r w:rsidRPr="004F763C">
        <w:rPr>
          <w:rFonts w:ascii="Times New Roman" w:hAnsi="Times New Roman" w:cs="Times New Roman"/>
        </w:rPr>
        <w:t xml:space="preserve"> jak szybko zostanie </w:t>
      </w:r>
      <w:r w:rsidR="00F57D96" w:rsidRPr="004F763C">
        <w:rPr>
          <w:rFonts w:ascii="Times New Roman" w:hAnsi="Times New Roman" w:cs="Times New Roman"/>
        </w:rPr>
        <w:t xml:space="preserve">wymyślone, zaprojektowane oraz wytworzone urządzenie lub maszyna. Jednak niewielu użytkowników zdaje sobie sprawę z trudności związanych z wytworzeniem </w:t>
      </w:r>
      <w:r w:rsidR="0006782E" w:rsidRPr="004F763C">
        <w:rPr>
          <w:rFonts w:ascii="Times New Roman" w:hAnsi="Times New Roman" w:cs="Times New Roman"/>
        </w:rPr>
        <w:t xml:space="preserve">takiego </w:t>
      </w:r>
      <w:r w:rsidR="00F57D96" w:rsidRPr="004F763C">
        <w:rPr>
          <w:rFonts w:ascii="Times New Roman" w:hAnsi="Times New Roman" w:cs="Times New Roman"/>
        </w:rPr>
        <w:t>produktu, który spełni wymagania konsumenta nie tylko pod względem estetyczny, lecz również funkcjonalnym. Potrzebę konstruowania maszyn i pojazdów bezpiecznych postaramy się wyjaśnić na początku</w:t>
      </w:r>
      <w:r w:rsidR="0006782E" w:rsidRPr="004F763C">
        <w:rPr>
          <w:rFonts w:ascii="Times New Roman" w:hAnsi="Times New Roman" w:cs="Times New Roman"/>
        </w:rPr>
        <w:t xml:space="preserve"> naszej pracy,</w:t>
      </w:r>
      <w:r w:rsidR="00F57D96" w:rsidRPr="004F763C">
        <w:rPr>
          <w:rFonts w:ascii="Times New Roman" w:hAnsi="Times New Roman" w:cs="Times New Roman"/>
        </w:rPr>
        <w:t xml:space="preserve"> aby później przejść do dalszych zagadnień związanych z niezawodnością, parametrami ją opisującymi, a także systemami nadmiarowymi.</w:t>
      </w:r>
    </w:p>
    <w:p w:rsidR="00F57D96" w:rsidRPr="004F763C" w:rsidRDefault="00F57D96" w:rsidP="00937D9C">
      <w:pPr>
        <w:pStyle w:val="Bezodstpw"/>
        <w:jc w:val="both"/>
        <w:rPr>
          <w:rFonts w:ascii="Times New Roman" w:hAnsi="Times New Roman" w:cs="Times New Roman"/>
        </w:rPr>
      </w:pPr>
    </w:p>
    <w:p w:rsidR="00F57D96" w:rsidRPr="004F763C" w:rsidRDefault="00F57D96" w:rsidP="00937D9C">
      <w:pPr>
        <w:pStyle w:val="Bezodstpw"/>
        <w:jc w:val="both"/>
        <w:rPr>
          <w:rFonts w:ascii="Times New Roman" w:hAnsi="Times New Roman" w:cs="Times New Roman"/>
        </w:rPr>
      </w:pPr>
      <w:r w:rsidRPr="004F763C">
        <w:rPr>
          <w:rFonts w:ascii="Times New Roman" w:hAnsi="Times New Roman" w:cs="Times New Roman"/>
        </w:rPr>
        <w:tab/>
        <w:t>Często, choć nawet nie zdajemy sobie z tego sprawy, dzięki systemom nadmiarowym nasza podróż z jednego miejsca do drugiego jest bezpie</w:t>
      </w:r>
      <w:r w:rsidR="003D15F9" w:rsidRPr="004F763C">
        <w:rPr>
          <w:rFonts w:ascii="Times New Roman" w:hAnsi="Times New Roman" w:cs="Times New Roman"/>
        </w:rPr>
        <w:t>czniejsza. Ktoś może zapytać</w:t>
      </w:r>
      <w:r w:rsidRPr="004F763C">
        <w:rPr>
          <w:rFonts w:ascii="Times New Roman" w:hAnsi="Times New Roman" w:cs="Times New Roman"/>
        </w:rPr>
        <w:t xml:space="preserve"> </w:t>
      </w:r>
      <w:r w:rsidR="003D15F9" w:rsidRPr="004F763C">
        <w:rPr>
          <w:rFonts w:ascii="Times New Roman" w:hAnsi="Times New Roman" w:cs="Times New Roman"/>
        </w:rPr>
        <w:t xml:space="preserve">się </w:t>
      </w:r>
      <w:r w:rsidRPr="004F763C">
        <w:rPr>
          <w:rFonts w:ascii="Times New Roman" w:hAnsi="Times New Roman" w:cs="Times New Roman"/>
        </w:rPr>
        <w:t xml:space="preserve">gdzie znajdują się te systemy. Otóż odpowiedź jest bardzo prosta: w autobusach, </w:t>
      </w:r>
      <w:r w:rsidR="00287914" w:rsidRPr="004F763C">
        <w:rPr>
          <w:rFonts w:ascii="Times New Roman" w:hAnsi="Times New Roman" w:cs="Times New Roman"/>
        </w:rPr>
        <w:t xml:space="preserve">tramwajach, </w:t>
      </w:r>
      <w:r w:rsidRPr="004F763C">
        <w:rPr>
          <w:rFonts w:ascii="Times New Roman" w:hAnsi="Times New Roman" w:cs="Times New Roman"/>
        </w:rPr>
        <w:t>pociągach</w:t>
      </w:r>
      <w:r w:rsidR="00287914" w:rsidRPr="004F763C">
        <w:rPr>
          <w:rFonts w:ascii="Times New Roman" w:hAnsi="Times New Roman" w:cs="Times New Roman"/>
        </w:rPr>
        <w:t>,</w:t>
      </w:r>
      <w:r w:rsidRPr="004F763C">
        <w:rPr>
          <w:rFonts w:ascii="Times New Roman" w:hAnsi="Times New Roman" w:cs="Times New Roman"/>
        </w:rPr>
        <w:t xml:space="preserve"> samolotach a czasami nawet i samochodach. Postaramy się pokrótce omówić zabezpieczenia stosowane w tych środkach transportu na konkretnych przykładach.</w:t>
      </w:r>
    </w:p>
    <w:p w:rsidR="00F57D96" w:rsidRPr="004F763C" w:rsidRDefault="00F57D96" w:rsidP="00937D9C">
      <w:pPr>
        <w:pStyle w:val="Bezodstpw"/>
        <w:jc w:val="both"/>
        <w:rPr>
          <w:rFonts w:ascii="Times New Roman" w:hAnsi="Times New Roman" w:cs="Times New Roman"/>
        </w:rPr>
      </w:pPr>
    </w:p>
    <w:p w:rsidR="00F57D96" w:rsidRPr="004F763C" w:rsidRDefault="00F57D96" w:rsidP="00937D9C">
      <w:pPr>
        <w:pStyle w:val="Bezodstpw"/>
        <w:jc w:val="both"/>
        <w:rPr>
          <w:rFonts w:ascii="Times New Roman" w:hAnsi="Times New Roman" w:cs="Times New Roman"/>
        </w:rPr>
      </w:pPr>
      <w:r w:rsidRPr="004F763C">
        <w:rPr>
          <w:rFonts w:ascii="Times New Roman" w:hAnsi="Times New Roman" w:cs="Times New Roman"/>
        </w:rPr>
        <w:tab/>
        <w:t xml:space="preserve">Zacznijmy do autobusu. Pojazdy te ze względu na długotrwały czas eksploatacji, różnorodne warunki pracy oraz wpływ środowiska </w:t>
      </w:r>
      <w:r w:rsidR="003D15F9" w:rsidRPr="004F763C">
        <w:rPr>
          <w:rFonts w:ascii="Times New Roman" w:hAnsi="Times New Roman" w:cs="Times New Roman"/>
        </w:rPr>
        <w:t>cały czas są narażone</w:t>
      </w:r>
      <w:r w:rsidR="003618E3" w:rsidRPr="004F763C">
        <w:rPr>
          <w:rFonts w:ascii="Times New Roman" w:hAnsi="Times New Roman" w:cs="Times New Roman"/>
        </w:rPr>
        <w:t xml:space="preserve"> na awarie. Jak w wielu pojazdach lądowych bezpieczeństwo opiera się przede wszystkim na zatrzymaniu pojazdu w jak najkrótszym czasie.</w:t>
      </w:r>
      <w:r w:rsidR="006B6EEF" w:rsidRPr="004F763C">
        <w:rPr>
          <w:rFonts w:ascii="Times New Roman" w:hAnsi="Times New Roman" w:cs="Times New Roman"/>
        </w:rPr>
        <w:t xml:space="preserve"> </w:t>
      </w:r>
      <w:r w:rsidR="003618E3" w:rsidRPr="004F763C">
        <w:rPr>
          <w:rFonts w:ascii="Times New Roman" w:hAnsi="Times New Roman" w:cs="Times New Roman"/>
        </w:rPr>
        <w:t xml:space="preserve">Większość ludzi może pomyśleć o systemie ABS przeciwdziałającym blokowaniu się kół podczas hamowania. Jednak równie ważnym, a często jakże niedocenianym systemem jest </w:t>
      </w:r>
      <w:proofErr w:type="spellStart"/>
      <w:r w:rsidR="003618E3" w:rsidRPr="004F763C">
        <w:rPr>
          <w:rFonts w:ascii="Times New Roman" w:hAnsi="Times New Roman" w:cs="Times New Roman"/>
        </w:rPr>
        <w:t>retarder</w:t>
      </w:r>
      <w:proofErr w:type="spellEnd"/>
      <w:r w:rsidR="003618E3" w:rsidRPr="004F763C">
        <w:rPr>
          <w:rFonts w:ascii="Times New Roman" w:hAnsi="Times New Roman" w:cs="Times New Roman"/>
        </w:rPr>
        <w:t>. Jednak cóż to jest za system i dlaczego jego działanie jest tak ważne? Otóż wykorzystuje się go przede wszystkim w pojazdach posiadających dużą masę.</w:t>
      </w:r>
      <w:r w:rsidRPr="004F763C">
        <w:rPr>
          <w:rFonts w:ascii="Times New Roman" w:hAnsi="Times New Roman" w:cs="Times New Roman"/>
        </w:rPr>
        <w:t xml:space="preserve"> </w:t>
      </w:r>
      <w:r w:rsidR="006B6EEF" w:rsidRPr="004F763C">
        <w:rPr>
          <w:rFonts w:ascii="Times New Roman" w:hAnsi="Times New Roman" w:cs="Times New Roman"/>
        </w:rPr>
        <w:t xml:space="preserve">Wyobraźmy sobie autobus wiozący grupkę dzieci z Zakopanego do Krakowa. Na „zakopiance” występują liczne serpentyny. Załóżmy, że w tym pojeździe nie ma zamontowanego tego systemu. Po kilku zjazdach hamulec ulega „zagotowaniu”, co skutkuje brakiem możliwości zmniejszania prędkości. Resztę tej historii możemy sobie już </w:t>
      </w:r>
      <w:r w:rsidR="0006782E" w:rsidRPr="004F763C">
        <w:rPr>
          <w:rFonts w:ascii="Times New Roman" w:hAnsi="Times New Roman" w:cs="Times New Roman"/>
        </w:rPr>
        <w:t>sami dokończyć. Aby</w:t>
      </w:r>
      <w:r w:rsidR="006B6EEF" w:rsidRPr="004F763C">
        <w:rPr>
          <w:rFonts w:ascii="Times New Roman" w:hAnsi="Times New Roman" w:cs="Times New Roman"/>
        </w:rPr>
        <w:t xml:space="preserve"> zrozumieć </w:t>
      </w:r>
      <w:r w:rsidR="0006782E" w:rsidRPr="004F763C">
        <w:rPr>
          <w:rFonts w:ascii="Times New Roman" w:hAnsi="Times New Roman" w:cs="Times New Roman"/>
        </w:rPr>
        <w:t>zjawiska wpływające nasze bezpieczeństwo trzeba zauważyć</w:t>
      </w:r>
      <w:r w:rsidR="006B6EEF" w:rsidRPr="004F763C">
        <w:rPr>
          <w:rFonts w:ascii="Times New Roman" w:hAnsi="Times New Roman" w:cs="Times New Roman"/>
        </w:rPr>
        <w:t xml:space="preserve">, że hamulce wykorzystują siły tarcia. Wraz z tym </w:t>
      </w:r>
      <w:r w:rsidR="0006782E" w:rsidRPr="004F763C">
        <w:rPr>
          <w:rFonts w:ascii="Times New Roman" w:hAnsi="Times New Roman" w:cs="Times New Roman"/>
        </w:rPr>
        <w:t xml:space="preserve">pojawieniem się tej siły </w:t>
      </w:r>
      <w:r w:rsidR="006B6EEF" w:rsidRPr="004F763C">
        <w:rPr>
          <w:rFonts w:ascii="Times New Roman" w:hAnsi="Times New Roman" w:cs="Times New Roman"/>
        </w:rPr>
        <w:t>wytwarza</w:t>
      </w:r>
      <w:r w:rsidR="0006782E" w:rsidRPr="004F763C">
        <w:rPr>
          <w:rFonts w:ascii="Times New Roman" w:hAnsi="Times New Roman" w:cs="Times New Roman"/>
        </w:rPr>
        <w:t>ne</w:t>
      </w:r>
      <w:r w:rsidR="0064754C" w:rsidRPr="004F763C">
        <w:rPr>
          <w:rFonts w:ascii="Times New Roman" w:hAnsi="Times New Roman" w:cs="Times New Roman"/>
        </w:rPr>
        <w:t xml:space="preserve"> jest</w:t>
      </w:r>
      <w:r w:rsidR="006B6EEF" w:rsidRPr="004F763C">
        <w:rPr>
          <w:rFonts w:ascii="Times New Roman" w:hAnsi="Times New Roman" w:cs="Times New Roman"/>
        </w:rPr>
        <w:t xml:space="preserve"> ciepło. Zbyt dużo ciepła powoduje wzrost temperatury płynu hamulcowego i brak możliwości ściskania cieczy</w:t>
      </w:r>
      <w:r w:rsidR="0006782E" w:rsidRPr="004F763C">
        <w:rPr>
          <w:rFonts w:ascii="Times New Roman" w:hAnsi="Times New Roman" w:cs="Times New Roman"/>
        </w:rPr>
        <w:t xml:space="preserve"> hamulcowej</w:t>
      </w:r>
      <w:r w:rsidR="006B6EEF" w:rsidRPr="004F763C">
        <w:rPr>
          <w:rFonts w:ascii="Times New Roman" w:hAnsi="Times New Roman" w:cs="Times New Roman"/>
        </w:rPr>
        <w:t xml:space="preserve">. </w:t>
      </w:r>
      <w:proofErr w:type="spellStart"/>
      <w:r w:rsidR="006B6EEF" w:rsidRPr="004F763C">
        <w:rPr>
          <w:rFonts w:ascii="Times New Roman" w:hAnsi="Times New Roman" w:cs="Times New Roman"/>
        </w:rPr>
        <w:t>Retarder</w:t>
      </w:r>
      <w:proofErr w:type="spellEnd"/>
      <w:r w:rsidR="006B6EEF" w:rsidRPr="004F763C">
        <w:rPr>
          <w:rFonts w:ascii="Times New Roman" w:hAnsi="Times New Roman" w:cs="Times New Roman"/>
        </w:rPr>
        <w:t xml:space="preserve"> jest natomiast skonstruowany na zasadzie wykorzystania elektromagnetycznych prądów wirowych powstających w cewkach zamontowanych na wale napędowym, które mogą spowaln</w:t>
      </w:r>
      <w:r w:rsidR="0006782E" w:rsidRPr="004F763C">
        <w:rPr>
          <w:rFonts w:ascii="Times New Roman" w:hAnsi="Times New Roman" w:cs="Times New Roman"/>
        </w:rPr>
        <w:t>iać w ten sposób pojazd. Dodatkowo</w:t>
      </w:r>
      <w:r w:rsidR="006B6EEF" w:rsidRPr="004F763C">
        <w:rPr>
          <w:rFonts w:ascii="Times New Roman" w:hAnsi="Times New Roman" w:cs="Times New Roman"/>
        </w:rPr>
        <w:t xml:space="preserve"> warto</w:t>
      </w:r>
      <w:r w:rsidR="0006782E" w:rsidRPr="004F763C">
        <w:rPr>
          <w:rFonts w:ascii="Times New Roman" w:hAnsi="Times New Roman" w:cs="Times New Roman"/>
        </w:rPr>
        <w:t xml:space="preserve"> tutaj</w:t>
      </w:r>
      <w:r w:rsidR="006B6EEF" w:rsidRPr="004F763C">
        <w:rPr>
          <w:rFonts w:ascii="Times New Roman" w:hAnsi="Times New Roman" w:cs="Times New Roman"/>
        </w:rPr>
        <w:t xml:space="preserve"> wspomnieć o zwalniaczach silnikowych montowanych w siln</w:t>
      </w:r>
      <w:r w:rsidR="0006782E" w:rsidRPr="004F763C">
        <w:rPr>
          <w:rFonts w:ascii="Times New Roman" w:hAnsi="Times New Roman" w:cs="Times New Roman"/>
        </w:rPr>
        <w:t xml:space="preserve">ikach pojazdów o większej masie, mających na celu wspomaganie pracy hamulców i </w:t>
      </w:r>
      <w:proofErr w:type="spellStart"/>
      <w:r w:rsidR="0006782E" w:rsidRPr="004F763C">
        <w:rPr>
          <w:rFonts w:ascii="Times New Roman" w:hAnsi="Times New Roman" w:cs="Times New Roman"/>
        </w:rPr>
        <w:t>retardera</w:t>
      </w:r>
      <w:proofErr w:type="spellEnd"/>
      <w:r w:rsidR="0006782E" w:rsidRPr="004F763C">
        <w:rPr>
          <w:rFonts w:ascii="Times New Roman" w:hAnsi="Times New Roman" w:cs="Times New Roman"/>
        </w:rPr>
        <w:t>.</w:t>
      </w:r>
    </w:p>
    <w:p w:rsidR="00C83993" w:rsidRPr="004F763C" w:rsidRDefault="00C83993" w:rsidP="00937D9C">
      <w:pPr>
        <w:pStyle w:val="Bezodstpw"/>
        <w:jc w:val="both"/>
        <w:rPr>
          <w:rFonts w:ascii="Times New Roman" w:hAnsi="Times New Roman" w:cs="Times New Roman"/>
        </w:rPr>
      </w:pPr>
    </w:p>
    <w:p w:rsidR="00287914" w:rsidRPr="004F763C" w:rsidRDefault="00287914" w:rsidP="00937D9C">
      <w:pPr>
        <w:pStyle w:val="Bezodstpw"/>
        <w:jc w:val="both"/>
        <w:rPr>
          <w:rFonts w:ascii="Times New Roman" w:hAnsi="Times New Roman" w:cs="Times New Roman"/>
        </w:rPr>
      </w:pPr>
      <w:r w:rsidRPr="004F763C">
        <w:rPr>
          <w:rFonts w:ascii="Times New Roman" w:hAnsi="Times New Roman" w:cs="Times New Roman"/>
        </w:rPr>
        <w:tab/>
      </w:r>
      <w:r w:rsidR="00B039E9" w:rsidRPr="004F763C">
        <w:rPr>
          <w:rFonts w:ascii="Times New Roman" w:hAnsi="Times New Roman" w:cs="Times New Roman"/>
        </w:rPr>
        <w:t xml:space="preserve">Przejdźmy do pojazdów komunikacyjnych stosowanych w większości miast w Polsce –tramwajów. Tutaj, podobnie jak w autobusach, można zauważyć specjalne systemy zapewniające bezpieczeństwo. </w:t>
      </w:r>
      <w:r w:rsidR="00A23088">
        <w:rPr>
          <w:rFonts w:ascii="Times New Roman" w:hAnsi="Times New Roman" w:cs="Times New Roman"/>
        </w:rPr>
        <w:t xml:space="preserve">Dzięki hamulcom elektrodynamicznym energia kinetyczna zostaje przerobiona na energię elektryczną. </w:t>
      </w:r>
      <w:r w:rsidR="00B039E9" w:rsidRPr="004F763C">
        <w:rPr>
          <w:rFonts w:ascii="Times New Roman" w:hAnsi="Times New Roman" w:cs="Times New Roman"/>
        </w:rPr>
        <w:t xml:space="preserve">Hamowanie </w:t>
      </w:r>
      <w:r w:rsidR="00A23088">
        <w:rPr>
          <w:rFonts w:ascii="Times New Roman" w:hAnsi="Times New Roman" w:cs="Times New Roman"/>
        </w:rPr>
        <w:t>to odbywa się przez pracę prądnicową silników elektrycznych.</w:t>
      </w:r>
      <w:r w:rsidR="00B039E9" w:rsidRPr="004F763C">
        <w:rPr>
          <w:rFonts w:ascii="Times New Roman" w:hAnsi="Times New Roman" w:cs="Times New Roman"/>
        </w:rPr>
        <w:t xml:space="preserve"> Jednak</w:t>
      </w:r>
      <w:r w:rsidR="0006782E" w:rsidRPr="004F763C">
        <w:rPr>
          <w:rFonts w:ascii="Times New Roman" w:hAnsi="Times New Roman" w:cs="Times New Roman"/>
        </w:rPr>
        <w:t>,</w:t>
      </w:r>
      <w:r w:rsidR="00B039E9" w:rsidRPr="004F763C">
        <w:rPr>
          <w:rFonts w:ascii="Times New Roman" w:hAnsi="Times New Roman" w:cs="Times New Roman"/>
        </w:rPr>
        <w:t xml:space="preserve"> aby pojazd ten się zatrzymał niezbędna jest dłuższa droga hamowania. W przypadku wyjścia na tory pieszego niezbędne jest szybsze zareagowanie. </w:t>
      </w:r>
      <w:r w:rsidR="0006782E" w:rsidRPr="004F763C">
        <w:rPr>
          <w:rFonts w:ascii="Times New Roman" w:hAnsi="Times New Roman" w:cs="Times New Roman"/>
        </w:rPr>
        <w:t>Zapewnia to</w:t>
      </w:r>
      <w:r w:rsidR="00B039E9" w:rsidRPr="004F763C">
        <w:rPr>
          <w:rFonts w:ascii="Times New Roman" w:hAnsi="Times New Roman" w:cs="Times New Roman"/>
        </w:rPr>
        <w:t xml:space="preserve"> zastosowanie </w:t>
      </w:r>
      <w:r w:rsidR="00A23088">
        <w:rPr>
          <w:rFonts w:ascii="Times New Roman" w:hAnsi="Times New Roman" w:cs="Times New Roman"/>
        </w:rPr>
        <w:t>jeszcze dwóch rodzajów hamulców tarczowego oraz tak zwanego szynowego. Hamowanie za pomocą tarcz jest wykorzystywane w pojazdach mechanicznych natomiast szynowe jest troszkę inne</w:t>
      </w:r>
      <w:r w:rsidR="00B039E9" w:rsidRPr="004F763C">
        <w:rPr>
          <w:rFonts w:ascii="Times New Roman" w:hAnsi="Times New Roman" w:cs="Times New Roman"/>
        </w:rPr>
        <w:t>. Polega ono na rozpoczęciu wysypywania na tory proszku zwiększającego tarcie (np. piasku) oraz mechaniczne</w:t>
      </w:r>
      <w:r w:rsidR="0006782E" w:rsidRPr="004F763C">
        <w:rPr>
          <w:rFonts w:ascii="Times New Roman" w:hAnsi="Times New Roman" w:cs="Times New Roman"/>
        </w:rPr>
        <w:t xml:space="preserve">mu </w:t>
      </w:r>
      <w:r w:rsidR="00A23088">
        <w:rPr>
          <w:rFonts w:ascii="Times New Roman" w:hAnsi="Times New Roman" w:cs="Times New Roman"/>
        </w:rPr>
        <w:t>dociskowi specjalnego płoza</w:t>
      </w:r>
      <w:r w:rsidR="00B039E9" w:rsidRPr="004F763C">
        <w:rPr>
          <w:rFonts w:ascii="Times New Roman" w:hAnsi="Times New Roman" w:cs="Times New Roman"/>
        </w:rPr>
        <w:t xml:space="preserve">. Oczywiście wiadomo, że pojazd nie stanie nagle w </w:t>
      </w:r>
      <w:r w:rsidR="00705B8A" w:rsidRPr="004F763C">
        <w:rPr>
          <w:rFonts w:ascii="Times New Roman" w:hAnsi="Times New Roman" w:cs="Times New Roman"/>
        </w:rPr>
        <w:t>miejscu, lecz</w:t>
      </w:r>
      <w:r w:rsidR="00B039E9" w:rsidRPr="004F763C">
        <w:rPr>
          <w:rFonts w:ascii="Times New Roman" w:hAnsi="Times New Roman" w:cs="Times New Roman"/>
        </w:rPr>
        <w:t xml:space="preserve"> </w:t>
      </w:r>
      <w:r w:rsidR="00A23088">
        <w:rPr>
          <w:rFonts w:ascii="Times New Roman" w:hAnsi="Times New Roman" w:cs="Times New Roman"/>
        </w:rPr>
        <w:t xml:space="preserve">dzięki zastosowaniu tylu rodzajów hamulców </w:t>
      </w:r>
      <w:r w:rsidR="00B039E9" w:rsidRPr="004F763C">
        <w:rPr>
          <w:rFonts w:ascii="Times New Roman" w:hAnsi="Times New Roman" w:cs="Times New Roman"/>
        </w:rPr>
        <w:t>droga jego nagłego hamowania ulega znaczącemu skróceniu.</w:t>
      </w:r>
      <w:r w:rsidR="001626E0" w:rsidRPr="004F763C">
        <w:rPr>
          <w:rFonts w:ascii="Times New Roman" w:hAnsi="Times New Roman" w:cs="Times New Roman"/>
        </w:rPr>
        <w:t xml:space="preserve"> </w:t>
      </w:r>
    </w:p>
    <w:p w:rsidR="0006782E" w:rsidRPr="004F763C" w:rsidRDefault="0006782E" w:rsidP="00937D9C">
      <w:pPr>
        <w:pStyle w:val="Bezodstpw"/>
        <w:jc w:val="both"/>
        <w:rPr>
          <w:rFonts w:ascii="Times New Roman" w:hAnsi="Times New Roman" w:cs="Times New Roman"/>
        </w:rPr>
      </w:pPr>
    </w:p>
    <w:p w:rsidR="005A1BB2" w:rsidRPr="004F763C" w:rsidRDefault="0006782E" w:rsidP="00937D9C">
      <w:pPr>
        <w:pStyle w:val="Bezodstpw"/>
        <w:jc w:val="both"/>
        <w:rPr>
          <w:rFonts w:ascii="Times New Roman" w:hAnsi="Times New Roman" w:cs="Times New Roman"/>
        </w:rPr>
      </w:pPr>
      <w:r w:rsidRPr="004F763C">
        <w:rPr>
          <w:rFonts w:ascii="Times New Roman" w:hAnsi="Times New Roman" w:cs="Times New Roman"/>
        </w:rPr>
        <w:tab/>
        <w:t xml:space="preserve">Wcześniejszymi przykładami ukazaliśmy występowanie dublujących się systemów w pojazdach transportowych. Jednak niezależnie od zastosowania nie wiadomo jak dużej ilości systemów zapewniających bezpieczeństwo to jednak człowiek będzie ogniwem, które w znaczącej </w:t>
      </w:r>
      <w:r w:rsidRPr="004F763C">
        <w:rPr>
          <w:rFonts w:ascii="Times New Roman" w:hAnsi="Times New Roman" w:cs="Times New Roman"/>
        </w:rPr>
        <w:lastRenderedPageBreak/>
        <w:t>liczbie przypadków przyczynia się do występowania katastrof</w:t>
      </w:r>
      <w:r w:rsidR="00327517" w:rsidRPr="004F763C">
        <w:rPr>
          <w:rFonts w:ascii="Times New Roman" w:hAnsi="Times New Roman" w:cs="Times New Roman"/>
        </w:rPr>
        <w:t xml:space="preserve"> nie tylko w ruchu lądowym, lecz również w przestrzeni powietrznej</w:t>
      </w:r>
      <w:r w:rsidRPr="004F763C">
        <w:rPr>
          <w:rFonts w:ascii="Times New Roman" w:hAnsi="Times New Roman" w:cs="Times New Roman"/>
        </w:rPr>
        <w:t>.</w:t>
      </w:r>
    </w:p>
    <w:p w:rsidR="0006782E" w:rsidRPr="004F763C" w:rsidRDefault="0006782E" w:rsidP="00937D9C">
      <w:pPr>
        <w:pStyle w:val="Bezodstpw"/>
        <w:jc w:val="both"/>
        <w:rPr>
          <w:rFonts w:ascii="Times New Roman" w:hAnsi="Times New Roman" w:cs="Times New Roman"/>
        </w:rPr>
      </w:pPr>
      <w:r w:rsidRPr="004F763C">
        <w:rPr>
          <w:rFonts w:ascii="Times New Roman" w:hAnsi="Times New Roman" w:cs="Times New Roman"/>
        </w:rPr>
        <w:t xml:space="preserve"> </w:t>
      </w:r>
      <w:r w:rsidR="00546ACB" w:rsidRPr="004F763C">
        <w:rPr>
          <w:rFonts w:ascii="Times New Roman" w:hAnsi="Times New Roman" w:cs="Times New Roman"/>
        </w:rPr>
        <w:t xml:space="preserve">Zaczynając od dość głośnej katastrofy pod Szczekocinami 3 marca 2012 roku. W wypadku tym nastąpiło zderzenie pociągów pasażerskich. Po zbadaniu sprawy przez prokuraturę oraz grupę specjalistów okazało się, że sygnały ostrzegawcze informujące o obecności pociągu na torze zostały zignorowane przez dyżurnego ruchu. W konsekwencji śmierć poniosło 16 osób a wielu zostało rannych. </w:t>
      </w:r>
    </w:p>
    <w:p w:rsidR="005C70FC" w:rsidRPr="004F763C" w:rsidRDefault="005C70FC" w:rsidP="00937D9C">
      <w:pPr>
        <w:pStyle w:val="Bezodstpw"/>
        <w:jc w:val="both"/>
        <w:rPr>
          <w:rFonts w:ascii="Times New Roman" w:hAnsi="Times New Roman" w:cs="Times New Roman"/>
        </w:rPr>
      </w:pPr>
      <w:r w:rsidRPr="004F763C">
        <w:rPr>
          <w:rFonts w:ascii="Times New Roman" w:hAnsi="Times New Roman" w:cs="Times New Roman"/>
        </w:rPr>
        <w:t xml:space="preserve">Chcielibyśmy jeszcze wspomnieć o locie samolotu US Airways1549. Jest to o tyle ciekawy lot, który pokazuje, że pomimo tworzenia systemów nadmiarowych w lotnictwie nie wszystko da się przewidzieć. Otóż lot ten miał się odbyć na tracie Nowy Jork – Charlotte. </w:t>
      </w:r>
      <w:r w:rsidR="00270D3D" w:rsidRPr="004F763C">
        <w:rPr>
          <w:rFonts w:ascii="Times New Roman" w:hAnsi="Times New Roman" w:cs="Times New Roman"/>
        </w:rPr>
        <w:t xml:space="preserve">Na pokładzie miał 150 pasażerów i 5 członków załogi. Samolot wystartował z lotniska o 15.26 i wzniósł się na wysokość 3200m. Chwilę później nastąpiła kolizja z kluczem dzikich gęsi, która to spowodowała utratę mocy w obydwu silnikach. Pasażerowie wspominali, że kolizja była na tyle znacząca, iż zapach paliwa silnikowego wyczuwany był w kabinie. Piloci ze względu na brak mocy zmuszeni byli do lotu szybowcowego i lądowania na pobliskiej rzece Hudson. Całość operacji przebiegła pomyślnie i nikt nie poniósł większych obrażeń. </w:t>
      </w:r>
    </w:p>
    <w:p w:rsidR="00270D3D" w:rsidRPr="004F763C" w:rsidRDefault="00270D3D" w:rsidP="00937D9C">
      <w:pPr>
        <w:pStyle w:val="Bezodstpw"/>
        <w:jc w:val="both"/>
        <w:rPr>
          <w:rFonts w:ascii="Times New Roman" w:hAnsi="Times New Roman" w:cs="Times New Roman"/>
        </w:rPr>
      </w:pPr>
    </w:p>
    <w:p w:rsidR="00270D3D" w:rsidRPr="004F763C" w:rsidRDefault="00270D3D" w:rsidP="00937D9C">
      <w:pPr>
        <w:pStyle w:val="Bezodstpw"/>
        <w:jc w:val="both"/>
        <w:rPr>
          <w:rFonts w:ascii="Times New Roman" w:hAnsi="Times New Roman" w:cs="Times New Roman"/>
        </w:rPr>
      </w:pPr>
      <w:r w:rsidRPr="004F763C">
        <w:rPr>
          <w:rFonts w:ascii="Times New Roman" w:hAnsi="Times New Roman" w:cs="Times New Roman"/>
        </w:rPr>
        <w:tab/>
        <w:t>Powyższymi przykładami chcieliśmy zwrócić uwagę na to, iż nie wszystkie zagrożenia da się przewidzieć i czasami nawet pomimo zastosowania zwielokrotnionych systemów, możliwościom chwilowego przeciążenia silnika samolotu oraz wielu systemom bezpieczeństwa nie da się wyeliminować wszystkich zagrożeń. Nie znaczy to jednak, że stosowanie tego typu zabezpieczeń jest niepotrzebne. Wręcz przeciwnie im bezpieczniejszy, trwalszy oraz bezawaryjny wyrób, maszyna lub urządzenie tym szybciej znajdzie nabywców. A dlaczego tak jest pokażemy w kolejnym rozdziale.</w:t>
      </w:r>
    </w:p>
    <w:p w:rsidR="00705B8A" w:rsidRPr="004F763C" w:rsidRDefault="00705B8A" w:rsidP="00937D9C">
      <w:pPr>
        <w:pStyle w:val="Bezodstpw"/>
        <w:jc w:val="both"/>
        <w:rPr>
          <w:rFonts w:ascii="Times New Roman" w:hAnsi="Times New Roman" w:cs="Times New Roman"/>
        </w:rPr>
      </w:pPr>
    </w:p>
    <w:p w:rsidR="00705B8A" w:rsidRPr="004F763C" w:rsidRDefault="00BB2974" w:rsidP="00581DA9">
      <w:pPr>
        <w:pStyle w:val="Nagwek1"/>
        <w:rPr>
          <w:rFonts w:ascii="Times New Roman" w:hAnsi="Times New Roman" w:cs="Times New Roman"/>
          <w:b/>
          <w:color w:val="auto"/>
        </w:rPr>
      </w:pPr>
      <w:bookmarkStart w:id="3" w:name="_Toc402990450"/>
      <w:bookmarkStart w:id="4" w:name="_Toc403397243"/>
      <w:r w:rsidRPr="004F763C">
        <w:rPr>
          <w:rFonts w:ascii="Times New Roman" w:hAnsi="Times New Roman" w:cs="Times New Roman"/>
          <w:b/>
          <w:color w:val="auto"/>
        </w:rPr>
        <w:t>2.</w:t>
      </w:r>
      <w:r w:rsidR="009D449E" w:rsidRPr="004F763C">
        <w:rPr>
          <w:rFonts w:ascii="Times New Roman" w:hAnsi="Times New Roman" w:cs="Times New Roman"/>
          <w:b/>
          <w:color w:val="auto"/>
        </w:rPr>
        <w:t xml:space="preserve"> Podstawowe pojęcia związane z eksploatacją</w:t>
      </w:r>
      <w:bookmarkEnd w:id="3"/>
      <w:bookmarkEnd w:id="4"/>
    </w:p>
    <w:p w:rsidR="00D82D4A" w:rsidRPr="004F763C" w:rsidRDefault="00D82D4A" w:rsidP="00937D9C">
      <w:pPr>
        <w:spacing w:after="0"/>
        <w:ind w:firstLine="709"/>
        <w:jc w:val="both"/>
        <w:rPr>
          <w:rFonts w:ascii="Times New Roman" w:hAnsi="Times New Roman" w:cs="Times New Roman"/>
        </w:rPr>
      </w:pPr>
    </w:p>
    <w:p w:rsidR="00D82D4A" w:rsidRPr="004F763C" w:rsidRDefault="00D82D4A" w:rsidP="00937D9C">
      <w:pPr>
        <w:spacing w:after="0"/>
        <w:jc w:val="both"/>
        <w:rPr>
          <w:rFonts w:ascii="Times New Roman" w:hAnsi="Times New Roman" w:cs="Times New Roman"/>
        </w:rPr>
      </w:pPr>
      <w:r w:rsidRPr="004F763C">
        <w:rPr>
          <w:rFonts w:ascii="Times New Roman" w:hAnsi="Times New Roman" w:cs="Times New Roman"/>
        </w:rPr>
        <w:tab/>
        <w:t xml:space="preserve">W istnieniu obiektu technicznego, </w:t>
      </w:r>
      <w:r w:rsidR="00063D65" w:rsidRPr="004F763C">
        <w:rPr>
          <w:rFonts w:ascii="Times New Roman" w:hAnsi="Times New Roman" w:cs="Times New Roman"/>
          <w:color w:val="000000" w:themeColor="text1"/>
        </w:rPr>
        <w:t>czyli każdego dowolnego wytworu cywilizacji technicznej</w:t>
      </w:r>
      <w:r w:rsidRPr="004F763C">
        <w:rPr>
          <w:rFonts w:ascii="Times New Roman" w:hAnsi="Times New Roman" w:cs="Times New Roman"/>
        </w:rPr>
        <w:t>, można wyróżnić pięć faz:</w:t>
      </w:r>
    </w:p>
    <w:p w:rsidR="00D82D4A" w:rsidRPr="004F763C" w:rsidRDefault="00D82D4A" w:rsidP="00937D9C">
      <w:pPr>
        <w:pStyle w:val="Akapitzlist"/>
        <w:numPr>
          <w:ilvl w:val="0"/>
          <w:numId w:val="3"/>
        </w:numPr>
        <w:spacing w:after="0"/>
        <w:jc w:val="both"/>
        <w:rPr>
          <w:rFonts w:ascii="Times New Roman" w:hAnsi="Times New Roman" w:cs="Times New Roman"/>
        </w:rPr>
      </w:pPr>
      <w:r w:rsidRPr="004F763C">
        <w:rPr>
          <w:rFonts w:ascii="Times New Roman" w:hAnsi="Times New Roman" w:cs="Times New Roman"/>
        </w:rPr>
        <w:t>Sformułowanie potrzeby</w:t>
      </w:r>
    </w:p>
    <w:p w:rsidR="00D82D4A" w:rsidRPr="004F763C" w:rsidRDefault="00D82D4A" w:rsidP="00937D9C">
      <w:pPr>
        <w:pStyle w:val="Akapitzlist"/>
        <w:numPr>
          <w:ilvl w:val="0"/>
          <w:numId w:val="3"/>
        </w:numPr>
        <w:spacing w:after="0"/>
        <w:jc w:val="both"/>
        <w:rPr>
          <w:rFonts w:ascii="Times New Roman" w:hAnsi="Times New Roman" w:cs="Times New Roman"/>
        </w:rPr>
      </w:pPr>
      <w:r w:rsidRPr="004F763C">
        <w:rPr>
          <w:rFonts w:ascii="Times New Roman" w:hAnsi="Times New Roman" w:cs="Times New Roman"/>
        </w:rPr>
        <w:t>Konstruowanie</w:t>
      </w:r>
    </w:p>
    <w:p w:rsidR="00D82D4A" w:rsidRPr="004F763C" w:rsidRDefault="00D82D4A" w:rsidP="00937D9C">
      <w:pPr>
        <w:pStyle w:val="Akapitzlist"/>
        <w:numPr>
          <w:ilvl w:val="0"/>
          <w:numId w:val="3"/>
        </w:numPr>
        <w:spacing w:after="0"/>
        <w:jc w:val="both"/>
        <w:rPr>
          <w:rFonts w:ascii="Times New Roman" w:hAnsi="Times New Roman" w:cs="Times New Roman"/>
        </w:rPr>
      </w:pPr>
      <w:r w:rsidRPr="004F763C">
        <w:rPr>
          <w:rFonts w:ascii="Times New Roman" w:hAnsi="Times New Roman" w:cs="Times New Roman"/>
        </w:rPr>
        <w:t>Wytwarzanie</w:t>
      </w:r>
    </w:p>
    <w:p w:rsidR="00D82D4A" w:rsidRPr="004F763C" w:rsidRDefault="00D82D4A" w:rsidP="00937D9C">
      <w:pPr>
        <w:pStyle w:val="Akapitzlist"/>
        <w:numPr>
          <w:ilvl w:val="0"/>
          <w:numId w:val="3"/>
        </w:numPr>
        <w:spacing w:after="0"/>
        <w:jc w:val="both"/>
        <w:rPr>
          <w:rFonts w:ascii="Times New Roman" w:hAnsi="Times New Roman" w:cs="Times New Roman"/>
        </w:rPr>
      </w:pPr>
      <w:r w:rsidRPr="004F763C">
        <w:rPr>
          <w:rFonts w:ascii="Times New Roman" w:hAnsi="Times New Roman" w:cs="Times New Roman"/>
        </w:rPr>
        <w:t>Eksploatacja</w:t>
      </w:r>
    </w:p>
    <w:p w:rsidR="00D82D4A" w:rsidRPr="004F763C" w:rsidRDefault="00D82D4A" w:rsidP="00937D9C">
      <w:pPr>
        <w:pStyle w:val="Akapitzlist"/>
        <w:numPr>
          <w:ilvl w:val="0"/>
          <w:numId w:val="3"/>
        </w:numPr>
        <w:spacing w:after="0"/>
        <w:jc w:val="both"/>
        <w:rPr>
          <w:rFonts w:ascii="Times New Roman" w:hAnsi="Times New Roman" w:cs="Times New Roman"/>
        </w:rPr>
      </w:pPr>
      <w:r w:rsidRPr="004F763C">
        <w:rPr>
          <w:rFonts w:ascii="Times New Roman" w:hAnsi="Times New Roman" w:cs="Times New Roman"/>
        </w:rPr>
        <w:t>Likwidacja</w:t>
      </w:r>
    </w:p>
    <w:p w:rsidR="00D82D4A" w:rsidRPr="004F763C" w:rsidRDefault="00D82D4A" w:rsidP="00937D9C">
      <w:pPr>
        <w:spacing w:after="0"/>
        <w:jc w:val="both"/>
        <w:rPr>
          <w:rFonts w:ascii="Times New Roman" w:hAnsi="Times New Roman" w:cs="Times New Roman"/>
        </w:rPr>
      </w:pPr>
    </w:p>
    <w:p w:rsidR="00D82D4A" w:rsidRPr="004F763C" w:rsidRDefault="00D82D4A" w:rsidP="00937D9C">
      <w:pPr>
        <w:spacing w:after="0"/>
        <w:jc w:val="both"/>
        <w:rPr>
          <w:rFonts w:ascii="Times New Roman" w:hAnsi="Times New Roman" w:cs="Times New Roman"/>
        </w:rPr>
      </w:pPr>
      <w:r w:rsidRPr="004F763C">
        <w:rPr>
          <w:rFonts w:ascii="Times New Roman" w:hAnsi="Times New Roman" w:cs="Times New Roman"/>
        </w:rPr>
        <w:t xml:space="preserve">Najważniejszą z tych faz jest eksploatacja, czyli faza, w której obiekt wykonuje zadania, do których został stworzony. </w:t>
      </w:r>
    </w:p>
    <w:p w:rsidR="00D82D4A" w:rsidRPr="004F763C" w:rsidRDefault="00D82D4A" w:rsidP="00937D9C">
      <w:pPr>
        <w:spacing w:after="0"/>
        <w:ind w:firstLine="709"/>
        <w:jc w:val="both"/>
        <w:rPr>
          <w:rFonts w:ascii="Times New Roman" w:hAnsi="Times New Roman" w:cs="Times New Roman"/>
        </w:rPr>
      </w:pPr>
    </w:p>
    <w:p w:rsidR="001F269B" w:rsidRPr="004F763C" w:rsidRDefault="001F269B" w:rsidP="00937D9C">
      <w:pPr>
        <w:spacing w:after="0"/>
        <w:jc w:val="both"/>
        <w:rPr>
          <w:rFonts w:ascii="Times New Roman" w:hAnsi="Times New Roman" w:cs="Times New Roman"/>
        </w:rPr>
      </w:pPr>
      <w:r w:rsidRPr="004F763C">
        <w:rPr>
          <w:rFonts w:ascii="Times New Roman" w:hAnsi="Times New Roman" w:cs="Times New Roman"/>
        </w:rPr>
        <w:t>Aby przystąpić do definiowania</w:t>
      </w:r>
      <w:r w:rsidR="00D82D4A" w:rsidRPr="004F763C">
        <w:rPr>
          <w:rFonts w:ascii="Times New Roman" w:hAnsi="Times New Roman" w:cs="Times New Roman"/>
        </w:rPr>
        <w:t xml:space="preserve"> podstawowych</w:t>
      </w:r>
      <w:r w:rsidRPr="004F763C">
        <w:rPr>
          <w:rFonts w:ascii="Times New Roman" w:hAnsi="Times New Roman" w:cs="Times New Roman"/>
        </w:rPr>
        <w:t xml:space="preserve"> pojęć </w:t>
      </w:r>
      <w:r w:rsidR="00D82D4A" w:rsidRPr="004F763C">
        <w:rPr>
          <w:rFonts w:ascii="Times New Roman" w:hAnsi="Times New Roman" w:cs="Times New Roman"/>
        </w:rPr>
        <w:t xml:space="preserve">związanych z eksploatacją </w:t>
      </w:r>
      <w:r w:rsidRPr="004F763C">
        <w:rPr>
          <w:rFonts w:ascii="Times New Roman" w:hAnsi="Times New Roman" w:cs="Times New Roman"/>
        </w:rPr>
        <w:t>należy najpierw wyjaśnić</w:t>
      </w:r>
      <w:r w:rsidR="00D82D4A" w:rsidRPr="004F763C">
        <w:rPr>
          <w:rFonts w:ascii="Times New Roman" w:hAnsi="Times New Roman" w:cs="Times New Roman"/>
        </w:rPr>
        <w:t>,</w:t>
      </w:r>
      <w:r w:rsidRPr="004F763C">
        <w:rPr>
          <w:rFonts w:ascii="Times New Roman" w:hAnsi="Times New Roman" w:cs="Times New Roman"/>
        </w:rPr>
        <w:t xml:space="preserve"> co dokładnie określa </w:t>
      </w:r>
      <w:r w:rsidR="00D82D4A" w:rsidRPr="004F763C">
        <w:rPr>
          <w:rFonts w:ascii="Times New Roman" w:hAnsi="Times New Roman" w:cs="Times New Roman"/>
        </w:rPr>
        <w:t xml:space="preserve">ten </w:t>
      </w:r>
      <w:r w:rsidRPr="004F763C">
        <w:rPr>
          <w:rFonts w:ascii="Times New Roman" w:hAnsi="Times New Roman" w:cs="Times New Roman"/>
        </w:rPr>
        <w:t xml:space="preserve">termin. </w:t>
      </w:r>
    </w:p>
    <w:p w:rsidR="001F269B" w:rsidRPr="004F763C" w:rsidRDefault="001F269B" w:rsidP="00937D9C">
      <w:pPr>
        <w:spacing w:after="0"/>
        <w:jc w:val="both"/>
        <w:rPr>
          <w:rFonts w:ascii="Times New Roman" w:hAnsi="Times New Roman" w:cs="Times New Roman"/>
        </w:rPr>
      </w:pPr>
    </w:p>
    <w:p w:rsidR="001F269B" w:rsidRPr="004F763C" w:rsidRDefault="001F269B" w:rsidP="00937D9C">
      <w:pPr>
        <w:spacing w:after="0"/>
        <w:jc w:val="both"/>
        <w:rPr>
          <w:rFonts w:ascii="Times New Roman" w:hAnsi="Times New Roman" w:cs="Times New Roman"/>
        </w:rPr>
      </w:pPr>
      <w:r w:rsidRPr="004F763C">
        <w:rPr>
          <w:rFonts w:ascii="Times New Roman" w:hAnsi="Times New Roman" w:cs="Times New Roman"/>
          <w:b/>
        </w:rPr>
        <w:t xml:space="preserve">Eksploatacja – </w:t>
      </w:r>
      <w:r w:rsidRPr="004F763C">
        <w:rPr>
          <w:rFonts w:ascii="Times New Roman" w:hAnsi="Times New Roman" w:cs="Times New Roman"/>
        </w:rPr>
        <w:t>użytkowanie i obsługa urządzenie (maszyny) lub ich grupy. Obejmuje organizacyjne, techniczne, ekonomiczne i społeczne aspekty współdziałania ludzi i maszyn.</w:t>
      </w:r>
    </w:p>
    <w:p w:rsidR="00A11319" w:rsidRPr="004F763C" w:rsidRDefault="00A11319" w:rsidP="00937D9C">
      <w:pPr>
        <w:spacing w:after="0"/>
        <w:jc w:val="both"/>
        <w:rPr>
          <w:rFonts w:ascii="Times New Roman" w:hAnsi="Times New Roman" w:cs="Times New Roman"/>
        </w:rPr>
      </w:pPr>
    </w:p>
    <w:p w:rsidR="00A11319" w:rsidRPr="004F763C" w:rsidRDefault="00A11319" w:rsidP="00937D9C">
      <w:pPr>
        <w:spacing w:after="0"/>
        <w:jc w:val="both"/>
        <w:rPr>
          <w:rFonts w:ascii="Times New Roman" w:hAnsi="Times New Roman" w:cs="Times New Roman"/>
        </w:rPr>
      </w:pPr>
      <w:r w:rsidRPr="004F763C">
        <w:rPr>
          <w:rFonts w:ascii="Times New Roman" w:hAnsi="Times New Roman" w:cs="Times New Roman"/>
        </w:rPr>
        <w:t>W fazie eksploatacji można wyróżnić cztery rodzaje działań:</w:t>
      </w:r>
    </w:p>
    <w:p w:rsidR="006E4148" w:rsidRPr="004F763C" w:rsidRDefault="00A11319" w:rsidP="00937D9C">
      <w:pPr>
        <w:pStyle w:val="Akapitzlist"/>
        <w:numPr>
          <w:ilvl w:val="0"/>
          <w:numId w:val="6"/>
        </w:numPr>
        <w:spacing w:after="0"/>
        <w:jc w:val="both"/>
        <w:rPr>
          <w:rFonts w:ascii="Times New Roman" w:hAnsi="Times New Roman" w:cs="Times New Roman"/>
        </w:rPr>
      </w:pPr>
      <w:r w:rsidRPr="004F763C">
        <w:rPr>
          <w:rFonts w:ascii="Times New Roman" w:hAnsi="Times New Roman" w:cs="Times New Roman"/>
          <w:u w:val="single"/>
        </w:rPr>
        <w:t>Użytkowanie</w:t>
      </w:r>
      <w:r w:rsidR="006E4148" w:rsidRPr="004F763C">
        <w:rPr>
          <w:rFonts w:ascii="Times New Roman" w:hAnsi="Times New Roman" w:cs="Times New Roman"/>
        </w:rPr>
        <w:t xml:space="preserve">  - wykorzystanie obiektu zgodnie z jego przeznaczeniem</w:t>
      </w:r>
    </w:p>
    <w:p w:rsidR="00A11319" w:rsidRPr="004F763C" w:rsidRDefault="00A11319" w:rsidP="00937D9C">
      <w:pPr>
        <w:pStyle w:val="Akapitzlist"/>
        <w:numPr>
          <w:ilvl w:val="0"/>
          <w:numId w:val="6"/>
        </w:numPr>
        <w:spacing w:after="0"/>
        <w:jc w:val="both"/>
        <w:rPr>
          <w:rFonts w:ascii="Times New Roman" w:hAnsi="Times New Roman" w:cs="Times New Roman"/>
        </w:rPr>
      </w:pPr>
      <w:r w:rsidRPr="004F763C">
        <w:rPr>
          <w:rFonts w:ascii="Times New Roman" w:hAnsi="Times New Roman" w:cs="Times New Roman"/>
          <w:u w:val="single"/>
        </w:rPr>
        <w:t>Obsługiwanie</w:t>
      </w:r>
      <w:r w:rsidR="006E4148" w:rsidRPr="004F763C">
        <w:rPr>
          <w:rFonts w:ascii="Times New Roman" w:hAnsi="Times New Roman" w:cs="Times New Roman"/>
        </w:rPr>
        <w:t xml:space="preserve"> – utrzymanie obiektu w stanie sprawność, dzięki przeglądom, regulacjom, konserwacjom, naprawom</w:t>
      </w:r>
    </w:p>
    <w:p w:rsidR="00A11319" w:rsidRPr="004F763C" w:rsidRDefault="00A11319" w:rsidP="00937D9C">
      <w:pPr>
        <w:pStyle w:val="Akapitzlist"/>
        <w:numPr>
          <w:ilvl w:val="0"/>
          <w:numId w:val="6"/>
        </w:numPr>
        <w:spacing w:after="0"/>
        <w:jc w:val="both"/>
        <w:rPr>
          <w:rFonts w:ascii="Times New Roman" w:hAnsi="Times New Roman" w:cs="Times New Roman"/>
        </w:rPr>
      </w:pPr>
      <w:r w:rsidRPr="004F763C">
        <w:rPr>
          <w:rFonts w:ascii="Times New Roman" w:hAnsi="Times New Roman" w:cs="Times New Roman"/>
          <w:u w:val="single"/>
        </w:rPr>
        <w:t>Zasilanie</w:t>
      </w:r>
      <w:r w:rsidR="006E4148" w:rsidRPr="004F763C">
        <w:rPr>
          <w:rFonts w:ascii="Times New Roman" w:hAnsi="Times New Roman" w:cs="Times New Roman"/>
          <w:u w:val="single"/>
        </w:rPr>
        <w:t xml:space="preserve"> </w:t>
      </w:r>
      <w:r w:rsidR="006E4148" w:rsidRPr="004F763C">
        <w:rPr>
          <w:rFonts w:ascii="Times New Roman" w:hAnsi="Times New Roman" w:cs="Times New Roman"/>
        </w:rPr>
        <w:t>– dostarczanie do obiektu materiałów, energii, informacji</w:t>
      </w:r>
    </w:p>
    <w:p w:rsidR="00A11319" w:rsidRPr="004F763C" w:rsidRDefault="00A11319" w:rsidP="00937D9C">
      <w:pPr>
        <w:pStyle w:val="Akapitzlist"/>
        <w:numPr>
          <w:ilvl w:val="0"/>
          <w:numId w:val="6"/>
        </w:numPr>
        <w:spacing w:after="0"/>
        <w:jc w:val="both"/>
        <w:rPr>
          <w:rFonts w:ascii="Times New Roman" w:hAnsi="Times New Roman" w:cs="Times New Roman"/>
          <w:u w:val="single"/>
        </w:rPr>
      </w:pPr>
      <w:r w:rsidRPr="004F763C">
        <w:rPr>
          <w:rFonts w:ascii="Times New Roman" w:hAnsi="Times New Roman" w:cs="Times New Roman"/>
          <w:u w:val="single"/>
        </w:rPr>
        <w:lastRenderedPageBreak/>
        <w:t>Zarządzanie</w:t>
      </w:r>
      <w:r w:rsidR="006E4148" w:rsidRPr="004F763C">
        <w:rPr>
          <w:rFonts w:ascii="Times New Roman" w:hAnsi="Times New Roman" w:cs="Times New Roman"/>
          <w:u w:val="single"/>
        </w:rPr>
        <w:t xml:space="preserve"> </w:t>
      </w:r>
      <w:r w:rsidR="006E4148" w:rsidRPr="004F763C">
        <w:rPr>
          <w:rFonts w:ascii="Times New Roman" w:hAnsi="Times New Roman" w:cs="Times New Roman"/>
        </w:rPr>
        <w:t>– planowanie działań, podejmowanie decyzji, przygotowywanie sprawozdań, przeprowadzanie analiz</w:t>
      </w:r>
    </w:p>
    <w:p w:rsidR="00F12889" w:rsidRPr="004F763C" w:rsidRDefault="00F12889" w:rsidP="00F12889">
      <w:pPr>
        <w:pStyle w:val="Akapitzlist"/>
        <w:spacing w:after="0"/>
        <w:jc w:val="both"/>
        <w:rPr>
          <w:rFonts w:ascii="Times New Roman" w:hAnsi="Times New Roman" w:cs="Times New Roman"/>
        </w:rPr>
      </w:pPr>
    </w:p>
    <w:p w:rsidR="00F12889" w:rsidRPr="004F763C" w:rsidRDefault="00F12889" w:rsidP="00F12889">
      <w:pPr>
        <w:pStyle w:val="Akapitzlist"/>
        <w:spacing w:after="0"/>
        <w:jc w:val="both"/>
        <w:rPr>
          <w:rFonts w:ascii="Times New Roman" w:hAnsi="Times New Roman" w:cs="Times New Roman"/>
          <w:u w:val="single"/>
        </w:rPr>
      </w:pPr>
      <w:r w:rsidRPr="004F763C">
        <w:rPr>
          <w:rFonts w:ascii="Times New Roman" w:hAnsi="Times New Roman" w:cs="Times New Roman"/>
          <w:noProof/>
          <w:lang w:eastAsia="pl-PL"/>
        </w:rPr>
        <w:drawing>
          <wp:inline distT="0" distB="0" distL="0" distR="0">
            <wp:extent cx="4733925" cy="2343150"/>
            <wp:effectExtent l="19050" t="0" r="9525" b="0"/>
            <wp:docPr id="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33925" cy="2343150"/>
                    </a:xfrm>
                    <a:prstGeom prst="rect">
                      <a:avLst/>
                    </a:prstGeom>
                    <a:noFill/>
                    <a:ln>
                      <a:noFill/>
                    </a:ln>
                  </pic:spPr>
                </pic:pic>
              </a:graphicData>
            </a:graphic>
          </wp:inline>
        </w:drawing>
      </w:r>
    </w:p>
    <w:p w:rsidR="00F12889" w:rsidRPr="004F763C" w:rsidRDefault="00F12889" w:rsidP="00F12889">
      <w:pPr>
        <w:pStyle w:val="Akapitzlist"/>
        <w:spacing w:after="0"/>
        <w:jc w:val="center"/>
        <w:rPr>
          <w:rFonts w:ascii="Times New Roman" w:hAnsi="Times New Roman" w:cs="Times New Roman"/>
          <w:sz w:val="20"/>
          <w:szCs w:val="20"/>
        </w:rPr>
      </w:pPr>
      <w:r w:rsidRPr="004F763C">
        <w:rPr>
          <w:rFonts w:ascii="Times New Roman" w:hAnsi="Times New Roman" w:cs="Times New Roman"/>
          <w:sz w:val="20"/>
          <w:szCs w:val="20"/>
        </w:rPr>
        <w:t xml:space="preserve">Rys. 2.1. </w:t>
      </w:r>
      <w:r w:rsidR="00F534EC" w:rsidRPr="004F763C">
        <w:rPr>
          <w:rFonts w:ascii="Times New Roman" w:hAnsi="Times New Roman" w:cs="Times New Roman"/>
          <w:sz w:val="20"/>
          <w:szCs w:val="20"/>
        </w:rPr>
        <w:t xml:space="preserve">Rodzaje działań w </w:t>
      </w:r>
      <w:r w:rsidRPr="004F763C">
        <w:rPr>
          <w:rFonts w:ascii="Times New Roman" w:hAnsi="Times New Roman" w:cs="Times New Roman"/>
          <w:sz w:val="20"/>
          <w:szCs w:val="20"/>
        </w:rPr>
        <w:t>eksploatacji.</w:t>
      </w:r>
    </w:p>
    <w:p w:rsidR="00F12889" w:rsidRPr="004F763C" w:rsidRDefault="00F12889" w:rsidP="00F12889">
      <w:pPr>
        <w:pStyle w:val="Akapitzlist"/>
        <w:spacing w:after="0"/>
        <w:jc w:val="center"/>
        <w:rPr>
          <w:rFonts w:ascii="Times New Roman" w:hAnsi="Times New Roman" w:cs="Times New Roman"/>
          <w:sz w:val="20"/>
          <w:szCs w:val="20"/>
        </w:rPr>
      </w:pPr>
    </w:p>
    <w:p w:rsidR="00A11319" w:rsidRDefault="00063D65" w:rsidP="00937D9C">
      <w:pPr>
        <w:spacing w:after="0"/>
        <w:jc w:val="both"/>
        <w:rPr>
          <w:rFonts w:ascii="Times New Roman" w:hAnsi="Times New Roman" w:cs="Times New Roman"/>
          <w:color w:val="000000" w:themeColor="text1"/>
        </w:rPr>
      </w:pPr>
      <w:r w:rsidRPr="004F763C">
        <w:rPr>
          <w:rFonts w:ascii="Times New Roman" w:hAnsi="Times New Roman" w:cs="Times New Roman"/>
          <w:color w:val="000000" w:themeColor="text1"/>
        </w:rPr>
        <w:t>Jak najdłuższy czas prawidłowego działania maszyny jest zasadniczym dążeniem użytkownika. Jednak użytkowanie powoduje, że stan obiektu pogarsza się i chociaż staramy się odnawiać okresowo jego własności funkcjonalne to i tak w pewnym momencie odnawianie stanie się nieefektywne i będzie musiała nastąpić likwidacja maszyny. Aby doszło do tego po jak najdłuższym czasie użytkowania już podczas konstruowania i wytwarzania maszyny należy określić podstawowe wymagania eksploatacyjne.</w:t>
      </w:r>
    </w:p>
    <w:p w:rsidR="002C2FC2" w:rsidRPr="004F763C" w:rsidRDefault="002C2FC2" w:rsidP="00937D9C">
      <w:pPr>
        <w:spacing w:after="0"/>
        <w:jc w:val="both"/>
        <w:rPr>
          <w:rFonts w:ascii="Times New Roman" w:hAnsi="Times New Roman" w:cs="Times New Roman"/>
          <w:color w:val="000000" w:themeColor="text1"/>
        </w:rPr>
      </w:pPr>
    </w:p>
    <w:p w:rsidR="00F12889" w:rsidRPr="004F763C" w:rsidRDefault="00F12889" w:rsidP="00F12889">
      <w:pPr>
        <w:spacing w:after="0"/>
        <w:jc w:val="center"/>
        <w:rPr>
          <w:rFonts w:ascii="Times New Roman" w:hAnsi="Times New Roman" w:cs="Times New Roman"/>
        </w:rPr>
      </w:pPr>
      <w:r w:rsidRPr="004F763C">
        <w:rPr>
          <w:rFonts w:ascii="Times New Roman" w:hAnsi="Times New Roman" w:cs="Times New Roman"/>
          <w:noProof/>
          <w:lang w:eastAsia="pl-PL"/>
        </w:rPr>
        <w:drawing>
          <wp:inline distT="0" distB="0" distL="0" distR="0">
            <wp:extent cx="4961890" cy="390398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1890" cy="3903980"/>
                    </a:xfrm>
                    <a:prstGeom prst="rect">
                      <a:avLst/>
                    </a:prstGeom>
                    <a:noFill/>
                    <a:ln>
                      <a:noFill/>
                    </a:ln>
                  </pic:spPr>
                </pic:pic>
              </a:graphicData>
            </a:graphic>
          </wp:inline>
        </w:drawing>
      </w:r>
    </w:p>
    <w:p w:rsidR="00F12889" w:rsidRDefault="00F12889" w:rsidP="00F12889">
      <w:pPr>
        <w:spacing w:after="0"/>
        <w:jc w:val="center"/>
        <w:rPr>
          <w:rFonts w:ascii="Times New Roman" w:hAnsi="Times New Roman" w:cs="Times New Roman"/>
          <w:sz w:val="20"/>
          <w:szCs w:val="20"/>
        </w:rPr>
      </w:pPr>
      <w:r w:rsidRPr="004F763C">
        <w:rPr>
          <w:rFonts w:ascii="Times New Roman" w:hAnsi="Times New Roman" w:cs="Times New Roman"/>
          <w:sz w:val="20"/>
          <w:szCs w:val="20"/>
        </w:rPr>
        <w:t>Rys. 2.2. Wymagania eksploatacyjne.</w:t>
      </w:r>
    </w:p>
    <w:p w:rsidR="007E6F39" w:rsidRPr="004F763C" w:rsidRDefault="007E6F39" w:rsidP="00937D9C">
      <w:pPr>
        <w:pStyle w:val="Nagwek2"/>
        <w:jc w:val="both"/>
        <w:rPr>
          <w:rFonts w:ascii="Times New Roman" w:hAnsi="Times New Roman" w:cs="Times New Roman"/>
          <w:b/>
          <w:color w:val="000000" w:themeColor="text1"/>
          <w:sz w:val="28"/>
          <w:szCs w:val="28"/>
        </w:rPr>
      </w:pPr>
      <w:bookmarkStart w:id="5" w:name="_Toc402990451"/>
      <w:bookmarkStart w:id="6" w:name="_Toc403397244"/>
      <w:r w:rsidRPr="004F763C">
        <w:rPr>
          <w:rFonts w:ascii="Times New Roman" w:hAnsi="Times New Roman" w:cs="Times New Roman"/>
          <w:b/>
          <w:color w:val="000000" w:themeColor="text1"/>
          <w:sz w:val="28"/>
          <w:szCs w:val="28"/>
        </w:rPr>
        <w:lastRenderedPageBreak/>
        <w:t>2.1</w:t>
      </w:r>
      <w:r w:rsidR="00F40376">
        <w:rPr>
          <w:rFonts w:ascii="Times New Roman" w:hAnsi="Times New Roman" w:cs="Times New Roman"/>
          <w:b/>
          <w:color w:val="000000" w:themeColor="text1"/>
          <w:sz w:val="28"/>
          <w:szCs w:val="28"/>
        </w:rPr>
        <w:t>.</w:t>
      </w:r>
      <w:r w:rsidRPr="004F763C">
        <w:rPr>
          <w:rFonts w:ascii="Times New Roman" w:hAnsi="Times New Roman" w:cs="Times New Roman"/>
          <w:b/>
          <w:color w:val="000000" w:themeColor="text1"/>
          <w:sz w:val="28"/>
          <w:szCs w:val="28"/>
        </w:rPr>
        <w:t xml:space="preserve"> Niezawodność</w:t>
      </w:r>
      <w:bookmarkEnd w:id="5"/>
      <w:bookmarkEnd w:id="6"/>
    </w:p>
    <w:p w:rsidR="00701B40" w:rsidRPr="004F763C" w:rsidRDefault="00701B40" w:rsidP="00937D9C">
      <w:pPr>
        <w:spacing w:after="0"/>
        <w:jc w:val="both"/>
        <w:rPr>
          <w:rFonts w:ascii="Times New Roman" w:hAnsi="Times New Roman" w:cs="Times New Roman"/>
        </w:rPr>
      </w:pPr>
    </w:p>
    <w:p w:rsidR="00701B40" w:rsidRPr="004F763C" w:rsidRDefault="00467F07" w:rsidP="00937D9C">
      <w:pPr>
        <w:spacing w:after="0"/>
        <w:jc w:val="both"/>
        <w:rPr>
          <w:rFonts w:ascii="Times New Roman" w:hAnsi="Times New Roman" w:cs="Times New Roman"/>
        </w:rPr>
      </w:pPr>
      <w:r w:rsidRPr="004F763C">
        <w:rPr>
          <w:rFonts w:ascii="Times New Roman" w:hAnsi="Times New Roman" w:cs="Times New Roman"/>
        </w:rPr>
        <w:tab/>
      </w:r>
      <w:r w:rsidR="00701B40" w:rsidRPr="004F763C">
        <w:rPr>
          <w:rFonts w:ascii="Times New Roman" w:hAnsi="Times New Roman" w:cs="Times New Roman"/>
        </w:rPr>
        <w:t>Nie można podać jednej definicji niezawodności</w:t>
      </w:r>
      <w:r w:rsidRPr="004F763C">
        <w:rPr>
          <w:rFonts w:ascii="Times New Roman" w:hAnsi="Times New Roman" w:cs="Times New Roman"/>
        </w:rPr>
        <w:t xml:space="preserve">, </w:t>
      </w:r>
      <w:r w:rsidR="00701B40" w:rsidRPr="004F763C">
        <w:rPr>
          <w:rFonts w:ascii="Times New Roman" w:hAnsi="Times New Roman" w:cs="Times New Roman"/>
        </w:rPr>
        <w:t>gdyż znaczenie tego pojęcia jest uzależnione od tematu i kontekstu użycia. Jednak poniżej przedstawiono kilka z takich definicji:</w:t>
      </w:r>
    </w:p>
    <w:p w:rsidR="009A0526" w:rsidRPr="004F763C" w:rsidRDefault="009A0526" w:rsidP="00937D9C">
      <w:pPr>
        <w:spacing w:after="0"/>
        <w:jc w:val="both"/>
        <w:rPr>
          <w:rFonts w:ascii="Times New Roman" w:hAnsi="Times New Roman" w:cs="Times New Roman"/>
        </w:rPr>
      </w:pPr>
    </w:p>
    <w:p w:rsidR="009A0526" w:rsidRPr="004F763C" w:rsidRDefault="009A0526" w:rsidP="00937D9C">
      <w:pPr>
        <w:pStyle w:val="Akapitzlist"/>
        <w:numPr>
          <w:ilvl w:val="0"/>
          <w:numId w:val="22"/>
        </w:numPr>
        <w:spacing w:after="160" w:line="259" w:lineRule="auto"/>
        <w:ind w:left="284" w:hanging="284"/>
        <w:jc w:val="both"/>
        <w:rPr>
          <w:rFonts w:ascii="Times New Roman" w:hAnsi="Times New Roman" w:cs="Times New Roman"/>
        </w:rPr>
      </w:pPr>
      <w:r w:rsidRPr="004F763C">
        <w:rPr>
          <w:rFonts w:ascii="Times New Roman" w:hAnsi="Times New Roman" w:cs="Times New Roman"/>
          <w:b/>
        </w:rPr>
        <w:t xml:space="preserve">Niezawodność </w:t>
      </w:r>
      <w:r w:rsidRPr="004F763C">
        <w:rPr>
          <w:rFonts w:ascii="Times New Roman" w:hAnsi="Times New Roman" w:cs="Times New Roman"/>
        </w:rPr>
        <w:t>rozumiana</w:t>
      </w:r>
      <w:r w:rsidR="00467F07" w:rsidRPr="004F763C">
        <w:rPr>
          <w:rFonts w:ascii="Times New Roman" w:hAnsi="Times New Roman" w:cs="Times New Roman"/>
        </w:rPr>
        <w:t>,</w:t>
      </w:r>
      <w:r w:rsidRPr="004F763C">
        <w:rPr>
          <w:rFonts w:ascii="Times New Roman" w:hAnsi="Times New Roman" w:cs="Times New Roman"/>
        </w:rPr>
        <w:t xml:space="preserve"> jako parametr wyrobu określający prawdopodobieństwo bezawaryjnej pracy produktu w określonym środowisku i przez określoną ilość czasu.</w:t>
      </w:r>
    </w:p>
    <w:p w:rsidR="00467F07" w:rsidRPr="004F763C" w:rsidRDefault="00467F07" w:rsidP="00937D9C">
      <w:pPr>
        <w:pStyle w:val="Akapitzlist"/>
        <w:spacing w:after="160" w:line="259" w:lineRule="auto"/>
        <w:ind w:left="284"/>
        <w:jc w:val="both"/>
        <w:rPr>
          <w:rFonts w:ascii="Times New Roman" w:hAnsi="Times New Roman" w:cs="Times New Roman"/>
          <w:sz w:val="10"/>
          <w:szCs w:val="10"/>
        </w:rPr>
      </w:pPr>
    </w:p>
    <w:p w:rsidR="009A0526" w:rsidRPr="004F763C" w:rsidRDefault="009A0526" w:rsidP="00937D9C">
      <w:pPr>
        <w:pStyle w:val="Akapitzlist"/>
        <w:numPr>
          <w:ilvl w:val="0"/>
          <w:numId w:val="22"/>
        </w:numPr>
        <w:spacing w:after="160" w:line="259" w:lineRule="auto"/>
        <w:ind w:left="284" w:hanging="284"/>
        <w:jc w:val="both"/>
        <w:rPr>
          <w:rFonts w:ascii="Times New Roman" w:hAnsi="Times New Roman" w:cs="Times New Roman"/>
        </w:rPr>
      </w:pPr>
      <w:r w:rsidRPr="004F763C">
        <w:rPr>
          <w:rFonts w:ascii="Times New Roman" w:hAnsi="Times New Roman" w:cs="Times New Roman"/>
          <w:b/>
        </w:rPr>
        <w:t>Niezawodności</w:t>
      </w:r>
      <w:r w:rsidRPr="004F763C">
        <w:rPr>
          <w:rFonts w:ascii="Times New Roman" w:hAnsi="Times New Roman" w:cs="Times New Roman"/>
        </w:rPr>
        <w:t xml:space="preserve"> (ang. </w:t>
      </w:r>
      <w:proofErr w:type="spellStart"/>
      <w:r w:rsidRPr="004F763C">
        <w:rPr>
          <w:rFonts w:ascii="Times New Roman" w:hAnsi="Times New Roman" w:cs="Times New Roman"/>
        </w:rPr>
        <w:t>reliability</w:t>
      </w:r>
      <w:proofErr w:type="spellEnd"/>
      <w:r w:rsidRPr="004F763C">
        <w:rPr>
          <w:rFonts w:ascii="Times New Roman" w:hAnsi="Times New Roman" w:cs="Times New Roman"/>
        </w:rPr>
        <w:t>) rozumiana</w:t>
      </w:r>
      <w:r w:rsidR="00467F07" w:rsidRPr="004F763C">
        <w:rPr>
          <w:rFonts w:ascii="Times New Roman" w:hAnsi="Times New Roman" w:cs="Times New Roman"/>
        </w:rPr>
        <w:t>,</w:t>
      </w:r>
      <w:r w:rsidRPr="004F763C">
        <w:rPr>
          <w:rFonts w:ascii="Times New Roman" w:hAnsi="Times New Roman" w:cs="Times New Roman"/>
        </w:rPr>
        <w:t xml:space="preserve"> jako właściwość obiektu charakteryzująca jego zdolność do wykonania określonych funkcji, w określonych warunkach i określonym czasie.</w:t>
      </w:r>
    </w:p>
    <w:p w:rsidR="00467F07" w:rsidRPr="004F763C" w:rsidRDefault="00467F07" w:rsidP="00937D9C">
      <w:pPr>
        <w:pStyle w:val="Akapitzlist"/>
        <w:spacing w:after="160" w:line="259" w:lineRule="auto"/>
        <w:ind w:left="284"/>
        <w:jc w:val="both"/>
        <w:rPr>
          <w:rFonts w:ascii="Times New Roman" w:hAnsi="Times New Roman" w:cs="Times New Roman"/>
          <w:sz w:val="10"/>
          <w:szCs w:val="10"/>
        </w:rPr>
      </w:pPr>
    </w:p>
    <w:p w:rsidR="009A0526" w:rsidRPr="004F763C" w:rsidRDefault="009A0526" w:rsidP="00937D9C">
      <w:pPr>
        <w:pStyle w:val="Akapitzlist"/>
        <w:numPr>
          <w:ilvl w:val="0"/>
          <w:numId w:val="22"/>
        </w:numPr>
        <w:spacing w:after="160" w:line="259" w:lineRule="auto"/>
        <w:ind w:left="284" w:hanging="284"/>
        <w:jc w:val="both"/>
        <w:rPr>
          <w:rFonts w:ascii="Times New Roman" w:hAnsi="Times New Roman" w:cs="Times New Roman"/>
        </w:rPr>
      </w:pPr>
      <w:r w:rsidRPr="004F763C">
        <w:rPr>
          <w:rFonts w:ascii="Times New Roman" w:hAnsi="Times New Roman" w:cs="Times New Roman"/>
          <w:b/>
        </w:rPr>
        <w:t>Niezawodności</w:t>
      </w:r>
      <w:r w:rsidR="004A33C7" w:rsidRPr="004F763C">
        <w:rPr>
          <w:rFonts w:ascii="Times New Roman" w:hAnsi="Times New Roman" w:cs="Times New Roman"/>
        </w:rPr>
        <w:t xml:space="preserve"> </w:t>
      </w:r>
      <w:r w:rsidRPr="004F763C">
        <w:rPr>
          <w:rFonts w:ascii="Times New Roman" w:hAnsi="Times New Roman" w:cs="Times New Roman"/>
        </w:rPr>
        <w:t>rozumiana</w:t>
      </w:r>
      <w:r w:rsidR="00467F07" w:rsidRPr="004F763C">
        <w:rPr>
          <w:rFonts w:ascii="Times New Roman" w:hAnsi="Times New Roman" w:cs="Times New Roman"/>
        </w:rPr>
        <w:t>,</w:t>
      </w:r>
      <w:r w:rsidRPr="004F763C">
        <w:rPr>
          <w:rFonts w:ascii="Times New Roman" w:hAnsi="Times New Roman" w:cs="Times New Roman"/>
        </w:rPr>
        <w:t xml:space="preserve"> jako zdolności do ciągłego wykonywania określonych funkcji. Odnosi się do jakości i wraz z nią jest głównym czynnikiem </w:t>
      </w:r>
      <w:r w:rsidR="00467F07" w:rsidRPr="004F763C">
        <w:rPr>
          <w:rFonts w:ascii="Times New Roman" w:hAnsi="Times New Roman" w:cs="Times New Roman"/>
        </w:rPr>
        <w:t>rozpatrywanym podczas</w:t>
      </w:r>
      <w:r w:rsidRPr="004F763C">
        <w:rPr>
          <w:rFonts w:ascii="Times New Roman" w:hAnsi="Times New Roman" w:cs="Times New Roman"/>
        </w:rPr>
        <w:t xml:space="preserve"> podejmowania decyzji o zakupie produktu. </w:t>
      </w:r>
    </w:p>
    <w:p w:rsidR="009A0526" w:rsidRPr="004F763C" w:rsidRDefault="009A0526" w:rsidP="00937D9C">
      <w:pPr>
        <w:jc w:val="both"/>
        <w:rPr>
          <w:rFonts w:ascii="Times New Roman" w:hAnsi="Times New Roman" w:cs="Times New Roman"/>
        </w:rPr>
      </w:pPr>
      <w:r w:rsidRPr="004F763C">
        <w:rPr>
          <w:rFonts w:ascii="Times New Roman" w:hAnsi="Times New Roman" w:cs="Times New Roman"/>
        </w:rPr>
        <w:t xml:space="preserve">Z powyższych definicji </w:t>
      </w:r>
      <w:r w:rsidR="00467F07" w:rsidRPr="004F763C">
        <w:rPr>
          <w:rFonts w:ascii="Times New Roman" w:hAnsi="Times New Roman" w:cs="Times New Roman"/>
        </w:rPr>
        <w:t>wynika, zatem</w:t>
      </w:r>
      <w:r w:rsidRPr="004F763C">
        <w:rPr>
          <w:rFonts w:ascii="Times New Roman" w:hAnsi="Times New Roman" w:cs="Times New Roman"/>
        </w:rPr>
        <w:t xml:space="preserve">, iż wysoka niezawodność produktu jest kluczowym elementem mówiącym o jego jakości. </w:t>
      </w:r>
    </w:p>
    <w:p w:rsidR="009A0526" w:rsidRPr="004F763C" w:rsidRDefault="009A0526" w:rsidP="00937D9C">
      <w:pPr>
        <w:ind w:firstLine="709"/>
        <w:jc w:val="both"/>
        <w:rPr>
          <w:rFonts w:ascii="Times New Roman" w:hAnsi="Times New Roman" w:cs="Times New Roman"/>
        </w:rPr>
      </w:pPr>
      <w:r w:rsidRPr="004F763C">
        <w:rPr>
          <w:rFonts w:ascii="Times New Roman" w:hAnsi="Times New Roman" w:cs="Times New Roman"/>
        </w:rPr>
        <w:t xml:space="preserve">Na przestrzeni wieków metody zapewniania wysokiej wartości niezawodności zmieniały się wraz z rozwojem techniki, a co za tym idzie zmianą sposobów produkcji. Zmiany te szczególnie widoczne były w ciągu ostatniego stulecia, gdy m.in. manufaktury zostały wypierane przez produkcję masową, zanikał bezpośredni kontakt na linii wytwórca-odbiorca oraz wzrastała konkurencja. Wtedy też zaistniała potrzeba powstania teorii niezawodności. </w:t>
      </w:r>
    </w:p>
    <w:p w:rsidR="009A0526" w:rsidRPr="004F763C" w:rsidRDefault="009A0526" w:rsidP="00937D9C">
      <w:pPr>
        <w:jc w:val="both"/>
        <w:rPr>
          <w:rFonts w:ascii="Times New Roman" w:hAnsi="Times New Roman" w:cs="Times New Roman"/>
        </w:rPr>
      </w:pPr>
      <w:r w:rsidRPr="004F763C">
        <w:rPr>
          <w:rFonts w:ascii="Times New Roman" w:hAnsi="Times New Roman" w:cs="Times New Roman"/>
        </w:rPr>
        <w:t xml:space="preserve">Teoria ta w pierwszej fazie istnienia obejmowała takie aspekty jak: </w:t>
      </w:r>
    </w:p>
    <w:p w:rsidR="009A0526" w:rsidRPr="004F763C" w:rsidRDefault="00AF7C15" w:rsidP="00937D9C">
      <w:pPr>
        <w:pStyle w:val="Akapitzlist"/>
        <w:numPr>
          <w:ilvl w:val="0"/>
          <w:numId w:val="8"/>
        </w:numPr>
        <w:spacing w:after="160" w:line="259" w:lineRule="auto"/>
        <w:jc w:val="both"/>
        <w:rPr>
          <w:rFonts w:ascii="Times New Roman" w:hAnsi="Times New Roman" w:cs="Times New Roman"/>
        </w:rPr>
      </w:pPr>
      <w:r w:rsidRPr="004F763C">
        <w:rPr>
          <w:rFonts w:ascii="Times New Roman" w:hAnsi="Times New Roman" w:cs="Times New Roman"/>
        </w:rPr>
        <w:t>o</w:t>
      </w:r>
      <w:r w:rsidR="009A0526" w:rsidRPr="004F763C">
        <w:rPr>
          <w:rFonts w:ascii="Times New Roman" w:hAnsi="Times New Roman" w:cs="Times New Roman"/>
        </w:rPr>
        <w:t>cena niezawodności</w:t>
      </w:r>
      <w:r w:rsidR="00467F07" w:rsidRPr="004F763C">
        <w:rPr>
          <w:rFonts w:ascii="Times New Roman" w:hAnsi="Times New Roman" w:cs="Times New Roman"/>
        </w:rPr>
        <w:t xml:space="preserve"> obiektu</w:t>
      </w:r>
      <w:r w:rsidR="009A0526" w:rsidRPr="004F763C">
        <w:rPr>
          <w:rFonts w:ascii="Times New Roman" w:hAnsi="Times New Roman" w:cs="Times New Roman"/>
        </w:rPr>
        <w:t>,</w:t>
      </w:r>
    </w:p>
    <w:p w:rsidR="009A0526" w:rsidRPr="004F763C" w:rsidRDefault="00AF7C15" w:rsidP="00937D9C">
      <w:pPr>
        <w:pStyle w:val="Akapitzlist"/>
        <w:numPr>
          <w:ilvl w:val="0"/>
          <w:numId w:val="8"/>
        </w:numPr>
        <w:spacing w:after="160" w:line="259" w:lineRule="auto"/>
        <w:jc w:val="both"/>
        <w:rPr>
          <w:rFonts w:ascii="Times New Roman" w:hAnsi="Times New Roman" w:cs="Times New Roman"/>
        </w:rPr>
      </w:pPr>
      <w:r w:rsidRPr="004F763C">
        <w:rPr>
          <w:rFonts w:ascii="Times New Roman" w:hAnsi="Times New Roman" w:cs="Times New Roman"/>
        </w:rPr>
        <w:t>w</w:t>
      </w:r>
      <w:r w:rsidR="009A0526" w:rsidRPr="004F763C">
        <w:rPr>
          <w:rFonts w:ascii="Times New Roman" w:hAnsi="Times New Roman" w:cs="Times New Roman"/>
        </w:rPr>
        <w:t>yznacz</w:t>
      </w:r>
      <w:r w:rsidRPr="004F763C">
        <w:rPr>
          <w:rFonts w:ascii="Times New Roman" w:hAnsi="Times New Roman" w:cs="Times New Roman"/>
        </w:rPr>
        <w:t>a</w:t>
      </w:r>
      <w:r w:rsidR="009A0526" w:rsidRPr="004F763C">
        <w:rPr>
          <w:rFonts w:ascii="Times New Roman" w:hAnsi="Times New Roman" w:cs="Times New Roman"/>
        </w:rPr>
        <w:t>nie wskaźników</w:t>
      </w:r>
      <w:r w:rsidRPr="004F763C">
        <w:rPr>
          <w:rFonts w:ascii="Times New Roman" w:hAnsi="Times New Roman" w:cs="Times New Roman"/>
        </w:rPr>
        <w:t xml:space="preserve"> niezawodnościowych</w:t>
      </w:r>
      <w:r w:rsidR="009A0526" w:rsidRPr="004F763C">
        <w:rPr>
          <w:rFonts w:ascii="Times New Roman" w:hAnsi="Times New Roman" w:cs="Times New Roman"/>
        </w:rPr>
        <w:t>,</w:t>
      </w:r>
    </w:p>
    <w:p w:rsidR="009A0526" w:rsidRPr="004F763C" w:rsidRDefault="00467F07" w:rsidP="00937D9C">
      <w:pPr>
        <w:pStyle w:val="Akapitzlist"/>
        <w:numPr>
          <w:ilvl w:val="0"/>
          <w:numId w:val="8"/>
        </w:numPr>
        <w:spacing w:after="160" w:line="259" w:lineRule="auto"/>
        <w:jc w:val="both"/>
        <w:rPr>
          <w:rFonts w:ascii="Times New Roman" w:hAnsi="Times New Roman" w:cs="Times New Roman"/>
        </w:rPr>
      </w:pPr>
      <w:r w:rsidRPr="004F763C">
        <w:rPr>
          <w:rFonts w:ascii="Times New Roman" w:hAnsi="Times New Roman" w:cs="Times New Roman"/>
        </w:rPr>
        <w:t>metody oceny niezawodności polegające głównie na testowaniu produktów</w:t>
      </w:r>
      <w:r w:rsidR="009A0526" w:rsidRPr="004F763C">
        <w:rPr>
          <w:rFonts w:ascii="Times New Roman" w:hAnsi="Times New Roman" w:cs="Times New Roman"/>
        </w:rPr>
        <w:t>.</w:t>
      </w:r>
    </w:p>
    <w:p w:rsidR="009A0526" w:rsidRPr="004F763C" w:rsidRDefault="009A0526" w:rsidP="00937D9C">
      <w:pPr>
        <w:jc w:val="both"/>
        <w:rPr>
          <w:rFonts w:ascii="Times New Roman" w:hAnsi="Times New Roman" w:cs="Times New Roman"/>
        </w:rPr>
      </w:pPr>
      <w:r w:rsidRPr="004F763C">
        <w:rPr>
          <w:rFonts w:ascii="Times New Roman" w:hAnsi="Times New Roman" w:cs="Times New Roman"/>
        </w:rPr>
        <w:t>Jednak z biegiem czasu została ona wzbogacona o dodatkowe zagadnienia m.in:</w:t>
      </w:r>
    </w:p>
    <w:p w:rsidR="009A0526" w:rsidRPr="004F763C" w:rsidRDefault="009A0526" w:rsidP="00937D9C">
      <w:pPr>
        <w:pStyle w:val="Akapitzlist"/>
        <w:numPr>
          <w:ilvl w:val="0"/>
          <w:numId w:val="9"/>
        </w:numPr>
        <w:spacing w:after="160" w:line="259" w:lineRule="auto"/>
        <w:jc w:val="both"/>
        <w:rPr>
          <w:rFonts w:ascii="Times New Roman" w:hAnsi="Times New Roman" w:cs="Times New Roman"/>
        </w:rPr>
      </w:pPr>
      <w:r w:rsidRPr="004F763C">
        <w:rPr>
          <w:rFonts w:ascii="Times New Roman" w:hAnsi="Times New Roman" w:cs="Times New Roman"/>
        </w:rPr>
        <w:t xml:space="preserve">ocena rozkładów uszkodzeń, </w:t>
      </w:r>
    </w:p>
    <w:p w:rsidR="009A0526" w:rsidRPr="004F763C" w:rsidRDefault="009A0526" w:rsidP="00937D9C">
      <w:pPr>
        <w:pStyle w:val="Akapitzlist"/>
        <w:numPr>
          <w:ilvl w:val="0"/>
          <w:numId w:val="9"/>
        </w:numPr>
        <w:spacing w:after="160" w:line="259" w:lineRule="auto"/>
        <w:jc w:val="both"/>
        <w:rPr>
          <w:rFonts w:ascii="Times New Roman" w:hAnsi="Times New Roman" w:cs="Times New Roman"/>
        </w:rPr>
      </w:pPr>
      <w:r w:rsidRPr="004F763C">
        <w:rPr>
          <w:rFonts w:ascii="Times New Roman" w:hAnsi="Times New Roman" w:cs="Times New Roman"/>
        </w:rPr>
        <w:t xml:space="preserve">modele niezawodnościowe, </w:t>
      </w:r>
    </w:p>
    <w:p w:rsidR="009A0526" w:rsidRPr="004F763C" w:rsidRDefault="009A0526" w:rsidP="00937D9C">
      <w:pPr>
        <w:pStyle w:val="Akapitzlist"/>
        <w:numPr>
          <w:ilvl w:val="0"/>
          <w:numId w:val="9"/>
        </w:numPr>
        <w:spacing w:after="160" w:line="259" w:lineRule="auto"/>
        <w:jc w:val="both"/>
        <w:rPr>
          <w:rFonts w:ascii="Times New Roman" w:hAnsi="Times New Roman" w:cs="Times New Roman"/>
        </w:rPr>
      </w:pPr>
      <w:r w:rsidRPr="004F763C">
        <w:rPr>
          <w:rFonts w:ascii="Times New Roman" w:hAnsi="Times New Roman" w:cs="Times New Roman"/>
        </w:rPr>
        <w:t>gromadzenie danych o wyrobach,</w:t>
      </w:r>
    </w:p>
    <w:p w:rsidR="009A0526" w:rsidRPr="004F763C" w:rsidRDefault="009A0526" w:rsidP="00937D9C">
      <w:pPr>
        <w:pStyle w:val="Akapitzlist"/>
        <w:numPr>
          <w:ilvl w:val="0"/>
          <w:numId w:val="9"/>
        </w:numPr>
        <w:spacing w:after="160" w:line="259" w:lineRule="auto"/>
        <w:jc w:val="both"/>
        <w:rPr>
          <w:rFonts w:ascii="Times New Roman" w:hAnsi="Times New Roman" w:cs="Times New Roman"/>
        </w:rPr>
      </w:pPr>
      <w:r w:rsidRPr="004F763C">
        <w:rPr>
          <w:rFonts w:ascii="Times New Roman" w:hAnsi="Times New Roman" w:cs="Times New Roman"/>
        </w:rPr>
        <w:t>analiza czasu trwałości wyrobu.</w:t>
      </w:r>
    </w:p>
    <w:p w:rsidR="009A0526" w:rsidRPr="004F763C" w:rsidRDefault="009A0526" w:rsidP="00937D9C">
      <w:pPr>
        <w:jc w:val="both"/>
        <w:rPr>
          <w:rFonts w:ascii="Times New Roman" w:hAnsi="Times New Roman" w:cs="Times New Roman"/>
        </w:rPr>
      </w:pPr>
      <w:r w:rsidRPr="004F763C">
        <w:rPr>
          <w:rFonts w:ascii="Times New Roman" w:hAnsi="Times New Roman" w:cs="Times New Roman"/>
        </w:rPr>
        <w:t>Ponadto okazało się, że niemożliwe jest zebranie wszystkich danych na temat produktów</w:t>
      </w:r>
      <w:r w:rsidR="00AA40E9" w:rsidRPr="004F763C">
        <w:rPr>
          <w:rFonts w:ascii="Times New Roman" w:hAnsi="Times New Roman" w:cs="Times New Roman"/>
        </w:rPr>
        <w:t>,</w:t>
      </w:r>
      <w:r w:rsidRPr="004F763C">
        <w:rPr>
          <w:rFonts w:ascii="Times New Roman" w:hAnsi="Times New Roman" w:cs="Times New Roman"/>
        </w:rPr>
        <w:t xml:space="preserve"> dlatego też zaczęto stosować rachunki prawdopodobieństwa i metody st</w:t>
      </w:r>
      <w:r w:rsidR="00C84914" w:rsidRPr="004F763C">
        <w:rPr>
          <w:rFonts w:ascii="Times New Roman" w:hAnsi="Times New Roman" w:cs="Times New Roman"/>
        </w:rPr>
        <w:t>atystyczne. W dzisiejszych czasach, aby wyrób był konkurencyjny</w:t>
      </w:r>
      <w:r w:rsidRPr="004F763C">
        <w:rPr>
          <w:rFonts w:ascii="Times New Roman" w:hAnsi="Times New Roman" w:cs="Times New Roman"/>
        </w:rPr>
        <w:t>, producent zmuszony jest inwestować w tzw. Inżynierie niezawodności.</w:t>
      </w:r>
    </w:p>
    <w:p w:rsidR="00AA40E9" w:rsidRPr="004F763C" w:rsidRDefault="00AA40E9" w:rsidP="00937D9C">
      <w:pPr>
        <w:jc w:val="both"/>
        <w:rPr>
          <w:rFonts w:ascii="Times New Roman" w:hAnsi="Times New Roman" w:cs="Times New Roman"/>
        </w:rPr>
      </w:pPr>
      <w:r w:rsidRPr="004F763C">
        <w:rPr>
          <w:rFonts w:ascii="Times New Roman" w:hAnsi="Times New Roman" w:cs="Times New Roman"/>
          <w:b/>
        </w:rPr>
        <w:t>Inżynieria niezawodności</w:t>
      </w:r>
      <w:r w:rsidRPr="004F763C">
        <w:rPr>
          <w:rFonts w:ascii="Times New Roman" w:hAnsi="Times New Roman" w:cs="Times New Roman"/>
        </w:rPr>
        <w:t xml:space="preserve"> – dyscyplina naukowa mająca na celu zapobieganie uszkodzeniom poprzez m.in. kontrolę w czasie produkcji, projektowanie pod kątem zapewnienia jakości, niezawodności oraz wkład producenta w zapewnienie jakości i niezawodności.</w:t>
      </w:r>
    </w:p>
    <w:p w:rsidR="002B73A8" w:rsidRPr="004F763C" w:rsidRDefault="00AA40E9" w:rsidP="000C7CE3">
      <w:pPr>
        <w:spacing w:after="0"/>
        <w:jc w:val="both"/>
        <w:rPr>
          <w:rFonts w:ascii="Times New Roman" w:hAnsi="Times New Roman" w:cs="Times New Roman"/>
        </w:rPr>
      </w:pPr>
      <w:r w:rsidRPr="004F763C">
        <w:rPr>
          <w:rFonts w:ascii="Times New Roman" w:hAnsi="Times New Roman" w:cs="Times New Roman"/>
        </w:rPr>
        <w:tab/>
        <w:t>Ocenę niezawodności obiektu można określić dzięki diagnostyce technicznej. Zajmuje się ona oceną stanu technicznego maszyny, poprzez badanie własności pro</w:t>
      </w:r>
      <w:r w:rsidR="00BA0668" w:rsidRPr="004F763C">
        <w:rPr>
          <w:rFonts w:ascii="Times New Roman" w:hAnsi="Times New Roman" w:cs="Times New Roman"/>
        </w:rPr>
        <w:t>cesów roboczych, a także bada</w:t>
      </w:r>
      <w:r w:rsidRPr="004F763C">
        <w:rPr>
          <w:rFonts w:ascii="Times New Roman" w:hAnsi="Times New Roman" w:cs="Times New Roman"/>
        </w:rPr>
        <w:t>niu własności wyrobów maszyny.</w:t>
      </w:r>
      <w:r w:rsidR="00AD3F82" w:rsidRPr="004F763C">
        <w:rPr>
          <w:rFonts w:ascii="Times New Roman" w:hAnsi="Times New Roman" w:cs="Times New Roman"/>
        </w:rPr>
        <w:t xml:space="preserve"> Jeśli okaże </w:t>
      </w:r>
      <w:r w:rsidR="003D5BC3" w:rsidRPr="004F763C">
        <w:rPr>
          <w:rFonts w:ascii="Times New Roman" w:hAnsi="Times New Roman" w:cs="Times New Roman"/>
        </w:rPr>
        <w:t>się, iż</w:t>
      </w:r>
      <w:r w:rsidR="00AD3F82" w:rsidRPr="004F763C">
        <w:rPr>
          <w:rFonts w:ascii="Times New Roman" w:hAnsi="Times New Roman" w:cs="Times New Roman"/>
        </w:rPr>
        <w:t xml:space="preserve"> niezawodność jest niedostateczna można ją </w:t>
      </w:r>
      <w:r w:rsidR="000D23C5" w:rsidRPr="004F763C">
        <w:rPr>
          <w:rFonts w:ascii="Times New Roman" w:hAnsi="Times New Roman" w:cs="Times New Roman"/>
        </w:rPr>
        <w:t>podwyższ</w:t>
      </w:r>
      <w:r w:rsidR="00AD3F82" w:rsidRPr="004F763C">
        <w:rPr>
          <w:rFonts w:ascii="Times New Roman" w:hAnsi="Times New Roman" w:cs="Times New Roman"/>
        </w:rPr>
        <w:t>yć dzięki wykorzystaniu niżej podanych metod. Oprócz metod używanych już w czasie</w:t>
      </w:r>
      <w:r w:rsidR="003D5BC3" w:rsidRPr="004F763C">
        <w:rPr>
          <w:rFonts w:ascii="Times New Roman" w:hAnsi="Times New Roman" w:cs="Times New Roman"/>
        </w:rPr>
        <w:t>,</w:t>
      </w:r>
      <w:r w:rsidR="00AD3F82" w:rsidRPr="004F763C">
        <w:rPr>
          <w:rFonts w:ascii="Times New Roman" w:hAnsi="Times New Roman" w:cs="Times New Roman"/>
        </w:rPr>
        <w:t xml:space="preserve"> gdy maszyna została już stworzona – metody eksploatacyjne, istnieje jeszcze grupa metod </w:t>
      </w:r>
      <w:proofErr w:type="spellStart"/>
      <w:r w:rsidR="00AD3F82" w:rsidRPr="004F763C">
        <w:rPr>
          <w:rFonts w:ascii="Times New Roman" w:hAnsi="Times New Roman" w:cs="Times New Roman"/>
        </w:rPr>
        <w:t>przedeksploatacyjnych</w:t>
      </w:r>
      <w:proofErr w:type="spellEnd"/>
      <w:r w:rsidR="00AD3F82" w:rsidRPr="004F763C">
        <w:rPr>
          <w:rFonts w:ascii="Times New Roman" w:hAnsi="Times New Roman" w:cs="Times New Roman"/>
        </w:rPr>
        <w:t xml:space="preserve">. </w:t>
      </w:r>
    </w:p>
    <w:p w:rsidR="002B73A8" w:rsidRPr="004F763C" w:rsidRDefault="002B73A8" w:rsidP="00937D9C">
      <w:pPr>
        <w:jc w:val="both"/>
        <w:rPr>
          <w:rFonts w:ascii="Times New Roman" w:hAnsi="Times New Roman" w:cs="Times New Roman"/>
        </w:rPr>
      </w:pPr>
      <w:r w:rsidRPr="004F763C">
        <w:rPr>
          <w:rFonts w:ascii="Times New Roman" w:hAnsi="Times New Roman" w:cs="Times New Roman"/>
        </w:rPr>
        <w:lastRenderedPageBreak/>
        <w:t>W celu zwiększenia niezawodności słabych ogniw należy rozpoznać procesy niszczące i zwiększyć odporność elementów na te uszkodzenia w wyniku działań konstrukcyjnych lub eksploatacyjnych polegających na zmianie:</w:t>
      </w:r>
    </w:p>
    <w:p w:rsidR="002B73A8" w:rsidRPr="004F763C" w:rsidRDefault="002B73A8" w:rsidP="00937D9C">
      <w:pPr>
        <w:pStyle w:val="Akapitzlist"/>
        <w:numPr>
          <w:ilvl w:val="0"/>
          <w:numId w:val="13"/>
        </w:numPr>
        <w:spacing w:after="160" w:line="259" w:lineRule="auto"/>
        <w:jc w:val="both"/>
        <w:rPr>
          <w:rFonts w:ascii="Times New Roman" w:hAnsi="Times New Roman" w:cs="Times New Roman"/>
        </w:rPr>
      </w:pPr>
      <w:r w:rsidRPr="004F763C">
        <w:rPr>
          <w:rFonts w:ascii="Times New Roman" w:hAnsi="Times New Roman" w:cs="Times New Roman"/>
        </w:rPr>
        <w:t>Materiału konstrukcyjnego</w:t>
      </w:r>
    </w:p>
    <w:p w:rsidR="002B73A8" w:rsidRPr="004F763C" w:rsidRDefault="002B73A8" w:rsidP="00937D9C">
      <w:pPr>
        <w:pStyle w:val="Akapitzlist"/>
        <w:numPr>
          <w:ilvl w:val="0"/>
          <w:numId w:val="13"/>
        </w:numPr>
        <w:spacing w:after="160" w:line="259" w:lineRule="auto"/>
        <w:jc w:val="both"/>
        <w:rPr>
          <w:rFonts w:ascii="Times New Roman" w:hAnsi="Times New Roman" w:cs="Times New Roman"/>
        </w:rPr>
      </w:pPr>
      <w:r w:rsidRPr="004F763C">
        <w:rPr>
          <w:rFonts w:ascii="Times New Roman" w:hAnsi="Times New Roman" w:cs="Times New Roman"/>
        </w:rPr>
        <w:t>Rodzaju smarowania lub środka smarnego</w:t>
      </w:r>
    </w:p>
    <w:p w:rsidR="002B73A8" w:rsidRPr="004F763C" w:rsidRDefault="002B73A8" w:rsidP="00937D9C">
      <w:pPr>
        <w:pStyle w:val="Akapitzlist"/>
        <w:numPr>
          <w:ilvl w:val="0"/>
          <w:numId w:val="13"/>
        </w:numPr>
        <w:spacing w:after="160" w:line="259" w:lineRule="auto"/>
        <w:jc w:val="both"/>
        <w:rPr>
          <w:rFonts w:ascii="Times New Roman" w:hAnsi="Times New Roman" w:cs="Times New Roman"/>
        </w:rPr>
      </w:pPr>
      <w:r w:rsidRPr="004F763C">
        <w:rPr>
          <w:rFonts w:ascii="Times New Roman" w:hAnsi="Times New Roman" w:cs="Times New Roman"/>
        </w:rPr>
        <w:t>Odporności powierzchni roboczych na zużywanie</w:t>
      </w:r>
    </w:p>
    <w:p w:rsidR="002B73A8" w:rsidRPr="004F763C" w:rsidRDefault="002B73A8" w:rsidP="00937D9C">
      <w:pPr>
        <w:pStyle w:val="Akapitzlist"/>
        <w:numPr>
          <w:ilvl w:val="0"/>
          <w:numId w:val="13"/>
        </w:numPr>
        <w:spacing w:after="160" w:line="259" w:lineRule="auto"/>
        <w:jc w:val="both"/>
        <w:rPr>
          <w:rFonts w:ascii="Times New Roman" w:hAnsi="Times New Roman" w:cs="Times New Roman"/>
        </w:rPr>
      </w:pPr>
      <w:r w:rsidRPr="004F763C">
        <w:rPr>
          <w:rFonts w:ascii="Times New Roman" w:hAnsi="Times New Roman" w:cs="Times New Roman"/>
        </w:rPr>
        <w:t>Grubości warstwy utwardzonej</w:t>
      </w:r>
    </w:p>
    <w:p w:rsidR="002B73A8" w:rsidRPr="004F763C" w:rsidRDefault="002B73A8" w:rsidP="00937D9C">
      <w:pPr>
        <w:pStyle w:val="Akapitzlist"/>
        <w:numPr>
          <w:ilvl w:val="0"/>
          <w:numId w:val="13"/>
        </w:numPr>
        <w:spacing w:after="160" w:line="259" w:lineRule="auto"/>
        <w:jc w:val="both"/>
        <w:rPr>
          <w:rFonts w:ascii="Times New Roman" w:hAnsi="Times New Roman" w:cs="Times New Roman"/>
        </w:rPr>
      </w:pPr>
      <w:r w:rsidRPr="004F763C">
        <w:rPr>
          <w:rFonts w:ascii="Times New Roman" w:hAnsi="Times New Roman" w:cs="Times New Roman"/>
        </w:rPr>
        <w:t>Trwałości powierzchni</w:t>
      </w:r>
    </w:p>
    <w:p w:rsidR="002B73A8" w:rsidRPr="004F763C" w:rsidRDefault="002B73A8" w:rsidP="00937D9C">
      <w:pPr>
        <w:pStyle w:val="Akapitzlist"/>
        <w:numPr>
          <w:ilvl w:val="0"/>
          <w:numId w:val="13"/>
        </w:numPr>
        <w:spacing w:after="160" w:line="259" w:lineRule="auto"/>
        <w:jc w:val="both"/>
        <w:rPr>
          <w:rFonts w:ascii="Times New Roman" w:hAnsi="Times New Roman" w:cs="Times New Roman"/>
        </w:rPr>
      </w:pPr>
      <w:r w:rsidRPr="004F763C">
        <w:rPr>
          <w:rFonts w:ascii="Times New Roman" w:hAnsi="Times New Roman" w:cs="Times New Roman"/>
        </w:rPr>
        <w:t>Założonej sztywności połączenia</w:t>
      </w:r>
    </w:p>
    <w:p w:rsidR="002B73A8" w:rsidRPr="004F763C" w:rsidRDefault="002B73A8" w:rsidP="00937D9C">
      <w:pPr>
        <w:pStyle w:val="Akapitzlist"/>
        <w:numPr>
          <w:ilvl w:val="0"/>
          <w:numId w:val="13"/>
        </w:numPr>
        <w:spacing w:after="160" w:line="259" w:lineRule="auto"/>
        <w:jc w:val="both"/>
        <w:rPr>
          <w:rFonts w:ascii="Times New Roman" w:hAnsi="Times New Roman" w:cs="Times New Roman"/>
        </w:rPr>
      </w:pPr>
      <w:r w:rsidRPr="004F763C">
        <w:rPr>
          <w:rFonts w:ascii="Times New Roman" w:hAnsi="Times New Roman" w:cs="Times New Roman"/>
        </w:rPr>
        <w:t>Wymiarów i kształtów elementu</w:t>
      </w:r>
    </w:p>
    <w:p w:rsidR="002B73A8" w:rsidRPr="004F763C" w:rsidRDefault="002B73A8" w:rsidP="00937D9C">
      <w:pPr>
        <w:pStyle w:val="Akapitzlist"/>
        <w:numPr>
          <w:ilvl w:val="0"/>
          <w:numId w:val="13"/>
        </w:numPr>
        <w:spacing w:after="160" w:line="259" w:lineRule="auto"/>
        <w:jc w:val="both"/>
        <w:rPr>
          <w:rFonts w:ascii="Times New Roman" w:hAnsi="Times New Roman" w:cs="Times New Roman"/>
        </w:rPr>
      </w:pPr>
      <w:r w:rsidRPr="004F763C">
        <w:rPr>
          <w:rFonts w:ascii="Times New Roman" w:hAnsi="Times New Roman" w:cs="Times New Roman"/>
        </w:rPr>
        <w:t>Rodzaju pary trącej</w:t>
      </w:r>
    </w:p>
    <w:p w:rsidR="00DF0082" w:rsidRPr="004F763C" w:rsidRDefault="002B73A8" w:rsidP="00937D9C">
      <w:pPr>
        <w:pStyle w:val="Akapitzlist"/>
        <w:numPr>
          <w:ilvl w:val="0"/>
          <w:numId w:val="13"/>
        </w:numPr>
        <w:spacing w:after="160" w:line="259" w:lineRule="auto"/>
        <w:jc w:val="both"/>
        <w:rPr>
          <w:rFonts w:ascii="Times New Roman" w:hAnsi="Times New Roman" w:cs="Times New Roman"/>
        </w:rPr>
      </w:pPr>
      <w:r w:rsidRPr="004F763C">
        <w:rPr>
          <w:rFonts w:ascii="Times New Roman" w:hAnsi="Times New Roman" w:cs="Times New Roman"/>
        </w:rPr>
        <w:t>Wartości luzów lub granic tolerancji</w:t>
      </w:r>
    </w:p>
    <w:p w:rsidR="00790D50" w:rsidRPr="004F763C" w:rsidRDefault="00790D50" w:rsidP="00937D9C">
      <w:pPr>
        <w:pStyle w:val="Akapitzlist"/>
        <w:spacing w:after="160" w:line="259" w:lineRule="auto"/>
        <w:jc w:val="both"/>
        <w:rPr>
          <w:rFonts w:ascii="Times New Roman" w:hAnsi="Times New Roman" w:cs="Times New Roman"/>
        </w:rPr>
      </w:pPr>
    </w:p>
    <w:p w:rsidR="00DF0082" w:rsidRPr="004F763C" w:rsidRDefault="00083BC3" w:rsidP="00937D9C">
      <w:pPr>
        <w:pStyle w:val="Nagwek2"/>
        <w:jc w:val="both"/>
        <w:rPr>
          <w:rFonts w:ascii="Times New Roman" w:hAnsi="Times New Roman" w:cs="Times New Roman"/>
          <w:b/>
          <w:color w:val="000000" w:themeColor="text1"/>
          <w:sz w:val="28"/>
          <w:szCs w:val="28"/>
        </w:rPr>
      </w:pPr>
      <w:bookmarkStart w:id="7" w:name="_Toc402990452"/>
      <w:bookmarkStart w:id="8" w:name="_Toc403397245"/>
      <w:r w:rsidRPr="004F763C">
        <w:rPr>
          <w:rFonts w:ascii="Times New Roman" w:hAnsi="Times New Roman" w:cs="Times New Roman"/>
          <w:b/>
          <w:color w:val="000000" w:themeColor="text1"/>
          <w:sz w:val="28"/>
          <w:szCs w:val="28"/>
        </w:rPr>
        <w:t>2.2</w:t>
      </w:r>
      <w:r w:rsidR="00F40376">
        <w:rPr>
          <w:rFonts w:ascii="Times New Roman" w:hAnsi="Times New Roman" w:cs="Times New Roman"/>
          <w:b/>
          <w:color w:val="000000" w:themeColor="text1"/>
          <w:sz w:val="28"/>
          <w:szCs w:val="28"/>
        </w:rPr>
        <w:t>.</w:t>
      </w:r>
      <w:r w:rsidRPr="004F763C">
        <w:rPr>
          <w:rFonts w:ascii="Times New Roman" w:hAnsi="Times New Roman" w:cs="Times New Roman"/>
          <w:b/>
          <w:color w:val="000000" w:themeColor="text1"/>
          <w:sz w:val="28"/>
          <w:szCs w:val="28"/>
        </w:rPr>
        <w:t xml:space="preserve"> Uszkodzenia</w:t>
      </w:r>
      <w:bookmarkEnd w:id="7"/>
      <w:bookmarkEnd w:id="8"/>
    </w:p>
    <w:p w:rsidR="00DF0082" w:rsidRPr="004F763C" w:rsidRDefault="00DF0082" w:rsidP="00937D9C">
      <w:pPr>
        <w:spacing w:after="0"/>
        <w:jc w:val="both"/>
        <w:rPr>
          <w:rFonts w:ascii="Times New Roman" w:hAnsi="Times New Roman" w:cs="Times New Roman"/>
        </w:rPr>
      </w:pPr>
    </w:p>
    <w:p w:rsidR="00DF0082" w:rsidRPr="004F763C" w:rsidRDefault="00DF0082" w:rsidP="00937D9C">
      <w:pPr>
        <w:spacing w:after="0"/>
        <w:jc w:val="both"/>
        <w:rPr>
          <w:rFonts w:ascii="Times New Roman" w:hAnsi="Times New Roman" w:cs="Times New Roman"/>
        </w:rPr>
      </w:pPr>
      <w:r w:rsidRPr="004F763C">
        <w:rPr>
          <w:rFonts w:ascii="Times New Roman" w:hAnsi="Times New Roman" w:cs="Times New Roman"/>
          <w:b/>
        </w:rPr>
        <w:t>Uszkodzenie</w:t>
      </w:r>
      <w:r w:rsidRPr="004F763C">
        <w:rPr>
          <w:rFonts w:ascii="Times New Roman" w:hAnsi="Times New Roman" w:cs="Times New Roman"/>
        </w:rPr>
        <w:t xml:space="preserve"> – zdarzenie po wystąpieniu</w:t>
      </w:r>
      <w:r w:rsidR="0034024A" w:rsidRPr="004F763C">
        <w:rPr>
          <w:rFonts w:ascii="Times New Roman" w:hAnsi="Times New Roman" w:cs="Times New Roman"/>
        </w:rPr>
        <w:t>,</w:t>
      </w:r>
      <w:r w:rsidRPr="004F763C">
        <w:rPr>
          <w:rFonts w:ascii="Times New Roman" w:hAnsi="Times New Roman" w:cs="Times New Roman"/>
        </w:rPr>
        <w:t xml:space="preserve"> którego obiekt przestaje całkowicie lub częściowo wypełniać swoje funkcje. Uszkodzenie jest naruszeniem zdolności do poprawnej pracy. </w:t>
      </w:r>
    </w:p>
    <w:p w:rsidR="00DF0082" w:rsidRPr="004F763C" w:rsidRDefault="00DF0082" w:rsidP="00937D9C">
      <w:pPr>
        <w:spacing w:after="0"/>
        <w:jc w:val="both"/>
        <w:rPr>
          <w:rFonts w:ascii="Times New Roman" w:hAnsi="Times New Roman" w:cs="Times New Roman"/>
        </w:rPr>
      </w:pPr>
    </w:p>
    <w:p w:rsidR="00DF0082" w:rsidRPr="004F763C" w:rsidRDefault="00DF0082" w:rsidP="00937D9C">
      <w:pPr>
        <w:spacing w:after="0"/>
        <w:jc w:val="both"/>
        <w:rPr>
          <w:rFonts w:ascii="Times New Roman" w:hAnsi="Times New Roman" w:cs="Times New Roman"/>
        </w:rPr>
      </w:pPr>
      <w:r w:rsidRPr="004F763C">
        <w:rPr>
          <w:rFonts w:ascii="Times New Roman" w:hAnsi="Times New Roman" w:cs="Times New Roman"/>
        </w:rPr>
        <w:t>Uszkodzenia można klasyfikować według różnych kryteriów. Poniżej przedstawiono kilka podziałów.</w:t>
      </w:r>
    </w:p>
    <w:p w:rsidR="00DF0082" w:rsidRPr="004F763C" w:rsidRDefault="00DF0082" w:rsidP="00937D9C">
      <w:pPr>
        <w:spacing w:after="0"/>
        <w:jc w:val="both"/>
        <w:rPr>
          <w:rFonts w:ascii="Times New Roman" w:hAnsi="Times New Roman" w:cs="Times New Roman"/>
        </w:rPr>
      </w:pPr>
    </w:p>
    <w:p w:rsidR="00563744" w:rsidRPr="004F763C" w:rsidRDefault="00563744" w:rsidP="002C2FC2">
      <w:pPr>
        <w:pStyle w:val="Akapitzlist"/>
        <w:numPr>
          <w:ilvl w:val="0"/>
          <w:numId w:val="17"/>
        </w:numPr>
        <w:ind w:left="284" w:hanging="284"/>
        <w:jc w:val="both"/>
        <w:rPr>
          <w:rFonts w:ascii="Times New Roman" w:hAnsi="Times New Roman" w:cs="Times New Roman"/>
          <w:u w:val="single"/>
        </w:rPr>
      </w:pPr>
      <w:r w:rsidRPr="004F763C">
        <w:rPr>
          <w:rFonts w:ascii="Times New Roman" w:hAnsi="Times New Roman" w:cs="Times New Roman"/>
          <w:u w:val="single"/>
        </w:rPr>
        <w:t xml:space="preserve">Podział ze </w:t>
      </w:r>
      <w:r w:rsidR="00DF0082" w:rsidRPr="004F763C">
        <w:rPr>
          <w:rFonts w:ascii="Times New Roman" w:hAnsi="Times New Roman" w:cs="Times New Roman"/>
          <w:u w:val="single"/>
        </w:rPr>
        <w:t>względu na stopień uszkodzenia</w:t>
      </w:r>
      <w:r w:rsidR="002C2FC2">
        <w:rPr>
          <w:rFonts w:ascii="Times New Roman" w:hAnsi="Times New Roman" w:cs="Times New Roman"/>
          <w:u w:val="single"/>
        </w:rPr>
        <w:t>:</w:t>
      </w:r>
    </w:p>
    <w:p w:rsidR="00563744" w:rsidRPr="004F763C" w:rsidRDefault="00563744" w:rsidP="00937D9C">
      <w:pPr>
        <w:pStyle w:val="Akapitzlist"/>
        <w:spacing w:after="160" w:line="259" w:lineRule="auto"/>
        <w:ind w:left="1080"/>
        <w:jc w:val="both"/>
        <w:rPr>
          <w:rFonts w:ascii="Times New Roman" w:hAnsi="Times New Roman" w:cs="Times New Roman"/>
          <w:b/>
        </w:rPr>
      </w:pPr>
    </w:p>
    <w:p w:rsidR="00563744" w:rsidRPr="004F763C" w:rsidRDefault="00563744" w:rsidP="002C2FC2">
      <w:pPr>
        <w:pStyle w:val="Akapitzlist"/>
        <w:numPr>
          <w:ilvl w:val="0"/>
          <w:numId w:val="19"/>
        </w:numPr>
        <w:spacing w:after="160" w:line="259" w:lineRule="auto"/>
        <w:ind w:left="567" w:hanging="283"/>
        <w:jc w:val="both"/>
        <w:rPr>
          <w:rFonts w:ascii="Times New Roman" w:hAnsi="Times New Roman" w:cs="Times New Roman"/>
        </w:rPr>
      </w:pPr>
      <w:r w:rsidRPr="004F763C">
        <w:rPr>
          <w:rFonts w:ascii="Times New Roman" w:hAnsi="Times New Roman" w:cs="Times New Roman"/>
        </w:rPr>
        <w:t>Uszkodzenia całkowite</w:t>
      </w:r>
    </w:p>
    <w:p w:rsidR="00563744" w:rsidRPr="004F763C" w:rsidRDefault="00563744" w:rsidP="002C2FC2">
      <w:pPr>
        <w:ind w:left="567"/>
        <w:jc w:val="both"/>
        <w:rPr>
          <w:rFonts w:ascii="Times New Roman" w:hAnsi="Times New Roman" w:cs="Times New Roman"/>
        </w:rPr>
      </w:pPr>
      <w:r w:rsidRPr="004F763C">
        <w:rPr>
          <w:rFonts w:ascii="Times New Roman" w:hAnsi="Times New Roman" w:cs="Times New Roman"/>
        </w:rPr>
        <w:t xml:space="preserve">Skutkiem takich uszkodzeń jest zupełna utrata przez produkt zdolności do wykonywania powierzonych mu zadań i spełnienia stawianych mu wymagań. </w:t>
      </w:r>
    </w:p>
    <w:p w:rsidR="00563744" w:rsidRPr="004F763C" w:rsidRDefault="00563744" w:rsidP="002C2FC2">
      <w:pPr>
        <w:pStyle w:val="Akapitzlist"/>
        <w:numPr>
          <w:ilvl w:val="0"/>
          <w:numId w:val="19"/>
        </w:numPr>
        <w:spacing w:after="160" w:line="259" w:lineRule="auto"/>
        <w:ind w:left="567" w:hanging="283"/>
        <w:jc w:val="both"/>
        <w:rPr>
          <w:rFonts w:ascii="Times New Roman" w:hAnsi="Times New Roman" w:cs="Times New Roman"/>
        </w:rPr>
      </w:pPr>
      <w:r w:rsidRPr="004F763C">
        <w:rPr>
          <w:rFonts w:ascii="Times New Roman" w:hAnsi="Times New Roman" w:cs="Times New Roman"/>
        </w:rPr>
        <w:t>Uszkodzenia częściowe (parametryczne)</w:t>
      </w:r>
    </w:p>
    <w:p w:rsidR="00563744" w:rsidRPr="004F763C" w:rsidRDefault="00563744" w:rsidP="002C2FC2">
      <w:pPr>
        <w:ind w:left="567"/>
        <w:jc w:val="both"/>
        <w:rPr>
          <w:rFonts w:ascii="Times New Roman" w:hAnsi="Times New Roman" w:cs="Times New Roman"/>
        </w:rPr>
      </w:pPr>
      <w:r w:rsidRPr="004F763C">
        <w:rPr>
          <w:rFonts w:ascii="Times New Roman" w:hAnsi="Times New Roman" w:cs="Times New Roman"/>
        </w:rPr>
        <w:t xml:space="preserve">Skutkiem jest niezdolności do wykonania części z powierzonych mu zadań bądź niemoc wykonania zadań w oczekiwany sposób. </w:t>
      </w:r>
    </w:p>
    <w:p w:rsidR="00563744" w:rsidRPr="004F763C" w:rsidRDefault="00563744" w:rsidP="002C2FC2">
      <w:pPr>
        <w:pStyle w:val="Akapitzlist"/>
        <w:numPr>
          <w:ilvl w:val="0"/>
          <w:numId w:val="17"/>
        </w:numPr>
        <w:spacing w:after="0"/>
        <w:ind w:left="284" w:hanging="284"/>
        <w:jc w:val="both"/>
        <w:rPr>
          <w:rFonts w:ascii="Times New Roman" w:hAnsi="Times New Roman" w:cs="Times New Roman"/>
          <w:u w:val="single"/>
        </w:rPr>
      </w:pPr>
      <w:r w:rsidRPr="004F763C">
        <w:rPr>
          <w:rFonts w:ascii="Times New Roman" w:hAnsi="Times New Roman" w:cs="Times New Roman"/>
          <w:u w:val="single"/>
        </w:rPr>
        <w:t>Podział ze względu na przyczyny wystąpienia uszkodzenia</w:t>
      </w:r>
      <w:r w:rsidR="002C2FC2">
        <w:rPr>
          <w:rFonts w:ascii="Times New Roman" w:hAnsi="Times New Roman" w:cs="Times New Roman"/>
          <w:u w:val="single"/>
        </w:rPr>
        <w:t>:</w:t>
      </w:r>
      <w:r w:rsidRPr="004F763C">
        <w:rPr>
          <w:rFonts w:ascii="Times New Roman" w:hAnsi="Times New Roman" w:cs="Times New Roman"/>
          <w:u w:val="single"/>
        </w:rPr>
        <w:t xml:space="preserve"> </w:t>
      </w:r>
    </w:p>
    <w:p w:rsidR="00563744" w:rsidRPr="004F763C" w:rsidRDefault="00563744" w:rsidP="00937D9C">
      <w:pPr>
        <w:spacing w:after="0"/>
        <w:jc w:val="both"/>
        <w:rPr>
          <w:rFonts w:ascii="Times New Roman" w:hAnsi="Times New Roman" w:cs="Times New Roman"/>
          <w:u w:val="single"/>
        </w:rPr>
      </w:pPr>
    </w:p>
    <w:p w:rsidR="00563744" w:rsidRPr="004F763C" w:rsidRDefault="00563744" w:rsidP="002C2FC2">
      <w:pPr>
        <w:pStyle w:val="Akapitzlist"/>
        <w:numPr>
          <w:ilvl w:val="0"/>
          <w:numId w:val="10"/>
        </w:numPr>
        <w:spacing w:after="160" w:line="259" w:lineRule="auto"/>
        <w:ind w:left="567" w:hanging="283"/>
        <w:jc w:val="both"/>
        <w:rPr>
          <w:rFonts w:ascii="Times New Roman" w:hAnsi="Times New Roman" w:cs="Times New Roman"/>
        </w:rPr>
      </w:pPr>
      <w:r w:rsidRPr="004F763C">
        <w:rPr>
          <w:rFonts w:ascii="Times New Roman" w:hAnsi="Times New Roman" w:cs="Times New Roman"/>
        </w:rPr>
        <w:t>Uszkodzenia stopniowe</w:t>
      </w:r>
    </w:p>
    <w:p w:rsidR="00563744" w:rsidRPr="004F763C" w:rsidRDefault="00563744" w:rsidP="002C2FC2">
      <w:pPr>
        <w:ind w:left="567"/>
        <w:jc w:val="both"/>
        <w:rPr>
          <w:rFonts w:ascii="Times New Roman" w:hAnsi="Times New Roman" w:cs="Times New Roman"/>
        </w:rPr>
      </w:pPr>
      <w:r w:rsidRPr="004F763C">
        <w:rPr>
          <w:rFonts w:ascii="Times New Roman" w:hAnsi="Times New Roman" w:cs="Times New Roman"/>
        </w:rPr>
        <w:t xml:space="preserve">Ten rodzaj uszkodzenia narasta w miarę upływu czasu. Istnieje dużo prawdopodobieństwo, że takie uszkodzenia było możliwe do wykrycia po przeprowadzeniu badań. </w:t>
      </w:r>
    </w:p>
    <w:p w:rsidR="00563744" w:rsidRPr="004F763C" w:rsidRDefault="00563744" w:rsidP="002C2FC2">
      <w:pPr>
        <w:pStyle w:val="Akapitzlist"/>
        <w:numPr>
          <w:ilvl w:val="0"/>
          <w:numId w:val="10"/>
        </w:numPr>
        <w:spacing w:after="160" w:line="259" w:lineRule="auto"/>
        <w:ind w:left="567" w:hanging="283"/>
        <w:jc w:val="both"/>
        <w:rPr>
          <w:rFonts w:ascii="Times New Roman" w:hAnsi="Times New Roman" w:cs="Times New Roman"/>
        </w:rPr>
      </w:pPr>
      <w:r w:rsidRPr="004F763C">
        <w:rPr>
          <w:rFonts w:ascii="Times New Roman" w:hAnsi="Times New Roman" w:cs="Times New Roman"/>
        </w:rPr>
        <w:t xml:space="preserve">Uszkodzenia nagłe </w:t>
      </w:r>
    </w:p>
    <w:p w:rsidR="00563744" w:rsidRPr="004F763C" w:rsidRDefault="00563744" w:rsidP="002C2FC2">
      <w:pPr>
        <w:ind w:left="567"/>
        <w:jc w:val="both"/>
        <w:rPr>
          <w:rFonts w:ascii="Times New Roman" w:hAnsi="Times New Roman" w:cs="Times New Roman"/>
        </w:rPr>
      </w:pPr>
      <w:r w:rsidRPr="004F763C">
        <w:rPr>
          <w:rFonts w:ascii="Times New Roman" w:hAnsi="Times New Roman" w:cs="Times New Roman"/>
        </w:rPr>
        <w:t>Jest to rodzaj uszkodzenia</w:t>
      </w:r>
      <w:r w:rsidR="0034024A" w:rsidRPr="004F763C">
        <w:rPr>
          <w:rFonts w:ascii="Times New Roman" w:hAnsi="Times New Roman" w:cs="Times New Roman"/>
        </w:rPr>
        <w:t>,</w:t>
      </w:r>
      <w:r w:rsidRPr="004F763C">
        <w:rPr>
          <w:rFonts w:ascii="Times New Roman" w:hAnsi="Times New Roman" w:cs="Times New Roman"/>
        </w:rPr>
        <w:t xml:space="preserve"> które występuje nagle, bez możliwości do przewidzenia w skutek badań lub testów.</w:t>
      </w:r>
    </w:p>
    <w:p w:rsidR="00563744" w:rsidRPr="004F763C" w:rsidRDefault="002C2FC2" w:rsidP="002C2FC2">
      <w:pPr>
        <w:pStyle w:val="Akapitzlist"/>
        <w:numPr>
          <w:ilvl w:val="0"/>
          <w:numId w:val="17"/>
        </w:numPr>
        <w:ind w:left="284" w:hanging="284"/>
        <w:jc w:val="both"/>
        <w:rPr>
          <w:rFonts w:ascii="Times New Roman" w:hAnsi="Times New Roman" w:cs="Times New Roman"/>
          <w:u w:val="single"/>
        </w:rPr>
      </w:pPr>
      <w:r w:rsidRPr="002C2FC2">
        <w:rPr>
          <w:rFonts w:ascii="Times New Roman" w:hAnsi="Times New Roman" w:cs="Times New Roman"/>
        </w:rPr>
        <w:t xml:space="preserve"> </w:t>
      </w:r>
      <w:r w:rsidR="00C201F3" w:rsidRPr="004F763C">
        <w:rPr>
          <w:rFonts w:ascii="Times New Roman" w:hAnsi="Times New Roman" w:cs="Times New Roman"/>
          <w:u w:val="single"/>
        </w:rPr>
        <w:t>Podział ze względu na możliwość przywrócenia stanu używalności</w:t>
      </w:r>
      <w:r>
        <w:rPr>
          <w:rFonts w:ascii="Times New Roman" w:hAnsi="Times New Roman" w:cs="Times New Roman"/>
          <w:u w:val="single"/>
        </w:rPr>
        <w:t>:</w:t>
      </w:r>
    </w:p>
    <w:p w:rsidR="00124A2C" w:rsidRPr="004F763C" w:rsidRDefault="00124A2C" w:rsidP="00937D9C">
      <w:pPr>
        <w:pStyle w:val="Akapitzlist"/>
        <w:ind w:left="567"/>
        <w:jc w:val="both"/>
        <w:rPr>
          <w:rFonts w:ascii="Times New Roman" w:hAnsi="Times New Roman" w:cs="Times New Roman"/>
          <w:u w:val="single"/>
        </w:rPr>
      </w:pPr>
    </w:p>
    <w:p w:rsidR="00DF0082" w:rsidRPr="004F763C" w:rsidRDefault="00124A2C" w:rsidP="002C2FC2">
      <w:pPr>
        <w:pStyle w:val="Akapitzlist"/>
        <w:numPr>
          <w:ilvl w:val="0"/>
          <w:numId w:val="10"/>
        </w:numPr>
        <w:ind w:left="567" w:hanging="283"/>
        <w:jc w:val="both"/>
        <w:rPr>
          <w:rFonts w:ascii="Times New Roman" w:hAnsi="Times New Roman" w:cs="Times New Roman"/>
        </w:rPr>
      </w:pPr>
      <w:r w:rsidRPr="004F763C">
        <w:rPr>
          <w:rFonts w:ascii="Times New Roman" w:hAnsi="Times New Roman" w:cs="Times New Roman"/>
        </w:rPr>
        <w:t>Uszkodzenia usuwalne</w:t>
      </w:r>
    </w:p>
    <w:p w:rsidR="00124A2C" w:rsidRPr="004F763C" w:rsidRDefault="00124A2C" w:rsidP="002C2FC2">
      <w:pPr>
        <w:pStyle w:val="Akapitzlist"/>
        <w:numPr>
          <w:ilvl w:val="0"/>
          <w:numId w:val="10"/>
        </w:numPr>
        <w:ind w:left="567" w:hanging="283"/>
        <w:jc w:val="both"/>
        <w:rPr>
          <w:rFonts w:ascii="Times New Roman" w:hAnsi="Times New Roman" w:cs="Times New Roman"/>
        </w:rPr>
      </w:pPr>
      <w:r w:rsidRPr="004F763C">
        <w:rPr>
          <w:rFonts w:ascii="Times New Roman" w:hAnsi="Times New Roman" w:cs="Times New Roman"/>
        </w:rPr>
        <w:t>Uszkodzenie nieusuwalne</w:t>
      </w:r>
    </w:p>
    <w:p w:rsidR="00124A2C" w:rsidRPr="004F763C" w:rsidRDefault="00124A2C" w:rsidP="00937D9C">
      <w:pPr>
        <w:ind w:firstLine="709"/>
        <w:jc w:val="both"/>
        <w:rPr>
          <w:rFonts w:ascii="Times New Roman" w:hAnsi="Times New Roman" w:cs="Times New Roman"/>
        </w:rPr>
      </w:pPr>
      <w:r w:rsidRPr="004F763C">
        <w:rPr>
          <w:rFonts w:ascii="Times New Roman" w:hAnsi="Times New Roman" w:cs="Times New Roman"/>
        </w:rPr>
        <w:lastRenderedPageBreak/>
        <w:t>Czynniki wywołujące uszkodzenia obiektów technicznych są związane z samym obiektem (realizowanymi przez niego działaniami) lub z jego otoczeniem.</w:t>
      </w:r>
    </w:p>
    <w:p w:rsidR="00DF0082" w:rsidRPr="004F763C" w:rsidRDefault="00DF0082" w:rsidP="00937D9C">
      <w:pPr>
        <w:jc w:val="both"/>
        <w:rPr>
          <w:rFonts w:ascii="Times New Roman" w:hAnsi="Times New Roman" w:cs="Times New Roman"/>
        </w:rPr>
      </w:pPr>
      <w:r w:rsidRPr="004F763C">
        <w:rPr>
          <w:rFonts w:ascii="Times New Roman" w:hAnsi="Times New Roman" w:cs="Times New Roman"/>
        </w:rPr>
        <w:t>Główne przyczyny uszkodzeń:</w:t>
      </w:r>
    </w:p>
    <w:p w:rsidR="00DF0082" w:rsidRPr="004F763C" w:rsidRDefault="00DF0082" w:rsidP="002C2FC2">
      <w:pPr>
        <w:pStyle w:val="Akapitzlist"/>
        <w:numPr>
          <w:ilvl w:val="0"/>
          <w:numId w:val="10"/>
        </w:numPr>
        <w:spacing w:after="160" w:line="259" w:lineRule="auto"/>
        <w:ind w:left="567" w:hanging="283"/>
        <w:jc w:val="both"/>
        <w:rPr>
          <w:rFonts w:ascii="Times New Roman" w:hAnsi="Times New Roman" w:cs="Times New Roman"/>
          <w:b/>
        </w:rPr>
      </w:pPr>
      <w:r w:rsidRPr="004F763C">
        <w:rPr>
          <w:rFonts w:ascii="Times New Roman" w:hAnsi="Times New Roman" w:cs="Times New Roman"/>
          <w:u w:val="single"/>
        </w:rPr>
        <w:t>Brak wytrzymałości (słabe ogniwo)</w:t>
      </w:r>
      <w:r w:rsidRPr="004F763C">
        <w:rPr>
          <w:rFonts w:ascii="Times New Roman" w:hAnsi="Times New Roman" w:cs="Times New Roman"/>
          <w:b/>
        </w:rPr>
        <w:t xml:space="preserve"> - </w:t>
      </w:r>
      <w:r w:rsidRPr="004F763C">
        <w:rPr>
          <w:rFonts w:ascii="Times New Roman" w:hAnsi="Times New Roman" w:cs="Times New Roman"/>
        </w:rPr>
        <w:t>przyczyna wynikająca ze złego lub słabego projektu, materiałów, procesów lub wykonaniu.</w:t>
      </w:r>
    </w:p>
    <w:p w:rsidR="00DF0082" w:rsidRPr="004F763C" w:rsidRDefault="00DF0082" w:rsidP="002C2FC2">
      <w:pPr>
        <w:pStyle w:val="Akapitzlist"/>
        <w:numPr>
          <w:ilvl w:val="0"/>
          <w:numId w:val="10"/>
        </w:numPr>
        <w:spacing w:after="160" w:line="259" w:lineRule="auto"/>
        <w:ind w:left="567" w:hanging="283"/>
        <w:jc w:val="both"/>
        <w:rPr>
          <w:rFonts w:ascii="Times New Roman" w:hAnsi="Times New Roman" w:cs="Times New Roman"/>
          <w:b/>
        </w:rPr>
      </w:pPr>
      <w:r w:rsidRPr="004F763C">
        <w:rPr>
          <w:rFonts w:ascii="Times New Roman" w:hAnsi="Times New Roman" w:cs="Times New Roman"/>
          <w:u w:val="single"/>
        </w:rPr>
        <w:t>Nieprawidłowa eksploatacji</w:t>
      </w:r>
      <w:r w:rsidRPr="004F763C">
        <w:rPr>
          <w:rFonts w:ascii="Times New Roman" w:hAnsi="Times New Roman" w:cs="Times New Roman"/>
          <w:b/>
        </w:rPr>
        <w:t xml:space="preserve"> - </w:t>
      </w:r>
      <w:r w:rsidRPr="004F763C">
        <w:rPr>
          <w:rFonts w:ascii="Times New Roman" w:hAnsi="Times New Roman" w:cs="Times New Roman"/>
        </w:rPr>
        <w:t>w wyniku użytkowania wyrobu w sposób nieprzewidziany przez projektantów.</w:t>
      </w:r>
    </w:p>
    <w:p w:rsidR="00BF2EEB" w:rsidRPr="004F763C" w:rsidRDefault="00BF2EEB" w:rsidP="00937D9C">
      <w:pPr>
        <w:spacing w:after="160" w:line="259" w:lineRule="auto"/>
        <w:jc w:val="both"/>
        <w:rPr>
          <w:rFonts w:ascii="Times New Roman" w:hAnsi="Times New Roman" w:cs="Times New Roman"/>
        </w:rPr>
      </w:pPr>
      <w:r w:rsidRPr="004F763C">
        <w:rPr>
          <w:rFonts w:ascii="Times New Roman" w:hAnsi="Times New Roman" w:cs="Times New Roman"/>
        </w:rPr>
        <w:t xml:space="preserve">W obrębie głównych przyczyn uszkodzeń możemy </w:t>
      </w:r>
      <w:r w:rsidR="000538E8" w:rsidRPr="004F763C">
        <w:rPr>
          <w:rFonts w:ascii="Times New Roman" w:hAnsi="Times New Roman" w:cs="Times New Roman"/>
        </w:rPr>
        <w:t>wyróżnić czynniki</w:t>
      </w:r>
      <w:r w:rsidRPr="004F763C">
        <w:rPr>
          <w:rFonts w:ascii="Times New Roman" w:hAnsi="Times New Roman" w:cs="Times New Roman"/>
        </w:rPr>
        <w:t xml:space="preserve"> tj.:</w:t>
      </w:r>
    </w:p>
    <w:p w:rsidR="00BF2EEB" w:rsidRPr="004F763C" w:rsidRDefault="00BF2EEB" w:rsidP="002C2FC2">
      <w:pPr>
        <w:pStyle w:val="Akapitzlist"/>
        <w:numPr>
          <w:ilvl w:val="0"/>
          <w:numId w:val="15"/>
        </w:numPr>
        <w:spacing w:after="160" w:line="259" w:lineRule="auto"/>
        <w:ind w:left="567" w:hanging="283"/>
        <w:jc w:val="both"/>
        <w:rPr>
          <w:rFonts w:ascii="Times New Roman" w:hAnsi="Times New Roman" w:cs="Times New Roman"/>
        </w:rPr>
      </w:pPr>
      <w:r w:rsidRPr="004F763C">
        <w:rPr>
          <w:rFonts w:ascii="Times New Roman" w:hAnsi="Times New Roman" w:cs="Times New Roman"/>
        </w:rPr>
        <w:t>Uszkodzenie współpracujących zależnych elementów,</w:t>
      </w:r>
    </w:p>
    <w:p w:rsidR="00BF2EEB" w:rsidRPr="004F763C" w:rsidRDefault="00BF2EEB" w:rsidP="002C2FC2">
      <w:pPr>
        <w:pStyle w:val="Akapitzlist"/>
        <w:numPr>
          <w:ilvl w:val="0"/>
          <w:numId w:val="15"/>
        </w:numPr>
        <w:spacing w:after="160" w:line="259" w:lineRule="auto"/>
        <w:ind w:left="567" w:hanging="283"/>
        <w:jc w:val="both"/>
        <w:rPr>
          <w:rFonts w:ascii="Times New Roman" w:hAnsi="Times New Roman" w:cs="Times New Roman"/>
        </w:rPr>
      </w:pPr>
      <w:r w:rsidRPr="004F763C">
        <w:rPr>
          <w:rFonts w:ascii="Times New Roman" w:hAnsi="Times New Roman" w:cs="Times New Roman"/>
        </w:rPr>
        <w:t>Błędy użytkowania,</w:t>
      </w:r>
    </w:p>
    <w:p w:rsidR="00BF2EEB" w:rsidRPr="004F763C" w:rsidRDefault="00BF2EEB" w:rsidP="002C2FC2">
      <w:pPr>
        <w:pStyle w:val="Akapitzlist"/>
        <w:numPr>
          <w:ilvl w:val="0"/>
          <w:numId w:val="15"/>
        </w:numPr>
        <w:spacing w:after="160" w:line="259" w:lineRule="auto"/>
        <w:ind w:left="567" w:hanging="283"/>
        <w:jc w:val="both"/>
        <w:rPr>
          <w:rFonts w:ascii="Times New Roman" w:hAnsi="Times New Roman" w:cs="Times New Roman"/>
        </w:rPr>
      </w:pPr>
      <w:r w:rsidRPr="004F763C">
        <w:rPr>
          <w:rFonts w:ascii="Times New Roman" w:hAnsi="Times New Roman" w:cs="Times New Roman"/>
        </w:rPr>
        <w:t>Błędy konserwacji,</w:t>
      </w:r>
    </w:p>
    <w:p w:rsidR="00BF2EEB" w:rsidRPr="004F763C" w:rsidRDefault="00BF2EEB" w:rsidP="002C2FC2">
      <w:pPr>
        <w:pStyle w:val="Akapitzlist"/>
        <w:numPr>
          <w:ilvl w:val="0"/>
          <w:numId w:val="15"/>
        </w:numPr>
        <w:spacing w:after="160" w:line="259" w:lineRule="auto"/>
        <w:ind w:left="567" w:hanging="283"/>
        <w:jc w:val="both"/>
        <w:rPr>
          <w:rFonts w:ascii="Times New Roman" w:hAnsi="Times New Roman" w:cs="Times New Roman"/>
        </w:rPr>
      </w:pPr>
      <w:r w:rsidRPr="004F763C">
        <w:rPr>
          <w:rFonts w:ascii="Times New Roman" w:hAnsi="Times New Roman" w:cs="Times New Roman"/>
        </w:rPr>
        <w:t>Błędy remontu</w:t>
      </w:r>
    </w:p>
    <w:p w:rsidR="00BF2EEB" w:rsidRPr="004F763C" w:rsidRDefault="00BF2EEB" w:rsidP="002C2FC2">
      <w:pPr>
        <w:pStyle w:val="Akapitzlist"/>
        <w:numPr>
          <w:ilvl w:val="0"/>
          <w:numId w:val="15"/>
        </w:numPr>
        <w:spacing w:after="160" w:line="259" w:lineRule="auto"/>
        <w:ind w:left="567" w:hanging="283"/>
        <w:jc w:val="both"/>
        <w:rPr>
          <w:rFonts w:ascii="Times New Roman" w:hAnsi="Times New Roman" w:cs="Times New Roman"/>
        </w:rPr>
      </w:pPr>
      <w:r w:rsidRPr="004F763C">
        <w:rPr>
          <w:rFonts w:ascii="Times New Roman" w:hAnsi="Times New Roman" w:cs="Times New Roman"/>
        </w:rPr>
        <w:t>Błędy montażu,</w:t>
      </w:r>
    </w:p>
    <w:p w:rsidR="00BF2EEB" w:rsidRPr="004F763C" w:rsidRDefault="00BF2EEB" w:rsidP="002C2FC2">
      <w:pPr>
        <w:pStyle w:val="Akapitzlist"/>
        <w:numPr>
          <w:ilvl w:val="0"/>
          <w:numId w:val="15"/>
        </w:numPr>
        <w:spacing w:after="160" w:line="259" w:lineRule="auto"/>
        <w:ind w:left="567" w:hanging="283"/>
        <w:jc w:val="both"/>
        <w:rPr>
          <w:rFonts w:ascii="Times New Roman" w:hAnsi="Times New Roman" w:cs="Times New Roman"/>
        </w:rPr>
      </w:pPr>
      <w:r w:rsidRPr="004F763C">
        <w:rPr>
          <w:rFonts w:ascii="Times New Roman" w:hAnsi="Times New Roman" w:cs="Times New Roman"/>
        </w:rPr>
        <w:t>Błędy technologiczne,</w:t>
      </w:r>
    </w:p>
    <w:p w:rsidR="00BF2EEB" w:rsidRPr="004F763C" w:rsidRDefault="00BF2EEB" w:rsidP="002C2FC2">
      <w:pPr>
        <w:pStyle w:val="Akapitzlist"/>
        <w:numPr>
          <w:ilvl w:val="0"/>
          <w:numId w:val="15"/>
        </w:numPr>
        <w:spacing w:after="160" w:line="259" w:lineRule="auto"/>
        <w:ind w:left="567" w:hanging="283"/>
        <w:jc w:val="both"/>
        <w:rPr>
          <w:rFonts w:ascii="Times New Roman" w:hAnsi="Times New Roman" w:cs="Times New Roman"/>
        </w:rPr>
      </w:pPr>
      <w:r w:rsidRPr="004F763C">
        <w:rPr>
          <w:rFonts w:ascii="Times New Roman" w:hAnsi="Times New Roman" w:cs="Times New Roman"/>
        </w:rPr>
        <w:t>Przekroczenie czasu pracy obiektu</w:t>
      </w:r>
    </w:p>
    <w:p w:rsidR="00595BA9" w:rsidRPr="004F763C" w:rsidRDefault="00595BA9" w:rsidP="00937D9C">
      <w:pPr>
        <w:pStyle w:val="Akapitzlist"/>
        <w:spacing w:after="160" w:line="259" w:lineRule="auto"/>
        <w:ind w:left="770"/>
        <w:jc w:val="both"/>
        <w:rPr>
          <w:rFonts w:ascii="Times New Roman" w:hAnsi="Times New Roman" w:cs="Times New Roman"/>
        </w:rPr>
      </w:pPr>
    </w:p>
    <w:p w:rsidR="00593766" w:rsidRPr="004F763C" w:rsidRDefault="00A02A87" w:rsidP="00937D9C">
      <w:pPr>
        <w:pStyle w:val="Nagwek2"/>
        <w:jc w:val="both"/>
        <w:rPr>
          <w:rFonts w:ascii="Times New Roman" w:hAnsi="Times New Roman" w:cs="Times New Roman"/>
          <w:b/>
          <w:color w:val="000000" w:themeColor="text1"/>
          <w:sz w:val="28"/>
          <w:szCs w:val="28"/>
        </w:rPr>
      </w:pPr>
      <w:bookmarkStart w:id="9" w:name="_Toc402990453"/>
      <w:bookmarkStart w:id="10" w:name="_Toc403397246"/>
      <w:r w:rsidRPr="004F763C">
        <w:rPr>
          <w:rFonts w:ascii="Times New Roman" w:hAnsi="Times New Roman" w:cs="Times New Roman"/>
          <w:b/>
          <w:color w:val="000000" w:themeColor="text1"/>
          <w:sz w:val="28"/>
          <w:szCs w:val="28"/>
        </w:rPr>
        <w:t>2.3</w:t>
      </w:r>
      <w:r w:rsidR="00F40376">
        <w:rPr>
          <w:rFonts w:ascii="Times New Roman" w:hAnsi="Times New Roman" w:cs="Times New Roman"/>
          <w:b/>
          <w:color w:val="000000" w:themeColor="text1"/>
          <w:sz w:val="28"/>
          <w:szCs w:val="28"/>
        </w:rPr>
        <w:t>.</w:t>
      </w:r>
      <w:r w:rsidRPr="004F763C">
        <w:rPr>
          <w:rFonts w:ascii="Times New Roman" w:hAnsi="Times New Roman" w:cs="Times New Roman"/>
          <w:b/>
          <w:color w:val="000000" w:themeColor="text1"/>
          <w:sz w:val="28"/>
          <w:szCs w:val="28"/>
        </w:rPr>
        <w:t xml:space="preserve"> Zużycie</w:t>
      </w:r>
      <w:bookmarkEnd w:id="9"/>
      <w:bookmarkEnd w:id="10"/>
    </w:p>
    <w:p w:rsidR="00A02A87" w:rsidRPr="004F763C" w:rsidRDefault="00A02A87" w:rsidP="00937D9C">
      <w:pPr>
        <w:spacing w:after="0"/>
        <w:jc w:val="both"/>
        <w:rPr>
          <w:rFonts w:ascii="Times New Roman" w:hAnsi="Times New Roman" w:cs="Times New Roman"/>
        </w:rPr>
      </w:pPr>
    </w:p>
    <w:p w:rsidR="00DF0082" w:rsidRPr="004F763C" w:rsidRDefault="0034024A" w:rsidP="00937D9C">
      <w:pPr>
        <w:spacing w:after="0"/>
        <w:jc w:val="both"/>
        <w:rPr>
          <w:rFonts w:ascii="Times New Roman" w:hAnsi="Times New Roman" w:cs="Times New Roman"/>
        </w:rPr>
      </w:pPr>
      <w:r w:rsidRPr="004F763C">
        <w:rPr>
          <w:rFonts w:ascii="Times New Roman" w:hAnsi="Times New Roman" w:cs="Times New Roman"/>
        </w:rPr>
        <w:tab/>
      </w:r>
      <w:r w:rsidR="00DF0082" w:rsidRPr="004F763C">
        <w:rPr>
          <w:rFonts w:ascii="Times New Roman" w:hAnsi="Times New Roman" w:cs="Times New Roman"/>
        </w:rPr>
        <w:t>Każdy obiekt w czasie swojej eksploatacji ulega procesowi zużycia</w:t>
      </w:r>
      <w:r w:rsidR="00124A2C" w:rsidRPr="004F763C">
        <w:rPr>
          <w:rFonts w:ascii="Times New Roman" w:hAnsi="Times New Roman" w:cs="Times New Roman"/>
        </w:rPr>
        <w:t>,</w:t>
      </w:r>
      <w:r w:rsidR="00DF0082" w:rsidRPr="004F763C">
        <w:rPr>
          <w:rFonts w:ascii="Times New Roman" w:hAnsi="Times New Roman" w:cs="Times New Roman"/>
        </w:rPr>
        <w:t xml:space="preserve"> co ściśle wiąże się z uszkodzeniami. Przykładowo proces zużycia maszyny jest związany z przetwarzaniem energii w pracę mechaniczną. W czasie przetwarzania</w:t>
      </w:r>
      <w:r w:rsidRPr="004F763C">
        <w:rPr>
          <w:rFonts w:ascii="Times New Roman" w:hAnsi="Times New Roman" w:cs="Times New Roman"/>
        </w:rPr>
        <w:t>,</w:t>
      </w:r>
      <w:r w:rsidR="00DF0082" w:rsidRPr="004F763C">
        <w:rPr>
          <w:rFonts w:ascii="Times New Roman" w:hAnsi="Times New Roman" w:cs="Times New Roman"/>
        </w:rPr>
        <w:t xml:space="preserve"> elem</w:t>
      </w:r>
      <w:r w:rsidRPr="004F763C">
        <w:rPr>
          <w:rFonts w:ascii="Times New Roman" w:hAnsi="Times New Roman" w:cs="Times New Roman"/>
        </w:rPr>
        <w:t>entom konstrukcyjnym towarzyszą</w:t>
      </w:r>
      <w:r w:rsidR="00DF0082" w:rsidRPr="004F763C">
        <w:rPr>
          <w:rFonts w:ascii="Times New Roman" w:hAnsi="Times New Roman" w:cs="Times New Roman"/>
        </w:rPr>
        <w:t xml:space="preserve"> w</w:t>
      </w:r>
      <w:r w:rsidR="00124A2C" w:rsidRPr="004F763C">
        <w:rPr>
          <w:rFonts w:ascii="Times New Roman" w:hAnsi="Times New Roman" w:cs="Times New Roman"/>
        </w:rPr>
        <w:t>zajemnie na siebie oddziałujące</w:t>
      </w:r>
      <w:r w:rsidR="00DF0082" w:rsidRPr="004F763C">
        <w:rPr>
          <w:rFonts w:ascii="Times New Roman" w:hAnsi="Times New Roman" w:cs="Times New Roman"/>
        </w:rPr>
        <w:t xml:space="preserve"> siły. W trakcie wykonywania pracy w parach kinematycznych występują reakcje od przyłożonych sił, wynikające z więzów geometrycznych i kinematycznych. W elementach ogniw i par kinematycznych powstają zmienne naprężenia mechaniczne zależne od obciążenia, obrotów, jakości materiału.</w:t>
      </w:r>
    </w:p>
    <w:p w:rsidR="00E56B88" w:rsidRPr="004F763C" w:rsidRDefault="00E56B88" w:rsidP="00937D9C">
      <w:pPr>
        <w:spacing w:after="0"/>
        <w:jc w:val="both"/>
        <w:rPr>
          <w:rFonts w:ascii="Times New Roman" w:hAnsi="Times New Roman" w:cs="Times New Roman"/>
        </w:rPr>
      </w:pPr>
    </w:p>
    <w:p w:rsidR="00593766" w:rsidRPr="004F763C" w:rsidRDefault="00593766" w:rsidP="00937D9C">
      <w:pPr>
        <w:jc w:val="both"/>
        <w:rPr>
          <w:rFonts w:ascii="Times New Roman" w:hAnsi="Times New Roman" w:cs="Times New Roman"/>
        </w:rPr>
      </w:pPr>
      <w:r w:rsidRPr="004F763C">
        <w:rPr>
          <w:rFonts w:ascii="Times New Roman" w:hAnsi="Times New Roman" w:cs="Times New Roman"/>
          <w:b/>
        </w:rPr>
        <w:t>Zużywanie</w:t>
      </w:r>
      <w:r w:rsidRPr="004F763C">
        <w:rPr>
          <w:rFonts w:ascii="Times New Roman" w:hAnsi="Times New Roman" w:cs="Times New Roman"/>
        </w:rPr>
        <w:t xml:space="preserve"> – proces zmian stanu części, węzła kinematycznego, zespołu lub całej maszyny, którego skutkiem jest utracenie przez nią właściwości użytkowych.</w:t>
      </w:r>
    </w:p>
    <w:p w:rsidR="00894588" w:rsidRPr="004F763C" w:rsidRDefault="00894588" w:rsidP="00894588">
      <w:pPr>
        <w:spacing w:line="240" w:lineRule="auto"/>
        <w:jc w:val="both"/>
        <w:rPr>
          <w:rFonts w:ascii="Times New Roman" w:hAnsi="Times New Roman" w:cs="Times New Roman"/>
        </w:rPr>
      </w:pPr>
      <w:r w:rsidRPr="004F763C">
        <w:rPr>
          <w:rFonts w:ascii="Times New Roman" w:hAnsi="Times New Roman" w:cs="Times New Roman"/>
        </w:rPr>
        <w:t>Każdy produkt ma swój cykl życia, którego jednym z etapów jest eksploatacja. W trakcie eksploatacji może dojść do trzech rodzajów uszkodzeń (ze względu na czas wystąpienia):</w:t>
      </w:r>
    </w:p>
    <w:p w:rsidR="00894588" w:rsidRPr="004F763C" w:rsidRDefault="00894588" w:rsidP="00894588">
      <w:pPr>
        <w:pStyle w:val="Akapitzlist"/>
        <w:numPr>
          <w:ilvl w:val="1"/>
          <w:numId w:val="20"/>
        </w:numPr>
        <w:spacing w:line="240" w:lineRule="auto"/>
        <w:ind w:left="567" w:hanging="425"/>
        <w:jc w:val="both"/>
        <w:rPr>
          <w:rFonts w:ascii="Times New Roman" w:hAnsi="Times New Roman" w:cs="Times New Roman"/>
        </w:rPr>
      </w:pPr>
      <w:r w:rsidRPr="004F763C">
        <w:rPr>
          <w:rFonts w:ascii="Times New Roman" w:hAnsi="Times New Roman" w:cs="Times New Roman"/>
        </w:rPr>
        <w:t>uszkodzenia wczesne,</w:t>
      </w:r>
    </w:p>
    <w:p w:rsidR="00894588" w:rsidRPr="004F763C" w:rsidRDefault="00894588" w:rsidP="00894588">
      <w:pPr>
        <w:pStyle w:val="Akapitzlist"/>
        <w:numPr>
          <w:ilvl w:val="1"/>
          <w:numId w:val="20"/>
        </w:numPr>
        <w:spacing w:line="240" w:lineRule="auto"/>
        <w:ind w:left="567" w:hanging="425"/>
        <w:jc w:val="both"/>
        <w:rPr>
          <w:rFonts w:ascii="Times New Roman" w:hAnsi="Times New Roman" w:cs="Times New Roman"/>
        </w:rPr>
      </w:pPr>
      <w:r w:rsidRPr="004F763C">
        <w:rPr>
          <w:rFonts w:ascii="Times New Roman" w:hAnsi="Times New Roman" w:cs="Times New Roman"/>
        </w:rPr>
        <w:t>uszkodzenia w trakcie eksploatacji.</w:t>
      </w:r>
    </w:p>
    <w:p w:rsidR="00894588" w:rsidRPr="004F763C" w:rsidRDefault="00894588" w:rsidP="00894588">
      <w:pPr>
        <w:pStyle w:val="Akapitzlist"/>
        <w:numPr>
          <w:ilvl w:val="1"/>
          <w:numId w:val="20"/>
        </w:numPr>
        <w:spacing w:line="240" w:lineRule="auto"/>
        <w:ind w:left="567" w:hanging="425"/>
        <w:jc w:val="both"/>
        <w:rPr>
          <w:rFonts w:ascii="Times New Roman" w:hAnsi="Times New Roman" w:cs="Times New Roman"/>
        </w:rPr>
      </w:pPr>
      <w:r w:rsidRPr="004F763C">
        <w:rPr>
          <w:rFonts w:ascii="Times New Roman" w:hAnsi="Times New Roman" w:cs="Times New Roman"/>
        </w:rPr>
        <w:t>uszkodzenia z powodu zużycia.</w:t>
      </w:r>
    </w:p>
    <w:p w:rsidR="00894588" w:rsidRDefault="00894588" w:rsidP="00894588">
      <w:pPr>
        <w:spacing w:line="240" w:lineRule="auto"/>
        <w:jc w:val="both"/>
        <w:rPr>
          <w:rFonts w:ascii="Times New Roman" w:hAnsi="Times New Roman" w:cs="Times New Roman"/>
        </w:rPr>
      </w:pPr>
      <w:r w:rsidRPr="004F763C">
        <w:rPr>
          <w:rFonts w:ascii="Times New Roman" w:hAnsi="Times New Roman" w:cs="Times New Roman"/>
        </w:rPr>
        <w:t>Mówiąc o zużyciu nie sposób nie wspomnieć o tribologii. Tribologia (określana też trybologią) jest nauką o procesach zachodzących w ruchomy</w:t>
      </w:r>
      <w:r w:rsidR="00E56B88" w:rsidRPr="004F763C">
        <w:rPr>
          <w:rFonts w:ascii="Times New Roman" w:hAnsi="Times New Roman" w:cs="Times New Roman"/>
        </w:rPr>
        <w:t>m</w:t>
      </w:r>
      <w:r w:rsidRPr="004F763C">
        <w:rPr>
          <w:rFonts w:ascii="Times New Roman" w:hAnsi="Times New Roman" w:cs="Times New Roman"/>
        </w:rPr>
        <w:t xml:space="preserve"> styku ciał stałych. W jej zakres wchodzą badania nad tarciem, zużyciem i smarowaniem zespołów ruchomych w celu poznania tych procesów i umożliwienia racjonalnego sterowania nimi.</w:t>
      </w:r>
    </w:p>
    <w:p w:rsidR="000C7CE3" w:rsidRDefault="000C7CE3" w:rsidP="00894588">
      <w:pPr>
        <w:spacing w:line="240" w:lineRule="auto"/>
        <w:jc w:val="both"/>
        <w:rPr>
          <w:rFonts w:ascii="Times New Roman" w:hAnsi="Times New Roman" w:cs="Times New Roman"/>
        </w:rPr>
      </w:pPr>
    </w:p>
    <w:p w:rsidR="000C7CE3" w:rsidRDefault="000C7CE3" w:rsidP="00894588">
      <w:pPr>
        <w:spacing w:line="240" w:lineRule="auto"/>
        <w:jc w:val="both"/>
        <w:rPr>
          <w:rFonts w:ascii="Times New Roman" w:hAnsi="Times New Roman" w:cs="Times New Roman"/>
        </w:rPr>
      </w:pPr>
    </w:p>
    <w:p w:rsidR="000C7CE3" w:rsidRDefault="000C7CE3" w:rsidP="00894588">
      <w:pPr>
        <w:spacing w:line="240" w:lineRule="auto"/>
        <w:jc w:val="both"/>
        <w:rPr>
          <w:rFonts w:ascii="Times New Roman" w:hAnsi="Times New Roman" w:cs="Times New Roman"/>
        </w:rPr>
      </w:pPr>
    </w:p>
    <w:p w:rsidR="000C7CE3" w:rsidRPr="004F763C" w:rsidRDefault="000C7CE3" w:rsidP="00894588">
      <w:pPr>
        <w:spacing w:line="240" w:lineRule="auto"/>
        <w:jc w:val="both"/>
        <w:rPr>
          <w:rFonts w:ascii="Times New Roman" w:hAnsi="Times New Roman" w:cs="Times New Roman"/>
        </w:rPr>
      </w:pPr>
    </w:p>
    <w:p w:rsidR="00894588" w:rsidRDefault="000C7CE3" w:rsidP="00894588">
      <w:pPr>
        <w:spacing w:line="240" w:lineRule="auto"/>
        <w:jc w:val="both"/>
        <w:rPr>
          <w:rFonts w:ascii="Times New Roman" w:hAnsi="Times New Roman" w:cs="Times New Roman"/>
        </w:rPr>
      </w:pPr>
      <w:r>
        <w:rPr>
          <w:rFonts w:ascii="Times New Roman" w:hAnsi="Times New Roman" w:cs="Times New Roman"/>
        </w:rPr>
        <w:lastRenderedPageBreak/>
        <w:t>Główne podziały</w:t>
      </w:r>
      <w:r w:rsidR="00894588" w:rsidRPr="004F763C">
        <w:rPr>
          <w:rFonts w:ascii="Times New Roman" w:hAnsi="Times New Roman" w:cs="Times New Roman"/>
        </w:rPr>
        <w:t xml:space="preserve"> zużyć:</w:t>
      </w:r>
    </w:p>
    <w:p w:rsidR="000C7CE3" w:rsidRDefault="000C7CE3" w:rsidP="000C7CE3">
      <w:pPr>
        <w:pStyle w:val="Akapitzlist"/>
        <w:numPr>
          <w:ilvl w:val="2"/>
          <w:numId w:val="36"/>
        </w:numPr>
        <w:spacing w:line="240" w:lineRule="auto"/>
        <w:ind w:left="426" w:hanging="425"/>
        <w:jc w:val="both"/>
        <w:rPr>
          <w:rFonts w:ascii="Times New Roman" w:hAnsi="Times New Roman" w:cs="Times New Roman"/>
          <w:u w:val="single"/>
        </w:rPr>
      </w:pPr>
      <w:r w:rsidRPr="000C7CE3">
        <w:rPr>
          <w:rFonts w:ascii="Times New Roman" w:hAnsi="Times New Roman" w:cs="Times New Roman"/>
          <w:u w:val="single"/>
        </w:rPr>
        <w:t>Podział ze względu na przyczyny</w:t>
      </w:r>
    </w:p>
    <w:p w:rsidR="000C7CE3" w:rsidRDefault="000C7CE3" w:rsidP="000C7CE3">
      <w:pPr>
        <w:pStyle w:val="Akapitzlist"/>
        <w:spacing w:line="240" w:lineRule="auto"/>
        <w:ind w:left="426"/>
        <w:jc w:val="both"/>
        <w:rPr>
          <w:rFonts w:ascii="Times New Roman" w:hAnsi="Times New Roman" w:cs="Times New Roman"/>
          <w:u w:val="single"/>
        </w:rPr>
      </w:pPr>
    </w:p>
    <w:p w:rsidR="000C7CE3" w:rsidRPr="000C7CE3" w:rsidRDefault="000C7CE3" w:rsidP="00972EB1">
      <w:pPr>
        <w:pStyle w:val="Akapitzlist"/>
        <w:numPr>
          <w:ilvl w:val="0"/>
          <w:numId w:val="40"/>
        </w:numPr>
        <w:spacing w:line="240" w:lineRule="auto"/>
        <w:ind w:left="567" w:firstLine="0"/>
        <w:jc w:val="both"/>
        <w:rPr>
          <w:rFonts w:ascii="Times New Roman" w:hAnsi="Times New Roman" w:cs="Times New Roman"/>
          <w:u w:val="single"/>
        </w:rPr>
      </w:pPr>
      <w:r>
        <w:rPr>
          <w:rFonts w:ascii="Times New Roman" w:hAnsi="Times New Roman" w:cs="Times New Roman"/>
        </w:rPr>
        <w:t>Tribologiczne</w:t>
      </w:r>
    </w:p>
    <w:p w:rsidR="000C7CE3" w:rsidRPr="000C7CE3" w:rsidRDefault="000C7CE3" w:rsidP="00972EB1">
      <w:pPr>
        <w:pStyle w:val="Akapitzlist"/>
        <w:numPr>
          <w:ilvl w:val="0"/>
          <w:numId w:val="40"/>
        </w:numPr>
        <w:spacing w:line="240" w:lineRule="auto"/>
        <w:ind w:left="567" w:firstLine="0"/>
        <w:jc w:val="both"/>
        <w:rPr>
          <w:rFonts w:ascii="Times New Roman" w:hAnsi="Times New Roman" w:cs="Times New Roman"/>
          <w:u w:val="single"/>
        </w:rPr>
      </w:pPr>
      <w:proofErr w:type="spellStart"/>
      <w:r>
        <w:rPr>
          <w:rFonts w:ascii="Times New Roman" w:hAnsi="Times New Roman" w:cs="Times New Roman"/>
        </w:rPr>
        <w:t>Nietribologiczne</w:t>
      </w:r>
      <w:proofErr w:type="spellEnd"/>
    </w:p>
    <w:p w:rsidR="000C7CE3" w:rsidRDefault="000C7CE3" w:rsidP="000C7CE3">
      <w:pPr>
        <w:pStyle w:val="Akapitzlist"/>
        <w:spacing w:line="240" w:lineRule="auto"/>
        <w:ind w:left="2160"/>
        <w:jc w:val="both"/>
        <w:rPr>
          <w:rFonts w:ascii="Times New Roman" w:hAnsi="Times New Roman" w:cs="Times New Roman"/>
          <w:u w:val="single"/>
        </w:rPr>
      </w:pPr>
    </w:p>
    <w:p w:rsidR="000C7CE3" w:rsidRDefault="000C7CE3" w:rsidP="000C7CE3">
      <w:pPr>
        <w:pStyle w:val="Akapitzlist"/>
        <w:numPr>
          <w:ilvl w:val="2"/>
          <w:numId w:val="36"/>
        </w:numPr>
        <w:spacing w:line="240" w:lineRule="auto"/>
        <w:ind w:left="426" w:hanging="425"/>
        <w:jc w:val="both"/>
        <w:rPr>
          <w:rFonts w:ascii="Times New Roman" w:hAnsi="Times New Roman" w:cs="Times New Roman"/>
          <w:u w:val="single"/>
        </w:rPr>
      </w:pPr>
      <w:r w:rsidRPr="000C7CE3">
        <w:rPr>
          <w:rFonts w:ascii="Times New Roman" w:hAnsi="Times New Roman" w:cs="Times New Roman"/>
          <w:u w:val="single"/>
        </w:rPr>
        <w:t>Podział ze względu przebieg</w:t>
      </w:r>
    </w:p>
    <w:p w:rsidR="000C7CE3" w:rsidRDefault="000C7CE3" w:rsidP="000C7CE3">
      <w:pPr>
        <w:pStyle w:val="Akapitzlist"/>
        <w:spacing w:line="240" w:lineRule="auto"/>
        <w:ind w:left="426"/>
        <w:jc w:val="both"/>
        <w:rPr>
          <w:rFonts w:ascii="Times New Roman" w:hAnsi="Times New Roman" w:cs="Times New Roman"/>
          <w:u w:val="single"/>
        </w:rPr>
      </w:pPr>
    </w:p>
    <w:p w:rsidR="000C7CE3" w:rsidRDefault="000C7CE3" w:rsidP="00972EB1">
      <w:pPr>
        <w:pStyle w:val="Akapitzlist"/>
        <w:numPr>
          <w:ilvl w:val="0"/>
          <w:numId w:val="42"/>
        </w:numPr>
        <w:spacing w:line="240" w:lineRule="auto"/>
        <w:ind w:left="567" w:hanging="11"/>
        <w:jc w:val="both"/>
        <w:rPr>
          <w:rFonts w:ascii="Times New Roman" w:hAnsi="Times New Roman" w:cs="Times New Roman"/>
        </w:rPr>
      </w:pPr>
      <w:r w:rsidRPr="000C7CE3">
        <w:rPr>
          <w:rFonts w:ascii="Times New Roman" w:hAnsi="Times New Roman" w:cs="Times New Roman"/>
        </w:rPr>
        <w:t>Ustabilizowane</w:t>
      </w:r>
    </w:p>
    <w:p w:rsidR="00972EB1" w:rsidRPr="00972EB1" w:rsidRDefault="00972EB1" w:rsidP="00972EB1">
      <w:pPr>
        <w:spacing w:line="240" w:lineRule="auto"/>
        <w:jc w:val="both"/>
        <w:rPr>
          <w:rFonts w:ascii="Times New Roman" w:hAnsi="Times New Roman" w:cs="Times New Roman"/>
        </w:rPr>
      </w:pPr>
      <w:r>
        <w:rPr>
          <w:rFonts w:ascii="Times New Roman" w:hAnsi="Times New Roman" w:cs="Times New Roman"/>
        </w:rPr>
        <w:t>W</w:t>
      </w:r>
      <w:r w:rsidRPr="00972EB1">
        <w:rPr>
          <w:rFonts w:ascii="Times New Roman" w:hAnsi="Times New Roman" w:cs="Times New Roman"/>
        </w:rPr>
        <w:t>ystępuje, jeżeli w okresie eksploatacji maszyny proces zużywania przebiega w sposób ustabilizowany i cechuje się stałą intensywnością</w:t>
      </w:r>
    </w:p>
    <w:p w:rsidR="00972EB1" w:rsidRDefault="000C7CE3" w:rsidP="00972EB1">
      <w:pPr>
        <w:pStyle w:val="Akapitzlist"/>
        <w:numPr>
          <w:ilvl w:val="0"/>
          <w:numId w:val="42"/>
        </w:numPr>
        <w:spacing w:line="240" w:lineRule="auto"/>
        <w:ind w:left="567" w:firstLine="0"/>
        <w:jc w:val="both"/>
        <w:rPr>
          <w:rFonts w:ascii="Times New Roman" w:hAnsi="Times New Roman" w:cs="Times New Roman"/>
        </w:rPr>
      </w:pPr>
      <w:r w:rsidRPr="000C7CE3">
        <w:rPr>
          <w:rFonts w:ascii="Times New Roman" w:hAnsi="Times New Roman" w:cs="Times New Roman"/>
        </w:rPr>
        <w:t>Nieustabilizowane</w:t>
      </w:r>
    </w:p>
    <w:p w:rsidR="00972EB1" w:rsidRPr="00972EB1" w:rsidRDefault="00972EB1" w:rsidP="00972EB1">
      <w:pPr>
        <w:spacing w:line="240" w:lineRule="auto"/>
        <w:jc w:val="both"/>
        <w:rPr>
          <w:rFonts w:ascii="Times New Roman" w:hAnsi="Times New Roman" w:cs="Times New Roman"/>
        </w:rPr>
      </w:pPr>
      <w:r>
        <w:rPr>
          <w:rFonts w:ascii="Times New Roman" w:hAnsi="Times New Roman" w:cs="Times New Roman"/>
        </w:rPr>
        <w:t>W</w:t>
      </w:r>
      <w:r w:rsidRPr="00972EB1">
        <w:rPr>
          <w:rFonts w:ascii="Times New Roman" w:hAnsi="Times New Roman" w:cs="Times New Roman"/>
        </w:rPr>
        <w:t>ystępuje, gdy intensywność zużywania podczas eksploatacji jest zmienna</w:t>
      </w:r>
    </w:p>
    <w:p w:rsidR="000C7CE3" w:rsidRPr="000C7CE3" w:rsidRDefault="000C7CE3" w:rsidP="000C7CE3">
      <w:pPr>
        <w:pStyle w:val="Akapitzlist"/>
        <w:spacing w:line="240" w:lineRule="auto"/>
        <w:ind w:left="2138"/>
        <w:jc w:val="both"/>
        <w:rPr>
          <w:rFonts w:ascii="Times New Roman" w:hAnsi="Times New Roman" w:cs="Times New Roman"/>
          <w:u w:val="single"/>
        </w:rPr>
      </w:pPr>
    </w:p>
    <w:p w:rsidR="000C7CE3" w:rsidRDefault="000C7CE3" w:rsidP="000C7CE3">
      <w:pPr>
        <w:pStyle w:val="Akapitzlist"/>
        <w:numPr>
          <w:ilvl w:val="2"/>
          <w:numId w:val="36"/>
        </w:numPr>
        <w:spacing w:line="240" w:lineRule="auto"/>
        <w:ind w:left="426" w:hanging="425"/>
        <w:jc w:val="both"/>
        <w:rPr>
          <w:rFonts w:ascii="Times New Roman" w:hAnsi="Times New Roman" w:cs="Times New Roman"/>
          <w:u w:val="single"/>
        </w:rPr>
      </w:pPr>
      <w:r w:rsidRPr="000C7CE3">
        <w:rPr>
          <w:rFonts w:ascii="Times New Roman" w:hAnsi="Times New Roman" w:cs="Times New Roman"/>
          <w:u w:val="single"/>
        </w:rPr>
        <w:t>Podział ze względu na skutki</w:t>
      </w:r>
    </w:p>
    <w:p w:rsidR="000C7CE3" w:rsidRDefault="000C7CE3" w:rsidP="000C7CE3">
      <w:pPr>
        <w:pStyle w:val="Akapitzlist"/>
        <w:spacing w:line="240" w:lineRule="auto"/>
        <w:ind w:left="426"/>
        <w:jc w:val="both"/>
        <w:rPr>
          <w:rFonts w:ascii="Times New Roman" w:hAnsi="Times New Roman" w:cs="Times New Roman"/>
          <w:u w:val="single"/>
        </w:rPr>
      </w:pPr>
    </w:p>
    <w:p w:rsidR="000C7CE3" w:rsidRDefault="000C7CE3" w:rsidP="00972EB1">
      <w:pPr>
        <w:pStyle w:val="Akapitzlist"/>
        <w:numPr>
          <w:ilvl w:val="0"/>
          <w:numId w:val="44"/>
        </w:numPr>
        <w:spacing w:line="240" w:lineRule="auto"/>
        <w:ind w:left="567" w:hanging="11"/>
        <w:jc w:val="both"/>
        <w:rPr>
          <w:rFonts w:ascii="Times New Roman" w:hAnsi="Times New Roman" w:cs="Times New Roman"/>
        </w:rPr>
      </w:pPr>
      <w:r w:rsidRPr="000C7CE3">
        <w:rPr>
          <w:rFonts w:ascii="Times New Roman" w:hAnsi="Times New Roman" w:cs="Times New Roman"/>
        </w:rPr>
        <w:t>Normalne</w:t>
      </w:r>
    </w:p>
    <w:p w:rsidR="00972EB1" w:rsidRPr="00972EB1" w:rsidRDefault="00972EB1" w:rsidP="00972EB1">
      <w:pPr>
        <w:spacing w:line="240" w:lineRule="auto"/>
        <w:jc w:val="both"/>
        <w:rPr>
          <w:rFonts w:ascii="Times New Roman" w:hAnsi="Times New Roman" w:cs="Times New Roman"/>
        </w:rPr>
      </w:pPr>
      <w:r>
        <w:rPr>
          <w:rFonts w:ascii="Times New Roman" w:hAnsi="Times New Roman" w:cs="Times New Roman"/>
        </w:rPr>
        <w:t>P</w:t>
      </w:r>
      <w:r w:rsidRPr="004F763C">
        <w:rPr>
          <w:rFonts w:ascii="Times New Roman" w:hAnsi="Times New Roman" w:cs="Times New Roman"/>
        </w:rPr>
        <w:t>roces zachodzący w tych samych warunkach, co tarcie normalne</w:t>
      </w:r>
    </w:p>
    <w:p w:rsidR="000C7CE3" w:rsidRDefault="000C7CE3" w:rsidP="00972EB1">
      <w:pPr>
        <w:pStyle w:val="Akapitzlist"/>
        <w:numPr>
          <w:ilvl w:val="0"/>
          <w:numId w:val="44"/>
        </w:numPr>
        <w:spacing w:line="240" w:lineRule="auto"/>
        <w:ind w:left="567" w:firstLine="0"/>
        <w:jc w:val="both"/>
        <w:rPr>
          <w:rFonts w:ascii="Times New Roman" w:hAnsi="Times New Roman" w:cs="Times New Roman"/>
        </w:rPr>
      </w:pPr>
      <w:r w:rsidRPr="000C7CE3">
        <w:rPr>
          <w:rFonts w:ascii="Times New Roman" w:hAnsi="Times New Roman" w:cs="Times New Roman"/>
        </w:rPr>
        <w:t>Awaryjne (patologiczne)</w:t>
      </w:r>
    </w:p>
    <w:p w:rsidR="00972EB1" w:rsidRPr="00972EB1" w:rsidRDefault="00972EB1" w:rsidP="00972EB1">
      <w:pPr>
        <w:spacing w:line="240" w:lineRule="auto"/>
        <w:jc w:val="both"/>
        <w:rPr>
          <w:rFonts w:ascii="Times New Roman" w:hAnsi="Times New Roman" w:cs="Times New Roman"/>
        </w:rPr>
      </w:pPr>
      <w:r>
        <w:rPr>
          <w:rFonts w:ascii="Times New Roman" w:hAnsi="Times New Roman" w:cs="Times New Roman"/>
        </w:rPr>
        <w:t>N</w:t>
      </w:r>
      <w:r w:rsidRPr="00972EB1">
        <w:rPr>
          <w:rFonts w:ascii="Times New Roman" w:hAnsi="Times New Roman" w:cs="Times New Roman"/>
        </w:rPr>
        <w:t>iedopuszczalne w eksploatacji maszyn, prowadzi do uszkodzenia ich elementów</w:t>
      </w:r>
    </w:p>
    <w:p w:rsidR="00972EB1" w:rsidRPr="00972EB1" w:rsidRDefault="00972EB1" w:rsidP="00972EB1">
      <w:pPr>
        <w:spacing w:line="240" w:lineRule="auto"/>
        <w:jc w:val="both"/>
        <w:rPr>
          <w:rFonts w:ascii="Times New Roman" w:hAnsi="Times New Roman" w:cs="Times New Roman"/>
        </w:rPr>
      </w:pPr>
    </w:p>
    <w:p w:rsidR="00894588" w:rsidRPr="004F763C" w:rsidRDefault="00894588" w:rsidP="000E2809">
      <w:pPr>
        <w:pStyle w:val="Nagwek3"/>
        <w:tabs>
          <w:tab w:val="center" w:pos="4393"/>
        </w:tabs>
        <w:rPr>
          <w:rFonts w:ascii="Times New Roman" w:hAnsi="Times New Roman" w:cs="Times New Roman"/>
          <w:b/>
        </w:rPr>
      </w:pPr>
      <w:bookmarkStart w:id="11" w:name="_Toc402990454"/>
      <w:bookmarkStart w:id="12" w:name="_Toc403397247"/>
      <w:r w:rsidRPr="004F763C">
        <w:rPr>
          <w:rFonts w:ascii="Times New Roman" w:hAnsi="Times New Roman" w:cs="Times New Roman"/>
          <w:b/>
          <w:color w:val="000000" w:themeColor="text1"/>
        </w:rPr>
        <w:t xml:space="preserve">2.3.1.Zużycia </w:t>
      </w:r>
      <w:proofErr w:type="spellStart"/>
      <w:r w:rsidRPr="004F763C">
        <w:rPr>
          <w:rFonts w:ascii="Times New Roman" w:hAnsi="Times New Roman" w:cs="Times New Roman"/>
          <w:b/>
          <w:color w:val="000000" w:themeColor="text1"/>
        </w:rPr>
        <w:t>nietribologiczne</w:t>
      </w:r>
      <w:bookmarkEnd w:id="11"/>
      <w:bookmarkEnd w:id="12"/>
      <w:proofErr w:type="spellEnd"/>
      <w:r w:rsidR="000E2809" w:rsidRPr="004F763C">
        <w:rPr>
          <w:rFonts w:ascii="Times New Roman" w:hAnsi="Times New Roman" w:cs="Times New Roman"/>
          <w:b/>
        </w:rPr>
        <w:tab/>
      </w:r>
    </w:p>
    <w:p w:rsidR="000E2809" w:rsidRPr="00D918BE" w:rsidRDefault="000E2809" w:rsidP="00D918BE">
      <w:pPr>
        <w:pStyle w:val="Bezodstpw"/>
        <w:rPr>
          <w:rFonts w:ascii="Times New Roman" w:hAnsi="Times New Roman" w:cs="Times New Roman"/>
        </w:rPr>
      </w:pPr>
    </w:p>
    <w:p w:rsidR="00894588" w:rsidRPr="00D918BE" w:rsidRDefault="00894588" w:rsidP="00D918BE">
      <w:pPr>
        <w:pStyle w:val="Bezodstpw"/>
        <w:rPr>
          <w:rFonts w:ascii="Times New Roman" w:hAnsi="Times New Roman" w:cs="Times New Roman"/>
        </w:rPr>
      </w:pPr>
      <w:r w:rsidRPr="00D918BE">
        <w:rPr>
          <w:rFonts w:ascii="Times New Roman" w:hAnsi="Times New Roman" w:cs="Times New Roman"/>
        </w:rPr>
        <w:t xml:space="preserve">- </w:t>
      </w:r>
      <w:r w:rsidRPr="00D918BE">
        <w:rPr>
          <w:rFonts w:ascii="Times New Roman" w:hAnsi="Times New Roman" w:cs="Times New Roman"/>
          <w:b/>
        </w:rPr>
        <w:t>korozja</w:t>
      </w:r>
      <w:r w:rsidRPr="00D918BE">
        <w:rPr>
          <w:rFonts w:ascii="Times New Roman" w:hAnsi="Times New Roman" w:cs="Times New Roman"/>
        </w:rPr>
        <w:t xml:space="preserve">: niszczenie elementów pod wpływem czynników chemicznych i elektrochemicznych, dotyczy elementów wykonanych z metali i ich stopów nieszlachetnych, zachodzi między innymi w cylindrach silników spalinowych, w ich zaworach wydechowych, komorach spalania turbin gazowych, przegrzewaczach pary, w elementach pieców itp. </w:t>
      </w:r>
    </w:p>
    <w:p w:rsidR="00894588" w:rsidRPr="004F763C" w:rsidRDefault="00894588" w:rsidP="00894588">
      <w:pPr>
        <w:spacing w:line="240" w:lineRule="auto"/>
        <w:jc w:val="both"/>
        <w:rPr>
          <w:rFonts w:ascii="Times New Roman" w:hAnsi="Times New Roman" w:cs="Times New Roman"/>
        </w:rPr>
      </w:pPr>
      <w:r w:rsidRPr="004F763C">
        <w:rPr>
          <w:rFonts w:ascii="Times New Roman" w:hAnsi="Times New Roman" w:cs="Times New Roman"/>
        </w:rPr>
        <w:t xml:space="preserve">- </w:t>
      </w:r>
      <w:r w:rsidRPr="004F763C">
        <w:rPr>
          <w:rFonts w:ascii="Times New Roman" w:hAnsi="Times New Roman" w:cs="Times New Roman"/>
          <w:b/>
        </w:rPr>
        <w:t>erozja</w:t>
      </w:r>
      <w:r w:rsidRPr="004F763C">
        <w:rPr>
          <w:rFonts w:ascii="Times New Roman" w:hAnsi="Times New Roman" w:cs="Times New Roman"/>
        </w:rPr>
        <w:t>: zachodzi przy oddziaływaniu na ciało stałe płynów, cieczy, gazów lub par znajdujących się w ruchu, szczególnie przy dużych prędkościach, występuje między innymi w elementach układów hydraulicznych np. elementy rozrządu stwierdzono w pierścieniach tłokowych silników lotniczych</w:t>
      </w:r>
    </w:p>
    <w:p w:rsidR="00894588" w:rsidRPr="004F763C" w:rsidRDefault="00894588" w:rsidP="00894588">
      <w:pPr>
        <w:spacing w:line="240" w:lineRule="auto"/>
        <w:jc w:val="both"/>
        <w:rPr>
          <w:rFonts w:ascii="Times New Roman" w:hAnsi="Times New Roman" w:cs="Times New Roman"/>
        </w:rPr>
      </w:pPr>
      <w:r w:rsidRPr="004F763C">
        <w:rPr>
          <w:rFonts w:ascii="Times New Roman" w:hAnsi="Times New Roman" w:cs="Times New Roman"/>
        </w:rPr>
        <w:t xml:space="preserve">- </w:t>
      </w:r>
      <w:r w:rsidRPr="004F763C">
        <w:rPr>
          <w:rFonts w:ascii="Times New Roman" w:hAnsi="Times New Roman" w:cs="Times New Roman"/>
          <w:b/>
        </w:rPr>
        <w:t>ablacja</w:t>
      </w:r>
      <w:r w:rsidRPr="004F763C">
        <w:rPr>
          <w:rFonts w:ascii="Times New Roman" w:hAnsi="Times New Roman" w:cs="Times New Roman"/>
        </w:rPr>
        <w:t>: szczególnie rodzaj erozji występujący wskutek działania gorących gazów przepływających z dużą prędkością np. pod wpływem gazów wylotowych z dyszy silników odrzutowych</w:t>
      </w:r>
    </w:p>
    <w:p w:rsidR="00894588" w:rsidRPr="004F763C" w:rsidRDefault="00894588" w:rsidP="00894588">
      <w:pPr>
        <w:spacing w:line="240" w:lineRule="auto"/>
        <w:jc w:val="both"/>
        <w:rPr>
          <w:rFonts w:ascii="Times New Roman" w:hAnsi="Times New Roman" w:cs="Times New Roman"/>
        </w:rPr>
      </w:pPr>
      <w:r w:rsidRPr="004F763C">
        <w:rPr>
          <w:rFonts w:ascii="Times New Roman" w:hAnsi="Times New Roman" w:cs="Times New Roman"/>
          <w:b/>
        </w:rPr>
        <w:t>- kawitacja</w:t>
      </w:r>
      <w:r w:rsidRPr="004F763C">
        <w:rPr>
          <w:rFonts w:ascii="Times New Roman" w:hAnsi="Times New Roman" w:cs="Times New Roman"/>
        </w:rPr>
        <w:t xml:space="preserve">: zachodzi w urządzeniach, w których występują spadki ciśnień przepływającej cieczy (poniżej prężności par tych cieczy), występuje między innymi w pompach wirowych </w:t>
      </w:r>
    </w:p>
    <w:p w:rsidR="00972EB1" w:rsidRDefault="00972EB1" w:rsidP="000E2809">
      <w:pPr>
        <w:pStyle w:val="Nagwek3"/>
        <w:rPr>
          <w:rFonts w:ascii="Times New Roman" w:hAnsi="Times New Roman" w:cs="Times New Roman"/>
          <w:b/>
          <w:color w:val="000000" w:themeColor="text1"/>
        </w:rPr>
      </w:pPr>
      <w:bookmarkStart w:id="13" w:name="_Toc402990455"/>
    </w:p>
    <w:p w:rsidR="00972EB1" w:rsidRDefault="00972EB1" w:rsidP="000E2809">
      <w:pPr>
        <w:pStyle w:val="Nagwek3"/>
        <w:rPr>
          <w:rFonts w:ascii="Times New Roman" w:hAnsi="Times New Roman" w:cs="Times New Roman"/>
          <w:b/>
          <w:color w:val="000000" w:themeColor="text1"/>
        </w:rPr>
      </w:pPr>
    </w:p>
    <w:p w:rsidR="00972EB1" w:rsidRDefault="00972EB1" w:rsidP="000E2809">
      <w:pPr>
        <w:pStyle w:val="Nagwek3"/>
        <w:rPr>
          <w:rFonts w:ascii="Times New Roman" w:hAnsi="Times New Roman" w:cs="Times New Roman"/>
          <w:b/>
          <w:color w:val="000000" w:themeColor="text1"/>
        </w:rPr>
      </w:pPr>
    </w:p>
    <w:p w:rsidR="00972EB1" w:rsidRPr="00972EB1" w:rsidRDefault="00972EB1" w:rsidP="00972EB1"/>
    <w:p w:rsidR="00894588" w:rsidRPr="004F763C" w:rsidRDefault="00894588" w:rsidP="000E2809">
      <w:pPr>
        <w:pStyle w:val="Nagwek3"/>
        <w:rPr>
          <w:rFonts w:ascii="Times New Roman" w:hAnsi="Times New Roman" w:cs="Times New Roman"/>
          <w:b/>
          <w:color w:val="000000" w:themeColor="text1"/>
        </w:rPr>
      </w:pPr>
      <w:bookmarkStart w:id="14" w:name="_Toc403397248"/>
      <w:r w:rsidRPr="004F763C">
        <w:rPr>
          <w:rFonts w:ascii="Times New Roman" w:hAnsi="Times New Roman" w:cs="Times New Roman"/>
          <w:b/>
          <w:color w:val="000000" w:themeColor="text1"/>
        </w:rPr>
        <w:lastRenderedPageBreak/>
        <w:t>2.3.2. Zużywanie tribologiczne</w:t>
      </w:r>
      <w:bookmarkEnd w:id="13"/>
      <w:bookmarkEnd w:id="14"/>
    </w:p>
    <w:p w:rsidR="00445D7B" w:rsidRPr="0032777A" w:rsidRDefault="00445D7B" w:rsidP="0032777A">
      <w:pPr>
        <w:pStyle w:val="Bezodstpw"/>
        <w:rPr>
          <w:rFonts w:ascii="Times New Roman" w:hAnsi="Times New Roman" w:cs="Times New Roman"/>
        </w:rPr>
      </w:pPr>
    </w:p>
    <w:p w:rsidR="00894588" w:rsidRDefault="00894588" w:rsidP="0032777A">
      <w:pPr>
        <w:pStyle w:val="Bezodstpw"/>
        <w:rPr>
          <w:rFonts w:ascii="Times New Roman" w:hAnsi="Times New Roman" w:cs="Times New Roman"/>
        </w:rPr>
      </w:pPr>
      <w:r w:rsidRPr="0032777A">
        <w:rPr>
          <w:rFonts w:ascii="Times New Roman" w:hAnsi="Times New Roman" w:cs="Times New Roman"/>
        </w:rPr>
        <w:t xml:space="preserve">Zużywanie tribologiczne wywołane jest tarciem, ma charakter </w:t>
      </w:r>
      <w:proofErr w:type="spellStart"/>
      <w:r w:rsidRPr="0032777A">
        <w:rPr>
          <w:rFonts w:ascii="Times New Roman" w:hAnsi="Times New Roman" w:cs="Times New Roman"/>
        </w:rPr>
        <w:t>mechaniczno</w:t>
      </w:r>
      <w:proofErr w:type="spellEnd"/>
      <w:r w:rsidRPr="0032777A">
        <w:rPr>
          <w:rFonts w:ascii="Times New Roman" w:hAnsi="Times New Roman" w:cs="Times New Roman"/>
        </w:rPr>
        <w:t xml:space="preserve"> – </w:t>
      </w:r>
      <w:proofErr w:type="spellStart"/>
      <w:r w:rsidRPr="0032777A">
        <w:rPr>
          <w:rFonts w:ascii="Times New Roman" w:hAnsi="Times New Roman" w:cs="Times New Roman"/>
        </w:rPr>
        <w:t>fizyczno</w:t>
      </w:r>
      <w:proofErr w:type="spellEnd"/>
      <w:r w:rsidRPr="0032777A">
        <w:rPr>
          <w:rFonts w:ascii="Times New Roman" w:hAnsi="Times New Roman" w:cs="Times New Roman"/>
        </w:rPr>
        <w:t xml:space="preserve"> –chemiczny. Towarzyszy zawsze tarciu suchemu i mieszanemu:</w:t>
      </w:r>
    </w:p>
    <w:p w:rsidR="0032777A" w:rsidRPr="0032777A" w:rsidRDefault="0032777A" w:rsidP="0032777A">
      <w:pPr>
        <w:pStyle w:val="Bezodstpw"/>
        <w:rPr>
          <w:rFonts w:ascii="Times New Roman" w:hAnsi="Times New Roman" w:cs="Times New Roman"/>
        </w:rPr>
      </w:pPr>
    </w:p>
    <w:p w:rsidR="00894588" w:rsidRPr="004F763C" w:rsidRDefault="00894588" w:rsidP="00894588">
      <w:pPr>
        <w:spacing w:line="240" w:lineRule="auto"/>
        <w:jc w:val="both"/>
        <w:rPr>
          <w:rFonts w:ascii="Times New Roman" w:hAnsi="Times New Roman" w:cs="Times New Roman"/>
        </w:rPr>
      </w:pPr>
      <w:r w:rsidRPr="004F763C">
        <w:rPr>
          <w:rFonts w:ascii="Times New Roman" w:hAnsi="Times New Roman" w:cs="Times New Roman"/>
        </w:rPr>
        <w:t xml:space="preserve">- </w:t>
      </w:r>
      <w:r w:rsidRPr="004F763C">
        <w:rPr>
          <w:rFonts w:ascii="Times New Roman" w:hAnsi="Times New Roman" w:cs="Times New Roman"/>
          <w:b/>
        </w:rPr>
        <w:t>mechaniczne procesy zużywania</w:t>
      </w:r>
      <w:r w:rsidRPr="004F763C">
        <w:rPr>
          <w:rFonts w:ascii="Times New Roman" w:hAnsi="Times New Roman" w:cs="Times New Roman"/>
        </w:rPr>
        <w:t xml:space="preserve">: polegają na oddzielaniu cząstek ze współpracujących powierzchni przez </w:t>
      </w:r>
      <w:proofErr w:type="spellStart"/>
      <w:r w:rsidRPr="004F763C">
        <w:rPr>
          <w:rFonts w:ascii="Times New Roman" w:hAnsi="Times New Roman" w:cs="Times New Roman"/>
        </w:rPr>
        <w:t>mikroskrawanie</w:t>
      </w:r>
      <w:proofErr w:type="spellEnd"/>
      <w:r w:rsidRPr="004F763C">
        <w:rPr>
          <w:rFonts w:ascii="Times New Roman" w:hAnsi="Times New Roman" w:cs="Times New Roman"/>
        </w:rPr>
        <w:t xml:space="preserve"> występami </w:t>
      </w:r>
      <w:proofErr w:type="spellStart"/>
      <w:r w:rsidRPr="004F763C">
        <w:rPr>
          <w:rFonts w:ascii="Times New Roman" w:hAnsi="Times New Roman" w:cs="Times New Roman"/>
        </w:rPr>
        <w:t>mikronierówności</w:t>
      </w:r>
      <w:proofErr w:type="spellEnd"/>
      <w:r w:rsidRPr="004F763C">
        <w:rPr>
          <w:rFonts w:ascii="Times New Roman" w:hAnsi="Times New Roman" w:cs="Times New Roman"/>
        </w:rPr>
        <w:t xml:space="preserve"> lub luźnymi cząstkami ściernymi </w:t>
      </w:r>
    </w:p>
    <w:p w:rsidR="00894588" w:rsidRPr="004F763C" w:rsidRDefault="00894588" w:rsidP="00894588">
      <w:pPr>
        <w:spacing w:line="240" w:lineRule="auto"/>
        <w:jc w:val="both"/>
        <w:rPr>
          <w:rFonts w:ascii="Times New Roman" w:hAnsi="Times New Roman" w:cs="Times New Roman"/>
        </w:rPr>
      </w:pPr>
      <w:r w:rsidRPr="004F763C">
        <w:rPr>
          <w:rFonts w:ascii="Times New Roman" w:hAnsi="Times New Roman" w:cs="Times New Roman"/>
        </w:rPr>
        <w:t xml:space="preserve">- </w:t>
      </w:r>
      <w:r w:rsidRPr="004F763C">
        <w:rPr>
          <w:rFonts w:ascii="Times New Roman" w:hAnsi="Times New Roman" w:cs="Times New Roman"/>
          <w:b/>
        </w:rPr>
        <w:t>fizyczne procesy zużywania</w:t>
      </w:r>
      <w:r w:rsidRPr="004F763C">
        <w:rPr>
          <w:rFonts w:ascii="Times New Roman" w:hAnsi="Times New Roman" w:cs="Times New Roman"/>
        </w:rPr>
        <w:t xml:space="preserve">: związane jest z adhezją trących się ciał, (sczepianie, zrastanie, dyfuzja) wywołują zużycie przez oddzielenie cząstek z jednego ciała i nanoszenie ich na ciało współpracujące, lub przez </w:t>
      </w:r>
      <w:proofErr w:type="spellStart"/>
      <w:r w:rsidRPr="004F763C">
        <w:rPr>
          <w:rFonts w:ascii="Times New Roman" w:hAnsi="Times New Roman" w:cs="Times New Roman"/>
        </w:rPr>
        <w:t>mikroskrawanie</w:t>
      </w:r>
      <w:proofErr w:type="spellEnd"/>
      <w:r w:rsidRPr="004F763C">
        <w:rPr>
          <w:rFonts w:ascii="Times New Roman" w:hAnsi="Times New Roman" w:cs="Times New Roman"/>
        </w:rPr>
        <w:t xml:space="preserve"> </w:t>
      </w:r>
      <w:proofErr w:type="spellStart"/>
      <w:r w:rsidRPr="004F763C">
        <w:rPr>
          <w:rFonts w:ascii="Times New Roman" w:hAnsi="Times New Roman" w:cs="Times New Roman"/>
        </w:rPr>
        <w:t>przeciwpowierzchni</w:t>
      </w:r>
      <w:proofErr w:type="spellEnd"/>
      <w:r w:rsidRPr="004F763C">
        <w:rPr>
          <w:rFonts w:ascii="Times New Roman" w:hAnsi="Times New Roman" w:cs="Times New Roman"/>
        </w:rPr>
        <w:t xml:space="preserve"> utworzonymi narostami</w:t>
      </w:r>
    </w:p>
    <w:p w:rsidR="00894588" w:rsidRPr="004F763C" w:rsidRDefault="00894588" w:rsidP="00894588">
      <w:pPr>
        <w:spacing w:line="240" w:lineRule="auto"/>
        <w:jc w:val="both"/>
        <w:rPr>
          <w:rFonts w:ascii="Times New Roman" w:hAnsi="Times New Roman" w:cs="Times New Roman"/>
        </w:rPr>
      </w:pPr>
      <w:r w:rsidRPr="004F763C">
        <w:rPr>
          <w:rFonts w:ascii="Times New Roman" w:hAnsi="Times New Roman" w:cs="Times New Roman"/>
        </w:rPr>
        <w:t xml:space="preserve">- </w:t>
      </w:r>
      <w:r w:rsidRPr="004F763C">
        <w:rPr>
          <w:rFonts w:ascii="Times New Roman" w:hAnsi="Times New Roman" w:cs="Times New Roman"/>
          <w:b/>
        </w:rPr>
        <w:t>chemiczne procesy zużywania</w:t>
      </w:r>
      <w:r w:rsidRPr="004F763C">
        <w:rPr>
          <w:rFonts w:ascii="Times New Roman" w:hAnsi="Times New Roman" w:cs="Times New Roman"/>
        </w:rPr>
        <w:t>: zachodzą pomiędzy trącymi się materiałami i ośrodkiem,</w:t>
      </w:r>
      <w:r w:rsidRPr="004F763C">
        <w:rPr>
          <w:rFonts w:ascii="Times New Roman" w:hAnsi="Times New Roman" w:cs="Times New Roman"/>
        </w:rPr>
        <w:br/>
        <w:t xml:space="preserve"> w którym przebiega proces tribologiczny.</w:t>
      </w:r>
    </w:p>
    <w:p w:rsidR="00894588" w:rsidRPr="004F763C" w:rsidRDefault="00894588" w:rsidP="00894588">
      <w:pPr>
        <w:pStyle w:val="Akapitzlist"/>
        <w:numPr>
          <w:ilvl w:val="0"/>
          <w:numId w:val="14"/>
        </w:numPr>
        <w:spacing w:line="240" w:lineRule="auto"/>
        <w:ind w:left="426" w:hanging="426"/>
        <w:jc w:val="both"/>
        <w:rPr>
          <w:rFonts w:ascii="Times New Roman" w:hAnsi="Times New Roman" w:cs="Times New Roman"/>
        </w:rPr>
      </w:pPr>
      <w:r w:rsidRPr="004F763C">
        <w:rPr>
          <w:rFonts w:ascii="Times New Roman" w:hAnsi="Times New Roman" w:cs="Times New Roman"/>
          <w:b/>
        </w:rPr>
        <w:t>Ścierne</w:t>
      </w:r>
      <w:r w:rsidRPr="004F763C">
        <w:rPr>
          <w:rFonts w:ascii="Times New Roman" w:hAnsi="Times New Roman" w:cs="Times New Roman"/>
        </w:rPr>
        <w:t xml:space="preserve"> - zniszczenie wierzchniej warstwy współpracujących, poruszających się względem siebie elementów. Jest ono wynikiem mikro skrawania lub rysowania materiału. Najczęściej występuje , gdy dochodzi do różnicy w trwałości współpracujących części.</w:t>
      </w:r>
    </w:p>
    <w:p w:rsidR="00894588" w:rsidRPr="004F763C" w:rsidRDefault="00894588" w:rsidP="00894588">
      <w:pPr>
        <w:pStyle w:val="Akapitzlist"/>
        <w:numPr>
          <w:ilvl w:val="0"/>
          <w:numId w:val="14"/>
        </w:numPr>
        <w:spacing w:line="240" w:lineRule="auto"/>
        <w:ind w:left="426" w:hanging="426"/>
        <w:jc w:val="both"/>
        <w:rPr>
          <w:rFonts w:ascii="Times New Roman" w:hAnsi="Times New Roman" w:cs="Times New Roman"/>
        </w:rPr>
      </w:pPr>
      <w:r w:rsidRPr="004F763C">
        <w:rPr>
          <w:rFonts w:ascii="Times New Roman" w:hAnsi="Times New Roman" w:cs="Times New Roman"/>
          <w:b/>
        </w:rPr>
        <w:t xml:space="preserve">Zniszczenie </w:t>
      </w:r>
      <w:proofErr w:type="spellStart"/>
      <w:r w:rsidRPr="004F763C">
        <w:rPr>
          <w:rFonts w:ascii="Times New Roman" w:hAnsi="Times New Roman" w:cs="Times New Roman"/>
          <w:b/>
        </w:rPr>
        <w:t>łuszczeniowe</w:t>
      </w:r>
      <w:proofErr w:type="spellEnd"/>
      <w:r w:rsidRPr="004F763C">
        <w:rPr>
          <w:rFonts w:ascii="Times New Roman" w:hAnsi="Times New Roman" w:cs="Times New Roman"/>
        </w:rPr>
        <w:t xml:space="preserve"> - występuje w dwóch słabo smarowanych lub niesmarowanych powierzchniach. Polega na oddzieleniu się materiału w postaci łusek.</w:t>
      </w:r>
    </w:p>
    <w:p w:rsidR="00894588" w:rsidRPr="004F763C" w:rsidRDefault="00894588" w:rsidP="00894588">
      <w:pPr>
        <w:pStyle w:val="Akapitzlist"/>
        <w:numPr>
          <w:ilvl w:val="0"/>
          <w:numId w:val="14"/>
        </w:numPr>
        <w:spacing w:line="240" w:lineRule="auto"/>
        <w:ind w:left="426" w:hanging="426"/>
        <w:jc w:val="both"/>
        <w:rPr>
          <w:rFonts w:ascii="Times New Roman" w:hAnsi="Times New Roman" w:cs="Times New Roman"/>
        </w:rPr>
      </w:pPr>
      <w:r w:rsidRPr="004F763C">
        <w:rPr>
          <w:rFonts w:ascii="Times New Roman" w:hAnsi="Times New Roman" w:cs="Times New Roman"/>
          <w:b/>
        </w:rPr>
        <w:t>Zużycie wykruszające</w:t>
      </w:r>
      <w:r w:rsidRPr="004F763C">
        <w:rPr>
          <w:rFonts w:ascii="Times New Roman" w:hAnsi="Times New Roman" w:cs="Times New Roman"/>
        </w:rPr>
        <w:t xml:space="preserve"> - występuje w smarowanym styku. Dochodzi do niego przez zmęczenie warstwy wierzchniej i dzieli się na trzy fazy: powstanie mikroszczelin, rozklinowanie mikroszczelin przez wtłaczanie smaru, wyrywanie cząstek materiału z warstwy wierzchniej.</w:t>
      </w:r>
    </w:p>
    <w:p w:rsidR="00894588" w:rsidRPr="004F763C" w:rsidRDefault="00894588" w:rsidP="00894588">
      <w:pPr>
        <w:pStyle w:val="Akapitzlist"/>
        <w:numPr>
          <w:ilvl w:val="0"/>
          <w:numId w:val="14"/>
        </w:numPr>
        <w:spacing w:line="240" w:lineRule="auto"/>
        <w:ind w:left="426" w:hanging="426"/>
        <w:jc w:val="both"/>
        <w:rPr>
          <w:rFonts w:ascii="Times New Roman" w:hAnsi="Times New Roman" w:cs="Times New Roman"/>
        </w:rPr>
      </w:pPr>
      <w:r w:rsidRPr="004F763C">
        <w:rPr>
          <w:rFonts w:ascii="Times New Roman" w:hAnsi="Times New Roman" w:cs="Times New Roman"/>
          <w:b/>
        </w:rPr>
        <w:t>Zmęczeniowe</w:t>
      </w:r>
      <w:r w:rsidRPr="004F763C">
        <w:rPr>
          <w:rFonts w:ascii="Times New Roman" w:hAnsi="Times New Roman" w:cs="Times New Roman"/>
        </w:rPr>
        <w:t xml:space="preserve"> - jest to zniszczenie na skutek spadku ego wytrzymałości pod wpływem cyklicznego obciążenia mechanicznego. Krzywa </w:t>
      </w:r>
      <w:proofErr w:type="spellStart"/>
      <w:r w:rsidRPr="004F763C">
        <w:rPr>
          <w:rFonts w:ascii="Times New Roman" w:hAnsi="Times New Roman" w:cs="Times New Roman"/>
        </w:rPr>
        <w:t>Wohlera</w:t>
      </w:r>
      <w:proofErr w:type="spellEnd"/>
      <w:r w:rsidRPr="004F763C">
        <w:rPr>
          <w:rFonts w:ascii="Times New Roman" w:hAnsi="Times New Roman" w:cs="Times New Roman"/>
        </w:rPr>
        <w:t xml:space="preserve"> określa zależność liczby wymuszeń i spadku wytrzymałości. Uszkodzenia powstałe w len sposób ma-ją charakter kruchy w przeciwieństwie do uszkodzeń po przekroczeniu granicy wytrzymałości.</w:t>
      </w:r>
    </w:p>
    <w:p w:rsidR="00894588" w:rsidRPr="004F763C" w:rsidRDefault="00894588" w:rsidP="00894588">
      <w:pPr>
        <w:pStyle w:val="Akapitzlist"/>
        <w:numPr>
          <w:ilvl w:val="0"/>
          <w:numId w:val="14"/>
        </w:numPr>
        <w:spacing w:line="240" w:lineRule="auto"/>
        <w:ind w:left="426" w:hanging="426"/>
        <w:jc w:val="both"/>
        <w:rPr>
          <w:rFonts w:ascii="Times New Roman" w:hAnsi="Times New Roman" w:cs="Times New Roman"/>
        </w:rPr>
      </w:pPr>
      <w:r w:rsidRPr="004F763C">
        <w:rPr>
          <w:rFonts w:ascii="Times New Roman" w:hAnsi="Times New Roman" w:cs="Times New Roman"/>
          <w:b/>
        </w:rPr>
        <w:t>Zużycie adhezyjne</w:t>
      </w:r>
      <w:r w:rsidRPr="004F763C">
        <w:rPr>
          <w:rFonts w:ascii="Times New Roman" w:hAnsi="Times New Roman" w:cs="Times New Roman"/>
        </w:rPr>
        <w:t xml:space="preserve"> - zachodzi przy małych prędkościach i dużych naciskach, w warunkach niedostatecznego smarowania. Nierówności powierzchni są sczepiane, a następnie ścinane.</w:t>
      </w:r>
    </w:p>
    <w:p w:rsidR="00894588" w:rsidRPr="004F763C" w:rsidRDefault="00894588" w:rsidP="00894588">
      <w:pPr>
        <w:pStyle w:val="Akapitzlist"/>
        <w:numPr>
          <w:ilvl w:val="0"/>
          <w:numId w:val="14"/>
        </w:numPr>
        <w:spacing w:line="240" w:lineRule="auto"/>
        <w:ind w:left="426" w:hanging="426"/>
        <w:jc w:val="both"/>
        <w:rPr>
          <w:rFonts w:ascii="Times New Roman" w:hAnsi="Times New Roman" w:cs="Times New Roman"/>
        </w:rPr>
      </w:pPr>
      <w:r w:rsidRPr="004F763C">
        <w:rPr>
          <w:rFonts w:ascii="Times New Roman" w:hAnsi="Times New Roman" w:cs="Times New Roman"/>
          <w:b/>
        </w:rPr>
        <w:t>Zużycie cieplne</w:t>
      </w:r>
      <w:r w:rsidRPr="004F763C">
        <w:rPr>
          <w:rFonts w:ascii="Times New Roman" w:hAnsi="Times New Roman" w:cs="Times New Roman"/>
        </w:rPr>
        <w:t xml:space="preserve"> - występuje na skutek dużych prędkości stycznych i dużych naci-sków (dużych tarć) co powoduje wzrost temperatur. Występuje przy złym smarowaniu. Konsekwencją jest zatarcie i awaria zespołu.</w:t>
      </w:r>
    </w:p>
    <w:p w:rsidR="00894588" w:rsidRPr="004F763C" w:rsidRDefault="00894588" w:rsidP="00894588">
      <w:pPr>
        <w:pStyle w:val="Akapitzlist"/>
        <w:numPr>
          <w:ilvl w:val="0"/>
          <w:numId w:val="14"/>
        </w:numPr>
        <w:spacing w:line="240" w:lineRule="auto"/>
        <w:ind w:left="426" w:hanging="426"/>
        <w:jc w:val="both"/>
        <w:rPr>
          <w:rFonts w:ascii="Times New Roman" w:hAnsi="Times New Roman" w:cs="Times New Roman"/>
        </w:rPr>
      </w:pPr>
      <w:r w:rsidRPr="004F763C">
        <w:rPr>
          <w:rFonts w:ascii="Times New Roman" w:hAnsi="Times New Roman" w:cs="Times New Roman"/>
          <w:b/>
        </w:rPr>
        <w:t>Zużycie poprzez utlenianie</w:t>
      </w:r>
      <w:r w:rsidRPr="004F763C">
        <w:rPr>
          <w:rFonts w:ascii="Times New Roman" w:hAnsi="Times New Roman" w:cs="Times New Roman"/>
        </w:rPr>
        <w:t xml:space="preserve"> - dochodzi do niego w większości przypadków (czy to tarcic suche czy płynne, czy toczne czy ślizgowe). Jest ono wynikiem stopniowego utleniania materiału co zmniejsza twardość powierzchni i prowadzi do ścierania.</w:t>
      </w:r>
    </w:p>
    <w:p w:rsidR="00894588" w:rsidRPr="004F763C" w:rsidRDefault="00894588" w:rsidP="00894588">
      <w:pPr>
        <w:pStyle w:val="Akapitzlist"/>
        <w:numPr>
          <w:ilvl w:val="0"/>
          <w:numId w:val="14"/>
        </w:numPr>
        <w:spacing w:line="240" w:lineRule="auto"/>
        <w:ind w:left="426" w:hanging="426"/>
        <w:jc w:val="both"/>
        <w:rPr>
          <w:rFonts w:ascii="Times New Roman" w:hAnsi="Times New Roman" w:cs="Times New Roman"/>
        </w:rPr>
      </w:pPr>
      <w:r w:rsidRPr="004F763C">
        <w:rPr>
          <w:rFonts w:ascii="Times New Roman" w:hAnsi="Times New Roman" w:cs="Times New Roman"/>
          <w:b/>
        </w:rPr>
        <w:t>Zużywanie wodorowe</w:t>
      </w:r>
      <w:r w:rsidRPr="004F763C">
        <w:rPr>
          <w:rFonts w:ascii="Times New Roman" w:hAnsi="Times New Roman" w:cs="Times New Roman"/>
        </w:rPr>
        <w:t xml:space="preserve"> - proces tego typu zużywania polega na niszczeniu warstwy wierzchniej wskutek adsorpcji wodoru na powierzchni stali i żeliwa i jego dyfuzji w głąb materiału co powoduje kruche pękanie w </w:t>
      </w:r>
      <w:proofErr w:type="spellStart"/>
      <w:r w:rsidRPr="004F763C">
        <w:rPr>
          <w:rFonts w:ascii="Times New Roman" w:hAnsi="Times New Roman" w:cs="Times New Roman"/>
        </w:rPr>
        <w:t>mikroobiętościach</w:t>
      </w:r>
      <w:proofErr w:type="spellEnd"/>
      <w:r w:rsidRPr="004F763C">
        <w:rPr>
          <w:rFonts w:ascii="Times New Roman" w:hAnsi="Times New Roman" w:cs="Times New Roman"/>
        </w:rPr>
        <w:t xml:space="preserve"> warstwy wierzchniej i jej niszczenie pod wpływem sił tarcia.</w:t>
      </w:r>
    </w:p>
    <w:p w:rsidR="00894588" w:rsidRPr="004F763C" w:rsidRDefault="00894588" w:rsidP="00894588">
      <w:pPr>
        <w:pStyle w:val="Akapitzlist"/>
        <w:numPr>
          <w:ilvl w:val="0"/>
          <w:numId w:val="14"/>
        </w:numPr>
        <w:spacing w:line="240" w:lineRule="auto"/>
        <w:ind w:left="426" w:hanging="426"/>
        <w:jc w:val="both"/>
        <w:rPr>
          <w:rFonts w:ascii="Times New Roman" w:hAnsi="Times New Roman" w:cs="Times New Roman"/>
        </w:rPr>
      </w:pPr>
      <w:proofErr w:type="spellStart"/>
      <w:r w:rsidRPr="004F763C">
        <w:rPr>
          <w:rFonts w:ascii="Times New Roman" w:hAnsi="Times New Roman" w:cs="Times New Roman"/>
          <w:b/>
        </w:rPr>
        <w:t>Fretting</w:t>
      </w:r>
      <w:proofErr w:type="spellEnd"/>
      <w:r w:rsidRPr="004F763C">
        <w:rPr>
          <w:rFonts w:ascii="Times New Roman" w:hAnsi="Times New Roman" w:cs="Times New Roman"/>
        </w:rPr>
        <w:t xml:space="preserve"> - przebiega w spoczynkowych złączach takich jak np. złącza wpustowe i wielowypustowe, złącza wciskowe wałów z wirnikami (kołami zębatymi, kołami pasowymi itp.), połączenia nitowe śrubowe itp. Wywoływany jest </w:t>
      </w:r>
      <w:proofErr w:type="spellStart"/>
      <w:r w:rsidRPr="004F763C">
        <w:rPr>
          <w:rFonts w:ascii="Times New Roman" w:hAnsi="Times New Roman" w:cs="Times New Roman"/>
        </w:rPr>
        <w:t>mikroprzemieszczeniami</w:t>
      </w:r>
      <w:proofErr w:type="spellEnd"/>
      <w:r w:rsidRPr="004F763C">
        <w:rPr>
          <w:rFonts w:ascii="Times New Roman" w:hAnsi="Times New Roman" w:cs="Times New Roman"/>
        </w:rPr>
        <w:t xml:space="preserve"> względnymi połączonych elementów, spowodowanymi bądź drganiami danego zespołu lub całej maszyny, bądź ruchami roboczymi danego zespołu maszynowego.</w:t>
      </w:r>
    </w:p>
    <w:p w:rsidR="00587B82" w:rsidRPr="004F763C" w:rsidRDefault="00587B82" w:rsidP="00937D9C">
      <w:pPr>
        <w:spacing w:after="160" w:line="259" w:lineRule="auto"/>
        <w:jc w:val="both"/>
        <w:rPr>
          <w:rFonts w:ascii="Times New Roman" w:hAnsi="Times New Roman" w:cs="Times New Roman"/>
        </w:rPr>
      </w:pPr>
      <w:r w:rsidRPr="004F763C">
        <w:rPr>
          <w:rFonts w:ascii="Times New Roman" w:hAnsi="Times New Roman" w:cs="Times New Roman"/>
        </w:rPr>
        <w:t>Przeciwdziałanie procesowi zużywania polega na złagodzeniu wyżej wymienionych procesów. Dlatego też</w:t>
      </w:r>
      <w:r w:rsidR="004A34A9" w:rsidRPr="004F763C">
        <w:rPr>
          <w:rFonts w:ascii="Times New Roman" w:hAnsi="Times New Roman" w:cs="Times New Roman"/>
        </w:rPr>
        <w:t>,</w:t>
      </w:r>
      <w:r w:rsidRPr="004F763C">
        <w:rPr>
          <w:rFonts w:ascii="Times New Roman" w:hAnsi="Times New Roman" w:cs="Times New Roman"/>
        </w:rPr>
        <w:t xml:space="preserve"> już na et</w:t>
      </w:r>
      <w:r w:rsidR="004A34A9" w:rsidRPr="004F763C">
        <w:rPr>
          <w:rFonts w:ascii="Times New Roman" w:hAnsi="Times New Roman" w:cs="Times New Roman"/>
        </w:rPr>
        <w:t>apie projektowania i wytwarzania</w:t>
      </w:r>
      <w:r w:rsidRPr="004F763C">
        <w:rPr>
          <w:rFonts w:ascii="Times New Roman" w:hAnsi="Times New Roman" w:cs="Times New Roman"/>
        </w:rPr>
        <w:t xml:space="preserve"> należy:</w:t>
      </w:r>
    </w:p>
    <w:p w:rsidR="00587B82" w:rsidRPr="004F763C" w:rsidRDefault="00587B82" w:rsidP="00937D9C">
      <w:pPr>
        <w:pStyle w:val="Akapitzlist"/>
        <w:numPr>
          <w:ilvl w:val="0"/>
          <w:numId w:val="21"/>
        </w:numPr>
        <w:spacing w:after="160" w:line="259" w:lineRule="auto"/>
        <w:jc w:val="both"/>
        <w:rPr>
          <w:rFonts w:ascii="Times New Roman" w:hAnsi="Times New Roman" w:cs="Times New Roman"/>
        </w:rPr>
      </w:pPr>
      <w:r w:rsidRPr="004F763C">
        <w:rPr>
          <w:rFonts w:ascii="Times New Roman" w:hAnsi="Times New Roman" w:cs="Times New Roman"/>
        </w:rPr>
        <w:t>Zaprojektować układy smarowania,</w:t>
      </w:r>
    </w:p>
    <w:p w:rsidR="00587B82" w:rsidRPr="004F763C" w:rsidRDefault="00587B82" w:rsidP="00937D9C">
      <w:pPr>
        <w:pStyle w:val="Akapitzlist"/>
        <w:numPr>
          <w:ilvl w:val="0"/>
          <w:numId w:val="21"/>
        </w:numPr>
        <w:spacing w:after="160" w:line="259" w:lineRule="auto"/>
        <w:jc w:val="both"/>
        <w:rPr>
          <w:rFonts w:ascii="Times New Roman" w:hAnsi="Times New Roman" w:cs="Times New Roman"/>
        </w:rPr>
      </w:pPr>
      <w:r w:rsidRPr="004F763C">
        <w:rPr>
          <w:rFonts w:ascii="Times New Roman" w:hAnsi="Times New Roman" w:cs="Times New Roman"/>
        </w:rPr>
        <w:t>Zapewnić wysoką jakość warstw wierzchnich części,</w:t>
      </w:r>
    </w:p>
    <w:p w:rsidR="00587B82" w:rsidRPr="004F763C" w:rsidRDefault="00587B82" w:rsidP="00937D9C">
      <w:pPr>
        <w:pStyle w:val="Akapitzlist"/>
        <w:numPr>
          <w:ilvl w:val="0"/>
          <w:numId w:val="21"/>
        </w:numPr>
        <w:spacing w:after="160" w:line="259" w:lineRule="auto"/>
        <w:jc w:val="both"/>
        <w:rPr>
          <w:rFonts w:ascii="Times New Roman" w:hAnsi="Times New Roman" w:cs="Times New Roman"/>
        </w:rPr>
      </w:pPr>
      <w:r w:rsidRPr="004F763C">
        <w:rPr>
          <w:rFonts w:ascii="Times New Roman" w:hAnsi="Times New Roman" w:cs="Times New Roman"/>
        </w:rPr>
        <w:t>Dobierać pary montażowe i zapewnić czysty montaż,</w:t>
      </w:r>
    </w:p>
    <w:p w:rsidR="00587B82" w:rsidRPr="004F763C" w:rsidRDefault="00587B82" w:rsidP="00937D9C">
      <w:pPr>
        <w:pStyle w:val="Akapitzlist"/>
        <w:numPr>
          <w:ilvl w:val="0"/>
          <w:numId w:val="21"/>
        </w:numPr>
        <w:spacing w:after="160" w:line="259" w:lineRule="auto"/>
        <w:jc w:val="both"/>
        <w:rPr>
          <w:rFonts w:ascii="Times New Roman" w:hAnsi="Times New Roman" w:cs="Times New Roman"/>
        </w:rPr>
      </w:pPr>
      <w:r w:rsidRPr="004F763C">
        <w:rPr>
          <w:rFonts w:ascii="Times New Roman" w:hAnsi="Times New Roman" w:cs="Times New Roman"/>
        </w:rPr>
        <w:t xml:space="preserve">Przewidywać i zapewnić odpowiednią regulację, </w:t>
      </w:r>
    </w:p>
    <w:p w:rsidR="00587B82" w:rsidRPr="004F763C" w:rsidRDefault="00587B82" w:rsidP="00937D9C">
      <w:pPr>
        <w:pStyle w:val="Akapitzlist"/>
        <w:numPr>
          <w:ilvl w:val="0"/>
          <w:numId w:val="21"/>
        </w:numPr>
        <w:spacing w:after="160" w:line="259" w:lineRule="auto"/>
        <w:jc w:val="both"/>
        <w:rPr>
          <w:rFonts w:ascii="Times New Roman" w:hAnsi="Times New Roman" w:cs="Times New Roman"/>
        </w:rPr>
      </w:pPr>
      <w:r w:rsidRPr="004F763C">
        <w:rPr>
          <w:rFonts w:ascii="Times New Roman" w:hAnsi="Times New Roman" w:cs="Times New Roman"/>
        </w:rPr>
        <w:t xml:space="preserve">Dobierać pary trące i materiały do ich wyprodukowania. </w:t>
      </w:r>
    </w:p>
    <w:p w:rsidR="00595BA9" w:rsidRPr="0032777A" w:rsidRDefault="00595BA9" w:rsidP="0032777A">
      <w:pPr>
        <w:pStyle w:val="Bezodstpw"/>
        <w:rPr>
          <w:rFonts w:ascii="Times New Roman" w:hAnsi="Times New Roman" w:cs="Times New Roman"/>
        </w:rPr>
      </w:pPr>
    </w:p>
    <w:p w:rsidR="004F763C" w:rsidRPr="001D03BA" w:rsidRDefault="004F763C" w:rsidP="00972EB1">
      <w:pPr>
        <w:pStyle w:val="Nagwek1"/>
        <w:rPr>
          <w:rFonts w:ascii="Times New Roman" w:hAnsi="Times New Roman" w:cs="Times New Roman"/>
          <w:b/>
          <w:color w:val="auto"/>
        </w:rPr>
      </w:pPr>
      <w:bookmarkStart w:id="15" w:name="_Toc402719404"/>
      <w:bookmarkStart w:id="16" w:name="_Toc403397249"/>
      <w:r w:rsidRPr="001D03BA">
        <w:rPr>
          <w:rFonts w:ascii="Times New Roman" w:hAnsi="Times New Roman" w:cs="Times New Roman"/>
          <w:b/>
          <w:color w:val="auto"/>
        </w:rPr>
        <w:t>3.</w:t>
      </w:r>
      <w:bookmarkEnd w:id="15"/>
      <w:r w:rsidRPr="001D03BA">
        <w:rPr>
          <w:rFonts w:ascii="Times New Roman" w:hAnsi="Times New Roman" w:cs="Times New Roman"/>
          <w:b/>
          <w:color w:val="auto"/>
        </w:rPr>
        <w:t xml:space="preserve"> Redundancja.</w:t>
      </w:r>
      <w:bookmarkEnd w:id="16"/>
    </w:p>
    <w:p w:rsidR="004F763C" w:rsidRPr="004F763C" w:rsidRDefault="004F763C" w:rsidP="0032777A">
      <w:pPr>
        <w:pStyle w:val="Bezodstpw"/>
      </w:pPr>
    </w:p>
    <w:p w:rsidR="004F763C" w:rsidRDefault="004F763C" w:rsidP="0032777A">
      <w:pPr>
        <w:pStyle w:val="Bezodstpw"/>
        <w:jc w:val="both"/>
        <w:rPr>
          <w:rFonts w:ascii="Times New Roman" w:hAnsi="Times New Roman" w:cs="Times New Roman"/>
        </w:rPr>
      </w:pPr>
      <w:r w:rsidRPr="0032777A">
        <w:rPr>
          <w:rFonts w:ascii="Times New Roman" w:hAnsi="Times New Roman" w:cs="Times New Roman"/>
          <w:b/>
        </w:rPr>
        <w:t>Redundancja</w:t>
      </w:r>
      <w:r w:rsidRPr="0032777A">
        <w:rPr>
          <w:rFonts w:ascii="Times New Roman" w:hAnsi="Times New Roman" w:cs="Times New Roman"/>
        </w:rPr>
        <w:t xml:space="preserve"> – to termin oznaczający nadmiarowość w stosunku do tego, co konieczne np. wielokrotne występowanie w systemie jakiegoś elementu, po to, by utrzymać sprawność tego systemu w trakcie awarii. Wówczas błąd jednej składowej systemu jest pomijalny, a dane pobierane są z pozostałych składników. Możemy zatem stwierdzić, że jest ona znakomitym sposobem na zwiększenie niezawodności i dostępności.</w:t>
      </w:r>
    </w:p>
    <w:p w:rsidR="0032777A" w:rsidRPr="0032777A" w:rsidRDefault="0032777A" w:rsidP="0032777A">
      <w:pPr>
        <w:pStyle w:val="Bezodstpw"/>
        <w:jc w:val="both"/>
        <w:rPr>
          <w:rFonts w:ascii="Times New Roman" w:hAnsi="Times New Roman" w:cs="Times New Roman"/>
          <w:color w:val="000000"/>
          <w:sz w:val="20"/>
          <w:szCs w:val="20"/>
          <w:shd w:val="clear" w:color="auto" w:fill="F1F1F1"/>
        </w:rPr>
      </w:pPr>
    </w:p>
    <w:p w:rsidR="004F763C" w:rsidRPr="004F763C" w:rsidRDefault="004F763C" w:rsidP="0032777A">
      <w:pPr>
        <w:jc w:val="both"/>
        <w:rPr>
          <w:rFonts w:ascii="Times New Roman" w:hAnsi="Times New Roman" w:cs="Times New Roman"/>
        </w:rPr>
      </w:pPr>
      <w:r w:rsidRPr="004F763C">
        <w:rPr>
          <w:rFonts w:ascii="Times New Roman" w:hAnsi="Times New Roman" w:cs="Times New Roman"/>
        </w:rPr>
        <w:t>Po zapoznaniu się z definicją, łatwo określić nam cel stosowania redundancji – jako pewnego rodzaju gwarancji do bezawaryjnej pracy systemu, urządzeń oraz ludzi. Nadmiarowość doskonale sprawdza się, jeśli chodzi o ochronę życia (w samolotach, statkach, czy innych środkach transportu), a także w przypadku ochrony istotnych dla nas danych. Wystarczy utworzyć kilka kopii interesujących nas danych, a uchronimy się przed problemami awarii komputerów, czy dysków twardych.</w:t>
      </w:r>
    </w:p>
    <w:p w:rsidR="004F763C" w:rsidRDefault="004F763C" w:rsidP="0032777A">
      <w:pPr>
        <w:jc w:val="both"/>
        <w:rPr>
          <w:rFonts w:ascii="Times New Roman" w:hAnsi="Times New Roman" w:cs="Times New Roman"/>
        </w:rPr>
      </w:pPr>
      <w:r w:rsidRPr="004F763C">
        <w:rPr>
          <w:rFonts w:ascii="Times New Roman" w:hAnsi="Times New Roman" w:cs="Times New Roman"/>
        </w:rPr>
        <w:t>Warto jeszcze wspomnieć, że określenie redundancji nie odnosi się jedynie do pożądanych zabezpieczeń, tych na wypadek uszkodzeń, ale także do zbędnych, szkodliwych, czy nawet zużywających zasoby naszego systemu.</w:t>
      </w:r>
    </w:p>
    <w:p w:rsidR="003B7623" w:rsidRDefault="003B7623" w:rsidP="0032777A">
      <w:pPr>
        <w:jc w:val="both"/>
        <w:rPr>
          <w:rFonts w:ascii="Times New Roman" w:hAnsi="Times New Roman" w:cs="Times New Roman"/>
        </w:rPr>
      </w:pPr>
    </w:p>
    <w:p w:rsidR="004F763C" w:rsidRDefault="003B7623" w:rsidP="001D03BA">
      <w:pPr>
        <w:pStyle w:val="Nagwek2"/>
        <w:rPr>
          <w:rFonts w:ascii="Times New Roman" w:hAnsi="Times New Roman" w:cs="Times New Roman"/>
          <w:color w:val="auto"/>
          <w:sz w:val="28"/>
          <w:szCs w:val="28"/>
        </w:rPr>
      </w:pPr>
      <w:bookmarkStart w:id="17" w:name="_Toc403397250"/>
      <w:r w:rsidRPr="001D03BA">
        <w:rPr>
          <w:rFonts w:ascii="Times New Roman" w:hAnsi="Times New Roman" w:cs="Times New Roman"/>
          <w:color w:val="auto"/>
          <w:sz w:val="28"/>
          <w:szCs w:val="28"/>
        </w:rPr>
        <w:t xml:space="preserve">3.1. </w:t>
      </w:r>
      <w:r w:rsidR="004F763C" w:rsidRPr="001D03BA">
        <w:rPr>
          <w:rFonts w:ascii="Times New Roman" w:hAnsi="Times New Roman" w:cs="Times New Roman"/>
          <w:color w:val="auto"/>
          <w:sz w:val="28"/>
          <w:szCs w:val="28"/>
        </w:rPr>
        <w:t>Rodzaje redundancji</w:t>
      </w:r>
      <w:bookmarkEnd w:id="17"/>
    </w:p>
    <w:p w:rsidR="001D03BA" w:rsidRPr="001D03BA" w:rsidRDefault="001D03BA" w:rsidP="001D03BA"/>
    <w:p w:rsidR="004F763C" w:rsidRPr="001D03BA" w:rsidRDefault="001D03BA" w:rsidP="001D03BA">
      <w:pPr>
        <w:pStyle w:val="Nagwek3"/>
        <w:rPr>
          <w:rFonts w:ascii="Times New Roman" w:hAnsi="Times New Roman" w:cs="Times New Roman"/>
          <w:b/>
          <w:color w:val="auto"/>
        </w:rPr>
      </w:pPr>
      <w:bookmarkStart w:id="18" w:name="_Toc403397251"/>
      <w:r w:rsidRPr="001D03BA">
        <w:rPr>
          <w:rFonts w:ascii="Times New Roman" w:hAnsi="Times New Roman" w:cs="Times New Roman"/>
          <w:b/>
          <w:color w:val="auto"/>
        </w:rPr>
        <w:t xml:space="preserve">3.1.1. </w:t>
      </w:r>
      <w:r w:rsidR="004F763C" w:rsidRPr="001D03BA">
        <w:rPr>
          <w:rFonts w:ascii="Times New Roman" w:hAnsi="Times New Roman" w:cs="Times New Roman"/>
          <w:b/>
          <w:color w:val="auto"/>
        </w:rPr>
        <w:t>Tryb manualny.</w:t>
      </w:r>
      <w:bookmarkEnd w:id="18"/>
    </w:p>
    <w:p w:rsidR="001D03BA" w:rsidRPr="001D03BA" w:rsidRDefault="001D03BA" w:rsidP="001D03BA"/>
    <w:p w:rsidR="004F763C" w:rsidRPr="004F763C" w:rsidRDefault="004F763C" w:rsidP="0032777A">
      <w:pPr>
        <w:jc w:val="both"/>
        <w:rPr>
          <w:rFonts w:ascii="Times New Roman" w:hAnsi="Times New Roman" w:cs="Times New Roman"/>
        </w:rPr>
      </w:pPr>
      <w:r w:rsidRPr="004F763C">
        <w:rPr>
          <w:rFonts w:ascii="Times New Roman" w:hAnsi="Times New Roman" w:cs="Times New Roman"/>
        </w:rPr>
        <w:t>Jest to najprostsza postać redundancji, wymagająca zainstalowanie ręcznych, dublowanych przełączników, występujących praktycznie dla każdego urządzenia systemowego. Stosowana jest w systemach, w których praca nadmiernie zautomatyzowana może doprowadzić do sytuacji zdecydowanie groźniejszych niż sterowanie manualne.</w:t>
      </w:r>
    </w:p>
    <w:p w:rsidR="004F763C" w:rsidRDefault="004F763C" w:rsidP="0032777A">
      <w:pPr>
        <w:jc w:val="both"/>
        <w:rPr>
          <w:rFonts w:ascii="Times New Roman" w:hAnsi="Times New Roman" w:cs="Times New Roman"/>
        </w:rPr>
      </w:pPr>
      <w:r w:rsidRPr="004F763C">
        <w:rPr>
          <w:rFonts w:ascii="Times New Roman" w:hAnsi="Times New Roman" w:cs="Times New Roman"/>
        </w:rPr>
        <w:t xml:space="preserve">Przykładem jest sterowanie procesem w utleniających rowach cyrkulacyjnych. Sterowanie automatyczne mogłoby spowodować nadmierne nasycenie tlenem przez aeratory. W trybie manualnym, szybkie wyłączenie wszystkich aeratorów zapewni właściwy poziom nasycenia powietrzem i nie wystąpi konieczność stałego monitoringu wskaźników procesowych. </w:t>
      </w:r>
      <w:r w:rsidRPr="004F763C">
        <w:rPr>
          <w:rFonts w:ascii="Times New Roman" w:hAnsi="Times New Roman" w:cs="Times New Roman"/>
        </w:rPr>
        <w:br/>
        <w:t xml:space="preserve">Żeby w tym przykładzie zmniejszyć jednak występujące straty energii, rozwiązaniem może okazać się zastosowanie </w:t>
      </w:r>
      <w:proofErr w:type="spellStart"/>
      <w:r w:rsidRPr="004F763C">
        <w:rPr>
          <w:rFonts w:ascii="Times New Roman" w:hAnsi="Times New Roman" w:cs="Times New Roman"/>
        </w:rPr>
        <w:t>bypass’u</w:t>
      </w:r>
      <w:proofErr w:type="spellEnd"/>
      <w:r w:rsidRPr="004F763C">
        <w:rPr>
          <w:rFonts w:ascii="Times New Roman" w:hAnsi="Times New Roman" w:cs="Times New Roman"/>
        </w:rPr>
        <w:t>, obejścia w formie kanału, które ominie urządzenie filtrujące. Nawet to rozwiązanie nie pomoże uniknąć wad. Omijając urządzenie filtrujące narazimy proces na pojawienie się szkodliwych cząstek zanieczyszczeń w dalszych etapach oczyszczania.</w:t>
      </w:r>
    </w:p>
    <w:p w:rsidR="001D03BA" w:rsidRDefault="001D03BA" w:rsidP="0032777A">
      <w:pPr>
        <w:jc w:val="both"/>
        <w:rPr>
          <w:rFonts w:ascii="Times New Roman" w:hAnsi="Times New Roman" w:cs="Times New Roman"/>
        </w:rPr>
      </w:pPr>
    </w:p>
    <w:p w:rsidR="001D03BA" w:rsidRDefault="001D03BA" w:rsidP="0032777A">
      <w:pPr>
        <w:jc w:val="both"/>
        <w:rPr>
          <w:rFonts w:ascii="Times New Roman" w:hAnsi="Times New Roman" w:cs="Times New Roman"/>
        </w:rPr>
      </w:pPr>
    </w:p>
    <w:p w:rsidR="001D03BA" w:rsidRPr="004F763C" w:rsidRDefault="001D03BA" w:rsidP="0032777A">
      <w:pPr>
        <w:jc w:val="both"/>
        <w:rPr>
          <w:rFonts w:ascii="Times New Roman" w:hAnsi="Times New Roman" w:cs="Times New Roman"/>
        </w:rPr>
      </w:pPr>
    </w:p>
    <w:p w:rsidR="004F763C" w:rsidRPr="001D03BA" w:rsidRDefault="001D03BA" w:rsidP="001D03BA">
      <w:pPr>
        <w:pStyle w:val="Nagwek3"/>
        <w:rPr>
          <w:rFonts w:ascii="Times New Roman" w:hAnsi="Times New Roman" w:cs="Times New Roman"/>
          <w:b/>
          <w:color w:val="auto"/>
        </w:rPr>
      </w:pPr>
      <w:bookmarkStart w:id="19" w:name="_Toc403397252"/>
      <w:r w:rsidRPr="001D03BA">
        <w:rPr>
          <w:rFonts w:ascii="Times New Roman" w:hAnsi="Times New Roman" w:cs="Times New Roman"/>
          <w:b/>
          <w:color w:val="auto"/>
        </w:rPr>
        <w:lastRenderedPageBreak/>
        <w:t xml:space="preserve">3.1.2. </w:t>
      </w:r>
      <w:r w:rsidR="004F763C" w:rsidRPr="001D03BA">
        <w:rPr>
          <w:rFonts w:ascii="Times New Roman" w:hAnsi="Times New Roman" w:cs="Times New Roman"/>
          <w:b/>
          <w:color w:val="auto"/>
        </w:rPr>
        <w:t>Dublowanie urządzeń.</w:t>
      </w:r>
      <w:bookmarkEnd w:id="19"/>
    </w:p>
    <w:p w:rsidR="001D03BA" w:rsidRDefault="001D03BA" w:rsidP="0032777A">
      <w:pPr>
        <w:jc w:val="both"/>
      </w:pPr>
    </w:p>
    <w:p w:rsidR="001D03BA" w:rsidRPr="004F763C" w:rsidRDefault="001D03BA" w:rsidP="0032777A">
      <w:pPr>
        <w:jc w:val="both"/>
        <w:rPr>
          <w:rFonts w:ascii="Times New Roman" w:hAnsi="Times New Roman" w:cs="Times New Roman"/>
        </w:rPr>
      </w:pPr>
      <w:r w:rsidRPr="001D03BA">
        <w:rPr>
          <w:rFonts w:ascii="Times New Roman" w:hAnsi="Times New Roman" w:cs="Times New Roman"/>
        </w:rPr>
        <w:t>Nadmiarowość urządzeń, czyli instalacja większej ich liczby, niż rzeczywista niezbędna w procesie. Na przykład montaż trzech pomp, gdy potrzebne są tylko dwie. Zwykle każda taka pompa posiada swój własny układ rozruchowy, moduł falownikowy i sterownik, dzięki czemu redundancja systemu wchodzi również w obszary automatyki i sterowania. Dublowanie urządzeń jest to bardzo popularne rozwiązanie na rynku.</w:t>
      </w:r>
    </w:p>
    <w:p w:rsidR="004F763C" w:rsidRPr="004F763C" w:rsidRDefault="004F763C" w:rsidP="0032777A">
      <w:pPr>
        <w:jc w:val="both"/>
        <w:rPr>
          <w:rFonts w:ascii="Times New Roman" w:hAnsi="Times New Roman" w:cs="Times New Roman"/>
        </w:rPr>
      </w:pPr>
      <w:r w:rsidRPr="004F763C">
        <w:rPr>
          <w:rFonts w:ascii="Times New Roman" w:hAnsi="Times New Roman" w:cs="Times New Roman"/>
        </w:rPr>
        <w:t>W tej redundancji sprzętowej możemy wyróżnić:</w:t>
      </w:r>
    </w:p>
    <w:p w:rsidR="004F763C" w:rsidRPr="004F763C" w:rsidRDefault="0032777A" w:rsidP="0032777A">
      <w:pPr>
        <w:ind w:firstLine="426"/>
        <w:rPr>
          <w:rFonts w:ascii="Times New Roman" w:hAnsi="Times New Roman" w:cs="Times New Roman"/>
        </w:rPr>
      </w:pPr>
      <w:r>
        <w:rPr>
          <w:rFonts w:ascii="Times New Roman" w:hAnsi="Times New Roman" w:cs="Times New Roman"/>
          <w:b/>
        </w:rPr>
        <w:t xml:space="preserve">II a) </w:t>
      </w:r>
      <w:r w:rsidR="004F763C" w:rsidRPr="004F763C">
        <w:rPr>
          <w:rFonts w:ascii="Times New Roman" w:hAnsi="Times New Roman" w:cs="Times New Roman"/>
          <w:b/>
        </w:rPr>
        <w:t xml:space="preserve">Redundancja </w:t>
      </w:r>
      <w:proofErr w:type="spellStart"/>
      <w:r w:rsidR="004F763C" w:rsidRPr="004F763C">
        <w:rPr>
          <w:rFonts w:ascii="Times New Roman" w:hAnsi="Times New Roman" w:cs="Times New Roman"/>
          <w:b/>
        </w:rPr>
        <w:t>Standby</w:t>
      </w:r>
      <w:proofErr w:type="spellEnd"/>
      <w:r w:rsidR="004F763C" w:rsidRPr="004F763C">
        <w:rPr>
          <w:rFonts w:ascii="Times New Roman" w:hAnsi="Times New Roman" w:cs="Times New Roman"/>
          <w:b/>
        </w:rPr>
        <w:t>.</w:t>
      </w:r>
    </w:p>
    <w:p w:rsidR="004F763C" w:rsidRPr="004F763C" w:rsidRDefault="004F763C" w:rsidP="0032777A">
      <w:pPr>
        <w:jc w:val="both"/>
        <w:rPr>
          <w:rFonts w:ascii="Times New Roman" w:hAnsi="Times New Roman" w:cs="Times New Roman"/>
        </w:rPr>
      </w:pPr>
      <w:r w:rsidRPr="004F763C">
        <w:rPr>
          <w:rFonts w:ascii="Times New Roman" w:hAnsi="Times New Roman" w:cs="Times New Roman"/>
        </w:rPr>
        <w:t>Zapewnia istnienie dodatkowego urządzenia zapasowego, które będzie w stanie zastąpić urządzenie główne, jednak nie monitoruje ono układu, w czasie prawidłowej jego pracy. Powoduje to, że w momencie wystąpienia awarii, występuje opóźnienie wynikające z przekazania sygnałów wyjściowych na wejściowe.</w:t>
      </w:r>
    </w:p>
    <w:p w:rsidR="004F763C" w:rsidRPr="004F763C" w:rsidRDefault="004F763C" w:rsidP="0032777A">
      <w:pPr>
        <w:pStyle w:val="Akapitzlist"/>
        <w:numPr>
          <w:ilvl w:val="0"/>
          <w:numId w:val="30"/>
        </w:numPr>
        <w:ind w:left="567" w:hanging="283"/>
        <w:jc w:val="both"/>
        <w:rPr>
          <w:rFonts w:ascii="Times New Roman" w:hAnsi="Times New Roman" w:cs="Times New Roman"/>
        </w:rPr>
      </w:pPr>
      <w:proofErr w:type="spellStart"/>
      <w:r w:rsidRPr="004F763C">
        <w:rPr>
          <w:rFonts w:ascii="Times New Roman" w:hAnsi="Times New Roman" w:cs="Times New Roman"/>
        </w:rPr>
        <w:t>Standby</w:t>
      </w:r>
      <w:proofErr w:type="spellEnd"/>
      <w:r w:rsidRPr="004F763C">
        <w:rPr>
          <w:rFonts w:ascii="Times New Roman" w:hAnsi="Times New Roman" w:cs="Times New Roman"/>
        </w:rPr>
        <w:t xml:space="preserve"> COLD.</w:t>
      </w:r>
    </w:p>
    <w:p w:rsidR="004F763C" w:rsidRPr="004F763C" w:rsidRDefault="004F763C" w:rsidP="0032777A">
      <w:pPr>
        <w:jc w:val="both"/>
        <w:rPr>
          <w:rFonts w:ascii="Times New Roman" w:hAnsi="Times New Roman" w:cs="Times New Roman"/>
        </w:rPr>
      </w:pPr>
      <w:r w:rsidRPr="004F763C">
        <w:rPr>
          <w:rFonts w:ascii="Times New Roman" w:hAnsi="Times New Roman" w:cs="Times New Roman"/>
        </w:rPr>
        <w:t>Zachowanie niezawodności, poprzez wyłączenie urządzenia zapasowego, czego skutkiem będzie dłuższy czas potrzebny na przywrócenie pełnej jego sprawności. Problemy z synchronizacją, spowodują zakłócenie podczas przekazywania sterowania.</w:t>
      </w:r>
    </w:p>
    <w:p w:rsidR="004F763C" w:rsidRPr="004F763C" w:rsidRDefault="004F763C" w:rsidP="0032777A">
      <w:pPr>
        <w:pStyle w:val="Akapitzlist"/>
        <w:numPr>
          <w:ilvl w:val="0"/>
          <w:numId w:val="30"/>
        </w:numPr>
        <w:ind w:left="567" w:hanging="283"/>
        <w:jc w:val="both"/>
        <w:rPr>
          <w:rFonts w:ascii="Times New Roman" w:hAnsi="Times New Roman" w:cs="Times New Roman"/>
        </w:rPr>
      </w:pPr>
      <w:proofErr w:type="spellStart"/>
      <w:r w:rsidRPr="004F763C">
        <w:rPr>
          <w:rFonts w:ascii="Times New Roman" w:hAnsi="Times New Roman" w:cs="Times New Roman"/>
        </w:rPr>
        <w:t>Standby</w:t>
      </w:r>
      <w:proofErr w:type="spellEnd"/>
      <w:r w:rsidRPr="004F763C">
        <w:rPr>
          <w:rFonts w:ascii="Times New Roman" w:hAnsi="Times New Roman" w:cs="Times New Roman"/>
        </w:rPr>
        <w:t xml:space="preserve"> HOT.</w:t>
      </w:r>
    </w:p>
    <w:p w:rsidR="004F763C" w:rsidRPr="004F763C" w:rsidRDefault="004F763C" w:rsidP="0032777A">
      <w:pPr>
        <w:jc w:val="both"/>
        <w:rPr>
          <w:rFonts w:ascii="Times New Roman" w:hAnsi="Times New Roman" w:cs="Times New Roman"/>
        </w:rPr>
      </w:pPr>
      <w:r w:rsidRPr="004F763C">
        <w:rPr>
          <w:rFonts w:ascii="Times New Roman" w:hAnsi="Times New Roman" w:cs="Times New Roman"/>
        </w:rPr>
        <w:t>Urządzenie zapasowe jest cały czas zasilane i może monitorować proces sterowania. Zaletą jest niewątpliwie zwiększenie sprawności – już na samym zaoszczędzeniu czasu uruchamiania urządzenia, lecz kosztem mniejszej niezawodności.</w:t>
      </w:r>
    </w:p>
    <w:p w:rsidR="004F763C" w:rsidRPr="004F763C" w:rsidRDefault="004F763C" w:rsidP="0032777A">
      <w:pPr>
        <w:jc w:val="both"/>
        <w:rPr>
          <w:rFonts w:ascii="Times New Roman" w:hAnsi="Times New Roman" w:cs="Times New Roman"/>
        </w:rPr>
      </w:pPr>
      <w:r w:rsidRPr="004F763C">
        <w:rPr>
          <w:rFonts w:ascii="Times New Roman" w:hAnsi="Times New Roman" w:cs="Times New Roman"/>
        </w:rPr>
        <w:t>Warto byłoby także zainstalować trzeci układ, odpowiedzialny za monitorowanie procesu i w przypadku wystąpienia uszkodzenia urządzenia głównego decydowałby on, kiedy ma nastąpić przełączenie się na urządzenie zapasowe.</w:t>
      </w:r>
      <w:r w:rsidRPr="004F763C">
        <w:rPr>
          <w:rFonts w:ascii="Times New Roman" w:hAnsi="Times New Roman" w:cs="Times New Roman"/>
        </w:rPr>
        <w:br/>
      </w:r>
    </w:p>
    <w:p w:rsidR="004F763C" w:rsidRPr="004F763C" w:rsidRDefault="0032777A" w:rsidP="0032777A">
      <w:pPr>
        <w:ind w:firstLine="426"/>
        <w:jc w:val="both"/>
        <w:rPr>
          <w:rFonts w:ascii="Times New Roman" w:hAnsi="Times New Roman" w:cs="Times New Roman"/>
          <w:b/>
        </w:rPr>
      </w:pPr>
      <w:r>
        <w:rPr>
          <w:rFonts w:ascii="Times New Roman" w:hAnsi="Times New Roman" w:cs="Times New Roman"/>
          <w:b/>
        </w:rPr>
        <w:t xml:space="preserve">II b) </w:t>
      </w:r>
      <w:r w:rsidR="004F763C" w:rsidRPr="004F763C">
        <w:rPr>
          <w:rFonts w:ascii="Times New Roman" w:hAnsi="Times New Roman" w:cs="Times New Roman"/>
          <w:b/>
        </w:rPr>
        <w:t>Redundancja n – modułowa/równoległa.</w:t>
      </w:r>
    </w:p>
    <w:p w:rsidR="004F763C" w:rsidRPr="004F763C" w:rsidRDefault="004F763C" w:rsidP="0032777A">
      <w:pPr>
        <w:jc w:val="both"/>
        <w:rPr>
          <w:rFonts w:ascii="Times New Roman" w:hAnsi="Times New Roman" w:cs="Times New Roman"/>
        </w:rPr>
      </w:pPr>
      <w:r w:rsidRPr="004F763C">
        <w:rPr>
          <w:rFonts w:ascii="Times New Roman" w:hAnsi="Times New Roman" w:cs="Times New Roman"/>
        </w:rPr>
        <w:t xml:space="preserve">Polega ona na zastosowaniu wielu urządzeń działających równolegle. W porównaniu do typu </w:t>
      </w:r>
      <w:proofErr w:type="spellStart"/>
      <w:r w:rsidRPr="004F763C">
        <w:rPr>
          <w:rFonts w:ascii="Times New Roman" w:hAnsi="Times New Roman" w:cs="Times New Roman"/>
        </w:rPr>
        <w:t>Standby</w:t>
      </w:r>
      <w:proofErr w:type="spellEnd"/>
      <w:r w:rsidRPr="004F763C">
        <w:rPr>
          <w:rFonts w:ascii="Times New Roman" w:hAnsi="Times New Roman" w:cs="Times New Roman"/>
        </w:rPr>
        <w:t xml:space="preserve"> HOT, tutaj wszystkie moduły są zsynchronizowane i w tym samym czasie otrzymują jednakowe sygnały wejściowe, a także posiadają mniejszy czas przełączania, co zwiększa dostępność układu. Na wyjściu, za pomocą „</w:t>
      </w:r>
      <w:proofErr w:type="spellStart"/>
      <w:r w:rsidRPr="004F763C">
        <w:rPr>
          <w:rFonts w:ascii="Times New Roman" w:hAnsi="Times New Roman" w:cs="Times New Roman"/>
        </w:rPr>
        <w:t>votera</w:t>
      </w:r>
      <w:proofErr w:type="spellEnd"/>
      <w:r w:rsidRPr="004F763C">
        <w:rPr>
          <w:rFonts w:ascii="Times New Roman" w:hAnsi="Times New Roman" w:cs="Times New Roman"/>
        </w:rPr>
        <w:t>” podjęta zostaje decyzja, z którego urządzenia pobrany będzie sygnał sterujący.</w:t>
      </w:r>
    </w:p>
    <w:p w:rsidR="004F763C" w:rsidRPr="004F763C" w:rsidRDefault="0032777A" w:rsidP="0032777A">
      <w:pPr>
        <w:ind w:firstLine="426"/>
        <w:jc w:val="both"/>
        <w:rPr>
          <w:rFonts w:ascii="Times New Roman" w:hAnsi="Times New Roman" w:cs="Times New Roman"/>
          <w:b/>
        </w:rPr>
      </w:pPr>
      <w:r>
        <w:rPr>
          <w:rFonts w:ascii="Times New Roman" w:hAnsi="Times New Roman" w:cs="Times New Roman"/>
          <w:b/>
        </w:rPr>
        <w:t xml:space="preserve">II c) </w:t>
      </w:r>
      <w:r w:rsidR="004F763C" w:rsidRPr="004F763C">
        <w:rPr>
          <w:rFonts w:ascii="Times New Roman" w:hAnsi="Times New Roman" w:cs="Times New Roman"/>
          <w:b/>
        </w:rPr>
        <w:t>Redundancja N+1.</w:t>
      </w:r>
    </w:p>
    <w:p w:rsidR="004F763C" w:rsidRPr="004F763C" w:rsidRDefault="004F763C" w:rsidP="0032777A">
      <w:pPr>
        <w:jc w:val="both"/>
        <w:rPr>
          <w:rFonts w:ascii="Times New Roman" w:hAnsi="Times New Roman" w:cs="Times New Roman"/>
        </w:rPr>
      </w:pPr>
      <w:r w:rsidRPr="004F763C">
        <w:rPr>
          <w:rFonts w:ascii="Times New Roman" w:hAnsi="Times New Roman" w:cs="Times New Roman"/>
        </w:rPr>
        <w:t>Na N aktywnych urządzeń występuje jedno zapasowe. Urządzenie to nie jest wykorzystywane podczas bezawaryjnej pracy systemu, a dopiero w trakcie uszkodzenia może być włączone w miejsce popsutego. Jest to dobre rozwiązanie pod względem ekonomicznym, gdyż zakupujemy tylko jedno urządzenie zapasowe, ale wymaga podjęcia ryzyka jednoczesnej awarii kilku głównych elementów układu.</w:t>
      </w:r>
    </w:p>
    <w:p w:rsidR="004F763C" w:rsidRDefault="001D03BA" w:rsidP="001D03BA">
      <w:pPr>
        <w:pStyle w:val="Nagwek3"/>
        <w:rPr>
          <w:rFonts w:ascii="Times New Roman" w:hAnsi="Times New Roman" w:cs="Times New Roman"/>
          <w:b/>
          <w:color w:val="auto"/>
        </w:rPr>
      </w:pPr>
      <w:bookmarkStart w:id="20" w:name="_Toc403397253"/>
      <w:r>
        <w:rPr>
          <w:rFonts w:ascii="Times New Roman" w:hAnsi="Times New Roman" w:cs="Times New Roman"/>
          <w:b/>
          <w:color w:val="auto"/>
        </w:rPr>
        <w:lastRenderedPageBreak/>
        <w:t xml:space="preserve">3.1.3. </w:t>
      </w:r>
      <w:r w:rsidR="004F763C" w:rsidRPr="001D03BA">
        <w:rPr>
          <w:rFonts w:ascii="Times New Roman" w:hAnsi="Times New Roman" w:cs="Times New Roman"/>
          <w:b/>
          <w:color w:val="auto"/>
        </w:rPr>
        <w:t>Stosowanie dodatkowych układów.</w:t>
      </w:r>
      <w:bookmarkEnd w:id="20"/>
    </w:p>
    <w:p w:rsidR="001D03BA" w:rsidRPr="001D03BA" w:rsidRDefault="001D03BA" w:rsidP="001D03BA"/>
    <w:p w:rsidR="004F763C" w:rsidRPr="004F763C" w:rsidRDefault="004F763C" w:rsidP="0032777A">
      <w:pPr>
        <w:jc w:val="both"/>
        <w:rPr>
          <w:rFonts w:ascii="Times New Roman" w:hAnsi="Times New Roman" w:cs="Times New Roman"/>
        </w:rPr>
      </w:pPr>
      <w:r w:rsidRPr="004F763C">
        <w:rPr>
          <w:rFonts w:ascii="Times New Roman" w:hAnsi="Times New Roman" w:cs="Times New Roman"/>
        </w:rPr>
        <w:t xml:space="preserve">W tej sytuacji, redundancja zostaje osiągnięta poprzez budowę kilku osobnych ciągów produkcyjnych, przetwórczych. Systemy sterowania są wtedy częściowo powiązane funkcjonalnie lub wręcz każdy z nich ma swój niezależny system. </w:t>
      </w:r>
    </w:p>
    <w:p w:rsidR="004F763C" w:rsidRDefault="001D03BA" w:rsidP="001D03BA">
      <w:pPr>
        <w:pStyle w:val="Nagwek3"/>
        <w:rPr>
          <w:rFonts w:ascii="Times New Roman" w:hAnsi="Times New Roman" w:cs="Times New Roman"/>
          <w:b/>
          <w:color w:val="auto"/>
        </w:rPr>
      </w:pPr>
      <w:bookmarkStart w:id="21" w:name="_Toc403397254"/>
      <w:r>
        <w:rPr>
          <w:rFonts w:ascii="Times New Roman" w:hAnsi="Times New Roman" w:cs="Times New Roman"/>
          <w:b/>
          <w:color w:val="auto"/>
        </w:rPr>
        <w:t xml:space="preserve">3.1.4 </w:t>
      </w:r>
      <w:r w:rsidR="004F763C" w:rsidRPr="001D03BA">
        <w:rPr>
          <w:rFonts w:ascii="Times New Roman" w:hAnsi="Times New Roman" w:cs="Times New Roman"/>
          <w:b/>
          <w:color w:val="auto"/>
        </w:rPr>
        <w:t>Redundancja systemów automatyki.</w:t>
      </w:r>
      <w:bookmarkEnd w:id="21"/>
    </w:p>
    <w:p w:rsidR="001D03BA" w:rsidRPr="001D03BA" w:rsidRDefault="001D03BA" w:rsidP="001D03BA"/>
    <w:p w:rsidR="004F763C" w:rsidRPr="004F763C" w:rsidRDefault="004F763C" w:rsidP="0032777A">
      <w:pPr>
        <w:jc w:val="both"/>
        <w:rPr>
          <w:rFonts w:ascii="Times New Roman" w:hAnsi="Times New Roman" w:cs="Times New Roman"/>
        </w:rPr>
      </w:pPr>
      <w:r w:rsidRPr="004F763C">
        <w:rPr>
          <w:rFonts w:ascii="Times New Roman" w:hAnsi="Times New Roman" w:cs="Times New Roman"/>
        </w:rPr>
        <w:t>W automatyce przemysłowej, redundancja może być realizowana na następujące sposoby:</w:t>
      </w:r>
    </w:p>
    <w:p w:rsidR="004F763C" w:rsidRPr="004F763C" w:rsidRDefault="0032777A" w:rsidP="0032777A">
      <w:pPr>
        <w:ind w:firstLine="426"/>
        <w:jc w:val="both"/>
        <w:rPr>
          <w:rFonts w:ascii="Times New Roman" w:hAnsi="Times New Roman" w:cs="Times New Roman"/>
          <w:b/>
        </w:rPr>
      </w:pPr>
      <w:r>
        <w:rPr>
          <w:rFonts w:ascii="Times New Roman" w:hAnsi="Times New Roman" w:cs="Times New Roman"/>
          <w:b/>
        </w:rPr>
        <w:t>IV a)</w:t>
      </w:r>
      <w:r w:rsidR="004F763C" w:rsidRPr="004F763C">
        <w:rPr>
          <w:rFonts w:ascii="Times New Roman" w:hAnsi="Times New Roman" w:cs="Times New Roman"/>
          <w:b/>
        </w:rPr>
        <w:t xml:space="preserve"> zimna (COLD).</w:t>
      </w:r>
    </w:p>
    <w:p w:rsidR="004F763C" w:rsidRPr="004F763C" w:rsidRDefault="004F763C" w:rsidP="0032777A">
      <w:pPr>
        <w:jc w:val="both"/>
        <w:rPr>
          <w:rFonts w:ascii="Times New Roman" w:hAnsi="Times New Roman" w:cs="Times New Roman"/>
        </w:rPr>
      </w:pPr>
      <w:r w:rsidRPr="004F763C">
        <w:rPr>
          <w:rFonts w:ascii="Times New Roman" w:hAnsi="Times New Roman" w:cs="Times New Roman"/>
        </w:rPr>
        <w:t>Stosowana jest w procesach, gdzie czas reakcji ma minimalne znaczenie, a obsługa zazwyczaj wymaga interwencji operatora. W przypadku instalacji z dwoma urządzeniami z panelami sterowania, kiedy wystąpi awaria jednego z nich, operator przywraca poprawne działanie procesu, dzięki uruchomieniu drugiego urządzenia. Jeżeli skutki chwilowego zastoju pracy są niewielkie, to taka redundancja może wystarczająco bazować na czynniku ludzkim.</w:t>
      </w:r>
    </w:p>
    <w:p w:rsidR="004F763C" w:rsidRPr="004F763C" w:rsidRDefault="0032777A" w:rsidP="0032777A">
      <w:pPr>
        <w:ind w:firstLine="426"/>
        <w:jc w:val="both"/>
        <w:rPr>
          <w:rFonts w:ascii="Times New Roman" w:hAnsi="Times New Roman" w:cs="Times New Roman"/>
          <w:b/>
        </w:rPr>
      </w:pPr>
      <w:r>
        <w:rPr>
          <w:rFonts w:ascii="Times New Roman" w:hAnsi="Times New Roman" w:cs="Times New Roman"/>
          <w:b/>
        </w:rPr>
        <w:t xml:space="preserve">IV </w:t>
      </w:r>
      <w:r w:rsidR="004F763C" w:rsidRPr="004F763C">
        <w:rPr>
          <w:rFonts w:ascii="Times New Roman" w:hAnsi="Times New Roman" w:cs="Times New Roman"/>
          <w:b/>
        </w:rPr>
        <w:t>b) ciepła (WARM).</w:t>
      </w:r>
    </w:p>
    <w:p w:rsidR="004F763C" w:rsidRPr="004F763C" w:rsidRDefault="004F763C" w:rsidP="0032777A">
      <w:pPr>
        <w:jc w:val="both"/>
        <w:rPr>
          <w:rFonts w:ascii="Times New Roman" w:hAnsi="Times New Roman" w:cs="Times New Roman"/>
        </w:rPr>
      </w:pPr>
      <w:r w:rsidRPr="004F763C">
        <w:rPr>
          <w:rFonts w:ascii="Times New Roman" w:hAnsi="Times New Roman" w:cs="Times New Roman"/>
        </w:rPr>
        <w:t xml:space="preserve">Czas reakcji jest już tutaj znaczący, ale wciąż dopuszczalne są bardzo krótkie zatrzymania procesu. W układach wodnych, gazowych skutkiem tych zastojów są nagłe uderzenia. Podczas tych uderzeń zawory, czy silniki pomp mogą ulegać wtedy krótkim wyłączeniom, a czujniki nie przekazują do sterowników przez pewien czas informacji o swoim stanie. </w:t>
      </w:r>
    </w:p>
    <w:p w:rsidR="004F763C" w:rsidRPr="004F763C" w:rsidRDefault="004F763C" w:rsidP="0032777A">
      <w:pPr>
        <w:jc w:val="both"/>
        <w:rPr>
          <w:rFonts w:ascii="Times New Roman" w:hAnsi="Times New Roman" w:cs="Times New Roman"/>
        </w:rPr>
      </w:pPr>
      <w:r w:rsidRPr="004F763C">
        <w:rPr>
          <w:rFonts w:ascii="Times New Roman" w:hAnsi="Times New Roman" w:cs="Times New Roman"/>
        </w:rPr>
        <w:t>W skład tego systemu redundantnego wchodzą zazwyczaj dwa mikrokontrolery (sterowniki), które działają jako główny i zapasowy. Sterownik główny steruje układami wejść/wyjść, a wtedy zapasowy jest także uruchomiony, ale otrzymuje jedynie okresowo sygnały nastawcze od sterownika głównego. Sygnały nastawcze mają postać najbardziej istotnych danych, które są niezbędne do ciągłej pracy sterowanych procesów.</w:t>
      </w:r>
    </w:p>
    <w:p w:rsidR="004F763C" w:rsidRPr="004F763C" w:rsidRDefault="004F763C" w:rsidP="0032777A">
      <w:pPr>
        <w:jc w:val="both"/>
        <w:rPr>
          <w:rFonts w:ascii="Times New Roman" w:hAnsi="Times New Roman" w:cs="Times New Roman"/>
        </w:rPr>
      </w:pPr>
      <w:r w:rsidRPr="004F763C">
        <w:rPr>
          <w:rFonts w:ascii="Times New Roman" w:hAnsi="Times New Roman" w:cs="Times New Roman"/>
        </w:rPr>
        <w:t xml:space="preserve">Przykładem zastosowania tego typy redundancji może być system </w:t>
      </w:r>
      <w:proofErr w:type="spellStart"/>
      <w:r w:rsidRPr="004F763C">
        <w:rPr>
          <w:rFonts w:ascii="Times New Roman" w:hAnsi="Times New Roman" w:cs="Times New Roman"/>
        </w:rPr>
        <w:t>autotermicznej</w:t>
      </w:r>
      <w:proofErr w:type="spellEnd"/>
      <w:r w:rsidRPr="004F763C">
        <w:rPr>
          <w:rFonts w:ascii="Times New Roman" w:hAnsi="Times New Roman" w:cs="Times New Roman"/>
        </w:rPr>
        <w:t xml:space="preserve"> tlenowej stabilizacji osadu. W czasie przemian biologicznych powstaje w nim ciepło. Do jego rozproszenia stosuje się mieszalniki, aeratory, czy reduktory piany, które dostarczają powietrze i ograniczają nadmiar piany. Kiedy przerwanie procesu pojawi się nagle, ciepło pozostaje na tym samym poziomie, ale zmniejsza się wydajność energetyczna procesu. Z kolei wyłączenie aeratorów i podobnych urządzeń, na dłuższy okres czasu, choćby kilka minut, powoduje znaczny przyrost piany i rozwarstwienie osadów, czego skutkiem będzie niekorzystna faza beztlenowa.</w:t>
      </w:r>
    </w:p>
    <w:p w:rsidR="004F763C" w:rsidRPr="004F763C" w:rsidRDefault="004F763C" w:rsidP="0032777A">
      <w:pPr>
        <w:jc w:val="both"/>
        <w:rPr>
          <w:rFonts w:ascii="Times New Roman" w:hAnsi="Times New Roman" w:cs="Times New Roman"/>
        </w:rPr>
      </w:pPr>
      <w:r w:rsidRPr="004F763C">
        <w:rPr>
          <w:rFonts w:ascii="Times New Roman" w:hAnsi="Times New Roman" w:cs="Times New Roman"/>
        </w:rPr>
        <w:t>Na tym przykładzie widzimy, że przerwy sterowania są dopuszczalne, lecz aby nie powodować trwałych strat powinny być krótkotrwałe.</w:t>
      </w:r>
    </w:p>
    <w:p w:rsidR="004F763C" w:rsidRPr="004F763C" w:rsidRDefault="0032777A" w:rsidP="0032777A">
      <w:pPr>
        <w:ind w:firstLine="426"/>
        <w:jc w:val="both"/>
        <w:rPr>
          <w:rFonts w:ascii="Times New Roman" w:hAnsi="Times New Roman" w:cs="Times New Roman"/>
          <w:b/>
        </w:rPr>
      </w:pPr>
      <w:r>
        <w:rPr>
          <w:rFonts w:ascii="Times New Roman" w:hAnsi="Times New Roman" w:cs="Times New Roman"/>
          <w:b/>
        </w:rPr>
        <w:t xml:space="preserve">IV </w:t>
      </w:r>
      <w:r w:rsidR="004F763C" w:rsidRPr="004F763C">
        <w:rPr>
          <w:rFonts w:ascii="Times New Roman" w:hAnsi="Times New Roman" w:cs="Times New Roman"/>
          <w:b/>
        </w:rPr>
        <w:t>c) gorąca (HOT).</w:t>
      </w:r>
    </w:p>
    <w:p w:rsidR="004F763C" w:rsidRPr="004F763C" w:rsidRDefault="004F763C" w:rsidP="0032777A">
      <w:pPr>
        <w:jc w:val="both"/>
        <w:rPr>
          <w:rFonts w:ascii="Times New Roman" w:hAnsi="Times New Roman" w:cs="Times New Roman"/>
        </w:rPr>
      </w:pPr>
      <w:r w:rsidRPr="004F763C">
        <w:rPr>
          <w:rFonts w:ascii="Times New Roman" w:hAnsi="Times New Roman" w:cs="Times New Roman"/>
        </w:rPr>
        <w:t xml:space="preserve">Stosowana jest, gdy w systemie niedopuszczalna jest nawet najmniejsza przerwa w sterowaniu. Przykładem mogą być ciśnieniowe układy zaworowe. Same z siebie nie wymagają redundancji typu hot, sytuacja zmienia się jednak w przypadku strumieni zwrotnych. Podczas odwracania strumienia może nastąpić odwrócenie zaworów, zaburzenie sekwencji działania albo zatrzymanie </w:t>
      </w:r>
      <w:r w:rsidRPr="004F763C">
        <w:rPr>
          <w:rFonts w:ascii="Times New Roman" w:hAnsi="Times New Roman" w:cs="Times New Roman"/>
        </w:rPr>
        <w:lastRenderedPageBreak/>
        <w:t>pracy silników. Skutkiem tego będzie dostawanie się zanieczyszczeń do czystej wody i niektóre urządzenia mogą przez to ulec zniszczeniom.</w:t>
      </w:r>
    </w:p>
    <w:p w:rsidR="0032777A" w:rsidRDefault="004F763C" w:rsidP="0032777A">
      <w:pPr>
        <w:pStyle w:val="Bezodstpw"/>
        <w:jc w:val="both"/>
        <w:rPr>
          <w:rFonts w:ascii="Times New Roman" w:hAnsi="Times New Roman" w:cs="Times New Roman"/>
        </w:rPr>
      </w:pPr>
      <w:r w:rsidRPr="0032777A">
        <w:rPr>
          <w:rFonts w:ascii="Times New Roman" w:hAnsi="Times New Roman" w:cs="Times New Roman"/>
        </w:rPr>
        <w:t>Jeśli chodzi o sprzęt, to sprawa jest identyczna, jak w przypadku redundancji typu WARM. Różnicą jest, że w typie HOT nie ma miejsca na żadne opóźnienia, czy uderzenia w trakcie przełączania sterowania między sterownikiem głównym, a zapasowym. Owa synchronizacja pomiędzy sterownikami jest zapewniona dzięki dwóm modelom organizacji transmisji:</w:t>
      </w:r>
    </w:p>
    <w:p w:rsidR="0032777A" w:rsidRDefault="0032777A" w:rsidP="0032777A">
      <w:pPr>
        <w:pStyle w:val="Bezodstpw"/>
        <w:jc w:val="both"/>
        <w:rPr>
          <w:rFonts w:ascii="Times New Roman" w:hAnsi="Times New Roman" w:cs="Times New Roman"/>
        </w:rPr>
      </w:pPr>
    </w:p>
    <w:p w:rsidR="004F763C" w:rsidRDefault="004F763C" w:rsidP="0032777A">
      <w:pPr>
        <w:pStyle w:val="Bezodstpw"/>
        <w:numPr>
          <w:ilvl w:val="0"/>
          <w:numId w:val="39"/>
        </w:numPr>
        <w:jc w:val="both"/>
        <w:rPr>
          <w:rFonts w:ascii="Times New Roman" w:hAnsi="Times New Roman" w:cs="Times New Roman"/>
          <w:b/>
        </w:rPr>
      </w:pPr>
      <w:r w:rsidRPr="0032777A">
        <w:rPr>
          <w:rFonts w:ascii="Times New Roman" w:hAnsi="Times New Roman" w:cs="Times New Roman"/>
          <w:b/>
        </w:rPr>
        <w:t>wysyłanie danych ze sterownika głównego po zeskanowaniu nastaw programowych po każdym cyklu pracy programu.</w:t>
      </w:r>
    </w:p>
    <w:p w:rsidR="0032777A" w:rsidRPr="0032777A" w:rsidRDefault="0032777A" w:rsidP="0032777A">
      <w:pPr>
        <w:pStyle w:val="Bezodstpw"/>
        <w:ind w:left="720"/>
        <w:jc w:val="both"/>
        <w:rPr>
          <w:rFonts w:ascii="Times New Roman" w:hAnsi="Times New Roman" w:cs="Times New Roman"/>
          <w:b/>
        </w:rPr>
      </w:pPr>
    </w:p>
    <w:p w:rsidR="004F763C" w:rsidRDefault="004F763C" w:rsidP="0032777A">
      <w:pPr>
        <w:pStyle w:val="Bezodstpw"/>
        <w:jc w:val="both"/>
        <w:rPr>
          <w:rFonts w:ascii="Times New Roman" w:hAnsi="Times New Roman" w:cs="Times New Roman"/>
        </w:rPr>
      </w:pPr>
      <w:r w:rsidRPr="0032777A">
        <w:rPr>
          <w:rFonts w:ascii="Times New Roman" w:hAnsi="Times New Roman" w:cs="Times New Roman"/>
        </w:rPr>
        <w:t xml:space="preserve">W tym trybie, tzw. „skanuj i wyślij”, kolejny krok programu i na końcu ponowne skanowanie parametrów możliwe jest tylko po potwierdzeniu transmisji danych do sterownika zapasowego. Zaletą tego modelu jest odpowiedni poziom niezawodności oraz szybkość działania. Wadą, fakt, że rzeczywisty czas </w:t>
      </w:r>
      <w:proofErr w:type="spellStart"/>
      <w:r w:rsidRPr="0032777A">
        <w:rPr>
          <w:rFonts w:ascii="Times New Roman" w:hAnsi="Times New Roman" w:cs="Times New Roman"/>
        </w:rPr>
        <w:t>skanu</w:t>
      </w:r>
      <w:proofErr w:type="spellEnd"/>
      <w:r w:rsidRPr="0032777A">
        <w:rPr>
          <w:rFonts w:ascii="Times New Roman" w:hAnsi="Times New Roman" w:cs="Times New Roman"/>
        </w:rPr>
        <w:t xml:space="preserve"> parametrów między sterownikami jest połączeniem czasu skanowania programu i czasu transmisji zeskanowanych danych między sterownikami. Dostawcy systemów redundantnych proponują, aby program był zoptymalizowany pod kątem jak największej szybkości skanowania, czyli ograniczyć zbędne kroki do niezbędnych, związanych bezpośrednio z bieżącymi zmianami parametrów. Brak tych czynników może w najgorszym przypadku doprowadzić do zbyt dużego obciążenia łączy komunikacyjnych i w momencie awarii do nieprawidłowego przejęcia sterowania przez układ zapasowy.</w:t>
      </w:r>
    </w:p>
    <w:p w:rsidR="0032777A" w:rsidRPr="0032777A" w:rsidRDefault="0032777A" w:rsidP="0032777A">
      <w:pPr>
        <w:pStyle w:val="Bezodstpw"/>
        <w:jc w:val="both"/>
        <w:rPr>
          <w:rFonts w:ascii="Times New Roman" w:hAnsi="Times New Roman" w:cs="Times New Roman"/>
        </w:rPr>
      </w:pPr>
    </w:p>
    <w:p w:rsidR="004F763C" w:rsidRDefault="004F763C" w:rsidP="0032777A">
      <w:pPr>
        <w:pStyle w:val="Bezodstpw"/>
        <w:numPr>
          <w:ilvl w:val="0"/>
          <w:numId w:val="39"/>
        </w:numPr>
        <w:jc w:val="both"/>
        <w:rPr>
          <w:rFonts w:ascii="Times New Roman" w:hAnsi="Times New Roman" w:cs="Times New Roman"/>
          <w:b/>
        </w:rPr>
      </w:pPr>
      <w:r w:rsidRPr="0032777A">
        <w:rPr>
          <w:rFonts w:ascii="Times New Roman" w:hAnsi="Times New Roman" w:cs="Times New Roman"/>
          <w:b/>
        </w:rPr>
        <w:t>transmisja asynchroniczna.</w:t>
      </w:r>
    </w:p>
    <w:p w:rsidR="0032777A" w:rsidRPr="0032777A" w:rsidRDefault="0032777A" w:rsidP="0032777A">
      <w:pPr>
        <w:pStyle w:val="Bezodstpw"/>
        <w:ind w:left="720"/>
        <w:jc w:val="both"/>
        <w:rPr>
          <w:rFonts w:ascii="Times New Roman" w:hAnsi="Times New Roman" w:cs="Times New Roman"/>
          <w:b/>
        </w:rPr>
      </w:pPr>
    </w:p>
    <w:p w:rsidR="004F763C" w:rsidRPr="0032777A" w:rsidRDefault="004F763C" w:rsidP="0032777A">
      <w:pPr>
        <w:pStyle w:val="Bezodstpw"/>
        <w:jc w:val="both"/>
        <w:rPr>
          <w:rFonts w:ascii="Times New Roman" w:hAnsi="Times New Roman" w:cs="Times New Roman"/>
        </w:rPr>
      </w:pPr>
      <w:r w:rsidRPr="0032777A">
        <w:rPr>
          <w:rFonts w:ascii="Times New Roman" w:hAnsi="Times New Roman" w:cs="Times New Roman"/>
        </w:rPr>
        <w:t xml:space="preserve">Do jej wprowadzenia potrzebny jest sterownik główny wyposażony w dwa wbudowane mikroprocesory. Pierwszy z nich zajmuje się obsługą kolejnych procedur programowych. Po każdym zakończeniu cyklu programu, wszystkie dane przekazywane są do drugiego mikroprocesora, który obsługuję transmisję danych, podczas gdy procesor pierwszy już uruchamia kolejny cykl programowy. </w:t>
      </w:r>
    </w:p>
    <w:p w:rsidR="004F763C" w:rsidRPr="004F763C" w:rsidRDefault="004F763C" w:rsidP="0032777A">
      <w:pPr>
        <w:jc w:val="both"/>
        <w:rPr>
          <w:rFonts w:ascii="Times New Roman" w:hAnsi="Times New Roman" w:cs="Times New Roman"/>
        </w:rPr>
      </w:pPr>
      <w:r w:rsidRPr="004F763C">
        <w:rPr>
          <w:rFonts w:ascii="Times New Roman" w:hAnsi="Times New Roman" w:cs="Times New Roman"/>
        </w:rPr>
        <w:t>Podsumowując jeden procesor wykonuje program sterownia, a drugi odpowiada za obsługę transmisji danych do zapasowego sterownika. Sama transmisja przebiega asynchronicznie w stosunku do realizowanego algorytmu sterowania. Dzięki temu można przesyłać komplet tabel parametrycznych, bez wpływu na opóźnienie realizacji obsługi sterowania urządzeń procesowych.</w:t>
      </w:r>
    </w:p>
    <w:p w:rsidR="004F763C" w:rsidRPr="0032777A" w:rsidRDefault="004F763C" w:rsidP="0032777A">
      <w:pPr>
        <w:pStyle w:val="Bezodstpw"/>
        <w:rPr>
          <w:rFonts w:ascii="Times New Roman" w:hAnsi="Times New Roman" w:cs="Times New Roman"/>
        </w:rPr>
      </w:pPr>
      <w:r w:rsidRPr="0032777A">
        <w:rPr>
          <w:rFonts w:ascii="Times New Roman" w:hAnsi="Times New Roman" w:cs="Times New Roman"/>
        </w:rPr>
        <w:t>Zaletą jest już, że sam program nie musi być bardzo rygorystycznie zoptymalizowany pod względem szybkości skanowania niezbędnych parametrów.</w:t>
      </w:r>
    </w:p>
    <w:p w:rsidR="0032777A" w:rsidRDefault="0032777A" w:rsidP="0032777A">
      <w:pPr>
        <w:pStyle w:val="Bezodstpw"/>
        <w:rPr>
          <w:rFonts w:ascii="Times New Roman" w:hAnsi="Times New Roman" w:cs="Times New Roman"/>
        </w:rPr>
      </w:pPr>
    </w:p>
    <w:p w:rsidR="0032777A" w:rsidRPr="0032777A" w:rsidRDefault="0032777A" w:rsidP="0032777A">
      <w:pPr>
        <w:pStyle w:val="Bezodstpw"/>
        <w:rPr>
          <w:rFonts w:ascii="Times New Roman" w:hAnsi="Times New Roman" w:cs="Times New Roman"/>
          <w:b/>
          <w:color w:val="000000" w:themeColor="text1"/>
        </w:rPr>
      </w:pPr>
      <w:bookmarkStart w:id="22" w:name="_Toc402719406"/>
      <w:bookmarkStart w:id="23" w:name="_Toc402990458"/>
    </w:p>
    <w:p w:rsidR="00CC469C" w:rsidRPr="001D03BA" w:rsidRDefault="00CC469C" w:rsidP="001D03BA">
      <w:pPr>
        <w:pStyle w:val="Nagwek1"/>
        <w:rPr>
          <w:rFonts w:ascii="Times New Roman" w:hAnsi="Times New Roman" w:cs="Times New Roman"/>
          <w:b/>
          <w:color w:val="auto"/>
        </w:rPr>
      </w:pPr>
      <w:bookmarkStart w:id="24" w:name="_Toc403397255"/>
      <w:r w:rsidRPr="001D03BA">
        <w:rPr>
          <w:rFonts w:ascii="Times New Roman" w:hAnsi="Times New Roman" w:cs="Times New Roman"/>
          <w:b/>
          <w:color w:val="auto"/>
        </w:rPr>
        <w:t>4.</w:t>
      </w:r>
      <w:bookmarkEnd w:id="22"/>
      <w:r w:rsidRPr="001D03BA">
        <w:rPr>
          <w:rFonts w:ascii="Times New Roman" w:hAnsi="Times New Roman" w:cs="Times New Roman"/>
          <w:b/>
          <w:color w:val="auto"/>
        </w:rPr>
        <w:t xml:space="preserve"> Rozkłady procesów zużycia</w:t>
      </w:r>
      <w:bookmarkEnd w:id="23"/>
      <w:bookmarkEnd w:id="24"/>
    </w:p>
    <w:p w:rsidR="00CC469C" w:rsidRPr="0032777A" w:rsidRDefault="00CC469C" w:rsidP="0032777A">
      <w:pPr>
        <w:pStyle w:val="Bezodstpw"/>
        <w:rPr>
          <w:rFonts w:ascii="Times New Roman" w:hAnsi="Times New Roman" w:cs="Times New Roman"/>
        </w:rPr>
      </w:pPr>
    </w:p>
    <w:p w:rsidR="00CC469C" w:rsidRPr="001D03BA" w:rsidRDefault="00CC469C" w:rsidP="001D03BA">
      <w:pPr>
        <w:pStyle w:val="Nagwek2"/>
        <w:rPr>
          <w:rFonts w:ascii="Times New Roman" w:hAnsi="Times New Roman" w:cs="Times New Roman"/>
          <w:b/>
          <w:color w:val="auto"/>
        </w:rPr>
      </w:pPr>
      <w:bookmarkStart w:id="25" w:name="_Toc402990459"/>
      <w:bookmarkStart w:id="26" w:name="_Toc403397256"/>
      <w:r w:rsidRPr="001D03BA">
        <w:rPr>
          <w:rFonts w:ascii="Times New Roman" w:hAnsi="Times New Roman" w:cs="Times New Roman"/>
          <w:b/>
          <w:color w:val="auto"/>
        </w:rPr>
        <w:t>4.1</w:t>
      </w:r>
      <w:r w:rsidR="00F40376" w:rsidRPr="001D03BA">
        <w:rPr>
          <w:rFonts w:ascii="Times New Roman" w:hAnsi="Times New Roman" w:cs="Times New Roman"/>
          <w:b/>
          <w:color w:val="auto"/>
        </w:rPr>
        <w:t>.</w:t>
      </w:r>
      <w:r w:rsidRPr="001D03BA">
        <w:rPr>
          <w:rFonts w:ascii="Times New Roman" w:hAnsi="Times New Roman" w:cs="Times New Roman"/>
          <w:b/>
          <w:color w:val="auto"/>
        </w:rPr>
        <w:t xml:space="preserve"> Rodzaje rozkładów dla układów ciągłych</w:t>
      </w:r>
      <w:bookmarkEnd w:id="25"/>
      <w:bookmarkEnd w:id="26"/>
    </w:p>
    <w:p w:rsidR="0032777A" w:rsidRPr="0032777A" w:rsidRDefault="0032777A" w:rsidP="0032777A">
      <w:pPr>
        <w:pStyle w:val="Bezodstpw"/>
        <w:rPr>
          <w:rFonts w:ascii="Times New Roman" w:hAnsi="Times New Roman" w:cs="Times New Roman"/>
          <w:b/>
        </w:rPr>
      </w:pPr>
    </w:p>
    <w:p w:rsidR="00CC469C" w:rsidRPr="004F763C" w:rsidRDefault="00CC469C" w:rsidP="00CC469C">
      <w:pPr>
        <w:jc w:val="both"/>
        <w:rPr>
          <w:rFonts w:ascii="Times New Roman" w:hAnsi="Times New Roman" w:cs="Times New Roman"/>
          <w:color w:val="000000" w:themeColor="text1"/>
        </w:rPr>
      </w:pPr>
      <w:r w:rsidRPr="004F763C">
        <w:rPr>
          <w:rFonts w:ascii="Times New Roman" w:hAnsi="Times New Roman" w:cs="Times New Roman"/>
          <w:color w:val="000000" w:themeColor="text1"/>
          <w:sz w:val="28"/>
        </w:rPr>
        <w:tab/>
      </w:r>
      <w:r w:rsidRPr="004F763C">
        <w:rPr>
          <w:rFonts w:ascii="Times New Roman" w:hAnsi="Times New Roman" w:cs="Times New Roman"/>
          <w:color w:val="000000" w:themeColor="text1"/>
        </w:rPr>
        <w:t>Zużywanie materiałów jest procesem losowym. Do jego opisu stosuje się charakterystyki bazujące na zmiennej losowej. Istnieje wiele rozkładów prawdopodobieństwa. Należą do nich: rozkład Gaussa (normalny), Χ</w:t>
      </w:r>
      <w:r w:rsidRPr="004F763C">
        <w:rPr>
          <w:rFonts w:ascii="Times New Roman" w:hAnsi="Times New Roman" w:cs="Times New Roman"/>
          <w:color w:val="000000" w:themeColor="text1"/>
          <w:vertAlign w:val="superscript"/>
        </w:rPr>
        <w:t xml:space="preserve">2 </w:t>
      </w:r>
      <w:r w:rsidRPr="004F763C">
        <w:rPr>
          <w:rFonts w:ascii="Times New Roman" w:hAnsi="Times New Roman" w:cs="Times New Roman"/>
          <w:color w:val="000000" w:themeColor="text1"/>
        </w:rPr>
        <w:t xml:space="preserve">(chi-kwadrat), t-studenta, F </w:t>
      </w:r>
      <w:proofErr w:type="spellStart"/>
      <w:r w:rsidRPr="004F763C">
        <w:rPr>
          <w:rFonts w:ascii="Times New Roman" w:hAnsi="Times New Roman" w:cs="Times New Roman"/>
          <w:color w:val="000000" w:themeColor="text1"/>
        </w:rPr>
        <w:t>Snedecora</w:t>
      </w:r>
      <w:proofErr w:type="spellEnd"/>
      <w:r w:rsidRPr="004F763C">
        <w:rPr>
          <w:rFonts w:ascii="Times New Roman" w:hAnsi="Times New Roman" w:cs="Times New Roman"/>
          <w:color w:val="000000" w:themeColor="text1"/>
        </w:rPr>
        <w:t xml:space="preserve">, logarytmiczno-normalny, wykładniczy, prostokątny, rozkład </w:t>
      </w:r>
      <w:proofErr w:type="spellStart"/>
      <w:r w:rsidRPr="004F763C">
        <w:rPr>
          <w:rFonts w:ascii="Times New Roman" w:hAnsi="Times New Roman" w:cs="Times New Roman"/>
          <w:color w:val="000000" w:themeColor="text1"/>
        </w:rPr>
        <w:t>Erlanga</w:t>
      </w:r>
      <w:proofErr w:type="spellEnd"/>
      <w:r w:rsidRPr="004F763C">
        <w:rPr>
          <w:rFonts w:ascii="Times New Roman" w:hAnsi="Times New Roman" w:cs="Times New Roman"/>
          <w:color w:val="000000" w:themeColor="text1"/>
        </w:rPr>
        <w:t>, gamma, Fishera-</w:t>
      </w:r>
      <w:proofErr w:type="spellStart"/>
      <w:r w:rsidRPr="004F763C">
        <w:rPr>
          <w:rFonts w:ascii="Times New Roman" w:hAnsi="Times New Roman" w:cs="Times New Roman"/>
          <w:color w:val="000000" w:themeColor="text1"/>
        </w:rPr>
        <w:t>Tippetta</w:t>
      </w:r>
      <w:proofErr w:type="spellEnd"/>
      <w:r w:rsidRPr="004F763C">
        <w:rPr>
          <w:rFonts w:ascii="Times New Roman" w:hAnsi="Times New Roman" w:cs="Times New Roman"/>
          <w:color w:val="000000" w:themeColor="text1"/>
        </w:rPr>
        <w:t>. Jednak nie wszystkie znajdują zastosowanie w opisywaniu procesów zużycia. Rozkład prawdopodobieństwa daje możliwość wyznaczenia prawdopodobieństwa wystąpienia zdarzenia. Dystrybuantę procesu możemy uzyskać poprzez scałkowanie gęstości prawdopodobieństwa.</w:t>
      </w:r>
    </w:p>
    <w:p w:rsidR="00CC469C" w:rsidRPr="004F763C" w:rsidRDefault="00CC469C" w:rsidP="00CC469C">
      <w:pPr>
        <w:jc w:val="both"/>
        <w:rPr>
          <w:rFonts w:ascii="Times New Roman" w:hAnsi="Times New Roman" w:cs="Times New Roman"/>
          <w:color w:val="000000" w:themeColor="text1"/>
        </w:rPr>
      </w:pPr>
      <w:r w:rsidRPr="004F763C">
        <w:rPr>
          <w:rFonts w:ascii="Times New Roman" w:hAnsi="Times New Roman" w:cs="Times New Roman"/>
          <w:color w:val="000000" w:themeColor="text1"/>
        </w:rPr>
        <w:lastRenderedPageBreak/>
        <w:tab/>
        <w:t>Poniżej przedstawione zostało kilka rozkładów najczęściej używanych do opisu procesów zużycia.</w:t>
      </w:r>
    </w:p>
    <w:p w:rsidR="00CC469C" w:rsidRPr="004F763C" w:rsidRDefault="00CC469C" w:rsidP="00CC469C">
      <w:pPr>
        <w:pStyle w:val="Akapitzlist"/>
        <w:numPr>
          <w:ilvl w:val="0"/>
          <w:numId w:val="24"/>
        </w:numPr>
        <w:jc w:val="both"/>
        <w:rPr>
          <w:rFonts w:ascii="Times New Roman" w:hAnsi="Times New Roman" w:cs="Times New Roman"/>
          <w:color w:val="000000" w:themeColor="text1"/>
        </w:rPr>
      </w:pPr>
      <w:r w:rsidRPr="004F763C">
        <w:rPr>
          <w:rFonts w:ascii="Times New Roman" w:hAnsi="Times New Roman" w:cs="Times New Roman"/>
          <w:b/>
          <w:color w:val="000000" w:themeColor="text1"/>
        </w:rPr>
        <w:t>Rozkład Gaussa (normalny)</w:t>
      </w:r>
    </w:p>
    <w:p w:rsidR="00CC469C" w:rsidRPr="004F763C" w:rsidRDefault="00CC469C" w:rsidP="00CC469C">
      <w:pPr>
        <w:keepNext/>
        <w:jc w:val="both"/>
        <w:rPr>
          <w:rFonts w:ascii="Times New Roman" w:hAnsi="Times New Roman" w:cs="Times New Roman"/>
          <w:color w:val="000000" w:themeColor="text1"/>
        </w:rPr>
      </w:pPr>
      <w:r w:rsidRPr="004F763C">
        <w:rPr>
          <w:rFonts w:ascii="Times New Roman" w:hAnsi="Times New Roman" w:cs="Times New Roman"/>
          <w:color w:val="000000" w:themeColor="text1"/>
        </w:rPr>
        <w:t>Jest najważniejszym z rozkładów, gdyż w naturze występuje najczęściej. Jego przebieg opisany jest krzywą dzwonową (krzywą Gaussa). W przypadku procesów losowych wielkości wyników będą zawsze zbliżone d</w:t>
      </w:r>
      <w:r w:rsidRPr="004F763C">
        <w:rPr>
          <w:rFonts w:ascii="Times New Roman" w:hAnsi="Times New Roman" w:cs="Times New Roman"/>
        </w:rPr>
        <w:t xml:space="preserve"> </w:t>
      </w:r>
      <w:r w:rsidRPr="004F763C">
        <w:rPr>
          <w:rFonts w:ascii="Times New Roman" w:hAnsi="Times New Roman" w:cs="Times New Roman"/>
          <w:color w:val="000000" w:themeColor="text1"/>
        </w:rPr>
        <w:t xml:space="preserve">o rozkładu normalnego. Cechują go interesujące własności matematyczne. </w:t>
      </w:r>
    </w:p>
    <w:p w:rsidR="00CC469C" w:rsidRPr="004F763C" w:rsidRDefault="00CC469C" w:rsidP="00FC53A9">
      <w:pPr>
        <w:pStyle w:val="Bezodstpw"/>
        <w:jc w:val="center"/>
        <w:rPr>
          <w:rFonts w:ascii="Times New Roman" w:hAnsi="Times New Roman" w:cs="Times New Roman"/>
        </w:rPr>
      </w:pPr>
      <w:r w:rsidRPr="004F763C">
        <w:rPr>
          <w:rFonts w:ascii="Times New Roman" w:hAnsi="Times New Roman" w:cs="Times New Roman"/>
          <w:noProof/>
          <w:lang w:eastAsia="pl-PL"/>
        </w:rPr>
        <w:drawing>
          <wp:inline distT="0" distB="0" distL="0" distR="0">
            <wp:extent cx="3810000" cy="1905000"/>
            <wp:effectExtent l="0" t="0" r="0" b="0"/>
            <wp:docPr id="3" name="Obraz 4" descr="http://upload.wikimedia.org/wikipedia/commons/thumb/8/8c/Standard_deviation_diagram.svg/400px-Standard_deviation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c/Standard_deviation_diagram.svg/400px-Standard_deviation_diagram.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rsidR="00CC469C" w:rsidRPr="004F763C" w:rsidRDefault="00CC469C" w:rsidP="00FC53A9">
      <w:pPr>
        <w:pStyle w:val="Bezodstpw"/>
        <w:jc w:val="center"/>
        <w:rPr>
          <w:rFonts w:ascii="Times New Roman" w:hAnsi="Times New Roman" w:cs="Times New Roman"/>
          <w:sz w:val="20"/>
          <w:szCs w:val="20"/>
        </w:rPr>
      </w:pPr>
      <w:r w:rsidRPr="004F763C">
        <w:rPr>
          <w:rFonts w:ascii="Times New Roman" w:hAnsi="Times New Roman" w:cs="Times New Roman"/>
          <w:sz w:val="20"/>
          <w:szCs w:val="20"/>
        </w:rPr>
        <w:t>Rys</w:t>
      </w:r>
      <w:r w:rsidR="00363D35" w:rsidRPr="004F763C">
        <w:rPr>
          <w:rFonts w:ascii="Times New Roman" w:hAnsi="Times New Roman" w:cs="Times New Roman"/>
          <w:sz w:val="20"/>
          <w:szCs w:val="20"/>
        </w:rPr>
        <w:t xml:space="preserve"> 4</w:t>
      </w:r>
      <w:r w:rsidR="00B21784" w:rsidRPr="004F763C">
        <w:rPr>
          <w:rFonts w:ascii="Times New Roman" w:hAnsi="Times New Roman" w:cs="Times New Roman"/>
          <w:sz w:val="20"/>
          <w:szCs w:val="20"/>
        </w:rPr>
        <w:t>.1</w:t>
      </w:r>
      <w:r w:rsidRPr="004F763C">
        <w:rPr>
          <w:rFonts w:ascii="Times New Roman" w:hAnsi="Times New Roman" w:cs="Times New Roman"/>
          <w:sz w:val="20"/>
          <w:szCs w:val="20"/>
        </w:rPr>
        <w:t xml:space="preserve"> Rozkład Gaussa z ilustracją reguły trzech sigm</w:t>
      </w:r>
      <w:r w:rsidR="00B21784" w:rsidRPr="004F763C">
        <w:rPr>
          <w:rFonts w:ascii="Times New Roman" w:hAnsi="Times New Roman" w:cs="Times New Roman"/>
          <w:sz w:val="20"/>
          <w:szCs w:val="20"/>
        </w:rPr>
        <w:t>.</w:t>
      </w:r>
    </w:p>
    <w:p w:rsidR="00CC0749" w:rsidRPr="004F763C" w:rsidRDefault="00CC0749" w:rsidP="00FC53A9">
      <w:pPr>
        <w:pStyle w:val="Bezodstpw"/>
        <w:jc w:val="center"/>
        <w:rPr>
          <w:rFonts w:ascii="Times New Roman" w:hAnsi="Times New Roman" w:cs="Times New Roman"/>
          <w:sz w:val="20"/>
          <w:szCs w:val="20"/>
        </w:rPr>
      </w:pPr>
    </w:p>
    <w:p w:rsidR="00CC469C" w:rsidRPr="004F763C" w:rsidRDefault="00CC469C" w:rsidP="00FC53A9">
      <w:pPr>
        <w:pStyle w:val="Bezodstpw"/>
        <w:jc w:val="center"/>
        <w:rPr>
          <w:rFonts w:ascii="Times New Roman" w:hAnsi="Times New Roman" w:cs="Times New Roman"/>
        </w:rPr>
      </w:pPr>
      <w:r w:rsidRPr="004F763C">
        <w:rPr>
          <w:rFonts w:ascii="Times New Roman" w:hAnsi="Times New Roman" w:cs="Times New Roman"/>
          <w:noProof/>
          <w:lang w:eastAsia="pl-PL"/>
        </w:rPr>
        <w:drawing>
          <wp:inline distT="0" distB="0" distL="0" distR="0">
            <wp:extent cx="4423527" cy="2762250"/>
            <wp:effectExtent l="0" t="0" r="0" b="0"/>
            <wp:docPr id="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t="2401"/>
                    <a:stretch/>
                  </pic:blipFill>
                  <pic:spPr bwMode="auto">
                    <a:xfrm>
                      <a:off x="0" y="0"/>
                      <a:ext cx="4427819" cy="2764930"/>
                    </a:xfrm>
                    <a:prstGeom prst="rect">
                      <a:avLst/>
                    </a:prstGeom>
                    <a:ln>
                      <a:noFill/>
                    </a:ln>
                    <a:extLst>
                      <a:ext uri="{53640926-AAD7-44D8-BBD7-CCE9431645EC}">
                        <a14:shadowObscured xmlns:a14="http://schemas.microsoft.com/office/drawing/2010/main"/>
                      </a:ext>
                    </a:extLst>
                  </pic:spPr>
                </pic:pic>
              </a:graphicData>
            </a:graphic>
          </wp:inline>
        </w:drawing>
      </w:r>
    </w:p>
    <w:p w:rsidR="00CC469C" w:rsidRPr="004F763C" w:rsidRDefault="009F0848" w:rsidP="00FC53A9">
      <w:pPr>
        <w:pStyle w:val="Bezodstpw"/>
        <w:jc w:val="center"/>
        <w:rPr>
          <w:rFonts w:ascii="Times New Roman" w:hAnsi="Times New Roman" w:cs="Times New Roman"/>
          <w:i/>
          <w:sz w:val="20"/>
          <w:szCs w:val="20"/>
        </w:rPr>
      </w:pPr>
      <w:r w:rsidRPr="004F763C">
        <w:rPr>
          <w:rFonts w:ascii="Times New Roman" w:hAnsi="Times New Roman" w:cs="Times New Roman"/>
          <w:sz w:val="20"/>
          <w:szCs w:val="20"/>
        </w:rPr>
        <w:t>Rys</w:t>
      </w:r>
      <w:r w:rsidR="00CC469C" w:rsidRPr="004F763C">
        <w:rPr>
          <w:rFonts w:ascii="Times New Roman" w:hAnsi="Times New Roman" w:cs="Times New Roman"/>
          <w:sz w:val="20"/>
          <w:szCs w:val="20"/>
        </w:rPr>
        <w:t>.</w:t>
      </w:r>
      <w:r w:rsidR="00363D35" w:rsidRPr="004F763C">
        <w:rPr>
          <w:rFonts w:ascii="Times New Roman" w:hAnsi="Times New Roman" w:cs="Times New Roman"/>
          <w:sz w:val="20"/>
          <w:szCs w:val="20"/>
        </w:rPr>
        <w:t xml:space="preserve"> 4</w:t>
      </w:r>
      <w:r w:rsidRPr="004F763C">
        <w:rPr>
          <w:rFonts w:ascii="Times New Roman" w:hAnsi="Times New Roman" w:cs="Times New Roman"/>
          <w:sz w:val="20"/>
          <w:szCs w:val="20"/>
        </w:rPr>
        <w:t>.2.</w:t>
      </w:r>
      <w:r w:rsidR="00CC469C" w:rsidRPr="004F763C">
        <w:rPr>
          <w:rFonts w:ascii="Times New Roman" w:hAnsi="Times New Roman" w:cs="Times New Roman"/>
          <w:sz w:val="20"/>
          <w:szCs w:val="20"/>
        </w:rPr>
        <w:t xml:space="preserve"> Przykładowe rozkłady gęstości prawdopodobieństwa w rozkładzie normalnym.</w:t>
      </w:r>
    </w:p>
    <w:p w:rsidR="00FC53A9" w:rsidRPr="004F763C" w:rsidRDefault="00FC53A9" w:rsidP="00FC53A9">
      <w:pPr>
        <w:pStyle w:val="Bezodstpw"/>
        <w:jc w:val="center"/>
        <w:rPr>
          <w:rFonts w:ascii="Times New Roman" w:hAnsi="Times New Roman" w:cs="Times New Roman"/>
        </w:rPr>
      </w:pPr>
    </w:p>
    <w:p w:rsidR="00CC469C" w:rsidRPr="004F763C" w:rsidRDefault="00CC469C" w:rsidP="00FC53A9">
      <w:pPr>
        <w:pStyle w:val="Bezodstpw"/>
        <w:jc w:val="center"/>
        <w:rPr>
          <w:rFonts w:ascii="Times New Roman" w:hAnsi="Times New Roman" w:cs="Times New Roman"/>
        </w:rPr>
      </w:pPr>
      <w:r w:rsidRPr="004F763C">
        <w:rPr>
          <w:rFonts w:ascii="Times New Roman" w:hAnsi="Times New Roman" w:cs="Times New Roman"/>
          <w:noProof/>
          <w:lang w:eastAsia="pl-PL"/>
        </w:rPr>
        <w:lastRenderedPageBreak/>
        <w:drawing>
          <wp:inline distT="0" distB="0" distL="0" distR="0">
            <wp:extent cx="4563618" cy="2914650"/>
            <wp:effectExtent l="0" t="0" r="8890" b="0"/>
            <wp:docPr id="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581797" cy="2926260"/>
                    </a:xfrm>
                    <a:prstGeom prst="rect">
                      <a:avLst/>
                    </a:prstGeom>
                  </pic:spPr>
                </pic:pic>
              </a:graphicData>
            </a:graphic>
          </wp:inline>
        </w:drawing>
      </w:r>
    </w:p>
    <w:p w:rsidR="00CC469C" w:rsidRPr="004F763C" w:rsidRDefault="00363D35" w:rsidP="00FC53A9">
      <w:pPr>
        <w:pStyle w:val="Bezodstpw"/>
        <w:jc w:val="center"/>
        <w:rPr>
          <w:rFonts w:ascii="Times New Roman" w:hAnsi="Times New Roman" w:cs="Times New Roman"/>
          <w:sz w:val="20"/>
          <w:szCs w:val="20"/>
        </w:rPr>
      </w:pPr>
      <w:r w:rsidRPr="004F763C">
        <w:rPr>
          <w:rFonts w:ascii="Times New Roman" w:hAnsi="Times New Roman" w:cs="Times New Roman"/>
          <w:sz w:val="20"/>
          <w:szCs w:val="20"/>
        </w:rPr>
        <w:t>Rys. 4</w:t>
      </w:r>
      <w:r w:rsidR="009F0848" w:rsidRPr="004F763C">
        <w:rPr>
          <w:rFonts w:ascii="Times New Roman" w:hAnsi="Times New Roman" w:cs="Times New Roman"/>
          <w:sz w:val="20"/>
          <w:szCs w:val="20"/>
        </w:rPr>
        <w:t>.3.</w:t>
      </w:r>
      <w:r w:rsidR="00CC469C" w:rsidRPr="004F763C">
        <w:rPr>
          <w:rFonts w:ascii="Times New Roman" w:hAnsi="Times New Roman" w:cs="Times New Roman"/>
          <w:sz w:val="20"/>
          <w:szCs w:val="20"/>
        </w:rPr>
        <w:t xml:space="preserve"> Wykresy dyst</w:t>
      </w:r>
      <w:r w:rsidR="009F0848" w:rsidRPr="004F763C">
        <w:rPr>
          <w:rFonts w:ascii="Times New Roman" w:hAnsi="Times New Roman" w:cs="Times New Roman"/>
          <w:sz w:val="20"/>
          <w:szCs w:val="20"/>
        </w:rPr>
        <w:t>rybuanty dla rozkładów z rysunku 3.1</w:t>
      </w:r>
      <w:r w:rsidR="00AF42E0" w:rsidRPr="004F763C">
        <w:rPr>
          <w:rFonts w:ascii="Times New Roman" w:hAnsi="Times New Roman" w:cs="Times New Roman"/>
          <w:sz w:val="20"/>
          <w:szCs w:val="20"/>
        </w:rPr>
        <w:t>.</w:t>
      </w:r>
    </w:p>
    <w:p w:rsidR="00FC53A9" w:rsidRPr="004F763C" w:rsidRDefault="00FC53A9" w:rsidP="00FC53A9">
      <w:pPr>
        <w:pStyle w:val="Bezodstpw"/>
        <w:jc w:val="center"/>
        <w:rPr>
          <w:rFonts w:ascii="Times New Roman" w:hAnsi="Times New Roman" w:cs="Times New Roman"/>
          <w:i/>
          <w:sz w:val="20"/>
          <w:szCs w:val="20"/>
        </w:rPr>
      </w:pPr>
    </w:p>
    <w:p w:rsidR="00CC469C" w:rsidRPr="004F763C" w:rsidRDefault="00CC469C" w:rsidP="005D27B1">
      <w:pPr>
        <w:pStyle w:val="Bezodstpw"/>
        <w:rPr>
          <w:rFonts w:ascii="Times New Roman" w:hAnsi="Times New Roman" w:cs="Times New Roman"/>
        </w:rPr>
      </w:pPr>
      <w:r w:rsidRPr="004F763C">
        <w:rPr>
          <w:rFonts w:ascii="Times New Roman" w:hAnsi="Times New Roman" w:cs="Times New Roman"/>
        </w:rPr>
        <w:t>Własności:</w:t>
      </w:r>
    </w:p>
    <w:p w:rsidR="00CC469C" w:rsidRPr="004F763C" w:rsidRDefault="00CC469C" w:rsidP="005D27B1">
      <w:pPr>
        <w:pStyle w:val="Bezodstpw"/>
        <w:numPr>
          <w:ilvl w:val="0"/>
          <w:numId w:val="29"/>
        </w:numPr>
        <w:rPr>
          <w:rFonts w:ascii="Times New Roman" w:hAnsi="Times New Roman" w:cs="Times New Roman"/>
        </w:rPr>
      </w:pPr>
      <w:r w:rsidRPr="004F763C">
        <w:rPr>
          <w:rFonts w:ascii="Times New Roman" w:hAnsi="Times New Roman" w:cs="Times New Roman"/>
        </w:rPr>
        <w:t>Całkowity opis przy pomocy dwóch parametrów (σ  - odchylenie standardowe i μ – wartość oczekiwana),</w:t>
      </w:r>
    </w:p>
    <w:p w:rsidR="00CC469C" w:rsidRPr="004F763C" w:rsidRDefault="00CC469C" w:rsidP="005D27B1">
      <w:pPr>
        <w:pStyle w:val="Bezodstpw"/>
        <w:numPr>
          <w:ilvl w:val="0"/>
          <w:numId w:val="29"/>
        </w:numPr>
        <w:rPr>
          <w:rFonts w:ascii="Times New Roman" w:hAnsi="Times New Roman" w:cs="Times New Roman"/>
        </w:rPr>
      </w:pPr>
      <w:proofErr w:type="spellStart"/>
      <w:r w:rsidRPr="004F763C">
        <w:rPr>
          <w:rFonts w:ascii="Times New Roman" w:hAnsi="Times New Roman" w:cs="Times New Roman"/>
        </w:rPr>
        <w:t>Kurtoza</w:t>
      </w:r>
      <w:proofErr w:type="spellEnd"/>
      <w:r w:rsidRPr="004F763C">
        <w:rPr>
          <w:rFonts w:ascii="Times New Roman" w:hAnsi="Times New Roman" w:cs="Times New Roman"/>
        </w:rPr>
        <w:t xml:space="preserve"> i skośność równe 0.</w:t>
      </w:r>
    </w:p>
    <w:p w:rsidR="00CC469C" w:rsidRPr="004F763C" w:rsidRDefault="00CC469C" w:rsidP="00CC469C">
      <w:pPr>
        <w:jc w:val="both"/>
        <w:rPr>
          <w:rFonts w:ascii="Times New Roman" w:hAnsi="Times New Roman" w:cs="Times New Roman"/>
          <w:color w:val="000000" w:themeColor="text1"/>
        </w:rPr>
      </w:pPr>
    </w:p>
    <w:p w:rsidR="00CC469C" w:rsidRPr="004F763C" w:rsidRDefault="00CC469C" w:rsidP="00CC469C">
      <w:pPr>
        <w:pStyle w:val="Akapitzlist"/>
        <w:numPr>
          <w:ilvl w:val="0"/>
          <w:numId w:val="24"/>
        </w:numPr>
        <w:jc w:val="both"/>
        <w:rPr>
          <w:rFonts w:ascii="Times New Roman" w:hAnsi="Times New Roman" w:cs="Times New Roman"/>
          <w:color w:val="000000" w:themeColor="text1"/>
        </w:rPr>
      </w:pPr>
      <w:r w:rsidRPr="004F763C">
        <w:rPr>
          <w:rFonts w:ascii="Times New Roman" w:hAnsi="Times New Roman" w:cs="Times New Roman"/>
          <w:b/>
          <w:color w:val="000000" w:themeColor="text1"/>
        </w:rPr>
        <w:t>Rozkład prostokątny</w:t>
      </w:r>
    </w:p>
    <w:p w:rsidR="00CC469C" w:rsidRPr="004F763C" w:rsidRDefault="00CC469C" w:rsidP="00CC469C">
      <w:pPr>
        <w:pStyle w:val="Akapitzlist"/>
        <w:jc w:val="both"/>
        <w:rPr>
          <w:rFonts w:ascii="Times New Roman" w:hAnsi="Times New Roman" w:cs="Times New Roman"/>
          <w:color w:val="000000" w:themeColor="text1"/>
        </w:rPr>
      </w:pPr>
      <w:r w:rsidRPr="004F763C">
        <w:rPr>
          <w:rFonts w:ascii="Times New Roman" w:hAnsi="Times New Roman" w:cs="Times New Roman"/>
          <w:color w:val="000000" w:themeColor="text1"/>
        </w:rPr>
        <w:t>Jest ciągłym rozkładem prawdopodobieństwa, dla którego gęstość prawdopodobieństwa w przedziale od a do b jest stała i różna od zera, a poza nim równa zeru.</w:t>
      </w:r>
    </w:p>
    <w:p w:rsidR="00CC469C" w:rsidRPr="004F763C" w:rsidRDefault="00CC469C" w:rsidP="00FC53A9">
      <w:pPr>
        <w:pStyle w:val="Bezodstpw"/>
        <w:jc w:val="center"/>
        <w:rPr>
          <w:rFonts w:ascii="Times New Roman" w:hAnsi="Times New Roman" w:cs="Times New Roman"/>
          <w:sz w:val="20"/>
          <w:szCs w:val="20"/>
        </w:rPr>
      </w:pPr>
      <w:r w:rsidRPr="004F763C">
        <w:rPr>
          <w:rFonts w:ascii="Times New Roman" w:hAnsi="Times New Roman" w:cs="Times New Roman"/>
          <w:noProof/>
          <w:sz w:val="20"/>
          <w:szCs w:val="20"/>
          <w:lang w:eastAsia="pl-PL"/>
        </w:rPr>
        <w:drawing>
          <wp:inline distT="0" distB="0" distL="0" distR="0">
            <wp:extent cx="3286125" cy="2464594"/>
            <wp:effectExtent l="19050" t="0" r="0" b="0"/>
            <wp:docPr id="7" name="Obraz 5" descr="http://upload.wikimedia.org/wikipedia/commons/thumb/9/9c/Uniform_distribution_PDF.png/1280px-Uniform_distribution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9/9c/Uniform_distribution_PDF.png/1280px-Uniform_distribution_PDF.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9363" cy="2467023"/>
                    </a:xfrm>
                    <a:prstGeom prst="rect">
                      <a:avLst/>
                    </a:prstGeom>
                    <a:noFill/>
                    <a:ln>
                      <a:noFill/>
                    </a:ln>
                  </pic:spPr>
                </pic:pic>
              </a:graphicData>
            </a:graphic>
          </wp:inline>
        </w:drawing>
      </w:r>
    </w:p>
    <w:p w:rsidR="00CC469C" w:rsidRPr="004F763C" w:rsidRDefault="00363D35" w:rsidP="00FC53A9">
      <w:pPr>
        <w:pStyle w:val="Bezodstpw"/>
        <w:jc w:val="center"/>
        <w:rPr>
          <w:rFonts w:ascii="Times New Roman" w:hAnsi="Times New Roman" w:cs="Times New Roman"/>
          <w:sz w:val="20"/>
          <w:szCs w:val="20"/>
        </w:rPr>
      </w:pPr>
      <w:r w:rsidRPr="004F763C">
        <w:rPr>
          <w:rFonts w:ascii="Times New Roman" w:hAnsi="Times New Roman" w:cs="Times New Roman"/>
          <w:sz w:val="20"/>
          <w:szCs w:val="20"/>
        </w:rPr>
        <w:t>Rys. 4</w:t>
      </w:r>
      <w:r w:rsidR="005D27B1" w:rsidRPr="004F763C">
        <w:rPr>
          <w:rFonts w:ascii="Times New Roman" w:hAnsi="Times New Roman" w:cs="Times New Roman"/>
          <w:sz w:val="20"/>
          <w:szCs w:val="20"/>
        </w:rPr>
        <w:t>.4</w:t>
      </w:r>
      <w:r w:rsidR="00CC469C" w:rsidRPr="004F763C">
        <w:rPr>
          <w:rFonts w:ascii="Times New Roman" w:hAnsi="Times New Roman" w:cs="Times New Roman"/>
          <w:sz w:val="20"/>
          <w:szCs w:val="20"/>
        </w:rPr>
        <w:t>. Rozkład prostokątny</w:t>
      </w:r>
      <w:r w:rsidR="005D27B1" w:rsidRPr="004F763C">
        <w:rPr>
          <w:rFonts w:ascii="Times New Roman" w:hAnsi="Times New Roman" w:cs="Times New Roman"/>
          <w:sz w:val="20"/>
          <w:szCs w:val="20"/>
        </w:rPr>
        <w:t>.</w:t>
      </w:r>
    </w:p>
    <w:p w:rsidR="00FC53A9" w:rsidRPr="004F763C" w:rsidRDefault="00FC53A9" w:rsidP="00FC53A9">
      <w:pPr>
        <w:pStyle w:val="Bezodstpw"/>
        <w:jc w:val="center"/>
        <w:rPr>
          <w:rFonts w:ascii="Times New Roman" w:hAnsi="Times New Roman" w:cs="Times New Roman"/>
          <w:i/>
          <w:sz w:val="12"/>
          <w:szCs w:val="12"/>
        </w:rPr>
      </w:pPr>
    </w:p>
    <w:p w:rsidR="00CC469C" w:rsidRPr="004F763C" w:rsidRDefault="00CC469C" w:rsidP="00FC53A9">
      <w:pPr>
        <w:pStyle w:val="Bezodstpw"/>
        <w:jc w:val="center"/>
        <w:rPr>
          <w:rFonts w:ascii="Times New Roman" w:hAnsi="Times New Roman" w:cs="Times New Roman"/>
          <w:sz w:val="20"/>
          <w:szCs w:val="20"/>
        </w:rPr>
      </w:pPr>
      <w:r w:rsidRPr="004F763C">
        <w:rPr>
          <w:rFonts w:ascii="Times New Roman" w:hAnsi="Times New Roman" w:cs="Times New Roman"/>
          <w:noProof/>
          <w:sz w:val="20"/>
          <w:szCs w:val="20"/>
          <w:lang w:eastAsia="pl-PL"/>
        </w:rPr>
        <w:lastRenderedPageBreak/>
        <w:drawing>
          <wp:inline distT="0" distB="0" distL="0" distR="0">
            <wp:extent cx="3244851" cy="2433638"/>
            <wp:effectExtent l="19050" t="0" r="0" b="0"/>
            <wp:docPr id="8" name="Obraz 6" descr="http://upload.wikimedia.org/wikipedia/commons/thumb/b/b7/Uniform_distribution_CDF.png/1280px-Uniform_distribution_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b/b7/Uniform_distribution_CDF.png/1280px-Uniform_distribution_CDF.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8177" cy="2436133"/>
                    </a:xfrm>
                    <a:prstGeom prst="rect">
                      <a:avLst/>
                    </a:prstGeom>
                    <a:noFill/>
                    <a:ln>
                      <a:noFill/>
                    </a:ln>
                  </pic:spPr>
                </pic:pic>
              </a:graphicData>
            </a:graphic>
          </wp:inline>
        </w:drawing>
      </w:r>
    </w:p>
    <w:p w:rsidR="00CC469C" w:rsidRPr="004F763C" w:rsidRDefault="005D27B1" w:rsidP="00FC53A9">
      <w:pPr>
        <w:pStyle w:val="Bezodstpw"/>
        <w:jc w:val="center"/>
        <w:rPr>
          <w:rFonts w:ascii="Times New Roman" w:hAnsi="Times New Roman" w:cs="Times New Roman"/>
          <w:sz w:val="20"/>
          <w:szCs w:val="20"/>
        </w:rPr>
      </w:pPr>
      <w:r w:rsidRPr="004F763C">
        <w:rPr>
          <w:rFonts w:ascii="Times New Roman" w:hAnsi="Times New Roman" w:cs="Times New Roman"/>
          <w:sz w:val="20"/>
          <w:szCs w:val="20"/>
        </w:rPr>
        <w:t>Rys</w:t>
      </w:r>
      <w:r w:rsidR="00CC469C" w:rsidRPr="004F763C">
        <w:rPr>
          <w:rFonts w:ascii="Times New Roman" w:hAnsi="Times New Roman" w:cs="Times New Roman"/>
          <w:sz w:val="20"/>
          <w:szCs w:val="20"/>
        </w:rPr>
        <w:t>.</w:t>
      </w:r>
      <w:r w:rsidR="00363D35" w:rsidRPr="004F763C">
        <w:rPr>
          <w:rFonts w:ascii="Times New Roman" w:hAnsi="Times New Roman" w:cs="Times New Roman"/>
          <w:sz w:val="20"/>
          <w:szCs w:val="20"/>
        </w:rPr>
        <w:t xml:space="preserve"> 4</w:t>
      </w:r>
      <w:r w:rsidRPr="004F763C">
        <w:rPr>
          <w:rFonts w:ascii="Times New Roman" w:hAnsi="Times New Roman" w:cs="Times New Roman"/>
          <w:sz w:val="20"/>
          <w:szCs w:val="20"/>
        </w:rPr>
        <w:t>.5.</w:t>
      </w:r>
      <w:r w:rsidR="00CC469C" w:rsidRPr="004F763C">
        <w:rPr>
          <w:rFonts w:ascii="Times New Roman" w:hAnsi="Times New Roman" w:cs="Times New Roman"/>
          <w:sz w:val="20"/>
          <w:szCs w:val="20"/>
        </w:rPr>
        <w:t xml:space="preserve"> Dystrybuanta rozkładu prostokątnego</w:t>
      </w:r>
      <w:r w:rsidRPr="004F763C">
        <w:rPr>
          <w:rFonts w:ascii="Times New Roman" w:hAnsi="Times New Roman" w:cs="Times New Roman"/>
          <w:sz w:val="20"/>
          <w:szCs w:val="20"/>
        </w:rPr>
        <w:t>.</w:t>
      </w:r>
    </w:p>
    <w:p w:rsidR="00FC53A9" w:rsidRPr="004F763C" w:rsidRDefault="00FC53A9" w:rsidP="00FC53A9">
      <w:pPr>
        <w:pStyle w:val="Bezodstpw"/>
        <w:jc w:val="center"/>
        <w:rPr>
          <w:rFonts w:ascii="Times New Roman" w:hAnsi="Times New Roman" w:cs="Times New Roman"/>
          <w:i/>
          <w:sz w:val="20"/>
          <w:szCs w:val="20"/>
        </w:rPr>
      </w:pPr>
    </w:p>
    <w:p w:rsidR="00CC469C" w:rsidRPr="004F763C" w:rsidRDefault="009F6860" w:rsidP="00712CE4">
      <w:pPr>
        <w:pStyle w:val="Bezodstpw"/>
        <w:rPr>
          <w:rFonts w:ascii="Times New Roman" w:hAnsi="Times New Roman" w:cs="Times New Roman"/>
        </w:rPr>
      </w:pPr>
      <w:r w:rsidRPr="004F763C">
        <w:rPr>
          <w:rFonts w:ascii="Times New Roman" w:hAnsi="Times New Roman" w:cs="Times New Roman"/>
        </w:rPr>
        <w:t>Rozkład prostokątny jest ciągły i nie ma w</w:t>
      </w:r>
      <w:r w:rsidR="00CC469C" w:rsidRPr="004F763C">
        <w:rPr>
          <w:rFonts w:ascii="Times New Roman" w:hAnsi="Times New Roman" w:cs="Times New Roman"/>
        </w:rPr>
        <w:t xml:space="preserve">iększego znaczenia czy punkty a i b włączy się do przedziału czy nie. Rozkład jest </w:t>
      </w:r>
      <w:r w:rsidRPr="004F763C">
        <w:rPr>
          <w:rFonts w:ascii="Times New Roman" w:hAnsi="Times New Roman" w:cs="Times New Roman"/>
        </w:rPr>
        <w:t>określony parą parametrów a i b</w:t>
      </w:r>
      <w:r w:rsidR="00CC469C" w:rsidRPr="004F763C">
        <w:rPr>
          <w:rFonts w:ascii="Times New Roman" w:hAnsi="Times New Roman" w:cs="Times New Roman"/>
        </w:rPr>
        <w:t xml:space="preserve"> takich</w:t>
      </w:r>
      <w:r w:rsidRPr="004F763C">
        <w:rPr>
          <w:rFonts w:ascii="Times New Roman" w:hAnsi="Times New Roman" w:cs="Times New Roman"/>
        </w:rPr>
        <w:t>,</w:t>
      </w:r>
      <w:r w:rsidR="00CC469C" w:rsidRPr="004F763C">
        <w:rPr>
          <w:rFonts w:ascii="Times New Roman" w:hAnsi="Times New Roman" w:cs="Times New Roman"/>
        </w:rPr>
        <w:t xml:space="preserve"> że b&gt;a.</w:t>
      </w:r>
    </w:p>
    <w:p w:rsidR="00712CE4" w:rsidRPr="004F763C" w:rsidRDefault="00712CE4" w:rsidP="00712CE4">
      <w:pPr>
        <w:pStyle w:val="Bezodstpw"/>
        <w:rPr>
          <w:rFonts w:ascii="Times New Roman" w:hAnsi="Times New Roman" w:cs="Times New Roman"/>
        </w:rPr>
      </w:pPr>
    </w:p>
    <w:p w:rsidR="00CC469C" w:rsidRPr="004F763C" w:rsidRDefault="00CC469C" w:rsidP="00CC469C">
      <w:pPr>
        <w:pStyle w:val="Akapitzlist"/>
        <w:numPr>
          <w:ilvl w:val="0"/>
          <w:numId w:val="24"/>
        </w:numPr>
        <w:jc w:val="both"/>
        <w:rPr>
          <w:rFonts w:ascii="Times New Roman" w:hAnsi="Times New Roman" w:cs="Times New Roman"/>
          <w:color w:val="000000" w:themeColor="text1"/>
        </w:rPr>
      </w:pPr>
      <w:r w:rsidRPr="004F763C">
        <w:rPr>
          <w:rFonts w:ascii="Times New Roman" w:hAnsi="Times New Roman" w:cs="Times New Roman"/>
          <w:b/>
          <w:color w:val="000000" w:themeColor="text1"/>
        </w:rPr>
        <w:t>Rozkład logarytmiczno-normalny</w:t>
      </w:r>
    </w:p>
    <w:p w:rsidR="00CC469C" w:rsidRPr="004F763C" w:rsidRDefault="00CC469C" w:rsidP="00CC469C">
      <w:pPr>
        <w:pStyle w:val="Akapitzlist"/>
        <w:jc w:val="both"/>
        <w:rPr>
          <w:rFonts w:ascii="Times New Roman" w:hAnsi="Times New Roman" w:cs="Times New Roman"/>
          <w:color w:val="000000" w:themeColor="text1"/>
        </w:rPr>
      </w:pPr>
      <w:r w:rsidRPr="004F763C">
        <w:rPr>
          <w:rFonts w:ascii="Times New Roman" w:hAnsi="Times New Roman" w:cs="Times New Roman"/>
          <w:color w:val="000000" w:themeColor="text1"/>
        </w:rPr>
        <w:t xml:space="preserve">Jest to ciągły rozkład prawdopodobieństwa zmiennej losowej, której logarytm ma rozkład normalny.   </w:t>
      </w:r>
    </w:p>
    <w:p w:rsidR="00CC469C" w:rsidRPr="004F763C" w:rsidRDefault="00CC469C" w:rsidP="00CC469C">
      <w:pPr>
        <w:pStyle w:val="Akapitzlist"/>
        <w:jc w:val="both"/>
        <w:rPr>
          <w:rFonts w:ascii="Times New Roman" w:hAnsi="Times New Roman" w:cs="Times New Roman"/>
          <w:color w:val="000000" w:themeColor="text1"/>
        </w:rPr>
      </w:pPr>
    </w:p>
    <w:p w:rsidR="00CC469C" w:rsidRPr="004F763C" w:rsidRDefault="00CC469C" w:rsidP="00CC469C">
      <w:pPr>
        <w:pStyle w:val="Akapitzlist"/>
        <w:jc w:val="both"/>
        <w:rPr>
          <w:rFonts w:ascii="Times New Roman" w:hAnsi="Times New Roman" w:cs="Times New Roman"/>
          <w:color w:val="000000" w:themeColor="text1"/>
        </w:rPr>
      </w:pPr>
      <w:r w:rsidRPr="004F763C">
        <w:rPr>
          <w:rFonts w:ascii="Times New Roman" w:hAnsi="Times New Roman" w:cs="Times New Roman"/>
          <w:color w:val="000000" w:themeColor="text1"/>
        </w:rPr>
        <w:t>Rozkład logarytmicznie normalny obrazuje stosunki pomiędzy wartościami</w:t>
      </w:r>
      <w:r w:rsidR="00BF6D05" w:rsidRPr="004F763C">
        <w:rPr>
          <w:rFonts w:ascii="Times New Roman" w:hAnsi="Times New Roman" w:cs="Times New Roman"/>
          <w:color w:val="000000" w:themeColor="text1"/>
        </w:rPr>
        <w:t>,</w:t>
      </w:r>
      <w:r w:rsidRPr="004F763C">
        <w:rPr>
          <w:rFonts w:ascii="Times New Roman" w:hAnsi="Times New Roman" w:cs="Times New Roman"/>
          <w:color w:val="000000" w:themeColor="text1"/>
        </w:rPr>
        <w:t xml:space="preserve"> a nie różnice pomiędzy nimi. Na przykład przybliżony rozkład logarytmicznie normalny mają kursy akcji giełdowych, gdzie ważniejsze jest o ile procent zmniejszyła się lub zwiększyła wartość akcji, a nie o ile złotych.</w:t>
      </w:r>
    </w:p>
    <w:p w:rsidR="00CC469C" w:rsidRPr="004F763C" w:rsidRDefault="00CC469C" w:rsidP="00FC53A9">
      <w:pPr>
        <w:pStyle w:val="Bezodstpw"/>
        <w:jc w:val="center"/>
        <w:rPr>
          <w:rFonts w:ascii="Times New Roman" w:hAnsi="Times New Roman" w:cs="Times New Roman"/>
          <w:sz w:val="20"/>
          <w:szCs w:val="20"/>
        </w:rPr>
      </w:pPr>
      <w:r w:rsidRPr="004F763C">
        <w:rPr>
          <w:rFonts w:ascii="Times New Roman" w:hAnsi="Times New Roman" w:cs="Times New Roman"/>
          <w:noProof/>
          <w:sz w:val="20"/>
          <w:szCs w:val="20"/>
          <w:lang w:eastAsia="pl-PL"/>
        </w:rPr>
        <w:drawing>
          <wp:inline distT="0" distB="0" distL="0" distR="0">
            <wp:extent cx="3667125" cy="2750343"/>
            <wp:effectExtent l="19050" t="0" r="9525" b="0"/>
            <wp:docPr id="9" name="Obraz 7" descr="http://upload.wikimedia.org/wikipedia/commons/thumb/4/46/Lognormal_distribution_PDF.png/1280px-Lognormal_distribution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4/46/Lognormal_distribution_PDF.png/1280px-Lognormal_distribution_PDF.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68933" cy="2751699"/>
                    </a:xfrm>
                    <a:prstGeom prst="rect">
                      <a:avLst/>
                    </a:prstGeom>
                    <a:noFill/>
                    <a:ln>
                      <a:noFill/>
                    </a:ln>
                  </pic:spPr>
                </pic:pic>
              </a:graphicData>
            </a:graphic>
          </wp:inline>
        </w:drawing>
      </w:r>
    </w:p>
    <w:p w:rsidR="00BF6D05" w:rsidRPr="004F763C" w:rsidRDefault="00CC469C" w:rsidP="00FC53A9">
      <w:pPr>
        <w:pStyle w:val="Bezodstpw"/>
        <w:jc w:val="center"/>
        <w:rPr>
          <w:rFonts w:ascii="Times New Roman" w:hAnsi="Times New Roman" w:cs="Times New Roman"/>
          <w:sz w:val="20"/>
          <w:szCs w:val="20"/>
        </w:rPr>
      </w:pPr>
      <w:r w:rsidRPr="004F763C">
        <w:rPr>
          <w:rFonts w:ascii="Times New Roman" w:hAnsi="Times New Roman" w:cs="Times New Roman"/>
          <w:sz w:val="20"/>
          <w:szCs w:val="20"/>
        </w:rPr>
        <w:t>Rys.</w:t>
      </w:r>
      <w:r w:rsidR="00363D35" w:rsidRPr="004F763C">
        <w:rPr>
          <w:rFonts w:ascii="Times New Roman" w:hAnsi="Times New Roman" w:cs="Times New Roman"/>
          <w:sz w:val="20"/>
          <w:szCs w:val="20"/>
        </w:rPr>
        <w:t xml:space="preserve"> 4</w:t>
      </w:r>
      <w:r w:rsidR="00BF6D05" w:rsidRPr="004F763C">
        <w:rPr>
          <w:rFonts w:ascii="Times New Roman" w:hAnsi="Times New Roman" w:cs="Times New Roman"/>
          <w:sz w:val="20"/>
          <w:szCs w:val="20"/>
        </w:rPr>
        <w:t>.6.</w:t>
      </w:r>
      <w:r w:rsidRPr="004F763C">
        <w:rPr>
          <w:rFonts w:ascii="Times New Roman" w:hAnsi="Times New Roman" w:cs="Times New Roman"/>
          <w:sz w:val="20"/>
          <w:szCs w:val="20"/>
        </w:rPr>
        <w:t xml:space="preserve"> Rozkład logarytmiczno-normalny.</w:t>
      </w:r>
    </w:p>
    <w:p w:rsidR="00FC53A9" w:rsidRPr="004F763C" w:rsidRDefault="00FC53A9" w:rsidP="00FC53A9">
      <w:pPr>
        <w:pStyle w:val="Bezodstpw"/>
        <w:jc w:val="center"/>
        <w:rPr>
          <w:rFonts w:ascii="Times New Roman" w:hAnsi="Times New Roman" w:cs="Times New Roman"/>
          <w:i/>
          <w:sz w:val="12"/>
          <w:szCs w:val="12"/>
        </w:rPr>
      </w:pPr>
    </w:p>
    <w:p w:rsidR="00CC469C" w:rsidRPr="004F763C" w:rsidRDefault="00CC469C" w:rsidP="00FC53A9">
      <w:pPr>
        <w:pStyle w:val="Bezodstpw"/>
        <w:jc w:val="center"/>
        <w:rPr>
          <w:rFonts w:ascii="Times New Roman" w:hAnsi="Times New Roman" w:cs="Times New Roman"/>
          <w:i/>
          <w:sz w:val="20"/>
          <w:szCs w:val="20"/>
        </w:rPr>
      </w:pPr>
      <w:r w:rsidRPr="004F763C">
        <w:rPr>
          <w:rFonts w:ascii="Times New Roman" w:hAnsi="Times New Roman" w:cs="Times New Roman"/>
          <w:i/>
          <w:noProof/>
          <w:sz w:val="20"/>
          <w:szCs w:val="20"/>
          <w:lang w:eastAsia="pl-PL"/>
        </w:rPr>
        <w:lastRenderedPageBreak/>
        <w:drawing>
          <wp:inline distT="0" distB="0" distL="0" distR="0">
            <wp:extent cx="3581400" cy="2686050"/>
            <wp:effectExtent l="19050" t="0" r="0" b="0"/>
            <wp:docPr id="10" name="Obraz 8" descr="http://upload.wikimedia.org/wikipedia/commons/thumb/e/e6/Lognormal_distribution_CDF.png/1280px-Lognormal_distribution_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commons/thumb/e/e6/Lognormal_distribution_CDF.png/1280px-Lognormal_distribution_CDF.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83162" cy="2687371"/>
                    </a:xfrm>
                    <a:prstGeom prst="rect">
                      <a:avLst/>
                    </a:prstGeom>
                    <a:noFill/>
                    <a:ln>
                      <a:noFill/>
                    </a:ln>
                  </pic:spPr>
                </pic:pic>
              </a:graphicData>
            </a:graphic>
          </wp:inline>
        </w:drawing>
      </w:r>
    </w:p>
    <w:p w:rsidR="00CC469C" w:rsidRPr="004F763C" w:rsidRDefault="00363D35" w:rsidP="00FC53A9">
      <w:pPr>
        <w:pStyle w:val="Bezodstpw"/>
        <w:jc w:val="center"/>
        <w:rPr>
          <w:rFonts w:ascii="Times New Roman" w:hAnsi="Times New Roman" w:cs="Times New Roman"/>
          <w:i/>
          <w:sz w:val="20"/>
          <w:szCs w:val="20"/>
        </w:rPr>
      </w:pPr>
      <w:r w:rsidRPr="004F763C">
        <w:rPr>
          <w:rFonts w:ascii="Times New Roman" w:hAnsi="Times New Roman" w:cs="Times New Roman"/>
          <w:sz w:val="20"/>
          <w:szCs w:val="20"/>
        </w:rPr>
        <w:t>Rys. 4</w:t>
      </w:r>
      <w:r w:rsidR="00BF6D05" w:rsidRPr="004F763C">
        <w:rPr>
          <w:rFonts w:ascii="Times New Roman" w:hAnsi="Times New Roman" w:cs="Times New Roman"/>
          <w:sz w:val="20"/>
          <w:szCs w:val="20"/>
        </w:rPr>
        <w:t>.7.</w:t>
      </w:r>
      <w:r w:rsidR="00CC469C" w:rsidRPr="004F763C">
        <w:rPr>
          <w:rFonts w:ascii="Times New Roman" w:hAnsi="Times New Roman" w:cs="Times New Roman"/>
          <w:sz w:val="20"/>
          <w:szCs w:val="20"/>
        </w:rPr>
        <w:t xml:space="preserve"> Dystrybuanta</w:t>
      </w:r>
      <w:r w:rsidR="00BF6D05" w:rsidRPr="004F763C">
        <w:rPr>
          <w:rFonts w:ascii="Times New Roman" w:hAnsi="Times New Roman" w:cs="Times New Roman"/>
          <w:sz w:val="20"/>
          <w:szCs w:val="20"/>
        </w:rPr>
        <w:t xml:space="preserve"> rozkładu logarytmiczno-normalnego.</w:t>
      </w:r>
    </w:p>
    <w:p w:rsidR="00CC469C" w:rsidRPr="004F763C" w:rsidRDefault="00CC469C" w:rsidP="00CC469C">
      <w:pPr>
        <w:rPr>
          <w:rFonts w:ascii="Times New Roman" w:hAnsi="Times New Roman" w:cs="Times New Roman"/>
        </w:rPr>
      </w:pPr>
    </w:p>
    <w:p w:rsidR="00CC469C" w:rsidRPr="004F763C" w:rsidRDefault="00CC469C" w:rsidP="00CC469C">
      <w:pPr>
        <w:pStyle w:val="Akapitzlist"/>
        <w:numPr>
          <w:ilvl w:val="0"/>
          <w:numId w:val="24"/>
        </w:numPr>
        <w:jc w:val="both"/>
        <w:rPr>
          <w:rFonts w:ascii="Times New Roman" w:hAnsi="Times New Roman" w:cs="Times New Roman"/>
          <w:color w:val="000000" w:themeColor="text1"/>
        </w:rPr>
      </w:pPr>
      <w:r w:rsidRPr="004F763C">
        <w:rPr>
          <w:rFonts w:ascii="Times New Roman" w:hAnsi="Times New Roman" w:cs="Times New Roman"/>
          <w:b/>
          <w:color w:val="000000" w:themeColor="text1"/>
        </w:rPr>
        <w:t>Rozkład wykładniczy</w:t>
      </w:r>
    </w:p>
    <w:p w:rsidR="00CC469C" w:rsidRPr="004F763C" w:rsidRDefault="00CC469C" w:rsidP="00CC469C">
      <w:pPr>
        <w:pStyle w:val="Akapitzlist"/>
        <w:jc w:val="both"/>
        <w:rPr>
          <w:rFonts w:ascii="Times New Roman" w:hAnsi="Times New Roman" w:cs="Times New Roman"/>
          <w:color w:val="000000" w:themeColor="text1"/>
        </w:rPr>
      </w:pPr>
      <w:r w:rsidRPr="004F763C">
        <w:rPr>
          <w:rFonts w:ascii="Times New Roman" w:hAnsi="Times New Roman" w:cs="Times New Roman"/>
          <w:color w:val="000000" w:themeColor="text1"/>
        </w:rPr>
        <w:t>Stosuje się go</w:t>
      </w:r>
      <w:r w:rsidR="003303EE" w:rsidRPr="004F763C">
        <w:rPr>
          <w:rFonts w:ascii="Times New Roman" w:hAnsi="Times New Roman" w:cs="Times New Roman"/>
          <w:color w:val="000000" w:themeColor="text1"/>
        </w:rPr>
        <w:t>,</w:t>
      </w:r>
      <w:r w:rsidRPr="004F763C">
        <w:rPr>
          <w:rFonts w:ascii="Times New Roman" w:hAnsi="Times New Roman" w:cs="Times New Roman"/>
          <w:color w:val="000000" w:themeColor="text1"/>
        </w:rPr>
        <w:t xml:space="preserve"> gdy obiekt może przyjmować dwa stany (X i Y). Obiekt będący w stanie X może ze stałym prawdopodobieństwem przejść na stan Y w jednostce czasu. Prawdopodobieństwo wyznaczane przez ten rozkład to prawdopodobieństwo przejścia ze stanu X w stan Y. Dystrybuanta to prawdopodobieństwo</w:t>
      </w:r>
      <w:r w:rsidR="003303EE" w:rsidRPr="004F763C">
        <w:rPr>
          <w:rFonts w:ascii="Times New Roman" w:hAnsi="Times New Roman" w:cs="Times New Roman"/>
          <w:color w:val="000000" w:themeColor="text1"/>
        </w:rPr>
        <w:t>,</w:t>
      </w:r>
      <w:r w:rsidRPr="004F763C">
        <w:rPr>
          <w:rFonts w:ascii="Times New Roman" w:hAnsi="Times New Roman" w:cs="Times New Roman"/>
          <w:color w:val="000000" w:themeColor="text1"/>
        </w:rPr>
        <w:t xml:space="preserve"> że obiekt jest w stanie Y.</w:t>
      </w:r>
    </w:p>
    <w:p w:rsidR="00CC469C" w:rsidRPr="004F763C" w:rsidRDefault="00CC469C" w:rsidP="00CC469C">
      <w:pPr>
        <w:pStyle w:val="Akapitzlist"/>
        <w:jc w:val="both"/>
        <w:rPr>
          <w:rFonts w:ascii="Times New Roman" w:hAnsi="Times New Roman" w:cs="Times New Roman"/>
          <w:color w:val="000000" w:themeColor="text1"/>
        </w:rPr>
      </w:pPr>
    </w:p>
    <w:p w:rsidR="00CC469C" w:rsidRPr="004F763C" w:rsidRDefault="00CC469C" w:rsidP="00CC469C">
      <w:pPr>
        <w:pStyle w:val="Akapitzlist"/>
        <w:jc w:val="both"/>
        <w:rPr>
          <w:rFonts w:ascii="Times New Roman" w:hAnsi="Times New Roman" w:cs="Times New Roman"/>
          <w:color w:val="000000" w:themeColor="text1"/>
        </w:rPr>
      </w:pPr>
      <w:r w:rsidRPr="004F763C">
        <w:rPr>
          <w:rFonts w:ascii="Times New Roman" w:hAnsi="Times New Roman" w:cs="Times New Roman"/>
          <w:color w:val="000000" w:themeColor="text1"/>
        </w:rPr>
        <w:t>Innymi słowy, jeżeli w jednostce czasu ma zajść 1/λ niezależnych zdarzeń, to rozkład wykładniczy opisuje odstępy czasu pomiędzy kolejnymi zdarzeniami.</w:t>
      </w:r>
    </w:p>
    <w:p w:rsidR="00CC469C" w:rsidRPr="004F763C" w:rsidRDefault="00CC469C" w:rsidP="00FC53A9">
      <w:pPr>
        <w:pStyle w:val="Bezodstpw"/>
        <w:jc w:val="center"/>
        <w:rPr>
          <w:rFonts w:ascii="Times New Roman" w:hAnsi="Times New Roman" w:cs="Times New Roman"/>
          <w:sz w:val="20"/>
          <w:szCs w:val="20"/>
        </w:rPr>
      </w:pPr>
      <w:r w:rsidRPr="004F763C">
        <w:rPr>
          <w:rFonts w:ascii="Times New Roman" w:hAnsi="Times New Roman" w:cs="Times New Roman"/>
          <w:noProof/>
          <w:sz w:val="20"/>
          <w:szCs w:val="20"/>
          <w:lang w:eastAsia="pl-PL"/>
        </w:rPr>
        <w:drawing>
          <wp:inline distT="0" distB="0" distL="0" distR="0">
            <wp:extent cx="3724275" cy="2819558"/>
            <wp:effectExtent l="19050" t="0" r="9525" b="0"/>
            <wp:docPr id="11" name="Obraz 9" descr="http://upload.wikimedia.org/wikipedia/commons/thumb/b/b1/Exponential_distribution_pdf.png/1280px-Exponential_distribution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thumb/b/b1/Exponential_distribution_pdf.png/1280px-Exponential_distribution_pdf.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2888" cy="2826078"/>
                    </a:xfrm>
                    <a:prstGeom prst="rect">
                      <a:avLst/>
                    </a:prstGeom>
                    <a:noFill/>
                    <a:ln>
                      <a:noFill/>
                    </a:ln>
                  </pic:spPr>
                </pic:pic>
              </a:graphicData>
            </a:graphic>
          </wp:inline>
        </w:drawing>
      </w:r>
    </w:p>
    <w:p w:rsidR="00CC469C" w:rsidRPr="004F763C" w:rsidRDefault="003303EE" w:rsidP="00FC53A9">
      <w:pPr>
        <w:pStyle w:val="Bezodstpw"/>
        <w:jc w:val="center"/>
        <w:rPr>
          <w:rFonts w:ascii="Times New Roman" w:hAnsi="Times New Roman" w:cs="Times New Roman"/>
          <w:sz w:val="20"/>
          <w:szCs w:val="20"/>
        </w:rPr>
      </w:pPr>
      <w:r w:rsidRPr="004F763C">
        <w:rPr>
          <w:rFonts w:ascii="Times New Roman" w:hAnsi="Times New Roman" w:cs="Times New Roman"/>
          <w:sz w:val="20"/>
          <w:szCs w:val="20"/>
        </w:rPr>
        <w:t>Rys</w:t>
      </w:r>
      <w:r w:rsidR="00CC469C" w:rsidRPr="004F763C">
        <w:rPr>
          <w:rFonts w:ascii="Times New Roman" w:hAnsi="Times New Roman" w:cs="Times New Roman"/>
          <w:sz w:val="20"/>
          <w:szCs w:val="20"/>
        </w:rPr>
        <w:t>.</w:t>
      </w:r>
      <w:r w:rsidR="00363D35" w:rsidRPr="004F763C">
        <w:rPr>
          <w:rFonts w:ascii="Times New Roman" w:hAnsi="Times New Roman" w:cs="Times New Roman"/>
          <w:sz w:val="20"/>
          <w:szCs w:val="20"/>
        </w:rPr>
        <w:t xml:space="preserve"> 4</w:t>
      </w:r>
      <w:r w:rsidRPr="004F763C">
        <w:rPr>
          <w:rFonts w:ascii="Times New Roman" w:hAnsi="Times New Roman" w:cs="Times New Roman"/>
          <w:sz w:val="20"/>
          <w:szCs w:val="20"/>
        </w:rPr>
        <w:t>.8.</w:t>
      </w:r>
      <w:r w:rsidR="00CC469C" w:rsidRPr="004F763C">
        <w:rPr>
          <w:rFonts w:ascii="Times New Roman" w:hAnsi="Times New Roman" w:cs="Times New Roman"/>
          <w:sz w:val="20"/>
          <w:szCs w:val="20"/>
        </w:rPr>
        <w:t xml:space="preserve"> Rozkład wykładniczy.</w:t>
      </w:r>
    </w:p>
    <w:p w:rsidR="00771830" w:rsidRPr="004F763C" w:rsidRDefault="00771830" w:rsidP="00FC53A9">
      <w:pPr>
        <w:pStyle w:val="Bezodstpw"/>
        <w:jc w:val="center"/>
        <w:rPr>
          <w:rFonts w:ascii="Times New Roman" w:hAnsi="Times New Roman" w:cs="Times New Roman"/>
          <w:sz w:val="20"/>
          <w:szCs w:val="20"/>
        </w:rPr>
      </w:pPr>
    </w:p>
    <w:p w:rsidR="00CC469C" w:rsidRPr="004F763C" w:rsidRDefault="00CC469C" w:rsidP="00FC53A9">
      <w:pPr>
        <w:pStyle w:val="Bezodstpw"/>
        <w:jc w:val="center"/>
        <w:rPr>
          <w:rFonts w:ascii="Times New Roman" w:hAnsi="Times New Roman" w:cs="Times New Roman"/>
          <w:sz w:val="20"/>
          <w:szCs w:val="20"/>
        </w:rPr>
      </w:pPr>
      <w:r w:rsidRPr="004F763C">
        <w:rPr>
          <w:rFonts w:ascii="Times New Roman" w:hAnsi="Times New Roman" w:cs="Times New Roman"/>
          <w:noProof/>
          <w:sz w:val="20"/>
          <w:szCs w:val="20"/>
          <w:lang w:eastAsia="pl-PL"/>
        </w:rPr>
        <w:lastRenderedPageBreak/>
        <w:drawing>
          <wp:inline distT="0" distB="0" distL="0" distR="0">
            <wp:extent cx="3038475" cy="2278858"/>
            <wp:effectExtent l="19050" t="0" r="9525" b="0"/>
            <wp:docPr id="12" name="Obraz 10" descr="http://upload.wikimedia.org/wikipedia/commons/thumb/7/77/Exponential_distribution_cdf.png/1280px-Exponential_distribution_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7/77/Exponential_distribution_cdf.png/1280px-Exponential_distribution_cdf.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50147" cy="2287612"/>
                    </a:xfrm>
                    <a:prstGeom prst="rect">
                      <a:avLst/>
                    </a:prstGeom>
                    <a:noFill/>
                    <a:ln>
                      <a:noFill/>
                    </a:ln>
                  </pic:spPr>
                </pic:pic>
              </a:graphicData>
            </a:graphic>
          </wp:inline>
        </w:drawing>
      </w:r>
    </w:p>
    <w:p w:rsidR="00CC469C" w:rsidRPr="004F763C" w:rsidRDefault="00CC469C" w:rsidP="00FC53A9">
      <w:pPr>
        <w:pStyle w:val="Bezodstpw"/>
        <w:jc w:val="center"/>
        <w:rPr>
          <w:rFonts w:ascii="Times New Roman" w:hAnsi="Times New Roman" w:cs="Times New Roman"/>
          <w:sz w:val="20"/>
          <w:szCs w:val="20"/>
        </w:rPr>
      </w:pPr>
      <w:r w:rsidRPr="004F763C">
        <w:rPr>
          <w:rFonts w:ascii="Times New Roman" w:hAnsi="Times New Roman" w:cs="Times New Roman"/>
          <w:sz w:val="20"/>
          <w:szCs w:val="20"/>
        </w:rPr>
        <w:t>Rys.</w:t>
      </w:r>
      <w:r w:rsidR="00363D35" w:rsidRPr="004F763C">
        <w:rPr>
          <w:rFonts w:ascii="Times New Roman" w:hAnsi="Times New Roman" w:cs="Times New Roman"/>
          <w:sz w:val="20"/>
          <w:szCs w:val="20"/>
        </w:rPr>
        <w:t xml:space="preserve"> 4</w:t>
      </w:r>
      <w:r w:rsidR="003303EE" w:rsidRPr="004F763C">
        <w:rPr>
          <w:rFonts w:ascii="Times New Roman" w:hAnsi="Times New Roman" w:cs="Times New Roman"/>
          <w:sz w:val="20"/>
          <w:szCs w:val="20"/>
        </w:rPr>
        <w:t>.9.</w:t>
      </w:r>
      <w:r w:rsidRPr="004F763C">
        <w:rPr>
          <w:rFonts w:ascii="Times New Roman" w:hAnsi="Times New Roman" w:cs="Times New Roman"/>
          <w:sz w:val="20"/>
          <w:szCs w:val="20"/>
        </w:rPr>
        <w:t xml:space="preserve"> Dystrybuanta</w:t>
      </w:r>
      <w:r w:rsidR="003303EE" w:rsidRPr="004F763C">
        <w:rPr>
          <w:rFonts w:ascii="Times New Roman" w:hAnsi="Times New Roman" w:cs="Times New Roman"/>
          <w:sz w:val="20"/>
          <w:szCs w:val="20"/>
        </w:rPr>
        <w:t xml:space="preserve"> rozkładu wykładniczego.</w:t>
      </w:r>
    </w:p>
    <w:p w:rsidR="00FC53A9" w:rsidRPr="004F763C" w:rsidRDefault="00FC53A9" w:rsidP="00FC53A9">
      <w:pPr>
        <w:pStyle w:val="Bezodstpw"/>
        <w:jc w:val="center"/>
        <w:rPr>
          <w:rFonts w:ascii="Times New Roman" w:hAnsi="Times New Roman" w:cs="Times New Roman"/>
          <w:i/>
          <w:sz w:val="20"/>
          <w:szCs w:val="20"/>
        </w:rPr>
      </w:pPr>
    </w:p>
    <w:p w:rsidR="00CC469C" w:rsidRPr="004F763C" w:rsidRDefault="00CC469C" w:rsidP="00CC469C">
      <w:pPr>
        <w:pStyle w:val="Akapitzlist"/>
        <w:numPr>
          <w:ilvl w:val="0"/>
          <w:numId w:val="24"/>
        </w:numPr>
        <w:jc w:val="both"/>
        <w:rPr>
          <w:rFonts w:ascii="Times New Roman" w:hAnsi="Times New Roman" w:cs="Times New Roman"/>
          <w:color w:val="000000" w:themeColor="text1"/>
        </w:rPr>
      </w:pPr>
      <w:r w:rsidRPr="004F763C">
        <w:rPr>
          <w:rFonts w:ascii="Times New Roman" w:hAnsi="Times New Roman" w:cs="Times New Roman"/>
          <w:b/>
          <w:color w:val="000000" w:themeColor="text1"/>
        </w:rPr>
        <w:t xml:space="preserve">Rozkład </w:t>
      </w:r>
      <w:proofErr w:type="spellStart"/>
      <w:r w:rsidRPr="004F763C">
        <w:rPr>
          <w:rFonts w:ascii="Times New Roman" w:hAnsi="Times New Roman" w:cs="Times New Roman"/>
          <w:b/>
          <w:color w:val="000000" w:themeColor="text1"/>
        </w:rPr>
        <w:t>Weibulla</w:t>
      </w:r>
      <w:proofErr w:type="spellEnd"/>
    </w:p>
    <w:p w:rsidR="00CC469C" w:rsidRPr="004F763C" w:rsidRDefault="00CC469C" w:rsidP="00CC469C">
      <w:pPr>
        <w:pStyle w:val="Akapitzlist"/>
        <w:jc w:val="both"/>
        <w:rPr>
          <w:rFonts w:ascii="Times New Roman" w:hAnsi="Times New Roman" w:cs="Times New Roman"/>
          <w:color w:val="000000" w:themeColor="text1"/>
        </w:rPr>
      </w:pPr>
      <w:r w:rsidRPr="004F763C">
        <w:rPr>
          <w:rFonts w:ascii="Times New Roman" w:hAnsi="Times New Roman" w:cs="Times New Roman"/>
          <w:color w:val="000000" w:themeColor="text1"/>
        </w:rPr>
        <w:t>Jest rozkładem najczęściej służącym opisywaniu prawdopodobieństwa awarii, gdyż jest stosowany</w:t>
      </w:r>
      <w:r w:rsidR="00FC53A9" w:rsidRPr="004F763C">
        <w:rPr>
          <w:rFonts w:ascii="Times New Roman" w:hAnsi="Times New Roman" w:cs="Times New Roman"/>
          <w:color w:val="000000" w:themeColor="text1"/>
        </w:rPr>
        <w:t>,</w:t>
      </w:r>
      <w:r w:rsidRPr="004F763C">
        <w:rPr>
          <w:rFonts w:ascii="Times New Roman" w:hAnsi="Times New Roman" w:cs="Times New Roman"/>
          <w:color w:val="000000" w:themeColor="text1"/>
        </w:rPr>
        <w:t xml:space="preserve"> gdy prawdopodobieństwo jest zmienne w czasie. Ciekawą i wyróżniającą go cechą jest to, że w zależności od parametru k może być podobny do rozkładu normalnego lub wykładniczego.</w:t>
      </w:r>
    </w:p>
    <w:p w:rsidR="00CC469C" w:rsidRPr="004F763C" w:rsidRDefault="00CC469C" w:rsidP="00CC469C">
      <w:pPr>
        <w:rPr>
          <w:rFonts w:ascii="Times New Roman" w:hAnsi="Times New Roman" w:cs="Times New Roman"/>
          <w:color w:val="000000" w:themeColor="text1"/>
        </w:rPr>
      </w:pPr>
      <w:r w:rsidRPr="004F763C">
        <w:rPr>
          <w:rFonts w:ascii="Times New Roman" w:hAnsi="Times New Roman" w:cs="Times New Roman"/>
          <w:color w:val="000000" w:themeColor="text1"/>
        </w:rPr>
        <w:t>Parametr k rozkładu określa zachowanie prawdopodobieństwa awarii w czasie:</w:t>
      </w:r>
    </w:p>
    <w:p w:rsidR="00CC469C" w:rsidRPr="004F763C" w:rsidRDefault="00CC469C" w:rsidP="00CC469C">
      <w:pPr>
        <w:pStyle w:val="Akapitzlist"/>
        <w:numPr>
          <w:ilvl w:val="0"/>
          <w:numId w:val="26"/>
        </w:numPr>
        <w:jc w:val="both"/>
        <w:rPr>
          <w:rFonts w:ascii="Times New Roman" w:hAnsi="Times New Roman" w:cs="Times New Roman"/>
          <w:color w:val="000000" w:themeColor="text1"/>
        </w:rPr>
      </w:pPr>
      <w:r w:rsidRPr="004F763C">
        <w:rPr>
          <w:rFonts w:ascii="Times New Roman" w:hAnsi="Times New Roman" w:cs="Times New Roman"/>
          <w:color w:val="000000" w:themeColor="text1"/>
        </w:rPr>
        <w:t>k &lt; 1</w:t>
      </w:r>
      <w:r w:rsidRPr="004F763C">
        <w:rPr>
          <w:rFonts w:ascii="Times New Roman" w:hAnsi="Times New Roman" w:cs="Times New Roman"/>
          <w:color w:val="000000" w:themeColor="text1"/>
        </w:rPr>
        <w:tab/>
        <w:t xml:space="preserve">- </w:t>
      </w:r>
      <w:r w:rsidRPr="004F763C">
        <w:rPr>
          <w:rFonts w:ascii="Times New Roman" w:hAnsi="Times New Roman" w:cs="Times New Roman"/>
          <w:color w:val="000000" w:themeColor="text1"/>
        </w:rPr>
        <w:tab/>
        <w:t>prawdopodobieństwo awarii maleje z czasem. Sugeruje to, że produkt może posiadać wady fabryczne i powoli wypada z użytku.</w:t>
      </w:r>
    </w:p>
    <w:p w:rsidR="00CC469C" w:rsidRPr="004F763C" w:rsidRDefault="00CC469C" w:rsidP="00CC469C">
      <w:pPr>
        <w:pStyle w:val="Akapitzlist"/>
        <w:numPr>
          <w:ilvl w:val="0"/>
          <w:numId w:val="26"/>
        </w:numPr>
        <w:jc w:val="both"/>
        <w:rPr>
          <w:rFonts w:ascii="Times New Roman" w:hAnsi="Times New Roman" w:cs="Times New Roman"/>
          <w:color w:val="000000" w:themeColor="text1"/>
        </w:rPr>
      </w:pPr>
      <w:r w:rsidRPr="004F763C">
        <w:rPr>
          <w:rFonts w:ascii="Times New Roman" w:hAnsi="Times New Roman" w:cs="Times New Roman"/>
          <w:color w:val="000000" w:themeColor="text1"/>
        </w:rPr>
        <w:t xml:space="preserve">k = 1 </w:t>
      </w:r>
      <w:r w:rsidRPr="004F763C">
        <w:rPr>
          <w:rFonts w:ascii="Times New Roman" w:hAnsi="Times New Roman" w:cs="Times New Roman"/>
          <w:color w:val="000000" w:themeColor="text1"/>
        </w:rPr>
        <w:tab/>
        <w:t xml:space="preserve">- </w:t>
      </w:r>
      <w:r w:rsidRPr="004F763C">
        <w:rPr>
          <w:rFonts w:ascii="Times New Roman" w:hAnsi="Times New Roman" w:cs="Times New Roman"/>
          <w:color w:val="000000" w:themeColor="text1"/>
        </w:rPr>
        <w:tab/>
        <w:t>otrzymujemy rozkład wykładniczy, sugeruje to, że awarie mają charakter losowy pochodzący od zdarzeń zewnętrznych.</w:t>
      </w:r>
    </w:p>
    <w:p w:rsidR="00CC469C" w:rsidRPr="004F763C" w:rsidRDefault="00CC469C" w:rsidP="00CC469C">
      <w:pPr>
        <w:pStyle w:val="Akapitzlist"/>
        <w:numPr>
          <w:ilvl w:val="0"/>
          <w:numId w:val="26"/>
        </w:numPr>
        <w:jc w:val="both"/>
        <w:rPr>
          <w:rFonts w:ascii="Times New Roman" w:hAnsi="Times New Roman" w:cs="Times New Roman"/>
          <w:color w:val="000000" w:themeColor="text1"/>
        </w:rPr>
      </w:pPr>
      <w:r w:rsidRPr="004F763C">
        <w:rPr>
          <w:rFonts w:ascii="Times New Roman" w:hAnsi="Times New Roman" w:cs="Times New Roman"/>
          <w:color w:val="000000" w:themeColor="text1"/>
        </w:rPr>
        <w:t>k &gt; 1</w:t>
      </w:r>
      <w:r w:rsidRPr="004F763C">
        <w:rPr>
          <w:rFonts w:ascii="Times New Roman" w:hAnsi="Times New Roman" w:cs="Times New Roman"/>
          <w:color w:val="000000" w:themeColor="text1"/>
        </w:rPr>
        <w:tab/>
        <w:t xml:space="preserve">- </w:t>
      </w:r>
      <w:r w:rsidRPr="004F763C">
        <w:rPr>
          <w:rFonts w:ascii="Times New Roman" w:hAnsi="Times New Roman" w:cs="Times New Roman"/>
          <w:color w:val="000000" w:themeColor="text1"/>
        </w:rPr>
        <w:tab/>
        <w:t>prawdopodobieństwo rośnie z czasem. Wskazuje to na zużycie części z upływem czasu.</w:t>
      </w:r>
    </w:p>
    <w:p w:rsidR="00CC469C" w:rsidRPr="004F763C" w:rsidRDefault="00CC469C" w:rsidP="00CC469C">
      <w:pPr>
        <w:pStyle w:val="Akapitzlist"/>
        <w:numPr>
          <w:ilvl w:val="0"/>
          <w:numId w:val="26"/>
        </w:numPr>
        <w:jc w:val="both"/>
        <w:rPr>
          <w:rFonts w:ascii="Times New Roman" w:hAnsi="Times New Roman" w:cs="Times New Roman"/>
          <w:color w:val="000000" w:themeColor="text1"/>
        </w:rPr>
      </w:pPr>
      <w:r w:rsidRPr="004F763C">
        <w:rPr>
          <w:rFonts w:ascii="Times New Roman" w:hAnsi="Times New Roman" w:cs="Times New Roman"/>
          <w:color w:val="000000" w:themeColor="text1"/>
        </w:rPr>
        <w:t>k = 2</w:t>
      </w:r>
      <w:r w:rsidRPr="004F763C">
        <w:rPr>
          <w:rFonts w:ascii="Times New Roman" w:hAnsi="Times New Roman" w:cs="Times New Roman"/>
          <w:color w:val="000000" w:themeColor="text1"/>
        </w:rPr>
        <w:tab/>
        <w:t>-</w:t>
      </w:r>
      <w:r w:rsidRPr="004F763C">
        <w:rPr>
          <w:rFonts w:ascii="Times New Roman" w:hAnsi="Times New Roman" w:cs="Times New Roman"/>
          <w:color w:val="000000" w:themeColor="text1"/>
        </w:rPr>
        <w:tab/>
        <w:t>prawdopodobieństwo rośnie liniowo z czasem.</w:t>
      </w:r>
    </w:p>
    <w:p w:rsidR="00FC53A9" w:rsidRPr="004F763C" w:rsidRDefault="00FC53A9" w:rsidP="00FC53A9">
      <w:pPr>
        <w:pStyle w:val="Akapitzlist"/>
        <w:ind w:left="1080"/>
        <w:jc w:val="both"/>
        <w:rPr>
          <w:rFonts w:ascii="Times New Roman" w:hAnsi="Times New Roman" w:cs="Times New Roman"/>
          <w:color w:val="000000" w:themeColor="text1"/>
        </w:rPr>
      </w:pPr>
    </w:p>
    <w:p w:rsidR="00CC469C" w:rsidRPr="004F763C" w:rsidRDefault="00CC469C" w:rsidP="0032777A">
      <w:pPr>
        <w:pStyle w:val="Akapitzlist"/>
        <w:ind w:left="0"/>
        <w:jc w:val="both"/>
        <w:rPr>
          <w:rFonts w:ascii="Times New Roman" w:hAnsi="Times New Roman" w:cs="Times New Roman"/>
          <w:color w:val="000000" w:themeColor="text1"/>
        </w:rPr>
      </w:pPr>
      <w:r w:rsidRPr="004F763C">
        <w:rPr>
          <w:rFonts w:ascii="Times New Roman" w:hAnsi="Times New Roman" w:cs="Times New Roman"/>
          <w:color w:val="000000" w:themeColor="text1"/>
        </w:rPr>
        <w:t>Drugim parametrem jest l i jest interpretowany jako czas po którym dojdzie do awarii.</w:t>
      </w:r>
    </w:p>
    <w:p w:rsidR="00CC469C" w:rsidRPr="004F763C" w:rsidRDefault="00CC469C" w:rsidP="00FC53A9">
      <w:pPr>
        <w:pStyle w:val="Bezodstpw"/>
        <w:jc w:val="center"/>
        <w:rPr>
          <w:rFonts w:ascii="Times New Roman" w:hAnsi="Times New Roman" w:cs="Times New Roman"/>
        </w:rPr>
      </w:pPr>
      <w:r w:rsidRPr="004F763C">
        <w:rPr>
          <w:rFonts w:ascii="Times New Roman" w:hAnsi="Times New Roman" w:cs="Times New Roman"/>
          <w:noProof/>
          <w:lang w:eastAsia="pl-PL"/>
        </w:rPr>
        <w:drawing>
          <wp:inline distT="0" distB="0" distL="0" distR="0">
            <wp:extent cx="2724150" cy="2724150"/>
            <wp:effectExtent l="0" t="0" r="0" b="0"/>
            <wp:docPr id="13" name="Obraz 11" descr="http://upload.wikimedia.org/wikipedia/commons/thumb/5/58/Weibull_PDF.svg/2000px-Weibull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upload.wikimedia.org/wikipedia/commons/thumb/5/58/Weibull_PDF.svg/2000px-Weibull_PDF.sv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p>
    <w:p w:rsidR="00CC469C" w:rsidRDefault="00FC53A9" w:rsidP="00FC53A9">
      <w:pPr>
        <w:pStyle w:val="Bezodstpw"/>
        <w:jc w:val="center"/>
        <w:rPr>
          <w:rFonts w:ascii="Times New Roman" w:hAnsi="Times New Roman" w:cs="Times New Roman"/>
          <w:sz w:val="20"/>
          <w:szCs w:val="20"/>
        </w:rPr>
      </w:pPr>
      <w:r w:rsidRPr="004F763C">
        <w:rPr>
          <w:rFonts w:ascii="Times New Roman" w:hAnsi="Times New Roman" w:cs="Times New Roman"/>
          <w:sz w:val="20"/>
          <w:szCs w:val="20"/>
        </w:rPr>
        <w:t>Rys.</w:t>
      </w:r>
      <w:r w:rsidR="00363D35" w:rsidRPr="004F763C">
        <w:rPr>
          <w:rFonts w:ascii="Times New Roman" w:hAnsi="Times New Roman" w:cs="Times New Roman"/>
          <w:sz w:val="20"/>
          <w:szCs w:val="20"/>
        </w:rPr>
        <w:t xml:space="preserve"> 4</w:t>
      </w:r>
      <w:r w:rsidRPr="004F763C">
        <w:rPr>
          <w:rFonts w:ascii="Times New Roman" w:hAnsi="Times New Roman" w:cs="Times New Roman"/>
          <w:sz w:val="20"/>
          <w:szCs w:val="20"/>
        </w:rPr>
        <w:t>.10.</w:t>
      </w:r>
      <w:r w:rsidR="00CC469C" w:rsidRPr="004F763C">
        <w:rPr>
          <w:rFonts w:ascii="Times New Roman" w:hAnsi="Times New Roman" w:cs="Times New Roman"/>
          <w:sz w:val="20"/>
          <w:szCs w:val="20"/>
        </w:rPr>
        <w:t xml:space="preserve"> Przykładowe rozkłady gęstości prawdopodobieństwa wg rozkładu </w:t>
      </w:r>
      <w:proofErr w:type="spellStart"/>
      <w:r w:rsidR="00CC469C" w:rsidRPr="004F763C">
        <w:rPr>
          <w:rFonts w:ascii="Times New Roman" w:hAnsi="Times New Roman" w:cs="Times New Roman"/>
          <w:sz w:val="20"/>
          <w:szCs w:val="20"/>
        </w:rPr>
        <w:t>Weibulla</w:t>
      </w:r>
      <w:proofErr w:type="spellEnd"/>
      <w:r w:rsidR="00CC469C" w:rsidRPr="004F763C">
        <w:rPr>
          <w:rFonts w:ascii="Times New Roman" w:hAnsi="Times New Roman" w:cs="Times New Roman"/>
          <w:sz w:val="20"/>
          <w:szCs w:val="20"/>
        </w:rPr>
        <w:t>.</w:t>
      </w:r>
    </w:p>
    <w:p w:rsidR="003B7623" w:rsidRPr="004F763C" w:rsidRDefault="003B7623" w:rsidP="00FC53A9">
      <w:pPr>
        <w:pStyle w:val="Bezodstpw"/>
        <w:jc w:val="center"/>
        <w:rPr>
          <w:rFonts w:ascii="Times New Roman" w:hAnsi="Times New Roman" w:cs="Times New Roman"/>
          <w:sz w:val="20"/>
          <w:szCs w:val="20"/>
        </w:rPr>
      </w:pPr>
    </w:p>
    <w:p w:rsidR="00CC469C" w:rsidRPr="001D03BA" w:rsidRDefault="00103456" w:rsidP="001D03BA">
      <w:pPr>
        <w:pStyle w:val="Nagwek2"/>
        <w:rPr>
          <w:rFonts w:ascii="Times New Roman" w:hAnsi="Times New Roman" w:cs="Times New Roman"/>
          <w:b/>
          <w:color w:val="auto"/>
          <w:sz w:val="28"/>
          <w:szCs w:val="28"/>
        </w:rPr>
      </w:pPr>
      <w:bookmarkStart w:id="27" w:name="_Toc403397257"/>
      <w:r w:rsidRPr="001D03BA">
        <w:rPr>
          <w:rFonts w:ascii="Times New Roman" w:hAnsi="Times New Roman" w:cs="Times New Roman"/>
          <w:b/>
          <w:color w:val="auto"/>
          <w:sz w:val="28"/>
          <w:szCs w:val="28"/>
        </w:rPr>
        <w:t>4.2</w:t>
      </w:r>
      <w:r w:rsidR="00F40376" w:rsidRPr="001D03BA">
        <w:rPr>
          <w:rFonts w:ascii="Times New Roman" w:hAnsi="Times New Roman" w:cs="Times New Roman"/>
          <w:b/>
          <w:color w:val="auto"/>
          <w:sz w:val="28"/>
          <w:szCs w:val="28"/>
        </w:rPr>
        <w:t>.</w:t>
      </w:r>
      <w:r w:rsidR="00CC469C" w:rsidRPr="001D03BA">
        <w:rPr>
          <w:rFonts w:ascii="Times New Roman" w:hAnsi="Times New Roman" w:cs="Times New Roman"/>
          <w:b/>
          <w:color w:val="auto"/>
          <w:sz w:val="28"/>
          <w:szCs w:val="28"/>
        </w:rPr>
        <w:t xml:space="preserve"> Rodzaje rozkładów dla układów dyskretnych</w:t>
      </w:r>
      <w:bookmarkEnd w:id="27"/>
    </w:p>
    <w:p w:rsidR="006F0E44" w:rsidRPr="006F0E44" w:rsidRDefault="006F0E44" w:rsidP="006F0E44">
      <w:pPr>
        <w:pStyle w:val="Bezodstpw"/>
        <w:rPr>
          <w:rFonts w:ascii="Times New Roman" w:hAnsi="Times New Roman" w:cs="Times New Roman"/>
          <w:b/>
        </w:rPr>
      </w:pPr>
    </w:p>
    <w:p w:rsidR="00CC469C" w:rsidRDefault="00CC469C" w:rsidP="006F0E44">
      <w:pPr>
        <w:pStyle w:val="Bezodstpw"/>
        <w:rPr>
          <w:rFonts w:ascii="Times New Roman" w:hAnsi="Times New Roman" w:cs="Times New Roman"/>
        </w:rPr>
      </w:pPr>
      <w:r w:rsidRPr="006F0E44">
        <w:rPr>
          <w:rFonts w:ascii="Times New Roman" w:hAnsi="Times New Roman" w:cs="Times New Roman"/>
        </w:rPr>
        <w:tab/>
        <w:t>Chcąc rozpatrywać układy dyskretne musimy operować na zmiennej losowej dyskretnej. W kontekście opisu zużycia umożliwiają nam to dwa podstawowe rozkłady: dwumianowy (</w:t>
      </w:r>
      <w:proofErr w:type="spellStart"/>
      <w:r w:rsidRPr="006F0E44">
        <w:rPr>
          <w:rFonts w:ascii="Times New Roman" w:hAnsi="Times New Roman" w:cs="Times New Roman"/>
        </w:rPr>
        <w:t>Bernoulliego</w:t>
      </w:r>
      <w:proofErr w:type="spellEnd"/>
      <w:r w:rsidRPr="006F0E44">
        <w:rPr>
          <w:rFonts w:ascii="Times New Roman" w:hAnsi="Times New Roman" w:cs="Times New Roman"/>
        </w:rPr>
        <w:t xml:space="preserve">) i jednostajny dyskretny. Innymi rozkładami dyskretnymi są rozkład Boltzmanna, jednopunktowy (typu delta </w:t>
      </w:r>
      <w:proofErr w:type="spellStart"/>
      <w:r w:rsidRPr="006F0E44">
        <w:rPr>
          <w:rFonts w:ascii="Times New Roman" w:hAnsi="Times New Roman" w:cs="Times New Roman"/>
        </w:rPr>
        <w:t>Diraca</w:t>
      </w:r>
      <w:proofErr w:type="spellEnd"/>
      <w:r w:rsidRPr="006F0E44">
        <w:rPr>
          <w:rFonts w:ascii="Times New Roman" w:hAnsi="Times New Roman" w:cs="Times New Roman"/>
        </w:rPr>
        <w:t>), geometryczny, hipergeometryczny, Poissona, zero-jedynkowy, ujemny dwumianowy (Pascala).</w:t>
      </w:r>
    </w:p>
    <w:p w:rsidR="006F0E44" w:rsidRPr="006F0E44" w:rsidRDefault="006F0E44" w:rsidP="006F0E44">
      <w:pPr>
        <w:pStyle w:val="Bezodstpw"/>
        <w:rPr>
          <w:rFonts w:ascii="Times New Roman" w:hAnsi="Times New Roman" w:cs="Times New Roman"/>
        </w:rPr>
      </w:pPr>
    </w:p>
    <w:p w:rsidR="00CC469C" w:rsidRPr="004F763C" w:rsidRDefault="00CC469C" w:rsidP="00CC469C">
      <w:pPr>
        <w:pStyle w:val="Akapitzlist"/>
        <w:numPr>
          <w:ilvl w:val="0"/>
          <w:numId w:val="24"/>
        </w:numPr>
        <w:jc w:val="both"/>
        <w:rPr>
          <w:rFonts w:ascii="Times New Roman" w:hAnsi="Times New Roman" w:cs="Times New Roman"/>
        </w:rPr>
      </w:pPr>
      <w:r w:rsidRPr="004F763C">
        <w:rPr>
          <w:rFonts w:ascii="Times New Roman" w:hAnsi="Times New Roman" w:cs="Times New Roman"/>
          <w:b/>
        </w:rPr>
        <w:t>Rozkład dwumianowy</w:t>
      </w:r>
    </w:p>
    <w:p w:rsidR="00CC469C" w:rsidRPr="004F763C" w:rsidRDefault="00CC469C" w:rsidP="00CC469C">
      <w:pPr>
        <w:jc w:val="both"/>
        <w:rPr>
          <w:rFonts w:ascii="Times New Roman" w:hAnsi="Times New Roman" w:cs="Times New Roman"/>
        </w:rPr>
      </w:pPr>
      <w:r w:rsidRPr="004F763C">
        <w:rPr>
          <w:rFonts w:ascii="Times New Roman" w:hAnsi="Times New Roman" w:cs="Times New Roman"/>
        </w:rPr>
        <w:t xml:space="preserve">Jest to dyskretny rozkład prawdopodobieństwa opisujący liczbę sukcesów k w ciągu N niezależnych prób, z których każda ma stałe prawdopodobieństwo sukcesu równe p. Pojedynczy eksperyment nosi nazwę próby </w:t>
      </w:r>
      <w:proofErr w:type="spellStart"/>
      <w:r w:rsidRPr="004F763C">
        <w:rPr>
          <w:rFonts w:ascii="Times New Roman" w:hAnsi="Times New Roman" w:cs="Times New Roman"/>
        </w:rPr>
        <w:t>Bernoulliego</w:t>
      </w:r>
      <w:proofErr w:type="spellEnd"/>
      <w:r w:rsidRPr="004F763C">
        <w:rPr>
          <w:rFonts w:ascii="Times New Roman" w:hAnsi="Times New Roman" w:cs="Times New Roman"/>
        </w:rPr>
        <w:t>. Innym rozkładem, który opisuje ilość sukcesów w ciągu N prób, jest rozkład hipergeometryczny. W tym przypadku jednak próby nie są niezależne (próba bez zwracania).</w:t>
      </w:r>
    </w:p>
    <w:p w:rsidR="00CC469C" w:rsidRPr="004F763C" w:rsidRDefault="00CC469C" w:rsidP="00A75163">
      <w:pPr>
        <w:pStyle w:val="Bezodstpw"/>
        <w:jc w:val="center"/>
        <w:rPr>
          <w:rFonts w:ascii="Times New Roman" w:hAnsi="Times New Roman" w:cs="Times New Roman"/>
          <w:sz w:val="20"/>
          <w:szCs w:val="20"/>
        </w:rPr>
      </w:pPr>
      <w:r w:rsidRPr="004F763C">
        <w:rPr>
          <w:rFonts w:ascii="Times New Roman" w:hAnsi="Times New Roman" w:cs="Times New Roman"/>
          <w:noProof/>
          <w:sz w:val="20"/>
          <w:szCs w:val="20"/>
          <w:lang w:eastAsia="pl-PL"/>
        </w:rPr>
        <w:drawing>
          <wp:inline distT="0" distB="0" distL="0" distR="0">
            <wp:extent cx="3761947" cy="2505075"/>
            <wp:effectExtent l="19050" t="0" r="0" b="0"/>
            <wp:docPr id="14" name="Obraz 12" descr="http://upload.wikimedia.org/wikipedia/commons/thumb/7/75/Binomial_distribution_pmf.svg/434px-Binomial_distribution_pm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upload.wikimedia.org/wikipedia/commons/thumb/7/75/Binomial_distribution_pmf.svg/434px-Binomial_distribution_pmf.sv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6286" cy="2507964"/>
                    </a:xfrm>
                    <a:prstGeom prst="rect">
                      <a:avLst/>
                    </a:prstGeom>
                    <a:noFill/>
                    <a:ln>
                      <a:noFill/>
                    </a:ln>
                  </pic:spPr>
                </pic:pic>
              </a:graphicData>
            </a:graphic>
          </wp:inline>
        </w:drawing>
      </w:r>
    </w:p>
    <w:p w:rsidR="00CC469C" w:rsidRPr="004F763C" w:rsidRDefault="00A75163" w:rsidP="00A75163">
      <w:pPr>
        <w:pStyle w:val="Bezodstpw"/>
        <w:jc w:val="center"/>
        <w:rPr>
          <w:rFonts w:ascii="Times New Roman" w:hAnsi="Times New Roman" w:cs="Times New Roman"/>
          <w:sz w:val="20"/>
          <w:szCs w:val="20"/>
        </w:rPr>
      </w:pPr>
      <w:r w:rsidRPr="004F763C">
        <w:rPr>
          <w:rFonts w:ascii="Times New Roman" w:hAnsi="Times New Roman" w:cs="Times New Roman"/>
          <w:sz w:val="20"/>
          <w:szCs w:val="20"/>
        </w:rPr>
        <w:t>Rys. 4.11.</w:t>
      </w:r>
      <w:r w:rsidR="00CC469C" w:rsidRPr="004F763C">
        <w:rPr>
          <w:rFonts w:ascii="Times New Roman" w:hAnsi="Times New Roman" w:cs="Times New Roman"/>
          <w:sz w:val="20"/>
          <w:szCs w:val="20"/>
        </w:rPr>
        <w:t xml:space="preserve"> Rozkład dwumianowy</w:t>
      </w:r>
    </w:p>
    <w:p w:rsidR="00A75163" w:rsidRPr="004F763C" w:rsidRDefault="00A75163" w:rsidP="00A75163">
      <w:pPr>
        <w:pStyle w:val="Bezodstpw"/>
        <w:jc w:val="center"/>
        <w:rPr>
          <w:rFonts w:ascii="Times New Roman" w:hAnsi="Times New Roman" w:cs="Times New Roman"/>
          <w:sz w:val="12"/>
          <w:szCs w:val="12"/>
        </w:rPr>
      </w:pPr>
    </w:p>
    <w:p w:rsidR="00CC469C" w:rsidRPr="004F763C" w:rsidRDefault="00CC469C" w:rsidP="00A75163">
      <w:pPr>
        <w:pStyle w:val="Bezodstpw"/>
        <w:jc w:val="center"/>
        <w:rPr>
          <w:rFonts w:ascii="Times New Roman" w:hAnsi="Times New Roman" w:cs="Times New Roman"/>
          <w:sz w:val="20"/>
          <w:szCs w:val="20"/>
        </w:rPr>
      </w:pPr>
      <w:r w:rsidRPr="004F763C">
        <w:rPr>
          <w:rFonts w:ascii="Times New Roman" w:hAnsi="Times New Roman" w:cs="Times New Roman"/>
          <w:noProof/>
          <w:sz w:val="20"/>
          <w:szCs w:val="20"/>
          <w:lang w:eastAsia="pl-PL"/>
        </w:rPr>
        <w:drawing>
          <wp:inline distT="0" distB="0" distL="0" distR="0">
            <wp:extent cx="3867150" cy="2900363"/>
            <wp:effectExtent l="19050" t="0" r="0" b="0"/>
            <wp:docPr id="15" name="Obraz 13" descr="http://upload.wikimedia.org/wikipedia/commons/thumb/5/55/Binomial_distribution_cdf.svg/640px-Binomi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upload.wikimedia.org/wikipedia/commons/thumb/5/55/Binomial_distribution_cdf.svg/640px-Binomial_distribution_cdf.sv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67305" cy="2900479"/>
                    </a:xfrm>
                    <a:prstGeom prst="rect">
                      <a:avLst/>
                    </a:prstGeom>
                    <a:noFill/>
                    <a:ln>
                      <a:noFill/>
                    </a:ln>
                  </pic:spPr>
                </pic:pic>
              </a:graphicData>
            </a:graphic>
          </wp:inline>
        </w:drawing>
      </w:r>
    </w:p>
    <w:p w:rsidR="00CC469C" w:rsidRPr="004F763C" w:rsidRDefault="00A75163" w:rsidP="00A75163">
      <w:pPr>
        <w:pStyle w:val="Bezodstpw"/>
        <w:jc w:val="center"/>
        <w:rPr>
          <w:rFonts w:ascii="Times New Roman" w:hAnsi="Times New Roman" w:cs="Times New Roman"/>
          <w:sz w:val="20"/>
          <w:szCs w:val="20"/>
        </w:rPr>
      </w:pPr>
      <w:r w:rsidRPr="004F763C">
        <w:rPr>
          <w:rFonts w:ascii="Times New Roman" w:hAnsi="Times New Roman" w:cs="Times New Roman"/>
          <w:sz w:val="20"/>
          <w:szCs w:val="20"/>
        </w:rPr>
        <w:t>Rys. 4.12.</w:t>
      </w:r>
      <w:r w:rsidR="00CC469C" w:rsidRPr="004F763C">
        <w:rPr>
          <w:rFonts w:ascii="Times New Roman" w:hAnsi="Times New Roman" w:cs="Times New Roman"/>
          <w:sz w:val="20"/>
          <w:szCs w:val="20"/>
        </w:rPr>
        <w:t xml:space="preserve"> Dystrybuanta</w:t>
      </w:r>
      <w:r w:rsidRPr="004F763C">
        <w:rPr>
          <w:rFonts w:ascii="Times New Roman" w:hAnsi="Times New Roman" w:cs="Times New Roman"/>
          <w:sz w:val="20"/>
          <w:szCs w:val="20"/>
        </w:rPr>
        <w:t xml:space="preserve"> rozkładu dwumianowego</w:t>
      </w:r>
      <w:r w:rsidR="00CC469C" w:rsidRPr="004F763C">
        <w:rPr>
          <w:rFonts w:ascii="Times New Roman" w:hAnsi="Times New Roman" w:cs="Times New Roman"/>
          <w:sz w:val="20"/>
          <w:szCs w:val="20"/>
        </w:rPr>
        <w:t>.</w:t>
      </w:r>
    </w:p>
    <w:p w:rsidR="00502B16" w:rsidRPr="004F763C" w:rsidRDefault="00502B16" w:rsidP="00A75163">
      <w:pPr>
        <w:pStyle w:val="Bezodstpw"/>
        <w:jc w:val="center"/>
        <w:rPr>
          <w:rFonts w:ascii="Times New Roman" w:hAnsi="Times New Roman" w:cs="Times New Roman"/>
          <w:sz w:val="20"/>
          <w:szCs w:val="20"/>
        </w:rPr>
      </w:pPr>
    </w:p>
    <w:p w:rsidR="00CC469C" w:rsidRPr="004F763C" w:rsidRDefault="00CC469C" w:rsidP="00CC469C">
      <w:pPr>
        <w:pStyle w:val="Akapitzlist"/>
        <w:numPr>
          <w:ilvl w:val="0"/>
          <w:numId w:val="24"/>
        </w:numPr>
        <w:jc w:val="both"/>
        <w:rPr>
          <w:rFonts w:ascii="Times New Roman" w:hAnsi="Times New Roman" w:cs="Times New Roman"/>
        </w:rPr>
      </w:pPr>
      <w:r w:rsidRPr="004F763C">
        <w:rPr>
          <w:rFonts w:ascii="Times New Roman" w:hAnsi="Times New Roman" w:cs="Times New Roman"/>
          <w:b/>
        </w:rPr>
        <w:t>Rozkład jednostajny dyskretny</w:t>
      </w:r>
    </w:p>
    <w:p w:rsidR="00CC469C" w:rsidRPr="004F763C" w:rsidRDefault="00CC469C" w:rsidP="00CC469C">
      <w:pPr>
        <w:pStyle w:val="Akapitzlist"/>
        <w:jc w:val="both"/>
        <w:rPr>
          <w:rFonts w:ascii="Times New Roman" w:hAnsi="Times New Roman" w:cs="Times New Roman"/>
        </w:rPr>
      </w:pPr>
      <w:r w:rsidRPr="004F763C">
        <w:rPr>
          <w:rFonts w:ascii="Times New Roman" w:hAnsi="Times New Roman" w:cs="Times New Roman"/>
        </w:rPr>
        <w:t>W rozkładzie tym jednakowe prawdopodobieństwo przypisane jest do n różnych liczb rzeczywistych k</w:t>
      </w:r>
      <w:r w:rsidRPr="004F763C">
        <w:rPr>
          <w:rFonts w:ascii="Times New Roman" w:hAnsi="Times New Roman" w:cs="Times New Roman"/>
          <w:vertAlign w:val="subscript"/>
        </w:rPr>
        <w:t>1</w:t>
      </w:r>
      <w:r w:rsidRPr="004F763C">
        <w:rPr>
          <w:rFonts w:ascii="Times New Roman" w:hAnsi="Times New Roman" w:cs="Times New Roman"/>
        </w:rPr>
        <w:t>,…,</w:t>
      </w:r>
      <w:proofErr w:type="spellStart"/>
      <w:r w:rsidRPr="004F763C">
        <w:rPr>
          <w:rFonts w:ascii="Times New Roman" w:hAnsi="Times New Roman" w:cs="Times New Roman"/>
        </w:rPr>
        <w:t>k</w:t>
      </w:r>
      <w:r w:rsidRPr="004F763C">
        <w:rPr>
          <w:rFonts w:ascii="Times New Roman" w:hAnsi="Times New Roman" w:cs="Times New Roman"/>
          <w:vertAlign w:val="subscript"/>
        </w:rPr>
        <w:t>n</w:t>
      </w:r>
      <w:proofErr w:type="spellEnd"/>
      <w:r w:rsidRPr="004F763C">
        <w:rPr>
          <w:rFonts w:ascii="Times New Roman" w:hAnsi="Times New Roman" w:cs="Times New Roman"/>
        </w:rPr>
        <w:t>, a inne liczby mają przypisane prawdopodobieństwo zero. Przykładem tego rozkładu są wyniki rzutów jedną kostką do gry.</w:t>
      </w:r>
    </w:p>
    <w:p w:rsidR="00CC469C" w:rsidRPr="004F763C" w:rsidRDefault="00CC469C" w:rsidP="00502B16">
      <w:pPr>
        <w:pStyle w:val="Bezodstpw"/>
        <w:jc w:val="center"/>
        <w:rPr>
          <w:rFonts w:ascii="Times New Roman" w:hAnsi="Times New Roman" w:cs="Times New Roman"/>
          <w:sz w:val="20"/>
          <w:szCs w:val="20"/>
        </w:rPr>
      </w:pPr>
      <w:r w:rsidRPr="004F763C">
        <w:rPr>
          <w:rFonts w:ascii="Times New Roman" w:hAnsi="Times New Roman" w:cs="Times New Roman"/>
          <w:noProof/>
          <w:sz w:val="20"/>
          <w:szCs w:val="20"/>
          <w:lang w:eastAsia="pl-PL"/>
        </w:rPr>
        <w:drawing>
          <wp:inline distT="0" distB="0" distL="0" distR="0">
            <wp:extent cx="3562350" cy="2671764"/>
            <wp:effectExtent l="19050" t="0" r="0" b="0"/>
            <wp:docPr id="16" name="Obraz 14" descr="http://upload.wikimedia.org/wikipedia/commons/thumb/6/6f/DUniform_distribution_PDF.png/1280px-DUniform_distribution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pload.wikimedia.org/wikipedia/commons/thumb/6/6f/DUniform_distribution_PDF.png/1280px-DUniform_distribution_PDF.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72295" cy="2679223"/>
                    </a:xfrm>
                    <a:prstGeom prst="rect">
                      <a:avLst/>
                    </a:prstGeom>
                    <a:noFill/>
                    <a:ln>
                      <a:noFill/>
                    </a:ln>
                  </pic:spPr>
                </pic:pic>
              </a:graphicData>
            </a:graphic>
          </wp:inline>
        </w:drawing>
      </w:r>
    </w:p>
    <w:p w:rsidR="00CC469C" w:rsidRPr="004F763C" w:rsidRDefault="00CC469C" w:rsidP="00502B16">
      <w:pPr>
        <w:pStyle w:val="Bezodstpw"/>
        <w:jc w:val="center"/>
        <w:rPr>
          <w:rFonts w:ascii="Times New Roman" w:hAnsi="Times New Roman" w:cs="Times New Roman"/>
          <w:sz w:val="20"/>
          <w:szCs w:val="20"/>
        </w:rPr>
      </w:pPr>
      <w:r w:rsidRPr="004F763C">
        <w:rPr>
          <w:rFonts w:ascii="Times New Roman" w:hAnsi="Times New Roman" w:cs="Times New Roman"/>
          <w:sz w:val="20"/>
          <w:szCs w:val="20"/>
        </w:rPr>
        <w:t>Rys.</w:t>
      </w:r>
      <w:r w:rsidR="00502B16" w:rsidRPr="004F763C">
        <w:rPr>
          <w:rFonts w:ascii="Times New Roman" w:hAnsi="Times New Roman" w:cs="Times New Roman"/>
          <w:sz w:val="20"/>
          <w:szCs w:val="20"/>
        </w:rPr>
        <w:t xml:space="preserve"> 4.13.</w:t>
      </w:r>
      <w:r w:rsidRPr="004F763C">
        <w:rPr>
          <w:rFonts w:ascii="Times New Roman" w:hAnsi="Times New Roman" w:cs="Times New Roman"/>
          <w:sz w:val="20"/>
          <w:szCs w:val="20"/>
        </w:rPr>
        <w:t xml:space="preserve"> Rozkład jednostajny dyskretny.</w:t>
      </w:r>
    </w:p>
    <w:p w:rsidR="00CC469C" w:rsidRPr="004F763C" w:rsidRDefault="00CC469C" w:rsidP="00CC469C">
      <w:pPr>
        <w:jc w:val="both"/>
        <w:rPr>
          <w:rFonts w:ascii="Times New Roman" w:hAnsi="Times New Roman" w:cs="Times New Roman"/>
        </w:rPr>
      </w:pPr>
      <w:r w:rsidRPr="004F763C">
        <w:rPr>
          <w:rFonts w:ascii="Times New Roman" w:hAnsi="Times New Roman" w:cs="Times New Roman"/>
        </w:rPr>
        <w:t>n=5, gdzie n=b-a+1</w:t>
      </w:r>
    </w:p>
    <w:p w:rsidR="00CC469C" w:rsidRPr="004F763C" w:rsidRDefault="00CC469C" w:rsidP="00502B16">
      <w:pPr>
        <w:pStyle w:val="Bezodstpw"/>
        <w:jc w:val="center"/>
        <w:rPr>
          <w:rFonts w:ascii="Times New Roman" w:hAnsi="Times New Roman" w:cs="Times New Roman"/>
          <w:sz w:val="20"/>
          <w:szCs w:val="20"/>
        </w:rPr>
      </w:pPr>
      <w:r w:rsidRPr="004F763C">
        <w:rPr>
          <w:rFonts w:ascii="Times New Roman" w:hAnsi="Times New Roman" w:cs="Times New Roman"/>
          <w:noProof/>
          <w:sz w:val="20"/>
          <w:szCs w:val="20"/>
          <w:lang w:eastAsia="pl-PL"/>
        </w:rPr>
        <w:drawing>
          <wp:inline distT="0" distB="0" distL="0" distR="0">
            <wp:extent cx="4000500" cy="3000375"/>
            <wp:effectExtent l="0" t="0" r="0" b="0"/>
            <wp:docPr id="17" name="Obraz 15" descr="http://upload.wikimedia.org/wikipedia/commons/thumb/7/77/Dis_Uniform_distribution_CDF.svg/1200px-Dis_Uniform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pload.wikimedia.org/wikipedia/commons/thumb/7/77/Dis_Uniform_distribution_CDF.svg/1200px-Dis_Uniform_distribution_CDF.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3472" cy="3002604"/>
                    </a:xfrm>
                    <a:prstGeom prst="rect">
                      <a:avLst/>
                    </a:prstGeom>
                    <a:noFill/>
                    <a:ln>
                      <a:noFill/>
                    </a:ln>
                  </pic:spPr>
                </pic:pic>
              </a:graphicData>
            </a:graphic>
          </wp:inline>
        </w:drawing>
      </w:r>
    </w:p>
    <w:p w:rsidR="00CC469C" w:rsidRPr="004F763C" w:rsidRDefault="00CC469C" w:rsidP="00502B16">
      <w:pPr>
        <w:pStyle w:val="Bezodstpw"/>
        <w:jc w:val="center"/>
        <w:rPr>
          <w:rFonts w:ascii="Times New Roman" w:hAnsi="Times New Roman" w:cs="Times New Roman"/>
          <w:sz w:val="20"/>
          <w:szCs w:val="20"/>
        </w:rPr>
      </w:pPr>
      <w:r w:rsidRPr="004F763C">
        <w:rPr>
          <w:rFonts w:ascii="Times New Roman" w:hAnsi="Times New Roman" w:cs="Times New Roman"/>
          <w:sz w:val="20"/>
          <w:szCs w:val="20"/>
        </w:rPr>
        <w:t>Rys.</w:t>
      </w:r>
      <w:r w:rsidR="00502B16" w:rsidRPr="004F763C">
        <w:rPr>
          <w:rFonts w:ascii="Times New Roman" w:hAnsi="Times New Roman" w:cs="Times New Roman"/>
          <w:sz w:val="20"/>
          <w:szCs w:val="20"/>
        </w:rPr>
        <w:t xml:space="preserve"> 4.14.</w:t>
      </w:r>
      <w:r w:rsidRPr="004F763C">
        <w:rPr>
          <w:rFonts w:ascii="Times New Roman" w:hAnsi="Times New Roman" w:cs="Times New Roman"/>
          <w:sz w:val="20"/>
          <w:szCs w:val="20"/>
        </w:rPr>
        <w:t xml:space="preserve"> Dystrybuanta dyskretnego rozkładu jednostajnego przy n=5.</w:t>
      </w:r>
    </w:p>
    <w:p w:rsidR="00D35B95" w:rsidRDefault="00D35B95" w:rsidP="001D03BA">
      <w:pPr>
        <w:pStyle w:val="Nagwek1"/>
      </w:pPr>
    </w:p>
    <w:p w:rsidR="00D35B95" w:rsidRDefault="00D35B95" w:rsidP="001D03BA">
      <w:pPr>
        <w:pStyle w:val="Nagwek1"/>
      </w:pPr>
    </w:p>
    <w:p w:rsidR="00D35B95" w:rsidRPr="00D35B95" w:rsidRDefault="00D35B95" w:rsidP="00D35B95"/>
    <w:p w:rsidR="00CC469C" w:rsidRPr="001D03BA" w:rsidRDefault="00CC469C" w:rsidP="001D03BA">
      <w:pPr>
        <w:pStyle w:val="Nagwek1"/>
        <w:rPr>
          <w:rFonts w:ascii="Times New Roman" w:hAnsi="Times New Roman" w:cs="Times New Roman"/>
          <w:b/>
          <w:color w:val="auto"/>
        </w:rPr>
      </w:pPr>
      <w:bookmarkStart w:id="28" w:name="_Toc403397258"/>
      <w:r w:rsidRPr="001D03BA">
        <w:rPr>
          <w:rFonts w:ascii="Times New Roman" w:hAnsi="Times New Roman" w:cs="Times New Roman"/>
          <w:b/>
          <w:color w:val="auto"/>
        </w:rPr>
        <w:lastRenderedPageBreak/>
        <w:t>5. Funkcje opisujące niezawodność</w:t>
      </w:r>
      <w:bookmarkEnd w:id="28"/>
    </w:p>
    <w:p w:rsidR="00D64D3C" w:rsidRPr="006F0E44" w:rsidRDefault="00D64D3C" w:rsidP="006F0E44">
      <w:pPr>
        <w:pStyle w:val="Bezodstpw"/>
        <w:rPr>
          <w:rFonts w:ascii="Times New Roman" w:hAnsi="Times New Roman" w:cs="Times New Roman"/>
        </w:rPr>
      </w:pPr>
    </w:p>
    <w:p w:rsidR="00CC469C" w:rsidRDefault="00CC469C" w:rsidP="006F0E44">
      <w:pPr>
        <w:pStyle w:val="Bezodstpw"/>
        <w:rPr>
          <w:rFonts w:ascii="Times New Roman" w:hAnsi="Times New Roman" w:cs="Times New Roman"/>
          <w:b/>
          <w:sz w:val="28"/>
        </w:rPr>
      </w:pPr>
      <w:r w:rsidRPr="006F0E44">
        <w:rPr>
          <w:rFonts w:ascii="Times New Roman" w:hAnsi="Times New Roman" w:cs="Times New Roman"/>
        </w:rPr>
        <w:tab/>
        <w:t>Aby mówić o funkcji niezawodności należy najpierw zdefiniować pojęcie czasu t zdatności obiektu. Jest to czas od rozpoczęcia działania obiektu do chwili jego awarii. Przyjmujemy</w:t>
      </w:r>
      <w:r w:rsidR="001D561F" w:rsidRPr="006F0E44">
        <w:rPr>
          <w:rFonts w:ascii="Times New Roman" w:hAnsi="Times New Roman" w:cs="Times New Roman"/>
        </w:rPr>
        <w:t>,</w:t>
      </w:r>
      <w:r w:rsidRPr="006F0E44">
        <w:rPr>
          <w:rFonts w:ascii="Times New Roman" w:hAnsi="Times New Roman" w:cs="Times New Roman"/>
        </w:rPr>
        <w:t xml:space="preserve"> zatem zmienną losową T, która reprezentuje czasy zdatności obiektów z jednej lub kilku zbliżonych czasowo serii produkcji. Charakteryzuje ona dwustanowy proces stochastyczny przedstawiający</w:t>
      </w:r>
      <w:r w:rsidRPr="00631D0B">
        <w:t xml:space="preserve"> model niezawodnościowy obiektu.</w:t>
      </w:r>
      <w:r w:rsidRPr="00631D0B">
        <w:br/>
      </w:r>
      <w:r w:rsidRPr="00631D0B">
        <w:br/>
      </w:r>
      <w:r w:rsidRPr="001D03BA">
        <w:rPr>
          <w:rStyle w:val="Nagwek2Znak"/>
          <w:rFonts w:ascii="Times New Roman" w:hAnsi="Times New Roman" w:cs="Times New Roman"/>
          <w:b/>
          <w:color w:val="auto"/>
          <w:sz w:val="28"/>
          <w:szCs w:val="28"/>
        </w:rPr>
        <w:t>5.1</w:t>
      </w:r>
      <w:r w:rsidR="00F40376" w:rsidRPr="001D03BA">
        <w:rPr>
          <w:rStyle w:val="Nagwek2Znak"/>
          <w:rFonts w:ascii="Times New Roman" w:hAnsi="Times New Roman" w:cs="Times New Roman"/>
          <w:b/>
          <w:color w:val="auto"/>
          <w:sz w:val="28"/>
          <w:szCs w:val="28"/>
        </w:rPr>
        <w:t>.</w:t>
      </w:r>
      <w:r w:rsidRPr="001D03BA">
        <w:rPr>
          <w:rStyle w:val="Nagwek2Znak"/>
          <w:rFonts w:ascii="Times New Roman" w:hAnsi="Times New Roman" w:cs="Times New Roman"/>
          <w:b/>
          <w:color w:val="auto"/>
          <w:sz w:val="28"/>
          <w:szCs w:val="28"/>
        </w:rPr>
        <w:t xml:space="preserve"> Funkcja niezawodności</w:t>
      </w:r>
    </w:p>
    <w:p w:rsidR="006F0E44" w:rsidRPr="001D561F" w:rsidRDefault="006F0E44" w:rsidP="006F0E44">
      <w:pPr>
        <w:pStyle w:val="Bezodstpw"/>
        <w:rPr>
          <w:sz w:val="28"/>
        </w:rPr>
      </w:pPr>
    </w:p>
    <w:p w:rsidR="00CC469C" w:rsidRPr="00631D0B" w:rsidRDefault="00CC469C" w:rsidP="00CC469C">
      <w:pPr>
        <w:spacing w:line="240" w:lineRule="auto"/>
        <w:rPr>
          <w:rFonts w:ascii="Times New Roman" w:eastAsiaTheme="minorEastAsia" w:hAnsi="Times New Roman" w:cs="Times New Roman"/>
          <w:szCs w:val="32"/>
        </w:rPr>
      </w:pPr>
      <m:oMath>
        <m:r>
          <m:rPr>
            <m:sty m:val="bi"/>
          </m:rPr>
          <w:rPr>
            <w:rFonts w:ascii="Cambria Math" w:hAnsi="Cambria Math" w:cs="Times New Roman"/>
            <w:szCs w:val="32"/>
          </w:rPr>
          <m:t>R</m:t>
        </m:r>
        <m:d>
          <m:dPr>
            <m:ctrlPr>
              <w:rPr>
                <w:rFonts w:ascii="Cambria Math" w:hAnsi="Times New Roman" w:cs="Times New Roman"/>
                <w:b/>
                <w:i/>
                <w:szCs w:val="32"/>
              </w:rPr>
            </m:ctrlPr>
          </m:dPr>
          <m:e>
            <m:r>
              <m:rPr>
                <m:sty m:val="bi"/>
              </m:rPr>
              <w:rPr>
                <w:rFonts w:ascii="Cambria Math" w:hAnsi="Cambria Math" w:cs="Times New Roman"/>
                <w:szCs w:val="32"/>
              </w:rPr>
              <m:t>t</m:t>
            </m:r>
          </m:e>
        </m:d>
        <m:r>
          <m:rPr>
            <m:sty m:val="bi"/>
          </m:rPr>
          <w:rPr>
            <w:rFonts w:ascii="Cambria Math" w:hAnsi="Times New Roman" w:cs="Times New Roman"/>
            <w:szCs w:val="32"/>
          </w:rPr>
          <m:t>=</m:t>
        </m:r>
        <m:r>
          <m:rPr>
            <m:sty m:val="bi"/>
          </m:rPr>
          <w:rPr>
            <w:rFonts w:ascii="Cambria Math" w:hAnsi="Cambria Math" w:cs="Times New Roman"/>
            <w:szCs w:val="32"/>
          </w:rPr>
          <m:t>P</m:t>
        </m:r>
        <m:d>
          <m:dPr>
            <m:ctrlPr>
              <w:rPr>
                <w:rFonts w:ascii="Cambria Math" w:hAnsi="Times New Roman" w:cs="Times New Roman"/>
                <w:b/>
                <w:i/>
                <w:szCs w:val="32"/>
              </w:rPr>
            </m:ctrlPr>
          </m:dPr>
          <m:e>
            <m:r>
              <m:rPr>
                <m:sty m:val="bi"/>
              </m:rPr>
              <w:rPr>
                <w:rFonts w:ascii="Cambria Math" w:hAnsi="Cambria Math" w:cs="Times New Roman"/>
                <w:szCs w:val="32"/>
              </w:rPr>
              <m:t>T</m:t>
            </m:r>
            <m:r>
              <m:rPr>
                <m:sty m:val="bi"/>
              </m:rPr>
              <w:rPr>
                <w:rFonts w:ascii="Times New Roman" w:hAnsi="Times New Roman" w:cs="Times New Roman"/>
                <w:szCs w:val="32"/>
              </w:rPr>
              <m:t>≥</m:t>
            </m:r>
            <m:r>
              <m:rPr>
                <m:sty m:val="bi"/>
              </m:rPr>
              <w:rPr>
                <w:rFonts w:ascii="Cambria Math" w:hAnsi="Cambria Math" w:cs="Times New Roman"/>
                <w:szCs w:val="32"/>
              </w:rPr>
              <m:t>t</m:t>
            </m:r>
          </m:e>
        </m:d>
        <m:r>
          <m:rPr>
            <m:sty m:val="bi"/>
          </m:rPr>
          <w:rPr>
            <w:rFonts w:ascii="Cambria Math" w:hAnsi="Times New Roman" w:cs="Times New Roman"/>
            <w:szCs w:val="32"/>
          </w:rPr>
          <m:t xml:space="preserve">          </m:t>
        </m:r>
      </m:oMath>
      <w:r w:rsidRPr="00631D0B">
        <w:rPr>
          <w:rFonts w:ascii="Times New Roman" w:eastAsiaTheme="minorEastAsia" w:hAnsi="Times New Roman" w:cs="Times New Roman"/>
          <w:szCs w:val="32"/>
        </w:rPr>
        <w:t xml:space="preserve">Dla  </w:t>
      </w:r>
      <m:oMath>
        <m:r>
          <m:rPr>
            <m:sty m:val="bi"/>
          </m:rPr>
          <w:rPr>
            <w:rFonts w:ascii="Cambria Math" w:eastAsiaTheme="minorEastAsia" w:hAnsi="Cambria Math" w:cs="Times New Roman"/>
            <w:szCs w:val="32"/>
          </w:rPr>
          <m:t>t</m:t>
        </m:r>
        <m:r>
          <m:rPr>
            <m:sty m:val="bi"/>
          </m:rPr>
          <w:rPr>
            <w:rFonts w:ascii="Times New Roman" w:hAnsi="Times New Roman" w:cs="Times New Roman"/>
            <w:szCs w:val="32"/>
          </w:rPr>
          <m:t>≥</m:t>
        </m:r>
        <m:r>
          <m:rPr>
            <m:sty m:val="bi"/>
          </m:rPr>
          <w:rPr>
            <w:rFonts w:ascii="Cambria Math" w:hAnsi="Cambria Math" w:cs="Times New Roman"/>
            <w:szCs w:val="32"/>
          </w:rPr>
          <m:t>0</m:t>
        </m:r>
      </m:oMath>
    </w:p>
    <w:p w:rsidR="00CC469C" w:rsidRPr="00631D0B" w:rsidRDefault="00CC469C" w:rsidP="00CC469C">
      <w:pPr>
        <w:spacing w:line="240" w:lineRule="auto"/>
        <w:rPr>
          <w:rFonts w:ascii="Times New Roman" w:eastAsiaTheme="minorEastAsia" w:hAnsi="Times New Roman" w:cs="Times New Roman"/>
          <w:szCs w:val="32"/>
        </w:rPr>
      </w:pPr>
      <w:r w:rsidRPr="00631D0B">
        <w:rPr>
          <w:rFonts w:ascii="Times New Roman" w:eastAsiaTheme="minorEastAsia" w:hAnsi="Times New Roman" w:cs="Times New Roman"/>
          <w:szCs w:val="32"/>
        </w:rPr>
        <w:t>Powyższy wzór opis</w:t>
      </w:r>
      <w:r w:rsidR="001D561F">
        <w:rPr>
          <w:rFonts w:ascii="Times New Roman" w:eastAsiaTheme="minorEastAsia" w:hAnsi="Times New Roman" w:cs="Times New Roman"/>
          <w:szCs w:val="32"/>
        </w:rPr>
        <w:t>uje podstawową funkcję określającą</w:t>
      </w:r>
      <w:r w:rsidRPr="00631D0B">
        <w:rPr>
          <w:rFonts w:ascii="Times New Roman" w:eastAsiaTheme="minorEastAsia" w:hAnsi="Times New Roman" w:cs="Times New Roman"/>
          <w:szCs w:val="32"/>
        </w:rPr>
        <w:t xml:space="preserve"> niezawodność obiektu. Wynika z niego, że wartość tej funkcji jest równa prawdopodobieństwu dla każdego ustalonego czasu zdatności t większego od zera obiekt pozostanie sprawny przynajmniej do tej chwili.</w:t>
      </w:r>
      <w:r w:rsidRPr="00631D0B">
        <w:rPr>
          <w:rFonts w:ascii="Times New Roman" w:eastAsiaTheme="minorEastAsia" w:hAnsi="Times New Roman" w:cs="Times New Roman"/>
          <w:szCs w:val="32"/>
        </w:rPr>
        <w:br/>
      </w:r>
      <w:r w:rsidRPr="00631D0B">
        <w:rPr>
          <w:rFonts w:ascii="Times New Roman" w:eastAsiaTheme="minorEastAsia" w:hAnsi="Times New Roman" w:cs="Times New Roman"/>
          <w:szCs w:val="32"/>
        </w:rPr>
        <w:br/>
        <w:t>Gdy uszkodzenie następuje przy uruchomieniu urządzenia (t=0) mamy do czynienia z tzw. niezawodnością początkową.</w:t>
      </w:r>
    </w:p>
    <w:p w:rsidR="00CC469C" w:rsidRPr="00631D0B" w:rsidRDefault="00CC469C" w:rsidP="00CC469C">
      <w:pPr>
        <w:spacing w:line="240" w:lineRule="auto"/>
        <w:rPr>
          <w:rFonts w:ascii="Times New Roman" w:eastAsiaTheme="minorEastAsia" w:hAnsi="Times New Roman" w:cs="Times New Roman"/>
          <w:b/>
          <w:szCs w:val="32"/>
        </w:rPr>
      </w:pPr>
      <m:oMathPara>
        <m:oMath>
          <m:r>
            <m:rPr>
              <m:sty m:val="bi"/>
            </m:rPr>
            <w:rPr>
              <w:rFonts w:ascii="Cambria Math" w:eastAsiaTheme="minorEastAsia" w:hAnsi="Cambria Math" w:cs="Times New Roman"/>
              <w:szCs w:val="32"/>
            </w:rPr>
            <m:t>R</m:t>
          </m:r>
          <m:d>
            <m:dPr>
              <m:ctrlPr>
                <w:rPr>
                  <w:rFonts w:ascii="Cambria Math" w:eastAsiaTheme="minorEastAsia" w:hAnsi="Times New Roman" w:cs="Times New Roman"/>
                  <w:b/>
                  <w:i/>
                  <w:szCs w:val="32"/>
                </w:rPr>
              </m:ctrlPr>
            </m:dPr>
            <m:e>
              <m:r>
                <m:rPr>
                  <m:sty m:val="bi"/>
                </m:rPr>
                <w:rPr>
                  <w:rFonts w:ascii="Cambria Math" w:eastAsiaTheme="minorEastAsia" w:hAnsi="Cambria Math" w:cs="Times New Roman"/>
                  <w:szCs w:val="32"/>
                </w:rPr>
                <m:t>0</m:t>
              </m:r>
            </m:e>
          </m:d>
          <m:r>
            <m:rPr>
              <m:sty m:val="bi"/>
            </m:rPr>
            <w:rPr>
              <w:rFonts w:ascii="Cambria Math" w:eastAsiaTheme="minorEastAsia" w:hAnsi="Times New Roman" w:cs="Times New Roman"/>
              <w:szCs w:val="32"/>
            </w:rPr>
            <m:t>=</m:t>
          </m:r>
          <m:r>
            <m:rPr>
              <m:sty m:val="bi"/>
            </m:rPr>
            <w:rPr>
              <w:rFonts w:ascii="Cambria Math" w:eastAsiaTheme="minorEastAsia" w:hAnsi="Cambria Math" w:cs="Times New Roman"/>
              <w:szCs w:val="32"/>
            </w:rPr>
            <m:t>P</m:t>
          </m:r>
          <m:r>
            <m:rPr>
              <m:sty m:val="bi"/>
            </m:rPr>
            <w:rPr>
              <w:rFonts w:ascii="Cambria Math" w:eastAsiaTheme="minorEastAsia" w:hAnsi="Times New Roman" w:cs="Times New Roman"/>
              <w:szCs w:val="32"/>
            </w:rPr>
            <m:t>(</m:t>
          </m:r>
          <m:r>
            <m:rPr>
              <m:sty m:val="bi"/>
            </m:rPr>
            <w:rPr>
              <w:rFonts w:ascii="Cambria Math" w:eastAsiaTheme="minorEastAsia" w:hAnsi="Cambria Math" w:cs="Times New Roman"/>
              <w:szCs w:val="32"/>
            </w:rPr>
            <m:t>T</m:t>
          </m:r>
          <m:r>
            <m:rPr>
              <m:sty m:val="bi"/>
            </m:rPr>
            <w:rPr>
              <w:rFonts w:ascii="Cambria Math" w:eastAsiaTheme="minorEastAsia" w:hAnsi="Times New Roman" w:cs="Times New Roman"/>
              <w:szCs w:val="32"/>
            </w:rPr>
            <m:t>=</m:t>
          </m:r>
          <m:r>
            <m:rPr>
              <m:sty m:val="bi"/>
            </m:rPr>
            <w:rPr>
              <w:rFonts w:ascii="Cambria Math" w:eastAsiaTheme="minorEastAsia" w:hAnsi="Cambria Math" w:cs="Times New Roman"/>
              <w:szCs w:val="32"/>
            </w:rPr>
            <m:t>0</m:t>
          </m:r>
          <m:r>
            <m:rPr>
              <m:sty m:val="bi"/>
            </m:rPr>
            <w:rPr>
              <w:rFonts w:ascii="Cambria Math" w:eastAsiaTheme="minorEastAsia" w:hAnsi="Times New Roman" w:cs="Times New Roman"/>
              <w:szCs w:val="32"/>
            </w:rPr>
            <m:t>)</m:t>
          </m:r>
        </m:oMath>
      </m:oMathPara>
    </w:p>
    <w:p w:rsidR="00CC469C" w:rsidRPr="001D03BA" w:rsidRDefault="00CC469C" w:rsidP="001D03BA">
      <w:pPr>
        <w:pStyle w:val="Nagwek2"/>
        <w:rPr>
          <w:rFonts w:ascii="Times New Roman" w:hAnsi="Times New Roman" w:cs="Times New Roman"/>
          <w:b/>
          <w:color w:val="auto"/>
          <w:sz w:val="28"/>
          <w:szCs w:val="28"/>
        </w:rPr>
      </w:pPr>
      <w:bookmarkStart w:id="29" w:name="_Toc403397259"/>
      <w:r w:rsidRPr="001D03BA">
        <w:rPr>
          <w:rFonts w:ascii="Times New Roman" w:hAnsi="Times New Roman" w:cs="Times New Roman"/>
          <w:b/>
          <w:color w:val="auto"/>
          <w:sz w:val="28"/>
          <w:szCs w:val="28"/>
        </w:rPr>
        <w:t>5.2</w:t>
      </w:r>
      <w:r w:rsidR="00F40376" w:rsidRPr="001D03BA">
        <w:rPr>
          <w:rFonts w:ascii="Times New Roman" w:hAnsi="Times New Roman" w:cs="Times New Roman"/>
          <w:b/>
          <w:color w:val="auto"/>
          <w:sz w:val="28"/>
          <w:szCs w:val="28"/>
        </w:rPr>
        <w:t>.</w:t>
      </w:r>
      <w:r w:rsidRPr="001D03BA">
        <w:rPr>
          <w:rFonts w:ascii="Times New Roman" w:hAnsi="Times New Roman" w:cs="Times New Roman"/>
          <w:b/>
          <w:color w:val="auto"/>
          <w:sz w:val="28"/>
          <w:szCs w:val="28"/>
        </w:rPr>
        <w:t xml:space="preserve"> Funkcja zawodności</w:t>
      </w:r>
      <w:bookmarkEnd w:id="29"/>
    </w:p>
    <w:p w:rsidR="006F0E44" w:rsidRPr="006F0E44" w:rsidRDefault="006F0E44" w:rsidP="006F0E44">
      <w:pPr>
        <w:pStyle w:val="Bezodstpw"/>
        <w:rPr>
          <w:rFonts w:ascii="Times New Roman" w:hAnsi="Times New Roman" w:cs="Times New Roman"/>
          <w:b/>
        </w:rPr>
      </w:pPr>
    </w:p>
    <w:p w:rsidR="00CC469C" w:rsidRPr="006F0E44" w:rsidRDefault="00CC469C" w:rsidP="006F0E44">
      <w:pPr>
        <w:pStyle w:val="Bezodstpw"/>
        <w:rPr>
          <w:rFonts w:ascii="Times New Roman" w:hAnsi="Times New Roman" w:cs="Times New Roman"/>
        </w:rPr>
      </w:pPr>
      <w:r w:rsidRPr="006F0E44">
        <w:rPr>
          <w:rFonts w:ascii="Times New Roman" w:hAnsi="Times New Roman" w:cs="Times New Roman"/>
        </w:rPr>
        <w:tab/>
        <w:t xml:space="preserve">Drugą funkcją dobrze opisującą niezawodność obiektu jest funkcja zawodności. </w:t>
      </w:r>
    </w:p>
    <w:p w:rsidR="00CC469C" w:rsidRPr="00631D0B" w:rsidRDefault="00CC469C" w:rsidP="00CC469C">
      <w:pPr>
        <w:rPr>
          <w:rFonts w:ascii="Times New Roman" w:eastAsiaTheme="minorEastAsia" w:hAnsi="Times New Roman" w:cs="Times New Roman"/>
          <w:b/>
        </w:rPr>
      </w:pPr>
      <m:oMath>
        <m:r>
          <m:rPr>
            <m:sty m:val="bi"/>
          </m:rPr>
          <w:rPr>
            <w:rFonts w:ascii="Cambria Math" w:hAnsi="Cambria Math" w:cs="Times New Roman"/>
          </w:rPr>
          <m:t>Q</m:t>
        </m:r>
        <m:d>
          <m:dPr>
            <m:ctrlPr>
              <w:rPr>
                <w:rFonts w:ascii="Cambria Math" w:hAnsi="Times New Roman" w:cs="Times New Roman"/>
                <w:b/>
                <w:i/>
              </w:rPr>
            </m:ctrlPr>
          </m:dPr>
          <m:e>
            <m:r>
              <m:rPr>
                <m:sty m:val="bi"/>
              </m:rPr>
              <w:rPr>
                <w:rFonts w:ascii="Cambria Math" w:hAnsi="Cambria Math" w:cs="Times New Roman"/>
              </w:rPr>
              <m:t>t</m:t>
            </m:r>
          </m:e>
        </m:d>
        <m:r>
          <m:rPr>
            <m:sty m:val="bi"/>
          </m:rPr>
          <w:rPr>
            <w:rFonts w:ascii="Cambria Math" w:hAnsi="Times New Roman" w:cs="Times New Roman"/>
          </w:rPr>
          <m:t>=</m:t>
        </m:r>
        <m:r>
          <m:rPr>
            <m:sty m:val="bi"/>
          </m:rPr>
          <w:rPr>
            <w:rFonts w:ascii="Cambria Math" w:hAnsi="Cambria Math" w:cs="Times New Roman"/>
          </w:rPr>
          <m:t>P</m:t>
        </m:r>
        <m:r>
          <m:rPr>
            <m:sty m:val="bi"/>
          </m:rPr>
          <w:rPr>
            <w:rFonts w:ascii="Cambria Math" w:hAnsi="Times New Roman" w:cs="Times New Roman"/>
          </w:rPr>
          <m:t>(</m:t>
        </m:r>
        <m:r>
          <m:rPr>
            <m:sty m:val="bi"/>
          </m:rPr>
          <w:rPr>
            <w:rFonts w:ascii="Cambria Math" w:hAnsi="Cambria Math" w:cs="Times New Roman"/>
          </w:rPr>
          <m:t>T</m:t>
        </m:r>
        <m:r>
          <w:rPr>
            <w:rFonts w:ascii="Cambria Math" w:hAnsi="Times New Roman" w:cs="Times New Roman"/>
          </w:rPr>
          <m:t>&lt;</m:t>
        </m:r>
        <m:r>
          <w:rPr>
            <w:rFonts w:ascii="Cambria Math" w:hAnsi="Cambria Math" w:cs="Times New Roman"/>
          </w:rPr>
          <m:t>t</m:t>
        </m:r>
        <m:r>
          <w:rPr>
            <w:rFonts w:ascii="Cambria Math" w:hAnsi="Times New Roman" w:cs="Times New Roman"/>
          </w:rPr>
          <m:t>)</m:t>
        </m:r>
      </m:oMath>
      <w:r w:rsidRPr="00631D0B">
        <w:rPr>
          <w:rFonts w:ascii="Times New Roman" w:eastAsiaTheme="minorEastAsia" w:hAnsi="Times New Roman" w:cs="Times New Roman"/>
        </w:rPr>
        <w:t xml:space="preserve">  </w:t>
      </w:r>
      <w:r w:rsidRPr="00631D0B">
        <w:rPr>
          <w:rFonts w:ascii="Times New Roman" w:eastAsiaTheme="minorEastAsia" w:hAnsi="Times New Roman" w:cs="Times New Roman"/>
        </w:rPr>
        <w:tab/>
      </w:r>
      <w:r w:rsidRPr="00631D0B">
        <w:rPr>
          <w:rFonts w:ascii="Times New Roman" w:eastAsiaTheme="minorEastAsia" w:hAnsi="Times New Roman" w:cs="Times New Roman"/>
        </w:rPr>
        <w:tab/>
      </w:r>
      <w:r w:rsidRPr="00631D0B">
        <w:rPr>
          <w:rFonts w:ascii="Times New Roman" w:eastAsiaTheme="minorEastAsia" w:hAnsi="Times New Roman" w:cs="Times New Roman"/>
        </w:rPr>
        <w:tab/>
      </w:r>
      <w:r w:rsidRPr="00631D0B">
        <w:rPr>
          <w:rFonts w:ascii="Times New Roman" w:eastAsiaTheme="minorEastAsia" w:hAnsi="Times New Roman" w:cs="Times New Roman"/>
        </w:rPr>
        <w:tab/>
        <w:t xml:space="preserve"> </w:t>
      </w:r>
      <m:oMath>
        <m:r>
          <m:rPr>
            <m:sty m:val="bi"/>
          </m:rPr>
          <w:rPr>
            <w:rFonts w:ascii="Cambria Math" w:eastAsiaTheme="minorEastAsia" w:hAnsi="Cambria Math" w:cs="Times New Roman"/>
          </w:rPr>
          <m:t>t</m:t>
        </m:r>
        <m:r>
          <m:rPr>
            <m:sty m:val="bi"/>
          </m:rPr>
          <w:rPr>
            <w:rFonts w:ascii="Times New Roman" w:eastAsiaTheme="minorEastAsia" w:hAnsi="Times New Roman" w:cs="Times New Roman"/>
          </w:rPr>
          <m:t>≥</m:t>
        </m:r>
        <m:r>
          <m:rPr>
            <m:sty m:val="bi"/>
          </m:rPr>
          <w:rPr>
            <w:rFonts w:ascii="Cambria Math" w:eastAsiaTheme="minorEastAsia" w:hAnsi="Cambria Math" w:cs="Times New Roman"/>
          </w:rPr>
          <m:t>0</m:t>
        </m:r>
      </m:oMath>
    </w:p>
    <w:p w:rsidR="00CC469C" w:rsidRPr="00631D0B" w:rsidRDefault="00CC469C" w:rsidP="00CC469C">
      <w:pPr>
        <w:rPr>
          <w:rFonts w:ascii="Times New Roman" w:eastAsiaTheme="minorEastAsia" w:hAnsi="Times New Roman" w:cs="Times New Roman"/>
        </w:rPr>
      </w:pPr>
      <w:r w:rsidRPr="00631D0B">
        <w:rPr>
          <w:rFonts w:ascii="Times New Roman" w:eastAsiaTheme="minorEastAsia" w:hAnsi="Times New Roman" w:cs="Times New Roman"/>
        </w:rPr>
        <w:tab/>
        <w:t>Zależność pomiędzy funkcjami niezawodności i zawodności:</w:t>
      </w:r>
    </w:p>
    <w:p w:rsidR="00CC469C" w:rsidRPr="00631D0B" w:rsidRDefault="00CC469C" w:rsidP="00CC469C">
      <w:pPr>
        <w:rPr>
          <w:rFonts w:ascii="Times New Roman" w:eastAsiaTheme="minorEastAsia" w:hAnsi="Times New Roman" w:cs="Times New Roman"/>
        </w:rPr>
      </w:pPr>
      <m:oMath>
        <m:r>
          <m:rPr>
            <m:sty m:val="bi"/>
          </m:rPr>
          <w:rPr>
            <w:rFonts w:ascii="Cambria Math" w:hAnsi="Cambria Math" w:cs="Times New Roman"/>
          </w:rPr>
          <m:t>Q</m:t>
        </m:r>
        <m:d>
          <m:dPr>
            <m:ctrlPr>
              <w:rPr>
                <w:rFonts w:ascii="Cambria Math" w:hAnsi="Times New Roman" w:cs="Times New Roman"/>
                <w:b/>
                <w:i/>
              </w:rPr>
            </m:ctrlPr>
          </m:dPr>
          <m:e>
            <m:r>
              <m:rPr>
                <m:sty m:val="bi"/>
              </m:rPr>
              <w:rPr>
                <w:rFonts w:ascii="Cambria Math" w:hAnsi="Cambria Math" w:cs="Times New Roman"/>
              </w:rPr>
              <m:t>t</m:t>
            </m:r>
          </m:e>
        </m:d>
        <m:r>
          <m:rPr>
            <m:sty m:val="bi"/>
          </m:rPr>
          <w:rPr>
            <w:rFonts w:ascii="Cambria Math" w:hAnsi="Times New Roman" w:cs="Times New Roman"/>
          </w:rPr>
          <m:t>=</m:t>
        </m:r>
        <m:r>
          <m:rPr>
            <m:sty m:val="bi"/>
          </m:rPr>
          <w:rPr>
            <w:rFonts w:ascii="Cambria Math" w:hAnsi="Cambria Math" w:cs="Times New Roman"/>
          </w:rPr>
          <m:t>1</m:t>
        </m:r>
        <m:r>
          <m:rPr>
            <m:sty m:val="bi"/>
          </m:rPr>
          <w:rPr>
            <w:rFonts w:ascii="Times New Roman" w:hAnsi="Times New Roman" w:cs="Times New Roman"/>
          </w:rPr>
          <m:t>-</m:t>
        </m:r>
        <m:r>
          <m:rPr>
            <m:sty m:val="bi"/>
          </m:rPr>
          <w:rPr>
            <w:rFonts w:ascii="Cambria Math" w:hAnsi="Cambria Math" w:cs="Times New Roman"/>
          </w:rPr>
          <m:t>R</m:t>
        </m:r>
        <m:r>
          <m:rPr>
            <m:sty m:val="bi"/>
          </m:rPr>
          <w:rPr>
            <w:rFonts w:ascii="Cambria Math" w:hAnsi="Times New Roman" w:cs="Times New Roman"/>
          </w:rPr>
          <m:t>(</m:t>
        </m:r>
        <m:r>
          <m:rPr>
            <m:sty m:val="bi"/>
          </m:rPr>
          <w:rPr>
            <w:rFonts w:ascii="Cambria Math" w:hAnsi="Cambria Math" w:cs="Times New Roman"/>
          </w:rPr>
          <m:t>t</m:t>
        </m:r>
        <m:r>
          <m:rPr>
            <m:sty m:val="bi"/>
          </m:rPr>
          <w:rPr>
            <w:rFonts w:ascii="Cambria Math" w:hAnsi="Times New Roman" w:cs="Times New Roman"/>
          </w:rPr>
          <m:t>)</m:t>
        </m:r>
      </m:oMath>
      <w:r w:rsidRPr="00631D0B">
        <w:rPr>
          <w:rFonts w:ascii="Times New Roman" w:eastAsiaTheme="minorEastAsia" w:hAnsi="Times New Roman" w:cs="Times New Roman"/>
        </w:rPr>
        <w:tab/>
        <w:t>a z tego wynika, że:</w:t>
      </w:r>
      <w:r w:rsidRPr="00631D0B">
        <w:rPr>
          <w:rFonts w:ascii="Times New Roman" w:eastAsiaTheme="minorEastAsia" w:hAnsi="Times New Roman" w:cs="Times New Roman"/>
          <w:b/>
        </w:rPr>
        <w:t xml:space="preserve">  </w:t>
      </w:r>
      <m:oMath>
        <m:r>
          <m:rPr>
            <m:sty m:val="bi"/>
          </m:rPr>
          <w:rPr>
            <w:rFonts w:ascii="Cambria Math" w:eastAsiaTheme="minorEastAsia" w:hAnsi="Cambria Math" w:cs="Times New Roman"/>
          </w:rPr>
          <m:t>Q</m:t>
        </m:r>
        <m:d>
          <m:dPr>
            <m:ctrlPr>
              <w:rPr>
                <w:rFonts w:ascii="Cambria Math" w:eastAsiaTheme="minorEastAsia" w:hAnsi="Times New Roman" w:cs="Times New Roman"/>
                <w:b/>
                <w:i/>
              </w:rPr>
            </m:ctrlPr>
          </m:dPr>
          <m:e>
            <m:r>
              <m:rPr>
                <m:sty m:val="bi"/>
              </m:rPr>
              <w:rPr>
                <w:rFonts w:ascii="Cambria Math" w:eastAsiaTheme="minorEastAsia" w:hAnsi="Cambria Math" w:cs="Times New Roman"/>
              </w:rPr>
              <m:t>t</m:t>
            </m:r>
          </m:e>
        </m:d>
        <m:r>
          <m:rPr>
            <m:sty m:val="bi"/>
          </m:rPr>
          <w:rPr>
            <w:rFonts w:ascii="Cambria Math" w:eastAsiaTheme="minorEastAsia" w:hAnsi="Times New Roman" w:cs="Times New Roman"/>
          </w:rPr>
          <m:t>=</m:t>
        </m:r>
        <m:r>
          <m:rPr>
            <m:sty m:val="bi"/>
          </m:rPr>
          <w:rPr>
            <w:rFonts w:ascii="Cambria Math" w:eastAsiaTheme="minorEastAsia" w:hAnsi="Cambria Math" w:cs="Times New Roman"/>
          </w:rPr>
          <m:t>1</m:t>
        </m:r>
        <m:r>
          <m:rPr>
            <m:sty m:val="bi"/>
          </m:rPr>
          <w:rPr>
            <w:rFonts w:ascii="Times New Roman" w:eastAsiaTheme="minorEastAsia" w:hAnsi="Times New Roman" w:cs="Times New Roman"/>
          </w:rPr>
          <m:t>-</m:t>
        </m:r>
        <m:r>
          <m:rPr>
            <m:sty m:val="bi"/>
          </m:rPr>
          <w:rPr>
            <w:rFonts w:ascii="Cambria Math" w:eastAsiaTheme="minorEastAsia" w:hAnsi="Cambria Math" w:cs="Times New Roman"/>
          </w:rPr>
          <m:t>P</m:t>
        </m:r>
        <m:r>
          <m:rPr>
            <m:sty m:val="bi"/>
          </m:rPr>
          <w:rPr>
            <w:rFonts w:ascii="Cambria Math" w:eastAsiaTheme="minorEastAsia" w:hAnsi="Times New Roman" w:cs="Times New Roman"/>
          </w:rPr>
          <m:t>(</m:t>
        </m:r>
        <m:r>
          <m:rPr>
            <m:sty m:val="bi"/>
          </m:rPr>
          <w:rPr>
            <w:rFonts w:ascii="Cambria Math" w:eastAsiaTheme="minorEastAsia" w:hAnsi="Cambria Math" w:cs="Times New Roman"/>
          </w:rPr>
          <m:t>T</m:t>
        </m:r>
        <m:r>
          <m:rPr>
            <m:sty m:val="bi"/>
          </m:rPr>
          <w:rPr>
            <w:rFonts w:ascii="Times New Roman" w:eastAsiaTheme="minorEastAsia" w:hAnsi="Times New Roman" w:cs="Times New Roman"/>
          </w:rPr>
          <m:t>≥</m:t>
        </m:r>
        <m:r>
          <m:rPr>
            <m:sty m:val="bi"/>
          </m:rPr>
          <w:rPr>
            <w:rFonts w:ascii="Cambria Math" w:eastAsiaTheme="minorEastAsia" w:hAnsi="Cambria Math" w:cs="Times New Roman"/>
          </w:rPr>
          <m:t>t</m:t>
        </m:r>
        <m:r>
          <m:rPr>
            <m:sty m:val="bi"/>
          </m:rPr>
          <w:rPr>
            <w:rFonts w:ascii="Cambria Math" w:eastAsiaTheme="minorEastAsia" w:hAnsi="Times New Roman" w:cs="Times New Roman"/>
          </w:rPr>
          <m:t>)</m:t>
        </m:r>
      </m:oMath>
    </w:p>
    <w:p w:rsidR="00CC469C" w:rsidRPr="00631D0B" w:rsidRDefault="00CC469C" w:rsidP="00CC469C">
      <w:pPr>
        <w:ind w:firstLine="709"/>
        <w:rPr>
          <w:rFonts w:ascii="Times New Roman" w:hAnsi="Times New Roman" w:cs="Times New Roman"/>
        </w:rPr>
      </w:pPr>
      <w:r w:rsidRPr="00631D0B">
        <w:rPr>
          <w:rFonts w:ascii="Times New Roman" w:eastAsiaTheme="minorEastAsia" w:hAnsi="Times New Roman" w:cs="Times New Roman"/>
        </w:rPr>
        <w:t>Funkcja zawodności określa prawdopodobieństwo utraty sprawności obiektu dla ustalonego t ≥ 0. Z funkcji zawodności możemy łatwo wyprowadzić wzór na funkcję niezawodności, dlatego też wzory te często używane są naprzemiennie.</w:t>
      </w:r>
      <w:r w:rsidRPr="00631D0B">
        <w:rPr>
          <w:rFonts w:ascii="Times New Roman" w:eastAsiaTheme="minorEastAsia" w:hAnsi="Times New Roman" w:cs="Times New Roman"/>
        </w:rPr>
        <w:br/>
      </w:r>
    </w:p>
    <w:p w:rsidR="00CC469C" w:rsidRPr="00DF0A8D" w:rsidRDefault="00CC469C" w:rsidP="00DF0A8D">
      <w:pPr>
        <w:pStyle w:val="Bezodstpw"/>
        <w:jc w:val="center"/>
        <w:rPr>
          <w:rFonts w:ascii="Times New Roman" w:hAnsi="Times New Roman" w:cs="Times New Roman"/>
          <w:sz w:val="20"/>
          <w:szCs w:val="20"/>
        </w:rPr>
      </w:pPr>
      <w:r w:rsidRPr="00DF0A8D">
        <w:rPr>
          <w:rFonts w:ascii="Times New Roman" w:hAnsi="Times New Roman" w:cs="Times New Roman"/>
          <w:noProof/>
          <w:sz w:val="20"/>
          <w:szCs w:val="20"/>
          <w:lang w:eastAsia="pl-PL"/>
        </w:rPr>
        <w:drawing>
          <wp:inline distT="0" distB="0" distL="0" distR="0">
            <wp:extent cx="3676650" cy="2508547"/>
            <wp:effectExtent l="19050" t="0" r="0" b="0"/>
            <wp:docPr id="18"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76976" cy="2508769"/>
                    </a:xfrm>
                    <a:prstGeom prst="rect">
                      <a:avLst/>
                    </a:prstGeom>
                  </pic:spPr>
                </pic:pic>
              </a:graphicData>
            </a:graphic>
          </wp:inline>
        </w:drawing>
      </w:r>
    </w:p>
    <w:p w:rsidR="00CC469C" w:rsidRPr="00DF0A8D" w:rsidRDefault="00CC469C" w:rsidP="00DF0A8D">
      <w:pPr>
        <w:pStyle w:val="Bezodstpw"/>
        <w:jc w:val="center"/>
        <w:rPr>
          <w:rFonts w:ascii="Times New Roman" w:hAnsi="Times New Roman" w:cs="Times New Roman"/>
          <w:sz w:val="20"/>
          <w:szCs w:val="20"/>
        </w:rPr>
      </w:pPr>
      <w:r w:rsidRPr="00DF0A8D">
        <w:rPr>
          <w:rFonts w:ascii="Times New Roman" w:hAnsi="Times New Roman" w:cs="Times New Roman"/>
          <w:sz w:val="20"/>
          <w:szCs w:val="20"/>
        </w:rPr>
        <w:t>Rys.</w:t>
      </w:r>
      <w:r w:rsidR="00DF0A8D">
        <w:rPr>
          <w:rFonts w:ascii="Times New Roman" w:hAnsi="Times New Roman" w:cs="Times New Roman"/>
          <w:sz w:val="20"/>
          <w:szCs w:val="20"/>
        </w:rPr>
        <w:t xml:space="preserve"> 5.1.</w:t>
      </w:r>
      <w:r w:rsidRPr="00DF0A8D">
        <w:rPr>
          <w:rFonts w:ascii="Times New Roman" w:hAnsi="Times New Roman" w:cs="Times New Roman"/>
          <w:sz w:val="20"/>
          <w:szCs w:val="20"/>
        </w:rPr>
        <w:t xml:space="preserve"> Przebieg przykładowej funkcji niezawodności.</w:t>
      </w:r>
    </w:p>
    <w:p w:rsidR="00CC469C" w:rsidRPr="00631D0B" w:rsidRDefault="00CC469C" w:rsidP="00CC469C">
      <w:pPr>
        <w:ind w:firstLine="709"/>
        <w:rPr>
          <w:rFonts w:ascii="Times New Roman" w:hAnsi="Times New Roman" w:cs="Times New Roman"/>
        </w:rPr>
      </w:pPr>
    </w:p>
    <w:p w:rsidR="00CC469C" w:rsidRPr="004A7A7C" w:rsidRDefault="00CC469C" w:rsidP="004A7A7C">
      <w:pPr>
        <w:pStyle w:val="Bezodstpw"/>
        <w:jc w:val="center"/>
        <w:rPr>
          <w:rFonts w:ascii="Times New Roman" w:hAnsi="Times New Roman" w:cs="Times New Roman"/>
          <w:sz w:val="20"/>
          <w:szCs w:val="20"/>
        </w:rPr>
      </w:pPr>
      <w:r w:rsidRPr="004A7A7C">
        <w:rPr>
          <w:rFonts w:ascii="Times New Roman" w:hAnsi="Times New Roman" w:cs="Times New Roman"/>
          <w:noProof/>
          <w:sz w:val="20"/>
          <w:szCs w:val="20"/>
          <w:lang w:eastAsia="pl-PL"/>
        </w:rPr>
        <w:lastRenderedPageBreak/>
        <w:drawing>
          <wp:inline distT="0" distB="0" distL="0" distR="0">
            <wp:extent cx="3810000" cy="2595025"/>
            <wp:effectExtent l="19050" t="0" r="0" b="0"/>
            <wp:docPr id="19"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10298" cy="2595228"/>
                    </a:xfrm>
                    <a:prstGeom prst="rect">
                      <a:avLst/>
                    </a:prstGeom>
                  </pic:spPr>
                </pic:pic>
              </a:graphicData>
            </a:graphic>
          </wp:inline>
        </w:drawing>
      </w:r>
    </w:p>
    <w:p w:rsidR="00CC469C" w:rsidRPr="004A7A7C" w:rsidRDefault="004A7A7C" w:rsidP="004A7A7C">
      <w:pPr>
        <w:pStyle w:val="Bezodstpw"/>
        <w:jc w:val="center"/>
        <w:rPr>
          <w:rFonts w:ascii="Times New Roman" w:hAnsi="Times New Roman" w:cs="Times New Roman"/>
          <w:sz w:val="20"/>
          <w:szCs w:val="20"/>
        </w:rPr>
      </w:pPr>
      <w:r>
        <w:rPr>
          <w:rFonts w:ascii="Times New Roman" w:hAnsi="Times New Roman" w:cs="Times New Roman"/>
          <w:sz w:val="20"/>
          <w:szCs w:val="20"/>
        </w:rPr>
        <w:t>Rys. 5.3.</w:t>
      </w:r>
      <w:r w:rsidR="00CC469C" w:rsidRPr="004A7A7C">
        <w:rPr>
          <w:rFonts w:ascii="Times New Roman" w:hAnsi="Times New Roman" w:cs="Times New Roman"/>
          <w:sz w:val="20"/>
          <w:szCs w:val="20"/>
        </w:rPr>
        <w:t xml:space="preserve"> Przebieg przykładowej funkcji zawodności.</w:t>
      </w:r>
    </w:p>
    <w:p w:rsidR="00CC469C" w:rsidRPr="00631D0B" w:rsidRDefault="00CC469C" w:rsidP="00CC469C">
      <w:pPr>
        <w:rPr>
          <w:rFonts w:ascii="Times New Roman" w:hAnsi="Times New Roman" w:cs="Times New Roman"/>
        </w:rPr>
      </w:pPr>
    </w:p>
    <w:p w:rsidR="00CC469C" w:rsidRPr="001D03BA" w:rsidRDefault="00CC469C" w:rsidP="001D03BA">
      <w:pPr>
        <w:pStyle w:val="Nagwek2"/>
        <w:rPr>
          <w:rFonts w:ascii="Times New Roman" w:hAnsi="Times New Roman" w:cs="Times New Roman"/>
          <w:b/>
          <w:color w:val="auto"/>
          <w:sz w:val="28"/>
          <w:szCs w:val="28"/>
        </w:rPr>
      </w:pPr>
      <w:bookmarkStart w:id="30" w:name="_Toc403397260"/>
      <w:r w:rsidRPr="001D03BA">
        <w:rPr>
          <w:rFonts w:ascii="Times New Roman" w:hAnsi="Times New Roman" w:cs="Times New Roman"/>
          <w:b/>
          <w:color w:val="auto"/>
          <w:sz w:val="28"/>
          <w:szCs w:val="28"/>
        </w:rPr>
        <w:t>5.3</w:t>
      </w:r>
      <w:r w:rsidR="00F40376" w:rsidRPr="001D03BA">
        <w:rPr>
          <w:rFonts w:ascii="Times New Roman" w:hAnsi="Times New Roman" w:cs="Times New Roman"/>
          <w:b/>
          <w:color w:val="auto"/>
          <w:sz w:val="28"/>
          <w:szCs w:val="28"/>
        </w:rPr>
        <w:t>.</w:t>
      </w:r>
      <w:r w:rsidRPr="001D03BA">
        <w:rPr>
          <w:rFonts w:ascii="Times New Roman" w:hAnsi="Times New Roman" w:cs="Times New Roman"/>
          <w:b/>
          <w:color w:val="auto"/>
          <w:sz w:val="28"/>
          <w:szCs w:val="28"/>
        </w:rPr>
        <w:t xml:space="preserve"> Funkcja gęstości prawdopodobieństwa trwałości</w:t>
      </w:r>
      <w:bookmarkEnd w:id="30"/>
    </w:p>
    <w:p w:rsidR="006F0E44" w:rsidRPr="006F0E44" w:rsidRDefault="006F0E44" w:rsidP="006F0E44">
      <w:pPr>
        <w:pStyle w:val="Bezodstpw"/>
        <w:rPr>
          <w:rFonts w:ascii="Times New Roman" w:hAnsi="Times New Roman" w:cs="Times New Roman"/>
          <w:b/>
        </w:rPr>
      </w:pPr>
    </w:p>
    <w:p w:rsidR="00CC469C" w:rsidRPr="006F0E44" w:rsidRDefault="00CC469C" w:rsidP="006F0E44">
      <w:pPr>
        <w:pStyle w:val="Bezodstpw"/>
        <w:rPr>
          <w:rFonts w:ascii="Times New Roman" w:hAnsi="Times New Roman" w:cs="Times New Roman"/>
        </w:rPr>
      </w:pPr>
      <w:r w:rsidRPr="006F0E44">
        <w:rPr>
          <w:rFonts w:ascii="Times New Roman" w:hAnsi="Times New Roman" w:cs="Times New Roman"/>
        </w:rPr>
        <w:tab/>
        <w:t>Jest to funkcja przedstawiająca prawdopodobieństwo wystąpienia konkretnej wartości czasu zdatności obiektu t. Wyraża bezwzględne pogorszenie się niezawodności obiektu w jednostce czasu. W celu przedstawienia jej przy pomocy wzorów przyjmujemy, że jest ciągła. Wtedy:</w:t>
      </w:r>
    </w:p>
    <w:p w:rsidR="00CC469C" w:rsidRPr="00631D0B" w:rsidRDefault="00CC469C" w:rsidP="00CC469C">
      <w:pPr>
        <w:rPr>
          <w:rFonts w:ascii="Times New Roman" w:eastAsiaTheme="minorEastAsia" w:hAnsi="Times New Roman" w:cs="Times New Roman"/>
          <w:color w:val="000000" w:themeColor="text1"/>
        </w:rPr>
      </w:pPr>
      <m:oMath>
        <m:r>
          <m:rPr>
            <m:sty m:val="bi"/>
          </m:rPr>
          <w:rPr>
            <w:rFonts w:ascii="Cambria Math" w:hAnsi="Cambria Math" w:cs="Times New Roman"/>
            <w:color w:val="000000" w:themeColor="text1"/>
          </w:rPr>
          <m:t>R</m:t>
        </m:r>
        <m:d>
          <m:dPr>
            <m:ctrlPr>
              <w:rPr>
                <w:rFonts w:ascii="Cambria Math" w:hAnsi="Times New Roman" w:cs="Times New Roman"/>
                <w:b/>
                <w:i/>
                <w:color w:val="000000" w:themeColor="text1"/>
              </w:rPr>
            </m:ctrlPr>
          </m:dPr>
          <m:e>
            <m:r>
              <m:rPr>
                <m:sty m:val="bi"/>
              </m:rPr>
              <w:rPr>
                <w:rFonts w:ascii="Cambria Math" w:hAnsi="Cambria Math" w:cs="Times New Roman"/>
                <w:color w:val="000000" w:themeColor="text1"/>
              </w:rPr>
              <m:t>t</m:t>
            </m:r>
          </m:e>
        </m:d>
        <m:r>
          <m:rPr>
            <m:sty m:val="bi"/>
          </m:rPr>
          <w:rPr>
            <w:rFonts w:ascii="Cambria Math" w:hAnsi="Times New Roman" w:cs="Times New Roman"/>
            <w:color w:val="000000" w:themeColor="text1"/>
          </w:rPr>
          <m:t>=</m:t>
        </m:r>
        <m:nary>
          <m:naryPr>
            <m:limLoc m:val="subSup"/>
            <m:ctrlPr>
              <w:rPr>
                <w:rFonts w:ascii="Cambria Math" w:hAnsi="Times New Roman" w:cs="Times New Roman"/>
                <w:b/>
                <w:i/>
                <w:color w:val="000000" w:themeColor="text1"/>
              </w:rPr>
            </m:ctrlPr>
          </m:naryPr>
          <m:sub>
            <m:r>
              <m:rPr>
                <m:sty m:val="bi"/>
              </m:rPr>
              <w:rPr>
                <w:rFonts w:ascii="Cambria Math" w:hAnsi="Cambria Math" w:cs="Times New Roman"/>
                <w:color w:val="000000" w:themeColor="text1"/>
              </w:rPr>
              <m:t>t</m:t>
            </m:r>
          </m:sub>
          <m:sup>
            <m:r>
              <m:rPr>
                <m:sty m:val="bi"/>
              </m:rPr>
              <w:rPr>
                <w:rFonts w:ascii="Times New Roman" w:hAnsi="Times New Roman" w:cs="Times New Roman"/>
                <w:color w:val="000000" w:themeColor="text1"/>
              </w:rPr>
              <m:t>∞</m:t>
            </m:r>
          </m:sup>
          <m:e>
            <m:r>
              <m:rPr>
                <m:sty m:val="bi"/>
              </m:rPr>
              <w:rPr>
                <w:rFonts w:ascii="Cambria Math" w:hAnsi="Cambria Math" w:cs="Times New Roman"/>
                <w:color w:val="000000" w:themeColor="text1"/>
              </w:rPr>
              <m:t>f</m:t>
            </m:r>
            <m:r>
              <m:rPr>
                <m:sty m:val="bi"/>
              </m:rPr>
              <w:rPr>
                <w:rFonts w:ascii="Cambria Math" w:hAnsi="Times New Roman" w:cs="Times New Roman"/>
                <w:color w:val="000000" w:themeColor="text1"/>
              </w:rPr>
              <m:t>(</m:t>
            </m:r>
            <m:r>
              <m:rPr>
                <m:sty m:val="bi"/>
              </m:rPr>
              <w:rPr>
                <w:rFonts w:ascii="Cambria Math" w:hAnsi="Cambria Math" w:cs="Times New Roman"/>
                <w:color w:val="000000" w:themeColor="text1"/>
              </w:rPr>
              <m:t>x</m:t>
            </m:r>
            <m:r>
              <m:rPr>
                <m:sty m:val="bi"/>
              </m:rPr>
              <w:rPr>
                <w:rFonts w:ascii="Cambria Math" w:hAnsi="Times New Roman" w:cs="Times New Roman"/>
                <w:color w:val="000000" w:themeColor="text1"/>
              </w:rPr>
              <m:t>)</m:t>
            </m:r>
          </m:e>
        </m:nary>
      </m:oMath>
      <w:r w:rsidRPr="00631D0B">
        <w:rPr>
          <w:rFonts w:ascii="Times New Roman" w:eastAsiaTheme="minorEastAsia" w:hAnsi="Times New Roman" w:cs="Times New Roman"/>
          <w:color w:val="000000" w:themeColor="text1"/>
        </w:rPr>
        <w:tab/>
      </w:r>
      <w:r w:rsidRPr="00631D0B">
        <w:rPr>
          <w:rFonts w:ascii="Times New Roman" w:eastAsiaTheme="minorEastAsia" w:hAnsi="Times New Roman" w:cs="Times New Roman"/>
          <w:color w:val="000000" w:themeColor="text1"/>
        </w:rPr>
        <w:tab/>
        <w:t>gdzie</w:t>
      </w:r>
      <w:r w:rsidRPr="00631D0B">
        <w:rPr>
          <w:rFonts w:ascii="Times New Roman" w:eastAsiaTheme="minorEastAsia" w:hAnsi="Times New Roman" w:cs="Times New Roman"/>
          <w:color w:val="000000" w:themeColor="text1"/>
        </w:rPr>
        <w:tab/>
      </w:r>
      <m:oMath>
        <m:r>
          <m:rPr>
            <m:sty m:val="bi"/>
          </m:rPr>
          <w:rPr>
            <w:rFonts w:ascii="Cambria Math" w:eastAsiaTheme="minorEastAsia" w:hAnsi="Cambria Math" w:cs="Times New Roman"/>
            <w:color w:val="000000" w:themeColor="text1"/>
          </w:rPr>
          <m:t>t</m:t>
        </m:r>
        <m:r>
          <m:rPr>
            <m:sty m:val="bi"/>
          </m:rPr>
          <w:rPr>
            <w:rFonts w:ascii="Times New Roman" w:eastAsiaTheme="minorEastAsia" w:hAnsi="Times New Roman" w:cs="Times New Roman"/>
            <w:color w:val="000000" w:themeColor="text1"/>
          </w:rPr>
          <m:t>≥</m:t>
        </m:r>
        <m:r>
          <m:rPr>
            <m:sty m:val="bi"/>
          </m:rPr>
          <w:rPr>
            <w:rFonts w:ascii="Cambria Math" w:eastAsiaTheme="minorEastAsia" w:hAnsi="Cambria Math" w:cs="Times New Roman"/>
            <w:color w:val="000000" w:themeColor="text1"/>
          </w:rPr>
          <m:t>0</m:t>
        </m:r>
      </m:oMath>
    </w:p>
    <w:p w:rsidR="00CC469C" w:rsidRPr="00631D0B" w:rsidRDefault="00CC469C" w:rsidP="00CC469C">
      <w:pPr>
        <w:rPr>
          <w:rFonts w:ascii="Times New Roman" w:hAnsi="Times New Roman" w:cs="Times New Roman"/>
          <w:color w:val="000000" w:themeColor="text1"/>
        </w:rPr>
      </w:pPr>
      <w:r w:rsidRPr="00631D0B">
        <w:rPr>
          <w:rFonts w:ascii="Times New Roman" w:eastAsiaTheme="minorEastAsia" w:hAnsi="Times New Roman" w:cs="Times New Roman"/>
          <w:color w:val="000000" w:themeColor="text1"/>
        </w:rPr>
        <w:t xml:space="preserve">Przyjmijmy, że: </w:t>
      </w:r>
      <w:r w:rsidRPr="00631D0B">
        <w:rPr>
          <w:rFonts w:ascii="Times New Roman" w:eastAsiaTheme="minorEastAsia" w:hAnsi="Times New Roman" w:cs="Times New Roman"/>
          <w:color w:val="000000" w:themeColor="text1"/>
        </w:rPr>
        <w:tab/>
      </w:r>
      <w:r w:rsidRPr="00631D0B">
        <w:rPr>
          <w:rFonts w:ascii="Times New Roman" w:eastAsiaTheme="minorEastAsia" w:hAnsi="Times New Roman" w:cs="Times New Roman"/>
          <w:color w:val="000000" w:themeColor="text1"/>
        </w:rPr>
        <w:tab/>
      </w:r>
      <m:oMath>
        <m:r>
          <m:rPr>
            <m:sty m:val="bi"/>
          </m:rPr>
          <w:rPr>
            <w:rFonts w:ascii="Cambria Math" w:eastAsiaTheme="minorEastAsia" w:hAnsi="Cambria Math" w:cs="Times New Roman"/>
            <w:color w:val="000000" w:themeColor="text1"/>
          </w:rPr>
          <m:t>F</m:t>
        </m:r>
        <m:d>
          <m:dPr>
            <m:ctrlPr>
              <w:rPr>
                <w:rFonts w:ascii="Cambria Math" w:eastAsiaTheme="minorEastAsia" w:hAnsi="Times New Roman" w:cs="Times New Roman"/>
                <w:b/>
                <w:i/>
                <w:color w:val="000000" w:themeColor="text1"/>
              </w:rPr>
            </m:ctrlPr>
          </m:dPr>
          <m:e>
            <m:r>
              <m:rPr>
                <m:sty m:val="bi"/>
              </m:rPr>
              <w:rPr>
                <w:rFonts w:ascii="Cambria Math" w:eastAsiaTheme="minorEastAsia" w:hAnsi="Cambria Math" w:cs="Times New Roman"/>
                <w:color w:val="000000" w:themeColor="text1"/>
              </w:rPr>
              <m:t>t</m:t>
            </m:r>
          </m:e>
        </m:d>
        <m:r>
          <m:rPr>
            <m:sty m:val="bi"/>
          </m:rPr>
          <w:rPr>
            <w:rFonts w:ascii="Cambria Math" w:eastAsiaTheme="minorEastAsia" w:hAnsi="Times New Roman" w:cs="Times New Roman"/>
            <w:color w:val="000000" w:themeColor="text1"/>
          </w:rPr>
          <m:t>=</m:t>
        </m:r>
        <m:r>
          <m:rPr>
            <m:sty m:val="bi"/>
          </m:rPr>
          <w:rPr>
            <w:rFonts w:ascii="Cambria Math" w:eastAsiaTheme="minorEastAsia" w:hAnsi="Cambria Math" w:cs="Times New Roman"/>
            <w:color w:val="000000" w:themeColor="text1"/>
          </w:rPr>
          <m:t>Q</m:t>
        </m:r>
        <m:r>
          <m:rPr>
            <m:sty m:val="bi"/>
          </m:rPr>
          <w:rPr>
            <w:rFonts w:ascii="Cambria Math" w:eastAsiaTheme="minorEastAsia" w:hAnsi="Times New Roman" w:cs="Times New Roman"/>
            <w:color w:val="000000" w:themeColor="text1"/>
          </w:rPr>
          <m:t>(</m:t>
        </m:r>
        <m:r>
          <m:rPr>
            <m:sty m:val="bi"/>
          </m:rPr>
          <w:rPr>
            <w:rFonts w:ascii="Cambria Math" w:eastAsiaTheme="minorEastAsia" w:hAnsi="Cambria Math" w:cs="Times New Roman"/>
            <w:color w:val="000000" w:themeColor="text1"/>
          </w:rPr>
          <m:t>t</m:t>
        </m:r>
        <m:r>
          <m:rPr>
            <m:sty m:val="bi"/>
          </m:rPr>
          <w:rPr>
            <w:rFonts w:ascii="Cambria Math" w:eastAsiaTheme="minorEastAsia" w:hAnsi="Times New Roman" w:cs="Times New Roman"/>
            <w:color w:val="000000" w:themeColor="text1"/>
          </w:rPr>
          <m:t>)</m:t>
        </m:r>
      </m:oMath>
    </w:p>
    <w:p w:rsidR="00CC469C" w:rsidRPr="00631D0B" w:rsidRDefault="00CC469C" w:rsidP="00CC469C">
      <w:pPr>
        <w:rPr>
          <w:rFonts w:ascii="Times New Roman" w:hAnsi="Times New Roman" w:cs="Times New Roman"/>
          <w:color w:val="000000" w:themeColor="text1"/>
        </w:rPr>
      </w:pPr>
      <w:r w:rsidRPr="00631D0B">
        <w:rPr>
          <w:rFonts w:ascii="Times New Roman" w:hAnsi="Times New Roman" w:cs="Times New Roman"/>
          <w:color w:val="000000" w:themeColor="text1"/>
        </w:rPr>
        <w:tab/>
        <w:t>Przy powyższych założeniach funkcję gęstości prawdopodobieństwa możemy wyrazić wzorem:</w:t>
      </w:r>
    </w:p>
    <w:p w:rsidR="00CC469C" w:rsidRPr="00631D0B" w:rsidRDefault="00CC469C" w:rsidP="00CC469C">
      <w:pPr>
        <w:rPr>
          <w:rFonts w:ascii="Times New Roman" w:eastAsiaTheme="minorEastAsia" w:hAnsi="Times New Roman" w:cs="Times New Roman"/>
          <w:b/>
          <w:color w:val="000000" w:themeColor="text1"/>
        </w:rPr>
      </w:pPr>
      <m:oMathPara>
        <m:oMath>
          <m:r>
            <m:rPr>
              <m:sty m:val="bi"/>
            </m:rPr>
            <w:rPr>
              <w:rFonts w:ascii="Cambria Math" w:hAnsi="Cambria Math" w:cs="Times New Roman"/>
              <w:color w:val="000000" w:themeColor="text1"/>
            </w:rPr>
            <m:t>f</m:t>
          </m:r>
          <m:d>
            <m:dPr>
              <m:ctrlPr>
                <w:rPr>
                  <w:rFonts w:ascii="Cambria Math" w:hAnsi="Times New Roman" w:cs="Times New Roman"/>
                  <w:b/>
                  <w:i/>
                  <w:color w:val="000000" w:themeColor="text1"/>
                </w:rPr>
              </m:ctrlPr>
            </m:dPr>
            <m:e>
              <m:r>
                <m:rPr>
                  <m:sty m:val="bi"/>
                </m:rPr>
                <w:rPr>
                  <w:rFonts w:ascii="Cambria Math" w:hAnsi="Cambria Math" w:cs="Times New Roman"/>
                  <w:color w:val="000000" w:themeColor="text1"/>
                </w:rPr>
                <m:t>t</m:t>
              </m:r>
            </m:e>
          </m:d>
          <m:r>
            <m:rPr>
              <m:sty m:val="bi"/>
            </m:rPr>
            <w:rPr>
              <w:rFonts w:ascii="Cambria Math" w:hAnsi="Times New Roman" w:cs="Times New Roman"/>
              <w:color w:val="000000" w:themeColor="text1"/>
            </w:rPr>
            <m:t>=</m:t>
          </m:r>
          <m:r>
            <m:rPr>
              <m:sty m:val="bi"/>
            </m:rPr>
            <w:rPr>
              <w:rFonts w:ascii="Cambria Math" w:hAnsi="Cambria Math" w:cs="Times New Roman"/>
              <w:color w:val="000000" w:themeColor="text1"/>
            </w:rPr>
            <m:t>F</m:t>
          </m:r>
          <m:d>
            <m:dPr>
              <m:ctrlPr>
                <w:rPr>
                  <w:rFonts w:ascii="Cambria Math" w:hAnsi="Times New Roman" w:cs="Times New Roman"/>
                  <w:b/>
                  <w:i/>
                  <w:color w:val="000000" w:themeColor="text1"/>
                </w:rPr>
              </m:ctrlPr>
            </m:dPr>
            <m:e>
              <m:r>
                <m:rPr>
                  <m:sty m:val="bi"/>
                </m:rPr>
                <w:rPr>
                  <w:rFonts w:ascii="Cambria Math" w:hAnsi="Cambria Math" w:cs="Times New Roman"/>
                  <w:color w:val="000000" w:themeColor="text1"/>
                </w:rPr>
                <m:t>t</m:t>
              </m:r>
            </m:e>
          </m:d>
          <m:r>
            <m:rPr>
              <m:sty m:val="bi"/>
            </m:rPr>
            <w:rPr>
              <w:rFonts w:ascii="Cambria Math" w:hAnsi="Times New Roman" w:cs="Times New Roman"/>
              <w:color w:val="000000" w:themeColor="text1"/>
            </w:rPr>
            <m:t>=</m:t>
          </m:r>
          <m:r>
            <m:rPr>
              <m:sty m:val="bi"/>
            </m:rPr>
            <w:rPr>
              <w:rFonts w:ascii="Times New Roman" w:hAnsi="Times New Roman" w:cs="Times New Roman"/>
              <w:color w:val="000000" w:themeColor="text1"/>
            </w:rPr>
            <m:t>-</m:t>
          </m:r>
          <m:r>
            <m:rPr>
              <m:sty m:val="bi"/>
            </m:rPr>
            <w:rPr>
              <w:rFonts w:ascii="Cambria Math" w:hAnsi="Cambria Math" w:cs="Times New Roman"/>
              <w:color w:val="000000" w:themeColor="text1"/>
            </w:rPr>
            <m:t>R</m:t>
          </m:r>
          <m:r>
            <m:rPr>
              <m:sty m:val="bi"/>
            </m:rPr>
            <w:rPr>
              <w:rFonts w:ascii="Cambria Math" w:hAnsi="Times New Roman" w:cs="Times New Roman"/>
              <w:color w:val="000000" w:themeColor="text1"/>
            </w:rPr>
            <m:t>(</m:t>
          </m:r>
          <m:r>
            <m:rPr>
              <m:sty m:val="bi"/>
            </m:rPr>
            <w:rPr>
              <w:rFonts w:ascii="Cambria Math" w:hAnsi="Cambria Math" w:cs="Times New Roman"/>
              <w:color w:val="000000" w:themeColor="text1"/>
            </w:rPr>
            <m:t>t</m:t>
          </m:r>
          <m:r>
            <m:rPr>
              <m:sty m:val="bi"/>
            </m:rPr>
            <w:rPr>
              <w:rFonts w:ascii="Cambria Math" w:hAnsi="Times New Roman" w:cs="Times New Roman"/>
              <w:color w:val="000000" w:themeColor="text1"/>
            </w:rPr>
            <m:t>)</m:t>
          </m:r>
        </m:oMath>
      </m:oMathPara>
    </w:p>
    <w:p w:rsidR="00CC469C" w:rsidRPr="00EA56D0" w:rsidRDefault="00CC469C" w:rsidP="00EA56D0">
      <w:pPr>
        <w:pStyle w:val="Bezodstpw"/>
        <w:jc w:val="center"/>
        <w:rPr>
          <w:rFonts w:ascii="Times New Roman" w:hAnsi="Times New Roman" w:cs="Times New Roman"/>
          <w:sz w:val="20"/>
          <w:szCs w:val="20"/>
        </w:rPr>
      </w:pPr>
      <w:r w:rsidRPr="00EA56D0">
        <w:rPr>
          <w:rFonts w:ascii="Times New Roman" w:hAnsi="Times New Roman" w:cs="Times New Roman"/>
          <w:noProof/>
          <w:sz w:val="20"/>
          <w:szCs w:val="20"/>
          <w:lang w:eastAsia="pl-PL"/>
        </w:rPr>
        <w:drawing>
          <wp:inline distT="0" distB="0" distL="0" distR="0">
            <wp:extent cx="3914775" cy="2692717"/>
            <wp:effectExtent l="19050" t="0" r="9525" b="0"/>
            <wp:docPr id="20"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ysunek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3502" cy="2698719"/>
                    </a:xfrm>
                    <a:prstGeom prst="rect">
                      <a:avLst/>
                    </a:prstGeom>
                  </pic:spPr>
                </pic:pic>
              </a:graphicData>
            </a:graphic>
          </wp:inline>
        </w:drawing>
      </w:r>
    </w:p>
    <w:p w:rsidR="00CC469C" w:rsidRDefault="00CC469C" w:rsidP="00EA56D0">
      <w:pPr>
        <w:pStyle w:val="Bezodstpw"/>
        <w:jc w:val="center"/>
        <w:rPr>
          <w:rFonts w:ascii="Times New Roman" w:hAnsi="Times New Roman" w:cs="Times New Roman"/>
          <w:sz w:val="20"/>
          <w:szCs w:val="20"/>
        </w:rPr>
      </w:pPr>
      <w:r w:rsidRPr="00EA56D0">
        <w:rPr>
          <w:rFonts w:ascii="Times New Roman" w:hAnsi="Times New Roman" w:cs="Times New Roman"/>
          <w:sz w:val="20"/>
          <w:szCs w:val="20"/>
        </w:rPr>
        <w:t>Rys</w:t>
      </w:r>
      <w:r w:rsidR="00EA56D0">
        <w:rPr>
          <w:rFonts w:ascii="Times New Roman" w:hAnsi="Times New Roman" w:cs="Times New Roman"/>
          <w:sz w:val="20"/>
          <w:szCs w:val="20"/>
        </w:rPr>
        <w:t>. 5.4.</w:t>
      </w:r>
      <w:r w:rsidRPr="00EA56D0">
        <w:rPr>
          <w:rFonts w:ascii="Times New Roman" w:hAnsi="Times New Roman" w:cs="Times New Roman"/>
          <w:sz w:val="20"/>
          <w:szCs w:val="20"/>
        </w:rPr>
        <w:t xml:space="preserve"> Wykres przykładowej funkcji gęstości prawdopodobieństwa.</w:t>
      </w:r>
    </w:p>
    <w:p w:rsidR="00EA56D0" w:rsidRDefault="00EA56D0" w:rsidP="00EA56D0">
      <w:pPr>
        <w:pStyle w:val="Bezodstpw"/>
        <w:jc w:val="center"/>
        <w:rPr>
          <w:rFonts w:ascii="Times New Roman" w:hAnsi="Times New Roman" w:cs="Times New Roman"/>
          <w:b/>
          <w:sz w:val="20"/>
          <w:szCs w:val="20"/>
        </w:rPr>
      </w:pPr>
    </w:p>
    <w:p w:rsidR="006F0E44" w:rsidRPr="00EA56D0" w:rsidRDefault="006F0E44" w:rsidP="00EA56D0">
      <w:pPr>
        <w:pStyle w:val="Bezodstpw"/>
        <w:jc w:val="center"/>
        <w:rPr>
          <w:rFonts w:ascii="Times New Roman" w:hAnsi="Times New Roman" w:cs="Times New Roman"/>
          <w:b/>
          <w:sz w:val="20"/>
          <w:szCs w:val="20"/>
        </w:rPr>
      </w:pPr>
    </w:p>
    <w:p w:rsidR="00CC469C" w:rsidRPr="001D03BA" w:rsidRDefault="00CC469C" w:rsidP="001D03BA">
      <w:pPr>
        <w:pStyle w:val="Nagwek2"/>
        <w:rPr>
          <w:rFonts w:ascii="Times New Roman" w:hAnsi="Times New Roman" w:cs="Times New Roman"/>
          <w:b/>
          <w:color w:val="auto"/>
          <w:sz w:val="28"/>
          <w:szCs w:val="28"/>
        </w:rPr>
      </w:pPr>
      <w:bookmarkStart w:id="31" w:name="_Toc403397261"/>
      <w:r w:rsidRPr="001D03BA">
        <w:rPr>
          <w:rFonts w:ascii="Times New Roman" w:hAnsi="Times New Roman" w:cs="Times New Roman"/>
          <w:b/>
          <w:color w:val="auto"/>
          <w:sz w:val="28"/>
          <w:szCs w:val="28"/>
        </w:rPr>
        <w:lastRenderedPageBreak/>
        <w:t>5.4</w:t>
      </w:r>
      <w:r w:rsidR="00F40376" w:rsidRPr="001D03BA">
        <w:rPr>
          <w:rFonts w:ascii="Times New Roman" w:hAnsi="Times New Roman" w:cs="Times New Roman"/>
          <w:b/>
          <w:color w:val="auto"/>
          <w:sz w:val="28"/>
          <w:szCs w:val="28"/>
        </w:rPr>
        <w:t>.</w:t>
      </w:r>
      <w:r w:rsidRPr="001D03BA">
        <w:rPr>
          <w:rFonts w:ascii="Times New Roman" w:hAnsi="Times New Roman" w:cs="Times New Roman"/>
          <w:b/>
          <w:color w:val="auto"/>
          <w:sz w:val="28"/>
          <w:szCs w:val="28"/>
        </w:rPr>
        <w:t xml:space="preserve"> Funkcja intensywności uszkodzeń</w:t>
      </w:r>
      <w:bookmarkEnd w:id="31"/>
    </w:p>
    <w:p w:rsidR="006F0E44" w:rsidRPr="006F0E44" w:rsidRDefault="006F0E44" w:rsidP="006F0E44">
      <w:pPr>
        <w:pStyle w:val="Bezodstpw"/>
        <w:rPr>
          <w:rFonts w:ascii="Times New Roman" w:hAnsi="Times New Roman" w:cs="Times New Roman"/>
          <w:b/>
        </w:rPr>
      </w:pPr>
    </w:p>
    <w:p w:rsidR="00CC469C" w:rsidRPr="006F0E44" w:rsidRDefault="00CC469C" w:rsidP="006F0E44">
      <w:pPr>
        <w:pStyle w:val="Bezodstpw"/>
        <w:rPr>
          <w:rFonts w:ascii="Times New Roman" w:hAnsi="Times New Roman" w:cs="Times New Roman"/>
        </w:rPr>
      </w:pPr>
      <w:r w:rsidRPr="006F0E44">
        <w:rPr>
          <w:rFonts w:ascii="Times New Roman" w:hAnsi="Times New Roman" w:cs="Times New Roman"/>
        </w:rPr>
        <w:t>Funkcja ta wyraża prawdopodobieństwo wystąpienia uszkodzenia w ciągu jednostki czasu pracy w określonych warunkach. Nazywana jest także funkcją ryzyka i jest jednym ze sposobów charakteryzowania zdolności do spełnienia wymagań.</w:t>
      </w:r>
    </w:p>
    <w:p w:rsidR="00CC469C" w:rsidRPr="00631D0B" w:rsidRDefault="00CC469C" w:rsidP="00CC469C">
      <w:pPr>
        <w:ind w:firstLine="709"/>
        <w:rPr>
          <w:rFonts w:ascii="Times New Roman" w:hAnsi="Times New Roman" w:cs="Times New Roman"/>
          <w:color w:val="000000" w:themeColor="text1"/>
        </w:rPr>
      </w:pPr>
      <w:r w:rsidRPr="00631D0B">
        <w:rPr>
          <w:rFonts w:ascii="Times New Roman" w:hAnsi="Times New Roman" w:cs="Times New Roman"/>
          <w:color w:val="000000" w:themeColor="text1"/>
        </w:rPr>
        <w:t>Funkcję intensywności uszkodzeń definiujemy w następujący sposób:</w:t>
      </w:r>
    </w:p>
    <w:p w:rsidR="00CC469C" w:rsidRPr="00631D0B" w:rsidRDefault="00CC469C" w:rsidP="00CC469C">
      <w:pPr>
        <w:ind w:firstLine="709"/>
        <w:rPr>
          <w:rFonts w:ascii="Times New Roman" w:eastAsiaTheme="minorEastAsia" w:hAnsi="Times New Roman" w:cs="Times New Roman"/>
          <w:b/>
          <w:color w:val="000000" w:themeColor="text1"/>
        </w:rPr>
      </w:pPr>
      <m:oMathPara>
        <m:oMath>
          <m:r>
            <m:rPr>
              <m:sty m:val="bi"/>
            </m:rPr>
            <w:rPr>
              <w:rFonts w:ascii="Cambria Math" w:hAnsi="Cambria Math" w:cs="Times New Roman"/>
              <w:color w:val="000000" w:themeColor="text1"/>
            </w:rPr>
            <m:t>λ</m:t>
          </m:r>
          <m:d>
            <m:dPr>
              <m:ctrlPr>
                <w:rPr>
                  <w:rFonts w:ascii="Cambria Math" w:hAnsi="Times New Roman" w:cs="Times New Roman"/>
                  <w:b/>
                  <w:i/>
                  <w:color w:val="000000" w:themeColor="text1"/>
                </w:rPr>
              </m:ctrlPr>
            </m:dPr>
            <m:e>
              <m:r>
                <m:rPr>
                  <m:sty m:val="bi"/>
                </m:rPr>
                <w:rPr>
                  <w:rFonts w:ascii="Cambria Math" w:hAnsi="Cambria Math" w:cs="Times New Roman"/>
                  <w:color w:val="000000" w:themeColor="text1"/>
                </w:rPr>
                <m:t>t</m:t>
              </m:r>
            </m:e>
          </m:d>
          <m:r>
            <m:rPr>
              <m:sty m:val="bi"/>
            </m:rPr>
            <w:rPr>
              <w:rFonts w:ascii="Cambria Math" w:hAnsi="Times New Roman" w:cs="Times New Roman"/>
              <w:color w:val="000000" w:themeColor="text1"/>
            </w:rPr>
            <m:t xml:space="preserve">= </m:t>
          </m:r>
          <m:f>
            <m:fPr>
              <m:ctrlPr>
                <w:rPr>
                  <w:rFonts w:ascii="Cambria Math" w:hAnsi="Times New Roman" w:cs="Times New Roman"/>
                  <w:b/>
                  <w:i/>
                  <w:color w:val="000000" w:themeColor="text1"/>
                </w:rPr>
              </m:ctrlPr>
            </m:fPr>
            <m:num>
              <m:r>
                <m:rPr>
                  <m:sty m:val="bi"/>
                </m:rPr>
                <w:rPr>
                  <w:rFonts w:ascii="Cambria Math" w:hAnsi="Cambria Math" w:cs="Times New Roman"/>
                  <w:color w:val="000000" w:themeColor="text1"/>
                </w:rPr>
                <m:t>f</m:t>
              </m:r>
              <m:r>
                <m:rPr>
                  <m:sty m:val="bi"/>
                </m:rPr>
                <w:rPr>
                  <w:rFonts w:ascii="Cambria Math" w:hAnsi="Times New Roman" w:cs="Times New Roman"/>
                  <w:color w:val="000000" w:themeColor="text1"/>
                </w:rPr>
                <m:t>(</m:t>
              </m:r>
              <m:r>
                <m:rPr>
                  <m:sty m:val="bi"/>
                </m:rPr>
                <w:rPr>
                  <w:rFonts w:ascii="Cambria Math" w:hAnsi="Cambria Math" w:cs="Times New Roman"/>
                  <w:color w:val="000000" w:themeColor="text1"/>
                </w:rPr>
                <m:t>t</m:t>
              </m:r>
              <m:r>
                <m:rPr>
                  <m:sty m:val="bi"/>
                </m:rPr>
                <w:rPr>
                  <w:rFonts w:ascii="Cambria Math" w:hAnsi="Times New Roman" w:cs="Times New Roman"/>
                  <w:color w:val="000000" w:themeColor="text1"/>
                </w:rPr>
                <m:t>)</m:t>
              </m:r>
            </m:num>
            <m:den>
              <m:r>
                <m:rPr>
                  <m:sty m:val="bi"/>
                </m:rPr>
                <w:rPr>
                  <w:rFonts w:ascii="Cambria Math" w:hAnsi="Cambria Math" w:cs="Times New Roman"/>
                  <w:color w:val="000000" w:themeColor="text1"/>
                </w:rPr>
                <m:t>1</m:t>
              </m:r>
              <m:r>
                <m:rPr>
                  <m:sty m:val="bi"/>
                </m:rPr>
                <w:rPr>
                  <w:rFonts w:ascii="Times New Roman" w:hAnsi="Times New Roman" w:cs="Times New Roman"/>
                  <w:color w:val="000000" w:themeColor="text1"/>
                </w:rPr>
                <m:t>-</m:t>
              </m:r>
              <m:r>
                <m:rPr>
                  <m:sty m:val="bi"/>
                </m:rPr>
                <w:rPr>
                  <w:rFonts w:ascii="Cambria Math" w:hAnsi="Cambria Math" w:cs="Times New Roman"/>
                  <w:color w:val="000000" w:themeColor="text1"/>
                </w:rPr>
                <m:t>F</m:t>
              </m:r>
              <m:r>
                <m:rPr>
                  <m:sty m:val="bi"/>
                </m:rPr>
                <w:rPr>
                  <w:rFonts w:ascii="Cambria Math" w:hAnsi="Times New Roman" w:cs="Times New Roman"/>
                  <w:color w:val="000000" w:themeColor="text1"/>
                </w:rPr>
                <m:t>(</m:t>
              </m:r>
              <m:r>
                <m:rPr>
                  <m:sty m:val="bi"/>
                </m:rPr>
                <w:rPr>
                  <w:rFonts w:ascii="Cambria Math" w:hAnsi="Cambria Math" w:cs="Times New Roman"/>
                  <w:color w:val="000000" w:themeColor="text1"/>
                </w:rPr>
                <m:t>t</m:t>
              </m:r>
              <m:r>
                <m:rPr>
                  <m:sty m:val="bi"/>
                </m:rPr>
                <w:rPr>
                  <w:rFonts w:ascii="Cambria Math" w:hAnsi="Times New Roman" w:cs="Times New Roman"/>
                  <w:color w:val="000000" w:themeColor="text1"/>
                </w:rPr>
                <m:t>)</m:t>
              </m:r>
            </m:den>
          </m:f>
          <m:r>
            <m:rPr>
              <m:sty m:val="bi"/>
            </m:rPr>
            <w:rPr>
              <w:rFonts w:ascii="Cambria Math" w:hAnsi="Times New Roman" w:cs="Times New Roman"/>
              <w:color w:val="000000" w:themeColor="text1"/>
            </w:rPr>
            <m:t>=</m:t>
          </m:r>
          <m:f>
            <m:fPr>
              <m:ctrlPr>
                <w:rPr>
                  <w:rFonts w:ascii="Cambria Math" w:hAnsi="Times New Roman" w:cs="Times New Roman"/>
                  <w:b/>
                  <w:i/>
                  <w:color w:val="000000" w:themeColor="text1"/>
                </w:rPr>
              </m:ctrlPr>
            </m:fPr>
            <m:num>
              <m:r>
                <m:rPr>
                  <m:sty m:val="bi"/>
                </m:rPr>
                <w:rPr>
                  <w:rFonts w:ascii="Cambria Math" w:hAnsi="Cambria Math" w:cs="Times New Roman"/>
                  <w:color w:val="000000" w:themeColor="text1"/>
                </w:rPr>
                <m:t>f</m:t>
              </m:r>
              <m:r>
                <m:rPr>
                  <m:sty m:val="bi"/>
                </m:rPr>
                <w:rPr>
                  <w:rFonts w:ascii="Cambria Math" w:hAnsi="Times New Roman" w:cs="Times New Roman"/>
                  <w:color w:val="000000" w:themeColor="text1"/>
                </w:rPr>
                <m:t>(</m:t>
              </m:r>
              <m:r>
                <m:rPr>
                  <m:sty m:val="bi"/>
                </m:rPr>
                <w:rPr>
                  <w:rFonts w:ascii="Cambria Math" w:hAnsi="Cambria Math" w:cs="Times New Roman"/>
                  <w:color w:val="000000" w:themeColor="text1"/>
                </w:rPr>
                <m:t>t</m:t>
              </m:r>
              <m:r>
                <m:rPr>
                  <m:sty m:val="bi"/>
                </m:rPr>
                <w:rPr>
                  <w:rFonts w:ascii="Cambria Math" w:hAnsi="Times New Roman" w:cs="Times New Roman"/>
                  <w:color w:val="000000" w:themeColor="text1"/>
                </w:rPr>
                <m:t>)</m:t>
              </m:r>
            </m:num>
            <m:den>
              <m:r>
                <m:rPr>
                  <m:sty m:val="bi"/>
                </m:rPr>
                <w:rPr>
                  <w:rFonts w:ascii="Cambria Math" w:hAnsi="Cambria Math" w:cs="Times New Roman"/>
                  <w:color w:val="000000" w:themeColor="text1"/>
                </w:rPr>
                <m:t>R</m:t>
              </m:r>
              <m:r>
                <m:rPr>
                  <m:sty m:val="bi"/>
                </m:rPr>
                <w:rPr>
                  <w:rFonts w:ascii="Cambria Math" w:hAnsi="Times New Roman" w:cs="Times New Roman"/>
                  <w:color w:val="000000" w:themeColor="text1"/>
                </w:rPr>
                <m:t>(</m:t>
              </m:r>
              <m:r>
                <m:rPr>
                  <m:sty m:val="bi"/>
                </m:rPr>
                <w:rPr>
                  <w:rFonts w:ascii="Cambria Math" w:hAnsi="Cambria Math" w:cs="Times New Roman"/>
                  <w:color w:val="000000" w:themeColor="text1"/>
                </w:rPr>
                <m:t>t</m:t>
              </m:r>
              <m:r>
                <m:rPr>
                  <m:sty m:val="bi"/>
                </m:rPr>
                <w:rPr>
                  <w:rFonts w:ascii="Cambria Math" w:hAnsi="Times New Roman" w:cs="Times New Roman"/>
                  <w:color w:val="000000" w:themeColor="text1"/>
                </w:rPr>
                <m:t>)</m:t>
              </m:r>
            </m:den>
          </m:f>
        </m:oMath>
      </m:oMathPara>
    </w:p>
    <w:p w:rsidR="00CC469C" w:rsidRPr="00631D0B" w:rsidRDefault="00CC469C" w:rsidP="00CC469C">
      <w:pPr>
        <w:ind w:firstLine="709"/>
        <w:rPr>
          <w:rFonts w:ascii="Times New Roman" w:eastAsiaTheme="minorEastAsia" w:hAnsi="Times New Roman" w:cs="Times New Roman"/>
          <w:color w:val="000000" w:themeColor="text1"/>
        </w:rPr>
      </w:pPr>
      <w:r w:rsidRPr="00631D0B">
        <w:rPr>
          <w:rFonts w:ascii="Times New Roman" w:eastAsiaTheme="minorEastAsia" w:hAnsi="Times New Roman" w:cs="Times New Roman"/>
          <w:color w:val="000000" w:themeColor="text1"/>
        </w:rPr>
        <w:t>Intensywność uszkodzeń jest miarą pogorszenia się niezawodności obiektu w czasie. Poniżej wykres zależności funkcji intensywności uszkodzeń od czasu.</w:t>
      </w:r>
    </w:p>
    <w:p w:rsidR="00CC469C" w:rsidRPr="00771830" w:rsidRDefault="00CC469C" w:rsidP="00771830">
      <w:pPr>
        <w:pStyle w:val="Bezodstpw"/>
        <w:jc w:val="center"/>
        <w:rPr>
          <w:rFonts w:ascii="Times New Roman" w:hAnsi="Times New Roman" w:cs="Times New Roman"/>
          <w:sz w:val="20"/>
          <w:szCs w:val="20"/>
        </w:rPr>
      </w:pPr>
      <w:r w:rsidRPr="00771830">
        <w:rPr>
          <w:rFonts w:ascii="Times New Roman" w:hAnsi="Times New Roman" w:cs="Times New Roman"/>
          <w:noProof/>
          <w:sz w:val="20"/>
          <w:szCs w:val="20"/>
          <w:lang w:eastAsia="pl-PL"/>
        </w:rPr>
        <w:drawing>
          <wp:inline distT="0" distB="0" distL="0" distR="0">
            <wp:extent cx="4162425" cy="2728053"/>
            <wp:effectExtent l="19050" t="0" r="9525"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ysunek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0983" cy="2733662"/>
                    </a:xfrm>
                    <a:prstGeom prst="rect">
                      <a:avLst/>
                    </a:prstGeom>
                  </pic:spPr>
                </pic:pic>
              </a:graphicData>
            </a:graphic>
          </wp:inline>
        </w:drawing>
      </w:r>
    </w:p>
    <w:p w:rsidR="00CC469C" w:rsidRDefault="00CC469C" w:rsidP="00771830">
      <w:pPr>
        <w:pStyle w:val="Bezodstpw"/>
        <w:jc w:val="center"/>
        <w:rPr>
          <w:rFonts w:ascii="Times New Roman" w:hAnsi="Times New Roman" w:cs="Times New Roman"/>
          <w:sz w:val="20"/>
          <w:szCs w:val="20"/>
        </w:rPr>
      </w:pPr>
      <w:r w:rsidRPr="00771830">
        <w:rPr>
          <w:rFonts w:ascii="Times New Roman" w:hAnsi="Times New Roman" w:cs="Times New Roman"/>
          <w:sz w:val="20"/>
          <w:szCs w:val="20"/>
        </w:rPr>
        <w:t>Rys</w:t>
      </w:r>
      <w:r w:rsidR="00771830">
        <w:rPr>
          <w:rFonts w:ascii="Times New Roman" w:hAnsi="Times New Roman" w:cs="Times New Roman"/>
          <w:sz w:val="20"/>
          <w:szCs w:val="20"/>
        </w:rPr>
        <w:t>. 5.5.</w:t>
      </w:r>
      <w:r w:rsidRPr="00771830">
        <w:rPr>
          <w:rFonts w:ascii="Times New Roman" w:hAnsi="Times New Roman" w:cs="Times New Roman"/>
          <w:sz w:val="20"/>
          <w:szCs w:val="20"/>
        </w:rPr>
        <w:t xml:space="preserve"> Wykres przedstawiający przykładową funkcję intensywności uszkodzeń (funkcję ryzyka).</w:t>
      </w:r>
    </w:p>
    <w:p w:rsidR="00771830" w:rsidRPr="00771830" w:rsidRDefault="00771830" w:rsidP="00771830">
      <w:pPr>
        <w:pStyle w:val="Bezodstpw"/>
        <w:jc w:val="center"/>
        <w:rPr>
          <w:rFonts w:ascii="Times New Roman" w:hAnsi="Times New Roman" w:cs="Times New Roman"/>
          <w:sz w:val="20"/>
          <w:szCs w:val="20"/>
        </w:rPr>
      </w:pPr>
    </w:p>
    <w:p w:rsidR="00CC469C" w:rsidRPr="00631D0B" w:rsidRDefault="00CC469C" w:rsidP="00CC469C">
      <w:pPr>
        <w:rPr>
          <w:rFonts w:ascii="Times New Roman" w:hAnsi="Times New Roman" w:cs="Times New Roman"/>
        </w:rPr>
      </w:pPr>
      <w:r w:rsidRPr="00631D0B">
        <w:rPr>
          <w:rFonts w:ascii="Times New Roman" w:hAnsi="Times New Roman" w:cs="Times New Roman"/>
        </w:rPr>
        <w:t>Wykres został podzielony na trzy fazy:</w:t>
      </w:r>
    </w:p>
    <w:p w:rsidR="00CC469C" w:rsidRPr="00631D0B" w:rsidRDefault="00CC469C" w:rsidP="00CC469C">
      <w:pPr>
        <w:pStyle w:val="Akapitzlist"/>
        <w:numPr>
          <w:ilvl w:val="0"/>
          <w:numId w:val="27"/>
        </w:numPr>
        <w:rPr>
          <w:rFonts w:ascii="Times New Roman" w:hAnsi="Times New Roman" w:cs="Times New Roman"/>
        </w:rPr>
      </w:pPr>
      <w:r w:rsidRPr="00631D0B">
        <w:rPr>
          <w:rFonts w:ascii="Times New Roman" w:hAnsi="Times New Roman" w:cs="Times New Roman"/>
        </w:rPr>
        <w:t>W pierwszej fazie ujawniają się wady fabryczne, takie jak błędy w montażu, jakości wykonania, błędy kontroli jakości.</w:t>
      </w:r>
    </w:p>
    <w:p w:rsidR="00CC469C" w:rsidRPr="00631D0B" w:rsidRDefault="00CC469C" w:rsidP="00CC469C">
      <w:pPr>
        <w:pStyle w:val="Akapitzlist"/>
        <w:numPr>
          <w:ilvl w:val="0"/>
          <w:numId w:val="27"/>
        </w:numPr>
        <w:rPr>
          <w:rFonts w:ascii="Times New Roman" w:hAnsi="Times New Roman" w:cs="Times New Roman"/>
        </w:rPr>
      </w:pPr>
      <w:r w:rsidRPr="00631D0B">
        <w:rPr>
          <w:rFonts w:ascii="Times New Roman" w:hAnsi="Times New Roman" w:cs="Times New Roman"/>
        </w:rPr>
        <w:t>Faza ta to uszkodzenia podczas eksploatacji. Są one trudne do przewidzenia, najczęściej losowe. Jest to faza, w której występuje najmniej uszkodzeń.</w:t>
      </w:r>
    </w:p>
    <w:p w:rsidR="00CC469C" w:rsidRPr="00631D0B" w:rsidRDefault="00CC469C" w:rsidP="00CC469C">
      <w:pPr>
        <w:pStyle w:val="Akapitzlist"/>
        <w:numPr>
          <w:ilvl w:val="0"/>
          <w:numId w:val="27"/>
        </w:numPr>
        <w:rPr>
          <w:rFonts w:ascii="Times New Roman" w:hAnsi="Times New Roman" w:cs="Times New Roman"/>
        </w:rPr>
      </w:pPr>
      <w:r w:rsidRPr="00631D0B">
        <w:rPr>
          <w:rFonts w:ascii="Times New Roman" w:hAnsi="Times New Roman" w:cs="Times New Roman"/>
        </w:rPr>
        <w:t>Ostatnia faza to głównie uszkodzenia spowodowane długą eksploatacją. Najczęściej są to zmęczenie i starzenie się materiałów, zmiany właściwości obiektu (np. luzy).</w:t>
      </w:r>
    </w:p>
    <w:p w:rsidR="00CC469C" w:rsidRPr="001D03BA" w:rsidRDefault="00CC469C" w:rsidP="001D03BA">
      <w:pPr>
        <w:pStyle w:val="Nagwek2"/>
        <w:rPr>
          <w:rFonts w:ascii="Times New Roman" w:hAnsi="Times New Roman" w:cs="Times New Roman"/>
          <w:b/>
          <w:color w:val="auto"/>
          <w:sz w:val="28"/>
          <w:szCs w:val="28"/>
        </w:rPr>
      </w:pPr>
      <w:bookmarkStart w:id="32" w:name="_Toc403397262"/>
      <w:r w:rsidRPr="001D03BA">
        <w:rPr>
          <w:rFonts w:ascii="Times New Roman" w:hAnsi="Times New Roman" w:cs="Times New Roman"/>
          <w:b/>
          <w:color w:val="auto"/>
          <w:sz w:val="28"/>
          <w:szCs w:val="28"/>
        </w:rPr>
        <w:t>5.5</w:t>
      </w:r>
      <w:r w:rsidR="00F40376" w:rsidRPr="001D03BA">
        <w:rPr>
          <w:rFonts w:ascii="Times New Roman" w:hAnsi="Times New Roman" w:cs="Times New Roman"/>
          <w:b/>
          <w:color w:val="auto"/>
          <w:sz w:val="28"/>
          <w:szCs w:val="28"/>
        </w:rPr>
        <w:t>.</w:t>
      </w:r>
      <w:r w:rsidRPr="001D03BA">
        <w:rPr>
          <w:rFonts w:ascii="Times New Roman" w:hAnsi="Times New Roman" w:cs="Times New Roman"/>
          <w:b/>
          <w:color w:val="auto"/>
          <w:sz w:val="28"/>
          <w:szCs w:val="28"/>
        </w:rPr>
        <w:t xml:space="preserve"> Funkcja wiodąca (skumulowana intensywność uszkodzeń)</w:t>
      </w:r>
      <w:bookmarkEnd w:id="32"/>
    </w:p>
    <w:p w:rsidR="006F0E44" w:rsidRPr="006F0E44" w:rsidRDefault="006F0E44" w:rsidP="006F0E44">
      <w:pPr>
        <w:pStyle w:val="Bezodstpw"/>
        <w:rPr>
          <w:rFonts w:ascii="Times New Roman" w:hAnsi="Times New Roman" w:cs="Times New Roman"/>
          <w:b/>
        </w:rPr>
      </w:pPr>
    </w:p>
    <w:p w:rsidR="008C2742" w:rsidRPr="006F0E44" w:rsidRDefault="00CC469C" w:rsidP="006F0E44">
      <w:pPr>
        <w:pStyle w:val="Bezodstpw"/>
        <w:rPr>
          <w:rFonts w:ascii="Times New Roman" w:hAnsi="Times New Roman" w:cs="Times New Roman"/>
        </w:rPr>
      </w:pPr>
      <w:r w:rsidRPr="006F0E44">
        <w:rPr>
          <w:rFonts w:ascii="Times New Roman" w:hAnsi="Times New Roman" w:cs="Times New Roman"/>
        </w:rPr>
        <w:tab/>
        <w:t>Charakteryzuje wyczerpywanie zapasu możliwości obiektu na wykonanie zadania. Jest określana wzorem:</w:t>
      </w:r>
    </w:p>
    <w:p w:rsidR="00CC469C" w:rsidRDefault="00CC469C" w:rsidP="00CC469C">
      <w:pPr>
        <w:rPr>
          <w:rFonts w:ascii="Times New Roman" w:eastAsiaTheme="minorEastAsia" w:hAnsi="Times New Roman" w:cs="Times New Roman"/>
          <w:b/>
          <w:color w:val="000000" w:themeColor="text1"/>
        </w:rPr>
      </w:pPr>
      <w:r w:rsidRPr="008C2742">
        <w:rPr>
          <w:rFonts w:ascii="Times New Roman" w:hAnsi="Times New Roman" w:cs="Times New Roman"/>
          <w:color w:val="000000" w:themeColor="text1"/>
          <w:sz w:val="4"/>
          <w:szCs w:val="4"/>
        </w:rPr>
        <w:br/>
      </w:r>
      <w:r w:rsidRPr="00631D0B">
        <w:rPr>
          <w:rFonts w:ascii="Times New Roman" w:hAnsi="Times New Roman" w:cs="Times New Roman"/>
          <w:color w:val="000000" w:themeColor="text1"/>
        </w:rPr>
        <w:tab/>
      </w:r>
      <m:oMath>
        <m:r>
          <m:rPr>
            <m:sty m:val="bi"/>
          </m:rPr>
          <w:rPr>
            <w:rFonts w:ascii="Cambria Math" w:hAnsi="Cambria Math" w:cs="Times New Roman"/>
            <w:color w:val="000000" w:themeColor="text1"/>
          </w:rPr>
          <m:t>Λ</m:t>
        </m:r>
        <m:d>
          <m:dPr>
            <m:ctrlPr>
              <w:rPr>
                <w:rFonts w:ascii="Cambria Math" w:hAnsi="Times New Roman" w:cs="Times New Roman"/>
                <w:b/>
                <w:i/>
                <w:color w:val="000000" w:themeColor="text1"/>
              </w:rPr>
            </m:ctrlPr>
          </m:dPr>
          <m:e>
            <m:r>
              <m:rPr>
                <m:sty m:val="bi"/>
              </m:rPr>
              <w:rPr>
                <w:rFonts w:ascii="Cambria Math" w:hAnsi="Cambria Math" w:cs="Times New Roman"/>
                <w:color w:val="000000" w:themeColor="text1"/>
              </w:rPr>
              <m:t>t</m:t>
            </m:r>
          </m:e>
        </m:d>
        <m:r>
          <m:rPr>
            <m:sty m:val="bi"/>
          </m:rPr>
          <w:rPr>
            <w:rFonts w:ascii="Cambria Math" w:hAnsi="Times New Roman" w:cs="Times New Roman"/>
            <w:color w:val="000000" w:themeColor="text1"/>
          </w:rPr>
          <m:t>=</m:t>
        </m:r>
        <m:nary>
          <m:naryPr>
            <m:limLoc m:val="subSup"/>
            <m:ctrlPr>
              <w:rPr>
                <w:rFonts w:ascii="Cambria Math" w:hAnsi="Times New Roman" w:cs="Times New Roman"/>
                <w:b/>
                <w:i/>
                <w:color w:val="000000" w:themeColor="text1"/>
              </w:rPr>
            </m:ctrlPr>
          </m:naryPr>
          <m:sub>
            <m:r>
              <m:rPr>
                <m:sty m:val="bi"/>
              </m:rPr>
              <w:rPr>
                <w:rFonts w:ascii="Cambria Math" w:hAnsi="Cambria Math" w:cs="Times New Roman"/>
                <w:color w:val="000000" w:themeColor="text1"/>
              </w:rPr>
              <m:t>0</m:t>
            </m:r>
          </m:sub>
          <m:sup>
            <m:r>
              <m:rPr>
                <m:sty m:val="bi"/>
              </m:rPr>
              <w:rPr>
                <w:rFonts w:ascii="Cambria Math" w:hAnsi="Cambria Math" w:cs="Times New Roman"/>
                <w:color w:val="000000" w:themeColor="text1"/>
              </w:rPr>
              <m:t>t</m:t>
            </m:r>
          </m:sup>
          <m:e>
            <m:r>
              <m:rPr>
                <m:sty m:val="bi"/>
              </m:rPr>
              <w:rPr>
                <w:rFonts w:ascii="Cambria Math" w:hAnsi="Cambria Math" w:cs="Times New Roman"/>
                <w:color w:val="000000" w:themeColor="text1"/>
              </w:rPr>
              <m:t>λ</m:t>
            </m:r>
            <m:d>
              <m:dPr>
                <m:ctrlPr>
                  <w:rPr>
                    <w:rFonts w:ascii="Cambria Math" w:hAnsi="Times New Roman" w:cs="Times New Roman"/>
                    <w:b/>
                    <w:i/>
                    <w:color w:val="000000" w:themeColor="text1"/>
                  </w:rPr>
                </m:ctrlPr>
              </m:dPr>
              <m:e>
                <m:r>
                  <m:rPr>
                    <m:sty m:val="bi"/>
                  </m:rPr>
                  <w:rPr>
                    <w:rFonts w:ascii="Cambria Math" w:hAnsi="Cambria Math" w:cs="Times New Roman"/>
                    <w:color w:val="000000" w:themeColor="text1"/>
                  </w:rPr>
                  <m:t>x</m:t>
                </m:r>
              </m:e>
            </m:d>
          </m:e>
        </m:nary>
      </m:oMath>
      <w:r w:rsidRPr="00631D0B">
        <w:rPr>
          <w:rFonts w:ascii="Times New Roman" w:eastAsiaTheme="minorEastAsia" w:hAnsi="Times New Roman" w:cs="Times New Roman"/>
          <w:b/>
          <w:color w:val="000000" w:themeColor="text1"/>
        </w:rPr>
        <w:tab/>
      </w:r>
      <w:r w:rsidRPr="00631D0B">
        <w:rPr>
          <w:rFonts w:ascii="Times New Roman" w:eastAsiaTheme="minorEastAsia" w:hAnsi="Times New Roman" w:cs="Times New Roman"/>
          <w:color w:val="000000" w:themeColor="text1"/>
        </w:rPr>
        <w:tab/>
      </w:r>
      <w:r w:rsidRPr="00631D0B">
        <w:rPr>
          <w:rFonts w:ascii="Times New Roman" w:eastAsiaTheme="minorEastAsia" w:hAnsi="Times New Roman" w:cs="Times New Roman"/>
          <w:color w:val="000000" w:themeColor="text1"/>
        </w:rPr>
        <w:tab/>
      </w:r>
      <w:r w:rsidRPr="00631D0B">
        <w:rPr>
          <w:rFonts w:ascii="Times New Roman" w:eastAsiaTheme="minorEastAsia" w:hAnsi="Times New Roman" w:cs="Times New Roman"/>
          <w:color w:val="000000" w:themeColor="text1"/>
        </w:rPr>
        <w:tab/>
        <w:t xml:space="preserve">gdzie </w:t>
      </w:r>
      <m:oMath>
        <m:r>
          <m:rPr>
            <m:sty m:val="bi"/>
          </m:rPr>
          <w:rPr>
            <w:rFonts w:ascii="Cambria Math" w:eastAsiaTheme="minorEastAsia" w:hAnsi="Cambria Math" w:cs="Times New Roman"/>
            <w:color w:val="000000" w:themeColor="text1"/>
          </w:rPr>
          <m:t>t</m:t>
        </m:r>
        <m:r>
          <m:rPr>
            <m:sty m:val="bi"/>
          </m:rPr>
          <w:rPr>
            <w:rFonts w:ascii="Times New Roman" w:eastAsiaTheme="minorEastAsia" w:hAnsi="Times New Roman" w:cs="Times New Roman"/>
            <w:color w:val="000000" w:themeColor="text1"/>
          </w:rPr>
          <m:t>≥</m:t>
        </m:r>
        <m:r>
          <m:rPr>
            <m:sty m:val="bi"/>
          </m:rPr>
          <w:rPr>
            <w:rFonts w:ascii="Cambria Math" w:eastAsiaTheme="minorEastAsia" w:hAnsi="Cambria Math" w:cs="Times New Roman"/>
            <w:color w:val="000000" w:themeColor="text1"/>
          </w:rPr>
          <m:t>0</m:t>
        </m:r>
      </m:oMath>
    </w:p>
    <w:p w:rsidR="001D03BA" w:rsidRDefault="001D03BA" w:rsidP="00CC469C">
      <w:pPr>
        <w:rPr>
          <w:rFonts w:ascii="Times New Roman" w:eastAsiaTheme="minorEastAsia" w:hAnsi="Times New Roman" w:cs="Times New Roman"/>
          <w:b/>
          <w:color w:val="000000" w:themeColor="text1"/>
        </w:rPr>
      </w:pPr>
    </w:p>
    <w:p w:rsidR="001D03BA" w:rsidRPr="00631D0B" w:rsidRDefault="001D03BA" w:rsidP="00CC469C">
      <w:pPr>
        <w:rPr>
          <w:rFonts w:ascii="Times New Roman" w:eastAsiaTheme="minorEastAsia" w:hAnsi="Times New Roman" w:cs="Times New Roman"/>
          <w:b/>
          <w:color w:val="000000" w:themeColor="text1"/>
        </w:rPr>
      </w:pPr>
    </w:p>
    <w:p w:rsidR="00CC469C" w:rsidRPr="001D03BA" w:rsidRDefault="00CC469C" w:rsidP="001D03BA">
      <w:pPr>
        <w:pStyle w:val="Nagwek2"/>
        <w:rPr>
          <w:rFonts w:ascii="Times New Roman" w:hAnsi="Times New Roman" w:cs="Times New Roman"/>
          <w:b/>
          <w:color w:val="auto"/>
          <w:sz w:val="28"/>
          <w:szCs w:val="28"/>
        </w:rPr>
      </w:pPr>
      <w:bookmarkStart w:id="33" w:name="_Toc403397263"/>
      <w:r w:rsidRPr="001D03BA">
        <w:rPr>
          <w:rFonts w:ascii="Times New Roman" w:hAnsi="Times New Roman" w:cs="Times New Roman"/>
          <w:b/>
          <w:color w:val="auto"/>
          <w:sz w:val="28"/>
          <w:szCs w:val="28"/>
        </w:rPr>
        <w:lastRenderedPageBreak/>
        <w:t>5.6</w:t>
      </w:r>
      <w:r w:rsidR="00F40376" w:rsidRPr="001D03BA">
        <w:rPr>
          <w:rFonts w:ascii="Times New Roman" w:hAnsi="Times New Roman" w:cs="Times New Roman"/>
          <w:b/>
          <w:color w:val="auto"/>
          <w:sz w:val="28"/>
          <w:szCs w:val="28"/>
        </w:rPr>
        <w:t>.</w:t>
      </w:r>
      <w:r w:rsidRPr="001D03BA">
        <w:rPr>
          <w:rFonts w:ascii="Times New Roman" w:hAnsi="Times New Roman" w:cs="Times New Roman"/>
          <w:b/>
          <w:color w:val="auto"/>
          <w:sz w:val="28"/>
          <w:szCs w:val="28"/>
        </w:rPr>
        <w:t xml:space="preserve"> Zależności pomiędzy poszczególnymi funkcjami</w:t>
      </w:r>
      <w:bookmarkEnd w:id="33"/>
    </w:p>
    <w:p w:rsidR="006F0E44" w:rsidRPr="006F0E44" w:rsidRDefault="006F0E44" w:rsidP="006F0E44">
      <w:pPr>
        <w:pStyle w:val="Bezodstpw"/>
        <w:rPr>
          <w:rFonts w:ascii="Times New Roman" w:hAnsi="Times New Roman" w:cs="Times New Roman"/>
          <w:b/>
        </w:rPr>
      </w:pPr>
    </w:p>
    <w:p w:rsidR="00CC469C" w:rsidRPr="006F0E44" w:rsidRDefault="00CC469C" w:rsidP="006F0E44">
      <w:pPr>
        <w:pStyle w:val="Bezodstpw"/>
        <w:rPr>
          <w:rFonts w:ascii="Times New Roman" w:hAnsi="Times New Roman" w:cs="Times New Roman"/>
        </w:rPr>
      </w:pPr>
      <w:r w:rsidRPr="006F0E44">
        <w:rPr>
          <w:rFonts w:ascii="Times New Roman" w:hAnsi="Times New Roman" w:cs="Times New Roman"/>
        </w:rPr>
        <w:t>Wszystkie opisane w tym rozdziale funkcje są ściśle ze sobą powiązane. Wzór każdej funkcji można przekształcić na wzór dow</w:t>
      </w:r>
      <w:r w:rsidR="008C2742" w:rsidRPr="006F0E44">
        <w:rPr>
          <w:rFonts w:ascii="Times New Roman" w:hAnsi="Times New Roman" w:cs="Times New Roman"/>
        </w:rPr>
        <w:t>olnej innej. Poniżej zamieszczony został</w:t>
      </w:r>
      <w:r w:rsidRPr="006F0E44">
        <w:rPr>
          <w:rFonts w:ascii="Times New Roman" w:hAnsi="Times New Roman" w:cs="Times New Roman"/>
        </w:rPr>
        <w:t xml:space="preserve"> schemat obrazujący</w:t>
      </w:r>
      <w:r w:rsidRPr="00631D0B">
        <w:t xml:space="preserve"> </w:t>
      </w:r>
      <w:r w:rsidRPr="006F0E44">
        <w:rPr>
          <w:rFonts w:ascii="Times New Roman" w:hAnsi="Times New Roman" w:cs="Times New Roman"/>
        </w:rPr>
        <w:t>zależności pomiędzy funkcjami</w:t>
      </w:r>
      <w:r w:rsidR="008C2742" w:rsidRPr="006F0E44">
        <w:rPr>
          <w:rFonts w:ascii="Times New Roman" w:hAnsi="Times New Roman" w:cs="Times New Roman"/>
        </w:rPr>
        <w:t>,</w:t>
      </w:r>
      <w:r w:rsidRPr="006F0E44">
        <w:rPr>
          <w:rFonts w:ascii="Times New Roman" w:hAnsi="Times New Roman" w:cs="Times New Roman"/>
        </w:rPr>
        <w:t xml:space="preserve"> a także tabelę ze wzorami pozwalającymi n</w:t>
      </w:r>
      <w:r w:rsidR="008C2742" w:rsidRPr="006F0E44">
        <w:rPr>
          <w:rFonts w:ascii="Times New Roman" w:hAnsi="Times New Roman" w:cs="Times New Roman"/>
        </w:rPr>
        <w:t>a „przejście” pomiędzy nimi</w:t>
      </w:r>
      <w:r w:rsidRPr="006F0E44">
        <w:rPr>
          <w:rFonts w:ascii="Times New Roman" w:hAnsi="Times New Roman" w:cs="Times New Roman"/>
        </w:rPr>
        <w:t>.</w:t>
      </w:r>
    </w:p>
    <w:p w:rsidR="00CC469C" w:rsidRPr="00631D0B" w:rsidRDefault="00CC469C" w:rsidP="006F0E44">
      <w:pPr>
        <w:jc w:val="center"/>
        <w:rPr>
          <w:rFonts w:ascii="Times New Roman" w:hAnsi="Times New Roman" w:cs="Times New Roman"/>
        </w:rPr>
      </w:pPr>
      <w:r w:rsidRPr="00631D0B">
        <w:rPr>
          <w:rFonts w:ascii="Times New Roman" w:hAnsi="Times New Roman" w:cs="Times New Roman"/>
          <w:noProof/>
          <w:lang w:eastAsia="pl-PL"/>
        </w:rPr>
        <w:drawing>
          <wp:inline distT="0" distB="0" distL="0" distR="0">
            <wp:extent cx="5305425" cy="4762500"/>
            <wp:effectExtent l="0" t="0" r="9525" b="0"/>
            <wp:docPr id="2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ysunek8.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05425" cy="4762500"/>
                    </a:xfrm>
                    <a:prstGeom prst="rect">
                      <a:avLst/>
                    </a:prstGeom>
                  </pic:spPr>
                </pic:pic>
              </a:graphicData>
            </a:graphic>
          </wp:inline>
        </w:drawing>
      </w:r>
    </w:p>
    <w:tbl>
      <w:tblPr>
        <w:tblStyle w:val="Tabela-Siatka"/>
        <w:tblW w:w="10005" w:type="dxa"/>
        <w:jc w:val="center"/>
        <w:tblLook w:val="04A0" w:firstRow="1" w:lastRow="0" w:firstColumn="1" w:lastColumn="0" w:noHBand="0" w:noVBand="1"/>
      </w:tblPr>
      <w:tblGrid>
        <w:gridCol w:w="791"/>
        <w:gridCol w:w="1607"/>
        <w:gridCol w:w="2040"/>
        <w:gridCol w:w="1431"/>
        <w:gridCol w:w="2313"/>
        <w:gridCol w:w="1823"/>
      </w:tblGrid>
      <w:tr w:rsidR="00CC469C" w:rsidRPr="00631D0B" w:rsidTr="00D63A1A">
        <w:trPr>
          <w:trHeight w:val="567"/>
          <w:jc w:val="center"/>
        </w:trPr>
        <w:tc>
          <w:tcPr>
            <w:tcW w:w="791" w:type="dxa"/>
          </w:tcPr>
          <w:p w:rsidR="00CC469C" w:rsidRPr="00631D0B" w:rsidRDefault="00CC469C" w:rsidP="00D63A1A">
            <w:pPr>
              <w:rPr>
                <w:rFonts w:ascii="Times New Roman" w:hAnsi="Times New Roman" w:cs="Times New Roman"/>
              </w:rPr>
            </w:pPr>
            <w:r w:rsidRPr="00631D0B">
              <w:rPr>
                <w:rFonts w:ascii="Times New Roman" w:hAnsi="Times New Roman" w:cs="Times New Roman"/>
              </w:rPr>
              <w:t>R(t)=</w:t>
            </w:r>
          </w:p>
        </w:tc>
        <w:tc>
          <w:tcPr>
            <w:tcW w:w="1607" w:type="dxa"/>
          </w:tcPr>
          <w:p w:rsidR="00CC469C" w:rsidRPr="00631D0B" w:rsidRDefault="00CC469C" w:rsidP="00D63A1A">
            <w:pPr>
              <w:jc w:val="center"/>
              <w:rPr>
                <w:rFonts w:ascii="Times New Roman" w:hAnsi="Times New Roman" w:cs="Times New Roman"/>
              </w:rPr>
            </w:pPr>
            <w:r w:rsidRPr="00631D0B">
              <w:rPr>
                <w:rFonts w:ascii="Times New Roman" w:hAnsi="Times New Roman" w:cs="Times New Roman"/>
              </w:rPr>
              <w:t>-</w:t>
            </w:r>
          </w:p>
        </w:tc>
        <w:tc>
          <w:tcPr>
            <w:tcW w:w="2040" w:type="dxa"/>
          </w:tcPr>
          <w:p w:rsidR="00CC469C" w:rsidRPr="00631D0B" w:rsidRDefault="00CC469C" w:rsidP="00D63A1A">
            <w:pPr>
              <w:jc w:val="center"/>
              <w:rPr>
                <w:rFonts w:ascii="Times New Roman" w:hAnsi="Times New Roman" w:cs="Times New Roman"/>
              </w:rPr>
            </w:pPr>
            <m:oMathPara>
              <m:oMath>
                <m:r>
                  <w:rPr>
                    <w:rFonts w:ascii="Cambria Math" w:hAnsi="Times New Roman" w:cs="Times New Roman"/>
                  </w:rPr>
                  <m:t>1</m:t>
                </m:r>
                <m:r>
                  <w:rPr>
                    <w:rFonts w:ascii="Times New Roman" w:hAnsi="Times New Roman" w:cs="Times New Roman"/>
                  </w:rPr>
                  <m:t>-</m:t>
                </m:r>
                <m:r>
                  <w:rPr>
                    <w:rFonts w:ascii="Cambria Math" w:hAnsi="Cambria Math" w:cs="Times New Roman"/>
                  </w:rPr>
                  <m:t>Q</m:t>
                </m:r>
                <m:d>
                  <m:dPr>
                    <m:ctrlPr>
                      <w:rPr>
                        <w:rFonts w:ascii="Cambria Math" w:hAnsi="Times New Roman" w:cs="Times New Roman"/>
                        <w:i/>
                      </w:rPr>
                    </m:ctrlPr>
                  </m:dPr>
                  <m:e>
                    <m:r>
                      <w:rPr>
                        <w:rFonts w:ascii="Cambria Math" w:hAnsi="Cambria Math" w:cs="Times New Roman"/>
                      </w:rPr>
                      <m:t>t</m:t>
                    </m:r>
                  </m:e>
                </m:d>
              </m:oMath>
            </m:oMathPara>
          </w:p>
        </w:tc>
        <w:tc>
          <w:tcPr>
            <w:tcW w:w="1431" w:type="dxa"/>
          </w:tcPr>
          <w:p w:rsidR="00CC469C" w:rsidRPr="00631D0B" w:rsidRDefault="00994FF5" w:rsidP="00D63A1A">
            <w:pPr>
              <w:jc w:val="center"/>
              <w:rPr>
                <w:rFonts w:ascii="Times New Roman" w:hAnsi="Times New Roman" w:cs="Times New Roman"/>
              </w:rPr>
            </w:pPr>
            <m:oMathPara>
              <m:oMath>
                <m:nary>
                  <m:naryPr>
                    <m:limLoc m:val="subSup"/>
                    <m:ctrlPr>
                      <w:rPr>
                        <w:rFonts w:ascii="Cambria Math" w:hAnsi="Times New Roman" w:cs="Times New Roman"/>
                        <w:i/>
                      </w:rPr>
                    </m:ctrlPr>
                  </m:naryPr>
                  <m:sub>
                    <m:r>
                      <w:rPr>
                        <w:rFonts w:ascii="Cambria Math" w:hAnsi="Cambria Math" w:cs="Times New Roman"/>
                      </w:rPr>
                      <m:t>t</m:t>
                    </m:r>
                  </m:sub>
                  <m:sup>
                    <m:r>
                      <w:rPr>
                        <w:rFonts w:ascii="Times New Roman" w:hAnsi="Times New Roman" w:cs="Times New Roman"/>
                      </w:rPr>
                      <m:t>∞</m:t>
                    </m:r>
                  </m:sup>
                  <m:e>
                    <m:r>
                      <w:rPr>
                        <w:rFonts w:ascii="Cambria Math" w:hAnsi="Cambria Math" w:cs="Times New Roman"/>
                      </w:rPr>
                      <m:t>f</m:t>
                    </m:r>
                    <m:d>
                      <m:dPr>
                        <m:ctrlPr>
                          <w:rPr>
                            <w:rFonts w:ascii="Cambria Math" w:hAnsi="Times New Roman" w:cs="Times New Roman"/>
                            <w:i/>
                          </w:rPr>
                        </m:ctrlPr>
                      </m:dPr>
                      <m:e>
                        <m:r>
                          <w:rPr>
                            <w:rFonts w:ascii="Cambria Math" w:hAnsi="Cambria Math" w:cs="Times New Roman"/>
                          </w:rPr>
                          <m:t>x</m:t>
                        </m:r>
                      </m:e>
                    </m:d>
                    <m:r>
                      <w:rPr>
                        <w:rFonts w:ascii="Cambria Math" w:hAnsi="Cambria Math" w:cs="Times New Roman"/>
                      </w:rPr>
                      <m:t>dx</m:t>
                    </m:r>
                  </m:e>
                </m:nary>
              </m:oMath>
            </m:oMathPara>
          </w:p>
        </w:tc>
        <w:tc>
          <w:tcPr>
            <w:tcW w:w="2313" w:type="dxa"/>
          </w:tcPr>
          <w:p w:rsidR="00CC469C" w:rsidRPr="00631D0B" w:rsidRDefault="00CC469C" w:rsidP="00D63A1A">
            <w:pPr>
              <w:jc w:val="center"/>
              <w:rPr>
                <w:rFonts w:ascii="Times New Roman" w:hAnsi="Times New Roman" w:cs="Times New Roman"/>
              </w:rPr>
            </w:pPr>
            <m:oMathPara>
              <m:oMath>
                <m:r>
                  <m:rPr>
                    <m:sty m:val="p"/>
                  </m:rPr>
                  <w:rPr>
                    <w:rFonts w:ascii="Cambria Math" w:hAnsi="Times New Roman" w:cs="Times New Roman"/>
                  </w:rPr>
                  <m:t>exp</m:t>
                </m:r>
                <m:r>
                  <m:rPr>
                    <m:sty m:val="p"/>
                  </m:rPr>
                  <w:rPr>
                    <w:rFonts w:ascii="Times New Roman" w:hAnsi="Cambria Math" w:cs="Times New Roman"/>
                  </w:rPr>
                  <m:t>⁡</m:t>
                </m:r>
                <m:r>
                  <w:rPr>
                    <w:rFonts w:ascii="Cambria Math" w:hAnsi="Times New Roman" w:cs="Times New Roman"/>
                  </w:rPr>
                  <m:t>[</m:t>
                </m:r>
                <m:r>
                  <w:rPr>
                    <w:rFonts w:ascii="Times New Roman" w:hAnsi="Times New Roman" w:cs="Times New Roman"/>
                  </w:rPr>
                  <m:t>-</m:t>
                </m:r>
                <m:nary>
                  <m:naryPr>
                    <m:limLoc m:val="subSup"/>
                    <m:ctrlPr>
                      <w:rPr>
                        <w:rFonts w:ascii="Cambria Math" w:hAnsi="Times New Roman" w:cs="Times New Roman"/>
                        <w:i/>
                      </w:rPr>
                    </m:ctrlPr>
                  </m:naryPr>
                  <m:sub>
                    <m:r>
                      <w:rPr>
                        <w:rFonts w:ascii="Cambria Math" w:hAnsi="Times New Roman" w:cs="Times New Roman"/>
                      </w:rPr>
                      <m:t>0</m:t>
                    </m:r>
                  </m:sub>
                  <m:sup>
                    <m:r>
                      <w:rPr>
                        <w:rFonts w:ascii="Cambria Math" w:hAnsi="Cambria Math" w:cs="Times New Roman"/>
                      </w:rPr>
                      <m:t>t</m:t>
                    </m:r>
                  </m:sup>
                  <m:e>
                    <m:r>
                      <w:rPr>
                        <w:rFonts w:ascii="Cambria Math" w:hAnsi="Cambria Math" w:cs="Times New Roman"/>
                      </w:rPr>
                      <m:t>λ</m:t>
                    </m:r>
                    <m:d>
                      <m:dPr>
                        <m:ctrlPr>
                          <w:rPr>
                            <w:rFonts w:ascii="Cambria Math" w:hAnsi="Times New Roman" w:cs="Times New Roman"/>
                            <w:i/>
                          </w:rPr>
                        </m:ctrlPr>
                      </m:dPr>
                      <m:e>
                        <m:r>
                          <w:rPr>
                            <w:rFonts w:ascii="Cambria Math" w:hAnsi="Cambria Math" w:cs="Times New Roman"/>
                          </w:rPr>
                          <m:t>x</m:t>
                        </m:r>
                      </m:e>
                    </m:d>
                    <m:r>
                      <w:rPr>
                        <w:rFonts w:ascii="Cambria Math" w:hAnsi="Cambria Math" w:cs="Times New Roman"/>
                      </w:rPr>
                      <m:t>dx</m:t>
                    </m:r>
                    <m:r>
                      <w:rPr>
                        <w:rFonts w:ascii="Cambria Math" w:hAnsi="Times New Roman" w:cs="Times New Roman"/>
                      </w:rPr>
                      <m:t>]</m:t>
                    </m:r>
                  </m:e>
                </m:nary>
              </m:oMath>
            </m:oMathPara>
          </w:p>
        </w:tc>
        <w:tc>
          <w:tcPr>
            <w:tcW w:w="1823" w:type="dxa"/>
          </w:tcPr>
          <w:p w:rsidR="00CC469C" w:rsidRPr="00631D0B" w:rsidRDefault="00CC469C" w:rsidP="00D63A1A">
            <w:pPr>
              <w:jc w:val="center"/>
              <w:rPr>
                <w:rFonts w:ascii="Times New Roman" w:hAnsi="Times New Roman" w:cs="Times New Roman"/>
              </w:rPr>
            </w:pPr>
            <m:oMathPara>
              <m:oMath>
                <m:r>
                  <m:rPr>
                    <m:sty m:val="p"/>
                  </m:rPr>
                  <w:rPr>
                    <w:rFonts w:ascii="Cambria Math" w:hAnsi="Times New Roman" w:cs="Times New Roman"/>
                  </w:rPr>
                  <m:t>exp</m:t>
                </m:r>
                <m:r>
                  <m:rPr>
                    <m:sty m:val="p"/>
                  </m:rPr>
                  <w:rPr>
                    <w:rFonts w:ascii="Times New Roman" w:hAnsi="Cambria Math" w:cs="Times New Roman"/>
                  </w:rPr>
                  <m:t>⁡</m:t>
                </m:r>
                <m:r>
                  <w:rPr>
                    <w:rFonts w:ascii="Cambria Math" w:hAnsi="Times New Roman" w:cs="Times New Roman"/>
                  </w:rPr>
                  <m:t>[</m:t>
                </m:r>
                <m:r>
                  <w:rPr>
                    <w:rFonts w:ascii="Times New Roman" w:hAnsi="Times New Roman" w:cs="Times New Roman"/>
                  </w:rPr>
                  <m:t>-</m:t>
                </m:r>
                <m:r>
                  <w:rPr>
                    <w:rFonts w:ascii="Cambria Math" w:hAnsi="Cambria Math" w:cs="Times New Roman"/>
                  </w:rPr>
                  <m:t>Λ</m:t>
                </m:r>
                <m:d>
                  <m:dPr>
                    <m:ctrlPr>
                      <w:rPr>
                        <w:rFonts w:ascii="Cambria Math" w:hAnsi="Times New Roman" w:cs="Times New Roman"/>
                        <w:i/>
                      </w:rPr>
                    </m:ctrlPr>
                  </m:dPr>
                  <m:e>
                    <m:r>
                      <w:rPr>
                        <w:rFonts w:ascii="Cambria Math" w:hAnsi="Cambria Math" w:cs="Times New Roman"/>
                      </w:rPr>
                      <m:t>t</m:t>
                    </m:r>
                  </m:e>
                </m:d>
                <m:r>
                  <w:rPr>
                    <w:rFonts w:ascii="Cambria Math" w:hAnsi="Times New Roman" w:cs="Times New Roman"/>
                  </w:rPr>
                  <m:t>]</m:t>
                </m:r>
              </m:oMath>
            </m:oMathPara>
          </w:p>
        </w:tc>
      </w:tr>
      <w:tr w:rsidR="00CC469C" w:rsidRPr="00631D0B" w:rsidTr="00D63A1A">
        <w:trPr>
          <w:jc w:val="center"/>
        </w:trPr>
        <w:tc>
          <w:tcPr>
            <w:tcW w:w="791" w:type="dxa"/>
          </w:tcPr>
          <w:p w:rsidR="00CC469C" w:rsidRPr="00631D0B" w:rsidRDefault="00CC469C" w:rsidP="00D63A1A">
            <w:pPr>
              <w:rPr>
                <w:rFonts w:ascii="Times New Roman" w:hAnsi="Times New Roman" w:cs="Times New Roman"/>
              </w:rPr>
            </w:pPr>
            <w:r w:rsidRPr="00631D0B">
              <w:rPr>
                <w:rFonts w:ascii="Times New Roman" w:hAnsi="Times New Roman" w:cs="Times New Roman"/>
              </w:rPr>
              <w:t>Q(t)=</w:t>
            </w:r>
          </w:p>
        </w:tc>
        <w:tc>
          <w:tcPr>
            <w:tcW w:w="1607" w:type="dxa"/>
          </w:tcPr>
          <w:p w:rsidR="00CC469C" w:rsidRPr="00631D0B" w:rsidRDefault="00CC469C" w:rsidP="00D63A1A">
            <w:pPr>
              <w:jc w:val="center"/>
              <w:rPr>
                <w:rFonts w:ascii="Times New Roman" w:hAnsi="Times New Roman" w:cs="Times New Roman"/>
              </w:rPr>
            </w:pPr>
            <m:oMathPara>
              <m:oMath>
                <m:r>
                  <w:rPr>
                    <w:rFonts w:ascii="Cambria Math" w:hAnsi="Times New Roman" w:cs="Times New Roman"/>
                  </w:rPr>
                  <m:t>1</m:t>
                </m:r>
                <m:r>
                  <w:rPr>
                    <w:rFonts w:ascii="Times New Roman" w:hAnsi="Times New Roman" w:cs="Times New Roman"/>
                  </w:rPr>
                  <m:t>-</m:t>
                </m:r>
                <m:r>
                  <w:rPr>
                    <w:rFonts w:ascii="Cambria Math" w:hAnsi="Cambria Math" w:cs="Times New Roman"/>
                  </w:rPr>
                  <m:t>R</m:t>
                </m:r>
                <m:d>
                  <m:dPr>
                    <m:ctrlPr>
                      <w:rPr>
                        <w:rFonts w:ascii="Cambria Math" w:hAnsi="Times New Roman" w:cs="Times New Roman"/>
                        <w:i/>
                      </w:rPr>
                    </m:ctrlPr>
                  </m:dPr>
                  <m:e>
                    <m:r>
                      <w:rPr>
                        <w:rFonts w:ascii="Cambria Math" w:hAnsi="Cambria Math" w:cs="Times New Roman"/>
                      </w:rPr>
                      <m:t>t</m:t>
                    </m:r>
                  </m:e>
                </m:d>
              </m:oMath>
            </m:oMathPara>
          </w:p>
        </w:tc>
        <w:tc>
          <w:tcPr>
            <w:tcW w:w="2040" w:type="dxa"/>
          </w:tcPr>
          <w:p w:rsidR="00CC469C" w:rsidRPr="00631D0B" w:rsidRDefault="00CC469C" w:rsidP="00D63A1A">
            <w:pPr>
              <w:jc w:val="center"/>
              <w:rPr>
                <w:rFonts w:ascii="Times New Roman" w:hAnsi="Times New Roman" w:cs="Times New Roman"/>
              </w:rPr>
            </w:pPr>
            <w:r w:rsidRPr="00631D0B">
              <w:rPr>
                <w:rFonts w:ascii="Times New Roman" w:hAnsi="Times New Roman" w:cs="Times New Roman"/>
              </w:rPr>
              <w:t>-</w:t>
            </w:r>
          </w:p>
        </w:tc>
        <w:tc>
          <w:tcPr>
            <w:tcW w:w="1431" w:type="dxa"/>
          </w:tcPr>
          <w:p w:rsidR="00CC469C" w:rsidRPr="00631D0B" w:rsidRDefault="00994FF5" w:rsidP="00D63A1A">
            <w:pPr>
              <w:jc w:val="center"/>
              <w:rPr>
                <w:rFonts w:ascii="Times New Roman" w:hAnsi="Times New Roman" w:cs="Times New Roman"/>
              </w:rPr>
            </w:pPr>
            <m:oMathPara>
              <m:oMath>
                <m:nary>
                  <m:naryPr>
                    <m:limLoc m:val="subSup"/>
                    <m:ctrlPr>
                      <w:rPr>
                        <w:rFonts w:ascii="Cambria Math" w:hAnsi="Times New Roman" w:cs="Times New Roman"/>
                        <w:i/>
                      </w:rPr>
                    </m:ctrlPr>
                  </m:naryPr>
                  <m:sub>
                    <m:r>
                      <w:rPr>
                        <w:rFonts w:ascii="Cambria Math" w:hAnsi="Times New Roman" w:cs="Times New Roman"/>
                      </w:rPr>
                      <m:t>0</m:t>
                    </m:r>
                  </m:sub>
                  <m:sup>
                    <m:r>
                      <w:rPr>
                        <w:rFonts w:ascii="Cambria Math" w:hAnsi="Cambria Math" w:cs="Times New Roman"/>
                      </w:rPr>
                      <m:t>t</m:t>
                    </m:r>
                  </m:sup>
                  <m:e>
                    <m:r>
                      <w:rPr>
                        <w:rFonts w:ascii="Cambria Math" w:hAnsi="Cambria Math" w:cs="Times New Roman"/>
                      </w:rPr>
                      <m:t>f</m:t>
                    </m:r>
                    <m:d>
                      <m:dPr>
                        <m:ctrlPr>
                          <w:rPr>
                            <w:rFonts w:ascii="Cambria Math" w:hAnsi="Times New Roman" w:cs="Times New Roman"/>
                            <w:i/>
                          </w:rPr>
                        </m:ctrlPr>
                      </m:dPr>
                      <m:e>
                        <m:r>
                          <w:rPr>
                            <w:rFonts w:ascii="Cambria Math" w:hAnsi="Cambria Math" w:cs="Times New Roman"/>
                          </w:rPr>
                          <m:t>x</m:t>
                        </m:r>
                      </m:e>
                    </m:d>
                    <m:r>
                      <w:rPr>
                        <w:rFonts w:ascii="Cambria Math" w:hAnsi="Cambria Math" w:cs="Times New Roman"/>
                      </w:rPr>
                      <m:t>dx</m:t>
                    </m:r>
                  </m:e>
                </m:nary>
              </m:oMath>
            </m:oMathPara>
          </w:p>
        </w:tc>
        <w:tc>
          <w:tcPr>
            <w:tcW w:w="2313" w:type="dxa"/>
          </w:tcPr>
          <w:p w:rsidR="00CC469C" w:rsidRPr="00631D0B" w:rsidRDefault="00CC469C" w:rsidP="00D63A1A">
            <w:pPr>
              <w:jc w:val="center"/>
              <w:rPr>
                <w:rFonts w:ascii="Times New Roman" w:hAnsi="Times New Roman" w:cs="Times New Roman"/>
              </w:rPr>
            </w:pPr>
            <m:oMathPara>
              <m:oMath>
                <m:r>
                  <w:rPr>
                    <w:rFonts w:ascii="Cambria Math" w:hAnsi="Times New Roman" w:cs="Times New Roman"/>
                  </w:rPr>
                  <m:t>1</m:t>
                </m:r>
                <m:r>
                  <w:rPr>
                    <w:rFonts w:ascii="Times New Roman" w:hAnsi="Times New Roman" w:cs="Times New Roman"/>
                  </w:rPr>
                  <m:t>-</m:t>
                </m:r>
                <m:r>
                  <m:rPr>
                    <m:sty m:val="p"/>
                  </m:rPr>
                  <w:rPr>
                    <w:rFonts w:ascii="Cambria Math" w:hAnsi="Times New Roman" w:cs="Times New Roman"/>
                  </w:rPr>
                  <m:t>exp</m:t>
                </m:r>
                <m:r>
                  <m:rPr>
                    <m:sty m:val="p"/>
                  </m:rPr>
                  <w:rPr>
                    <w:rFonts w:ascii="Times New Roman" w:hAnsi="Cambria Math" w:cs="Times New Roman"/>
                  </w:rPr>
                  <m:t>⁡</m:t>
                </m:r>
                <m:r>
                  <w:rPr>
                    <w:rFonts w:ascii="Cambria Math" w:hAnsi="Times New Roman" w:cs="Times New Roman"/>
                  </w:rPr>
                  <m:t>[</m:t>
                </m:r>
                <m:r>
                  <w:rPr>
                    <w:rFonts w:ascii="Times New Roman" w:hAnsi="Times New Roman" w:cs="Times New Roman"/>
                  </w:rPr>
                  <m:t>-</m:t>
                </m:r>
                <m:nary>
                  <m:naryPr>
                    <m:limLoc m:val="subSup"/>
                    <m:ctrlPr>
                      <w:rPr>
                        <w:rFonts w:ascii="Cambria Math" w:hAnsi="Times New Roman" w:cs="Times New Roman"/>
                        <w:i/>
                      </w:rPr>
                    </m:ctrlPr>
                  </m:naryPr>
                  <m:sub>
                    <m:r>
                      <w:rPr>
                        <w:rFonts w:ascii="Cambria Math" w:hAnsi="Times New Roman" w:cs="Times New Roman"/>
                      </w:rPr>
                      <m:t>0</m:t>
                    </m:r>
                  </m:sub>
                  <m:sup>
                    <m:r>
                      <w:rPr>
                        <w:rFonts w:ascii="Cambria Math" w:hAnsi="Cambria Math" w:cs="Times New Roman"/>
                      </w:rPr>
                      <m:t>t</m:t>
                    </m:r>
                  </m:sup>
                  <m:e>
                    <m:r>
                      <w:rPr>
                        <w:rFonts w:ascii="Cambria Math" w:hAnsi="Cambria Math" w:cs="Times New Roman"/>
                      </w:rPr>
                      <m:t>λ</m:t>
                    </m:r>
                    <m:d>
                      <m:dPr>
                        <m:ctrlPr>
                          <w:rPr>
                            <w:rFonts w:ascii="Cambria Math" w:hAnsi="Times New Roman" w:cs="Times New Roman"/>
                            <w:i/>
                          </w:rPr>
                        </m:ctrlPr>
                      </m:dPr>
                      <m:e>
                        <m:r>
                          <w:rPr>
                            <w:rFonts w:ascii="Cambria Math" w:hAnsi="Cambria Math" w:cs="Times New Roman"/>
                          </w:rPr>
                          <m:t>x</m:t>
                        </m:r>
                      </m:e>
                    </m:d>
                    <m:r>
                      <w:rPr>
                        <w:rFonts w:ascii="Cambria Math" w:hAnsi="Cambria Math" w:cs="Times New Roman"/>
                      </w:rPr>
                      <m:t>dx</m:t>
                    </m:r>
                    <m:r>
                      <w:rPr>
                        <w:rFonts w:ascii="Cambria Math" w:hAnsi="Times New Roman" w:cs="Times New Roman"/>
                      </w:rPr>
                      <m:t>]</m:t>
                    </m:r>
                  </m:e>
                </m:nary>
              </m:oMath>
            </m:oMathPara>
          </w:p>
        </w:tc>
        <w:tc>
          <w:tcPr>
            <w:tcW w:w="1823" w:type="dxa"/>
          </w:tcPr>
          <w:p w:rsidR="00CC469C" w:rsidRPr="00631D0B" w:rsidRDefault="00CC469C" w:rsidP="00D63A1A">
            <w:pPr>
              <w:jc w:val="center"/>
              <w:rPr>
                <w:rFonts w:ascii="Times New Roman" w:hAnsi="Times New Roman" w:cs="Times New Roman"/>
              </w:rPr>
            </w:pPr>
            <m:oMathPara>
              <m:oMath>
                <m:r>
                  <w:rPr>
                    <w:rFonts w:ascii="Cambria Math" w:hAnsi="Times New Roman" w:cs="Times New Roman"/>
                  </w:rPr>
                  <m:t>1</m:t>
                </m:r>
                <m:r>
                  <w:rPr>
                    <w:rFonts w:ascii="Times New Roman" w:hAnsi="Times New Roman" w:cs="Times New Roman"/>
                  </w:rPr>
                  <m:t>-</m:t>
                </m:r>
                <m:r>
                  <m:rPr>
                    <m:sty m:val="p"/>
                  </m:rPr>
                  <w:rPr>
                    <w:rFonts w:ascii="Cambria Math" w:hAnsi="Times New Roman" w:cs="Times New Roman"/>
                  </w:rPr>
                  <m:t>exp</m:t>
                </m:r>
                <m:r>
                  <m:rPr>
                    <m:sty m:val="p"/>
                  </m:rPr>
                  <w:rPr>
                    <w:rFonts w:ascii="Times New Roman" w:hAnsi="Cambria Math" w:cs="Times New Roman"/>
                  </w:rPr>
                  <m:t>⁡</m:t>
                </m:r>
                <m:r>
                  <w:rPr>
                    <w:rFonts w:ascii="Cambria Math" w:hAnsi="Times New Roman" w:cs="Times New Roman"/>
                  </w:rPr>
                  <m:t>[</m:t>
                </m:r>
                <m:r>
                  <w:rPr>
                    <w:rFonts w:ascii="Times New Roman" w:hAnsi="Times New Roman" w:cs="Times New Roman"/>
                  </w:rPr>
                  <m:t>-</m:t>
                </m:r>
                <m:r>
                  <w:rPr>
                    <w:rFonts w:ascii="Cambria Math" w:hAnsi="Cambria Math" w:cs="Times New Roman"/>
                  </w:rPr>
                  <m:t>Λ</m:t>
                </m:r>
                <m:d>
                  <m:dPr>
                    <m:ctrlPr>
                      <w:rPr>
                        <w:rFonts w:ascii="Cambria Math" w:hAnsi="Times New Roman" w:cs="Times New Roman"/>
                        <w:i/>
                      </w:rPr>
                    </m:ctrlPr>
                  </m:dPr>
                  <m:e>
                    <m:r>
                      <w:rPr>
                        <w:rFonts w:ascii="Cambria Math" w:hAnsi="Cambria Math" w:cs="Times New Roman"/>
                      </w:rPr>
                      <m:t>t</m:t>
                    </m:r>
                  </m:e>
                </m:d>
                <m:r>
                  <w:rPr>
                    <w:rFonts w:ascii="Cambria Math" w:hAnsi="Times New Roman" w:cs="Times New Roman"/>
                  </w:rPr>
                  <m:t>]</m:t>
                </m:r>
              </m:oMath>
            </m:oMathPara>
          </w:p>
        </w:tc>
      </w:tr>
      <w:tr w:rsidR="00CC469C" w:rsidRPr="00631D0B" w:rsidTr="00D63A1A">
        <w:trPr>
          <w:jc w:val="center"/>
        </w:trPr>
        <w:tc>
          <w:tcPr>
            <w:tcW w:w="791" w:type="dxa"/>
          </w:tcPr>
          <w:p w:rsidR="00CC469C" w:rsidRPr="00631D0B" w:rsidRDefault="00CC469C" w:rsidP="00D63A1A">
            <w:pPr>
              <w:rPr>
                <w:rFonts w:ascii="Times New Roman" w:hAnsi="Times New Roman" w:cs="Times New Roman"/>
              </w:rPr>
            </w:pPr>
            <w:r w:rsidRPr="00631D0B">
              <w:rPr>
                <w:rFonts w:ascii="Times New Roman" w:hAnsi="Times New Roman" w:cs="Times New Roman"/>
              </w:rPr>
              <w:t>f(t)=</w:t>
            </w:r>
          </w:p>
        </w:tc>
        <w:tc>
          <w:tcPr>
            <w:tcW w:w="1607" w:type="dxa"/>
          </w:tcPr>
          <w:p w:rsidR="00CC469C" w:rsidRPr="00631D0B" w:rsidRDefault="00CC469C" w:rsidP="00D63A1A">
            <w:pPr>
              <w:jc w:val="center"/>
              <w:rPr>
                <w:rFonts w:ascii="Times New Roman" w:hAnsi="Times New Roman" w:cs="Times New Roman"/>
              </w:rPr>
            </w:pPr>
            <m:oMathPara>
              <m:oMath>
                <m:r>
                  <w:rPr>
                    <w:rFonts w:ascii="Times New Roman" w:hAnsi="Times New Roman" w:cs="Times New Roman"/>
                  </w:rPr>
                  <m:t>-</m:t>
                </m:r>
                <m:f>
                  <m:fPr>
                    <m:ctrlPr>
                      <w:rPr>
                        <w:rFonts w:ascii="Cambria Math" w:hAnsi="Times New Roman"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hAnsi="Times New Roman" w:cs="Times New Roman"/>
                  </w:rPr>
                  <m:t>(</m:t>
                </m:r>
                <m:r>
                  <w:rPr>
                    <w:rFonts w:ascii="Cambria Math" w:hAnsi="Cambria Math" w:cs="Times New Roman"/>
                  </w:rPr>
                  <m:t>t</m:t>
                </m:r>
                <m:r>
                  <w:rPr>
                    <w:rFonts w:ascii="Cambria Math" w:hAnsi="Times New Roman" w:cs="Times New Roman"/>
                  </w:rPr>
                  <m:t>)</m:t>
                </m:r>
              </m:oMath>
            </m:oMathPara>
          </w:p>
        </w:tc>
        <w:tc>
          <w:tcPr>
            <w:tcW w:w="2040" w:type="dxa"/>
          </w:tcPr>
          <w:p w:rsidR="00CC469C" w:rsidRPr="00631D0B" w:rsidRDefault="00994FF5" w:rsidP="00D63A1A">
            <w:pPr>
              <w:jc w:val="center"/>
              <w:rPr>
                <w:rFonts w:ascii="Times New Roman" w:hAnsi="Times New Roman" w:cs="Times New Roman"/>
              </w:rPr>
            </w:pPr>
            <m:oMathPara>
              <m:oMath>
                <m:f>
                  <m:fPr>
                    <m:ctrlPr>
                      <w:rPr>
                        <w:rFonts w:ascii="Cambria Math" w:hAnsi="Times New Roman"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Q</m:t>
                </m:r>
                <m:d>
                  <m:dPr>
                    <m:ctrlPr>
                      <w:rPr>
                        <w:rFonts w:ascii="Cambria Math" w:hAnsi="Times New Roman" w:cs="Times New Roman"/>
                        <w:i/>
                      </w:rPr>
                    </m:ctrlPr>
                  </m:dPr>
                  <m:e>
                    <m:r>
                      <w:rPr>
                        <w:rFonts w:ascii="Cambria Math" w:hAnsi="Cambria Math" w:cs="Times New Roman"/>
                      </w:rPr>
                      <m:t>t</m:t>
                    </m:r>
                  </m:e>
                </m:d>
              </m:oMath>
            </m:oMathPara>
          </w:p>
        </w:tc>
        <w:tc>
          <w:tcPr>
            <w:tcW w:w="1431" w:type="dxa"/>
          </w:tcPr>
          <w:p w:rsidR="00CC469C" w:rsidRPr="00631D0B" w:rsidRDefault="00CC469C" w:rsidP="00D63A1A">
            <w:pPr>
              <w:jc w:val="center"/>
              <w:rPr>
                <w:rFonts w:ascii="Times New Roman" w:hAnsi="Times New Roman" w:cs="Times New Roman"/>
              </w:rPr>
            </w:pPr>
            <w:r w:rsidRPr="00631D0B">
              <w:rPr>
                <w:rFonts w:ascii="Times New Roman" w:hAnsi="Times New Roman" w:cs="Times New Roman"/>
              </w:rPr>
              <w:t>-</w:t>
            </w:r>
          </w:p>
        </w:tc>
        <w:tc>
          <w:tcPr>
            <w:tcW w:w="2313" w:type="dxa"/>
          </w:tcPr>
          <w:p w:rsidR="00CC469C" w:rsidRPr="00631D0B" w:rsidRDefault="00CC469C" w:rsidP="00D63A1A">
            <w:pPr>
              <w:jc w:val="center"/>
              <w:rPr>
                <w:rFonts w:ascii="Times New Roman" w:hAnsi="Times New Roman" w:cs="Times New Roman"/>
              </w:rPr>
            </w:pPr>
            <m:oMathPara>
              <m:oMath>
                <m:r>
                  <w:rPr>
                    <w:rFonts w:ascii="Cambria Math" w:hAnsi="Cambria Math" w:cs="Times New Roman"/>
                  </w:rPr>
                  <m:t>λ</m:t>
                </m:r>
                <m:d>
                  <m:dPr>
                    <m:ctrlPr>
                      <w:rPr>
                        <w:rFonts w:ascii="Cambria Math" w:hAnsi="Times New Roman" w:cs="Times New Roman"/>
                        <w:i/>
                      </w:rPr>
                    </m:ctrlPr>
                  </m:dPr>
                  <m:e>
                    <m:r>
                      <w:rPr>
                        <w:rFonts w:ascii="Cambria Math" w:hAnsi="Cambria Math" w:cs="Times New Roman"/>
                      </w:rPr>
                      <m:t>t</m:t>
                    </m:r>
                  </m:e>
                </m:d>
                <m:r>
                  <m:rPr>
                    <m:sty m:val="p"/>
                  </m:rPr>
                  <w:rPr>
                    <w:rFonts w:ascii="Cambria Math" w:hAnsi="Times New Roman" w:cs="Times New Roman"/>
                  </w:rPr>
                  <m:t>exp</m:t>
                </m:r>
                <m:r>
                  <m:rPr>
                    <m:sty m:val="p"/>
                  </m:rPr>
                  <w:rPr>
                    <w:rFonts w:ascii="Times New Roman" w:hAnsi="Cambria Math" w:cs="Times New Roman"/>
                  </w:rPr>
                  <m:t>⁡</m:t>
                </m:r>
                <m:r>
                  <w:rPr>
                    <w:rFonts w:ascii="Cambria Math" w:hAnsi="Times New Roman" w:cs="Times New Roman"/>
                  </w:rPr>
                  <m:t>[</m:t>
                </m:r>
                <m:r>
                  <w:rPr>
                    <w:rFonts w:ascii="Times New Roman" w:hAnsi="Times New Roman" w:cs="Times New Roman"/>
                  </w:rPr>
                  <m:t>-</m:t>
                </m:r>
                <m:nary>
                  <m:naryPr>
                    <m:limLoc m:val="subSup"/>
                    <m:ctrlPr>
                      <w:rPr>
                        <w:rFonts w:ascii="Cambria Math" w:hAnsi="Times New Roman" w:cs="Times New Roman"/>
                        <w:i/>
                      </w:rPr>
                    </m:ctrlPr>
                  </m:naryPr>
                  <m:sub>
                    <m:r>
                      <w:rPr>
                        <w:rFonts w:ascii="Cambria Math" w:hAnsi="Times New Roman" w:cs="Times New Roman"/>
                      </w:rPr>
                      <m:t>0</m:t>
                    </m:r>
                  </m:sub>
                  <m:sup>
                    <m:r>
                      <w:rPr>
                        <w:rFonts w:ascii="Cambria Math" w:hAnsi="Cambria Math" w:cs="Times New Roman"/>
                      </w:rPr>
                      <m:t>t</m:t>
                    </m:r>
                  </m:sup>
                  <m:e>
                    <m:r>
                      <w:rPr>
                        <w:rFonts w:ascii="Cambria Math" w:hAnsi="Cambria Math" w:cs="Times New Roman"/>
                      </w:rPr>
                      <m:t>λ</m:t>
                    </m:r>
                    <m:d>
                      <m:dPr>
                        <m:ctrlPr>
                          <w:rPr>
                            <w:rFonts w:ascii="Cambria Math" w:hAnsi="Times New Roman" w:cs="Times New Roman"/>
                            <w:i/>
                          </w:rPr>
                        </m:ctrlPr>
                      </m:dPr>
                      <m:e>
                        <m:r>
                          <w:rPr>
                            <w:rFonts w:ascii="Cambria Math" w:hAnsi="Cambria Math" w:cs="Times New Roman"/>
                          </w:rPr>
                          <m:t>x</m:t>
                        </m:r>
                      </m:e>
                    </m:d>
                    <m:r>
                      <w:rPr>
                        <w:rFonts w:ascii="Cambria Math" w:hAnsi="Cambria Math" w:cs="Times New Roman"/>
                      </w:rPr>
                      <m:t>dx</m:t>
                    </m:r>
                    <m:r>
                      <w:rPr>
                        <w:rFonts w:ascii="Cambria Math" w:hAnsi="Times New Roman" w:cs="Times New Roman"/>
                      </w:rPr>
                      <m:t>]</m:t>
                    </m:r>
                  </m:e>
                </m:nary>
              </m:oMath>
            </m:oMathPara>
          </w:p>
        </w:tc>
        <w:tc>
          <w:tcPr>
            <w:tcW w:w="1823" w:type="dxa"/>
          </w:tcPr>
          <w:p w:rsidR="00CC469C" w:rsidRPr="00631D0B" w:rsidRDefault="00994FF5" w:rsidP="00D63A1A">
            <w:pPr>
              <w:jc w:val="center"/>
              <w:rPr>
                <w:rFonts w:ascii="Times New Roman" w:hAnsi="Times New Roman" w:cs="Times New Roman"/>
              </w:rPr>
            </w:pPr>
            <m:oMathPara>
              <m:oMath>
                <m:f>
                  <m:fPr>
                    <m:ctrlPr>
                      <w:rPr>
                        <w:rFonts w:ascii="Cambria Math" w:hAnsi="Times New Roman"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Times New Roman" w:cs="Times New Roman"/>
                  </w:rPr>
                  <m:t>{</m:t>
                </m:r>
                <m:func>
                  <m:funcPr>
                    <m:ctrlPr>
                      <w:rPr>
                        <w:rFonts w:ascii="Cambria Math" w:hAnsi="Times New Roman" w:cs="Times New Roman"/>
                      </w:rPr>
                    </m:ctrlPr>
                  </m:funcPr>
                  <m:fName>
                    <m:r>
                      <m:rPr>
                        <m:sty m:val="p"/>
                      </m:rPr>
                      <w:rPr>
                        <w:rFonts w:ascii="Cambria Math" w:hAnsi="Times New Roman" w:cs="Times New Roman"/>
                      </w:rPr>
                      <m:t>exp</m:t>
                    </m:r>
                    <m:ctrlPr>
                      <w:rPr>
                        <w:rFonts w:ascii="Cambria Math" w:hAnsi="Times New Roman" w:cs="Times New Roman"/>
                        <w:i/>
                      </w:rPr>
                    </m:ctrlPr>
                  </m:fName>
                  <m:e>
                    <m:d>
                      <m:dPr>
                        <m:begChr m:val="["/>
                        <m:endChr m:val="]"/>
                        <m:ctrlPr>
                          <w:rPr>
                            <w:rFonts w:ascii="Cambria Math" w:hAnsi="Times New Roman" w:cs="Times New Roman"/>
                            <w:i/>
                          </w:rPr>
                        </m:ctrlPr>
                      </m:dPr>
                      <m:e>
                        <m:r>
                          <w:rPr>
                            <w:rFonts w:ascii="Times New Roman" w:hAnsi="Times New Roman" w:cs="Times New Roman"/>
                          </w:rPr>
                          <m:t>-</m:t>
                        </m:r>
                        <m:r>
                          <w:rPr>
                            <w:rFonts w:ascii="Cambria Math" w:hAnsi="Cambria Math" w:cs="Times New Roman"/>
                          </w:rPr>
                          <m:t>Λ</m:t>
                        </m:r>
                        <m:d>
                          <m:dPr>
                            <m:ctrlPr>
                              <w:rPr>
                                <w:rFonts w:ascii="Cambria Math" w:hAnsi="Times New Roman" w:cs="Times New Roman"/>
                                <w:i/>
                              </w:rPr>
                            </m:ctrlPr>
                          </m:dPr>
                          <m:e>
                            <m:r>
                              <w:rPr>
                                <w:rFonts w:ascii="Cambria Math" w:hAnsi="Cambria Math" w:cs="Times New Roman"/>
                              </w:rPr>
                              <m:t>t</m:t>
                            </m:r>
                          </m:e>
                        </m:d>
                      </m:e>
                    </m:d>
                  </m:e>
                </m:func>
                <m:r>
                  <w:rPr>
                    <w:rFonts w:ascii="Cambria Math" w:hAnsi="Times New Roman" w:cs="Times New Roman"/>
                  </w:rPr>
                  <m:t>}</m:t>
                </m:r>
              </m:oMath>
            </m:oMathPara>
          </w:p>
        </w:tc>
      </w:tr>
      <w:tr w:rsidR="00CC469C" w:rsidRPr="00631D0B" w:rsidTr="00D63A1A">
        <w:trPr>
          <w:jc w:val="center"/>
        </w:trPr>
        <w:tc>
          <w:tcPr>
            <w:tcW w:w="791" w:type="dxa"/>
          </w:tcPr>
          <w:p w:rsidR="00CC469C" w:rsidRPr="00631D0B" w:rsidRDefault="00CC469C" w:rsidP="00D63A1A">
            <w:pPr>
              <w:rPr>
                <w:rFonts w:ascii="Times New Roman" w:hAnsi="Times New Roman" w:cs="Times New Roman"/>
              </w:rPr>
            </w:pPr>
            <w:r w:rsidRPr="00631D0B">
              <w:rPr>
                <w:rFonts w:ascii="Cambria Math" w:hAnsi="Cambria Math" w:cs="Times New Roman"/>
              </w:rPr>
              <w:t>𝞴</w:t>
            </w:r>
            <w:r w:rsidRPr="00631D0B">
              <w:rPr>
                <w:rFonts w:ascii="Times New Roman" w:hAnsi="Times New Roman" w:cs="Times New Roman"/>
              </w:rPr>
              <w:t>(t)=</w:t>
            </w:r>
          </w:p>
        </w:tc>
        <w:tc>
          <w:tcPr>
            <w:tcW w:w="1607" w:type="dxa"/>
          </w:tcPr>
          <w:p w:rsidR="00CC469C" w:rsidRPr="00631D0B" w:rsidRDefault="00CC469C" w:rsidP="00D63A1A">
            <w:pPr>
              <w:jc w:val="center"/>
              <w:rPr>
                <w:rFonts w:ascii="Times New Roman" w:hAnsi="Times New Roman" w:cs="Times New Roman"/>
              </w:rPr>
            </w:pPr>
            <m:oMathPara>
              <m:oMath>
                <m:r>
                  <w:rPr>
                    <w:rFonts w:ascii="Times New Roman" w:hAnsi="Times New Roman" w:cs="Times New Roman"/>
                  </w:rPr>
                  <m:t>-</m:t>
                </m:r>
                <m:f>
                  <m:fPr>
                    <m:ctrlPr>
                      <w:rPr>
                        <w:rFonts w:ascii="Cambria Math" w:hAnsi="Times New Roman"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Times New Roman" w:cs="Times New Roman"/>
                  </w:rPr>
                  <m:t>[</m:t>
                </m:r>
                <m:func>
                  <m:funcPr>
                    <m:ctrlPr>
                      <w:rPr>
                        <w:rFonts w:ascii="Cambria Math" w:hAnsi="Times New Roman" w:cs="Times New Roman"/>
                      </w:rPr>
                    </m:ctrlPr>
                  </m:funcPr>
                  <m:fName>
                    <m:r>
                      <m:rPr>
                        <m:sty m:val="p"/>
                      </m:rPr>
                      <w:rPr>
                        <w:rFonts w:ascii="Cambria Math" w:hAnsi="Times New Roman" w:cs="Times New Roman"/>
                      </w:rPr>
                      <m:t>ln</m:t>
                    </m:r>
                    <m:ctrlPr>
                      <w:rPr>
                        <w:rFonts w:ascii="Cambria Math" w:hAnsi="Times New Roman" w:cs="Times New Roman"/>
                        <w:i/>
                      </w:rPr>
                    </m:ctrlPr>
                  </m:fName>
                  <m:e>
                    <m:r>
                      <w:rPr>
                        <w:rFonts w:ascii="Cambria Math" w:hAnsi="Cambria Math" w:cs="Times New Roman"/>
                      </w:rPr>
                      <m:t>R</m:t>
                    </m:r>
                    <m:d>
                      <m:dPr>
                        <m:ctrlPr>
                          <w:rPr>
                            <w:rFonts w:ascii="Cambria Math" w:hAnsi="Times New Roman" w:cs="Times New Roman"/>
                            <w:i/>
                          </w:rPr>
                        </m:ctrlPr>
                      </m:dPr>
                      <m:e>
                        <m:r>
                          <w:rPr>
                            <w:rFonts w:ascii="Cambria Math" w:hAnsi="Cambria Math" w:cs="Times New Roman"/>
                          </w:rPr>
                          <m:t>t</m:t>
                        </m:r>
                      </m:e>
                    </m:d>
                  </m:e>
                </m:func>
                <m:r>
                  <w:rPr>
                    <w:rFonts w:ascii="Cambria Math" w:hAnsi="Times New Roman" w:cs="Times New Roman"/>
                  </w:rPr>
                  <m:t>]</m:t>
                </m:r>
              </m:oMath>
            </m:oMathPara>
          </w:p>
        </w:tc>
        <w:tc>
          <w:tcPr>
            <w:tcW w:w="2040" w:type="dxa"/>
          </w:tcPr>
          <w:p w:rsidR="00CC469C" w:rsidRPr="00631D0B" w:rsidRDefault="00CC469C" w:rsidP="00D63A1A">
            <w:pPr>
              <w:jc w:val="center"/>
              <w:rPr>
                <w:rFonts w:ascii="Times New Roman" w:hAnsi="Times New Roman" w:cs="Times New Roman"/>
              </w:rPr>
            </w:pPr>
            <m:oMathPara>
              <m:oMath>
                <m:r>
                  <w:rPr>
                    <w:rFonts w:ascii="Times New Roman" w:hAnsi="Times New Roman" w:cs="Times New Roman"/>
                  </w:rPr>
                  <m:t>-</m:t>
                </m:r>
                <m:f>
                  <m:fPr>
                    <m:ctrlPr>
                      <w:rPr>
                        <w:rFonts w:ascii="Cambria Math" w:hAnsi="Times New Roman"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Times New Roman" w:cs="Times New Roman"/>
                  </w:rPr>
                  <m:t>{</m:t>
                </m:r>
                <m:func>
                  <m:funcPr>
                    <m:ctrlPr>
                      <w:rPr>
                        <w:rFonts w:ascii="Cambria Math" w:hAnsi="Times New Roman" w:cs="Times New Roman"/>
                      </w:rPr>
                    </m:ctrlPr>
                  </m:funcPr>
                  <m:fName>
                    <m:r>
                      <m:rPr>
                        <m:sty m:val="p"/>
                      </m:rPr>
                      <w:rPr>
                        <w:rFonts w:ascii="Cambria Math" w:hAnsi="Times New Roman" w:cs="Times New Roman"/>
                      </w:rPr>
                      <m:t>ln</m:t>
                    </m:r>
                    <m:ctrlPr>
                      <w:rPr>
                        <w:rFonts w:ascii="Cambria Math" w:hAnsi="Times New Roman" w:cs="Times New Roman"/>
                        <w:i/>
                      </w:rPr>
                    </m:ctrlPr>
                  </m:fName>
                  <m:e>
                    <m:d>
                      <m:dPr>
                        <m:begChr m:val="["/>
                        <m:endChr m:val="]"/>
                        <m:ctrlPr>
                          <w:rPr>
                            <w:rFonts w:ascii="Cambria Math" w:hAnsi="Times New Roman" w:cs="Times New Roman"/>
                            <w:i/>
                          </w:rPr>
                        </m:ctrlPr>
                      </m:dPr>
                      <m:e>
                        <m:r>
                          <w:rPr>
                            <w:rFonts w:ascii="Cambria Math" w:hAnsi="Times New Roman" w:cs="Times New Roman"/>
                          </w:rPr>
                          <m:t>1</m:t>
                        </m:r>
                        <m:r>
                          <w:rPr>
                            <w:rFonts w:ascii="Times New Roman" w:hAnsi="Times New Roman" w:cs="Times New Roman"/>
                          </w:rPr>
                          <m:t>-</m:t>
                        </m:r>
                        <m:r>
                          <w:rPr>
                            <w:rFonts w:ascii="Cambria Math" w:hAnsi="Cambria Math" w:cs="Times New Roman"/>
                          </w:rPr>
                          <m:t>Q</m:t>
                        </m:r>
                        <m:d>
                          <m:dPr>
                            <m:ctrlPr>
                              <w:rPr>
                                <w:rFonts w:ascii="Cambria Math" w:hAnsi="Times New Roman" w:cs="Times New Roman"/>
                                <w:i/>
                              </w:rPr>
                            </m:ctrlPr>
                          </m:dPr>
                          <m:e>
                            <m:r>
                              <w:rPr>
                                <w:rFonts w:ascii="Cambria Math" w:hAnsi="Cambria Math" w:cs="Times New Roman"/>
                              </w:rPr>
                              <m:t>t</m:t>
                            </m:r>
                          </m:e>
                        </m:d>
                      </m:e>
                    </m:d>
                  </m:e>
                </m:func>
                <m:r>
                  <w:rPr>
                    <w:rFonts w:ascii="Cambria Math" w:hAnsi="Times New Roman" w:cs="Times New Roman"/>
                  </w:rPr>
                  <m:t>}</m:t>
                </m:r>
              </m:oMath>
            </m:oMathPara>
          </w:p>
        </w:tc>
        <w:tc>
          <w:tcPr>
            <w:tcW w:w="1431" w:type="dxa"/>
          </w:tcPr>
          <w:p w:rsidR="00CC469C" w:rsidRPr="00631D0B" w:rsidRDefault="00994FF5" w:rsidP="00D63A1A">
            <w:pPr>
              <w:jc w:val="center"/>
              <w:rPr>
                <w:rFonts w:ascii="Times New Roman" w:hAnsi="Times New Roman" w:cs="Times New Roman"/>
              </w:rPr>
            </w:pPr>
            <m:oMathPara>
              <m:oMath>
                <m:f>
                  <m:fPr>
                    <m:ctrlPr>
                      <w:rPr>
                        <w:rFonts w:ascii="Cambria Math" w:hAnsi="Times New Roman" w:cs="Times New Roman"/>
                        <w:i/>
                      </w:rPr>
                    </m:ctrlPr>
                  </m:fPr>
                  <m:num>
                    <m:r>
                      <w:rPr>
                        <w:rFonts w:ascii="Cambria Math" w:hAnsi="Cambria Math" w:cs="Times New Roman"/>
                      </w:rPr>
                      <m:t>f</m:t>
                    </m:r>
                    <m:r>
                      <w:rPr>
                        <w:rFonts w:ascii="Cambria Math" w:hAnsi="Times New Roman" w:cs="Times New Roman"/>
                      </w:rPr>
                      <m:t>(</m:t>
                    </m:r>
                    <m:r>
                      <w:rPr>
                        <w:rFonts w:ascii="Cambria Math" w:hAnsi="Cambria Math" w:cs="Times New Roman"/>
                      </w:rPr>
                      <m:t>t</m:t>
                    </m:r>
                    <m:r>
                      <w:rPr>
                        <w:rFonts w:ascii="Cambria Math" w:hAnsi="Times New Roman" w:cs="Times New Roman"/>
                      </w:rPr>
                      <m:t>)</m:t>
                    </m:r>
                  </m:num>
                  <m:den>
                    <m:nary>
                      <m:naryPr>
                        <m:limLoc m:val="subSup"/>
                        <m:ctrlPr>
                          <w:rPr>
                            <w:rFonts w:ascii="Cambria Math" w:hAnsi="Times New Roman" w:cs="Times New Roman"/>
                            <w:i/>
                          </w:rPr>
                        </m:ctrlPr>
                      </m:naryPr>
                      <m:sub>
                        <m:r>
                          <w:rPr>
                            <w:rFonts w:ascii="Cambria Math" w:hAnsi="Cambria Math" w:cs="Times New Roman"/>
                          </w:rPr>
                          <m:t>t</m:t>
                        </m:r>
                      </m:sub>
                      <m:sup>
                        <m:r>
                          <w:rPr>
                            <w:rFonts w:ascii="Times New Roman" w:hAnsi="Times New Roman" w:cs="Times New Roman"/>
                          </w:rPr>
                          <m:t>∞</m:t>
                        </m:r>
                      </m:sup>
                      <m:e>
                        <m:r>
                          <w:rPr>
                            <w:rFonts w:ascii="Cambria Math" w:hAnsi="Cambria Math" w:cs="Times New Roman"/>
                          </w:rPr>
                          <m:t>f</m:t>
                        </m:r>
                        <m:d>
                          <m:dPr>
                            <m:ctrlPr>
                              <w:rPr>
                                <w:rFonts w:ascii="Cambria Math" w:hAnsi="Times New Roman" w:cs="Times New Roman"/>
                                <w:i/>
                              </w:rPr>
                            </m:ctrlPr>
                          </m:dPr>
                          <m:e>
                            <m:r>
                              <w:rPr>
                                <w:rFonts w:ascii="Cambria Math" w:hAnsi="Cambria Math" w:cs="Times New Roman"/>
                              </w:rPr>
                              <m:t>x</m:t>
                            </m:r>
                          </m:e>
                        </m:d>
                        <m:r>
                          <w:rPr>
                            <w:rFonts w:ascii="Cambria Math" w:hAnsi="Cambria Math" w:cs="Times New Roman"/>
                          </w:rPr>
                          <m:t>dx</m:t>
                        </m:r>
                      </m:e>
                    </m:nary>
                  </m:den>
                </m:f>
              </m:oMath>
            </m:oMathPara>
          </w:p>
        </w:tc>
        <w:tc>
          <w:tcPr>
            <w:tcW w:w="2313" w:type="dxa"/>
          </w:tcPr>
          <w:p w:rsidR="00CC469C" w:rsidRPr="00631D0B" w:rsidRDefault="00CC469C" w:rsidP="00D63A1A">
            <w:pPr>
              <w:jc w:val="center"/>
              <w:rPr>
                <w:rFonts w:ascii="Times New Roman" w:hAnsi="Times New Roman" w:cs="Times New Roman"/>
              </w:rPr>
            </w:pPr>
            <w:r w:rsidRPr="00631D0B">
              <w:rPr>
                <w:rFonts w:ascii="Times New Roman" w:hAnsi="Times New Roman" w:cs="Times New Roman"/>
              </w:rPr>
              <w:t>-</w:t>
            </w:r>
          </w:p>
        </w:tc>
        <w:tc>
          <w:tcPr>
            <w:tcW w:w="1823" w:type="dxa"/>
          </w:tcPr>
          <w:p w:rsidR="00CC469C" w:rsidRPr="00631D0B" w:rsidRDefault="00994FF5" w:rsidP="00D63A1A">
            <w:pPr>
              <w:jc w:val="center"/>
              <w:rPr>
                <w:rFonts w:ascii="Times New Roman" w:hAnsi="Times New Roman" w:cs="Times New Roman"/>
              </w:rPr>
            </w:pPr>
            <m:oMathPara>
              <m:oMath>
                <m:f>
                  <m:fPr>
                    <m:ctrlPr>
                      <w:rPr>
                        <w:rFonts w:ascii="Cambria Math" w:hAnsi="Times New Roman"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Λ</m:t>
                </m:r>
                <m:r>
                  <w:rPr>
                    <w:rFonts w:ascii="Cambria Math" w:hAnsi="Times New Roman" w:cs="Times New Roman"/>
                  </w:rPr>
                  <m:t>(</m:t>
                </m:r>
                <m:r>
                  <w:rPr>
                    <w:rFonts w:ascii="Cambria Math" w:hAnsi="Cambria Math" w:cs="Times New Roman"/>
                  </w:rPr>
                  <m:t>t</m:t>
                </m:r>
                <m:r>
                  <w:rPr>
                    <w:rFonts w:ascii="Cambria Math" w:hAnsi="Times New Roman" w:cs="Times New Roman"/>
                  </w:rPr>
                  <m:t>)</m:t>
                </m:r>
              </m:oMath>
            </m:oMathPara>
          </w:p>
        </w:tc>
      </w:tr>
      <w:tr w:rsidR="00CC469C" w:rsidRPr="00631D0B" w:rsidTr="00D63A1A">
        <w:trPr>
          <w:jc w:val="center"/>
        </w:trPr>
        <w:tc>
          <w:tcPr>
            <w:tcW w:w="791" w:type="dxa"/>
          </w:tcPr>
          <w:p w:rsidR="00CC469C" w:rsidRPr="00631D0B" w:rsidRDefault="00CC469C" w:rsidP="00D63A1A">
            <w:pPr>
              <w:rPr>
                <w:rFonts w:ascii="Times New Roman" w:hAnsi="Times New Roman" w:cs="Times New Roman"/>
              </w:rPr>
            </w:pPr>
            <w:r w:rsidRPr="00631D0B">
              <w:rPr>
                <w:rFonts w:ascii="Times New Roman" w:hAnsi="Times New Roman" w:cs="Times New Roman"/>
              </w:rPr>
              <w:t>Λ(t)=</w:t>
            </w:r>
          </w:p>
        </w:tc>
        <w:tc>
          <w:tcPr>
            <w:tcW w:w="1607" w:type="dxa"/>
          </w:tcPr>
          <w:p w:rsidR="00CC469C" w:rsidRPr="00631D0B" w:rsidRDefault="00CC469C" w:rsidP="00D63A1A">
            <w:pPr>
              <w:jc w:val="center"/>
              <w:rPr>
                <w:rFonts w:ascii="Times New Roman" w:hAnsi="Times New Roman" w:cs="Times New Roman"/>
              </w:rPr>
            </w:pPr>
            <m:oMathPara>
              <m:oMath>
                <m:r>
                  <w:rPr>
                    <w:rFonts w:ascii="Cambria Math" w:hAnsi="Cambria Math" w:cs="Times New Roman"/>
                  </w:rPr>
                  <m:t>ln</m:t>
                </m:r>
                <m:f>
                  <m:fPr>
                    <m:ctrlPr>
                      <w:rPr>
                        <w:rFonts w:ascii="Cambria Math" w:hAnsi="Times New Roman" w:cs="Times New Roman"/>
                        <w:i/>
                      </w:rPr>
                    </m:ctrlPr>
                  </m:fPr>
                  <m:num>
                    <m:r>
                      <w:rPr>
                        <w:rFonts w:ascii="Cambria Math" w:hAnsi="Cambria Math" w:cs="Times New Roman"/>
                      </w:rPr>
                      <m:t>R</m:t>
                    </m:r>
                    <m:r>
                      <w:rPr>
                        <w:rFonts w:ascii="Cambria Math" w:hAnsi="Times New Roman" w:cs="Times New Roman"/>
                      </w:rPr>
                      <m:t>(0)</m:t>
                    </m:r>
                  </m:num>
                  <m:den>
                    <m:r>
                      <w:rPr>
                        <w:rFonts w:ascii="Cambria Math" w:hAnsi="Cambria Math" w:cs="Times New Roman"/>
                      </w:rPr>
                      <m:t>R</m:t>
                    </m:r>
                    <m:r>
                      <w:rPr>
                        <w:rFonts w:ascii="Cambria Math" w:hAnsi="Times New Roman" w:cs="Times New Roman"/>
                      </w:rPr>
                      <m:t>(</m:t>
                    </m:r>
                    <m:r>
                      <w:rPr>
                        <w:rFonts w:ascii="Cambria Math" w:hAnsi="Cambria Math" w:cs="Times New Roman"/>
                      </w:rPr>
                      <m:t>t</m:t>
                    </m:r>
                    <m:r>
                      <w:rPr>
                        <w:rFonts w:ascii="Cambria Math" w:hAnsi="Times New Roman" w:cs="Times New Roman"/>
                      </w:rPr>
                      <m:t>)</m:t>
                    </m:r>
                  </m:den>
                </m:f>
              </m:oMath>
            </m:oMathPara>
          </w:p>
        </w:tc>
        <w:tc>
          <w:tcPr>
            <w:tcW w:w="2040" w:type="dxa"/>
          </w:tcPr>
          <w:p w:rsidR="00CC469C" w:rsidRPr="00631D0B" w:rsidRDefault="00CC469C" w:rsidP="00D63A1A">
            <w:pPr>
              <w:jc w:val="center"/>
              <w:rPr>
                <w:rFonts w:ascii="Times New Roman" w:hAnsi="Times New Roman" w:cs="Times New Roman"/>
              </w:rPr>
            </w:pPr>
            <m:oMathPara>
              <m:oMath>
                <m:r>
                  <w:rPr>
                    <w:rFonts w:ascii="Cambria Math" w:hAnsi="Cambria Math" w:cs="Times New Roman"/>
                  </w:rPr>
                  <m:t>ln</m:t>
                </m:r>
                <m:f>
                  <m:fPr>
                    <m:ctrlPr>
                      <w:rPr>
                        <w:rFonts w:ascii="Cambria Math" w:hAnsi="Times New Roman" w:cs="Times New Roman"/>
                        <w:i/>
                      </w:rPr>
                    </m:ctrlPr>
                  </m:fPr>
                  <m:num>
                    <m:r>
                      <w:rPr>
                        <w:rFonts w:ascii="Cambria Math" w:hAnsi="Times New Roman" w:cs="Times New Roman"/>
                      </w:rPr>
                      <m:t>1</m:t>
                    </m:r>
                    <m:r>
                      <w:rPr>
                        <w:rFonts w:ascii="Times New Roman" w:hAnsi="Times New Roman" w:cs="Times New Roman"/>
                      </w:rPr>
                      <m:t>-</m:t>
                    </m:r>
                    <m:r>
                      <w:rPr>
                        <w:rFonts w:ascii="Cambria Math" w:hAnsi="Cambria Math" w:cs="Times New Roman"/>
                      </w:rPr>
                      <m:t>Q</m:t>
                    </m:r>
                    <m:r>
                      <w:rPr>
                        <w:rFonts w:ascii="Cambria Math" w:hAnsi="Times New Roman" w:cs="Times New Roman"/>
                      </w:rPr>
                      <m:t>(0)</m:t>
                    </m:r>
                  </m:num>
                  <m:den>
                    <m:r>
                      <w:rPr>
                        <w:rFonts w:ascii="Cambria Math" w:hAnsi="Times New Roman" w:cs="Times New Roman"/>
                      </w:rPr>
                      <m:t>1</m:t>
                    </m:r>
                    <m:r>
                      <w:rPr>
                        <w:rFonts w:ascii="Times New Roman" w:hAnsi="Times New Roman" w:cs="Times New Roman"/>
                      </w:rPr>
                      <m:t>-</m:t>
                    </m:r>
                    <m:r>
                      <w:rPr>
                        <w:rFonts w:ascii="Cambria Math" w:hAnsi="Cambria Math" w:cs="Times New Roman"/>
                      </w:rPr>
                      <m:t>Q</m:t>
                    </m:r>
                    <m:r>
                      <w:rPr>
                        <w:rFonts w:ascii="Cambria Math" w:hAnsi="Times New Roman" w:cs="Times New Roman"/>
                      </w:rPr>
                      <m:t>(</m:t>
                    </m:r>
                    <m:r>
                      <w:rPr>
                        <w:rFonts w:ascii="Cambria Math" w:hAnsi="Cambria Math" w:cs="Times New Roman"/>
                      </w:rPr>
                      <m:t>t</m:t>
                    </m:r>
                    <m:r>
                      <w:rPr>
                        <w:rFonts w:ascii="Cambria Math" w:hAnsi="Times New Roman" w:cs="Times New Roman"/>
                      </w:rPr>
                      <m:t>)</m:t>
                    </m:r>
                  </m:den>
                </m:f>
              </m:oMath>
            </m:oMathPara>
          </w:p>
        </w:tc>
        <w:tc>
          <w:tcPr>
            <w:tcW w:w="1431" w:type="dxa"/>
          </w:tcPr>
          <w:p w:rsidR="00CC469C" w:rsidRPr="00631D0B" w:rsidRDefault="00994FF5" w:rsidP="00D63A1A">
            <w:pPr>
              <w:jc w:val="center"/>
              <w:rPr>
                <w:rFonts w:ascii="Times New Roman" w:hAnsi="Times New Roman" w:cs="Times New Roman"/>
              </w:rPr>
            </w:pPr>
            <m:oMathPara>
              <m:oMath>
                <m:nary>
                  <m:naryPr>
                    <m:limLoc m:val="subSup"/>
                    <m:ctrlPr>
                      <w:rPr>
                        <w:rFonts w:ascii="Cambria Math" w:hAnsi="Times New Roman" w:cs="Times New Roman"/>
                        <w:i/>
                      </w:rPr>
                    </m:ctrlPr>
                  </m:naryPr>
                  <m:sub>
                    <m:r>
                      <w:rPr>
                        <w:rFonts w:ascii="Cambria Math" w:hAnsi="Times New Roman" w:cs="Times New Roman"/>
                      </w:rPr>
                      <m:t>0</m:t>
                    </m:r>
                  </m:sub>
                  <m:sup>
                    <m:r>
                      <w:rPr>
                        <w:rFonts w:ascii="Cambria Math" w:hAnsi="Cambria Math" w:cs="Times New Roman"/>
                      </w:rPr>
                      <m:t>t</m:t>
                    </m:r>
                  </m:sup>
                  <m:e>
                    <m:f>
                      <m:fPr>
                        <m:ctrlPr>
                          <w:rPr>
                            <w:rFonts w:ascii="Cambria Math" w:hAnsi="Times New Roman" w:cs="Times New Roman"/>
                            <w:i/>
                          </w:rPr>
                        </m:ctrlPr>
                      </m:fPr>
                      <m:num>
                        <m:r>
                          <w:rPr>
                            <w:rFonts w:ascii="Cambria Math" w:hAnsi="Cambria Math" w:cs="Times New Roman"/>
                          </w:rPr>
                          <m:t>f</m:t>
                        </m:r>
                        <m:d>
                          <m:dPr>
                            <m:ctrlPr>
                              <w:rPr>
                                <w:rFonts w:ascii="Cambria Math" w:hAnsi="Times New Roman" w:cs="Times New Roman"/>
                                <w:i/>
                              </w:rPr>
                            </m:ctrlPr>
                          </m:dPr>
                          <m:e>
                            <m:r>
                              <w:rPr>
                                <w:rFonts w:ascii="Cambria Math" w:hAnsi="Cambria Math" w:cs="Times New Roman"/>
                              </w:rPr>
                              <m:t>t</m:t>
                            </m:r>
                          </m:e>
                        </m:d>
                        <m:r>
                          <w:rPr>
                            <w:rFonts w:ascii="Cambria Math" w:hAnsi="Cambria Math" w:cs="Times New Roman"/>
                          </w:rPr>
                          <m:t>dt</m:t>
                        </m:r>
                      </m:num>
                      <m:den>
                        <m:nary>
                          <m:naryPr>
                            <m:limLoc m:val="subSup"/>
                            <m:ctrlPr>
                              <w:rPr>
                                <w:rFonts w:ascii="Cambria Math" w:hAnsi="Times New Roman" w:cs="Times New Roman"/>
                                <w:i/>
                              </w:rPr>
                            </m:ctrlPr>
                          </m:naryPr>
                          <m:sub>
                            <m:r>
                              <w:rPr>
                                <w:rFonts w:ascii="Cambria Math" w:hAnsi="Times New Roman" w:cs="Times New Roman"/>
                              </w:rPr>
                              <m:t>0</m:t>
                            </m:r>
                          </m:sub>
                          <m:sup>
                            <m:r>
                              <w:rPr>
                                <w:rFonts w:ascii="Cambria Math" w:hAnsi="Cambria Math" w:cs="Times New Roman"/>
                              </w:rPr>
                              <m:t>t</m:t>
                            </m:r>
                          </m:sup>
                          <m:e>
                            <m:r>
                              <w:rPr>
                                <w:rFonts w:ascii="Cambria Math" w:hAnsi="Cambria Math" w:cs="Times New Roman"/>
                              </w:rPr>
                              <m:t>f</m:t>
                            </m:r>
                            <m:d>
                              <m:dPr>
                                <m:ctrlPr>
                                  <w:rPr>
                                    <w:rFonts w:ascii="Cambria Math" w:hAnsi="Times New Roman" w:cs="Times New Roman"/>
                                    <w:i/>
                                  </w:rPr>
                                </m:ctrlPr>
                              </m:dPr>
                              <m:e>
                                <m:r>
                                  <w:rPr>
                                    <w:rFonts w:ascii="Cambria Math" w:hAnsi="Cambria Math" w:cs="Times New Roman"/>
                                  </w:rPr>
                                  <m:t>x</m:t>
                                </m:r>
                              </m:e>
                            </m:d>
                            <m:r>
                              <w:rPr>
                                <w:rFonts w:ascii="Cambria Math" w:hAnsi="Cambria Math" w:cs="Times New Roman"/>
                              </w:rPr>
                              <m:t>dx</m:t>
                            </m:r>
                          </m:e>
                        </m:nary>
                      </m:den>
                    </m:f>
                  </m:e>
                </m:nary>
              </m:oMath>
            </m:oMathPara>
          </w:p>
        </w:tc>
        <w:tc>
          <w:tcPr>
            <w:tcW w:w="2313" w:type="dxa"/>
          </w:tcPr>
          <w:p w:rsidR="00CC469C" w:rsidRPr="00631D0B" w:rsidRDefault="00994FF5" w:rsidP="00D63A1A">
            <w:pPr>
              <w:jc w:val="center"/>
              <w:rPr>
                <w:rFonts w:ascii="Times New Roman" w:hAnsi="Times New Roman" w:cs="Times New Roman"/>
              </w:rPr>
            </w:pPr>
            <m:oMathPara>
              <m:oMath>
                <m:nary>
                  <m:naryPr>
                    <m:limLoc m:val="subSup"/>
                    <m:ctrlPr>
                      <w:rPr>
                        <w:rFonts w:ascii="Cambria Math" w:hAnsi="Times New Roman" w:cs="Times New Roman"/>
                        <w:i/>
                      </w:rPr>
                    </m:ctrlPr>
                  </m:naryPr>
                  <m:sub>
                    <m:r>
                      <w:rPr>
                        <w:rFonts w:ascii="Cambria Math" w:hAnsi="Times New Roman" w:cs="Times New Roman"/>
                      </w:rPr>
                      <m:t>0</m:t>
                    </m:r>
                  </m:sub>
                  <m:sup>
                    <m:r>
                      <w:rPr>
                        <w:rFonts w:ascii="Cambria Math" w:hAnsi="Cambria Math" w:cs="Times New Roman"/>
                      </w:rPr>
                      <m:t>t</m:t>
                    </m:r>
                  </m:sup>
                  <m:e>
                    <m:r>
                      <w:rPr>
                        <w:rFonts w:ascii="Cambria Math" w:hAnsi="Cambria Math" w:cs="Times New Roman"/>
                      </w:rPr>
                      <m:t>λ</m:t>
                    </m:r>
                    <m:d>
                      <m:dPr>
                        <m:ctrlPr>
                          <w:rPr>
                            <w:rFonts w:ascii="Cambria Math" w:hAnsi="Times New Roman" w:cs="Times New Roman"/>
                            <w:i/>
                          </w:rPr>
                        </m:ctrlPr>
                      </m:dPr>
                      <m:e>
                        <m:r>
                          <w:rPr>
                            <w:rFonts w:ascii="Cambria Math" w:hAnsi="Cambria Math" w:cs="Times New Roman"/>
                          </w:rPr>
                          <m:t>x</m:t>
                        </m:r>
                      </m:e>
                    </m:d>
                    <m:r>
                      <w:rPr>
                        <w:rFonts w:ascii="Cambria Math" w:hAnsi="Cambria Math" w:cs="Times New Roman"/>
                      </w:rPr>
                      <m:t>dx</m:t>
                    </m:r>
                  </m:e>
                </m:nary>
              </m:oMath>
            </m:oMathPara>
          </w:p>
        </w:tc>
        <w:tc>
          <w:tcPr>
            <w:tcW w:w="1823" w:type="dxa"/>
          </w:tcPr>
          <w:p w:rsidR="00CC469C" w:rsidRPr="00631D0B" w:rsidRDefault="00CC469C" w:rsidP="00D63A1A">
            <w:pPr>
              <w:jc w:val="center"/>
              <w:rPr>
                <w:rFonts w:ascii="Times New Roman" w:hAnsi="Times New Roman" w:cs="Times New Roman"/>
              </w:rPr>
            </w:pPr>
            <w:r w:rsidRPr="00631D0B">
              <w:rPr>
                <w:rFonts w:ascii="Times New Roman" w:hAnsi="Times New Roman" w:cs="Times New Roman"/>
              </w:rPr>
              <w:t>-</w:t>
            </w:r>
          </w:p>
        </w:tc>
      </w:tr>
    </w:tbl>
    <w:p w:rsidR="008C2742" w:rsidRDefault="008C2742" w:rsidP="00CC469C">
      <w:pPr>
        <w:rPr>
          <w:rFonts w:ascii="Times New Roman" w:hAnsi="Times New Roman" w:cs="Times New Roman"/>
        </w:rPr>
      </w:pPr>
    </w:p>
    <w:p w:rsidR="001D03BA" w:rsidRDefault="001D03BA" w:rsidP="00CC469C">
      <w:pPr>
        <w:rPr>
          <w:rFonts w:ascii="Times New Roman" w:hAnsi="Times New Roman" w:cs="Times New Roman"/>
        </w:rPr>
      </w:pPr>
    </w:p>
    <w:p w:rsidR="001D03BA" w:rsidRPr="006F0E44" w:rsidRDefault="001D03BA" w:rsidP="00CC469C">
      <w:pPr>
        <w:rPr>
          <w:rFonts w:ascii="Times New Roman" w:hAnsi="Times New Roman" w:cs="Times New Roman"/>
        </w:rPr>
      </w:pPr>
    </w:p>
    <w:p w:rsidR="00CC469C" w:rsidRPr="001D03BA" w:rsidRDefault="00CC469C" w:rsidP="001D03BA">
      <w:pPr>
        <w:pStyle w:val="Nagwek2"/>
        <w:rPr>
          <w:rFonts w:ascii="Times New Roman" w:hAnsi="Times New Roman" w:cs="Times New Roman"/>
          <w:b/>
          <w:color w:val="auto"/>
          <w:sz w:val="28"/>
          <w:szCs w:val="28"/>
        </w:rPr>
      </w:pPr>
      <w:bookmarkStart w:id="34" w:name="_Toc403397264"/>
      <w:r w:rsidRPr="001D03BA">
        <w:rPr>
          <w:rFonts w:ascii="Times New Roman" w:hAnsi="Times New Roman" w:cs="Times New Roman"/>
          <w:b/>
          <w:color w:val="auto"/>
          <w:sz w:val="28"/>
          <w:szCs w:val="28"/>
        </w:rPr>
        <w:lastRenderedPageBreak/>
        <w:t>5.7</w:t>
      </w:r>
      <w:r w:rsidR="00993976" w:rsidRPr="001D03BA">
        <w:rPr>
          <w:rFonts w:ascii="Times New Roman" w:hAnsi="Times New Roman" w:cs="Times New Roman"/>
          <w:b/>
          <w:color w:val="auto"/>
          <w:sz w:val="28"/>
          <w:szCs w:val="28"/>
        </w:rPr>
        <w:t>.</w:t>
      </w:r>
      <w:r w:rsidRPr="001D03BA">
        <w:rPr>
          <w:rFonts w:ascii="Times New Roman" w:hAnsi="Times New Roman" w:cs="Times New Roman"/>
          <w:b/>
          <w:color w:val="auto"/>
          <w:sz w:val="28"/>
          <w:szCs w:val="28"/>
        </w:rPr>
        <w:t xml:space="preserve"> Wzory empiryczne</w:t>
      </w:r>
      <w:bookmarkEnd w:id="34"/>
    </w:p>
    <w:p w:rsidR="006F0E44" w:rsidRPr="006F0E44" w:rsidRDefault="006F0E44" w:rsidP="006F0E44">
      <w:pPr>
        <w:pStyle w:val="Bezodstpw"/>
        <w:rPr>
          <w:rFonts w:ascii="Times New Roman" w:hAnsi="Times New Roman" w:cs="Times New Roman"/>
          <w:b/>
        </w:rPr>
      </w:pPr>
    </w:p>
    <w:p w:rsidR="00CC469C" w:rsidRDefault="00CC469C" w:rsidP="006F0E44">
      <w:pPr>
        <w:pStyle w:val="Bezodstpw"/>
        <w:rPr>
          <w:rFonts w:ascii="Times New Roman" w:hAnsi="Times New Roman" w:cs="Times New Roman"/>
        </w:rPr>
      </w:pPr>
      <w:r w:rsidRPr="006F0E44">
        <w:rPr>
          <w:rFonts w:ascii="Times New Roman" w:hAnsi="Times New Roman" w:cs="Times New Roman"/>
        </w:rPr>
        <w:tab/>
        <w:t>Przyjmując oznaczenia:</w:t>
      </w:r>
    </w:p>
    <w:p w:rsidR="006F0E44" w:rsidRPr="006F0E44" w:rsidRDefault="006F0E44" w:rsidP="006F0E44">
      <w:pPr>
        <w:pStyle w:val="Bezodstpw"/>
        <w:rPr>
          <w:rFonts w:ascii="Times New Roman" w:hAnsi="Times New Roman" w:cs="Times New Roman"/>
        </w:rPr>
      </w:pPr>
    </w:p>
    <w:p w:rsidR="00CC469C" w:rsidRPr="00631D0B" w:rsidRDefault="00CC469C" w:rsidP="00CC469C">
      <w:pPr>
        <w:rPr>
          <w:rFonts w:ascii="Times New Roman" w:hAnsi="Times New Roman" w:cs="Times New Roman"/>
          <w:color w:val="000000" w:themeColor="text1"/>
        </w:rPr>
      </w:pPr>
      <w:r w:rsidRPr="00631D0B">
        <w:rPr>
          <w:rFonts w:ascii="Times New Roman" w:hAnsi="Times New Roman" w:cs="Times New Roman"/>
          <w:color w:val="000000" w:themeColor="text1"/>
        </w:rPr>
        <w:t>n – liczba badanych obiektów,</w:t>
      </w:r>
    </w:p>
    <w:p w:rsidR="00CC469C" w:rsidRPr="00631D0B" w:rsidRDefault="00CC469C" w:rsidP="00CC469C">
      <w:pPr>
        <w:rPr>
          <w:rFonts w:ascii="Times New Roman" w:hAnsi="Times New Roman" w:cs="Times New Roman"/>
          <w:color w:val="000000" w:themeColor="text1"/>
        </w:rPr>
      </w:pPr>
      <w:r w:rsidRPr="00631D0B">
        <w:rPr>
          <w:rFonts w:ascii="Times New Roman" w:hAnsi="Times New Roman" w:cs="Times New Roman"/>
          <w:color w:val="000000" w:themeColor="text1"/>
        </w:rPr>
        <w:t>n(t) – liczba obiektów sprawnych w chwili t,</w:t>
      </w:r>
    </w:p>
    <w:p w:rsidR="00CC469C" w:rsidRPr="00631D0B" w:rsidRDefault="00CC469C" w:rsidP="00CC469C">
      <w:pPr>
        <w:rPr>
          <w:rFonts w:ascii="Times New Roman" w:hAnsi="Times New Roman" w:cs="Times New Roman"/>
          <w:color w:val="000000" w:themeColor="text1"/>
        </w:rPr>
      </w:pPr>
      <w:r w:rsidRPr="00631D0B">
        <w:rPr>
          <w:rFonts w:ascii="Times New Roman" w:hAnsi="Times New Roman" w:cs="Times New Roman"/>
          <w:color w:val="000000" w:themeColor="text1"/>
        </w:rPr>
        <w:t>m(t) – liczba obiektów niesprawnych w chwili t otrzymujemy</w:t>
      </w:r>
    </w:p>
    <w:p w:rsidR="00CC469C" w:rsidRPr="00631D0B" w:rsidRDefault="00CC469C" w:rsidP="00CC469C">
      <w:pPr>
        <w:rPr>
          <w:rFonts w:ascii="Times New Roman" w:eastAsiaTheme="minorEastAsia" w:hAnsi="Times New Roman" w:cs="Times New Roman"/>
        </w:rPr>
      </w:pPr>
      <m:oMathPara>
        <m:oMath>
          <m:r>
            <w:rPr>
              <w:rFonts w:ascii="Cambria Math" w:hAnsi="Cambria Math" w:cs="Times New Roman"/>
            </w:rPr>
            <m:t>n</m:t>
          </m:r>
          <m:d>
            <m:dPr>
              <m:ctrlPr>
                <w:rPr>
                  <w:rFonts w:ascii="Cambria Math" w:hAnsi="Times New Roman" w:cs="Times New Roman"/>
                  <w:i/>
                </w:rPr>
              </m:ctrlPr>
            </m:dPr>
            <m:e>
              <m:r>
                <w:rPr>
                  <w:rFonts w:ascii="Cambria Math" w:hAnsi="Cambria Math" w:cs="Times New Roman"/>
                </w:rPr>
                <m:t>t</m:t>
              </m:r>
            </m:e>
          </m:d>
          <m:r>
            <w:rPr>
              <w:rFonts w:ascii="Cambria Math" w:hAnsi="Times New Roman" w:cs="Times New Roman"/>
            </w:rPr>
            <m:t>+</m:t>
          </m:r>
          <m:r>
            <w:rPr>
              <w:rFonts w:ascii="Cambria Math" w:hAnsi="Cambria Math" w:cs="Times New Roman"/>
            </w:rPr>
            <m:t>m</m:t>
          </m:r>
          <m:d>
            <m:dPr>
              <m:ctrlPr>
                <w:rPr>
                  <w:rFonts w:ascii="Cambria Math" w:hAnsi="Times New Roman" w:cs="Times New Roman"/>
                  <w:i/>
                </w:rPr>
              </m:ctrlPr>
            </m:dPr>
            <m:e>
              <m:r>
                <w:rPr>
                  <w:rFonts w:ascii="Cambria Math" w:hAnsi="Cambria Math" w:cs="Times New Roman"/>
                </w:rPr>
                <m:t>t</m:t>
              </m:r>
            </m:e>
          </m:d>
          <m:r>
            <w:rPr>
              <w:rFonts w:ascii="Cambria Math" w:hAnsi="Times New Roman" w:cs="Times New Roman"/>
            </w:rPr>
            <m:t>=</m:t>
          </m:r>
          <m:r>
            <w:rPr>
              <w:rFonts w:ascii="Cambria Math" w:hAnsi="Cambria Math" w:cs="Times New Roman"/>
            </w:rPr>
            <m:t>n</m:t>
          </m:r>
        </m:oMath>
      </m:oMathPara>
    </w:p>
    <w:p w:rsidR="00CC469C" w:rsidRPr="00631D0B" w:rsidRDefault="00CC469C" w:rsidP="00CC469C">
      <w:pPr>
        <w:pStyle w:val="Akapitzlist"/>
        <w:numPr>
          <w:ilvl w:val="0"/>
          <w:numId w:val="28"/>
        </w:numPr>
        <w:rPr>
          <w:rFonts w:ascii="Times New Roman" w:hAnsi="Times New Roman" w:cs="Times New Roman"/>
        </w:rPr>
      </w:pPr>
      <w:r w:rsidRPr="00631D0B">
        <w:rPr>
          <w:rFonts w:ascii="Times New Roman" w:hAnsi="Times New Roman" w:cs="Times New Roman"/>
        </w:rPr>
        <w:t>Empiryczna funkcja niezawodności</w:t>
      </w:r>
    </w:p>
    <w:p w:rsidR="00CC469C" w:rsidRPr="00631D0B" w:rsidRDefault="00CC469C" w:rsidP="00CC469C">
      <w:pPr>
        <w:pStyle w:val="Akapitzlist"/>
        <w:rPr>
          <w:rFonts w:ascii="Times New Roman" w:eastAsiaTheme="minorEastAsia" w:hAnsi="Times New Roman" w:cs="Times New Roman"/>
        </w:rPr>
      </w:pPr>
      <m:oMathPara>
        <m:oMath>
          <m:r>
            <w:rPr>
              <w:rFonts w:ascii="Cambria Math" w:hAnsi="Cambria Math" w:cs="Times New Roman"/>
            </w:rPr>
            <m:t>R</m:t>
          </m:r>
          <m:d>
            <m:dPr>
              <m:ctrlPr>
                <w:rPr>
                  <w:rFonts w:ascii="Cambria Math" w:hAnsi="Times New Roman" w:cs="Times New Roman"/>
                  <w:i/>
                </w:rPr>
              </m:ctrlPr>
            </m:dPr>
            <m:e>
              <m:r>
                <w:rPr>
                  <w:rFonts w:ascii="Cambria Math" w:hAnsi="Cambria Math" w:cs="Times New Roman"/>
                </w:rPr>
                <m:t>t</m:t>
              </m:r>
            </m:e>
          </m:d>
          <m:r>
            <w:rPr>
              <w:rFonts w:ascii="Cambria Math" w:hAnsi="Times New Roman" w:cs="Times New Roman"/>
            </w:rPr>
            <m:t>=</m:t>
          </m:r>
          <m:f>
            <m:fPr>
              <m:ctrlPr>
                <w:rPr>
                  <w:rFonts w:ascii="Cambria Math" w:hAnsi="Times New Roman" w:cs="Times New Roman"/>
                  <w:i/>
                </w:rPr>
              </m:ctrlPr>
            </m:fPr>
            <m:num>
              <m:r>
                <w:rPr>
                  <w:rFonts w:ascii="Cambria Math" w:hAnsi="Cambria Math" w:cs="Times New Roman"/>
                </w:rPr>
                <m:t>n</m:t>
              </m:r>
              <m:d>
                <m:dPr>
                  <m:ctrlPr>
                    <w:rPr>
                      <w:rFonts w:ascii="Cambria Math" w:hAnsi="Times New Roman" w:cs="Times New Roman"/>
                      <w:i/>
                    </w:rPr>
                  </m:ctrlPr>
                </m:dPr>
                <m:e>
                  <m:r>
                    <w:rPr>
                      <w:rFonts w:ascii="Cambria Math" w:hAnsi="Cambria Math" w:cs="Times New Roman"/>
                    </w:rPr>
                    <m:t>t</m:t>
                  </m:r>
                </m:e>
              </m:d>
            </m:num>
            <m:den>
              <m:r>
                <w:rPr>
                  <w:rFonts w:ascii="Cambria Math" w:hAnsi="Cambria Math" w:cs="Times New Roman"/>
                </w:rPr>
                <m:t>n</m:t>
              </m:r>
            </m:den>
          </m:f>
          <m:r>
            <w:rPr>
              <w:rFonts w:ascii="Cambria Math" w:hAnsi="Times New Roman" w:cs="Times New Roman"/>
            </w:rPr>
            <m:t>=</m:t>
          </m:r>
          <m:f>
            <m:fPr>
              <m:ctrlPr>
                <w:rPr>
                  <w:rFonts w:ascii="Cambria Math" w:hAnsi="Times New Roman" w:cs="Times New Roman"/>
                  <w:i/>
                </w:rPr>
              </m:ctrlPr>
            </m:fPr>
            <m:num>
              <m:r>
                <w:rPr>
                  <w:rFonts w:ascii="Cambria Math" w:hAnsi="Cambria Math" w:cs="Times New Roman"/>
                </w:rPr>
                <m:t>n</m:t>
              </m:r>
              <m:r>
                <w:rPr>
                  <w:rFonts w:ascii="Times New Roman" w:hAnsi="Times New Roman" w:cs="Times New Roman"/>
                </w:rPr>
                <m:t>-</m:t>
              </m:r>
              <m:r>
                <w:rPr>
                  <w:rFonts w:ascii="Cambria Math" w:hAnsi="Cambria Math" w:cs="Times New Roman"/>
                </w:rPr>
                <m:t>m</m:t>
              </m:r>
              <m:r>
                <w:rPr>
                  <w:rFonts w:ascii="Cambria Math" w:hAnsi="Times New Roman" w:cs="Times New Roman"/>
                </w:rPr>
                <m:t>(</m:t>
              </m:r>
              <m:r>
                <w:rPr>
                  <w:rFonts w:ascii="Cambria Math" w:hAnsi="Cambria Math" w:cs="Times New Roman"/>
                </w:rPr>
                <m:t>t</m:t>
              </m:r>
              <m:r>
                <w:rPr>
                  <w:rFonts w:ascii="Cambria Math" w:hAnsi="Times New Roman" w:cs="Times New Roman"/>
                </w:rPr>
                <m:t>)</m:t>
              </m:r>
            </m:num>
            <m:den>
              <m:r>
                <w:rPr>
                  <w:rFonts w:ascii="Cambria Math" w:hAnsi="Cambria Math" w:cs="Times New Roman"/>
                </w:rPr>
                <m:t>n</m:t>
              </m:r>
            </m:den>
          </m:f>
          <m:r>
            <w:rPr>
              <w:rFonts w:ascii="Cambria Math" w:hAnsi="Times New Roman" w:cs="Times New Roman"/>
            </w:rPr>
            <m:t>=1</m:t>
          </m:r>
          <m:r>
            <w:rPr>
              <w:rFonts w:ascii="Times New Roman" w:hAnsi="Times New Roman" w:cs="Times New Roman"/>
            </w:rPr>
            <m:t>-</m:t>
          </m:r>
          <m:f>
            <m:fPr>
              <m:ctrlPr>
                <w:rPr>
                  <w:rFonts w:ascii="Cambria Math" w:hAnsi="Times New Roman" w:cs="Times New Roman"/>
                  <w:i/>
                </w:rPr>
              </m:ctrlPr>
            </m:fPr>
            <m:num>
              <m:r>
                <w:rPr>
                  <w:rFonts w:ascii="Cambria Math" w:hAnsi="Cambria Math" w:cs="Times New Roman"/>
                </w:rPr>
                <m:t>m</m:t>
              </m:r>
              <m:r>
                <w:rPr>
                  <w:rFonts w:ascii="Cambria Math" w:hAnsi="Times New Roman" w:cs="Times New Roman"/>
                </w:rPr>
                <m:t>(</m:t>
              </m:r>
              <m:r>
                <w:rPr>
                  <w:rFonts w:ascii="Cambria Math" w:hAnsi="Cambria Math" w:cs="Times New Roman"/>
                </w:rPr>
                <m:t>t</m:t>
              </m:r>
              <m:r>
                <w:rPr>
                  <w:rFonts w:ascii="Cambria Math" w:hAnsi="Times New Roman" w:cs="Times New Roman"/>
                </w:rPr>
                <m:t>)</m:t>
              </m:r>
            </m:num>
            <m:den>
              <m:r>
                <w:rPr>
                  <w:rFonts w:ascii="Cambria Math" w:hAnsi="Cambria Math" w:cs="Times New Roman"/>
                </w:rPr>
                <m:t>n</m:t>
              </m:r>
            </m:den>
          </m:f>
        </m:oMath>
      </m:oMathPara>
    </w:p>
    <w:p w:rsidR="00CC469C" w:rsidRPr="00631D0B" w:rsidRDefault="00CC469C" w:rsidP="00CC469C">
      <w:pPr>
        <w:pStyle w:val="Akapitzlist"/>
        <w:rPr>
          <w:rFonts w:ascii="Times New Roman" w:eastAsiaTheme="minorEastAsia" w:hAnsi="Times New Roman" w:cs="Times New Roman"/>
        </w:rPr>
      </w:pPr>
    </w:p>
    <w:p w:rsidR="00CC469C" w:rsidRPr="00631D0B" w:rsidRDefault="00CC469C" w:rsidP="00CC469C">
      <w:pPr>
        <w:pStyle w:val="Akapitzlist"/>
        <w:numPr>
          <w:ilvl w:val="0"/>
          <w:numId w:val="28"/>
        </w:numPr>
        <w:rPr>
          <w:rFonts w:ascii="Times New Roman" w:hAnsi="Times New Roman" w:cs="Times New Roman"/>
        </w:rPr>
      </w:pPr>
      <w:r w:rsidRPr="00631D0B">
        <w:rPr>
          <w:rFonts w:ascii="Times New Roman" w:hAnsi="Times New Roman" w:cs="Times New Roman"/>
        </w:rPr>
        <w:t>Empiryczna funkcja zawodności</w:t>
      </w:r>
    </w:p>
    <w:p w:rsidR="00CC469C" w:rsidRPr="00631D0B" w:rsidRDefault="00CC469C" w:rsidP="00CC469C">
      <w:pPr>
        <w:pStyle w:val="Akapitzlist"/>
        <w:rPr>
          <w:rFonts w:ascii="Times New Roman" w:hAnsi="Times New Roman" w:cs="Times New Roman"/>
        </w:rPr>
      </w:pPr>
      <m:oMathPara>
        <m:oMath>
          <m:r>
            <w:rPr>
              <w:rFonts w:ascii="Cambria Math" w:hAnsi="Cambria Math" w:cs="Times New Roman"/>
            </w:rPr>
            <m:t>Q</m:t>
          </m:r>
          <m:d>
            <m:dPr>
              <m:ctrlPr>
                <w:rPr>
                  <w:rFonts w:ascii="Cambria Math" w:hAnsi="Times New Roman" w:cs="Times New Roman"/>
                  <w:i/>
                </w:rPr>
              </m:ctrlPr>
            </m:dPr>
            <m:e>
              <m:r>
                <w:rPr>
                  <w:rFonts w:ascii="Cambria Math" w:hAnsi="Cambria Math" w:cs="Times New Roman"/>
                </w:rPr>
                <m:t>t</m:t>
              </m:r>
            </m:e>
          </m:d>
          <m:r>
            <w:rPr>
              <w:rFonts w:ascii="Cambria Math" w:hAnsi="Times New Roman" w:cs="Times New Roman"/>
            </w:rPr>
            <m:t>=</m:t>
          </m:r>
          <m:r>
            <w:rPr>
              <w:rFonts w:ascii="Cambria Math" w:hAnsi="Cambria Math" w:cs="Times New Roman"/>
            </w:rPr>
            <m:t>F</m:t>
          </m:r>
          <m:d>
            <m:dPr>
              <m:ctrlPr>
                <w:rPr>
                  <w:rFonts w:ascii="Cambria Math" w:hAnsi="Times New Roman" w:cs="Times New Roman"/>
                  <w:i/>
                </w:rPr>
              </m:ctrlPr>
            </m:dPr>
            <m:e>
              <m:r>
                <w:rPr>
                  <w:rFonts w:ascii="Cambria Math" w:hAnsi="Cambria Math" w:cs="Times New Roman"/>
                </w:rPr>
                <m:t>t</m:t>
              </m:r>
            </m:e>
          </m:d>
          <m:r>
            <w:rPr>
              <w:rFonts w:ascii="Cambria Math" w:hAnsi="Times New Roman" w:cs="Times New Roman"/>
            </w:rPr>
            <m:t>=1</m:t>
          </m:r>
          <m:r>
            <w:rPr>
              <w:rFonts w:ascii="Times New Roman" w:hAnsi="Times New Roman" w:cs="Times New Roman"/>
            </w:rPr>
            <m:t>-</m:t>
          </m:r>
          <m:r>
            <w:rPr>
              <w:rFonts w:ascii="Cambria Math" w:hAnsi="Cambria Math" w:cs="Times New Roman"/>
            </w:rPr>
            <m:t>R</m:t>
          </m:r>
          <m:d>
            <m:dPr>
              <m:ctrlPr>
                <w:rPr>
                  <w:rFonts w:ascii="Cambria Math" w:hAnsi="Times New Roman" w:cs="Times New Roman"/>
                  <w:i/>
                </w:rPr>
              </m:ctrlPr>
            </m:dPr>
            <m:e>
              <m:r>
                <w:rPr>
                  <w:rFonts w:ascii="Cambria Math" w:hAnsi="Cambria Math" w:cs="Times New Roman"/>
                </w:rPr>
                <m:t>t</m:t>
              </m:r>
            </m:e>
          </m:d>
          <m:r>
            <w:rPr>
              <w:rFonts w:ascii="Cambria Math" w:hAnsi="Times New Roman" w:cs="Times New Roman"/>
            </w:rPr>
            <m:t>=</m:t>
          </m:r>
          <m:f>
            <m:fPr>
              <m:ctrlPr>
                <w:rPr>
                  <w:rFonts w:ascii="Cambria Math" w:hAnsi="Times New Roman" w:cs="Times New Roman"/>
                  <w:i/>
                </w:rPr>
              </m:ctrlPr>
            </m:fPr>
            <m:num>
              <m:r>
                <w:rPr>
                  <w:rFonts w:ascii="Cambria Math" w:hAnsi="Cambria Math" w:cs="Times New Roman"/>
                </w:rPr>
                <m:t>n</m:t>
              </m:r>
              <m:r>
                <w:rPr>
                  <w:rFonts w:ascii="Times New Roman" w:hAnsi="Times New Roman" w:cs="Times New Roman"/>
                </w:rPr>
                <m:t>-</m:t>
              </m:r>
              <m:r>
                <w:rPr>
                  <w:rFonts w:ascii="Cambria Math" w:hAnsi="Cambria Math" w:cs="Times New Roman"/>
                </w:rPr>
                <m:t>n</m:t>
              </m:r>
              <m:d>
                <m:dPr>
                  <m:ctrlPr>
                    <w:rPr>
                      <w:rFonts w:ascii="Cambria Math" w:hAnsi="Times New Roman" w:cs="Times New Roman"/>
                      <w:i/>
                    </w:rPr>
                  </m:ctrlPr>
                </m:dPr>
                <m:e>
                  <m:r>
                    <w:rPr>
                      <w:rFonts w:ascii="Cambria Math" w:hAnsi="Cambria Math" w:cs="Times New Roman"/>
                    </w:rPr>
                    <m:t>t</m:t>
                  </m:r>
                </m:e>
              </m:d>
            </m:num>
            <m:den>
              <m:r>
                <w:rPr>
                  <w:rFonts w:ascii="Cambria Math" w:hAnsi="Cambria Math" w:cs="Times New Roman"/>
                </w:rPr>
                <m:t>n</m:t>
              </m:r>
            </m:den>
          </m:f>
          <m:r>
            <w:rPr>
              <w:rFonts w:ascii="Cambria Math" w:hAnsi="Times New Roman" w:cs="Times New Roman"/>
            </w:rPr>
            <m:t>=</m:t>
          </m:r>
          <m:f>
            <m:fPr>
              <m:ctrlPr>
                <w:rPr>
                  <w:rFonts w:ascii="Cambria Math" w:hAnsi="Times New Roman" w:cs="Times New Roman"/>
                  <w:i/>
                </w:rPr>
              </m:ctrlPr>
            </m:fPr>
            <m:num>
              <m:r>
                <w:rPr>
                  <w:rFonts w:ascii="Cambria Math" w:hAnsi="Cambria Math" w:cs="Times New Roman"/>
                </w:rPr>
                <m:t>m</m:t>
              </m:r>
              <m:d>
                <m:dPr>
                  <m:ctrlPr>
                    <w:rPr>
                      <w:rFonts w:ascii="Cambria Math" w:hAnsi="Times New Roman" w:cs="Times New Roman"/>
                      <w:i/>
                    </w:rPr>
                  </m:ctrlPr>
                </m:dPr>
                <m:e>
                  <m:r>
                    <w:rPr>
                      <w:rFonts w:ascii="Cambria Math" w:hAnsi="Cambria Math" w:cs="Times New Roman"/>
                    </w:rPr>
                    <m:t>t</m:t>
                  </m:r>
                </m:e>
              </m:d>
            </m:num>
            <m:den>
              <m:r>
                <w:rPr>
                  <w:rFonts w:ascii="Cambria Math" w:hAnsi="Cambria Math" w:cs="Times New Roman"/>
                </w:rPr>
                <m:t>n</m:t>
              </m:r>
            </m:den>
          </m:f>
          <m:r>
            <w:rPr>
              <w:rFonts w:ascii="Cambria Math" w:hAnsi="Times New Roman" w:cs="Times New Roman"/>
            </w:rPr>
            <m:t>=1</m:t>
          </m:r>
          <m:r>
            <w:rPr>
              <w:rFonts w:ascii="Times New Roman" w:hAnsi="Times New Roman" w:cs="Times New Roman"/>
            </w:rPr>
            <m:t>-</m:t>
          </m:r>
          <m:f>
            <m:fPr>
              <m:ctrlPr>
                <w:rPr>
                  <w:rFonts w:ascii="Cambria Math" w:hAnsi="Times New Roman" w:cs="Times New Roman"/>
                  <w:i/>
                </w:rPr>
              </m:ctrlPr>
            </m:fPr>
            <m:num>
              <m:r>
                <w:rPr>
                  <w:rFonts w:ascii="Cambria Math" w:hAnsi="Cambria Math" w:cs="Times New Roman"/>
                </w:rPr>
                <m:t>n</m:t>
              </m:r>
              <m:r>
                <w:rPr>
                  <w:rFonts w:ascii="Cambria Math" w:hAnsi="Times New Roman" w:cs="Times New Roman"/>
                </w:rPr>
                <m:t>(</m:t>
              </m:r>
              <m:r>
                <w:rPr>
                  <w:rFonts w:ascii="Cambria Math" w:hAnsi="Cambria Math" w:cs="Times New Roman"/>
                </w:rPr>
                <m:t>t</m:t>
              </m:r>
              <m:r>
                <w:rPr>
                  <w:rFonts w:ascii="Cambria Math" w:hAnsi="Times New Roman" w:cs="Times New Roman"/>
                </w:rPr>
                <m:t>)</m:t>
              </m:r>
            </m:num>
            <m:den>
              <m:r>
                <w:rPr>
                  <w:rFonts w:ascii="Cambria Math" w:hAnsi="Cambria Math" w:cs="Times New Roman"/>
                </w:rPr>
                <m:t>n</m:t>
              </m:r>
            </m:den>
          </m:f>
        </m:oMath>
      </m:oMathPara>
    </w:p>
    <w:p w:rsidR="00CC469C" w:rsidRPr="00631D0B" w:rsidRDefault="00CC469C" w:rsidP="00CC469C">
      <w:pPr>
        <w:pStyle w:val="Akapitzlist"/>
        <w:numPr>
          <w:ilvl w:val="0"/>
          <w:numId w:val="28"/>
        </w:numPr>
        <w:rPr>
          <w:rFonts w:ascii="Times New Roman" w:hAnsi="Times New Roman" w:cs="Times New Roman"/>
        </w:rPr>
      </w:pPr>
      <w:r w:rsidRPr="00631D0B">
        <w:rPr>
          <w:rFonts w:ascii="Times New Roman" w:hAnsi="Times New Roman" w:cs="Times New Roman"/>
        </w:rPr>
        <w:t>Empiryczna funkcja gęstości prawdopodobieństwa trwałości</w:t>
      </w:r>
    </w:p>
    <w:p w:rsidR="00CC469C" w:rsidRPr="00631D0B" w:rsidRDefault="00CC469C" w:rsidP="00CC469C">
      <w:pPr>
        <w:pStyle w:val="Akapitzlist"/>
        <w:rPr>
          <w:rFonts w:ascii="Times New Roman" w:hAnsi="Times New Roman" w:cs="Times New Roman"/>
        </w:rPr>
      </w:pPr>
      <m:oMathPara>
        <m:oMath>
          <m:r>
            <w:rPr>
              <w:rFonts w:ascii="Cambria Math" w:hAnsi="Cambria Math" w:cs="Times New Roman"/>
            </w:rPr>
            <m:t>f</m:t>
          </m:r>
          <m:d>
            <m:dPr>
              <m:ctrlPr>
                <w:rPr>
                  <w:rFonts w:ascii="Cambria Math" w:hAnsi="Times New Roman" w:cs="Times New Roman"/>
                  <w:i/>
                </w:rPr>
              </m:ctrlPr>
            </m:dPr>
            <m:e>
              <m:r>
                <w:rPr>
                  <w:rFonts w:ascii="Cambria Math" w:hAnsi="Cambria Math" w:cs="Times New Roman"/>
                </w:rPr>
                <m:t>t</m:t>
              </m:r>
            </m:e>
          </m:d>
          <m:r>
            <w:rPr>
              <w:rFonts w:ascii="Cambria Math" w:hAnsi="Times New Roman" w:cs="Times New Roman"/>
            </w:rPr>
            <m:t>=</m:t>
          </m:r>
          <m:f>
            <m:fPr>
              <m:ctrlPr>
                <w:rPr>
                  <w:rFonts w:ascii="Cambria Math" w:hAnsi="Times New Roman" w:cs="Times New Roman"/>
                  <w:i/>
                </w:rPr>
              </m:ctrlPr>
            </m:fPr>
            <m:num>
              <m:r>
                <w:rPr>
                  <w:rFonts w:ascii="Cambria Math" w:hAnsi="Cambria Math" w:cs="Times New Roman"/>
                </w:rPr>
                <m:t>n</m:t>
              </m:r>
              <m:d>
                <m:dPr>
                  <m:ctrlPr>
                    <w:rPr>
                      <w:rFonts w:ascii="Cambria Math" w:hAnsi="Times New Roman" w:cs="Times New Roman"/>
                      <w:i/>
                    </w:rPr>
                  </m:ctrlPr>
                </m:dPr>
                <m:e>
                  <m:r>
                    <w:rPr>
                      <w:rFonts w:ascii="Cambria Math" w:hAnsi="Cambria Math" w:cs="Times New Roman"/>
                    </w:rPr>
                    <m:t>t</m:t>
                  </m:r>
                </m:e>
              </m:d>
              <m:r>
                <w:rPr>
                  <w:rFonts w:ascii="Times New Roman" w:hAnsi="Times New Roman" w:cs="Times New Roman"/>
                </w:rPr>
                <m:t>-</m:t>
              </m:r>
              <m:r>
                <w:rPr>
                  <w:rFonts w:ascii="Cambria Math" w:hAnsi="Cambria Math" w:cs="Times New Roman"/>
                </w:rPr>
                <m:t>n</m:t>
              </m:r>
              <m:r>
                <w:rPr>
                  <w:rFonts w:ascii="Cambria Math" w:hAnsi="Times New Roman" w:cs="Times New Roman"/>
                </w:rPr>
                <m:t>(</m:t>
              </m:r>
              <m:r>
                <w:rPr>
                  <w:rFonts w:ascii="Cambria Math" w:hAnsi="Cambria Math" w:cs="Times New Roman"/>
                </w:rPr>
                <m:t>t</m:t>
              </m:r>
              <m:r>
                <w:rPr>
                  <w:rFonts w:ascii="Cambria Math" w:hAnsi="Times New Roman" w:cs="Times New Roman"/>
                </w:rPr>
                <m:t>+</m:t>
              </m:r>
              <m:r>
                <m:rPr>
                  <m:sty m:val="p"/>
                </m:rPr>
                <w:rPr>
                  <w:rFonts w:ascii="Times New Roman" w:hAnsi="Times New Roman" w:cs="Times New Roman"/>
                </w:rPr>
                <m:t>Δ</m:t>
              </m:r>
              <m:r>
                <m:rPr>
                  <m:sty m:val="p"/>
                </m:rPr>
                <w:rPr>
                  <w:rFonts w:ascii="Cambria Math" w:hAnsi="Times New Roman" w:cs="Times New Roman"/>
                </w:rPr>
                <m:t>t)</m:t>
              </m:r>
            </m:num>
            <m:den>
              <m:r>
                <w:rPr>
                  <w:rFonts w:ascii="Cambria Math" w:hAnsi="Cambria Math" w:cs="Times New Roman"/>
                </w:rPr>
                <m:t>n</m:t>
              </m:r>
              <m:r>
                <m:rPr>
                  <m:sty m:val="p"/>
                </m:rPr>
                <w:rPr>
                  <w:rFonts w:ascii="Times New Roman" w:hAnsi="Times New Roman" w:cs="Times New Roman"/>
                </w:rPr>
                <m:t>Δ</m:t>
              </m:r>
              <m:r>
                <m:rPr>
                  <m:sty m:val="p"/>
                </m:rPr>
                <w:rPr>
                  <w:rFonts w:ascii="Cambria Math" w:hAnsi="Times New Roman" w:cs="Times New Roman"/>
                </w:rPr>
                <m:t>t</m:t>
              </m:r>
            </m:den>
          </m:f>
          <m:r>
            <w:rPr>
              <w:rFonts w:ascii="Cambria Math" w:hAnsi="Times New Roman" w:cs="Times New Roman"/>
            </w:rPr>
            <m:t>=</m:t>
          </m:r>
          <m:f>
            <m:fPr>
              <m:ctrlPr>
                <w:rPr>
                  <w:rFonts w:ascii="Cambria Math" w:hAnsi="Times New Roman" w:cs="Times New Roman"/>
                  <w:i/>
                </w:rPr>
              </m:ctrlPr>
            </m:fPr>
            <m:num>
              <m:r>
                <w:rPr>
                  <w:rFonts w:ascii="Cambria Math" w:hAnsi="Cambria Math" w:cs="Times New Roman"/>
                </w:rPr>
                <m:t>m</m:t>
              </m:r>
              <m:r>
                <w:rPr>
                  <w:rFonts w:ascii="Cambria Math" w:hAnsi="Times New Roman" w:cs="Times New Roman"/>
                </w:rPr>
                <m:t>(</m:t>
              </m:r>
              <m:r>
                <m:rPr>
                  <m:sty m:val="p"/>
                </m:rPr>
                <w:rPr>
                  <w:rFonts w:ascii="Times New Roman" w:hAnsi="Times New Roman" w:cs="Times New Roman"/>
                </w:rPr>
                <m:t>Δ</m:t>
              </m:r>
              <m:r>
                <m:rPr>
                  <m:sty m:val="p"/>
                </m:rPr>
                <w:rPr>
                  <w:rFonts w:ascii="Cambria Math" w:hAnsi="Times New Roman" w:cs="Times New Roman"/>
                </w:rPr>
                <m:t>t)</m:t>
              </m:r>
            </m:num>
            <m:den>
              <m:r>
                <w:rPr>
                  <w:rFonts w:ascii="Cambria Math" w:hAnsi="Cambria Math" w:cs="Times New Roman"/>
                </w:rPr>
                <m:t>n</m:t>
              </m:r>
              <m:r>
                <m:rPr>
                  <m:sty m:val="p"/>
                </m:rPr>
                <w:rPr>
                  <w:rFonts w:ascii="Times New Roman" w:hAnsi="Times New Roman" w:cs="Times New Roman"/>
                </w:rPr>
                <m:t>Δ</m:t>
              </m:r>
              <m:r>
                <m:rPr>
                  <m:sty m:val="p"/>
                </m:rPr>
                <w:rPr>
                  <w:rFonts w:ascii="Cambria Math" w:hAnsi="Times New Roman" w:cs="Times New Roman"/>
                </w:rPr>
                <m:t>t</m:t>
              </m:r>
            </m:den>
          </m:f>
        </m:oMath>
      </m:oMathPara>
    </w:p>
    <w:p w:rsidR="00CC469C" w:rsidRPr="00631D0B" w:rsidRDefault="00CC469C" w:rsidP="00CC469C">
      <w:pPr>
        <w:pStyle w:val="Akapitzlist"/>
        <w:numPr>
          <w:ilvl w:val="0"/>
          <w:numId w:val="28"/>
        </w:numPr>
        <w:rPr>
          <w:rFonts w:ascii="Times New Roman" w:hAnsi="Times New Roman" w:cs="Times New Roman"/>
        </w:rPr>
      </w:pPr>
      <w:r w:rsidRPr="00631D0B">
        <w:rPr>
          <w:rFonts w:ascii="Times New Roman" w:hAnsi="Times New Roman" w:cs="Times New Roman"/>
        </w:rPr>
        <w:t xml:space="preserve">Empiryczna intensywność uszkodzeń (dla środków przedziałów </w:t>
      </w:r>
      <w:proofErr w:type="spellStart"/>
      <w:r w:rsidRPr="00631D0B">
        <w:rPr>
          <w:rFonts w:ascii="Times New Roman" w:hAnsi="Times New Roman" w:cs="Times New Roman"/>
        </w:rPr>
        <w:t>Δt</w:t>
      </w:r>
      <w:r w:rsidRPr="00631D0B">
        <w:rPr>
          <w:rFonts w:ascii="Times New Roman" w:hAnsi="Times New Roman" w:cs="Times New Roman"/>
          <w:vertAlign w:val="subscript"/>
        </w:rPr>
        <w:t>i</w:t>
      </w:r>
      <w:proofErr w:type="spellEnd"/>
      <w:r w:rsidRPr="00631D0B">
        <w:rPr>
          <w:rFonts w:ascii="Times New Roman" w:hAnsi="Times New Roman" w:cs="Times New Roman"/>
        </w:rPr>
        <w:t>)</w:t>
      </w:r>
    </w:p>
    <w:p w:rsidR="00CC469C" w:rsidRPr="00631D0B" w:rsidRDefault="00CC469C" w:rsidP="00CC469C">
      <w:pPr>
        <w:pStyle w:val="Akapitzlist"/>
        <w:rPr>
          <w:rFonts w:ascii="Times New Roman" w:eastAsiaTheme="minorEastAsia" w:hAnsi="Times New Roman" w:cs="Times New Roman"/>
        </w:rPr>
      </w:pPr>
      <m:oMathPara>
        <m:oMath>
          <m:r>
            <w:rPr>
              <w:rFonts w:ascii="Cambria Math" w:hAnsi="Cambria Math" w:cs="Times New Roman"/>
            </w:rPr>
            <m:t>λ</m:t>
          </m:r>
          <m:d>
            <m:dPr>
              <m:ctrlPr>
                <w:rPr>
                  <w:rFonts w:ascii="Cambria Math" w:hAnsi="Times New Roman" w:cs="Times New Roman"/>
                  <w:i/>
                </w:rPr>
              </m:ctrlPr>
            </m:dPr>
            <m:e>
              <m:r>
                <w:rPr>
                  <w:rFonts w:ascii="Cambria Math" w:hAnsi="Cambria Math" w:cs="Times New Roman"/>
                </w:rPr>
                <m:t>t</m:t>
              </m:r>
            </m:e>
          </m:d>
          <m:r>
            <w:rPr>
              <w:rFonts w:ascii="Cambria Math" w:hAnsi="Times New Roman" w:cs="Times New Roman"/>
            </w:rPr>
            <m:t>=</m:t>
          </m:r>
          <m:f>
            <m:fPr>
              <m:ctrlPr>
                <w:rPr>
                  <w:rFonts w:ascii="Cambria Math" w:hAnsi="Times New Roman" w:cs="Times New Roman"/>
                  <w:i/>
                </w:rPr>
              </m:ctrlPr>
            </m:fPr>
            <m:num>
              <m:r>
                <w:rPr>
                  <w:rFonts w:ascii="Cambria Math" w:hAnsi="Cambria Math" w:cs="Times New Roman"/>
                </w:rPr>
                <m:t>n</m:t>
              </m:r>
              <m:d>
                <m:dPr>
                  <m:ctrlPr>
                    <w:rPr>
                      <w:rFonts w:ascii="Cambria Math" w:hAnsi="Times New Roman" w:cs="Times New Roman"/>
                      <w:i/>
                    </w:rPr>
                  </m:ctrlPr>
                </m:dPr>
                <m:e>
                  <m:r>
                    <w:rPr>
                      <w:rFonts w:ascii="Cambria Math" w:hAnsi="Cambria Math" w:cs="Times New Roman"/>
                    </w:rPr>
                    <m:t>t</m:t>
                  </m:r>
                </m:e>
              </m:d>
              <m:r>
                <w:rPr>
                  <w:rFonts w:ascii="Times New Roman" w:hAnsi="Times New Roman" w:cs="Times New Roman"/>
                </w:rPr>
                <m:t>-</m:t>
              </m:r>
              <m:r>
                <w:rPr>
                  <w:rFonts w:ascii="Cambria Math" w:hAnsi="Cambria Math" w:cs="Times New Roman"/>
                </w:rPr>
                <m:t>n</m:t>
              </m:r>
              <m:d>
                <m:dPr>
                  <m:ctrlPr>
                    <w:rPr>
                      <w:rFonts w:ascii="Cambria Math" w:hAnsi="Times New Roman" w:cs="Times New Roman"/>
                      <w:i/>
                    </w:rPr>
                  </m:ctrlPr>
                </m:dPr>
                <m:e>
                  <m:r>
                    <w:rPr>
                      <w:rFonts w:ascii="Cambria Math" w:hAnsi="Cambria Math" w:cs="Times New Roman"/>
                    </w:rPr>
                    <m:t>t</m:t>
                  </m:r>
                  <m:r>
                    <w:rPr>
                      <w:rFonts w:ascii="Cambria Math" w:hAnsi="Times New Roman" w:cs="Times New Roman"/>
                    </w:rPr>
                    <m:t>+</m:t>
                  </m:r>
                  <m:r>
                    <m:rPr>
                      <m:sty m:val="p"/>
                    </m:rPr>
                    <w:rPr>
                      <w:rFonts w:ascii="Times New Roman" w:hAnsi="Times New Roman" w:cs="Times New Roman"/>
                    </w:rPr>
                    <m:t>Δ</m:t>
                  </m:r>
                  <m:r>
                    <m:rPr>
                      <m:sty m:val="p"/>
                    </m:rPr>
                    <w:rPr>
                      <w:rFonts w:ascii="Cambria Math" w:hAnsi="Times New Roman" w:cs="Times New Roman"/>
                    </w:rPr>
                    <m:t>t</m:t>
                  </m:r>
                  <m:ctrlPr>
                    <w:rPr>
                      <w:rFonts w:ascii="Cambria Math" w:hAnsi="Times New Roman" w:cs="Times New Roman"/>
                    </w:rPr>
                  </m:ctrlPr>
                </m:e>
              </m:d>
            </m:num>
            <m:den>
              <m:r>
                <w:rPr>
                  <w:rFonts w:ascii="Times New Roman" w:hAnsi="Times New Roman" w:cs="Times New Roman"/>
                </w:rPr>
                <m:t>ṅ</m:t>
              </m:r>
              <m:d>
                <m:dPr>
                  <m:ctrlPr>
                    <w:rPr>
                      <w:rFonts w:ascii="Cambria Math" w:hAnsi="Times New Roman" w:cs="Times New Roman"/>
                      <w:i/>
                    </w:rPr>
                  </m:ctrlPr>
                </m:dPr>
                <m:e>
                  <m:r>
                    <w:rPr>
                      <w:rFonts w:ascii="Cambria Math" w:hAnsi="Cambria Math" w:cs="Times New Roman"/>
                    </w:rPr>
                    <m:t>t</m:t>
                  </m:r>
                </m:e>
              </m:d>
              <m:r>
                <m:rPr>
                  <m:sty m:val="p"/>
                </m:rPr>
                <w:rPr>
                  <w:rFonts w:ascii="Times New Roman" w:hAnsi="Times New Roman" w:cs="Times New Roman"/>
                </w:rPr>
                <m:t>Δ</m:t>
              </m:r>
              <m:r>
                <m:rPr>
                  <m:sty m:val="p"/>
                </m:rPr>
                <w:rPr>
                  <w:rFonts w:ascii="Cambria Math" w:hAnsi="Times New Roman" w:cs="Times New Roman"/>
                </w:rPr>
                <m:t>t</m:t>
              </m:r>
            </m:den>
          </m:f>
          <m:r>
            <w:rPr>
              <w:rFonts w:ascii="Cambria Math" w:hAnsi="Times New Roman" w:cs="Times New Roman"/>
            </w:rPr>
            <m:t>=</m:t>
          </m:r>
          <m:f>
            <m:fPr>
              <m:ctrlPr>
                <w:rPr>
                  <w:rFonts w:ascii="Cambria Math" w:hAnsi="Times New Roman" w:cs="Times New Roman"/>
                  <w:i/>
                </w:rPr>
              </m:ctrlPr>
            </m:fPr>
            <m:num>
              <m:r>
                <w:rPr>
                  <w:rFonts w:ascii="Cambria Math" w:hAnsi="Cambria Math" w:cs="Times New Roman"/>
                </w:rPr>
                <m:t>m</m:t>
              </m:r>
              <m:d>
                <m:dPr>
                  <m:ctrlPr>
                    <w:rPr>
                      <w:rFonts w:ascii="Cambria Math" w:hAnsi="Times New Roman" w:cs="Times New Roman"/>
                      <w:i/>
                    </w:rPr>
                  </m:ctrlPr>
                </m:dPr>
                <m:e>
                  <m:r>
                    <m:rPr>
                      <m:sty m:val="p"/>
                    </m:rPr>
                    <w:rPr>
                      <w:rFonts w:ascii="Times New Roman" w:hAnsi="Times New Roman" w:cs="Times New Roman"/>
                    </w:rPr>
                    <m:t>Δ</m:t>
                  </m:r>
                  <m:r>
                    <m:rPr>
                      <m:sty m:val="p"/>
                    </m:rPr>
                    <w:rPr>
                      <w:rFonts w:ascii="Cambria Math" w:hAnsi="Times New Roman" w:cs="Times New Roman"/>
                    </w:rPr>
                    <m:t>t</m:t>
                  </m:r>
                  <m:ctrlPr>
                    <w:rPr>
                      <w:rFonts w:ascii="Cambria Math" w:hAnsi="Times New Roman" w:cs="Times New Roman"/>
                    </w:rPr>
                  </m:ctrlPr>
                </m:e>
              </m:d>
            </m:num>
            <m:den>
              <m:r>
                <w:rPr>
                  <w:rFonts w:ascii="Times New Roman" w:hAnsi="Times New Roman" w:cs="Times New Roman"/>
                </w:rPr>
                <m:t>ṅ</m:t>
              </m:r>
              <m:d>
                <m:dPr>
                  <m:ctrlPr>
                    <w:rPr>
                      <w:rFonts w:ascii="Cambria Math" w:hAnsi="Times New Roman" w:cs="Times New Roman"/>
                      <w:i/>
                    </w:rPr>
                  </m:ctrlPr>
                </m:dPr>
                <m:e>
                  <m:r>
                    <w:rPr>
                      <w:rFonts w:ascii="Cambria Math" w:hAnsi="Cambria Math" w:cs="Times New Roman"/>
                    </w:rPr>
                    <m:t>t</m:t>
                  </m:r>
                </m:e>
              </m:d>
              <m:r>
                <m:rPr>
                  <m:sty m:val="p"/>
                </m:rPr>
                <w:rPr>
                  <w:rFonts w:ascii="Times New Roman" w:hAnsi="Times New Roman" w:cs="Times New Roman"/>
                </w:rPr>
                <m:t>Δ</m:t>
              </m:r>
              <m:r>
                <m:rPr>
                  <m:sty m:val="p"/>
                </m:rPr>
                <w:rPr>
                  <w:rFonts w:ascii="Cambria Math" w:hAnsi="Times New Roman" w:cs="Times New Roman"/>
                </w:rPr>
                <m:t>t</m:t>
              </m:r>
            </m:den>
          </m:f>
        </m:oMath>
      </m:oMathPara>
    </w:p>
    <w:p w:rsidR="00CC469C" w:rsidRPr="00631D0B" w:rsidRDefault="00CC469C" w:rsidP="00CC469C">
      <w:pPr>
        <w:pStyle w:val="Akapitzlist"/>
        <w:rPr>
          <w:rFonts w:ascii="Times New Roman" w:eastAsiaTheme="minorEastAsia" w:hAnsi="Times New Roman" w:cs="Times New Roman"/>
        </w:rPr>
      </w:pPr>
    </w:p>
    <w:p w:rsidR="00CC469C" w:rsidRPr="00631D0B" w:rsidRDefault="00CC469C" w:rsidP="00CC469C">
      <w:pPr>
        <w:pStyle w:val="Akapitzlist"/>
        <w:rPr>
          <w:rFonts w:ascii="Times New Roman" w:eastAsiaTheme="minorEastAsia" w:hAnsi="Times New Roman" w:cs="Times New Roman"/>
        </w:rPr>
      </w:pPr>
      <w:r w:rsidRPr="00631D0B">
        <w:rPr>
          <w:rFonts w:ascii="Times New Roman" w:eastAsiaTheme="minorEastAsia" w:hAnsi="Times New Roman" w:cs="Times New Roman"/>
        </w:rPr>
        <w:t xml:space="preserve">gdzie: </w:t>
      </w:r>
      <m:oMath>
        <m:r>
          <w:rPr>
            <w:rFonts w:ascii="Times New Roman" w:hAnsi="Times New Roman" w:cs="Times New Roman"/>
          </w:rPr>
          <m:t>ṅ</m:t>
        </m:r>
        <m:d>
          <m:dPr>
            <m:ctrlPr>
              <w:rPr>
                <w:rFonts w:ascii="Cambria Math" w:hAnsi="Times New Roman" w:cs="Times New Roman"/>
                <w:i/>
              </w:rPr>
            </m:ctrlPr>
          </m:dPr>
          <m:e>
            <m:r>
              <w:rPr>
                <w:rFonts w:ascii="Cambria Math" w:hAnsi="Cambria Math" w:cs="Times New Roman"/>
              </w:rPr>
              <m:t>t</m:t>
            </m:r>
          </m:e>
        </m:d>
        <m:r>
          <w:rPr>
            <w:rFonts w:ascii="Cambria Math" w:hAnsi="Times New Roman" w:cs="Times New Roman"/>
          </w:rPr>
          <m:t>=</m:t>
        </m:r>
        <m:f>
          <m:fPr>
            <m:ctrlPr>
              <w:rPr>
                <w:rFonts w:ascii="Cambria Math" w:hAnsi="Times New Roman" w:cs="Times New Roman"/>
                <w:i/>
              </w:rPr>
            </m:ctrlPr>
          </m:fPr>
          <m:num>
            <m:sSub>
              <m:sSubPr>
                <m:ctrlPr>
                  <w:rPr>
                    <w:rFonts w:ascii="Cambria Math" w:hAnsi="Times New Roman" w:cs="Times New Roman"/>
                    <w:i/>
                  </w:rPr>
                </m:ctrlPr>
              </m:sSubPr>
              <m:e>
                <m:r>
                  <w:rPr>
                    <w:rFonts w:ascii="Cambria Math" w:hAnsi="Cambria Math" w:cs="Times New Roman"/>
                  </w:rPr>
                  <m:t>n</m:t>
                </m:r>
              </m:e>
              <m:sub>
                <m:r>
                  <w:rPr>
                    <w:rFonts w:ascii="Cambria Math" w:hAnsi="Cambria Math" w:cs="Times New Roman"/>
                  </w:rPr>
                  <m:t>i</m:t>
                </m:r>
              </m:sub>
            </m:sSub>
            <m:r>
              <w:rPr>
                <w:rFonts w:ascii="Cambria Math" w:hAnsi="Times New Roman" w:cs="Times New Roman"/>
              </w:rPr>
              <m:t>+</m:t>
            </m:r>
            <m:sSub>
              <m:sSubPr>
                <m:ctrlPr>
                  <w:rPr>
                    <w:rFonts w:ascii="Cambria Math" w:hAnsi="Times New Roman" w:cs="Times New Roman"/>
                    <w:i/>
                  </w:rPr>
                </m:ctrlPr>
              </m:sSubPr>
              <m:e>
                <m:r>
                  <w:rPr>
                    <w:rFonts w:ascii="Cambria Math" w:hAnsi="Cambria Math" w:cs="Times New Roman"/>
                  </w:rPr>
                  <m:t>n</m:t>
                </m:r>
              </m:e>
              <m:sub>
                <m:r>
                  <w:rPr>
                    <w:rFonts w:ascii="Cambria Math" w:hAnsi="Cambria Math" w:cs="Times New Roman"/>
                  </w:rPr>
                  <m:t>i</m:t>
                </m:r>
                <m:r>
                  <w:rPr>
                    <w:rFonts w:ascii="Cambria Math" w:hAnsi="Times New Roman" w:cs="Times New Roman"/>
                  </w:rPr>
                  <m:t>+1</m:t>
                </m:r>
              </m:sub>
            </m:sSub>
          </m:num>
          <m:den>
            <m:r>
              <w:rPr>
                <w:rFonts w:ascii="Cambria Math" w:hAnsi="Times New Roman" w:cs="Times New Roman"/>
              </w:rPr>
              <m:t>2</m:t>
            </m:r>
          </m:den>
        </m:f>
      </m:oMath>
    </w:p>
    <w:p w:rsidR="00CC469C" w:rsidRPr="00631D0B" w:rsidRDefault="00CC469C" w:rsidP="00CC469C">
      <w:pPr>
        <w:pStyle w:val="Akapitzlist"/>
        <w:numPr>
          <w:ilvl w:val="0"/>
          <w:numId w:val="28"/>
        </w:numPr>
        <w:rPr>
          <w:rFonts w:ascii="Times New Roman" w:hAnsi="Times New Roman" w:cs="Times New Roman"/>
        </w:rPr>
      </w:pPr>
      <w:r w:rsidRPr="00631D0B">
        <w:rPr>
          <w:rFonts w:ascii="Times New Roman" w:hAnsi="Times New Roman" w:cs="Times New Roman"/>
        </w:rPr>
        <w:t xml:space="preserve">Empiryczna funkcja wiodąca </w:t>
      </w:r>
    </w:p>
    <w:p w:rsidR="00CC469C" w:rsidRPr="00D734C5" w:rsidRDefault="00CC469C" w:rsidP="00CC469C">
      <w:pPr>
        <w:pStyle w:val="Akapitzlist"/>
      </w:pPr>
      <m:oMathPara>
        <m:oMath>
          <m:r>
            <w:rPr>
              <w:rFonts w:ascii="Cambria Math" w:hAnsi="Cambria Math" w:cs="Times New Roman"/>
            </w:rPr>
            <m:t>Λ</m:t>
          </m:r>
          <m:d>
            <m:dPr>
              <m:ctrlPr>
                <w:rPr>
                  <w:rFonts w:ascii="Cambria Math" w:hAnsi="Times New Roman" w:cs="Times New Roman"/>
                  <w:i/>
                </w:rPr>
              </m:ctrlPr>
            </m:dPr>
            <m:e>
              <m:r>
                <w:rPr>
                  <w:rFonts w:ascii="Cambria Math" w:hAnsi="Cambria Math" w:cs="Times New Roman"/>
                </w:rPr>
                <m:t>t</m:t>
              </m:r>
            </m:e>
          </m:d>
          <m:r>
            <w:rPr>
              <w:rFonts w:ascii="Cambria Math" w:hAnsi="Times New Roman" w:cs="Times New Roman"/>
            </w:rPr>
            <m:t>=</m:t>
          </m:r>
          <m:nary>
            <m:naryPr>
              <m:chr m:val="∑"/>
              <m:grow m:val="1"/>
              <m:ctrlPr>
                <w:rPr>
                  <w:rFonts w:ascii="Cambria Math" w:hAnsi="Times New Roman" w:cs="Times New Roman"/>
                </w:rPr>
              </m:ctrlPr>
            </m:naryPr>
            <m:sub>
              <m:r>
                <w:rPr>
                  <w:rFonts w:ascii="Cambria Math" w:hAnsi="Cambria Math" w:cs="Times New Roman"/>
                </w:rPr>
                <m:t>i</m:t>
              </m:r>
            </m:sub>
            <m:sup/>
            <m:e>
              <m:r>
                <m:rPr>
                  <m:sty m:val="p"/>
                </m:rPr>
                <w:rPr>
                  <w:rFonts w:ascii="Cambria Math" w:hAnsi="Times New Roman" w:cs="Times New Roman"/>
                </w:rPr>
                <m:t>λ</m:t>
              </m:r>
              <m:r>
                <m:rPr>
                  <m:sty m:val="p"/>
                </m:rPr>
                <w:rPr>
                  <w:rFonts w:ascii="Cambria Math" w:hAnsi="Times New Roman" w:cs="Times New Roman"/>
                </w:rPr>
                <m:t>(t)</m:t>
              </m:r>
              <m:sSub>
                <m:sSubPr>
                  <m:ctrlPr>
                    <w:rPr>
                      <w:rFonts w:ascii="Cambria Math" w:hAnsi="Times New Roman"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Δt</m:t>
              </m:r>
            </m:e>
          </m:nary>
        </m:oMath>
      </m:oMathPara>
    </w:p>
    <w:p w:rsidR="00C83993" w:rsidRPr="006F0E44" w:rsidRDefault="009D449E" w:rsidP="00937D9C">
      <w:pPr>
        <w:pStyle w:val="Nagwek1"/>
        <w:jc w:val="both"/>
        <w:rPr>
          <w:rFonts w:ascii="Times New Roman" w:hAnsi="Times New Roman" w:cs="Times New Roman"/>
          <w:b/>
          <w:color w:val="000000" w:themeColor="text1"/>
        </w:rPr>
      </w:pPr>
      <w:bookmarkStart w:id="35" w:name="_Toc402990460"/>
      <w:bookmarkStart w:id="36" w:name="_Toc403397265"/>
      <w:r w:rsidRPr="006F0E44">
        <w:rPr>
          <w:rFonts w:ascii="Times New Roman" w:hAnsi="Times New Roman" w:cs="Times New Roman"/>
          <w:b/>
          <w:color w:val="000000" w:themeColor="text1"/>
        </w:rPr>
        <w:t>6. Metody podwyższania niezawodności i trwałości</w:t>
      </w:r>
      <w:bookmarkEnd w:id="35"/>
      <w:bookmarkEnd w:id="36"/>
    </w:p>
    <w:p w:rsidR="000F5B18" w:rsidRPr="006F0E44" w:rsidRDefault="000F5B18" w:rsidP="00937D9C">
      <w:pPr>
        <w:pStyle w:val="Bezodstpw"/>
        <w:jc w:val="both"/>
        <w:rPr>
          <w:rFonts w:ascii="Times New Roman" w:hAnsi="Times New Roman" w:cs="Times New Roman"/>
        </w:rPr>
      </w:pPr>
    </w:p>
    <w:p w:rsidR="000F5B18" w:rsidRDefault="000F5B18" w:rsidP="00937D9C">
      <w:pPr>
        <w:pStyle w:val="Bezodstpw"/>
        <w:ind w:firstLine="709"/>
        <w:jc w:val="both"/>
        <w:rPr>
          <w:rFonts w:ascii="Times New Roman" w:hAnsi="Times New Roman" w:cs="Times New Roman"/>
        </w:rPr>
      </w:pPr>
      <w:r w:rsidRPr="00D52964">
        <w:rPr>
          <w:rFonts w:ascii="Times New Roman" w:hAnsi="Times New Roman" w:cs="Times New Roman"/>
        </w:rPr>
        <w:t>Niezawodność</w:t>
      </w:r>
      <w:r>
        <w:rPr>
          <w:rFonts w:ascii="Times New Roman" w:hAnsi="Times New Roman" w:cs="Times New Roman"/>
        </w:rPr>
        <w:t xml:space="preserve"> i trwałość są pojęciami, które często są ze sobą mylone. Z pozoru podobne, oznaczają jednak zupełnie coś innego. </w:t>
      </w:r>
      <w:r w:rsidRPr="00D52964">
        <w:rPr>
          <w:rFonts w:ascii="Times New Roman" w:hAnsi="Times New Roman" w:cs="Times New Roman"/>
          <w:b/>
        </w:rPr>
        <w:t>Niezawodność</w:t>
      </w:r>
      <w:r>
        <w:rPr>
          <w:rFonts w:ascii="Times New Roman" w:hAnsi="Times New Roman" w:cs="Times New Roman"/>
        </w:rPr>
        <w:t>, jak już wcześniej było wspomniane, jest określana</w:t>
      </w:r>
      <w:r w:rsidR="00D52964">
        <w:rPr>
          <w:rFonts w:ascii="Times New Roman" w:hAnsi="Times New Roman" w:cs="Times New Roman"/>
        </w:rPr>
        <w:t>,</w:t>
      </w:r>
      <w:r>
        <w:rPr>
          <w:rFonts w:ascii="Times New Roman" w:hAnsi="Times New Roman" w:cs="Times New Roman"/>
        </w:rPr>
        <w:t xml:space="preserve"> jako p</w:t>
      </w:r>
      <w:r w:rsidR="00281524">
        <w:rPr>
          <w:rFonts w:ascii="Times New Roman" w:hAnsi="Times New Roman" w:cs="Times New Roman"/>
        </w:rPr>
        <w:t>rawdopodobieństwo zdarzenia, że obiekt</w:t>
      </w:r>
      <w:r>
        <w:rPr>
          <w:rFonts w:ascii="Times New Roman" w:hAnsi="Times New Roman" w:cs="Times New Roman"/>
        </w:rPr>
        <w:t xml:space="preserve"> będzie spełniał stawiane mu wymagania w określonych warunkach i w określonym przedziale czasu. </w:t>
      </w:r>
    </w:p>
    <w:p w:rsidR="000F5B18" w:rsidRDefault="000F5B18" w:rsidP="00937D9C">
      <w:pPr>
        <w:pStyle w:val="Bezodstpw"/>
        <w:ind w:firstLine="709"/>
        <w:jc w:val="both"/>
        <w:rPr>
          <w:rFonts w:ascii="Times New Roman" w:hAnsi="Times New Roman" w:cs="Times New Roman"/>
        </w:rPr>
      </w:pPr>
      <w:r w:rsidRPr="00B14F24">
        <w:rPr>
          <w:rFonts w:ascii="Times New Roman" w:hAnsi="Times New Roman" w:cs="Times New Roman"/>
          <w:b/>
        </w:rPr>
        <w:t>Trwałość</w:t>
      </w:r>
      <w:r>
        <w:rPr>
          <w:rFonts w:ascii="Times New Roman" w:hAnsi="Times New Roman" w:cs="Times New Roman"/>
        </w:rPr>
        <w:t xml:space="preserve"> natomiast określa ja</w:t>
      </w:r>
      <w:r w:rsidR="00281524">
        <w:rPr>
          <w:rFonts w:ascii="Times New Roman" w:hAnsi="Times New Roman" w:cs="Times New Roman"/>
        </w:rPr>
        <w:t>k długo obiekt</w:t>
      </w:r>
      <w:r>
        <w:rPr>
          <w:rFonts w:ascii="Times New Roman" w:hAnsi="Times New Roman" w:cs="Times New Roman"/>
        </w:rPr>
        <w:t xml:space="preserve"> pozostaje w stanie zdolności do poprawnej pracy, wraz z koniecznymi przerwami na obsługę techniczną i remonty. Trwałość możemy wyrażać w jednostkach czasu, liczbie cykli czy innej jednostce wyrażającej pracę</w:t>
      </w:r>
      <w:r w:rsidR="00D52964">
        <w:rPr>
          <w:rFonts w:ascii="Times New Roman" w:hAnsi="Times New Roman" w:cs="Times New Roman"/>
        </w:rPr>
        <w:t>,</w:t>
      </w:r>
      <w:r>
        <w:rPr>
          <w:rFonts w:ascii="Times New Roman" w:hAnsi="Times New Roman" w:cs="Times New Roman"/>
        </w:rPr>
        <w:t xml:space="preserve"> jaką ma wykonać urządzenie. Krótko mówiąc</w:t>
      </w:r>
      <w:r w:rsidR="004C40D4">
        <w:rPr>
          <w:rFonts w:ascii="Times New Roman" w:hAnsi="Times New Roman" w:cs="Times New Roman"/>
        </w:rPr>
        <w:t xml:space="preserve">, trwałość określa czas, po którym maszyna będzie musiała zostać wycofana z użytkowania. Przykładowo, trwałość standardowej żarówki wynosi około 1000 godzin. Jeżeli będzie eksploatowana zgodnie z wymaganiami to prawdopodobnie spali się po takim właśnie okresie. </w:t>
      </w:r>
      <w:r w:rsidR="00790E5A">
        <w:rPr>
          <w:rFonts w:ascii="Times New Roman" w:hAnsi="Times New Roman" w:cs="Times New Roman"/>
        </w:rPr>
        <w:t>Z kolei trwałość</w:t>
      </w:r>
      <w:r w:rsidR="004C40D4">
        <w:rPr>
          <w:rFonts w:ascii="Times New Roman" w:hAnsi="Times New Roman" w:cs="Times New Roman"/>
        </w:rPr>
        <w:t xml:space="preserve"> akumulatorów możemy określić w liczbie cykli</w:t>
      </w:r>
      <w:r w:rsidR="00790E5A">
        <w:rPr>
          <w:rFonts w:ascii="Times New Roman" w:hAnsi="Times New Roman" w:cs="Times New Roman"/>
        </w:rPr>
        <w:t xml:space="preserve"> ładowania i rozładowania. W przypadku maszyn używamy czasem również pojęć trwałości </w:t>
      </w:r>
      <w:proofErr w:type="spellStart"/>
      <w:r w:rsidR="00790E5A">
        <w:rPr>
          <w:rFonts w:ascii="Times New Roman" w:hAnsi="Times New Roman" w:cs="Times New Roman"/>
        </w:rPr>
        <w:t>międzynaprawową</w:t>
      </w:r>
      <w:proofErr w:type="spellEnd"/>
      <w:r w:rsidR="00790E5A">
        <w:rPr>
          <w:rFonts w:ascii="Times New Roman" w:hAnsi="Times New Roman" w:cs="Times New Roman"/>
        </w:rPr>
        <w:t xml:space="preserve">, określającą czas między kolejnymi naprawami, lub trwałość dokładności mówiącą o czasie, w którym obrabiarka traci swą początkową dokładność. </w:t>
      </w:r>
    </w:p>
    <w:p w:rsidR="00281524" w:rsidRDefault="00B14F24" w:rsidP="00937D9C">
      <w:pPr>
        <w:pStyle w:val="Bezodstpw"/>
        <w:ind w:firstLine="709"/>
        <w:jc w:val="both"/>
        <w:rPr>
          <w:rFonts w:ascii="Times New Roman" w:hAnsi="Times New Roman" w:cs="Times New Roman"/>
        </w:rPr>
      </w:pPr>
      <w:r>
        <w:rPr>
          <w:rFonts w:ascii="Times New Roman" w:hAnsi="Times New Roman" w:cs="Times New Roman"/>
          <w:b/>
        </w:rPr>
        <w:t>Gotowość</w:t>
      </w:r>
      <w:r>
        <w:rPr>
          <w:rFonts w:ascii="Times New Roman" w:hAnsi="Times New Roman" w:cs="Times New Roman"/>
        </w:rPr>
        <w:t xml:space="preserve"> jest ostatnim pojęciem poruszanym w tej pracy</w:t>
      </w:r>
      <w:r w:rsidR="00790E5A">
        <w:rPr>
          <w:rFonts w:ascii="Times New Roman" w:hAnsi="Times New Roman" w:cs="Times New Roman"/>
        </w:rPr>
        <w:t xml:space="preserve">. Rozumiemy przez nią zdolność obiektu do natychmiastowego wykonania zadań pojawiających się w losowych chwilach i warunkach. Gotowość wyraża się przez prawdopodobieństwo, że obiekt zrealizuje zadanie we </w:t>
      </w:r>
      <w:r w:rsidR="00790E5A">
        <w:rPr>
          <w:rFonts w:ascii="Times New Roman" w:hAnsi="Times New Roman" w:cs="Times New Roman"/>
        </w:rPr>
        <w:lastRenderedPageBreak/>
        <w:t xml:space="preserve">właściwym czasie. Co za tym idzie, obiekt, który przystąpi do pracy szybko ma większą gotowość, od tego, który zrobi to wolniej. Mówiąc o przykładach, możemy podać np. uruchomienie samochodu. Silnik samochodu jest zmuszany do zapłonu w losowych chwilach i warunkach. Dużą gotowość będzie miał samochód odpalający natychmiastowo przy -20 stopniach </w:t>
      </w:r>
      <w:proofErr w:type="spellStart"/>
      <w:r w:rsidR="00790E5A">
        <w:rPr>
          <w:rFonts w:ascii="Times New Roman" w:hAnsi="Times New Roman" w:cs="Times New Roman"/>
        </w:rPr>
        <w:t>Celcjusza</w:t>
      </w:r>
      <w:proofErr w:type="spellEnd"/>
      <w:r w:rsidR="00790E5A">
        <w:rPr>
          <w:rFonts w:ascii="Times New Roman" w:hAnsi="Times New Roman" w:cs="Times New Roman"/>
        </w:rPr>
        <w:t xml:space="preserve">. </w:t>
      </w:r>
      <w:r w:rsidR="00281524">
        <w:rPr>
          <w:rFonts w:ascii="Times New Roman" w:hAnsi="Times New Roman" w:cs="Times New Roman"/>
        </w:rPr>
        <w:t>Samochód, który nie odpali, lub odpali np. po godzinie jest w stanie niegotowości. Odnośnie maszyn, możemy podkreślić procesy przezbrojenia i przeprogramowania maszyn, gdyż to one znacząco wpływają na ich gotowość w momencie pojawienia się zamówienia.</w:t>
      </w:r>
    </w:p>
    <w:p w:rsidR="008F44D6" w:rsidRDefault="008F44D6" w:rsidP="00937D9C">
      <w:pPr>
        <w:pStyle w:val="Bezodstpw"/>
        <w:ind w:firstLine="709"/>
        <w:jc w:val="both"/>
        <w:rPr>
          <w:rFonts w:ascii="Times New Roman" w:hAnsi="Times New Roman" w:cs="Times New Roman"/>
        </w:rPr>
      </w:pPr>
    </w:p>
    <w:p w:rsidR="000F5B18" w:rsidRDefault="00281524" w:rsidP="00937D9C">
      <w:pPr>
        <w:pStyle w:val="Bezodstpw"/>
        <w:ind w:firstLine="709"/>
        <w:jc w:val="both"/>
        <w:rPr>
          <w:rFonts w:ascii="Times New Roman" w:hAnsi="Times New Roman" w:cs="Times New Roman"/>
        </w:rPr>
      </w:pPr>
      <w:r>
        <w:rPr>
          <w:rFonts w:ascii="Times New Roman" w:hAnsi="Times New Roman" w:cs="Times New Roman"/>
        </w:rPr>
        <w:t xml:space="preserve">Producenci i użytkownicy dążą oczywiście do </w:t>
      </w:r>
      <w:r w:rsidR="00344AB0">
        <w:rPr>
          <w:rFonts w:ascii="Times New Roman" w:hAnsi="Times New Roman" w:cs="Times New Roman"/>
        </w:rPr>
        <w:t>zwiększenia niezawodności</w:t>
      </w:r>
      <w:r w:rsidR="007C13FF">
        <w:rPr>
          <w:rFonts w:ascii="Times New Roman" w:hAnsi="Times New Roman" w:cs="Times New Roman"/>
        </w:rPr>
        <w:t xml:space="preserve"> tak</w:t>
      </w:r>
      <w:r w:rsidR="00344AB0">
        <w:rPr>
          <w:rFonts w:ascii="Times New Roman" w:hAnsi="Times New Roman" w:cs="Times New Roman"/>
        </w:rPr>
        <w:t>,</w:t>
      </w:r>
      <w:r w:rsidR="007C13FF">
        <w:rPr>
          <w:rFonts w:ascii="Times New Roman" w:hAnsi="Times New Roman" w:cs="Times New Roman"/>
        </w:rPr>
        <w:t xml:space="preserve"> aby zapewnić ciągłą i długą pracę urządzeń i systemów. </w:t>
      </w:r>
      <w:r>
        <w:rPr>
          <w:rFonts w:ascii="Times New Roman" w:hAnsi="Times New Roman" w:cs="Times New Roman"/>
        </w:rPr>
        <w:t>Zwykle, zwiększając niezawodność, poprawiamy również trwałość</w:t>
      </w:r>
      <w:r w:rsidR="005D169A">
        <w:rPr>
          <w:rFonts w:ascii="Times New Roman" w:hAnsi="Times New Roman" w:cs="Times New Roman"/>
        </w:rPr>
        <w:t>, a więc w większości przypadków mówimy o tym samym procesie.</w:t>
      </w:r>
      <w:r w:rsidR="008F44D6">
        <w:rPr>
          <w:rFonts w:ascii="Times New Roman" w:hAnsi="Times New Roman" w:cs="Times New Roman"/>
        </w:rPr>
        <w:t xml:space="preserve"> Metody zapewniania niezawodności możemy najprościej podzielić na</w:t>
      </w:r>
      <w:r w:rsidR="00525502">
        <w:rPr>
          <w:rFonts w:ascii="Times New Roman" w:hAnsi="Times New Roman" w:cs="Times New Roman"/>
        </w:rPr>
        <w:t>:</w:t>
      </w:r>
      <w:r w:rsidR="008F44D6">
        <w:rPr>
          <w:rFonts w:ascii="Times New Roman" w:hAnsi="Times New Roman" w:cs="Times New Roman"/>
        </w:rPr>
        <w:t xml:space="preserve"> </w:t>
      </w:r>
      <w:proofErr w:type="spellStart"/>
      <w:r w:rsidR="008F44D6">
        <w:rPr>
          <w:rFonts w:ascii="Times New Roman" w:hAnsi="Times New Roman" w:cs="Times New Roman"/>
        </w:rPr>
        <w:t>przedeksploatacyjne</w:t>
      </w:r>
      <w:proofErr w:type="spellEnd"/>
      <w:r w:rsidR="008F44D6">
        <w:rPr>
          <w:rFonts w:ascii="Times New Roman" w:hAnsi="Times New Roman" w:cs="Times New Roman"/>
        </w:rPr>
        <w:t>, stosowane przez producenta i eksploatacyjne.</w:t>
      </w:r>
    </w:p>
    <w:p w:rsidR="008F44D6" w:rsidRDefault="008F44D6" w:rsidP="00937D9C">
      <w:pPr>
        <w:pStyle w:val="Bezodstpw"/>
        <w:ind w:firstLine="709"/>
        <w:jc w:val="both"/>
        <w:rPr>
          <w:rFonts w:ascii="Times New Roman" w:hAnsi="Times New Roman" w:cs="Times New Roman"/>
        </w:rPr>
      </w:pPr>
    </w:p>
    <w:p w:rsidR="008F44D6" w:rsidRPr="001D03BA" w:rsidRDefault="00F40376" w:rsidP="001D03BA">
      <w:pPr>
        <w:pStyle w:val="Nagwek2"/>
        <w:rPr>
          <w:rFonts w:ascii="Times New Roman" w:hAnsi="Times New Roman" w:cs="Times New Roman"/>
          <w:b/>
          <w:color w:val="auto"/>
          <w:sz w:val="28"/>
          <w:szCs w:val="28"/>
        </w:rPr>
      </w:pPr>
      <w:bookmarkStart w:id="37" w:name="_Toc403397266"/>
      <w:r w:rsidRPr="001D03BA">
        <w:rPr>
          <w:rFonts w:ascii="Times New Roman" w:hAnsi="Times New Roman" w:cs="Times New Roman"/>
          <w:b/>
          <w:color w:val="auto"/>
          <w:sz w:val="28"/>
          <w:szCs w:val="28"/>
        </w:rPr>
        <w:t xml:space="preserve">6.1. </w:t>
      </w:r>
      <w:r w:rsidR="008F44D6" w:rsidRPr="001D03BA">
        <w:rPr>
          <w:rFonts w:ascii="Times New Roman" w:hAnsi="Times New Roman" w:cs="Times New Roman"/>
          <w:b/>
          <w:color w:val="auto"/>
          <w:sz w:val="28"/>
          <w:szCs w:val="28"/>
        </w:rPr>
        <w:t xml:space="preserve">Metody </w:t>
      </w:r>
      <w:proofErr w:type="spellStart"/>
      <w:r w:rsidR="008F44D6" w:rsidRPr="001D03BA">
        <w:rPr>
          <w:rFonts w:ascii="Times New Roman" w:hAnsi="Times New Roman" w:cs="Times New Roman"/>
          <w:b/>
          <w:color w:val="auto"/>
          <w:sz w:val="28"/>
          <w:szCs w:val="28"/>
        </w:rPr>
        <w:t>przedeksploatacyjne</w:t>
      </w:r>
      <w:proofErr w:type="spellEnd"/>
      <w:r w:rsidR="008F44D6" w:rsidRPr="001D03BA">
        <w:rPr>
          <w:rFonts w:ascii="Times New Roman" w:hAnsi="Times New Roman" w:cs="Times New Roman"/>
          <w:b/>
          <w:color w:val="auto"/>
          <w:sz w:val="28"/>
          <w:szCs w:val="28"/>
        </w:rPr>
        <w:t>:</w:t>
      </w:r>
      <w:bookmarkEnd w:id="37"/>
    </w:p>
    <w:p w:rsidR="008711B2" w:rsidRDefault="008711B2" w:rsidP="00937D9C">
      <w:pPr>
        <w:pStyle w:val="Bezodstpw"/>
        <w:ind w:firstLine="709"/>
        <w:jc w:val="both"/>
        <w:rPr>
          <w:rFonts w:ascii="Times New Roman" w:hAnsi="Times New Roman" w:cs="Times New Roman"/>
          <w:b/>
        </w:rPr>
      </w:pPr>
    </w:p>
    <w:p w:rsidR="00D96BD2" w:rsidRDefault="008F44D6" w:rsidP="00937D9C">
      <w:pPr>
        <w:pStyle w:val="Bezodstpw"/>
        <w:jc w:val="both"/>
        <w:rPr>
          <w:rFonts w:ascii="Times New Roman" w:hAnsi="Times New Roman" w:cs="Times New Roman"/>
        </w:rPr>
      </w:pPr>
      <w:r w:rsidRPr="008F44D6">
        <w:rPr>
          <w:rFonts w:ascii="Times New Roman" w:hAnsi="Times New Roman" w:cs="Times New Roman"/>
        </w:rPr>
        <w:t xml:space="preserve">- </w:t>
      </w:r>
      <w:r w:rsidRPr="00D96BD2">
        <w:rPr>
          <w:rFonts w:ascii="Times New Roman" w:hAnsi="Times New Roman" w:cs="Times New Roman"/>
          <w:b/>
        </w:rPr>
        <w:t>redundancja</w:t>
      </w:r>
    </w:p>
    <w:p w:rsidR="00D96BD2" w:rsidRDefault="00D96BD2" w:rsidP="00937D9C">
      <w:pPr>
        <w:pStyle w:val="Bezodstpw"/>
        <w:jc w:val="both"/>
        <w:rPr>
          <w:rFonts w:ascii="Times New Roman" w:hAnsi="Times New Roman" w:cs="Times New Roman"/>
        </w:rPr>
      </w:pPr>
      <w:r w:rsidRPr="00D96BD2">
        <w:rPr>
          <w:rFonts w:ascii="Times New Roman" w:hAnsi="Times New Roman" w:cs="Times New Roman"/>
          <w:b/>
        </w:rPr>
        <w:t>- stosowanie elementów wysokiej jakości i niezawodności</w:t>
      </w:r>
      <w:r w:rsidR="008711B2">
        <w:rPr>
          <w:rFonts w:ascii="Times New Roman" w:hAnsi="Times New Roman" w:cs="Times New Roman"/>
          <w:b/>
        </w:rPr>
        <w:t>.</w:t>
      </w:r>
    </w:p>
    <w:p w:rsidR="008F44D6" w:rsidRDefault="008F44D6" w:rsidP="00937D9C">
      <w:pPr>
        <w:pStyle w:val="Bezodstpw"/>
        <w:jc w:val="both"/>
        <w:rPr>
          <w:rFonts w:ascii="Times New Roman" w:hAnsi="Times New Roman" w:cs="Times New Roman"/>
        </w:rPr>
      </w:pPr>
      <w:r>
        <w:rPr>
          <w:rFonts w:ascii="Times New Roman" w:hAnsi="Times New Roman" w:cs="Times New Roman"/>
        </w:rPr>
        <w:t xml:space="preserve">- </w:t>
      </w:r>
      <w:r w:rsidRPr="00D96BD2">
        <w:rPr>
          <w:rFonts w:ascii="Times New Roman" w:hAnsi="Times New Roman" w:cs="Times New Roman"/>
          <w:b/>
        </w:rPr>
        <w:t>przewymiarowanie konstrukcji</w:t>
      </w:r>
      <w:r w:rsidR="00CD683A">
        <w:rPr>
          <w:rFonts w:ascii="Times New Roman" w:hAnsi="Times New Roman" w:cs="Times New Roman"/>
        </w:rPr>
        <w:t xml:space="preserve"> -</w:t>
      </w:r>
      <w:r w:rsidR="00D96BD2">
        <w:rPr>
          <w:rFonts w:ascii="Times New Roman" w:hAnsi="Times New Roman" w:cs="Times New Roman"/>
        </w:rPr>
        <w:t xml:space="preserve"> </w:t>
      </w:r>
      <w:r w:rsidR="00CD683A">
        <w:rPr>
          <w:rFonts w:ascii="Times New Roman" w:hAnsi="Times New Roman" w:cs="Times New Roman"/>
        </w:rPr>
        <w:t>zakładanie wyższego współczynnika bezpieczeństwa niż wynika z obliczeń. Budowanie przewymiarowanych konstrukcji wiąże się jednak z dodatkowymi kosztami, które często są nieproporcjonalnie większe w stosunku do uzyskanych zysków. Ponadto jest to metoda mniej wydajna niż stosowanie układów redundantnych. Ze względu na nieopłacalność coraz rzadziej stosowana.</w:t>
      </w:r>
    </w:p>
    <w:p w:rsidR="00890FD2" w:rsidRPr="00890FD2" w:rsidRDefault="00890FD2" w:rsidP="00937D9C">
      <w:pPr>
        <w:pStyle w:val="Bezodstpw"/>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innowacyjność</w:t>
      </w:r>
      <w:r>
        <w:rPr>
          <w:rFonts w:ascii="Times New Roman" w:hAnsi="Times New Roman" w:cs="Times New Roman"/>
        </w:rPr>
        <w:t xml:space="preserve"> – stosowanie nowoczesnych materiałów czy technologii, wykorzystanie modelowania komputerowego przy projektowaniu, wdrażanie urządzeń o wyższej niezawodności.</w:t>
      </w:r>
      <w:r w:rsidR="000B485D">
        <w:rPr>
          <w:rFonts w:ascii="Times New Roman" w:hAnsi="Times New Roman" w:cs="Times New Roman"/>
        </w:rPr>
        <w:t xml:space="preserve"> Przykładowo, zastosowanie elektrody nowego typu (LTO) przez Toshibę w 2008 roku, wydłużyło trwałość ich akumulatorów.</w:t>
      </w:r>
    </w:p>
    <w:p w:rsidR="008F44D6" w:rsidRDefault="008F44D6" w:rsidP="00937D9C">
      <w:pPr>
        <w:pStyle w:val="Bezodstpw"/>
        <w:ind w:firstLine="709"/>
        <w:jc w:val="both"/>
        <w:rPr>
          <w:rFonts w:ascii="Times New Roman" w:hAnsi="Times New Roman" w:cs="Times New Roman"/>
        </w:rPr>
      </w:pPr>
    </w:p>
    <w:p w:rsidR="008F44D6" w:rsidRPr="001D03BA" w:rsidRDefault="00F22FC9" w:rsidP="001D03BA">
      <w:pPr>
        <w:pStyle w:val="Nagwek2"/>
        <w:rPr>
          <w:rFonts w:ascii="Times New Roman" w:hAnsi="Times New Roman" w:cs="Times New Roman"/>
          <w:b/>
          <w:color w:val="auto"/>
          <w:sz w:val="28"/>
          <w:szCs w:val="28"/>
        </w:rPr>
      </w:pPr>
      <w:bookmarkStart w:id="38" w:name="_Toc403397267"/>
      <w:r w:rsidRPr="001D03BA">
        <w:rPr>
          <w:rFonts w:ascii="Times New Roman" w:hAnsi="Times New Roman" w:cs="Times New Roman"/>
          <w:b/>
          <w:color w:val="auto"/>
          <w:sz w:val="28"/>
          <w:szCs w:val="28"/>
        </w:rPr>
        <w:t xml:space="preserve">6.2. </w:t>
      </w:r>
      <w:r w:rsidR="008F44D6" w:rsidRPr="001D03BA">
        <w:rPr>
          <w:rFonts w:ascii="Times New Roman" w:hAnsi="Times New Roman" w:cs="Times New Roman"/>
          <w:b/>
          <w:color w:val="auto"/>
          <w:sz w:val="28"/>
          <w:szCs w:val="28"/>
        </w:rPr>
        <w:t>Metody eksploatacyjne:</w:t>
      </w:r>
      <w:bookmarkEnd w:id="38"/>
    </w:p>
    <w:p w:rsidR="008711B2" w:rsidRDefault="008711B2" w:rsidP="00937D9C">
      <w:pPr>
        <w:pStyle w:val="Bezodstpw"/>
        <w:ind w:firstLine="709"/>
        <w:jc w:val="both"/>
        <w:rPr>
          <w:rFonts w:ascii="Times New Roman" w:hAnsi="Times New Roman" w:cs="Times New Roman"/>
          <w:b/>
        </w:rPr>
      </w:pPr>
    </w:p>
    <w:p w:rsidR="008F44D6" w:rsidRPr="008F44D6" w:rsidRDefault="008F44D6" w:rsidP="00937D9C">
      <w:pPr>
        <w:pStyle w:val="Bezodstpw"/>
        <w:jc w:val="both"/>
        <w:rPr>
          <w:rFonts w:ascii="Times New Roman" w:hAnsi="Times New Roman" w:cs="Times New Roman"/>
        </w:rPr>
      </w:pPr>
      <w:r w:rsidRPr="008F44D6">
        <w:rPr>
          <w:rFonts w:ascii="Times New Roman" w:hAnsi="Times New Roman" w:cs="Times New Roman"/>
        </w:rPr>
        <w:t xml:space="preserve">- </w:t>
      </w:r>
      <w:r w:rsidRPr="00D96BD2">
        <w:rPr>
          <w:rFonts w:ascii="Times New Roman" w:hAnsi="Times New Roman" w:cs="Times New Roman"/>
          <w:b/>
        </w:rPr>
        <w:t>redundancja</w:t>
      </w:r>
    </w:p>
    <w:p w:rsidR="008F44D6" w:rsidRPr="00CD683A" w:rsidRDefault="008F44D6" w:rsidP="00937D9C">
      <w:pPr>
        <w:pStyle w:val="Bezodstpw"/>
        <w:jc w:val="both"/>
        <w:rPr>
          <w:rFonts w:ascii="Times New Roman" w:hAnsi="Times New Roman" w:cs="Times New Roman"/>
        </w:rPr>
      </w:pPr>
      <w:r>
        <w:rPr>
          <w:rFonts w:ascii="Times New Roman" w:hAnsi="Times New Roman" w:cs="Times New Roman"/>
        </w:rPr>
        <w:t xml:space="preserve">- </w:t>
      </w:r>
      <w:r w:rsidRPr="00CD683A">
        <w:rPr>
          <w:rFonts w:ascii="Times New Roman" w:hAnsi="Times New Roman" w:cs="Times New Roman"/>
          <w:b/>
        </w:rPr>
        <w:t>stabilizacja warunków użytkowania</w:t>
      </w:r>
      <w:r w:rsidR="00CD683A">
        <w:rPr>
          <w:rFonts w:ascii="Times New Roman" w:hAnsi="Times New Roman" w:cs="Times New Roman"/>
        </w:rPr>
        <w:t xml:space="preserve"> - dopilnowanie parametrów np. temperatury, czy wilgotności, w których pracuje maszyna. Zwykle producent dokładnie podaje ich wartości. Warto zwrócić uwagę</w:t>
      </w:r>
      <w:r w:rsidR="008711B2">
        <w:rPr>
          <w:rFonts w:ascii="Times New Roman" w:hAnsi="Times New Roman" w:cs="Times New Roman"/>
        </w:rPr>
        <w:t xml:space="preserve"> nawet</w:t>
      </w:r>
      <w:r w:rsidR="00CD683A">
        <w:rPr>
          <w:rFonts w:ascii="Times New Roman" w:hAnsi="Times New Roman" w:cs="Times New Roman"/>
        </w:rPr>
        <w:t xml:space="preserve"> na </w:t>
      </w:r>
      <w:r w:rsidR="008711B2">
        <w:rPr>
          <w:rFonts w:ascii="Times New Roman" w:hAnsi="Times New Roman" w:cs="Times New Roman"/>
        </w:rPr>
        <w:t>czynniki, których przestrzegania nie założył konstruktor, ale mogą one wpłynąć na poprawną pracę urządzenia, np. drgania czy zapylenie powietrza.</w:t>
      </w:r>
    </w:p>
    <w:p w:rsidR="008F44D6" w:rsidRPr="008711B2" w:rsidRDefault="008F44D6" w:rsidP="00937D9C">
      <w:pPr>
        <w:pStyle w:val="Bezodstpw"/>
        <w:jc w:val="both"/>
        <w:rPr>
          <w:rFonts w:ascii="Times New Roman" w:hAnsi="Times New Roman" w:cs="Times New Roman"/>
        </w:rPr>
      </w:pPr>
      <w:r>
        <w:rPr>
          <w:rFonts w:ascii="Times New Roman" w:hAnsi="Times New Roman" w:cs="Times New Roman"/>
        </w:rPr>
        <w:t xml:space="preserve">- </w:t>
      </w:r>
      <w:r w:rsidRPr="008711B2">
        <w:rPr>
          <w:rFonts w:ascii="Times New Roman" w:hAnsi="Times New Roman" w:cs="Times New Roman"/>
          <w:b/>
        </w:rPr>
        <w:t>monitorowanie SPC</w:t>
      </w:r>
      <w:r w:rsidR="008711B2">
        <w:rPr>
          <w:rFonts w:ascii="Times New Roman" w:hAnsi="Times New Roman" w:cs="Times New Roman"/>
        </w:rPr>
        <w:t xml:space="preserve"> – na podstawnie danych o całym procesie, zbieranych w celu sterowania jakością wytwarzanych produktów możemy sporo powiedzieć o stanie samych maszyn. Przykładowo, gdy zaobserwujemy postępujący spadek dokładności wykonania produktów, możemy wnioskować, że maszyna wymaga przeglądu. Daje nam to czas na spokoj</w:t>
      </w:r>
      <w:r w:rsidR="006965E2">
        <w:rPr>
          <w:rFonts w:ascii="Times New Roman" w:hAnsi="Times New Roman" w:cs="Times New Roman"/>
        </w:rPr>
        <w:t>ne zaplanowanie produkcji na okres naprawy.</w:t>
      </w:r>
    </w:p>
    <w:p w:rsidR="008F44D6" w:rsidRDefault="008F44D6" w:rsidP="00937D9C">
      <w:pPr>
        <w:pStyle w:val="Bezodstpw"/>
        <w:jc w:val="both"/>
        <w:rPr>
          <w:rFonts w:ascii="Times New Roman" w:hAnsi="Times New Roman" w:cs="Times New Roman"/>
        </w:rPr>
      </w:pPr>
      <w:r>
        <w:rPr>
          <w:rFonts w:ascii="Times New Roman" w:hAnsi="Times New Roman" w:cs="Times New Roman"/>
        </w:rPr>
        <w:t xml:space="preserve">- </w:t>
      </w:r>
      <w:r w:rsidRPr="00D96BD2">
        <w:rPr>
          <w:rFonts w:ascii="Times New Roman" w:hAnsi="Times New Roman" w:cs="Times New Roman"/>
          <w:b/>
        </w:rPr>
        <w:t>optymalizacja obciążeń</w:t>
      </w:r>
      <w:r w:rsidR="00D96BD2" w:rsidRPr="00D96BD2">
        <w:rPr>
          <w:rFonts w:ascii="Times New Roman" w:hAnsi="Times New Roman" w:cs="Times New Roman"/>
          <w:b/>
        </w:rPr>
        <w:t xml:space="preserve"> </w:t>
      </w:r>
      <w:r w:rsidR="00D96BD2">
        <w:rPr>
          <w:rFonts w:ascii="Times New Roman" w:hAnsi="Times New Roman" w:cs="Times New Roman"/>
          <w:b/>
        </w:rPr>
        <w:t>urządzeń</w:t>
      </w:r>
      <w:r w:rsidR="00D96BD2">
        <w:rPr>
          <w:rFonts w:ascii="Times New Roman" w:hAnsi="Times New Roman" w:cs="Times New Roman"/>
        </w:rPr>
        <w:t>, tak aby wszystkie wykonywały przybliżoną ilość pracy. Brak takiego rozwiązania skutkuje nadmiernym obciążeniem niektórych jednostek i powstaniem tzw. „wąskich gardeł”.</w:t>
      </w:r>
    </w:p>
    <w:p w:rsidR="008F44D6" w:rsidRDefault="008F44D6" w:rsidP="00937D9C">
      <w:pPr>
        <w:pStyle w:val="Bezodstpw"/>
        <w:jc w:val="both"/>
        <w:rPr>
          <w:rFonts w:ascii="Times New Roman" w:hAnsi="Times New Roman" w:cs="Times New Roman"/>
        </w:rPr>
      </w:pPr>
      <w:r>
        <w:rPr>
          <w:rFonts w:ascii="Times New Roman" w:hAnsi="Times New Roman" w:cs="Times New Roman"/>
        </w:rPr>
        <w:t xml:space="preserve">- </w:t>
      </w:r>
      <w:r w:rsidRPr="006965E2">
        <w:rPr>
          <w:rFonts w:ascii="Times New Roman" w:hAnsi="Times New Roman" w:cs="Times New Roman"/>
          <w:b/>
        </w:rPr>
        <w:t>rozpoznanie procesów niszczących</w:t>
      </w:r>
      <w:r w:rsidR="006965E2">
        <w:rPr>
          <w:rFonts w:ascii="Times New Roman" w:hAnsi="Times New Roman" w:cs="Times New Roman"/>
        </w:rPr>
        <w:t xml:space="preserve"> – sprecyzowanie tego, w jaki sposób obiekty ulegają zniszczeniu pomaga określić ich żywotność. Dzięki temu możemy również uniknąć niektórych strat. Jeżeli obiekt jest niszczony np. na skutek tarcia, wprowadzając odpowiednie smarowanie, znacząco zwiększymy jego niezawodność i trwałość.   </w:t>
      </w:r>
    </w:p>
    <w:p w:rsidR="00AD129C" w:rsidRPr="00AD129C" w:rsidRDefault="00AD129C" w:rsidP="00937D9C">
      <w:pPr>
        <w:pStyle w:val="Bezodstpw"/>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analizy niezawodnościowe</w:t>
      </w:r>
      <w:r>
        <w:rPr>
          <w:rFonts w:ascii="Times New Roman" w:hAnsi="Times New Roman" w:cs="Times New Roman"/>
        </w:rPr>
        <w:t xml:space="preserve"> – zwykle analiza FMEA, skupiająca się na odpowiedziach na pytania odnośnie niezawodności krytycznych elementów systemu i znalezieniu jego najpoważniejszych wad.</w:t>
      </w:r>
    </w:p>
    <w:p w:rsidR="00D96BD2" w:rsidRDefault="00D96BD2" w:rsidP="00937D9C">
      <w:pPr>
        <w:pStyle w:val="Bezodstpw"/>
        <w:jc w:val="both"/>
        <w:rPr>
          <w:rFonts w:ascii="Times New Roman" w:hAnsi="Times New Roman" w:cs="Times New Roman"/>
        </w:rPr>
      </w:pPr>
      <w:r>
        <w:rPr>
          <w:rFonts w:ascii="Times New Roman" w:hAnsi="Times New Roman" w:cs="Times New Roman"/>
        </w:rPr>
        <w:t xml:space="preserve">- </w:t>
      </w:r>
      <w:r w:rsidRPr="006965E2">
        <w:rPr>
          <w:rFonts w:ascii="Times New Roman" w:hAnsi="Times New Roman" w:cs="Times New Roman"/>
          <w:b/>
        </w:rPr>
        <w:t>przewidywanie MTBF</w:t>
      </w:r>
      <w:r>
        <w:rPr>
          <w:rFonts w:ascii="Times New Roman" w:hAnsi="Times New Roman" w:cs="Times New Roman"/>
        </w:rPr>
        <w:t xml:space="preserve"> (metody MIL-HDBK 217, HRD5, Markowa, HALT, podobieństwa elementów, drzewa awarii)</w:t>
      </w:r>
      <w:r w:rsidR="00FE7862">
        <w:rPr>
          <w:rFonts w:ascii="Times New Roman" w:hAnsi="Times New Roman" w:cs="Times New Roman"/>
        </w:rPr>
        <w:t xml:space="preserve"> – obliczeń dokonuje się na podstawie porównań istniejących obiektów, wykorzystując metody statystyczne, przekształcając grafy ze zdarzeniami na równania czy </w:t>
      </w:r>
      <w:r w:rsidR="00FE7862">
        <w:rPr>
          <w:rFonts w:ascii="Times New Roman" w:hAnsi="Times New Roman" w:cs="Times New Roman"/>
        </w:rPr>
        <w:lastRenderedPageBreak/>
        <w:t xml:space="preserve">poddając obiekty krótkotrwałym silnym obciążeniom i korzystając później z modelu matematycznego. Bez względu na </w:t>
      </w:r>
      <w:r w:rsidR="003D4DE9">
        <w:rPr>
          <w:rFonts w:ascii="Times New Roman" w:hAnsi="Times New Roman" w:cs="Times New Roman"/>
        </w:rPr>
        <w:t>metodę, idea jest ta sama – przewidzieć czas, po jakim nastąpi kolejna awaria i jej zapobiec.</w:t>
      </w:r>
    </w:p>
    <w:p w:rsidR="008F44D6" w:rsidRDefault="008F44D6" w:rsidP="00937D9C">
      <w:pPr>
        <w:pStyle w:val="Bezodstpw"/>
        <w:jc w:val="both"/>
        <w:rPr>
          <w:rFonts w:ascii="Times New Roman" w:hAnsi="Times New Roman" w:cs="Times New Roman"/>
        </w:rPr>
      </w:pPr>
      <w:r>
        <w:rPr>
          <w:rFonts w:ascii="Times New Roman" w:hAnsi="Times New Roman" w:cs="Times New Roman"/>
        </w:rPr>
        <w:t xml:space="preserve">- </w:t>
      </w:r>
      <w:r w:rsidRPr="006965E2">
        <w:rPr>
          <w:rFonts w:ascii="Times New Roman" w:hAnsi="Times New Roman" w:cs="Times New Roman"/>
          <w:b/>
        </w:rPr>
        <w:t>okresowe przeglądy techniczne i naprawy</w:t>
      </w:r>
      <w:r w:rsidR="006965E2">
        <w:rPr>
          <w:rFonts w:ascii="Times New Roman" w:hAnsi="Times New Roman" w:cs="Times New Roman"/>
        </w:rPr>
        <w:t xml:space="preserve"> – założenie, że bez względu na stan obiektu, po pewnym czasie należy dokonać jego przeglądu w celu utrzymania wysokiej niezawodności. </w:t>
      </w:r>
      <w:r w:rsidR="00A42688">
        <w:rPr>
          <w:rFonts w:ascii="Times New Roman" w:hAnsi="Times New Roman" w:cs="Times New Roman"/>
        </w:rPr>
        <w:t>Jest mnóstwo przykładów tej popularnej techniki – przeglądy okresowe samochodów, czy wysyłanie do przeglądu silnika samolotu C-295 co 8000 godzin roboczych lub 6 lat. Sprawdzenia dokonuje się nawet pomimo pełnej sprawności urządzenia, aby wykryć nawet najmniejsze wady.</w:t>
      </w:r>
    </w:p>
    <w:p w:rsidR="008A7EF9" w:rsidRDefault="008A7EF9" w:rsidP="00937D9C">
      <w:pPr>
        <w:pStyle w:val="Bezodstpw"/>
        <w:jc w:val="both"/>
        <w:rPr>
          <w:rFonts w:ascii="Times New Roman" w:hAnsi="Times New Roman" w:cs="Times New Roman"/>
        </w:rPr>
      </w:pPr>
      <w:r w:rsidRPr="008A7EF9">
        <w:rPr>
          <w:rFonts w:ascii="Times New Roman" w:hAnsi="Times New Roman" w:cs="Times New Roman"/>
          <w:b/>
        </w:rPr>
        <w:t xml:space="preserve">- </w:t>
      </w:r>
      <w:r w:rsidR="00922EA8">
        <w:rPr>
          <w:rFonts w:ascii="Times New Roman" w:hAnsi="Times New Roman" w:cs="Times New Roman"/>
          <w:b/>
        </w:rPr>
        <w:t>zarządzanie</w:t>
      </w:r>
      <w:r>
        <w:rPr>
          <w:rFonts w:ascii="Times New Roman" w:hAnsi="Times New Roman" w:cs="Times New Roman"/>
          <w:b/>
        </w:rPr>
        <w:t xml:space="preserve"> części</w:t>
      </w:r>
      <w:r w:rsidR="00922EA8">
        <w:rPr>
          <w:rFonts w:ascii="Times New Roman" w:hAnsi="Times New Roman" w:cs="Times New Roman"/>
          <w:b/>
        </w:rPr>
        <w:t>ami zamiennymi</w:t>
      </w:r>
      <w:r>
        <w:rPr>
          <w:rFonts w:ascii="Times New Roman" w:hAnsi="Times New Roman" w:cs="Times New Roman"/>
          <w:b/>
        </w:rPr>
        <w:t xml:space="preserve"> </w:t>
      </w:r>
      <w:r>
        <w:rPr>
          <w:rFonts w:ascii="Times New Roman" w:hAnsi="Times New Roman" w:cs="Times New Roman"/>
        </w:rPr>
        <w:t>- co prawda ciężko zakwalifikować tą metodę jako zapobiegającą awariom, jednakże w momencie jej wystąpienia, dzięki magazynom części zamiennych możemy znacznie skrócić czas naprawy. Wiąże się to z szeregiem korzyści, sprowadzających się bezpośrednio do kosztów awarii. O ile części nie są zby</w:t>
      </w:r>
      <w:r w:rsidR="00922EA8">
        <w:rPr>
          <w:rFonts w:ascii="Times New Roman" w:hAnsi="Times New Roman" w:cs="Times New Roman"/>
        </w:rPr>
        <w:t>t drogie, warto mieć zamienniki w zapasie. C</w:t>
      </w:r>
      <w:r>
        <w:rPr>
          <w:rFonts w:ascii="Times New Roman" w:hAnsi="Times New Roman" w:cs="Times New Roman"/>
        </w:rPr>
        <w:t>zęsto każda</w:t>
      </w:r>
      <w:r w:rsidR="00922EA8">
        <w:rPr>
          <w:rFonts w:ascii="Times New Roman" w:hAnsi="Times New Roman" w:cs="Times New Roman"/>
        </w:rPr>
        <w:t xml:space="preserve"> dodatkowa godzina przestoju w fabryce, spowodowana np. sprowadzaniem części, </w:t>
      </w:r>
      <w:r>
        <w:rPr>
          <w:rFonts w:ascii="Times New Roman" w:hAnsi="Times New Roman" w:cs="Times New Roman"/>
        </w:rPr>
        <w:t>może spowodować ogromne straty.</w:t>
      </w:r>
      <w:r w:rsidR="00922EA8">
        <w:rPr>
          <w:rFonts w:ascii="Times New Roman" w:hAnsi="Times New Roman" w:cs="Times New Roman"/>
        </w:rPr>
        <w:t xml:space="preserve"> Jeżeli natomiast elementy są zbyt drogie, aby utrzymywać ich dużą ilość w zapasie, warto zadbać o dobry kontakt z producentem, aby w razie potrzeby szybko otrzymać nowy sprzęt.</w:t>
      </w:r>
    </w:p>
    <w:p w:rsidR="00922EA8" w:rsidRPr="00922EA8" w:rsidRDefault="00922EA8" w:rsidP="00937D9C">
      <w:pPr>
        <w:pStyle w:val="Bezodstpw"/>
        <w:jc w:val="both"/>
        <w:rPr>
          <w:rFonts w:ascii="Times New Roman" w:hAnsi="Times New Roman" w:cs="Times New Roman"/>
        </w:rPr>
      </w:pPr>
      <w:r>
        <w:rPr>
          <w:rFonts w:ascii="Times New Roman" w:hAnsi="Times New Roman" w:cs="Times New Roman"/>
          <w:b/>
        </w:rPr>
        <w:t xml:space="preserve">- szkolenia pracowników </w:t>
      </w:r>
      <w:r>
        <w:rPr>
          <w:rFonts w:ascii="Times New Roman" w:hAnsi="Times New Roman" w:cs="Times New Roman"/>
        </w:rPr>
        <w:t>– mimo wysoki</w:t>
      </w:r>
      <w:r w:rsidR="00AD129C">
        <w:rPr>
          <w:rFonts w:ascii="Times New Roman" w:hAnsi="Times New Roman" w:cs="Times New Roman"/>
        </w:rPr>
        <w:t xml:space="preserve">ego zautomatyzowania współczesnych urządzeń, zwykle to ludzie podejmują kluczowe decyzje, w związku z czym wykwalifikowana kadra obsługująca maszyny jest bardzo istotna. </w:t>
      </w:r>
    </w:p>
    <w:p w:rsidR="008A7EF9" w:rsidRDefault="004E04B1" w:rsidP="00937D9C">
      <w:pPr>
        <w:shd w:val="clear" w:color="auto" w:fill="FFFFFF"/>
        <w:spacing w:before="100" w:beforeAutospacing="1" w:after="24" w:line="240" w:lineRule="auto"/>
        <w:ind w:firstLine="709"/>
        <w:jc w:val="both"/>
        <w:rPr>
          <w:rFonts w:ascii="Times New Roman" w:eastAsia="Times New Roman" w:hAnsi="Times New Roman" w:cs="Times New Roman"/>
          <w:color w:val="252525"/>
          <w:lang w:eastAsia="pl-PL"/>
        </w:rPr>
      </w:pPr>
      <w:r>
        <w:rPr>
          <w:rFonts w:ascii="Times New Roman" w:hAnsi="Times New Roman" w:cs="Times New Roman"/>
        </w:rPr>
        <w:t>Mów</w:t>
      </w:r>
      <w:r w:rsidR="00ED1113">
        <w:rPr>
          <w:rFonts w:ascii="Times New Roman" w:hAnsi="Times New Roman" w:cs="Times New Roman"/>
        </w:rPr>
        <w:t>iąc o niezawodności warto wspomnieć o kwestiach prawnych. Wymagania odnośnie niektórych urządzeń są precyzyjnie określone i dopiero ich spełnienie gwarantuje otrzymanie certyfikatu. Utrudnia to więc dystrybucję sprzętu niskiej jakości. Ponadto</w:t>
      </w:r>
      <w:r w:rsidR="00F034E4">
        <w:rPr>
          <w:rFonts w:ascii="Times New Roman" w:hAnsi="Times New Roman" w:cs="Times New Roman"/>
        </w:rPr>
        <w:t>,</w:t>
      </w:r>
      <w:r w:rsidR="00ED1113">
        <w:rPr>
          <w:rFonts w:ascii="Times New Roman" w:hAnsi="Times New Roman" w:cs="Times New Roman"/>
        </w:rPr>
        <w:t xml:space="preserve"> istnieją niezależne organizacje skupiające się na utrzymaniu jakości i kompatybilności wyrobów różnych producentów. </w:t>
      </w:r>
      <w:r w:rsidR="00A26B9D">
        <w:rPr>
          <w:rFonts w:ascii="Times New Roman" w:hAnsi="Times New Roman" w:cs="Times New Roman"/>
        </w:rPr>
        <w:t xml:space="preserve">Przykładem jest organizacja JADEC </w:t>
      </w:r>
      <w:r w:rsidR="00A26B9D" w:rsidRPr="00A26B9D">
        <w:rPr>
          <w:rFonts w:ascii="Times New Roman" w:hAnsi="Times New Roman" w:cs="Times New Roman"/>
        </w:rPr>
        <w:t>(</w:t>
      </w:r>
      <w:r w:rsidR="00A26B9D" w:rsidRPr="00A26B9D">
        <w:rPr>
          <w:rFonts w:ascii="Times New Roman" w:hAnsi="Times New Roman" w:cs="Times New Roman"/>
          <w:color w:val="252525"/>
          <w:shd w:val="clear" w:color="auto" w:fill="FFFFFF"/>
        </w:rPr>
        <w:t xml:space="preserve">Joint </w:t>
      </w:r>
      <w:proofErr w:type="spellStart"/>
      <w:r w:rsidR="00A26B9D" w:rsidRPr="00A26B9D">
        <w:rPr>
          <w:rFonts w:ascii="Times New Roman" w:hAnsi="Times New Roman" w:cs="Times New Roman"/>
          <w:color w:val="252525"/>
          <w:shd w:val="clear" w:color="auto" w:fill="FFFFFF"/>
        </w:rPr>
        <w:t>Electron</w:t>
      </w:r>
      <w:proofErr w:type="spellEnd"/>
      <w:r w:rsidR="00A26B9D" w:rsidRPr="00A26B9D">
        <w:rPr>
          <w:rFonts w:ascii="Times New Roman" w:hAnsi="Times New Roman" w:cs="Times New Roman"/>
          <w:color w:val="252525"/>
          <w:shd w:val="clear" w:color="auto" w:fill="FFFFFF"/>
        </w:rPr>
        <w:t xml:space="preserve"> Device Engineering </w:t>
      </w:r>
      <w:proofErr w:type="spellStart"/>
      <w:r w:rsidR="00A26B9D" w:rsidRPr="00A26B9D">
        <w:rPr>
          <w:rFonts w:ascii="Times New Roman" w:hAnsi="Times New Roman" w:cs="Times New Roman"/>
          <w:color w:val="252525"/>
          <w:shd w:val="clear" w:color="auto" w:fill="FFFFFF"/>
        </w:rPr>
        <w:t>Council</w:t>
      </w:r>
      <w:proofErr w:type="spellEnd"/>
      <w:r w:rsidR="00A26B9D" w:rsidRPr="00A26B9D">
        <w:rPr>
          <w:rFonts w:ascii="Times New Roman" w:hAnsi="Times New Roman" w:cs="Times New Roman"/>
          <w:color w:val="252525"/>
          <w:shd w:val="clear" w:color="auto" w:fill="FFFFFF"/>
        </w:rPr>
        <w:t>) zajmująca się standaryza</w:t>
      </w:r>
      <w:r w:rsidR="00A26B9D">
        <w:rPr>
          <w:rFonts w:ascii="Times New Roman" w:hAnsi="Times New Roman" w:cs="Times New Roman"/>
          <w:color w:val="252525"/>
          <w:shd w:val="clear" w:color="auto" w:fill="FFFFFF"/>
        </w:rPr>
        <w:t>cją półprzewodników. Zrzesza zdecydowaną większość znaczących producentów</w:t>
      </w:r>
      <w:r w:rsidR="00B43A1C">
        <w:rPr>
          <w:rFonts w:ascii="Times New Roman" w:hAnsi="Times New Roman" w:cs="Times New Roman"/>
          <w:color w:val="252525"/>
          <w:shd w:val="clear" w:color="auto" w:fill="FFFFFF"/>
        </w:rPr>
        <w:t xml:space="preserve"> elektroniki</w:t>
      </w:r>
      <w:r w:rsidR="00A26B9D">
        <w:rPr>
          <w:rFonts w:ascii="Times New Roman" w:hAnsi="Times New Roman" w:cs="Times New Roman"/>
          <w:color w:val="252525"/>
          <w:shd w:val="clear" w:color="auto" w:fill="FFFFFF"/>
        </w:rPr>
        <w:t xml:space="preserve"> na świecie (np. Intel, LG, Hitachi). Producenci dzięki temu porozumieniu zdecydowali się wprowadzić bezpieczne ograniczenia, a ich urządzenia domyślnie nie pracują z pełną wydajnością. Wpływa to znacząco na niezawodność tych pamięci czy procesorów. Przynależność do organizacji daje szereg korzyści, jak wzrost kompatybilności urządzeń c</w:t>
      </w:r>
      <w:r w:rsidR="00F034E4">
        <w:rPr>
          <w:rFonts w:ascii="Times New Roman" w:hAnsi="Times New Roman" w:cs="Times New Roman"/>
          <w:color w:val="252525"/>
          <w:shd w:val="clear" w:color="auto" w:fill="FFFFFF"/>
        </w:rPr>
        <w:t>zy wymianę wiedzy. W ten sposób</w:t>
      </w:r>
      <w:r w:rsidR="00A26B9D">
        <w:rPr>
          <w:rFonts w:ascii="Times New Roman" w:hAnsi="Times New Roman" w:cs="Times New Roman"/>
          <w:color w:val="252525"/>
          <w:shd w:val="clear" w:color="auto" w:fill="FFFFFF"/>
        </w:rPr>
        <w:t xml:space="preserve"> producenci</w:t>
      </w:r>
      <w:r w:rsidR="00F034E4">
        <w:rPr>
          <w:rFonts w:ascii="Times New Roman" w:hAnsi="Times New Roman" w:cs="Times New Roman"/>
          <w:color w:val="252525"/>
          <w:shd w:val="clear" w:color="auto" w:fill="FFFFFF"/>
        </w:rPr>
        <w:t>,</w:t>
      </w:r>
      <w:r w:rsidR="00A26B9D">
        <w:rPr>
          <w:rFonts w:ascii="Times New Roman" w:hAnsi="Times New Roman" w:cs="Times New Roman"/>
          <w:color w:val="252525"/>
          <w:shd w:val="clear" w:color="auto" w:fill="FFFFFF"/>
        </w:rPr>
        <w:t xml:space="preserve"> którzy nie stosują się do bezpiecznych ustawień są szybko eliminowani z rynku. Sami nie są w stanie nadążyć za stowarzyszonymi.</w:t>
      </w:r>
      <w:r w:rsidR="001813EE">
        <w:rPr>
          <w:rFonts w:ascii="Times New Roman" w:hAnsi="Times New Roman" w:cs="Times New Roman"/>
          <w:color w:val="252525"/>
          <w:shd w:val="clear" w:color="auto" w:fill="FFFFFF"/>
        </w:rPr>
        <w:t xml:space="preserve"> </w:t>
      </w:r>
      <w:r w:rsidR="00F034E4">
        <w:rPr>
          <w:rFonts w:ascii="Times New Roman" w:hAnsi="Times New Roman" w:cs="Times New Roman"/>
          <w:color w:val="252525"/>
          <w:shd w:val="clear" w:color="auto" w:fill="FFFFFF"/>
        </w:rPr>
        <w:t>Jest to dobry sposób na utrzymanie niezawodności na odpowiednim poziomie.</w:t>
      </w:r>
      <w:r>
        <w:rPr>
          <w:rFonts w:ascii="Times New Roman" w:hAnsi="Times New Roman" w:cs="Times New Roman"/>
          <w:color w:val="252525"/>
          <w:shd w:val="clear" w:color="auto" w:fill="FFFFFF"/>
        </w:rPr>
        <w:t xml:space="preserve"> Istnieją również normy, które pomagają utrzymać niezawodność firmom z innych branży, np. </w:t>
      </w:r>
      <w:r w:rsidRPr="004E04B1">
        <w:rPr>
          <w:rFonts w:ascii="Times New Roman" w:eastAsia="Times New Roman" w:hAnsi="Times New Roman" w:cs="Times New Roman"/>
          <w:color w:val="252525"/>
          <w:lang w:eastAsia="pl-PL"/>
        </w:rPr>
        <w:t xml:space="preserve">PN - EN 60300-2: 2005 </w:t>
      </w:r>
      <w:r>
        <w:rPr>
          <w:rFonts w:ascii="Times New Roman" w:eastAsia="Times New Roman" w:hAnsi="Times New Roman" w:cs="Times New Roman"/>
          <w:color w:val="252525"/>
          <w:lang w:eastAsia="pl-PL"/>
        </w:rPr>
        <w:t>„</w:t>
      </w:r>
      <w:r w:rsidRPr="004E04B1">
        <w:rPr>
          <w:rFonts w:ascii="Times New Roman" w:eastAsia="Times New Roman" w:hAnsi="Times New Roman" w:cs="Times New Roman"/>
          <w:color w:val="252525"/>
          <w:lang w:eastAsia="pl-PL"/>
        </w:rPr>
        <w:t>Zarządzanie niezawodnością. Wytyczne dotyczące zarządzania niezawodnością.</w:t>
      </w:r>
      <w:r>
        <w:rPr>
          <w:rFonts w:ascii="Times New Roman" w:eastAsia="Times New Roman" w:hAnsi="Times New Roman" w:cs="Times New Roman"/>
          <w:color w:val="252525"/>
          <w:lang w:eastAsia="pl-PL"/>
        </w:rPr>
        <w:t>”</w:t>
      </w:r>
      <w:r w:rsidR="00B14F24">
        <w:rPr>
          <w:rFonts w:ascii="Times New Roman" w:eastAsia="Times New Roman" w:hAnsi="Times New Roman" w:cs="Times New Roman"/>
          <w:color w:val="252525"/>
          <w:lang w:eastAsia="pl-PL"/>
        </w:rPr>
        <w:t xml:space="preserve"> Mimo tych udogodnień i mnogości technik poprawy niezawodności, wielu producentów kieruje się raczej bilansem zysków i strat, wybierając rozwiązania najbardziej zyskowne, a nie te</w:t>
      </w:r>
      <w:r w:rsidR="00F034E4">
        <w:rPr>
          <w:rFonts w:ascii="Times New Roman" w:eastAsia="Times New Roman" w:hAnsi="Times New Roman" w:cs="Times New Roman"/>
          <w:color w:val="252525"/>
          <w:lang w:eastAsia="pl-PL"/>
        </w:rPr>
        <w:t>,</w:t>
      </w:r>
      <w:r w:rsidR="00B14F24">
        <w:rPr>
          <w:rFonts w:ascii="Times New Roman" w:eastAsia="Times New Roman" w:hAnsi="Times New Roman" w:cs="Times New Roman"/>
          <w:color w:val="252525"/>
          <w:lang w:eastAsia="pl-PL"/>
        </w:rPr>
        <w:t xml:space="preserve"> które są niezawodne.</w:t>
      </w:r>
    </w:p>
    <w:p w:rsidR="004E04B1" w:rsidRDefault="000B0883" w:rsidP="00937D9C">
      <w:pPr>
        <w:shd w:val="clear" w:color="auto" w:fill="FFFFFF"/>
        <w:spacing w:before="100" w:beforeAutospacing="1" w:after="24" w:line="240" w:lineRule="auto"/>
        <w:jc w:val="both"/>
        <w:rPr>
          <w:rFonts w:ascii="Times New Roman" w:eastAsia="Times New Roman" w:hAnsi="Times New Roman" w:cs="Times New Roman"/>
          <w:color w:val="252525"/>
          <w:lang w:eastAsia="pl-PL"/>
        </w:rPr>
      </w:pPr>
      <w:r>
        <w:rPr>
          <w:rFonts w:ascii="Times New Roman" w:eastAsia="Times New Roman" w:hAnsi="Times New Roman" w:cs="Times New Roman"/>
          <w:color w:val="252525"/>
          <w:lang w:eastAsia="pl-PL"/>
        </w:rPr>
        <w:tab/>
      </w:r>
      <w:r w:rsidR="008A7EF9">
        <w:rPr>
          <w:rFonts w:ascii="Times New Roman" w:eastAsia="Times New Roman" w:hAnsi="Times New Roman" w:cs="Times New Roman"/>
          <w:color w:val="252525"/>
          <w:lang w:eastAsia="pl-PL"/>
        </w:rPr>
        <w:t>W związku z rosnącymi wymaganiami klientów, producenci coraz częściej zaczynają oznaczać</w:t>
      </w:r>
      <w:r w:rsidR="004E04B1">
        <w:rPr>
          <w:rFonts w:ascii="Times New Roman" w:eastAsia="Times New Roman" w:hAnsi="Times New Roman" w:cs="Times New Roman"/>
          <w:color w:val="252525"/>
          <w:lang w:eastAsia="pl-PL"/>
        </w:rPr>
        <w:t xml:space="preserve"> swoje produkty pod względem niezawodności (R), trwałości (T) i gotowości (G)</w:t>
      </w:r>
      <w:r w:rsidR="008A7EF9">
        <w:rPr>
          <w:rFonts w:ascii="Times New Roman" w:eastAsia="Times New Roman" w:hAnsi="Times New Roman" w:cs="Times New Roman"/>
          <w:color w:val="252525"/>
          <w:lang w:eastAsia="pl-PL"/>
        </w:rPr>
        <w:t xml:space="preserve"> według poniższej listy, czasem podając nawet konkretne wartości wymienionych parametrów.</w:t>
      </w:r>
    </w:p>
    <w:p w:rsidR="004E04B1" w:rsidRDefault="004E04B1" w:rsidP="00937D9C">
      <w:pPr>
        <w:pStyle w:val="Akapitzlist"/>
        <w:numPr>
          <w:ilvl w:val="0"/>
          <w:numId w:val="2"/>
        </w:numPr>
        <w:shd w:val="clear" w:color="auto" w:fill="FFFFFF"/>
        <w:spacing w:before="100" w:beforeAutospacing="1" w:after="24" w:line="240" w:lineRule="auto"/>
        <w:jc w:val="both"/>
        <w:rPr>
          <w:rFonts w:ascii="Times New Roman" w:eastAsia="Times New Roman" w:hAnsi="Times New Roman" w:cs="Times New Roman"/>
          <w:color w:val="252525"/>
          <w:lang w:eastAsia="pl-PL"/>
        </w:rPr>
      </w:pPr>
      <w:r>
        <w:rPr>
          <w:rFonts w:ascii="Times New Roman" w:eastAsia="Times New Roman" w:hAnsi="Times New Roman" w:cs="Times New Roman"/>
          <w:color w:val="252525"/>
          <w:lang w:eastAsia="pl-PL"/>
        </w:rPr>
        <w:t>Obiekty typu I – brak wymagań odnośnie niezawodności, trwałości i gotowości.</w:t>
      </w:r>
    </w:p>
    <w:p w:rsidR="004E04B1" w:rsidRDefault="004E04B1" w:rsidP="00937D9C">
      <w:pPr>
        <w:pStyle w:val="Akapitzlist"/>
        <w:numPr>
          <w:ilvl w:val="0"/>
          <w:numId w:val="2"/>
        </w:numPr>
        <w:shd w:val="clear" w:color="auto" w:fill="FFFFFF"/>
        <w:spacing w:before="100" w:beforeAutospacing="1" w:after="24" w:line="240" w:lineRule="auto"/>
        <w:jc w:val="both"/>
        <w:rPr>
          <w:rFonts w:ascii="Times New Roman" w:eastAsia="Times New Roman" w:hAnsi="Times New Roman" w:cs="Times New Roman"/>
          <w:color w:val="252525"/>
          <w:lang w:eastAsia="pl-PL"/>
        </w:rPr>
      </w:pPr>
      <w:r>
        <w:rPr>
          <w:rFonts w:ascii="Times New Roman" w:eastAsia="Times New Roman" w:hAnsi="Times New Roman" w:cs="Times New Roman"/>
          <w:color w:val="252525"/>
          <w:lang w:eastAsia="pl-PL"/>
        </w:rPr>
        <w:t>Obiekty typu R – wymagania odnośnie dużej niezawodności np. samoloty.</w:t>
      </w:r>
    </w:p>
    <w:p w:rsidR="004E04B1" w:rsidRDefault="004E04B1" w:rsidP="00937D9C">
      <w:pPr>
        <w:pStyle w:val="Akapitzlist"/>
        <w:numPr>
          <w:ilvl w:val="0"/>
          <w:numId w:val="2"/>
        </w:numPr>
        <w:shd w:val="clear" w:color="auto" w:fill="FFFFFF"/>
        <w:spacing w:before="100" w:beforeAutospacing="1" w:after="24" w:line="240" w:lineRule="auto"/>
        <w:jc w:val="both"/>
        <w:rPr>
          <w:rFonts w:ascii="Times New Roman" w:eastAsia="Times New Roman" w:hAnsi="Times New Roman" w:cs="Times New Roman"/>
          <w:color w:val="252525"/>
          <w:lang w:eastAsia="pl-PL"/>
        </w:rPr>
      </w:pPr>
      <w:r>
        <w:rPr>
          <w:rFonts w:ascii="Times New Roman" w:eastAsia="Times New Roman" w:hAnsi="Times New Roman" w:cs="Times New Roman"/>
          <w:color w:val="252525"/>
          <w:lang w:eastAsia="pl-PL"/>
        </w:rPr>
        <w:t>Obiekty typu T – wymagania odnośnie dużej trwałości np. mosty.</w:t>
      </w:r>
    </w:p>
    <w:p w:rsidR="004E04B1" w:rsidRDefault="004E04B1" w:rsidP="00937D9C">
      <w:pPr>
        <w:pStyle w:val="Akapitzlist"/>
        <w:numPr>
          <w:ilvl w:val="0"/>
          <w:numId w:val="2"/>
        </w:numPr>
        <w:shd w:val="clear" w:color="auto" w:fill="FFFFFF"/>
        <w:spacing w:before="100" w:beforeAutospacing="1" w:after="24" w:line="240" w:lineRule="auto"/>
        <w:jc w:val="both"/>
        <w:rPr>
          <w:rFonts w:ascii="Times New Roman" w:eastAsia="Times New Roman" w:hAnsi="Times New Roman" w:cs="Times New Roman"/>
          <w:color w:val="252525"/>
          <w:lang w:eastAsia="pl-PL"/>
        </w:rPr>
      </w:pPr>
      <w:r>
        <w:rPr>
          <w:rFonts w:ascii="Times New Roman" w:eastAsia="Times New Roman" w:hAnsi="Times New Roman" w:cs="Times New Roman"/>
          <w:color w:val="252525"/>
          <w:lang w:eastAsia="pl-PL"/>
        </w:rPr>
        <w:t>Obiekty typu RT – wymagania odnośnie dużej niezawodności i trwałości np. elektrownie</w:t>
      </w:r>
    </w:p>
    <w:p w:rsidR="004E04B1" w:rsidRDefault="004E04B1" w:rsidP="00937D9C">
      <w:pPr>
        <w:pStyle w:val="Akapitzlist"/>
        <w:numPr>
          <w:ilvl w:val="0"/>
          <w:numId w:val="2"/>
        </w:numPr>
        <w:shd w:val="clear" w:color="auto" w:fill="FFFFFF"/>
        <w:spacing w:before="100" w:beforeAutospacing="1" w:after="24" w:line="240" w:lineRule="auto"/>
        <w:jc w:val="both"/>
        <w:rPr>
          <w:rFonts w:ascii="Times New Roman" w:eastAsia="Times New Roman" w:hAnsi="Times New Roman" w:cs="Times New Roman"/>
          <w:color w:val="252525"/>
          <w:lang w:eastAsia="pl-PL"/>
        </w:rPr>
      </w:pPr>
      <w:r>
        <w:rPr>
          <w:rFonts w:ascii="Times New Roman" w:eastAsia="Times New Roman" w:hAnsi="Times New Roman" w:cs="Times New Roman"/>
          <w:color w:val="252525"/>
          <w:lang w:eastAsia="pl-PL"/>
        </w:rPr>
        <w:t xml:space="preserve">Obiekty typu G – wymagania odnośnie dużej gotowości np. </w:t>
      </w:r>
      <w:r w:rsidR="00B43A1C">
        <w:rPr>
          <w:rFonts w:ascii="Times New Roman" w:eastAsia="Times New Roman" w:hAnsi="Times New Roman" w:cs="Times New Roman"/>
          <w:color w:val="252525"/>
          <w:lang w:eastAsia="pl-PL"/>
        </w:rPr>
        <w:t>wóz strażacki.</w:t>
      </w:r>
    </w:p>
    <w:p w:rsidR="004E04B1" w:rsidRDefault="004E04B1" w:rsidP="00937D9C">
      <w:pPr>
        <w:pStyle w:val="Akapitzlist"/>
        <w:numPr>
          <w:ilvl w:val="0"/>
          <w:numId w:val="2"/>
        </w:numPr>
        <w:shd w:val="clear" w:color="auto" w:fill="FFFFFF"/>
        <w:spacing w:before="100" w:beforeAutospacing="1" w:after="24" w:line="240" w:lineRule="auto"/>
        <w:jc w:val="both"/>
        <w:rPr>
          <w:rFonts w:ascii="Times New Roman" w:eastAsia="Times New Roman" w:hAnsi="Times New Roman" w:cs="Times New Roman"/>
          <w:color w:val="252525"/>
          <w:lang w:eastAsia="pl-PL"/>
        </w:rPr>
      </w:pPr>
      <w:r>
        <w:rPr>
          <w:rFonts w:ascii="Times New Roman" w:eastAsia="Times New Roman" w:hAnsi="Times New Roman" w:cs="Times New Roman"/>
          <w:color w:val="252525"/>
          <w:lang w:eastAsia="pl-PL"/>
        </w:rPr>
        <w:t xml:space="preserve">Obiekty typu RG – wymagania odnośnie dużej </w:t>
      </w:r>
      <w:r w:rsidR="008A7EF9">
        <w:rPr>
          <w:rFonts w:ascii="Times New Roman" w:eastAsia="Times New Roman" w:hAnsi="Times New Roman" w:cs="Times New Roman"/>
          <w:color w:val="252525"/>
          <w:lang w:eastAsia="pl-PL"/>
        </w:rPr>
        <w:t>niezawodności i gotowości np. helikopter medyczny</w:t>
      </w:r>
    </w:p>
    <w:p w:rsidR="008A7EF9" w:rsidRDefault="008A7EF9" w:rsidP="00937D9C">
      <w:pPr>
        <w:pStyle w:val="Akapitzlist"/>
        <w:numPr>
          <w:ilvl w:val="0"/>
          <w:numId w:val="2"/>
        </w:numPr>
        <w:shd w:val="clear" w:color="auto" w:fill="FFFFFF"/>
        <w:spacing w:before="100" w:beforeAutospacing="1" w:after="24" w:line="240" w:lineRule="auto"/>
        <w:jc w:val="both"/>
        <w:rPr>
          <w:rFonts w:ascii="Times New Roman" w:eastAsia="Times New Roman" w:hAnsi="Times New Roman" w:cs="Times New Roman"/>
          <w:color w:val="252525"/>
          <w:lang w:eastAsia="pl-PL"/>
        </w:rPr>
      </w:pPr>
      <w:r>
        <w:rPr>
          <w:rFonts w:ascii="Times New Roman" w:eastAsia="Times New Roman" w:hAnsi="Times New Roman" w:cs="Times New Roman"/>
          <w:color w:val="252525"/>
          <w:lang w:eastAsia="pl-PL"/>
        </w:rPr>
        <w:t>Obiekty typu TG – wymagania odnośnie dużej trwałości i gotowości np. statki ratownictwa morskiego</w:t>
      </w:r>
    </w:p>
    <w:p w:rsidR="008A7EF9" w:rsidRPr="004E04B1" w:rsidRDefault="008A7EF9" w:rsidP="00937D9C">
      <w:pPr>
        <w:pStyle w:val="Akapitzlist"/>
        <w:numPr>
          <w:ilvl w:val="0"/>
          <w:numId w:val="2"/>
        </w:numPr>
        <w:shd w:val="clear" w:color="auto" w:fill="FFFFFF"/>
        <w:spacing w:before="100" w:beforeAutospacing="1" w:after="24" w:line="240" w:lineRule="auto"/>
        <w:jc w:val="both"/>
        <w:rPr>
          <w:rFonts w:ascii="Times New Roman" w:eastAsia="Times New Roman" w:hAnsi="Times New Roman" w:cs="Times New Roman"/>
          <w:color w:val="252525"/>
          <w:lang w:eastAsia="pl-PL"/>
        </w:rPr>
      </w:pPr>
      <w:r>
        <w:rPr>
          <w:rFonts w:ascii="Times New Roman" w:eastAsia="Times New Roman" w:hAnsi="Times New Roman" w:cs="Times New Roman"/>
          <w:color w:val="252525"/>
          <w:lang w:eastAsia="pl-PL"/>
        </w:rPr>
        <w:lastRenderedPageBreak/>
        <w:t>Obiekty typu RTG – wymagania odnośnie dużej niezaw</w:t>
      </w:r>
      <w:r w:rsidR="00B43A1C">
        <w:rPr>
          <w:rFonts w:ascii="Times New Roman" w:eastAsia="Times New Roman" w:hAnsi="Times New Roman" w:cs="Times New Roman"/>
          <w:color w:val="252525"/>
          <w:lang w:eastAsia="pl-PL"/>
        </w:rPr>
        <w:t>odności, trwałości i gotowości np. ważne obiekty pogotowia ratunkowego.</w:t>
      </w:r>
    </w:p>
    <w:p w:rsidR="003B7623" w:rsidRPr="001D03BA" w:rsidRDefault="000B0883" w:rsidP="001D03BA">
      <w:pPr>
        <w:shd w:val="clear" w:color="auto" w:fill="FFFFFF"/>
        <w:spacing w:before="100" w:beforeAutospacing="1" w:after="24" w:line="240" w:lineRule="auto"/>
        <w:jc w:val="both"/>
        <w:rPr>
          <w:rFonts w:ascii="Times New Roman" w:eastAsia="Times New Roman" w:hAnsi="Times New Roman" w:cs="Times New Roman"/>
          <w:color w:val="252525"/>
          <w:lang w:eastAsia="pl-PL"/>
        </w:rPr>
      </w:pPr>
      <w:r>
        <w:rPr>
          <w:rFonts w:ascii="Times New Roman" w:eastAsia="Times New Roman" w:hAnsi="Times New Roman" w:cs="Times New Roman"/>
          <w:color w:val="252525"/>
          <w:lang w:eastAsia="pl-PL"/>
        </w:rPr>
        <w:tab/>
      </w:r>
      <w:r w:rsidR="00B14F24">
        <w:rPr>
          <w:rFonts w:ascii="Times New Roman" w:eastAsia="Times New Roman" w:hAnsi="Times New Roman" w:cs="Times New Roman"/>
          <w:color w:val="252525"/>
          <w:lang w:eastAsia="pl-PL"/>
        </w:rPr>
        <w:t xml:space="preserve">Przykładem obiektu, od którego jest wymagana niezwykle wysoka niezawodność jest lotniczy silnik turbinowy. Bezsprzecznie jest on uważany za jedno z największych technicznych osiągnięć ludzkości. Statystyki wykazują, że gdyby nie kolizje z ptakami i zasysanymi fragmentami podłoża, </w:t>
      </w:r>
      <w:r w:rsidR="003D15F9">
        <w:rPr>
          <w:rFonts w:ascii="Times New Roman" w:eastAsia="Times New Roman" w:hAnsi="Times New Roman" w:cs="Times New Roman"/>
          <w:color w:val="252525"/>
          <w:lang w:eastAsia="pl-PL"/>
        </w:rPr>
        <w:t xml:space="preserve">te </w:t>
      </w:r>
      <w:r w:rsidR="00B14F24">
        <w:rPr>
          <w:rFonts w:ascii="Times New Roman" w:eastAsia="Times New Roman" w:hAnsi="Times New Roman" w:cs="Times New Roman"/>
          <w:color w:val="252525"/>
          <w:lang w:eastAsia="pl-PL"/>
        </w:rPr>
        <w:t xml:space="preserve">silniki byłyby jedną z najbardziej niezawodnych części samolotu. </w:t>
      </w:r>
      <w:r w:rsidR="00334872">
        <w:rPr>
          <w:rFonts w:ascii="Times New Roman" w:eastAsia="Times New Roman" w:hAnsi="Times New Roman" w:cs="Times New Roman"/>
          <w:color w:val="252525"/>
          <w:lang w:eastAsia="pl-PL"/>
        </w:rPr>
        <w:t>Czemu zawd</w:t>
      </w:r>
      <w:r w:rsidR="003D15F9">
        <w:rPr>
          <w:rFonts w:ascii="Times New Roman" w:eastAsia="Times New Roman" w:hAnsi="Times New Roman" w:cs="Times New Roman"/>
          <w:color w:val="252525"/>
          <w:lang w:eastAsia="pl-PL"/>
        </w:rPr>
        <w:t>zięczają taki status? S</w:t>
      </w:r>
      <w:r w:rsidR="00334872">
        <w:rPr>
          <w:rFonts w:ascii="Times New Roman" w:eastAsia="Times New Roman" w:hAnsi="Times New Roman" w:cs="Times New Roman"/>
          <w:color w:val="252525"/>
          <w:lang w:eastAsia="pl-PL"/>
        </w:rPr>
        <w:t xml:space="preserve">tosowaniu kilku technik zapewniania niezawodności jednocześnie. </w:t>
      </w:r>
      <w:r w:rsidR="003D15F9">
        <w:rPr>
          <w:rFonts w:ascii="Times New Roman" w:eastAsia="Times New Roman" w:hAnsi="Times New Roman" w:cs="Times New Roman"/>
          <w:color w:val="252525"/>
          <w:lang w:eastAsia="pl-PL"/>
        </w:rPr>
        <w:t>O</w:t>
      </w:r>
      <w:r w:rsidR="00334872">
        <w:rPr>
          <w:rFonts w:ascii="Times New Roman" w:eastAsia="Times New Roman" w:hAnsi="Times New Roman" w:cs="Times New Roman"/>
          <w:color w:val="252525"/>
          <w:lang w:eastAsia="pl-PL"/>
        </w:rPr>
        <w:t xml:space="preserve">gromny wpływ mają oczywiście najnowsze technologie. Już od wstępnych faz projektowania silnika, wykorzystuje się zaawansowane programy inżynierskie i obliczeniowe. Następnie, w fazie produkcji, stosuje się spawanie elektronowe i laserowe oraz zgrzewanie tarciowe, bardzo rzadko występujące w innych branżach. Wykorzystuje się materiały najwyższej </w:t>
      </w:r>
      <w:r>
        <w:rPr>
          <w:rFonts w:ascii="Times New Roman" w:eastAsia="Times New Roman" w:hAnsi="Times New Roman" w:cs="Times New Roman"/>
          <w:color w:val="252525"/>
          <w:lang w:eastAsia="pl-PL"/>
        </w:rPr>
        <w:t>jakości, jak</w:t>
      </w:r>
      <w:r w:rsidR="00334872">
        <w:rPr>
          <w:rFonts w:ascii="Times New Roman" w:eastAsia="Times New Roman" w:hAnsi="Times New Roman" w:cs="Times New Roman"/>
          <w:color w:val="252525"/>
          <w:lang w:eastAsia="pl-PL"/>
        </w:rPr>
        <w:t xml:space="preserve"> np.</w:t>
      </w:r>
      <w:r w:rsidR="003D15F9">
        <w:rPr>
          <w:rFonts w:ascii="Times New Roman" w:eastAsia="Times New Roman" w:hAnsi="Times New Roman" w:cs="Times New Roman"/>
          <w:color w:val="252525"/>
          <w:lang w:eastAsia="pl-PL"/>
        </w:rPr>
        <w:t xml:space="preserve"> elementy monokrystaliczne</w:t>
      </w:r>
      <w:r w:rsidR="00334872">
        <w:rPr>
          <w:rFonts w:ascii="Times New Roman" w:eastAsia="Times New Roman" w:hAnsi="Times New Roman" w:cs="Times New Roman"/>
          <w:color w:val="252525"/>
          <w:lang w:eastAsia="pl-PL"/>
        </w:rPr>
        <w:t xml:space="preserve"> i</w:t>
      </w:r>
      <w:r w:rsidR="003D15F9">
        <w:rPr>
          <w:rFonts w:ascii="Times New Roman" w:eastAsia="Times New Roman" w:hAnsi="Times New Roman" w:cs="Times New Roman"/>
          <w:color w:val="252525"/>
          <w:lang w:eastAsia="pl-PL"/>
        </w:rPr>
        <w:t xml:space="preserve"> specjalne pokrycia izolacyjne</w:t>
      </w:r>
      <w:r w:rsidR="00334872">
        <w:rPr>
          <w:rFonts w:ascii="Times New Roman" w:eastAsia="Times New Roman" w:hAnsi="Times New Roman" w:cs="Times New Roman"/>
          <w:color w:val="252525"/>
          <w:lang w:eastAsia="pl-PL"/>
        </w:rPr>
        <w:t>.</w:t>
      </w:r>
      <w:r w:rsidR="003D15F9">
        <w:rPr>
          <w:rFonts w:ascii="Times New Roman" w:eastAsia="Times New Roman" w:hAnsi="Times New Roman" w:cs="Times New Roman"/>
          <w:color w:val="252525"/>
          <w:lang w:eastAsia="pl-PL"/>
        </w:rPr>
        <w:t xml:space="preserve"> Kolejnym elementem znacząco poprawiającym ich niezawodność są liczne układy redundantne – od zasilania, przez sterowanie, po dostarczanie paliwa. </w:t>
      </w:r>
      <w:r w:rsidR="00334872">
        <w:rPr>
          <w:rFonts w:ascii="Times New Roman" w:eastAsia="Times New Roman" w:hAnsi="Times New Roman" w:cs="Times New Roman"/>
          <w:color w:val="252525"/>
          <w:lang w:eastAsia="pl-PL"/>
        </w:rPr>
        <w:t xml:space="preserve">Nowo zaprojektowane silniki oczywiście nie są od razu przeznaczone do sprzedaży, lecz przechodzą przez długie godziny obciążeń i analiz pod każdym możliwym kątem. </w:t>
      </w:r>
      <w:r w:rsidR="003D15F9">
        <w:rPr>
          <w:rFonts w:ascii="Times New Roman" w:eastAsia="Times New Roman" w:hAnsi="Times New Roman" w:cs="Times New Roman"/>
          <w:color w:val="252525"/>
          <w:lang w:eastAsia="pl-PL"/>
        </w:rPr>
        <w:t>Wreszcie, gdy silnik trafi do eksploatacji, pracuje pod czujnym okiem wykwalifikowanej kadry i co ściśle określony czas jest sprawdzany pod kątem zużycia i prawidłowości funkcjonowania. Właśnie w taki sposób, łącząc różne techniki możemy stworzyć produkt o najwyższej możliwej niezawodności.</w:t>
      </w:r>
    </w:p>
    <w:p w:rsidR="003B7623" w:rsidRDefault="003B7623" w:rsidP="00E51C1A">
      <w:pPr>
        <w:pStyle w:val="Bezodstpw"/>
        <w:rPr>
          <w:rFonts w:ascii="Times New Roman" w:hAnsi="Times New Roman" w:cs="Times New Roman"/>
        </w:rPr>
      </w:pPr>
    </w:p>
    <w:p w:rsidR="00C83993" w:rsidRPr="009D449E" w:rsidRDefault="009D449E" w:rsidP="00BB2974">
      <w:pPr>
        <w:pStyle w:val="Nagwek1"/>
        <w:rPr>
          <w:b/>
          <w:color w:val="000000" w:themeColor="text1"/>
        </w:rPr>
      </w:pPr>
      <w:bookmarkStart w:id="39" w:name="_Toc402990461"/>
      <w:bookmarkStart w:id="40" w:name="_Toc403397268"/>
      <w:r w:rsidRPr="009D449E">
        <w:rPr>
          <w:b/>
          <w:color w:val="000000" w:themeColor="text1"/>
        </w:rPr>
        <w:t>7. Bibliografia</w:t>
      </w:r>
      <w:bookmarkEnd w:id="39"/>
      <w:bookmarkEnd w:id="40"/>
    </w:p>
    <w:p w:rsidR="00C83993" w:rsidRPr="00C83993" w:rsidRDefault="00C83993" w:rsidP="00E51C1A">
      <w:pPr>
        <w:pStyle w:val="Bezodstpw"/>
        <w:rPr>
          <w:rFonts w:ascii="Times New Roman" w:hAnsi="Times New Roman" w:cs="Times New Roman"/>
        </w:rPr>
      </w:pPr>
    </w:p>
    <w:p w:rsidR="000B0883" w:rsidRPr="00937D9C" w:rsidRDefault="000B0883" w:rsidP="000B0883">
      <w:pPr>
        <w:pStyle w:val="Bezodstpw"/>
        <w:numPr>
          <w:ilvl w:val="0"/>
          <w:numId w:val="4"/>
        </w:numPr>
        <w:rPr>
          <w:rFonts w:ascii="Times New Roman" w:hAnsi="Times New Roman" w:cs="Times New Roman"/>
        </w:rPr>
      </w:pPr>
      <w:r w:rsidRPr="00937D9C">
        <w:rPr>
          <w:rFonts w:ascii="Times New Roman" w:hAnsi="Times New Roman" w:cs="Times New Roman"/>
        </w:rPr>
        <w:t xml:space="preserve">Adres: </w:t>
      </w:r>
      <w:hyperlink r:id="rId31" w:history="1">
        <w:r w:rsidR="00642289" w:rsidRPr="00937D9C">
          <w:rPr>
            <w:rStyle w:val="Hipercze"/>
            <w:rFonts w:ascii="Times New Roman" w:hAnsi="Times New Roman" w:cs="Times New Roman"/>
            <w:color w:val="auto"/>
            <w:u w:val="none"/>
          </w:rPr>
          <w:t>http://www.telmapolska.pl/jak_dziala_retarder.php</w:t>
        </w:r>
      </w:hyperlink>
      <w:r w:rsidR="00642289" w:rsidRPr="00937D9C">
        <w:rPr>
          <w:rFonts w:ascii="Times New Roman" w:hAnsi="Times New Roman" w:cs="Times New Roman"/>
        </w:rPr>
        <w:t xml:space="preserve"> </w:t>
      </w:r>
    </w:p>
    <w:p w:rsidR="00A0159B" w:rsidRPr="00CE1602" w:rsidRDefault="000B0883" w:rsidP="000B0883">
      <w:pPr>
        <w:pStyle w:val="Bezodstpw"/>
        <w:ind w:left="720"/>
        <w:rPr>
          <w:rFonts w:ascii="Times New Roman" w:hAnsi="Times New Roman" w:cs="Times New Roman"/>
        </w:rPr>
      </w:pPr>
      <w:r w:rsidRPr="00CE1602">
        <w:rPr>
          <w:rFonts w:ascii="Times New Roman" w:hAnsi="Times New Roman" w:cs="Times New Roman"/>
        </w:rPr>
        <w:t>Odwiedzona dnia 25 października 2014</w:t>
      </w:r>
    </w:p>
    <w:p w:rsidR="00CE1602" w:rsidRPr="00937D9C" w:rsidRDefault="00CE1602" w:rsidP="00CE1602">
      <w:pPr>
        <w:pStyle w:val="Bezodstpw"/>
        <w:numPr>
          <w:ilvl w:val="0"/>
          <w:numId w:val="4"/>
        </w:numPr>
        <w:rPr>
          <w:rFonts w:ascii="Times New Roman" w:hAnsi="Times New Roman" w:cs="Times New Roman"/>
        </w:rPr>
      </w:pPr>
      <w:r w:rsidRPr="00937D9C">
        <w:rPr>
          <w:rFonts w:ascii="Times New Roman" w:hAnsi="Times New Roman" w:cs="Times New Roman"/>
        </w:rPr>
        <w:t>Adres: http://www.autocuby.pl/zabudowy/wyposazenie/retarder-zwalniacz.html</w:t>
      </w:r>
      <w:r w:rsidR="00642289" w:rsidRPr="00937D9C">
        <w:rPr>
          <w:rFonts w:ascii="Times New Roman" w:hAnsi="Times New Roman" w:cs="Times New Roman"/>
        </w:rPr>
        <w:t xml:space="preserve">    </w:t>
      </w:r>
      <w:r w:rsidRPr="00937D9C">
        <w:rPr>
          <w:rFonts w:ascii="Times New Roman" w:hAnsi="Times New Roman" w:cs="Times New Roman"/>
        </w:rPr>
        <w:t>Odwiedzona dnia 25 października 2014</w:t>
      </w:r>
    </w:p>
    <w:p w:rsidR="00937D9C" w:rsidRDefault="00937D9C" w:rsidP="003F38C3">
      <w:pPr>
        <w:pStyle w:val="Bezodstpw"/>
        <w:numPr>
          <w:ilvl w:val="0"/>
          <w:numId w:val="4"/>
        </w:numPr>
        <w:rPr>
          <w:rFonts w:ascii="Times New Roman" w:hAnsi="Times New Roman" w:cs="Times New Roman"/>
        </w:rPr>
      </w:pPr>
      <w:r w:rsidRPr="00937D9C">
        <w:rPr>
          <w:rFonts w:ascii="Times New Roman" w:hAnsi="Times New Roman" w:cs="Times New Roman"/>
        </w:rPr>
        <w:t xml:space="preserve">Adres: </w:t>
      </w:r>
      <w:hyperlink r:id="rId32" w:history="1">
        <w:r w:rsidR="00672D99" w:rsidRPr="00937D9C">
          <w:rPr>
            <w:rStyle w:val="Hipercze"/>
            <w:rFonts w:ascii="Times New Roman" w:hAnsi="Times New Roman" w:cs="Times New Roman"/>
            <w:color w:val="auto"/>
            <w:u w:val="none"/>
          </w:rPr>
          <w:t>http://www.motofakty.pl/artykul/co-warto-wiedziec-o-hamulcach.html</w:t>
        </w:r>
      </w:hyperlink>
      <w:r w:rsidR="00672D99" w:rsidRPr="00505EEC">
        <w:rPr>
          <w:rFonts w:ascii="Times New Roman" w:hAnsi="Times New Roman" w:cs="Times New Roman"/>
        </w:rPr>
        <w:t xml:space="preserve"> </w:t>
      </w:r>
    </w:p>
    <w:p w:rsidR="00822BF0" w:rsidRDefault="00822BF0" w:rsidP="00822BF0">
      <w:pPr>
        <w:pStyle w:val="Bezodstpw"/>
        <w:ind w:left="720"/>
        <w:rPr>
          <w:rFonts w:ascii="Times New Roman" w:hAnsi="Times New Roman" w:cs="Times New Roman"/>
        </w:rPr>
      </w:pPr>
      <w:r>
        <w:rPr>
          <w:rFonts w:ascii="Times New Roman" w:hAnsi="Times New Roman" w:cs="Times New Roman"/>
        </w:rPr>
        <w:t>Autor: Jerzy Dyszy, 25 listopada 2011</w:t>
      </w:r>
    </w:p>
    <w:p w:rsidR="0030760C" w:rsidRPr="00505EEC" w:rsidRDefault="00937D9C" w:rsidP="00937D9C">
      <w:pPr>
        <w:pStyle w:val="Bezodstpw"/>
        <w:ind w:left="720"/>
        <w:rPr>
          <w:rFonts w:ascii="Times New Roman" w:hAnsi="Times New Roman" w:cs="Times New Roman"/>
        </w:rPr>
      </w:pPr>
      <w:r>
        <w:rPr>
          <w:rFonts w:ascii="Times New Roman" w:hAnsi="Times New Roman" w:cs="Times New Roman"/>
        </w:rPr>
        <w:t>Odwiedzona dnia 25 października 2014</w:t>
      </w:r>
    </w:p>
    <w:p w:rsidR="0030760C" w:rsidRPr="00822BF0" w:rsidRDefault="00304670" w:rsidP="003F38C3">
      <w:pPr>
        <w:pStyle w:val="Bezodstpw"/>
        <w:numPr>
          <w:ilvl w:val="0"/>
          <w:numId w:val="4"/>
        </w:numPr>
        <w:rPr>
          <w:rFonts w:ascii="Times New Roman" w:hAnsi="Times New Roman" w:cs="Times New Roman"/>
        </w:rPr>
      </w:pPr>
      <w:r w:rsidRPr="00304670">
        <w:rPr>
          <w:rFonts w:ascii="Times New Roman" w:hAnsi="Times New Roman" w:cs="Times New Roman"/>
        </w:rPr>
        <w:t xml:space="preserve">Adres: </w:t>
      </w:r>
      <w:hyperlink r:id="rId33" w:history="1">
        <w:r w:rsidRPr="00304670">
          <w:rPr>
            <w:rStyle w:val="Hipercze"/>
            <w:rFonts w:ascii="Times New Roman" w:hAnsi="Times New Roman" w:cs="Times New Roman"/>
            <w:color w:val="auto"/>
            <w:u w:val="none"/>
          </w:rPr>
          <w:t>http://www.mypiloci.pl/zdarzenia-lotnicze/item/208-wewn%C4%85trz-samolotu-z-cudu-na-rzece-hudson</w:t>
        </w:r>
      </w:hyperlink>
    </w:p>
    <w:p w:rsidR="00822BF0" w:rsidRPr="00822BF0" w:rsidRDefault="00822BF0" w:rsidP="00822BF0">
      <w:pPr>
        <w:pStyle w:val="Bezodstpw"/>
        <w:ind w:left="720"/>
        <w:rPr>
          <w:rFonts w:ascii="Times New Roman" w:hAnsi="Times New Roman" w:cs="Times New Roman"/>
        </w:rPr>
      </w:pPr>
      <w:r>
        <w:rPr>
          <w:rFonts w:ascii="Times New Roman" w:hAnsi="Times New Roman" w:cs="Times New Roman"/>
        </w:rPr>
        <w:t xml:space="preserve">Autor: Konrad Ch., </w:t>
      </w:r>
    </w:p>
    <w:p w:rsidR="00304670" w:rsidRPr="00304670" w:rsidRDefault="00304670" w:rsidP="00304670">
      <w:pPr>
        <w:pStyle w:val="Bezodstpw"/>
        <w:ind w:left="720"/>
        <w:rPr>
          <w:rFonts w:ascii="Times New Roman" w:hAnsi="Times New Roman" w:cs="Times New Roman"/>
        </w:rPr>
      </w:pPr>
      <w:r w:rsidRPr="00304670">
        <w:rPr>
          <w:rFonts w:ascii="Times New Roman" w:hAnsi="Times New Roman" w:cs="Times New Roman"/>
        </w:rPr>
        <w:t xml:space="preserve">Odwiedzona </w:t>
      </w:r>
      <w:r>
        <w:rPr>
          <w:rFonts w:ascii="Times New Roman" w:hAnsi="Times New Roman" w:cs="Times New Roman"/>
        </w:rPr>
        <w:t>dnia 25 października 2014</w:t>
      </w:r>
    </w:p>
    <w:p w:rsidR="00666667" w:rsidRDefault="00666667" w:rsidP="003F38C3">
      <w:pPr>
        <w:pStyle w:val="Bezodstpw"/>
        <w:numPr>
          <w:ilvl w:val="0"/>
          <w:numId w:val="4"/>
        </w:numPr>
        <w:rPr>
          <w:rFonts w:ascii="Times New Roman" w:hAnsi="Times New Roman" w:cs="Times New Roman"/>
        </w:rPr>
      </w:pPr>
      <w:r>
        <w:rPr>
          <w:rFonts w:ascii="Times New Roman" w:hAnsi="Times New Roman" w:cs="Times New Roman"/>
        </w:rPr>
        <w:t xml:space="preserve">Artykuł „Podnoszenie niezawodności i wydajności systemów produkcyjnych”, Arkadiusz </w:t>
      </w:r>
      <w:proofErr w:type="spellStart"/>
      <w:r>
        <w:rPr>
          <w:rFonts w:ascii="Times New Roman" w:hAnsi="Times New Roman" w:cs="Times New Roman"/>
        </w:rPr>
        <w:t>Brunos</w:t>
      </w:r>
      <w:proofErr w:type="spellEnd"/>
      <w:r>
        <w:rPr>
          <w:rFonts w:ascii="Times New Roman" w:hAnsi="Times New Roman" w:cs="Times New Roman"/>
        </w:rPr>
        <w:t xml:space="preserve"> </w:t>
      </w:r>
    </w:p>
    <w:p w:rsidR="0030760C" w:rsidRPr="00505EEC" w:rsidRDefault="00666667" w:rsidP="00666667">
      <w:pPr>
        <w:pStyle w:val="Bezodstpw"/>
        <w:ind w:left="720"/>
        <w:rPr>
          <w:rFonts w:ascii="Times New Roman" w:hAnsi="Times New Roman" w:cs="Times New Roman"/>
        </w:rPr>
      </w:pPr>
      <w:r>
        <w:rPr>
          <w:rFonts w:ascii="Times New Roman" w:hAnsi="Times New Roman" w:cs="Times New Roman"/>
        </w:rPr>
        <w:t xml:space="preserve">Adres: </w:t>
      </w:r>
      <w:r w:rsidR="00B14F24" w:rsidRPr="00B14F24">
        <w:rPr>
          <w:rFonts w:ascii="Times New Roman" w:hAnsi="Times New Roman" w:cs="Times New Roman"/>
        </w:rPr>
        <w:t>http://www.kierunekfarmacja.pl/Resources/art/2633/bmp_4c56c81cb7bc7.pdf</w:t>
      </w:r>
    </w:p>
    <w:p w:rsidR="00BC659B" w:rsidRDefault="00BC659B" w:rsidP="003F38C3">
      <w:pPr>
        <w:pStyle w:val="Bezodstpw"/>
        <w:numPr>
          <w:ilvl w:val="0"/>
          <w:numId w:val="4"/>
        </w:numPr>
        <w:rPr>
          <w:rFonts w:ascii="Times New Roman" w:hAnsi="Times New Roman" w:cs="Times New Roman"/>
        </w:rPr>
      </w:pPr>
      <w:r>
        <w:rPr>
          <w:rFonts w:ascii="Times New Roman" w:hAnsi="Times New Roman" w:cs="Times New Roman"/>
        </w:rPr>
        <w:t xml:space="preserve">Artykuł: „Nowe technologie lotniczych silników turbinowych”, Jan </w:t>
      </w:r>
      <w:proofErr w:type="spellStart"/>
      <w:r>
        <w:rPr>
          <w:rFonts w:ascii="Times New Roman" w:hAnsi="Times New Roman" w:cs="Times New Roman"/>
        </w:rPr>
        <w:t>Godzimirski</w:t>
      </w:r>
      <w:proofErr w:type="spellEnd"/>
      <w:r>
        <w:rPr>
          <w:rFonts w:ascii="Times New Roman" w:hAnsi="Times New Roman" w:cs="Times New Roman"/>
        </w:rPr>
        <w:t xml:space="preserve">, Wojskowa Akademia Techniczna, Prace Instytutu Lotnictwa, Warszawa 2011 </w:t>
      </w:r>
    </w:p>
    <w:p w:rsidR="0030760C" w:rsidRDefault="00BC659B" w:rsidP="00BC659B">
      <w:pPr>
        <w:pStyle w:val="Bezodstpw"/>
        <w:ind w:left="720"/>
        <w:rPr>
          <w:rFonts w:ascii="Times New Roman" w:hAnsi="Times New Roman" w:cs="Times New Roman"/>
        </w:rPr>
      </w:pPr>
      <w:r>
        <w:rPr>
          <w:rFonts w:ascii="Times New Roman" w:hAnsi="Times New Roman" w:cs="Times New Roman"/>
        </w:rPr>
        <w:t xml:space="preserve">Adres: </w:t>
      </w:r>
      <w:r w:rsidR="00B14F24" w:rsidRPr="00B14F24">
        <w:rPr>
          <w:rFonts w:ascii="Times New Roman" w:hAnsi="Times New Roman" w:cs="Times New Roman"/>
        </w:rPr>
        <w:t>http://ilot.edu.pl/prace_ilot/public/PDF/spis_zeszytow/213_2011/3.pdf</w:t>
      </w:r>
    </w:p>
    <w:p w:rsidR="00A0159B" w:rsidRDefault="00BC659B" w:rsidP="003F38C3">
      <w:pPr>
        <w:pStyle w:val="Bezodstpw"/>
        <w:numPr>
          <w:ilvl w:val="0"/>
          <w:numId w:val="4"/>
        </w:numPr>
        <w:rPr>
          <w:rFonts w:ascii="Times New Roman" w:hAnsi="Times New Roman" w:cs="Times New Roman"/>
        </w:rPr>
      </w:pPr>
      <w:r>
        <w:rPr>
          <w:rFonts w:ascii="Times New Roman" w:hAnsi="Times New Roman" w:cs="Times New Roman"/>
        </w:rPr>
        <w:t xml:space="preserve">Adres: </w:t>
      </w:r>
      <w:r w:rsidR="00B14F24" w:rsidRPr="00B14F24">
        <w:rPr>
          <w:rFonts w:ascii="Times New Roman" w:hAnsi="Times New Roman" w:cs="Times New Roman"/>
        </w:rPr>
        <w:t>http://mfiles.pl/pl/index.php/Niezawodno%C5%9B%C4%87</w:t>
      </w:r>
    </w:p>
    <w:p w:rsidR="00BC659B" w:rsidRDefault="00822BF0" w:rsidP="00BC659B">
      <w:pPr>
        <w:pStyle w:val="Bezodstpw"/>
        <w:ind w:left="720"/>
        <w:rPr>
          <w:rFonts w:ascii="Times New Roman" w:hAnsi="Times New Roman" w:cs="Times New Roman"/>
        </w:rPr>
      </w:pPr>
      <w:r>
        <w:rPr>
          <w:rFonts w:ascii="Times New Roman" w:hAnsi="Times New Roman" w:cs="Times New Roman"/>
        </w:rPr>
        <w:t xml:space="preserve">Autor: </w:t>
      </w:r>
      <w:r w:rsidR="00BC659B">
        <w:rPr>
          <w:rFonts w:ascii="Times New Roman" w:hAnsi="Times New Roman" w:cs="Times New Roman"/>
        </w:rPr>
        <w:t xml:space="preserve">Teresa </w:t>
      </w:r>
      <w:proofErr w:type="spellStart"/>
      <w:r w:rsidR="00BC659B">
        <w:rPr>
          <w:rFonts w:ascii="Times New Roman" w:hAnsi="Times New Roman" w:cs="Times New Roman"/>
        </w:rPr>
        <w:t>Śpiewla</w:t>
      </w:r>
      <w:proofErr w:type="spellEnd"/>
      <w:r w:rsidR="00BC659B">
        <w:rPr>
          <w:rFonts w:ascii="Times New Roman" w:hAnsi="Times New Roman" w:cs="Times New Roman"/>
        </w:rPr>
        <w:t>, odwiedzona dnia 30 października 2014</w:t>
      </w:r>
    </w:p>
    <w:p w:rsidR="00A0159B" w:rsidRDefault="009A4459" w:rsidP="003F38C3">
      <w:pPr>
        <w:pStyle w:val="Bezodstpw"/>
        <w:numPr>
          <w:ilvl w:val="0"/>
          <w:numId w:val="4"/>
        </w:numPr>
        <w:rPr>
          <w:rFonts w:ascii="Times New Roman" w:hAnsi="Times New Roman" w:cs="Times New Roman"/>
        </w:rPr>
      </w:pPr>
      <w:r>
        <w:rPr>
          <w:rFonts w:ascii="Times New Roman" w:hAnsi="Times New Roman" w:cs="Times New Roman"/>
        </w:rPr>
        <w:t xml:space="preserve">Skrypt Nr 237 „Niezawodność maszyn”, Ewald Macha, Politechnika Opolska, Opole 2001 Adres: </w:t>
      </w:r>
      <w:r w:rsidR="003F38C3" w:rsidRPr="00701B40">
        <w:rPr>
          <w:rFonts w:ascii="Times New Roman" w:hAnsi="Times New Roman" w:cs="Times New Roman"/>
        </w:rPr>
        <w:t>http://www.kmpkm.po.opole.pl/nieslony/niezaw_pl.pdf</w:t>
      </w:r>
    </w:p>
    <w:p w:rsidR="003F38C3" w:rsidRDefault="003F38C3" w:rsidP="003F38C3">
      <w:pPr>
        <w:pStyle w:val="Bezodstpw"/>
        <w:numPr>
          <w:ilvl w:val="0"/>
          <w:numId w:val="4"/>
        </w:numPr>
        <w:rPr>
          <w:rFonts w:ascii="Times New Roman" w:hAnsi="Times New Roman" w:cs="Times New Roman"/>
        </w:rPr>
      </w:pPr>
      <w:r w:rsidRPr="004A5AB9">
        <w:rPr>
          <w:rFonts w:ascii="Times New Roman" w:hAnsi="Times New Roman" w:cs="Times New Roman"/>
          <w:i/>
        </w:rPr>
        <w:t xml:space="preserve">Podstawy eksploatacji maszyn </w:t>
      </w:r>
      <w:r w:rsidRPr="00E21AF6">
        <w:rPr>
          <w:rFonts w:ascii="Times New Roman" w:hAnsi="Times New Roman" w:cs="Times New Roman"/>
          <w:i/>
        </w:rPr>
        <w:t>i urządzeń</w:t>
      </w:r>
      <w:r>
        <w:rPr>
          <w:rFonts w:ascii="Times New Roman" w:hAnsi="Times New Roman" w:cs="Times New Roman"/>
        </w:rPr>
        <w:t xml:space="preserve"> Stanisław </w:t>
      </w:r>
      <w:proofErr w:type="spellStart"/>
      <w:r>
        <w:rPr>
          <w:rFonts w:ascii="Times New Roman" w:hAnsi="Times New Roman" w:cs="Times New Roman"/>
        </w:rPr>
        <w:t>Legutko</w:t>
      </w:r>
      <w:proofErr w:type="spellEnd"/>
      <w:r>
        <w:rPr>
          <w:rFonts w:ascii="Times New Roman" w:hAnsi="Times New Roman" w:cs="Times New Roman"/>
        </w:rPr>
        <w:t xml:space="preserve">, </w:t>
      </w:r>
      <w:proofErr w:type="spellStart"/>
      <w:r>
        <w:rPr>
          <w:rFonts w:ascii="Times New Roman" w:hAnsi="Times New Roman" w:cs="Times New Roman"/>
        </w:rPr>
        <w:t>WSiP</w:t>
      </w:r>
      <w:proofErr w:type="spellEnd"/>
      <w:r>
        <w:rPr>
          <w:rFonts w:ascii="Times New Roman" w:hAnsi="Times New Roman" w:cs="Times New Roman"/>
        </w:rPr>
        <w:t xml:space="preserve"> Warszawa 2004</w:t>
      </w:r>
    </w:p>
    <w:p w:rsidR="00701B40" w:rsidRDefault="001D6021" w:rsidP="00701B40">
      <w:pPr>
        <w:pStyle w:val="Bezodstpw"/>
        <w:numPr>
          <w:ilvl w:val="0"/>
          <w:numId w:val="4"/>
        </w:numPr>
        <w:rPr>
          <w:rFonts w:ascii="Times New Roman" w:hAnsi="Times New Roman" w:cs="Times New Roman"/>
        </w:rPr>
      </w:pPr>
      <w:r>
        <w:rPr>
          <w:rFonts w:ascii="Times New Roman" w:hAnsi="Times New Roman" w:cs="Times New Roman"/>
        </w:rPr>
        <w:t xml:space="preserve">Adres: </w:t>
      </w:r>
      <w:hyperlink r:id="rId34" w:history="1">
        <w:r w:rsidRPr="001D6021">
          <w:rPr>
            <w:rStyle w:val="Hipercze"/>
            <w:rFonts w:ascii="Times New Roman" w:hAnsi="Times New Roman" w:cs="Times New Roman"/>
            <w:color w:val="auto"/>
            <w:u w:val="none"/>
          </w:rPr>
          <w:t>http://wsowl.files.wordpress.com/2012/07/eksploatacja.pdf</w:t>
        </w:r>
      </w:hyperlink>
    </w:p>
    <w:p w:rsidR="001D6021" w:rsidRDefault="001D6021" w:rsidP="001D6021">
      <w:pPr>
        <w:pStyle w:val="Bezodstpw"/>
        <w:ind w:left="720"/>
        <w:rPr>
          <w:rFonts w:ascii="Times New Roman" w:hAnsi="Times New Roman" w:cs="Times New Roman"/>
        </w:rPr>
      </w:pPr>
      <w:r w:rsidRPr="00304670">
        <w:rPr>
          <w:rFonts w:ascii="Times New Roman" w:hAnsi="Times New Roman" w:cs="Times New Roman"/>
        </w:rPr>
        <w:t xml:space="preserve">Odwiedzona </w:t>
      </w:r>
      <w:r>
        <w:rPr>
          <w:rFonts w:ascii="Times New Roman" w:hAnsi="Times New Roman" w:cs="Times New Roman"/>
        </w:rPr>
        <w:t>dnia 30 października 2014</w:t>
      </w:r>
    </w:p>
    <w:p w:rsidR="00AF7C15" w:rsidRDefault="0016106F" w:rsidP="00AF7C15">
      <w:pPr>
        <w:pStyle w:val="Akapitzlist"/>
        <w:numPr>
          <w:ilvl w:val="0"/>
          <w:numId w:val="4"/>
        </w:numPr>
        <w:rPr>
          <w:rFonts w:ascii="Times New Roman" w:hAnsi="Times New Roman" w:cs="Times New Roman"/>
          <w:color w:val="000000" w:themeColor="text1"/>
        </w:rPr>
      </w:pPr>
      <w:r>
        <w:rPr>
          <w:rFonts w:ascii="Times New Roman" w:hAnsi="Times New Roman" w:cs="Times New Roman"/>
          <w:color w:val="000000" w:themeColor="text1"/>
        </w:rPr>
        <w:t>Prezentacja</w:t>
      </w:r>
      <w:r w:rsidR="00AF7C15">
        <w:rPr>
          <w:rFonts w:ascii="Times New Roman" w:hAnsi="Times New Roman" w:cs="Times New Roman"/>
          <w:color w:val="000000" w:themeColor="text1"/>
        </w:rPr>
        <w:t xml:space="preserve"> z przedmiotu „Niezawodność Elementów i Systemów”, </w:t>
      </w:r>
      <w:r w:rsidR="00AF7C15" w:rsidRPr="00AF7C15">
        <w:rPr>
          <w:rFonts w:ascii="Times New Roman" w:hAnsi="Times New Roman" w:cs="Times New Roman"/>
          <w:color w:val="000000" w:themeColor="text1"/>
        </w:rPr>
        <w:t>prof. dr hab. inż. Alicja Konczakowska</w:t>
      </w:r>
      <w:r w:rsidR="00AF7C15">
        <w:rPr>
          <w:rFonts w:ascii="Times New Roman" w:hAnsi="Times New Roman" w:cs="Times New Roman"/>
          <w:color w:val="000000" w:themeColor="text1"/>
        </w:rPr>
        <w:t>, Katedra Metrologii i Optoelektroniki, Wydział Elektroniki, Telekomunikacji i Informatyki, Politechnika Gdańska</w:t>
      </w:r>
    </w:p>
    <w:p w:rsidR="00AF7C15" w:rsidRDefault="00AF7C15" w:rsidP="00AF7C15">
      <w:pPr>
        <w:pStyle w:val="Akapitzlist"/>
        <w:rPr>
          <w:rFonts w:ascii="Times New Roman" w:hAnsi="Times New Roman" w:cs="Times New Roman"/>
        </w:rPr>
      </w:pPr>
      <w:r w:rsidRPr="00AF7C15">
        <w:rPr>
          <w:rFonts w:ascii="Times New Roman" w:hAnsi="Times New Roman" w:cs="Times New Roman"/>
          <w:color w:val="000000" w:themeColor="text1"/>
        </w:rPr>
        <w:t>Adres</w:t>
      </w:r>
      <w:r>
        <w:rPr>
          <w:rFonts w:ascii="Times New Roman" w:hAnsi="Times New Roman" w:cs="Times New Roman"/>
          <w:color w:val="000000" w:themeColor="text1"/>
        </w:rPr>
        <w:t>:</w:t>
      </w:r>
      <w:r w:rsidRPr="00AF7C15">
        <w:rPr>
          <w:rFonts w:ascii="Times New Roman" w:hAnsi="Times New Roman" w:cs="Times New Roman"/>
        </w:rPr>
        <w:t>http://galaxy.eti.pg.gda.pl/katedry/kmoe/dydaktyka/Niezawodnosc_Elementow_i_Systemow/Wprowadzenie.pdf</w:t>
      </w:r>
    </w:p>
    <w:p w:rsidR="000D23C5" w:rsidRPr="000D23C5" w:rsidRDefault="000D23C5" w:rsidP="000D23C5">
      <w:pPr>
        <w:pStyle w:val="Akapitzlist"/>
        <w:numPr>
          <w:ilvl w:val="0"/>
          <w:numId w:val="4"/>
        </w:numPr>
        <w:rPr>
          <w:rFonts w:ascii="Times New Roman" w:hAnsi="Times New Roman" w:cs="Times New Roman"/>
          <w:color w:val="000000" w:themeColor="text1"/>
        </w:rPr>
      </w:pPr>
      <w:r>
        <w:rPr>
          <w:rFonts w:ascii="Times New Roman" w:hAnsi="Times New Roman" w:cs="Times New Roman"/>
          <w:color w:val="000000" w:themeColor="text1"/>
        </w:rPr>
        <w:lastRenderedPageBreak/>
        <w:t>Prezentacja pod tytułem ,,</w:t>
      </w:r>
      <w:r w:rsidRPr="000D23C5">
        <w:t xml:space="preserve"> </w:t>
      </w:r>
      <w:r w:rsidRPr="000D23C5">
        <w:rPr>
          <w:rFonts w:ascii="Times New Roman" w:hAnsi="Times New Roman" w:cs="Times New Roman"/>
          <w:color w:val="000000" w:themeColor="text1"/>
        </w:rPr>
        <w:t>Zwiększenie niezawodności zakładu poprzez funkcjonowanie systemu dia</w:t>
      </w:r>
      <w:r>
        <w:rPr>
          <w:rFonts w:ascii="Times New Roman" w:hAnsi="Times New Roman" w:cs="Times New Roman"/>
          <w:color w:val="000000" w:themeColor="text1"/>
        </w:rPr>
        <w:t xml:space="preserve">gnostyki technicznej urządzeń i </w:t>
      </w:r>
      <w:r w:rsidRPr="000D23C5">
        <w:rPr>
          <w:rFonts w:ascii="Times New Roman" w:hAnsi="Times New Roman" w:cs="Times New Roman"/>
          <w:color w:val="000000" w:themeColor="text1"/>
        </w:rPr>
        <w:t>instalacji zakładu na przykładzie słodowni w Poznaniu.</w:t>
      </w:r>
      <w:r>
        <w:rPr>
          <w:rFonts w:ascii="Times New Roman" w:hAnsi="Times New Roman" w:cs="Times New Roman"/>
          <w:color w:val="000000" w:themeColor="text1"/>
        </w:rPr>
        <w:t>” Krzysztof Nowak, Krynica – Zdrój marzec 2012</w:t>
      </w:r>
    </w:p>
    <w:p w:rsidR="000D23C5" w:rsidRDefault="000D23C5" w:rsidP="000D23C5">
      <w:pPr>
        <w:pStyle w:val="Akapitzlist"/>
        <w:rPr>
          <w:rFonts w:ascii="Times New Roman" w:hAnsi="Times New Roman" w:cs="Times New Roman"/>
          <w:color w:val="000000" w:themeColor="text1"/>
        </w:rPr>
      </w:pPr>
      <w:r>
        <w:rPr>
          <w:rFonts w:ascii="Times New Roman" w:hAnsi="Times New Roman" w:cs="Times New Roman"/>
          <w:color w:val="000000" w:themeColor="text1"/>
        </w:rPr>
        <w:t xml:space="preserve">Adres: </w:t>
      </w:r>
      <w:r w:rsidR="004A5AB9" w:rsidRPr="0016106F">
        <w:rPr>
          <w:rFonts w:ascii="Times New Roman" w:hAnsi="Times New Roman" w:cs="Times New Roman"/>
          <w:color w:val="000000" w:themeColor="text1"/>
        </w:rPr>
        <w:t>http://www.apbiznes.pl/wp-content/uploads/2012/03/SOUFFLET.pdf</w:t>
      </w:r>
    </w:p>
    <w:p w:rsidR="004A5AB9" w:rsidRDefault="004A5AB9" w:rsidP="004A5AB9">
      <w:pPr>
        <w:pStyle w:val="Akapitzlist"/>
        <w:numPr>
          <w:ilvl w:val="0"/>
          <w:numId w:val="4"/>
        </w:numPr>
        <w:rPr>
          <w:rFonts w:ascii="Times New Roman" w:hAnsi="Times New Roman" w:cs="Times New Roman"/>
          <w:color w:val="000000" w:themeColor="text1"/>
        </w:rPr>
      </w:pPr>
      <w:r w:rsidRPr="004A5AB9">
        <w:rPr>
          <w:rFonts w:ascii="Times New Roman" w:hAnsi="Times New Roman" w:cs="Times New Roman"/>
          <w:i/>
          <w:color w:val="000000" w:themeColor="text1"/>
        </w:rPr>
        <w:t xml:space="preserve">Podstawy diagnostyki maszyn </w:t>
      </w:r>
      <w:r>
        <w:rPr>
          <w:rFonts w:ascii="Times New Roman" w:hAnsi="Times New Roman" w:cs="Times New Roman"/>
          <w:color w:val="000000" w:themeColor="text1"/>
        </w:rPr>
        <w:t>Bogdan Żółtowski, Bydgoszcz 1996</w:t>
      </w:r>
    </w:p>
    <w:p w:rsidR="0016106F" w:rsidRDefault="0016106F" w:rsidP="0016106F">
      <w:pPr>
        <w:pStyle w:val="Akapitzlist"/>
        <w:rPr>
          <w:rFonts w:ascii="Times New Roman" w:hAnsi="Times New Roman" w:cs="Times New Roman"/>
          <w:color w:val="000000" w:themeColor="text1"/>
        </w:rPr>
      </w:pPr>
      <w:r w:rsidRPr="0016106F">
        <w:rPr>
          <w:rFonts w:ascii="Times New Roman" w:hAnsi="Times New Roman" w:cs="Times New Roman"/>
          <w:color w:val="000000" w:themeColor="text1"/>
        </w:rPr>
        <w:t>Adres: http://www.zpid.utp.edu.pl/e-ksiazki/5/R4.PDF</w:t>
      </w:r>
    </w:p>
    <w:p w:rsidR="0016106F" w:rsidRDefault="0016106F" w:rsidP="0016106F">
      <w:pPr>
        <w:pStyle w:val="Akapitzlist"/>
        <w:numPr>
          <w:ilvl w:val="0"/>
          <w:numId w:val="4"/>
        </w:numPr>
        <w:rPr>
          <w:rFonts w:ascii="Times New Roman" w:hAnsi="Times New Roman" w:cs="Times New Roman"/>
          <w:color w:val="000000" w:themeColor="text1"/>
        </w:rPr>
      </w:pPr>
      <w:r w:rsidRPr="0016106F">
        <w:rPr>
          <w:rFonts w:ascii="Times New Roman" w:hAnsi="Times New Roman" w:cs="Times New Roman"/>
          <w:color w:val="000000" w:themeColor="text1"/>
        </w:rPr>
        <w:t>Prezentacja z przedmiotu ,,Podstawy nauki o materiałach” o tytule ,,Charakterystyczne uszkodzenia maszyn i narzędzi” prof. L</w:t>
      </w:r>
      <w:r>
        <w:rPr>
          <w:rFonts w:ascii="Times New Roman" w:hAnsi="Times New Roman" w:cs="Times New Roman"/>
          <w:color w:val="000000" w:themeColor="text1"/>
        </w:rPr>
        <w:t>eszek Adam</w:t>
      </w:r>
      <w:r w:rsidRPr="0016106F">
        <w:rPr>
          <w:rFonts w:ascii="Times New Roman" w:hAnsi="Times New Roman" w:cs="Times New Roman"/>
          <w:color w:val="000000" w:themeColor="text1"/>
        </w:rPr>
        <w:t xml:space="preserve"> Dobrzański</w:t>
      </w:r>
      <w:r>
        <w:rPr>
          <w:rFonts w:ascii="Times New Roman" w:hAnsi="Times New Roman" w:cs="Times New Roman"/>
          <w:color w:val="000000" w:themeColor="text1"/>
        </w:rPr>
        <w:t>, Instytut Materiałów Inżynierskich i Biomedycznych Politechniki Śląskiej</w:t>
      </w:r>
    </w:p>
    <w:p w:rsidR="0016106F" w:rsidRPr="0016106F" w:rsidRDefault="0016106F" w:rsidP="0016106F">
      <w:pPr>
        <w:pStyle w:val="Akapitzlist"/>
        <w:rPr>
          <w:rFonts w:ascii="Times New Roman" w:hAnsi="Times New Roman" w:cs="Times New Roman"/>
          <w:color w:val="000000" w:themeColor="text1"/>
        </w:rPr>
      </w:pPr>
      <w:r>
        <w:rPr>
          <w:rFonts w:ascii="Times New Roman" w:hAnsi="Times New Roman" w:cs="Times New Roman"/>
          <w:color w:val="000000" w:themeColor="text1"/>
        </w:rPr>
        <w:t>Adres:</w:t>
      </w:r>
      <w:r w:rsidRPr="0016106F">
        <w:rPr>
          <w:rFonts w:ascii="Times New Roman" w:hAnsi="Times New Roman" w:cs="Times New Roman"/>
          <w:color w:val="000000" w:themeColor="text1"/>
        </w:rPr>
        <w:t>http://157.158.19.181/platforma//file.php/1/prezentacje/Uszkodzenia_elementow.pdf</w:t>
      </w:r>
    </w:p>
    <w:p w:rsidR="004A5AB9" w:rsidRPr="000D23C5" w:rsidRDefault="004A5AB9" w:rsidP="000D23C5">
      <w:pPr>
        <w:pStyle w:val="Akapitzlist"/>
        <w:rPr>
          <w:rFonts w:ascii="Times New Roman" w:hAnsi="Times New Roman" w:cs="Times New Roman"/>
          <w:color w:val="000000" w:themeColor="text1"/>
        </w:rPr>
      </w:pPr>
    </w:p>
    <w:tbl>
      <w:tblPr>
        <w:tblW w:w="0" w:type="auto"/>
        <w:tblCellSpacing w:w="15" w:type="dxa"/>
        <w:tblCellMar>
          <w:left w:w="15" w:type="dxa"/>
          <w:bottom w:w="15" w:type="dxa"/>
          <w:right w:w="15" w:type="dxa"/>
        </w:tblCellMar>
        <w:tblLook w:val="04A0" w:firstRow="1" w:lastRow="0" w:firstColumn="1" w:lastColumn="0" w:noHBand="0" w:noVBand="1"/>
      </w:tblPr>
      <w:tblGrid>
        <w:gridCol w:w="96"/>
      </w:tblGrid>
      <w:tr w:rsidR="00AF7C15" w:rsidTr="00AF7C15">
        <w:trPr>
          <w:tblCellSpacing w:w="15" w:type="dxa"/>
        </w:trPr>
        <w:tc>
          <w:tcPr>
            <w:tcW w:w="0" w:type="auto"/>
            <w:vAlign w:val="center"/>
            <w:hideMark/>
          </w:tcPr>
          <w:p w:rsidR="00AF7C15" w:rsidRDefault="00AF7C15">
            <w:pPr>
              <w:rPr>
                <w:rFonts w:ascii="Arial" w:hAnsi="Arial" w:cs="Arial"/>
                <w:color w:val="101050"/>
                <w:sz w:val="18"/>
                <w:szCs w:val="18"/>
              </w:rPr>
            </w:pPr>
          </w:p>
        </w:tc>
      </w:tr>
    </w:tbl>
    <w:p w:rsidR="00A0159B" w:rsidRDefault="00A0159B" w:rsidP="00E51C1A">
      <w:pPr>
        <w:pStyle w:val="Bezodstpw"/>
        <w:rPr>
          <w:rFonts w:ascii="Times New Roman" w:hAnsi="Times New Roman" w:cs="Times New Roman"/>
        </w:rPr>
      </w:pPr>
    </w:p>
    <w:p w:rsidR="00A0159B" w:rsidRDefault="00A0159B" w:rsidP="00E51C1A">
      <w:pPr>
        <w:pStyle w:val="Bezodstpw"/>
        <w:rPr>
          <w:rFonts w:ascii="Times New Roman" w:hAnsi="Times New Roman" w:cs="Times New Roman"/>
        </w:rPr>
      </w:pPr>
    </w:p>
    <w:p w:rsidR="00A0159B" w:rsidRDefault="00A0159B" w:rsidP="00E51C1A">
      <w:pPr>
        <w:pStyle w:val="Bezodstpw"/>
        <w:rPr>
          <w:rFonts w:ascii="Times New Roman" w:hAnsi="Times New Roman" w:cs="Times New Roman"/>
        </w:rPr>
      </w:pPr>
    </w:p>
    <w:p w:rsidR="00A0159B" w:rsidRDefault="00A0159B" w:rsidP="00E51C1A">
      <w:pPr>
        <w:pStyle w:val="Bezodstpw"/>
        <w:rPr>
          <w:rFonts w:ascii="Times New Roman" w:hAnsi="Times New Roman" w:cs="Times New Roman"/>
        </w:rPr>
      </w:pPr>
    </w:p>
    <w:p w:rsidR="00A0159B" w:rsidRDefault="00A0159B" w:rsidP="00E51C1A">
      <w:pPr>
        <w:pStyle w:val="Bezodstpw"/>
        <w:rPr>
          <w:rFonts w:ascii="Times New Roman" w:hAnsi="Times New Roman" w:cs="Times New Roman"/>
        </w:rPr>
      </w:pPr>
    </w:p>
    <w:sectPr w:rsidR="00A0159B" w:rsidSect="00FC53A9">
      <w:footerReference w:type="even" r:id="rId35"/>
      <w:footerReference w:type="default" r:id="rId36"/>
      <w:footerReference w:type="first" r:id="rId37"/>
      <w:pgSz w:w="11906" w:h="16838"/>
      <w:pgMar w:top="1418" w:right="1418" w:bottom="1418" w:left="1701" w:header="454"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4FF5" w:rsidRDefault="00994FF5" w:rsidP="00A0159B">
      <w:pPr>
        <w:spacing w:after="0" w:line="240" w:lineRule="auto"/>
      </w:pPr>
      <w:r>
        <w:separator/>
      </w:r>
    </w:p>
  </w:endnote>
  <w:endnote w:type="continuationSeparator" w:id="0">
    <w:p w:rsidR="00994FF5" w:rsidRDefault="00994FF5" w:rsidP="00A01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EB1" w:rsidRPr="00A0159B" w:rsidRDefault="00972EB1">
    <w:pPr>
      <w:pStyle w:val="Stopka"/>
      <w:rPr>
        <w:rFonts w:ascii="Times New Roman" w:hAnsi="Times New Roman" w:cs="Times New Roman"/>
      </w:rPr>
    </w:pPr>
    <w:r w:rsidRPr="00A0159B">
      <w:rPr>
        <w:rFonts w:ascii="Times New Roman" w:hAnsi="Times New Roman" w:cs="Times New Roman"/>
      </w:rPr>
      <w:t>Charakterystyki eksploatacyjne i układy redundantne</w:t>
    </w:r>
    <w:r>
      <w:rPr>
        <w:rFonts w:ascii="Times New Roman" w:hAnsi="Times New Roman" w:cs="Times New Roman"/>
      </w:rPr>
      <w:t xml:space="preserve">  </w:t>
    </w:r>
    <w:r>
      <w:rPr>
        <w:rFonts w:ascii="Times New Roman" w:hAnsi="Times New Roman" w:cs="Times New Roma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EB1" w:rsidRDefault="00972EB1" w:rsidP="006D132D">
    <w:pPr>
      <w:pStyle w:val="Stopka"/>
    </w:pPr>
    <w:r w:rsidRPr="00A0159B">
      <w:rPr>
        <w:rFonts w:ascii="Times New Roman" w:hAnsi="Times New Roman" w:cs="Times New Roman"/>
      </w:rPr>
      <w:t>Charakterystyki eksploatacyjne i układy redundantne</w:t>
    </w:r>
    <w:r>
      <w:rPr>
        <w:rFonts w:ascii="Times New Roman" w:hAnsi="Times New Roman" w:cs="Times New Roman"/>
      </w:rPr>
      <w:t xml:space="preserve">  </w:t>
    </w:r>
  </w:p>
  <w:p w:rsidR="00972EB1" w:rsidRDefault="00972EB1">
    <w:pPr>
      <w:pStyle w:val="Stopka"/>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Strona </w:t>
    </w:r>
    <w:r>
      <w:fldChar w:fldCharType="begin"/>
    </w:r>
    <w:r>
      <w:instrText xml:space="preserve"> PAGE   \* MERGEFORMAT </w:instrText>
    </w:r>
    <w:r>
      <w:fldChar w:fldCharType="separate"/>
    </w:r>
    <w:r w:rsidR="00441B15" w:rsidRPr="00441B15">
      <w:rPr>
        <w:rFonts w:asciiTheme="majorHAnsi" w:hAnsiTheme="majorHAnsi"/>
        <w:noProof/>
      </w:rPr>
      <w:t>2</w:t>
    </w:r>
    <w:r>
      <w:rPr>
        <w:rFonts w:asciiTheme="majorHAnsi" w:hAnsiTheme="majorHAnsi"/>
        <w:noProof/>
      </w:rPr>
      <w:fldChar w:fldCharType="end"/>
    </w:r>
  </w:p>
  <w:p w:rsidR="00972EB1" w:rsidRDefault="00972EB1">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EB1" w:rsidRPr="00A0159B" w:rsidRDefault="00972EB1" w:rsidP="00A0159B">
    <w:pPr>
      <w:pStyle w:val="Stopka"/>
      <w:jc w:val="center"/>
      <w:rPr>
        <w:rFonts w:ascii="Times New Roman" w:hAnsi="Times New Roman" w:cs="Times New Roman"/>
        <w:sz w:val="28"/>
        <w:szCs w:val="28"/>
      </w:rPr>
    </w:pPr>
    <w:r w:rsidRPr="00A0159B">
      <w:rPr>
        <w:rFonts w:ascii="Times New Roman" w:hAnsi="Times New Roman" w:cs="Times New Roman"/>
        <w:sz w:val="28"/>
        <w:szCs w:val="28"/>
      </w:rPr>
      <w:t>Kraków 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4FF5" w:rsidRDefault="00994FF5" w:rsidP="00A0159B">
      <w:pPr>
        <w:spacing w:after="0" w:line="240" w:lineRule="auto"/>
      </w:pPr>
      <w:r>
        <w:separator/>
      </w:r>
    </w:p>
  </w:footnote>
  <w:footnote w:type="continuationSeparator" w:id="0">
    <w:p w:rsidR="00994FF5" w:rsidRDefault="00994FF5" w:rsidP="00A015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35273"/>
    <w:multiLevelType w:val="hybridMultilevel"/>
    <w:tmpl w:val="4B44C51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9CA473D"/>
    <w:multiLevelType w:val="hybridMultilevel"/>
    <w:tmpl w:val="53821A42"/>
    <w:lvl w:ilvl="0" w:tplc="EE9C633C">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A657AB0"/>
    <w:multiLevelType w:val="hybridMultilevel"/>
    <w:tmpl w:val="F1ACE7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EC26854"/>
    <w:multiLevelType w:val="hybridMultilevel"/>
    <w:tmpl w:val="6BFC0D9E"/>
    <w:lvl w:ilvl="0" w:tplc="04150001">
      <w:start w:val="1"/>
      <w:numFmt w:val="bullet"/>
      <w:lvlText w:val=""/>
      <w:lvlJc w:val="left"/>
      <w:pPr>
        <w:ind w:left="1353"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4">
    <w:nsid w:val="11FD3BCE"/>
    <w:multiLevelType w:val="hybridMultilevel"/>
    <w:tmpl w:val="FE1643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2BF6312"/>
    <w:multiLevelType w:val="hybridMultilevel"/>
    <w:tmpl w:val="64D6E0D0"/>
    <w:lvl w:ilvl="0" w:tplc="15908254">
      <w:start w:val="1"/>
      <w:numFmt w:val="decimal"/>
      <w:lvlText w:val="6.%1."/>
      <w:lvlJc w:val="center"/>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6">
    <w:nsid w:val="18825DA5"/>
    <w:multiLevelType w:val="hybridMultilevel"/>
    <w:tmpl w:val="99BC2C34"/>
    <w:lvl w:ilvl="0" w:tplc="0415000D">
      <w:start w:val="1"/>
      <w:numFmt w:val="bullet"/>
      <w:lvlText w:val=""/>
      <w:lvlJc w:val="left"/>
      <w:pPr>
        <w:ind w:left="765" w:hanging="360"/>
      </w:pPr>
      <w:rPr>
        <w:rFonts w:ascii="Wingdings" w:hAnsi="Wingdings"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7">
    <w:nsid w:val="1A311220"/>
    <w:multiLevelType w:val="hybridMultilevel"/>
    <w:tmpl w:val="14069500"/>
    <w:lvl w:ilvl="0" w:tplc="04150001">
      <w:start w:val="1"/>
      <w:numFmt w:val="bullet"/>
      <w:lvlText w:val=""/>
      <w:lvlJc w:val="left"/>
      <w:pPr>
        <w:ind w:left="770" w:hanging="360"/>
      </w:pPr>
      <w:rPr>
        <w:rFonts w:ascii="Symbol" w:hAnsi="Symbol" w:hint="default"/>
      </w:rPr>
    </w:lvl>
    <w:lvl w:ilvl="1" w:tplc="04150003" w:tentative="1">
      <w:start w:val="1"/>
      <w:numFmt w:val="bullet"/>
      <w:lvlText w:val="o"/>
      <w:lvlJc w:val="left"/>
      <w:pPr>
        <w:ind w:left="1490" w:hanging="360"/>
      </w:pPr>
      <w:rPr>
        <w:rFonts w:ascii="Courier New" w:hAnsi="Courier New" w:cs="Courier New" w:hint="default"/>
      </w:rPr>
    </w:lvl>
    <w:lvl w:ilvl="2" w:tplc="04150005" w:tentative="1">
      <w:start w:val="1"/>
      <w:numFmt w:val="bullet"/>
      <w:lvlText w:val=""/>
      <w:lvlJc w:val="left"/>
      <w:pPr>
        <w:ind w:left="2210" w:hanging="360"/>
      </w:pPr>
      <w:rPr>
        <w:rFonts w:ascii="Wingdings" w:hAnsi="Wingdings" w:hint="default"/>
      </w:rPr>
    </w:lvl>
    <w:lvl w:ilvl="3" w:tplc="04150001" w:tentative="1">
      <w:start w:val="1"/>
      <w:numFmt w:val="bullet"/>
      <w:lvlText w:val=""/>
      <w:lvlJc w:val="left"/>
      <w:pPr>
        <w:ind w:left="2930" w:hanging="360"/>
      </w:pPr>
      <w:rPr>
        <w:rFonts w:ascii="Symbol" w:hAnsi="Symbol" w:hint="default"/>
      </w:rPr>
    </w:lvl>
    <w:lvl w:ilvl="4" w:tplc="04150003" w:tentative="1">
      <w:start w:val="1"/>
      <w:numFmt w:val="bullet"/>
      <w:lvlText w:val="o"/>
      <w:lvlJc w:val="left"/>
      <w:pPr>
        <w:ind w:left="3650" w:hanging="360"/>
      </w:pPr>
      <w:rPr>
        <w:rFonts w:ascii="Courier New" w:hAnsi="Courier New" w:cs="Courier New" w:hint="default"/>
      </w:rPr>
    </w:lvl>
    <w:lvl w:ilvl="5" w:tplc="04150005" w:tentative="1">
      <w:start w:val="1"/>
      <w:numFmt w:val="bullet"/>
      <w:lvlText w:val=""/>
      <w:lvlJc w:val="left"/>
      <w:pPr>
        <w:ind w:left="4370" w:hanging="360"/>
      </w:pPr>
      <w:rPr>
        <w:rFonts w:ascii="Wingdings" w:hAnsi="Wingdings" w:hint="default"/>
      </w:rPr>
    </w:lvl>
    <w:lvl w:ilvl="6" w:tplc="04150001" w:tentative="1">
      <w:start w:val="1"/>
      <w:numFmt w:val="bullet"/>
      <w:lvlText w:val=""/>
      <w:lvlJc w:val="left"/>
      <w:pPr>
        <w:ind w:left="5090" w:hanging="360"/>
      </w:pPr>
      <w:rPr>
        <w:rFonts w:ascii="Symbol" w:hAnsi="Symbol" w:hint="default"/>
      </w:rPr>
    </w:lvl>
    <w:lvl w:ilvl="7" w:tplc="04150003" w:tentative="1">
      <w:start w:val="1"/>
      <w:numFmt w:val="bullet"/>
      <w:lvlText w:val="o"/>
      <w:lvlJc w:val="left"/>
      <w:pPr>
        <w:ind w:left="5810" w:hanging="360"/>
      </w:pPr>
      <w:rPr>
        <w:rFonts w:ascii="Courier New" w:hAnsi="Courier New" w:cs="Courier New" w:hint="default"/>
      </w:rPr>
    </w:lvl>
    <w:lvl w:ilvl="8" w:tplc="04150005" w:tentative="1">
      <w:start w:val="1"/>
      <w:numFmt w:val="bullet"/>
      <w:lvlText w:val=""/>
      <w:lvlJc w:val="left"/>
      <w:pPr>
        <w:ind w:left="6530" w:hanging="360"/>
      </w:pPr>
      <w:rPr>
        <w:rFonts w:ascii="Wingdings" w:hAnsi="Wingdings" w:hint="default"/>
      </w:rPr>
    </w:lvl>
  </w:abstractNum>
  <w:abstractNum w:abstractNumId="8">
    <w:nsid w:val="1C4F4C09"/>
    <w:multiLevelType w:val="hybridMultilevel"/>
    <w:tmpl w:val="D37CC83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nsid w:val="1E3476ED"/>
    <w:multiLevelType w:val="hybridMultilevel"/>
    <w:tmpl w:val="53208752"/>
    <w:lvl w:ilvl="0" w:tplc="274E55A0">
      <w:start w:val="1"/>
      <w:numFmt w:val="decimal"/>
      <w:lvlText w:val="2.3.%1."/>
      <w:lvlJc w:val="center"/>
      <w:pPr>
        <w:ind w:left="1571" w:hanging="360"/>
      </w:pPr>
      <w:rPr>
        <w:rFonts w:hint="default"/>
      </w:rPr>
    </w:lvl>
    <w:lvl w:ilvl="1" w:tplc="04150019" w:tentative="1">
      <w:start w:val="1"/>
      <w:numFmt w:val="lowerLetter"/>
      <w:lvlText w:val="%2."/>
      <w:lvlJc w:val="left"/>
      <w:pPr>
        <w:ind w:left="2291" w:hanging="360"/>
      </w:pPr>
    </w:lvl>
    <w:lvl w:ilvl="2" w:tplc="0415001B" w:tentative="1">
      <w:start w:val="1"/>
      <w:numFmt w:val="lowerRoman"/>
      <w:lvlText w:val="%3."/>
      <w:lvlJc w:val="right"/>
      <w:pPr>
        <w:ind w:left="3011" w:hanging="180"/>
      </w:pPr>
    </w:lvl>
    <w:lvl w:ilvl="3" w:tplc="0415000F" w:tentative="1">
      <w:start w:val="1"/>
      <w:numFmt w:val="decimal"/>
      <w:lvlText w:val="%4."/>
      <w:lvlJc w:val="left"/>
      <w:pPr>
        <w:ind w:left="3731" w:hanging="360"/>
      </w:pPr>
    </w:lvl>
    <w:lvl w:ilvl="4" w:tplc="04150019" w:tentative="1">
      <w:start w:val="1"/>
      <w:numFmt w:val="lowerLetter"/>
      <w:lvlText w:val="%5."/>
      <w:lvlJc w:val="left"/>
      <w:pPr>
        <w:ind w:left="4451" w:hanging="360"/>
      </w:pPr>
    </w:lvl>
    <w:lvl w:ilvl="5" w:tplc="0415001B" w:tentative="1">
      <w:start w:val="1"/>
      <w:numFmt w:val="lowerRoman"/>
      <w:lvlText w:val="%6."/>
      <w:lvlJc w:val="right"/>
      <w:pPr>
        <w:ind w:left="5171" w:hanging="180"/>
      </w:pPr>
    </w:lvl>
    <w:lvl w:ilvl="6" w:tplc="0415000F" w:tentative="1">
      <w:start w:val="1"/>
      <w:numFmt w:val="decimal"/>
      <w:lvlText w:val="%7."/>
      <w:lvlJc w:val="left"/>
      <w:pPr>
        <w:ind w:left="5891" w:hanging="360"/>
      </w:pPr>
    </w:lvl>
    <w:lvl w:ilvl="7" w:tplc="04150019" w:tentative="1">
      <w:start w:val="1"/>
      <w:numFmt w:val="lowerLetter"/>
      <w:lvlText w:val="%8."/>
      <w:lvlJc w:val="left"/>
      <w:pPr>
        <w:ind w:left="6611" w:hanging="360"/>
      </w:pPr>
    </w:lvl>
    <w:lvl w:ilvl="8" w:tplc="0415001B" w:tentative="1">
      <w:start w:val="1"/>
      <w:numFmt w:val="lowerRoman"/>
      <w:lvlText w:val="%9."/>
      <w:lvlJc w:val="right"/>
      <w:pPr>
        <w:ind w:left="7331" w:hanging="180"/>
      </w:pPr>
    </w:lvl>
  </w:abstractNum>
  <w:abstractNum w:abstractNumId="10">
    <w:nsid w:val="25020976"/>
    <w:multiLevelType w:val="hybridMultilevel"/>
    <w:tmpl w:val="4A946E46"/>
    <w:lvl w:ilvl="0" w:tplc="0415000D">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5BC67D7"/>
    <w:multiLevelType w:val="hybridMultilevel"/>
    <w:tmpl w:val="00481C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60D727E"/>
    <w:multiLevelType w:val="hybridMultilevel"/>
    <w:tmpl w:val="D9D8F026"/>
    <w:lvl w:ilvl="0" w:tplc="DB2241DE">
      <w:start w:val="1"/>
      <w:numFmt w:val="decimal"/>
      <w:lvlText w:val="3.1.%1."/>
      <w:lvlJc w:val="center"/>
      <w:pPr>
        <w:ind w:left="1440" w:hanging="360"/>
      </w:pPr>
      <w:rPr>
        <w:rFonts w:hint="default"/>
      </w:rPr>
    </w:lvl>
    <w:lvl w:ilvl="1" w:tplc="34587DCE">
      <w:start w:val="1"/>
      <w:numFmt w:val="decimal"/>
      <w:lvlText w:val="3.1.%2."/>
      <w:lvlJc w:val="right"/>
      <w:pPr>
        <w:ind w:left="928" w:hanging="360"/>
      </w:pPr>
      <w:rPr>
        <w:rFonts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2AFA74CE"/>
    <w:multiLevelType w:val="hybridMultilevel"/>
    <w:tmpl w:val="A5F892F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2D567665"/>
    <w:multiLevelType w:val="hybridMultilevel"/>
    <w:tmpl w:val="B7329840"/>
    <w:lvl w:ilvl="0" w:tplc="04150001">
      <w:start w:val="1"/>
      <w:numFmt w:val="bullet"/>
      <w:lvlText w:val=""/>
      <w:lvlJc w:val="left"/>
      <w:pPr>
        <w:ind w:left="2138" w:hanging="360"/>
      </w:pPr>
      <w:rPr>
        <w:rFonts w:ascii="Symbol" w:hAnsi="Symbol" w:hint="default"/>
      </w:rPr>
    </w:lvl>
    <w:lvl w:ilvl="1" w:tplc="04150003" w:tentative="1">
      <w:start w:val="1"/>
      <w:numFmt w:val="bullet"/>
      <w:lvlText w:val="o"/>
      <w:lvlJc w:val="left"/>
      <w:pPr>
        <w:ind w:left="2858" w:hanging="360"/>
      </w:pPr>
      <w:rPr>
        <w:rFonts w:ascii="Courier New" w:hAnsi="Courier New" w:cs="Courier New" w:hint="default"/>
      </w:rPr>
    </w:lvl>
    <w:lvl w:ilvl="2" w:tplc="04150005" w:tentative="1">
      <w:start w:val="1"/>
      <w:numFmt w:val="bullet"/>
      <w:lvlText w:val=""/>
      <w:lvlJc w:val="left"/>
      <w:pPr>
        <w:ind w:left="3578" w:hanging="360"/>
      </w:pPr>
      <w:rPr>
        <w:rFonts w:ascii="Wingdings" w:hAnsi="Wingdings" w:hint="default"/>
      </w:rPr>
    </w:lvl>
    <w:lvl w:ilvl="3" w:tplc="04150001" w:tentative="1">
      <w:start w:val="1"/>
      <w:numFmt w:val="bullet"/>
      <w:lvlText w:val=""/>
      <w:lvlJc w:val="left"/>
      <w:pPr>
        <w:ind w:left="4298" w:hanging="360"/>
      </w:pPr>
      <w:rPr>
        <w:rFonts w:ascii="Symbol" w:hAnsi="Symbol" w:hint="default"/>
      </w:rPr>
    </w:lvl>
    <w:lvl w:ilvl="4" w:tplc="04150003" w:tentative="1">
      <w:start w:val="1"/>
      <w:numFmt w:val="bullet"/>
      <w:lvlText w:val="o"/>
      <w:lvlJc w:val="left"/>
      <w:pPr>
        <w:ind w:left="5018" w:hanging="360"/>
      </w:pPr>
      <w:rPr>
        <w:rFonts w:ascii="Courier New" w:hAnsi="Courier New" w:cs="Courier New" w:hint="default"/>
      </w:rPr>
    </w:lvl>
    <w:lvl w:ilvl="5" w:tplc="04150005" w:tentative="1">
      <w:start w:val="1"/>
      <w:numFmt w:val="bullet"/>
      <w:lvlText w:val=""/>
      <w:lvlJc w:val="left"/>
      <w:pPr>
        <w:ind w:left="5738" w:hanging="360"/>
      </w:pPr>
      <w:rPr>
        <w:rFonts w:ascii="Wingdings" w:hAnsi="Wingdings" w:hint="default"/>
      </w:rPr>
    </w:lvl>
    <w:lvl w:ilvl="6" w:tplc="04150001" w:tentative="1">
      <w:start w:val="1"/>
      <w:numFmt w:val="bullet"/>
      <w:lvlText w:val=""/>
      <w:lvlJc w:val="left"/>
      <w:pPr>
        <w:ind w:left="6458" w:hanging="360"/>
      </w:pPr>
      <w:rPr>
        <w:rFonts w:ascii="Symbol" w:hAnsi="Symbol" w:hint="default"/>
      </w:rPr>
    </w:lvl>
    <w:lvl w:ilvl="7" w:tplc="04150003" w:tentative="1">
      <w:start w:val="1"/>
      <w:numFmt w:val="bullet"/>
      <w:lvlText w:val="o"/>
      <w:lvlJc w:val="left"/>
      <w:pPr>
        <w:ind w:left="7178" w:hanging="360"/>
      </w:pPr>
      <w:rPr>
        <w:rFonts w:ascii="Courier New" w:hAnsi="Courier New" w:cs="Courier New" w:hint="default"/>
      </w:rPr>
    </w:lvl>
    <w:lvl w:ilvl="8" w:tplc="04150005" w:tentative="1">
      <w:start w:val="1"/>
      <w:numFmt w:val="bullet"/>
      <w:lvlText w:val=""/>
      <w:lvlJc w:val="left"/>
      <w:pPr>
        <w:ind w:left="7898" w:hanging="360"/>
      </w:pPr>
      <w:rPr>
        <w:rFonts w:ascii="Wingdings" w:hAnsi="Wingdings" w:hint="default"/>
      </w:rPr>
    </w:lvl>
  </w:abstractNum>
  <w:abstractNum w:abstractNumId="15">
    <w:nsid w:val="2D694957"/>
    <w:multiLevelType w:val="hybridMultilevel"/>
    <w:tmpl w:val="D52815E8"/>
    <w:lvl w:ilvl="0" w:tplc="B92C6B44">
      <w:start w:val="1"/>
      <w:numFmt w:val="upperRoman"/>
      <w:lvlText w:val="%1."/>
      <w:lvlJc w:val="left"/>
      <w:pPr>
        <w:ind w:left="1080" w:hanging="720"/>
      </w:pPr>
      <w:rPr>
        <w:rFonts w:hint="default"/>
      </w:rPr>
    </w:lvl>
    <w:lvl w:ilvl="1" w:tplc="04150015">
      <w:start w:val="1"/>
      <w:numFmt w:val="upperLetter"/>
      <w:lvlText w:val="%2."/>
      <w:lvlJc w:val="left"/>
      <w:pPr>
        <w:ind w:left="1440" w:hanging="360"/>
      </w:pPr>
    </w:lvl>
    <w:lvl w:ilvl="2" w:tplc="E020B532">
      <w:start w:val="1"/>
      <w:numFmt w:val="decimal"/>
      <w:lvlText w:val="3.1.%3."/>
      <w:lvlJc w:val="center"/>
      <w:pPr>
        <w:ind w:left="2160" w:hanging="180"/>
      </w:pPr>
      <w:rPr>
        <w:rFonts w:hint="default"/>
      </w:r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2EF47426"/>
    <w:multiLevelType w:val="hybridMultilevel"/>
    <w:tmpl w:val="6B68DB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1F41B6D"/>
    <w:multiLevelType w:val="hybridMultilevel"/>
    <w:tmpl w:val="B7642462"/>
    <w:lvl w:ilvl="0" w:tplc="0415000D">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2192312"/>
    <w:multiLevelType w:val="hybridMultilevel"/>
    <w:tmpl w:val="4788BEBC"/>
    <w:lvl w:ilvl="0" w:tplc="04150001">
      <w:start w:val="1"/>
      <w:numFmt w:val="bullet"/>
      <w:lvlText w:val=""/>
      <w:lvlJc w:val="left"/>
      <w:pPr>
        <w:ind w:left="1778" w:hanging="360"/>
      </w:pPr>
      <w:rPr>
        <w:rFonts w:ascii="Symbol" w:hAnsi="Symbol"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abstractNum w:abstractNumId="19">
    <w:nsid w:val="348B6FDD"/>
    <w:multiLevelType w:val="multilevel"/>
    <w:tmpl w:val="958A6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48D46EC"/>
    <w:multiLevelType w:val="hybridMultilevel"/>
    <w:tmpl w:val="CEE60D34"/>
    <w:lvl w:ilvl="0" w:tplc="E15E8DDA">
      <w:start w:val="1"/>
      <w:numFmt w:val="decimal"/>
      <w:lvlText w:val="%1."/>
      <w:lvlJc w:val="left"/>
      <w:pPr>
        <w:ind w:left="720" w:hanging="360"/>
      </w:pPr>
      <w:rPr>
        <w:rFonts w:ascii="Times New Roman" w:hAnsi="Times New Roman" w:cs="Times New Roman"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36A065A5"/>
    <w:multiLevelType w:val="hybridMultilevel"/>
    <w:tmpl w:val="ECA65384"/>
    <w:lvl w:ilvl="0" w:tplc="0415000D">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3B20755A"/>
    <w:multiLevelType w:val="hybridMultilevel"/>
    <w:tmpl w:val="A9360EAC"/>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23">
    <w:nsid w:val="3C137814"/>
    <w:multiLevelType w:val="hybridMultilevel"/>
    <w:tmpl w:val="D6529A4E"/>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3FBE0E30"/>
    <w:multiLevelType w:val="hybridMultilevel"/>
    <w:tmpl w:val="0546C3FA"/>
    <w:lvl w:ilvl="0" w:tplc="04150001">
      <w:start w:val="1"/>
      <w:numFmt w:val="bullet"/>
      <w:lvlText w:val=""/>
      <w:lvlJc w:val="left"/>
      <w:pPr>
        <w:ind w:left="2138" w:hanging="360"/>
      </w:pPr>
      <w:rPr>
        <w:rFonts w:ascii="Symbol" w:hAnsi="Symbol" w:hint="default"/>
      </w:rPr>
    </w:lvl>
    <w:lvl w:ilvl="1" w:tplc="04150003" w:tentative="1">
      <w:start w:val="1"/>
      <w:numFmt w:val="bullet"/>
      <w:lvlText w:val="o"/>
      <w:lvlJc w:val="left"/>
      <w:pPr>
        <w:ind w:left="2858" w:hanging="360"/>
      </w:pPr>
      <w:rPr>
        <w:rFonts w:ascii="Courier New" w:hAnsi="Courier New" w:cs="Courier New" w:hint="default"/>
      </w:rPr>
    </w:lvl>
    <w:lvl w:ilvl="2" w:tplc="04150005" w:tentative="1">
      <w:start w:val="1"/>
      <w:numFmt w:val="bullet"/>
      <w:lvlText w:val=""/>
      <w:lvlJc w:val="left"/>
      <w:pPr>
        <w:ind w:left="3578" w:hanging="360"/>
      </w:pPr>
      <w:rPr>
        <w:rFonts w:ascii="Wingdings" w:hAnsi="Wingdings" w:hint="default"/>
      </w:rPr>
    </w:lvl>
    <w:lvl w:ilvl="3" w:tplc="04150001" w:tentative="1">
      <w:start w:val="1"/>
      <w:numFmt w:val="bullet"/>
      <w:lvlText w:val=""/>
      <w:lvlJc w:val="left"/>
      <w:pPr>
        <w:ind w:left="4298" w:hanging="360"/>
      </w:pPr>
      <w:rPr>
        <w:rFonts w:ascii="Symbol" w:hAnsi="Symbol" w:hint="default"/>
      </w:rPr>
    </w:lvl>
    <w:lvl w:ilvl="4" w:tplc="04150003" w:tentative="1">
      <w:start w:val="1"/>
      <w:numFmt w:val="bullet"/>
      <w:lvlText w:val="o"/>
      <w:lvlJc w:val="left"/>
      <w:pPr>
        <w:ind w:left="5018" w:hanging="360"/>
      </w:pPr>
      <w:rPr>
        <w:rFonts w:ascii="Courier New" w:hAnsi="Courier New" w:cs="Courier New" w:hint="default"/>
      </w:rPr>
    </w:lvl>
    <w:lvl w:ilvl="5" w:tplc="04150005" w:tentative="1">
      <w:start w:val="1"/>
      <w:numFmt w:val="bullet"/>
      <w:lvlText w:val=""/>
      <w:lvlJc w:val="left"/>
      <w:pPr>
        <w:ind w:left="5738" w:hanging="360"/>
      </w:pPr>
      <w:rPr>
        <w:rFonts w:ascii="Wingdings" w:hAnsi="Wingdings" w:hint="default"/>
      </w:rPr>
    </w:lvl>
    <w:lvl w:ilvl="6" w:tplc="04150001" w:tentative="1">
      <w:start w:val="1"/>
      <w:numFmt w:val="bullet"/>
      <w:lvlText w:val=""/>
      <w:lvlJc w:val="left"/>
      <w:pPr>
        <w:ind w:left="6458" w:hanging="360"/>
      </w:pPr>
      <w:rPr>
        <w:rFonts w:ascii="Symbol" w:hAnsi="Symbol" w:hint="default"/>
      </w:rPr>
    </w:lvl>
    <w:lvl w:ilvl="7" w:tplc="04150003" w:tentative="1">
      <w:start w:val="1"/>
      <w:numFmt w:val="bullet"/>
      <w:lvlText w:val="o"/>
      <w:lvlJc w:val="left"/>
      <w:pPr>
        <w:ind w:left="7178" w:hanging="360"/>
      </w:pPr>
      <w:rPr>
        <w:rFonts w:ascii="Courier New" w:hAnsi="Courier New" w:cs="Courier New" w:hint="default"/>
      </w:rPr>
    </w:lvl>
    <w:lvl w:ilvl="8" w:tplc="04150005" w:tentative="1">
      <w:start w:val="1"/>
      <w:numFmt w:val="bullet"/>
      <w:lvlText w:val=""/>
      <w:lvlJc w:val="left"/>
      <w:pPr>
        <w:ind w:left="7898" w:hanging="360"/>
      </w:pPr>
      <w:rPr>
        <w:rFonts w:ascii="Wingdings" w:hAnsi="Wingdings" w:hint="default"/>
      </w:rPr>
    </w:lvl>
  </w:abstractNum>
  <w:abstractNum w:abstractNumId="25">
    <w:nsid w:val="40CC23D3"/>
    <w:multiLevelType w:val="hybridMultilevel"/>
    <w:tmpl w:val="7402CE3A"/>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41911D74"/>
    <w:multiLevelType w:val="hybridMultilevel"/>
    <w:tmpl w:val="C254AD80"/>
    <w:lvl w:ilvl="0" w:tplc="5A2233B2">
      <w:start w:val="1"/>
      <w:numFmt w:val="decimal"/>
      <w:lvlText w:val="4.%1."/>
      <w:lvlJc w:val="right"/>
      <w:pPr>
        <w:ind w:left="2160" w:hanging="360"/>
      </w:pPr>
      <w:rPr>
        <w:rFonts w:hint="default"/>
      </w:rPr>
    </w:lvl>
    <w:lvl w:ilvl="1" w:tplc="57E4458E">
      <w:start w:val="1"/>
      <w:numFmt w:val="decimal"/>
      <w:lvlText w:val="4.%2."/>
      <w:lvlJc w:val="center"/>
      <w:pPr>
        <w:ind w:left="1440" w:hanging="360"/>
      </w:pPr>
      <w:rPr>
        <w:rFonts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8256F60"/>
    <w:multiLevelType w:val="hybridMultilevel"/>
    <w:tmpl w:val="F350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356569F"/>
    <w:multiLevelType w:val="hybridMultilevel"/>
    <w:tmpl w:val="D4BCF04A"/>
    <w:lvl w:ilvl="0" w:tplc="2EBC3F24">
      <w:start w:val="1"/>
      <w:numFmt w:val="decimal"/>
      <w:lvlText w:val="2.%1."/>
      <w:lvlJc w:val="center"/>
      <w:pPr>
        <w:ind w:left="1440" w:hanging="360"/>
      </w:pPr>
      <w:rPr>
        <w:rFonts w:hint="default"/>
      </w:rPr>
    </w:lvl>
    <w:lvl w:ilvl="1" w:tplc="B112A712">
      <w:start w:val="1"/>
      <w:numFmt w:val="decimal"/>
      <w:lvlText w:val="2.%2."/>
      <w:lvlJc w:val="center"/>
      <w:pPr>
        <w:ind w:left="1440" w:hanging="360"/>
      </w:pPr>
      <w:rPr>
        <w:rFonts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54BA3A3D"/>
    <w:multiLevelType w:val="hybridMultilevel"/>
    <w:tmpl w:val="FC6C606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A083B60"/>
    <w:multiLevelType w:val="hybridMultilevel"/>
    <w:tmpl w:val="224ACD28"/>
    <w:lvl w:ilvl="0" w:tplc="59CEAF8C">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5AA77375"/>
    <w:multiLevelType w:val="hybridMultilevel"/>
    <w:tmpl w:val="80F4A3F8"/>
    <w:lvl w:ilvl="0" w:tplc="0415000D">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5E216304"/>
    <w:multiLevelType w:val="hybridMultilevel"/>
    <w:tmpl w:val="09B85486"/>
    <w:lvl w:ilvl="0" w:tplc="774E7736">
      <w:start w:val="1"/>
      <w:numFmt w:val="decimal"/>
      <w:lvlText w:val="5.%1."/>
      <w:lvlJc w:val="center"/>
      <w:pPr>
        <w:ind w:left="2160" w:hanging="360"/>
      </w:pPr>
      <w:rPr>
        <w:rFonts w:hint="default"/>
      </w:rPr>
    </w:lvl>
    <w:lvl w:ilvl="1" w:tplc="04150001">
      <w:start w:val="1"/>
      <w:numFmt w:val="bullet"/>
      <w:lvlText w:val=""/>
      <w:lvlJc w:val="left"/>
      <w:pPr>
        <w:ind w:left="1440" w:hanging="360"/>
      </w:pPr>
      <w:rPr>
        <w:rFonts w:ascii="Symbol" w:hAnsi="Symbol" w:hint="default"/>
      </w:rPr>
    </w:lvl>
    <w:lvl w:ilvl="2" w:tplc="D2A6DD1A">
      <w:start w:val="1"/>
      <w:numFmt w:val="upperRoman"/>
      <w:lvlText w:val="%3."/>
      <w:lvlJc w:val="left"/>
      <w:pPr>
        <w:ind w:left="2700" w:hanging="720"/>
      </w:pPr>
      <w:rPr>
        <w:rFonts w:hint="default"/>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5F1A3C41"/>
    <w:multiLevelType w:val="hybridMultilevel"/>
    <w:tmpl w:val="F0046298"/>
    <w:lvl w:ilvl="0" w:tplc="D1D8D57E">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4">
    <w:nsid w:val="5FF223D4"/>
    <w:multiLevelType w:val="hybridMultilevel"/>
    <w:tmpl w:val="59A46A64"/>
    <w:lvl w:ilvl="0" w:tplc="04150001">
      <w:start w:val="1"/>
      <w:numFmt w:val="bullet"/>
      <w:lvlText w:val=""/>
      <w:lvlJc w:val="left"/>
      <w:pPr>
        <w:ind w:left="1425" w:hanging="360"/>
      </w:pPr>
      <w:rPr>
        <w:rFonts w:ascii="Symbol" w:hAnsi="Symbol" w:hint="default"/>
      </w:rPr>
    </w:lvl>
    <w:lvl w:ilvl="1" w:tplc="04150003">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35">
    <w:nsid w:val="650237CE"/>
    <w:multiLevelType w:val="hybridMultilevel"/>
    <w:tmpl w:val="CBCAA124"/>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69941787"/>
    <w:multiLevelType w:val="hybridMultilevel"/>
    <w:tmpl w:val="7C14792A"/>
    <w:lvl w:ilvl="0" w:tplc="0415000D">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6A173899"/>
    <w:multiLevelType w:val="hybridMultilevel"/>
    <w:tmpl w:val="FC96A896"/>
    <w:lvl w:ilvl="0" w:tplc="04150001">
      <w:start w:val="1"/>
      <w:numFmt w:val="bullet"/>
      <w:lvlText w:val=""/>
      <w:lvlJc w:val="left"/>
      <w:pPr>
        <w:ind w:left="2138" w:hanging="360"/>
      </w:pPr>
      <w:rPr>
        <w:rFonts w:ascii="Symbol" w:hAnsi="Symbol" w:hint="default"/>
      </w:rPr>
    </w:lvl>
    <w:lvl w:ilvl="1" w:tplc="04150003" w:tentative="1">
      <w:start w:val="1"/>
      <w:numFmt w:val="bullet"/>
      <w:lvlText w:val="o"/>
      <w:lvlJc w:val="left"/>
      <w:pPr>
        <w:ind w:left="2858" w:hanging="360"/>
      </w:pPr>
      <w:rPr>
        <w:rFonts w:ascii="Courier New" w:hAnsi="Courier New" w:cs="Courier New" w:hint="default"/>
      </w:rPr>
    </w:lvl>
    <w:lvl w:ilvl="2" w:tplc="04150005" w:tentative="1">
      <w:start w:val="1"/>
      <w:numFmt w:val="bullet"/>
      <w:lvlText w:val=""/>
      <w:lvlJc w:val="left"/>
      <w:pPr>
        <w:ind w:left="3578" w:hanging="360"/>
      </w:pPr>
      <w:rPr>
        <w:rFonts w:ascii="Wingdings" w:hAnsi="Wingdings" w:hint="default"/>
      </w:rPr>
    </w:lvl>
    <w:lvl w:ilvl="3" w:tplc="04150001" w:tentative="1">
      <w:start w:val="1"/>
      <w:numFmt w:val="bullet"/>
      <w:lvlText w:val=""/>
      <w:lvlJc w:val="left"/>
      <w:pPr>
        <w:ind w:left="4298" w:hanging="360"/>
      </w:pPr>
      <w:rPr>
        <w:rFonts w:ascii="Symbol" w:hAnsi="Symbol" w:hint="default"/>
      </w:rPr>
    </w:lvl>
    <w:lvl w:ilvl="4" w:tplc="04150003" w:tentative="1">
      <w:start w:val="1"/>
      <w:numFmt w:val="bullet"/>
      <w:lvlText w:val="o"/>
      <w:lvlJc w:val="left"/>
      <w:pPr>
        <w:ind w:left="5018" w:hanging="360"/>
      </w:pPr>
      <w:rPr>
        <w:rFonts w:ascii="Courier New" w:hAnsi="Courier New" w:cs="Courier New" w:hint="default"/>
      </w:rPr>
    </w:lvl>
    <w:lvl w:ilvl="5" w:tplc="04150005" w:tentative="1">
      <w:start w:val="1"/>
      <w:numFmt w:val="bullet"/>
      <w:lvlText w:val=""/>
      <w:lvlJc w:val="left"/>
      <w:pPr>
        <w:ind w:left="5738" w:hanging="360"/>
      </w:pPr>
      <w:rPr>
        <w:rFonts w:ascii="Wingdings" w:hAnsi="Wingdings" w:hint="default"/>
      </w:rPr>
    </w:lvl>
    <w:lvl w:ilvl="6" w:tplc="04150001" w:tentative="1">
      <w:start w:val="1"/>
      <w:numFmt w:val="bullet"/>
      <w:lvlText w:val=""/>
      <w:lvlJc w:val="left"/>
      <w:pPr>
        <w:ind w:left="6458" w:hanging="360"/>
      </w:pPr>
      <w:rPr>
        <w:rFonts w:ascii="Symbol" w:hAnsi="Symbol" w:hint="default"/>
      </w:rPr>
    </w:lvl>
    <w:lvl w:ilvl="7" w:tplc="04150003" w:tentative="1">
      <w:start w:val="1"/>
      <w:numFmt w:val="bullet"/>
      <w:lvlText w:val="o"/>
      <w:lvlJc w:val="left"/>
      <w:pPr>
        <w:ind w:left="7178" w:hanging="360"/>
      </w:pPr>
      <w:rPr>
        <w:rFonts w:ascii="Courier New" w:hAnsi="Courier New" w:cs="Courier New" w:hint="default"/>
      </w:rPr>
    </w:lvl>
    <w:lvl w:ilvl="8" w:tplc="04150005" w:tentative="1">
      <w:start w:val="1"/>
      <w:numFmt w:val="bullet"/>
      <w:lvlText w:val=""/>
      <w:lvlJc w:val="left"/>
      <w:pPr>
        <w:ind w:left="7898" w:hanging="360"/>
      </w:pPr>
      <w:rPr>
        <w:rFonts w:ascii="Wingdings" w:hAnsi="Wingdings" w:hint="default"/>
      </w:rPr>
    </w:lvl>
  </w:abstractNum>
  <w:abstractNum w:abstractNumId="38">
    <w:nsid w:val="6D3D179B"/>
    <w:multiLevelType w:val="hybridMultilevel"/>
    <w:tmpl w:val="A7BC5744"/>
    <w:lvl w:ilvl="0" w:tplc="04150003">
      <w:start w:val="1"/>
      <w:numFmt w:val="bullet"/>
      <w:lvlText w:val="o"/>
      <w:lvlJc w:val="left"/>
      <w:pPr>
        <w:ind w:left="1069" w:hanging="360"/>
      </w:pPr>
      <w:rPr>
        <w:rFonts w:ascii="Courier New" w:hAnsi="Courier New" w:cs="Courier New"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39">
    <w:nsid w:val="70886C70"/>
    <w:multiLevelType w:val="hybridMultilevel"/>
    <w:tmpl w:val="9C2A631E"/>
    <w:lvl w:ilvl="0" w:tplc="0415000D">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4861AF3"/>
    <w:multiLevelType w:val="hybridMultilevel"/>
    <w:tmpl w:val="8D5450B4"/>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52D216E"/>
    <w:multiLevelType w:val="hybridMultilevel"/>
    <w:tmpl w:val="7082999C"/>
    <w:lvl w:ilvl="0" w:tplc="04150001">
      <w:start w:val="1"/>
      <w:numFmt w:val="bullet"/>
      <w:lvlText w:val=""/>
      <w:lvlJc w:val="left"/>
      <w:pPr>
        <w:ind w:left="1778" w:hanging="360"/>
      </w:pPr>
      <w:rPr>
        <w:rFonts w:ascii="Symbol" w:hAnsi="Symbol"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abstractNum w:abstractNumId="42">
    <w:nsid w:val="7BDF7BAC"/>
    <w:multiLevelType w:val="hybridMultilevel"/>
    <w:tmpl w:val="6922AD8A"/>
    <w:lvl w:ilvl="0" w:tplc="0DEA3802">
      <w:start w:val="1"/>
      <w:numFmt w:val="decimal"/>
      <w:lvlText w:val="3.%1."/>
      <w:lvlJc w:val="center"/>
      <w:pPr>
        <w:ind w:left="2160" w:hanging="360"/>
      </w:pPr>
      <w:rPr>
        <w:rFonts w:hint="default"/>
      </w:rPr>
    </w:lvl>
    <w:lvl w:ilvl="1" w:tplc="13421A46">
      <w:start w:val="1"/>
      <w:numFmt w:val="decimal"/>
      <w:lvlText w:val="3.%2."/>
      <w:lvlJc w:val="center"/>
      <w:pPr>
        <w:ind w:left="1440" w:hanging="360"/>
      </w:pPr>
      <w:rPr>
        <w:rFonts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nsid w:val="7D8B2153"/>
    <w:multiLevelType w:val="hybridMultilevel"/>
    <w:tmpl w:val="70E43B10"/>
    <w:lvl w:ilvl="0" w:tplc="04150003">
      <w:start w:val="1"/>
      <w:numFmt w:val="bullet"/>
      <w:lvlText w:val="o"/>
      <w:lvlJc w:val="left"/>
      <w:pPr>
        <w:ind w:left="1800" w:hanging="360"/>
      </w:pPr>
      <w:rPr>
        <w:rFonts w:ascii="Courier New" w:hAnsi="Courier New" w:cs="Courier New"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num w:numId="1">
    <w:abstractNumId w:val="19"/>
  </w:num>
  <w:num w:numId="2">
    <w:abstractNumId w:val="1"/>
  </w:num>
  <w:num w:numId="3">
    <w:abstractNumId w:val="33"/>
  </w:num>
  <w:num w:numId="4">
    <w:abstractNumId w:val="21"/>
  </w:num>
  <w:num w:numId="5">
    <w:abstractNumId w:val="17"/>
  </w:num>
  <w:num w:numId="6">
    <w:abstractNumId w:val="2"/>
  </w:num>
  <w:num w:numId="7">
    <w:abstractNumId w:val="4"/>
  </w:num>
  <w:num w:numId="8">
    <w:abstractNumId w:val="10"/>
  </w:num>
  <w:num w:numId="9">
    <w:abstractNumId w:val="36"/>
  </w:num>
  <w:num w:numId="10">
    <w:abstractNumId w:val="34"/>
  </w:num>
  <w:num w:numId="11">
    <w:abstractNumId w:val="0"/>
  </w:num>
  <w:num w:numId="12">
    <w:abstractNumId w:val="38"/>
  </w:num>
  <w:num w:numId="13">
    <w:abstractNumId w:val="27"/>
  </w:num>
  <w:num w:numId="14">
    <w:abstractNumId w:val="16"/>
  </w:num>
  <w:num w:numId="15">
    <w:abstractNumId w:val="7"/>
  </w:num>
  <w:num w:numId="16">
    <w:abstractNumId w:val="30"/>
  </w:num>
  <w:num w:numId="17">
    <w:abstractNumId w:val="15"/>
  </w:num>
  <w:num w:numId="18">
    <w:abstractNumId w:val="43"/>
  </w:num>
  <w:num w:numId="19">
    <w:abstractNumId w:val="3"/>
  </w:num>
  <w:num w:numId="20">
    <w:abstractNumId w:val="29"/>
  </w:num>
  <w:num w:numId="21">
    <w:abstractNumId w:val="39"/>
  </w:num>
  <w:num w:numId="22">
    <w:abstractNumId w:val="40"/>
  </w:num>
  <w:num w:numId="23">
    <w:abstractNumId w:val="23"/>
  </w:num>
  <w:num w:numId="24">
    <w:abstractNumId w:val="25"/>
  </w:num>
  <w:num w:numId="25">
    <w:abstractNumId w:val="6"/>
  </w:num>
  <w:num w:numId="26">
    <w:abstractNumId w:val="8"/>
  </w:num>
  <w:num w:numId="27">
    <w:abstractNumId w:val="13"/>
  </w:num>
  <w:num w:numId="28">
    <w:abstractNumId w:val="11"/>
  </w:num>
  <w:num w:numId="29">
    <w:abstractNumId w:val="31"/>
  </w:num>
  <w:num w:numId="30">
    <w:abstractNumId w:val="14"/>
  </w:num>
  <w:num w:numId="31">
    <w:abstractNumId w:val="20"/>
  </w:num>
  <w:num w:numId="32">
    <w:abstractNumId w:val="28"/>
  </w:num>
  <w:num w:numId="33">
    <w:abstractNumId w:val="42"/>
  </w:num>
  <w:num w:numId="34">
    <w:abstractNumId w:val="12"/>
  </w:num>
  <w:num w:numId="35">
    <w:abstractNumId w:val="26"/>
  </w:num>
  <w:num w:numId="36">
    <w:abstractNumId w:val="32"/>
  </w:num>
  <w:num w:numId="37">
    <w:abstractNumId w:val="5"/>
  </w:num>
  <w:num w:numId="38">
    <w:abstractNumId w:val="9"/>
  </w:num>
  <w:num w:numId="39">
    <w:abstractNumId w:val="35"/>
  </w:num>
  <w:num w:numId="40">
    <w:abstractNumId w:val="22"/>
  </w:num>
  <w:num w:numId="41">
    <w:abstractNumId w:val="18"/>
  </w:num>
  <w:num w:numId="42">
    <w:abstractNumId w:val="24"/>
  </w:num>
  <w:num w:numId="43">
    <w:abstractNumId w:val="41"/>
  </w:num>
  <w:num w:numId="4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9"/>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1C1A"/>
    <w:rsid w:val="00015C91"/>
    <w:rsid w:val="00016A55"/>
    <w:rsid w:val="000215BA"/>
    <w:rsid w:val="0004784E"/>
    <w:rsid w:val="000538E8"/>
    <w:rsid w:val="0005428F"/>
    <w:rsid w:val="00054C0F"/>
    <w:rsid w:val="00056327"/>
    <w:rsid w:val="00063D65"/>
    <w:rsid w:val="0006782E"/>
    <w:rsid w:val="00083BC3"/>
    <w:rsid w:val="000B0883"/>
    <w:rsid w:val="000B485D"/>
    <w:rsid w:val="000B4CA7"/>
    <w:rsid w:val="000C7CE3"/>
    <w:rsid w:val="000D23C5"/>
    <w:rsid w:val="000E2809"/>
    <w:rsid w:val="000F39B9"/>
    <w:rsid w:val="000F5B18"/>
    <w:rsid w:val="00101D03"/>
    <w:rsid w:val="001020C3"/>
    <w:rsid w:val="00103456"/>
    <w:rsid w:val="00103E07"/>
    <w:rsid w:val="00117A75"/>
    <w:rsid w:val="00124A2C"/>
    <w:rsid w:val="00125BDF"/>
    <w:rsid w:val="0016106F"/>
    <w:rsid w:val="001626E0"/>
    <w:rsid w:val="0016538A"/>
    <w:rsid w:val="001813EE"/>
    <w:rsid w:val="001831A5"/>
    <w:rsid w:val="001B3C16"/>
    <w:rsid w:val="001D03BA"/>
    <w:rsid w:val="001D561F"/>
    <w:rsid w:val="001D6021"/>
    <w:rsid w:val="001E6DA3"/>
    <w:rsid w:val="001F269B"/>
    <w:rsid w:val="0023476B"/>
    <w:rsid w:val="00247867"/>
    <w:rsid w:val="00270D3D"/>
    <w:rsid w:val="00281524"/>
    <w:rsid w:val="00286D8E"/>
    <w:rsid w:val="00287914"/>
    <w:rsid w:val="002B4A70"/>
    <w:rsid w:val="002B73A8"/>
    <w:rsid w:val="002C2FC2"/>
    <w:rsid w:val="002E61ED"/>
    <w:rsid w:val="00304670"/>
    <w:rsid w:val="0030760C"/>
    <w:rsid w:val="003242D9"/>
    <w:rsid w:val="003248E2"/>
    <w:rsid w:val="00327517"/>
    <w:rsid w:val="0032777A"/>
    <w:rsid w:val="003303EE"/>
    <w:rsid w:val="003340CF"/>
    <w:rsid w:val="00334872"/>
    <w:rsid w:val="0034024A"/>
    <w:rsid w:val="00344AB0"/>
    <w:rsid w:val="003618E3"/>
    <w:rsid w:val="00363D35"/>
    <w:rsid w:val="003A5397"/>
    <w:rsid w:val="003B7623"/>
    <w:rsid w:val="003D15F9"/>
    <w:rsid w:val="003D3889"/>
    <w:rsid w:val="003D4DE9"/>
    <w:rsid w:val="003D5BC3"/>
    <w:rsid w:val="003E058F"/>
    <w:rsid w:val="003F2238"/>
    <w:rsid w:val="003F38C3"/>
    <w:rsid w:val="003F5827"/>
    <w:rsid w:val="00420826"/>
    <w:rsid w:val="00441B15"/>
    <w:rsid w:val="00445D7B"/>
    <w:rsid w:val="00467F07"/>
    <w:rsid w:val="004720C3"/>
    <w:rsid w:val="004A33C7"/>
    <w:rsid w:val="004A34A9"/>
    <w:rsid w:val="004A5AB9"/>
    <w:rsid w:val="004A5EAA"/>
    <w:rsid w:val="004A7A7C"/>
    <w:rsid w:val="004C40D4"/>
    <w:rsid w:val="004E04B1"/>
    <w:rsid w:val="004F0682"/>
    <w:rsid w:val="004F763C"/>
    <w:rsid w:val="00502B16"/>
    <w:rsid w:val="00505EEC"/>
    <w:rsid w:val="00525502"/>
    <w:rsid w:val="00532D99"/>
    <w:rsid w:val="00546ACB"/>
    <w:rsid w:val="00552D5C"/>
    <w:rsid w:val="00552E8D"/>
    <w:rsid w:val="00563744"/>
    <w:rsid w:val="00581DA9"/>
    <w:rsid w:val="00587B82"/>
    <w:rsid w:val="00593766"/>
    <w:rsid w:val="00595625"/>
    <w:rsid w:val="00595BA9"/>
    <w:rsid w:val="005A1BB2"/>
    <w:rsid w:val="005A2996"/>
    <w:rsid w:val="005A6B40"/>
    <w:rsid w:val="005C70FC"/>
    <w:rsid w:val="005D169A"/>
    <w:rsid w:val="005D27B1"/>
    <w:rsid w:val="005E3341"/>
    <w:rsid w:val="00613D79"/>
    <w:rsid w:val="006278EA"/>
    <w:rsid w:val="00642289"/>
    <w:rsid w:val="0064754C"/>
    <w:rsid w:val="00666667"/>
    <w:rsid w:val="00672D99"/>
    <w:rsid w:val="006965E2"/>
    <w:rsid w:val="006A47F5"/>
    <w:rsid w:val="006B6EEF"/>
    <w:rsid w:val="006D1250"/>
    <w:rsid w:val="006D132D"/>
    <w:rsid w:val="006E1ECE"/>
    <w:rsid w:val="006E4148"/>
    <w:rsid w:val="006E4BC6"/>
    <w:rsid w:val="006F0E44"/>
    <w:rsid w:val="00701B40"/>
    <w:rsid w:val="00705B8A"/>
    <w:rsid w:val="00712CE4"/>
    <w:rsid w:val="00771830"/>
    <w:rsid w:val="00782C9E"/>
    <w:rsid w:val="00785E45"/>
    <w:rsid w:val="00790D50"/>
    <w:rsid w:val="00790E5A"/>
    <w:rsid w:val="007C13FF"/>
    <w:rsid w:val="007C2C09"/>
    <w:rsid w:val="007C79C6"/>
    <w:rsid w:val="007D6843"/>
    <w:rsid w:val="007E6F39"/>
    <w:rsid w:val="00816B0A"/>
    <w:rsid w:val="00820A34"/>
    <w:rsid w:val="00822BF0"/>
    <w:rsid w:val="008504AE"/>
    <w:rsid w:val="008609A6"/>
    <w:rsid w:val="00860DB0"/>
    <w:rsid w:val="008711B2"/>
    <w:rsid w:val="00890FD2"/>
    <w:rsid w:val="00894588"/>
    <w:rsid w:val="008A7EF9"/>
    <w:rsid w:val="008C2742"/>
    <w:rsid w:val="008D7E39"/>
    <w:rsid w:val="008E2018"/>
    <w:rsid w:val="008E2E83"/>
    <w:rsid w:val="008F44D6"/>
    <w:rsid w:val="009046FB"/>
    <w:rsid w:val="00922EA8"/>
    <w:rsid w:val="009252D1"/>
    <w:rsid w:val="00937D9C"/>
    <w:rsid w:val="00940AC5"/>
    <w:rsid w:val="00972EB1"/>
    <w:rsid w:val="00974908"/>
    <w:rsid w:val="00993976"/>
    <w:rsid w:val="00994FF5"/>
    <w:rsid w:val="009A0526"/>
    <w:rsid w:val="009A4459"/>
    <w:rsid w:val="009D449E"/>
    <w:rsid w:val="009E4FAD"/>
    <w:rsid w:val="009F0848"/>
    <w:rsid w:val="009F6860"/>
    <w:rsid w:val="00A0159B"/>
    <w:rsid w:val="00A02A87"/>
    <w:rsid w:val="00A11319"/>
    <w:rsid w:val="00A23038"/>
    <w:rsid w:val="00A23088"/>
    <w:rsid w:val="00A26B9D"/>
    <w:rsid w:val="00A31540"/>
    <w:rsid w:val="00A42688"/>
    <w:rsid w:val="00A75163"/>
    <w:rsid w:val="00A75BA0"/>
    <w:rsid w:val="00A96292"/>
    <w:rsid w:val="00AA40E9"/>
    <w:rsid w:val="00AD129C"/>
    <w:rsid w:val="00AD3F82"/>
    <w:rsid w:val="00AE3754"/>
    <w:rsid w:val="00AF42E0"/>
    <w:rsid w:val="00AF7C15"/>
    <w:rsid w:val="00B039E9"/>
    <w:rsid w:val="00B14F24"/>
    <w:rsid w:val="00B15554"/>
    <w:rsid w:val="00B21784"/>
    <w:rsid w:val="00B42F85"/>
    <w:rsid w:val="00B43A1C"/>
    <w:rsid w:val="00B54FC9"/>
    <w:rsid w:val="00B73E66"/>
    <w:rsid w:val="00B7625D"/>
    <w:rsid w:val="00BA0668"/>
    <w:rsid w:val="00BA6B2F"/>
    <w:rsid w:val="00BB2974"/>
    <w:rsid w:val="00BC1C7E"/>
    <w:rsid w:val="00BC659B"/>
    <w:rsid w:val="00BD2582"/>
    <w:rsid w:val="00BD3108"/>
    <w:rsid w:val="00BE11EC"/>
    <w:rsid w:val="00BF2EEB"/>
    <w:rsid w:val="00BF4AC1"/>
    <w:rsid w:val="00BF6D05"/>
    <w:rsid w:val="00C201F3"/>
    <w:rsid w:val="00C34443"/>
    <w:rsid w:val="00C43BBE"/>
    <w:rsid w:val="00C476D2"/>
    <w:rsid w:val="00C516C0"/>
    <w:rsid w:val="00C80902"/>
    <w:rsid w:val="00C83993"/>
    <w:rsid w:val="00C84914"/>
    <w:rsid w:val="00C9673D"/>
    <w:rsid w:val="00C97DD4"/>
    <w:rsid w:val="00C97E44"/>
    <w:rsid w:val="00CA2E6E"/>
    <w:rsid w:val="00CA7015"/>
    <w:rsid w:val="00CB7D7A"/>
    <w:rsid w:val="00CC0749"/>
    <w:rsid w:val="00CC45A9"/>
    <w:rsid w:val="00CC469C"/>
    <w:rsid w:val="00CD683A"/>
    <w:rsid w:val="00CE1602"/>
    <w:rsid w:val="00D00C96"/>
    <w:rsid w:val="00D35B95"/>
    <w:rsid w:val="00D40E82"/>
    <w:rsid w:val="00D52964"/>
    <w:rsid w:val="00D56C9A"/>
    <w:rsid w:val="00D63A1A"/>
    <w:rsid w:val="00D64D3C"/>
    <w:rsid w:val="00D65424"/>
    <w:rsid w:val="00D82D4A"/>
    <w:rsid w:val="00D858DB"/>
    <w:rsid w:val="00D918BE"/>
    <w:rsid w:val="00D942A6"/>
    <w:rsid w:val="00D96BD2"/>
    <w:rsid w:val="00DC6B0F"/>
    <w:rsid w:val="00DD72D9"/>
    <w:rsid w:val="00DF0082"/>
    <w:rsid w:val="00DF0A8D"/>
    <w:rsid w:val="00E12116"/>
    <w:rsid w:val="00E21AF6"/>
    <w:rsid w:val="00E51C1A"/>
    <w:rsid w:val="00E56B88"/>
    <w:rsid w:val="00E76485"/>
    <w:rsid w:val="00E800B6"/>
    <w:rsid w:val="00EA56D0"/>
    <w:rsid w:val="00EA7D20"/>
    <w:rsid w:val="00EC6895"/>
    <w:rsid w:val="00ED1113"/>
    <w:rsid w:val="00EE403A"/>
    <w:rsid w:val="00EE6501"/>
    <w:rsid w:val="00EF797C"/>
    <w:rsid w:val="00F034E4"/>
    <w:rsid w:val="00F12889"/>
    <w:rsid w:val="00F15623"/>
    <w:rsid w:val="00F22FC9"/>
    <w:rsid w:val="00F40376"/>
    <w:rsid w:val="00F415B8"/>
    <w:rsid w:val="00F534EC"/>
    <w:rsid w:val="00F54647"/>
    <w:rsid w:val="00F57D96"/>
    <w:rsid w:val="00F62706"/>
    <w:rsid w:val="00F70B9D"/>
    <w:rsid w:val="00F72E04"/>
    <w:rsid w:val="00F96928"/>
    <w:rsid w:val="00FC53A9"/>
    <w:rsid w:val="00FC72A4"/>
    <w:rsid w:val="00FC7EEB"/>
    <w:rsid w:val="00FD75A9"/>
    <w:rsid w:val="00FE1E25"/>
    <w:rsid w:val="00FE78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B4A70"/>
  </w:style>
  <w:style w:type="paragraph" w:styleId="Nagwek1">
    <w:name w:val="heading 1"/>
    <w:basedOn w:val="Normalny"/>
    <w:next w:val="Normalny"/>
    <w:link w:val="Nagwek1Znak"/>
    <w:uiPriority w:val="9"/>
    <w:qFormat/>
    <w:rsid w:val="00BB297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7E6F3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0E280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E51C1A"/>
    <w:pPr>
      <w:spacing w:after="0" w:line="240" w:lineRule="auto"/>
    </w:pPr>
  </w:style>
  <w:style w:type="paragraph" w:styleId="Tekstdymka">
    <w:name w:val="Balloon Text"/>
    <w:basedOn w:val="Normalny"/>
    <w:link w:val="TekstdymkaZnak"/>
    <w:uiPriority w:val="99"/>
    <w:semiHidden/>
    <w:unhideWhenUsed/>
    <w:rsid w:val="002B4A70"/>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2B4A70"/>
    <w:rPr>
      <w:rFonts w:ascii="Tahoma" w:hAnsi="Tahoma" w:cs="Tahoma"/>
      <w:sz w:val="16"/>
      <w:szCs w:val="16"/>
    </w:rPr>
  </w:style>
  <w:style w:type="paragraph" w:styleId="Nagwek">
    <w:name w:val="header"/>
    <w:basedOn w:val="Normalny"/>
    <w:link w:val="NagwekZnak"/>
    <w:uiPriority w:val="99"/>
    <w:unhideWhenUsed/>
    <w:rsid w:val="00A0159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0159B"/>
  </w:style>
  <w:style w:type="paragraph" w:styleId="Stopka">
    <w:name w:val="footer"/>
    <w:basedOn w:val="Normalny"/>
    <w:link w:val="StopkaZnak"/>
    <w:uiPriority w:val="99"/>
    <w:unhideWhenUsed/>
    <w:rsid w:val="00A0159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0159B"/>
  </w:style>
  <w:style w:type="character" w:styleId="Hipercze">
    <w:name w:val="Hyperlink"/>
    <w:basedOn w:val="Domylnaczcionkaakapitu"/>
    <w:uiPriority w:val="99"/>
    <w:unhideWhenUsed/>
    <w:rsid w:val="00642289"/>
    <w:rPr>
      <w:color w:val="0000FF" w:themeColor="hyperlink"/>
      <w:u w:val="single"/>
    </w:rPr>
  </w:style>
  <w:style w:type="character" w:styleId="UyteHipercze">
    <w:name w:val="FollowedHyperlink"/>
    <w:basedOn w:val="Domylnaczcionkaakapitu"/>
    <w:uiPriority w:val="99"/>
    <w:semiHidden/>
    <w:unhideWhenUsed/>
    <w:rsid w:val="00327517"/>
    <w:rPr>
      <w:color w:val="800080" w:themeColor="followedHyperlink"/>
      <w:u w:val="single"/>
    </w:rPr>
  </w:style>
  <w:style w:type="paragraph" w:styleId="Akapitzlist">
    <w:name w:val="List Paragraph"/>
    <w:basedOn w:val="Normalny"/>
    <w:uiPriority w:val="34"/>
    <w:qFormat/>
    <w:rsid w:val="004E04B1"/>
    <w:pPr>
      <w:ind w:left="720"/>
      <w:contextualSpacing/>
    </w:pPr>
  </w:style>
  <w:style w:type="character" w:customStyle="1" w:styleId="Nagwek1Znak">
    <w:name w:val="Nagłówek 1 Znak"/>
    <w:basedOn w:val="Domylnaczcionkaakapitu"/>
    <w:link w:val="Nagwek1"/>
    <w:uiPriority w:val="9"/>
    <w:rsid w:val="00BB2974"/>
    <w:rPr>
      <w:rFonts w:asciiTheme="majorHAnsi" w:eastAsiaTheme="majorEastAsia" w:hAnsiTheme="majorHAnsi" w:cstheme="majorBidi"/>
      <w:color w:val="365F91" w:themeColor="accent1" w:themeShade="BF"/>
      <w:sz w:val="32"/>
      <w:szCs w:val="32"/>
    </w:rPr>
  </w:style>
  <w:style w:type="paragraph" w:styleId="Nagwekspisutreci">
    <w:name w:val="TOC Heading"/>
    <w:basedOn w:val="Nagwek1"/>
    <w:next w:val="Normalny"/>
    <w:uiPriority w:val="39"/>
    <w:unhideWhenUsed/>
    <w:qFormat/>
    <w:rsid w:val="00BB2974"/>
    <w:pPr>
      <w:spacing w:line="259" w:lineRule="auto"/>
      <w:outlineLvl w:val="9"/>
    </w:pPr>
    <w:rPr>
      <w:lang w:eastAsia="pl-PL"/>
    </w:rPr>
  </w:style>
  <w:style w:type="paragraph" w:styleId="Spistreci1">
    <w:name w:val="toc 1"/>
    <w:basedOn w:val="Normalny"/>
    <w:next w:val="Normalny"/>
    <w:autoRedefine/>
    <w:uiPriority w:val="39"/>
    <w:unhideWhenUsed/>
    <w:rsid w:val="00C80902"/>
    <w:pPr>
      <w:tabs>
        <w:tab w:val="right" w:leader="dot" w:pos="8777"/>
      </w:tabs>
      <w:spacing w:after="100"/>
    </w:pPr>
  </w:style>
  <w:style w:type="paragraph" w:styleId="Spistreci2">
    <w:name w:val="toc 2"/>
    <w:basedOn w:val="Normalny"/>
    <w:next w:val="Normalny"/>
    <w:autoRedefine/>
    <w:uiPriority w:val="39"/>
    <w:unhideWhenUsed/>
    <w:rsid w:val="00595625"/>
    <w:pPr>
      <w:tabs>
        <w:tab w:val="right" w:leader="dot" w:pos="8789"/>
      </w:tabs>
      <w:spacing w:after="100" w:line="259" w:lineRule="auto"/>
      <w:ind w:left="220"/>
    </w:pPr>
    <w:rPr>
      <w:rFonts w:ascii="Times New Roman" w:eastAsiaTheme="minorEastAsia" w:hAnsi="Times New Roman" w:cs="Times New Roman"/>
      <w:noProof/>
      <w:lang w:eastAsia="pl-PL"/>
    </w:rPr>
  </w:style>
  <w:style w:type="paragraph" w:styleId="Spistreci3">
    <w:name w:val="toc 3"/>
    <w:basedOn w:val="Normalny"/>
    <w:next w:val="Normalny"/>
    <w:autoRedefine/>
    <w:uiPriority w:val="39"/>
    <w:unhideWhenUsed/>
    <w:rsid w:val="00BB2974"/>
    <w:pPr>
      <w:spacing w:after="100" w:line="259" w:lineRule="auto"/>
      <w:ind w:left="440"/>
    </w:pPr>
    <w:rPr>
      <w:rFonts w:eastAsiaTheme="minorEastAsia" w:cs="Times New Roman"/>
      <w:lang w:eastAsia="pl-PL"/>
    </w:rPr>
  </w:style>
  <w:style w:type="character" w:customStyle="1" w:styleId="Nagwek2Znak">
    <w:name w:val="Nagłówek 2 Znak"/>
    <w:basedOn w:val="Domylnaczcionkaakapitu"/>
    <w:link w:val="Nagwek2"/>
    <w:uiPriority w:val="9"/>
    <w:rsid w:val="007E6F39"/>
    <w:rPr>
      <w:rFonts w:asciiTheme="majorHAnsi" w:eastAsiaTheme="majorEastAsia" w:hAnsiTheme="majorHAnsi" w:cstheme="majorBidi"/>
      <w:color w:val="365F91" w:themeColor="accent1" w:themeShade="BF"/>
      <w:sz w:val="26"/>
      <w:szCs w:val="26"/>
    </w:rPr>
  </w:style>
  <w:style w:type="paragraph" w:styleId="Legenda">
    <w:name w:val="caption"/>
    <w:basedOn w:val="Normalny"/>
    <w:next w:val="Normalny"/>
    <w:uiPriority w:val="35"/>
    <w:unhideWhenUsed/>
    <w:qFormat/>
    <w:rsid w:val="00CC469C"/>
    <w:pPr>
      <w:spacing w:line="240" w:lineRule="auto"/>
    </w:pPr>
    <w:rPr>
      <w:i/>
      <w:iCs/>
      <w:color w:val="1F497D" w:themeColor="text2"/>
      <w:sz w:val="18"/>
      <w:szCs w:val="18"/>
    </w:rPr>
  </w:style>
  <w:style w:type="table" w:styleId="Tabela-Siatka">
    <w:name w:val="Table Grid"/>
    <w:basedOn w:val="Standardowy"/>
    <w:uiPriority w:val="59"/>
    <w:rsid w:val="00CC4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0E2809"/>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B4A70"/>
  </w:style>
  <w:style w:type="paragraph" w:styleId="Nagwek1">
    <w:name w:val="heading 1"/>
    <w:basedOn w:val="Normalny"/>
    <w:next w:val="Normalny"/>
    <w:link w:val="Nagwek1Znak"/>
    <w:uiPriority w:val="9"/>
    <w:qFormat/>
    <w:rsid w:val="00BB297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7E6F3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0E280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E51C1A"/>
    <w:pPr>
      <w:spacing w:after="0" w:line="240" w:lineRule="auto"/>
    </w:pPr>
  </w:style>
  <w:style w:type="paragraph" w:styleId="Tekstdymka">
    <w:name w:val="Balloon Text"/>
    <w:basedOn w:val="Normalny"/>
    <w:link w:val="TekstdymkaZnak"/>
    <w:uiPriority w:val="99"/>
    <w:semiHidden/>
    <w:unhideWhenUsed/>
    <w:rsid w:val="002B4A70"/>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2B4A70"/>
    <w:rPr>
      <w:rFonts w:ascii="Tahoma" w:hAnsi="Tahoma" w:cs="Tahoma"/>
      <w:sz w:val="16"/>
      <w:szCs w:val="16"/>
    </w:rPr>
  </w:style>
  <w:style w:type="paragraph" w:styleId="Nagwek">
    <w:name w:val="header"/>
    <w:basedOn w:val="Normalny"/>
    <w:link w:val="NagwekZnak"/>
    <w:uiPriority w:val="99"/>
    <w:unhideWhenUsed/>
    <w:rsid w:val="00A0159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0159B"/>
  </w:style>
  <w:style w:type="paragraph" w:styleId="Stopka">
    <w:name w:val="footer"/>
    <w:basedOn w:val="Normalny"/>
    <w:link w:val="StopkaZnak"/>
    <w:uiPriority w:val="99"/>
    <w:unhideWhenUsed/>
    <w:rsid w:val="00A0159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0159B"/>
  </w:style>
  <w:style w:type="character" w:styleId="Hipercze">
    <w:name w:val="Hyperlink"/>
    <w:basedOn w:val="Domylnaczcionkaakapitu"/>
    <w:uiPriority w:val="99"/>
    <w:unhideWhenUsed/>
    <w:rsid w:val="00642289"/>
    <w:rPr>
      <w:color w:val="0000FF" w:themeColor="hyperlink"/>
      <w:u w:val="single"/>
    </w:rPr>
  </w:style>
  <w:style w:type="character" w:styleId="UyteHipercze">
    <w:name w:val="FollowedHyperlink"/>
    <w:basedOn w:val="Domylnaczcionkaakapitu"/>
    <w:uiPriority w:val="99"/>
    <w:semiHidden/>
    <w:unhideWhenUsed/>
    <w:rsid w:val="00327517"/>
    <w:rPr>
      <w:color w:val="800080" w:themeColor="followedHyperlink"/>
      <w:u w:val="single"/>
    </w:rPr>
  </w:style>
  <w:style w:type="paragraph" w:styleId="Akapitzlist">
    <w:name w:val="List Paragraph"/>
    <w:basedOn w:val="Normalny"/>
    <w:uiPriority w:val="34"/>
    <w:qFormat/>
    <w:rsid w:val="004E04B1"/>
    <w:pPr>
      <w:ind w:left="720"/>
      <w:contextualSpacing/>
    </w:pPr>
  </w:style>
  <w:style w:type="character" w:customStyle="1" w:styleId="Nagwek1Znak">
    <w:name w:val="Nagłówek 1 Znak"/>
    <w:basedOn w:val="Domylnaczcionkaakapitu"/>
    <w:link w:val="Nagwek1"/>
    <w:uiPriority w:val="9"/>
    <w:rsid w:val="00BB2974"/>
    <w:rPr>
      <w:rFonts w:asciiTheme="majorHAnsi" w:eastAsiaTheme="majorEastAsia" w:hAnsiTheme="majorHAnsi" w:cstheme="majorBidi"/>
      <w:color w:val="365F91" w:themeColor="accent1" w:themeShade="BF"/>
      <w:sz w:val="32"/>
      <w:szCs w:val="32"/>
    </w:rPr>
  </w:style>
  <w:style w:type="paragraph" w:styleId="Nagwekspisutreci">
    <w:name w:val="TOC Heading"/>
    <w:basedOn w:val="Nagwek1"/>
    <w:next w:val="Normalny"/>
    <w:uiPriority w:val="39"/>
    <w:unhideWhenUsed/>
    <w:qFormat/>
    <w:rsid w:val="00BB2974"/>
    <w:pPr>
      <w:spacing w:line="259" w:lineRule="auto"/>
      <w:outlineLvl w:val="9"/>
    </w:pPr>
    <w:rPr>
      <w:lang w:eastAsia="pl-PL"/>
    </w:rPr>
  </w:style>
  <w:style w:type="paragraph" w:styleId="Spistreci1">
    <w:name w:val="toc 1"/>
    <w:basedOn w:val="Normalny"/>
    <w:next w:val="Normalny"/>
    <w:autoRedefine/>
    <w:uiPriority w:val="39"/>
    <w:unhideWhenUsed/>
    <w:rsid w:val="00C80902"/>
    <w:pPr>
      <w:tabs>
        <w:tab w:val="right" w:leader="dot" w:pos="8777"/>
      </w:tabs>
      <w:spacing w:after="100"/>
    </w:pPr>
  </w:style>
  <w:style w:type="paragraph" w:styleId="Spistreci2">
    <w:name w:val="toc 2"/>
    <w:basedOn w:val="Normalny"/>
    <w:next w:val="Normalny"/>
    <w:autoRedefine/>
    <w:uiPriority w:val="39"/>
    <w:unhideWhenUsed/>
    <w:rsid w:val="00595625"/>
    <w:pPr>
      <w:tabs>
        <w:tab w:val="right" w:leader="dot" w:pos="8789"/>
      </w:tabs>
      <w:spacing w:after="100" w:line="259" w:lineRule="auto"/>
      <w:ind w:left="220"/>
    </w:pPr>
    <w:rPr>
      <w:rFonts w:ascii="Times New Roman" w:eastAsiaTheme="minorEastAsia" w:hAnsi="Times New Roman" w:cs="Times New Roman"/>
      <w:noProof/>
      <w:lang w:eastAsia="pl-PL"/>
    </w:rPr>
  </w:style>
  <w:style w:type="paragraph" w:styleId="Spistreci3">
    <w:name w:val="toc 3"/>
    <w:basedOn w:val="Normalny"/>
    <w:next w:val="Normalny"/>
    <w:autoRedefine/>
    <w:uiPriority w:val="39"/>
    <w:unhideWhenUsed/>
    <w:rsid w:val="00BB2974"/>
    <w:pPr>
      <w:spacing w:after="100" w:line="259" w:lineRule="auto"/>
      <w:ind w:left="440"/>
    </w:pPr>
    <w:rPr>
      <w:rFonts w:eastAsiaTheme="minorEastAsia" w:cs="Times New Roman"/>
      <w:lang w:eastAsia="pl-PL"/>
    </w:rPr>
  </w:style>
  <w:style w:type="character" w:customStyle="1" w:styleId="Nagwek2Znak">
    <w:name w:val="Nagłówek 2 Znak"/>
    <w:basedOn w:val="Domylnaczcionkaakapitu"/>
    <w:link w:val="Nagwek2"/>
    <w:uiPriority w:val="9"/>
    <w:rsid w:val="007E6F39"/>
    <w:rPr>
      <w:rFonts w:asciiTheme="majorHAnsi" w:eastAsiaTheme="majorEastAsia" w:hAnsiTheme="majorHAnsi" w:cstheme="majorBidi"/>
      <w:color w:val="365F91" w:themeColor="accent1" w:themeShade="BF"/>
      <w:sz w:val="26"/>
      <w:szCs w:val="26"/>
    </w:rPr>
  </w:style>
  <w:style w:type="paragraph" w:styleId="Legenda">
    <w:name w:val="caption"/>
    <w:basedOn w:val="Normalny"/>
    <w:next w:val="Normalny"/>
    <w:uiPriority w:val="35"/>
    <w:unhideWhenUsed/>
    <w:qFormat/>
    <w:rsid w:val="00CC469C"/>
    <w:pPr>
      <w:spacing w:line="240" w:lineRule="auto"/>
    </w:pPr>
    <w:rPr>
      <w:i/>
      <w:iCs/>
      <w:color w:val="1F497D" w:themeColor="text2"/>
      <w:sz w:val="18"/>
      <w:szCs w:val="18"/>
    </w:rPr>
  </w:style>
  <w:style w:type="table" w:styleId="Tabela-Siatka">
    <w:name w:val="Table Grid"/>
    <w:basedOn w:val="Standardowy"/>
    <w:uiPriority w:val="59"/>
    <w:rsid w:val="00CC4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0E280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9711448">
      <w:bodyDiv w:val="1"/>
      <w:marLeft w:val="0"/>
      <w:marRight w:val="0"/>
      <w:marTop w:val="0"/>
      <w:marBottom w:val="0"/>
      <w:divBdr>
        <w:top w:val="none" w:sz="0" w:space="0" w:color="auto"/>
        <w:left w:val="none" w:sz="0" w:space="0" w:color="auto"/>
        <w:bottom w:val="none" w:sz="0" w:space="0" w:color="auto"/>
        <w:right w:val="none" w:sz="0" w:space="0" w:color="auto"/>
      </w:divBdr>
    </w:div>
    <w:div w:id="1541360534">
      <w:bodyDiv w:val="1"/>
      <w:marLeft w:val="0"/>
      <w:marRight w:val="0"/>
      <w:marTop w:val="0"/>
      <w:marBottom w:val="0"/>
      <w:divBdr>
        <w:top w:val="none" w:sz="0" w:space="0" w:color="auto"/>
        <w:left w:val="none" w:sz="0" w:space="0" w:color="auto"/>
        <w:bottom w:val="none" w:sz="0" w:space="0" w:color="auto"/>
        <w:right w:val="none" w:sz="0" w:space="0" w:color="auto"/>
      </w:divBdr>
    </w:div>
    <w:div w:id="1579051723">
      <w:bodyDiv w:val="1"/>
      <w:marLeft w:val="0"/>
      <w:marRight w:val="0"/>
      <w:marTop w:val="0"/>
      <w:marBottom w:val="0"/>
      <w:divBdr>
        <w:top w:val="none" w:sz="0" w:space="0" w:color="auto"/>
        <w:left w:val="none" w:sz="0" w:space="0" w:color="auto"/>
        <w:bottom w:val="none" w:sz="0" w:space="0" w:color="auto"/>
        <w:right w:val="none" w:sz="0" w:space="0" w:color="auto"/>
      </w:divBdr>
    </w:div>
    <w:div w:id="1723795227">
      <w:bodyDiv w:val="1"/>
      <w:marLeft w:val="0"/>
      <w:marRight w:val="0"/>
      <w:marTop w:val="0"/>
      <w:marBottom w:val="0"/>
      <w:divBdr>
        <w:top w:val="none" w:sz="0" w:space="0" w:color="auto"/>
        <w:left w:val="none" w:sz="0" w:space="0" w:color="auto"/>
        <w:bottom w:val="none" w:sz="0" w:space="0" w:color="auto"/>
        <w:right w:val="none" w:sz="0" w:space="0" w:color="auto"/>
      </w:divBdr>
    </w:div>
    <w:div w:id="1737898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sowl.files.wordpress.com/2012/07/eksploatacja.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mypiloci.pl/zdarzenia-lotnicze/item/208-wewn%C4%85trz-samolotu-z-cudu-na-rzece-hudso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motofakty.pl/artykul/co-warto-wiedziec-o-hamulcach.html" TargetMode="Externa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telmapolska.pl/jak_dziala_retarder.php"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0E9E2-E595-4EA8-97E5-D4DAB568C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7825</Words>
  <Characters>46956</Characters>
  <Application>Microsoft Office Word</Application>
  <DocSecurity>0</DocSecurity>
  <Lines>391</Lines>
  <Paragraphs>109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54672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Przemysław</dc:creator>
  <cp:lastModifiedBy>Katarzyna Chochołek</cp:lastModifiedBy>
  <cp:revision>4</cp:revision>
  <cp:lastPrinted>2014-11-12T17:51:00Z</cp:lastPrinted>
  <dcterms:created xsi:type="dcterms:W3CDTF">2014-11-10T14:39:00Z</dcterms:created>
  <dcterms:modified xsi:type="dcterms:W3CDTF">2014-11-12T17:55:00Z</dcterms:modified>
</cp:coreProperties>
</file>