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dHeading1"/>
        <w:spacing w:before="480" w:after="240"/>
        <w:rPr/>
      </w:pPr>
      <w:r>
        <w:rPr/>
        <w:t xml:space="preserve">不同品牌空氣淨化機的風水特性 </w:t>
      </w:r>
      <w:r>
        <w:rPr/>
        <w:t xml:space="preserve">- Dyson vs Philips vs </w:t>
      </w:r>
      <w:r>
        <w:rPr/>
        <w:t xml:space="preserve">小米 </w:t>
      </w:r>
      <w:r>
        <w:rPr/>
        <w:t>vs Amway Sky</w:t>
      </w:r>
    </w:p>
    <w:p>
      <w:pPr>
        <w:pStyle w:val="MdHeading2"/>
        <w:rPr/>
      </w:pPr>
      <w:r>
        <w:rPr/>
        <w:t xml:space="preserve">簡介：超越 </w:t>
      </w:r>
      <w:r>
        <w:rPr/>
        <w:t xml:space="preserve">CADR </w:t>
      </w:r>
      <w:r>
        <w:rPr/>
        <w:t>（潔淨空氣輸送率）值的風水考量</w:t>
      </w:r>
    </w:p>
    <w:p>
      <w:pPr>
        <w:pStyle w:val="MdParagraph"/>
        <w:rPr/>
      </w:pPr>
      <w:r>
        <w:rPr/>
        <w:t xml:space="preserve">當我們談論空氣淨化機時，大多數人只關注 </w:t>
      </w:r>
      <w:r>
        <w:rPr/>
        <w:t>CADR</w:t>
      </w:r>
      <w:r>
        <w:rPr/>
        <w:t>（潔淨空氣輸送率）值、</w:t>
      </w:r>
      <w:r>
        <w:rPr/>
        <w:t xml:space="preserve">HEPA </w:t>
      </w:r>
      <w:r>
        <w:rPr/>
        <w:t>過濾等級或噪音水平。然而，對於追求家居氣場和諧的現代人而言，淨化機的選擇遠不止於此。一台淨化機不僅是電器，它更是家中一個持續運轉的「氣流中心」，其</w:t>
      </w:r>
      <w:r>
        <w:rPr>
          <w:rStyle w:val="MdStrong"/>
          <w:b/>
          <w:bCs/>
        </w:rPr>
        <w:t>外觀形狀、材質五行、以及氣流循環模式</w:t>
      </w:r>
      <w:r>
        <w:rPr/>
        <w:t>，都會對空間的風水產生微妙而深遠的影響。</w:t>
      </w:r>
    </w:p>
    <w:p>
      <w:pPr>
        <w:pStyle w:val="MdSpace"/>
        <w:spacing w:before="0" w:after="60"/>
        <w:rPr/>
      </w:pPr>
      <w:r>
        <w:rPr/>
      </w:r>
    </w:p>
    <w:p>
      <w:pPr>
        <w:pStyle w:val="MdParagraph"/>
        <w:rPr/>
      </w:pPr>
      <w:r>
        <w:rPr/>
        <w:t>本指南將從量子風水的角度，深入分析市面上主流空氣淨化機品牌——</w:t>
      </w:r>
      <w:r>
        <w:rPr/>
        <w:t>Dyson</w:t>
      </w:r>
      <w:r>
        <w:rPr/>
        <w:t>、</w:t>
      </w:r>
      <w:r>
        <w:rPr/>
        <w:t>Philips</w:t>
      </w:r>
      <w:r>
        <w:rPr/>
        <w:t>、小米、</w:t>
      </w:r>
      <w:r>
        <w:rPr/>
        <w:t>Sharp</w:t>
      </w:r>
      <w:r>
        <w:rPr/>
        <w:t>、</w:t>
      </w:r>
      <w:r>
        <w:rPr/>
        <w:t>LG</w:t>
      </w:r>
      <w:r>
        <w:rPr/>
        <w:t xml:space="preserve">、以及 </w:t>
      </w:r>
      <w:r>
        <w:rPr/>
        <w:t>Amway Sky——</w:t>
      </w:r>
      <w:r>
        <w:rPr/>
        <w:t>的設計特點，並將其與風水學中的「氣」流動、五行平衡、以及形煞概念相結合。我們的目標是幫助您選擇一台不僅能淨化空氣，更能</w:t>
      </w:r>
      <w:r>
        <w:rPr>
          <w:rStyle w:val="MdStrong"/>
          <w:b/>
          <w:bCs/>
        </w:rPr>
        <w:t>優化家居氣場</w:t>
      </w:r>
      <w:r>
        <w:rPr/>
        <w:t>，為您帶來健康與好運的淨化設備。</w:t>
      </w:r>
    </w:p>
    <w:p>
      <w:pPr>
        <w:pStyle w:val="MdSpace"/>
        <w:spacing w:before="0" w:after="60"/>
        <w:rPr/>
      </w:pPr>
      <w:r>
        <w:rPr/>
      </w:r>
    </w:p>
    <w:p>
      <w:pPr>
        <w:pStyle w:val="MdHeading2"/>
        <w:rPr/>
      </w:pPr>
      <w:r>
        <w:rPr/>
        <w:t>Dyson</w:t>
      </w:r>
      <w:r>
        <w:rPr/>
        <w:t>：高端選擇的「金屬」與「動態氣流」</w:t>
      </w:r>
    </w:p>
    <w:p>
      <w:pPr>
        <w:pStyle w:val="MdParagraph"/>
        <w:rPr/>
      </w:pPr>
      <w:r>
        <w:rPr/>
        <w:t xml:space="preserve">Dyson </w:t>
      </w:r>
      <w:r>
        <w:rPr/>
        <w:t>的空氣淨化機以其獨特的</w:t>
      </w:r>
      <w:r>
        <w:rPr>
          <w:rStyle w:val="MdStrong"/>
          <w:b/>
          <w:bCs/>
        </w:rPr>
        <w:t>無葉片設計</w:t>
      </w:r>
      <w:r>
        <w:rPr/>
        <w:t>和</w:t>
      </w:r>
      <w:r>
        <w:rPr>
          <w:rStyle w:val="MdStrong"/>
          <w:b/>
          <w:bCs/>
        </w:rPr>
        <w:t>圓柱形外觀</w:t>
      </w:r>
      <w:r>
        <w:rPr/>
        <w:t>著稱。從風水角度來看，</w:t>
      </w:r>
      <w:r>
        <w:rPr/>
        <w:t xml:space="preserve">Dyson </w:t>
      </w:r>
      <w:r>
        <w:rPr/>
        <w:t>具備以下特性：</w:t>
      </w:r>
    </w:p>
    <w:p>
      <w:pPr>
        <w:pStyle w:val="MdSpace"/>
        <w:spacing w:before="0" w:after="60"/>
        <w:rPr/>
      </w:pPr>
      <w:r>
        <w:rPr/>
      </w:r>
    </w:p>
    <w:p>
      <w:pPr>
        <w:pStyle w:val="MdHeading3"/>
        <w:rPr/>
      </w:pPr>
      <w:r>
        <w:rPr/>
        <w:t xml:space="preserve">1. </w:t>
      </w:r>
      <w:r>
        <w:rPr/>
        <w:t>五行屬性：金</w:t>
      </w:r>
    </w:p>
    <w:p>
      <w:pPr>
        <w:pStyle w:val="MdParagraph"/>
        <w:rPr/>
      </w:pPr>
      <w:r>
        <w:rPr/>
        <w:t xml:space="preserve">Dyson </w:t>
      </w:r>
      <w:r>
        <w:rPr/>
        <w:t>淨化機多採用</w:t>
      </w:r>
      <w:r>
        <w:rPr>
          <w:rStyle w:val="MdStrong"/>
          <w:b/>
          <w:bCs/>
        </w:rPr>
        <w:t>金屬質感</w:t>
      </w:r>
      <w:r>
        <w:rPr/>
        <w:t>的材質，且外觀線條簡潔、圓潤，在五行中屬</w:t>
      </w:r>
      <w:r>
        <w:rPr>
          <w:rStyle w:val="MdStrong"/>
          <w:b/>
          <w:bCs/>
        </w:rPr>
        <w:t>金</w:t>
      </w:r>
      <w:r>
        <w:rPr/>
        <w:t>。</w:t>
      </w:r>
    </w:p>
    <w:p>
      <w:pPr>
        <w:pStyle w:val="MdSpace"/>
        <w:spacing w:before="0" w:after="60"/>
        <w:rPr/>
      </w:pPr>
      <w:r>
        <w:rPr/>
      </w:r>
    </w:p>
    <w:p>
      <w:pPr>
        <w:pStyle w:val="MdListItem"/>
        <w:numPr>
          <w:ilvl w:val="0"/>
          <w:numId w:val="3"/>
        </w:numPr>
        <w:rPr/>
      </w:pPr>
      <w:r>
        <w:rPr>
          <w:rStyle w:val="MdStrong"/>
          <w:b/>
          <w:bCs/>
        </w:rPr>
        <w:t>優勢：</w:t>
      </w:r>
      <w:r>
        <w:rPr/>
        <w:t xml:space="preserve"> 金主</w:t>
      </w:r>
      <w:r>
        <w:rPr>
          <w:rStyle w:val="MdStrong"/>
          <w:b/>
          <w:bCs/>
        </w:rPr>
        <w:t>權威、效率、收斂</w:t>
      </w:r>
      <w:r>
        <w:rPr/>
        <w:t>。將其擺放在家中的</w:t>
      </w:r>
      <w:r>
        <w:rPr>
          <w:rStyle w:val="MdStrong"/>
          <w:b/>
          <w:bCs/>
        </w:rPr>
        <w:t>財位（通常在客廳的對角線位置）或文昌位</w:t>
      </w:r>
      <w:r>
        <w:rPr/>
        <w:t>，有助於提升事業的果斷力、專注力，並強化財運的穩定性。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注意事項：</w:t>
      </w:r>
      <w:r>
        <w:rPr/>
        <w:t xml:space="preserve"> 若家中五行缺金，</w:t>
      </w:r>
      <w:r>
        <w:rPr/>
        <w:t xml:space="preserve">Dyson </w:t>
      </w:r>
      <w:r>
        <w:rPr/>
        <w:t>是極佳的補益。但若家中金氣過旺（例如大量金屬裝飾），則需避免將其擺放在</w:t>
      </w:r>
      <w:r>
        <w:rPr>
          <w:rStyle w:val="MdStrong"/>
          <w:b/>
          <w:bCs/>
        </w:rPr>
        <w:t>東方（屬木）</w:t>
      </w:r>
      <w:r>
        <w:rPr/>
        <w:t>，以免金剋木，影響家人的健康和人際關係。</w:t>
      </w:r>
    </w:p>
    <w:p>
      <w:pPr>
        <w:pStyle w:val="MdSpace"/>
        <w:spacing w:before="0" w:after="60"/>
        <w:rPr/>
      </w:pPr>
      <w:r>
        <w:rPr/>
      </w:r>
    </w:p>
    <w:p>
      <w:pPr>
        <w:pStyle w:val="MdHeading3"/>
        <w:rPr/>
      </w:pPr>
      <w:r>
        <w:rPr/>
        <w:t xml:space="preserve">2. </w:t>
      </w:r>
      <w:r>
        <w:rPr/>
        <w:t>氣流模式：動態循環</w:t>
      </w:r>
    </w:p>
    <w:p>
      <w:pPr>
        <w:pStyle w:val="MdParagraph"/>
        <w:rPr/>
      </w:pPr>
      <w:r>
        <w:rPr/>
        <w:t xml:space="preserve">Dyson </w:t>
      </w:r>
      <w:r>
        <w:rPr/>
        <w:t>的核心技術在於其強大的</w:t>
      </w:r>
      <w:r>
        <w:rPr>
          <w:rStyle w:val="MdStrong"/>
          <w:b/>
          <w:bCs/>
        </w:rPr>
        <w:t>噴射氣流</w:t>
      </w:r>
      <w:r>
        <w:rPr/>
        <w:t>和</w:t>
      </w:r>
      <w:r>
        <w:rPr>
          <w:rStyle w:val="MdStrong"/>
          <w:b/>
          <w:bCs/>
        </w:rPr>
        <w:t xml:space="preserve">360 </w:t>
      </w:r>
      <w:r>
        <w:rPr>
          <w:rStyle w:val="MdStrong"/>
          <w:b/>
          <w:bCs/>
        </w:rPr>
        <w:t>度循環淨化</w:t>
      </w:r>
      <w:r>
        <w:rPr/>
        <w:t>能力。</w:t>
      </w:r>
    </w:p>
    <w:p>
      <w:pPr>
        <w:pStyle w:val="MdSpace"/>
        <w:spacing w:before="0" w:after="60"/>
        <w:rPr/>
      </w:pPr>
      <w:r>
        <w:rPr/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風水解讀：</w:t>
      </w:r>
      <w:r>
        <w:rPr/>
        <w:t xml:space="preserve"> 傳統風水強調「藏風聚氣」。</w:t>
      </w:r>
      <w:r>
        <w:rPr/>
        <w:t xml:space="preserve">Dyson </w:t>
      </w:r>
      <w:r>
        <w:rPr/>
        <w:t xml:space="preserve">的強勁氣流雖然能快速淨化空氣，但在風水上可能造成「氣散」的現象。因此，在使用 </w:t>
      </w:r>
      <w:r>
        <w:rPr/>
        <w:t xml:space="preserve">Dyson </w:t>
      </w:r>
      <w:r>
        <w:rPr/>
        <w:t>時，應避免將其直接對著臥室的床頭或書房的辦公桌直吹，以免氣流過於急促，造成</w:t>
      </w:r>
      <w:r>
        <w:rPr/>
        <w:t>**</w:t>
      </w:r>
      <w:r>
        <w:rPr/>
        <w:t>「形煞」</w:t>
      </w:r>
      <w:r>
        <w:rPr/>
        <w:t>**</w:t>
      </w:r>
      <w:r>
        <w:rPr/>
        <w:t>，影響睡眠和情緒穩定。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優化建議：</w:t>
      </w:r>
      <w:r>
        <w:rPr/>
        <w:t xml:space="preserve"> 建議搭配「量子調頻」服務，利用高頻能量波穩定其強勁氣流所帶來的能量場，使「動態氣流」轉化為「活潑旺氣」。</w:t>
      </w:r>
    </w:p>
    <w:p>
      <w:pPr>
        <w:pStyle w:val="MdSpace"/>
        <w:spacing w:before="0" w:after="60"/>
        <w:rPr/>
      </w:pPr>
      <w:r>
        <w:rPr/>
      </w:r>
    </w:p>
    <w:p>
      <w:pPr>
        <w:pStyle w:val="MdHeading2"/>
        <w:rPr/>
      </w:pPr>
      <w:r>
        <w:rPr/>
        <w:t>Philips</w:t>
      </w:r>
      <w:r>
        <w:rPr/>
        <w:t>：中端選擇的「土」與「穩健淨化」</w:t>
      </w:r>
    </w:p>
    <w:p>
      <w:pPr>
        <w:pStyle w:val="MdParagraph"/>
        <w:rPr/>
      </w:pPr>
      <w:r>
        <w:rPr/>
        <w:t xml:space="preserve">Philips </w:t>
      </w:r>
      <w:r>
        <w:rPr/>
        <w:t xml:space="preserve">的空氣淨化機系列（如 </w:t>
      </w:r>
      <w:r>
        <w:rPr/>
        <w:t xml:space="preserve">AC </w:t>
      </w:r>
      <w:r>
        <w:rPr/>
        <w:t>系列）通常採用</w:t>
      </w:r>
      <w:r>
        <w:rPr>
          <w:rStyle w:val="MdStrong"/>
          <w:b/>
          <w:bCs/>
        </w:rPr>
        <w:t>方正、穩重</w:t>
      </w:r>
      <w:r>
        <w:rPr/>
        <w:t>的設計，機身多為</w:t>
      </w:r>
      <w:r>
        <w:rPr>
          <w:rStyle w:val="MdStrong"/>
          <w:b/>
          <w:bCs/>
        </w:rPr>
        <w:t>白色或淺色塑料</w:t>
      </w:r>
      <w:r>
        <w:rPr/>
        <w:t xml:space="preserve">，並強調高效的 </w:t>
      </w:r>
      <w:r>
        <w:rPr/>
        <w:t xml:space="preserve">NanoProtect HEPA </w:t>
      </w:r>
      <w:r>
        <w:rPr/>
        <w:t>過濾技術。</w:t>
      </w:r>
    </w:p>
    <w:p>
      <w:pPr>
        <w:pStyle w:val="MdSpace"/>
        <w:spacing w:before="0" w:after="60"/>
        <w:rPr/>
      </w:pPr>
      <w:r>
        <w:rPr/>
      </w:r>
    </w:p>
    <w:p>
      <w:pPr>
        <w:pStyle w:val="MdHeading3"/>
        <w:rPr/>
      </w:pPr>
      <w:r>
        <w:rPr/>
        <w:t xml:space="preserve">1. </w:t>
      </w:r>
      <w:r>
        <w:rPr/>
        <w:t>五行屬性：土</w:t>
      </w:r>
    </w:p>
    <w:p>
      <w:pPr>
        <w:pStyle w:val="MdParagraph"/>
        <w:rPr/>
      </w:pPr>
      <w:r>
        <w:rPr/>
        <w:t xml:space="preserve">Philips </w:t>
      </w:r>
      <w:r>
        <w:rPr/>
        <w:t>淨化機的</w:t>
      </w:r>
      <w:r>
        <w:rPr>
          <w:rStyle w:val="MdStrong"/>
          <w:b/>
          <w:bCs/>
        </w:rPr>
        <w:t>方正外形</w:t>
      </w:r>
      <w:r>
        <w:rPr/>
        <w:t>和</w:t>
      </w:r>
      <w:r>
        <w:rPr>
          <w:rStyle w:val="MdStrong"/>
          <w:b/>
          <w:bCs/>
        </w:rPr>
        <w:t>穩重體積</w:t>
      </w:r>
      <w:r>
        <w:rPr/>
        <w:t>，在五行中屬</w:t>
      </w:r>
      <w:r>
        <w:rPr>
          <w:rStyle w:val="MdStrong"/>
          <w:b/>
          <w:bCs/>
        </w:rPr>
        <w:t>土</w:t>
      </w:r>
      <w:r>
        <w:rPr/>
        <w:t>。</w:t>
      </w:r>
    </w:p>
    <w:p>
      <w:pPr>
        <w:pStyle w:val="MdSpace"/>
        <w:spacing w:before="0" w:after="60"/>
        <w:rPr/>
      </w:pPr>
      <w:r>
        <w:rPr/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優勢：</w:t>
      </w:r>
      <w:r>
        <w:rPr/>
        <w:t xml:space="preserve"> 土主</w:t>
      </w:r>
      <w:r>
        <w:rPr>
          <w:rStyle w:val="MdStrong"/>
          <w:b/>
          <w:bCs/>
        </w:rPr>
        <w:t>穩定、承載、滋養</w:t>
      </w:r>
      <w:r>
        <w:rPr/>
        <w:t>。將其擺放在家中的</w:t>
      </w:r>
      <w:r>
        <w:rPr>
          <w:rStyle w:val="MdStrong"/>
          <w:b/>
          <w:bCs/>
        </w:rPr>
        <w:t>中央（太極位）或西南方（坤位，主家庭和諧）</w:t>
      </w:r>
      <w:r>
        <w:rPr/>
        <w:t>，有助於穩定家居氣場，促進家庭成員之間的和睦，並強化健康運。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注意事項：</w:t>
      </w:r>
      <w:r>
        <w:rPr/>
        <w:t xml:space="preserve"> 土的特性是穩固，因此 </w:t>
      </w:r>
      <w:r>
        <w:rPr/>
        <w:t xml:space="preserve">Philips </w:t>
      </w:r>
      <w:r>
        <w:rPr/>
        <w:t>淨化機的擺放位置一旦確定，應避免頻繁移動，以維持氣場的穩定性。</w:t>
      </w:r>
    </w:p>
    <w:p>
      <w:pPr>
        <w:pStyle w:val="MdSpace"/>
        <w:spacing w:before="0" w:after="60"/>
        <w:rPr/>
      </w:pPr>
      <w:r>
        <w:rPr/>
      </w:r>
    </w:p>
    <w:p>
      <w:pPr>
        <w:pStyle w:val="MdHeading3"/>
        <w:rPr/>
      </w:pPr>
      <w:r>
        <w:rPr/>
        <w:t xml:space="preserve">2. </w:t>
      </w:r>
      <w:r>
        <w:rPr/>
        <w:t>氣流模式：垂直</w:t>
      </w:r>
      <w:r>
        <w:rPr/>
        <w:t>/</w:t>
      </w:r>
      <w:r>
        <w:rPr/>
        <w:t>四面進風</w:t>
      </w:r>
    </w:p>
    <w:p>
      <w:pPr>
        <w:pStyle w:val="MdParagraph"/>
        <w:rPr/>
      </w:pPr>
      <w:r>
        <w:rPr/>
        <w:t xml:space="preserve">Philips </w:t>
      </w:r>
      <w:r>
        <w:rPr/>
        <w:t>淨化機多採用</w:t>
      </w:r>
      <w:r>
        <w:rPr>
          <w:rStyle w:val="MdStrong"/>
          <w:b/>
          <w:bCs/>
        </w:rPr>
        <w:t>垂直出風</w:t>
      </w:r>
      <w:r>
        <w:rPr/>
        <w:t>或</w:t>
      </w:r>
      <w:r>
        <w:rPr>
          <w:rStyle w:val="MdStrong"/>
          <w:b/>
          <w:bCs/>
        </w:rPr>
        <w:t>四面進風</w:t>
      </w:r>
      <w:r>
        <w:rPr/>
        <w:t>的設計，氣流模式相對溫和、穩健。</w:t>
      </w:r>
    </w:p>
    <w:p>
      <w:pPr>
        <w:pStyle w:val="MdSpace"/>
        <w:spacing w:before="0" w:after="60"/>
        <w:rPr/>
      </w:pPr>
      <w:r>
        <w:rPr/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風水解讀：</w:t>
      </w:r>
      <w:r>
        <w:rPr/>
        <w:t xml:space="preserve"> 這種穩健的氣流模式符合風水學中「緩慢聚氣」的原則，不易產生形煞。它能溫和地將淨化後的空氣和能量均勻分佈到空間中，適合臥室或書房等需要</w:t>
      </w:r>
      <w:r>
        <w:rPr>
          <w:rStyle w:val="MdStrong"/>
          <w:b/>
          <w:bCs/>
        </w:rPr>
        <w:t>靜態、穩定氣場</w:t>
      </w:r>
      <w:r>
        <w:rPr/>
        <w:t>的區域。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優化建議：</w:t>
      </w:r>
      <w:r>
        <w:rPr/>
        <w:t xml:space="preserve"> 由於其五行屬土，若能搭配一些屬金或屬水的裝飾（如金屬花瓶或水生植物），可形成「土生金」或「土剋水」的平衡，進一步優化氣場。</w:t>
      </w:r>
    </w:p>
    <w:p>
      <w:pPr>
        <w:pStyle w:val="MdSpace"/>
        <w:spacing w:before="0" w:after="60"/>
        <w:rPr/>
      </w:pPr>
      <w:r>
        <w:rPr/>
      </w:r>
    </w:p>
    <w:p>
      <w:pPr>
        <w:pStyle w:val="MdHeading2"/>
        <w:rPr/>
      </w:pPr>
      <w:r>
        <w:rPr/>
        <w:t>Sharp</w:t>
      </w:r>
      <w:r>
        <w:rPr/>
        <w:t>、</w:t>
      </w:r>
      <w:r>
        <w:rPr/>
        <w:t>LG</w:t>
      </w:r>
      <w:r>
        <w:rPr/>
        <w:t>、小米：大眾選擇的「木」與「功能性」</w:t>
      </w:r>
    </w:p>
    <w:p>
      <w:pPr>
        <w:pStyle w:val="MdParagraph"/>
        <w:rPr/>
      </w:pPr>
      <w:r>
        <w:rPr/>
        <w:t>這類大眾品牌涵蓋了多種設計，但許多型號（尤其是小米的立方形設計）在風水上呈現出</w:t>
      </w:r>
      <w:r>
        <w:rPr>
          <w:rStyle w:val="MdStrong"/>
          <w:b/>
          <w:bCs/>
        </w:rPr>
        <w:t>木</w:t>
      </w:r>
      <w:r>
        <w:rPr/>
        <w:t>或</w:t>
      </w:r>
      <w:r>
        <w:rPr>
          <w:rStyle w:val="MdStrong"/>
          <w:b/>
          <w:bCs/>
        </w:rPr>
        <w:t>土</w:t>
      </w:r>
      <w:r>
        <w:rPr/>
        <w:t>的特性，並強調功能性。</w:t>
      </w:r>
    </w:p>
    <w:p>
      <w:pPr>
        <w:pStyle w:val="MdSpace"/>
        <w:spacing w:before="0" w:after="60"/>
        <w:rPr/>
      </w:pPr>
      <w:r>
        <w:rPr/>
      </w:r>
    </w:p>
    <w:p>
      <w:pPr>
        <w:pStyle w:val="MdHeading3"/>
        <w:rPr/>
      </w:pPr>
      <w:r>
        <w:rPr/>
        <w:t xml:space="preserve">1. </w:t>
      </w:r>
      <w:r>
        <w:rPr/>
        <w:t>小米：極簡的「木」與「土」</w:t>
      </w:r>
    </w:p>
    <w:p>
      <w:pPr>
        <w:pStyle w:val="MdParagraph"/>
        <w:rPr/>
      </w:pPr>
      <w:r>
        <w:rPr/>
        <w:t>小米淨化機的</w:t>
      </w:r>
      <w:r>
        <w:rPr>
          <w:rStyle w:val="MdStrong"/>
          <w:b/>
          <w:bCs/>
        </w:rPr>
        <w:t>立方形</w:t>
      </w:r>
      <w:r>
        <w:rPr/>
        <w:t>或</w:t>
      </w:r>
      <w:r>
        <w:rPr>
          <w:rStyle w:val="MdStrong"/>
          <w:b/>
          <w:bCs/>
        </w:rPr>
        <w:t>長方形</w:t>
      </w:r>
      <w:r>
        <w:rPr/>
        <w:t>設計，線條簡潔，在五行中偏向</w:t>
      </w:r>
      <w:r>
        <w:rPr>
          <w:rStyle w:val="MdStrong"/>
          <w:b/>
          <w:bCs/>
        </w:rPr>
        <w:t>木</w:t>
      </w:r>
      <w:r>
        <w:rPr/>
        <w:t>（長形）或</w:t>
      </w:r>
      <w:r>
        <w:rPr>
          <w:rStyle w:val="MdStrong"/>
          <w:b/>
          <w:bCs/>
        </w:rPr>
        <w:t>土</w:t>
      </w:r>
      <w:r>
        <w:rPr/>
        <w:t>（方形）。</w:t>
      </w:r>
    </w:p>
    <w:p>
      <w:pPr>
        <w:pStyle w:val="MdSpace"/>
        <w:spacing w:before="0" w:after="60"/>
        <w:rPr/>
      </w:pPr>
      <w:r>
        <w:rPr/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優勢：</w:t>
      </w:r>
      <w:r>
        <w:rPr/>
        <w:t xml:space="preserve"> 木主</w:t>
      </w:r>
      <w:r>
        <w:rPr>
          <w:rStyle w:val="MdStrong"/>
          <w:b/>
          <w:bCs/>
        </w:rPr>
        <w:t>生長、發展、創意</w:t>
      </w:r>
      <w:r>
        <w:rPr/>
        <w:t>。適合擺放在</w:t>
      </w:r>
      <w:r>
        <w:rPr>
          <w:rStyle w:val="MdStrong"/>
          <w:b/>
          <w:bCs/>
        </w:rPr>
        <w:t>東方或東南方</w:t>
      </w:r>
      <w:r>
        <w:rPr/>
        <w:t>，有助於提升學業和事業的發展。其極簡的設計不易產生形煞。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挑戰：</w:t>
      </w:r>
      <w:r>
        <w:rPr/>
        <w:t xml:space="preserve"> 小米淨化機的塑料感較強，能量場相對較弱。若要強化其風水效應，必須結合量子調頻技術，才能有效提升其能量場。</w:t>
      </w:r>
    </w:p>
    <w:p>
      <w:pPr>
        <w:pStyle w:val="MdSpace"/>
        <w:spacing w:before="0" w:after="60"/>
        <w:rPr/>
      </w:pPr>
      <w:r>
        <w:rPr/>
      </w:r>
    </w:p>
    <w:p>
      <w:pPr>
        <w:pStyle w:val="MdHeading3"/>
        <w:rPr/>
      </w:pPr>
      <w:r>
        <w:rPr/>
        <w:t xml:space="preserve">2. Sharp </w:t>
      </w:r>
      <w:r>
        <w:rPr/>
        <w:t xml:space="preserve">與 </w:t>
      </w:r>
      <w:r>
        <w:rPr/>
        <w:t>LG</w:t>
      </w:r>
      <w:r>
        <w:rPr/>
        <w:t>：功能性的「水」與「金」</w:t>
      </w:r>
    </w:p>
    <w:p>
      <w:pPr>
        <w:pStyle w:val="MdParagraph"/>
        <w:rPr/>
      </w:pPr>
      <w:r>
        <w:rPr/>
        <w:t xml:space="preserve">Sharp </w:t>
      </w:r>
      <w:r>
        <w:rPr/>
        <w:t xml:space="preserve">的 </w:t>
      </w:r>
      <w:r>
        <w:rPr/>
        <w:t xml:space="preserve">Plasmacluster </w:t>
      </w:r>
      <w:r>
        <w:rPr/>
        <w:t xml:space="preserve">技術和 </w:t>
      </w:r>
      <w:r>
        <w:rPr/>
        <w:t xml:space="preserve">LG </w:t>
      </w:r>
      <w:r>
        <w:rPr/>
        <w:t xml:space="preserve">的 </w:t>
      </w:r>
      <w:r>
        <w:rPr/>
        <w:t xml:space="preserve">PuriCare </w:t>
      </w:r>
      <w:r>
        <w:rPr/>
        <w:t xml:space="preserve">系列，通常在設計上更注重功能性，例如 </w:t>
      </w:r>
      <w:r>
        <w:rPr/>
        <w:t xml:space="preserve">Sharp </w:t>
      </w:r>
      <w:r>
        <w:rPr/>
        <w:t>的</w:t>
      </w:r>
      <w:r>
        <w:rPr>
          <w:rStyle w:val="MdStrong"/>
          <w:b/>
          <w:bCs/>
        </w:rPr>
        <w:t>水箱加濕功能</w:t>
      </w:r>
      <w:r>
        <w:rPr/>
        <w:t xml:space="preserve">和 </w:t>
      </w:r>
      <w:r>
        <w:rPr/>
        <w:t xml:space="preserve">LG </w:t>
      </w:r>
      <w:r>
        <w:rPr/>
        <w:t>的</w:t>
      </w:r>
      <w:r>
        <w:rPr>
          <w:rStyle w:val="MdStrong"/>
          <w:b/>
          <w:bCs/>
        </w:rPr>
        <w:t>圓形升降出風口</w:t>
      </w:r>
      <w:r>
        <w:rPr/>
        <w:t>。</w:t>
      </w:r>
    </w:p>
    <w:p>
      <w:pPr>
        <w:pStyle w:val="MdSpace"/>
        <w:spacing w:before="0" w:after="60"/>
        <w:rPr/>
      </w:pPr>
      <w:r>
        <w:rPr/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風水解讀：</w:t>
      </w:r>
      <w:r>
        <w:rPr/>
        <w:t xml:space="preserve"> 帶有水箱的淨化機（如 </w:t>
      </w:r>
      <w:r>
        <w:rPr/>
        <w:t>Sharp</w:t>
      </w:r>
      <w:r>
        <w:rPr/>
        <w:t>）在五行中屬</w:t>
      </w:r>
      <w:r>
        <w:rPr>
          <w:rStyle w:val="MdStrong"/>
          <w:b/>
          <w:bCs/>
        </w:rPr>
        <w:t>水</w:t>
      </w:r>
      <w:r>
        <w:rPr/>
        <w:t>，水主</w:t>
      </w:r>
      <w:r>
        <w:rPr>
          <w:rStyle w:val="MdStrong"/>
          <w:b/>
          <w:bCs/>
        </w:rPr>
        <w:t>智慧、人際關係、流動</w:t>
      </w:r>
      <w:r>
        <w:rPr/>
        <w:t>。適合擺放在</w:t>
      </w:r>
      <w:r>
        <w:rPr>
          <w:rStyle w:val="MdStrong"/>
          <w:b/>
          <w:bCs/>
        </w:rPr>
        <w:t>北方</w:t>
      </w:r>
      <w:r>
        <w:rPr/>
        <w:t>，有助於提升事業運和人際關係。但需注意水箱的清潔，避免水質污濁，反而招來「陰氣」。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 xml:space="preserve">LG </w:t>
      </w:r>
      <w:r>
        <w:rPr>
          <w:rStyle w:val="MdStrong"/>
          <w:b/>
          <w:bCs/>
        </w:rPr>
        <w:t>的圓形設計</w:t>
      </w:r>
      <w:r>
        <w:rPr/>
        <w:t>則偏向</w:t>
      </w:r>
      <w:r>
        <w:rPr>
          <w:rStyle w:val="MdStrong"/>
          <w:b/>
          <w:bCs/>
        </w:rPr>
        <w:t>金</w:t>
      </w:r>
      <w:r>
        <w:rPr/>
        <w:t xml:space="preserve">，與 </w:t>
      </w:r>
      <w:r>
        <w:rPr/>
        <w:t xml:space="preserve">Dyson </w:t>
      </w:r>
      <w:r>
        <w:rPr/>
        <w:t>類似，但其升降出風口設計，氣流模式更為可控，減少了「氣散」的風險。</w:t>
      </w:r>
    </w:p>
    <w:p>
      <w:pPr>
        <w:pStyle w:val="MdSpace"/>
        <w:spacing w:before="0" w:after="60"/>
        <w:rPr/>
      </w:pPr>
      <w:r>
        <w:rPr/>
      </w:r>
    </w:p>
    <w:p>
      <w:pPr>
        <w:pStyle w:val="MdHeading2"/>
        <w:rPr/>
      </w:pPr>
      <w:r>
        <w:rPr/>
        <w:t>Amway Sky</w:t>
      </w:r>
      <w:r>
        <w:rPr/>
        <w:t>：直銷選擇的「土」與「傳統」</w:t>
      </w:r>
    </w:p>
    <w:p>
      <w:pPr>
        <w:pStyle w:val="MdParagraph"/>
        <w:rPr/>
      </w:pPr>
      <w:r>
        <w:rPr/>
        <w:t>Amway Sky</w:t>
      </w:r>
      <w:r>
        <w:rPr/>
        <w:t>（逸新）空氣淨化機通常採用</w:t>
      </w:r>
      <w:r>
        <w:rPr>
          <w:rStyle w:val="MdStrong"/>
          <w:b/>
          <w:bCs/>
        </w:rPr>
        <w:t>厚重、方正</w:t>
      </w:r>
      <w:r>
        <w:rPr/>
        <w:t>的設計，強調其多層次的過濾系統和強大的淨化能力。</w:t>
      </w:r>
    </w:p>
    <w:p>
      <w:pPr>
        <w:pStyle w:val="MdSpace"/>
        <w:spacing w:before="0" w:after="60"/>
        <w:rPr/>
      </w:pPr>
      <w:r>
        <w:rPr/>
      </w:r>
    </w:p>
    <w:p>
      <w:pPr>
        <w:pStyle w:val="MdHeading3"/>
        <w:rPr/>
      </w:pPr>
      <w:r>
        <w:rPr/>
        <w:t xml:space="preserve">1. </w:t>
      </w:r>
      <w:r>
        <w:rPr/>
        <w:t>五行屬性：土</w:t>
      </w:r>
    </w:p>
    <w:p>
      <w:pPr>
        <w:pStyle w:val="MdParagraph"/>
        <w:rPr/>
      </w:pPr>
      <w:r>
        <w:rPr/>
        <w:t xml:space="preserve">Amway Sky </w:t>
      </w:r>
      <w:r>
        <w:rPr/>
        <w:t>的設計風格穩重，體積較大，五行屬性明確為</w:t>
      </w:r>
      <w:r>
        <w:rPr>
          <w:rStyle w:val="MdStrong"/>
          <w:b/>
          <w:bCs/>
        </w:rPr>
        <w:t>土</w:t>
      </w:r>
      <w:r>
        <w:rPr/>
        <w:t>。</w:t>
      </w:r>
    </w:p>
    <w:p>
      <w:pPr>
        <w:pStyle w:val="MdSpace"/>
        <w:spacing w:before="0" w:after="60"/>
        <w:rPr/>
      </w:pPr>
      <w:r>
        <w:rPr/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優勢：</w:t>
      </w:r>
      <w:r>
        <w:rPr/>
        <w:t xml:space="preserve"> 由於其強大的淨化能力，在風水上可視為一個強大的</w:t>
      </w:r>
      <w:r>
        <w:rPr/>
        <w:t>**</w:t>
      </w:r>
      <w:r>
        <w:rPr/>
        <w:t>「能量穩定器」</w:t>
      </w:r>
      <w:r>
        <w:rPr>
          <w:rStyle w:val="MdStrong"/>
          <w:b/>
          <w:bCs/>
        </w:rPr>
        <w:t>。適合擺放在家中氣場較為混亂的區域（如玄關或雜物間附近），以其強大的土性來</w:t>
      </w:r>
      <w:r>
        <w:rPr/>
        <w:t>鎮壓煞氣</w:t>
      </w:r>
      <w:r>
        <w:rPr/>
        <w:t>**</w:t>
      </w:r>
      <w:r>
        <w:rPr/>
        <w:t>，穩定空間能量。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挑戰：</w:t>
      </w:r>
      <w:r>
        <w:rPr/>
        <w:t xml:space="preserve"> 由於其體積較大，若擺放不當，容易形成</w:t>
      </w:r>
      <w:r>
        <w:rPr/>
        <w:t>**</w:t>
      </w:r>
      <w:r>
        <w:rPr/>
        <w:t>「壓迫煞」</w:t>
      </w:r>
      <w:r>
        <w:rPr/>
        <w:t>**</w:t>
      </w:r>
      <w:r>
        <w:rPr/>
        <w:t>。應避免將其擺放在狹小的空間或對著人體長時間停留的位置。</w:t>
      </w:r>
    </w:p>
    <w:p>
      <w:pPr>
        <w:pStyle w:val="MdSpace"/>
        <w:spacing w:before="0" w:after="60"/>
        <w:rPr/>
      </w:pPr>
      <w:r>
        <w:rPr/>
      </w:r>
    </w:p>
    <w:p>
      <w:pPr>
        <w:pStyle w:val="MdHeading2"/>
        <w:rPr/>
      </w:pPr>
      <w:r>
        <w:rPr/>
        <w:t>如何選擇適合您的品牌：三合一決策模型</w:t>
      </w:r>
    </w:p>
    <w:p>
      <w:pPr>
        <w:pStyle w:val="MdParagraph"/>
        <w:rPr/>
      </w:pPr>
      <w:r>
        <w:rPr/>
        <w:t>選擇空氣淨化機，不應只看品牌，而應結合您的</w:t>
      </w:r>
      <w:r>
        <w:rPr>
          <w:rStyle w:val="MdStrong"/>
          <w:b/>
          <w:bCs/>
        </w:rPr>
        <w:t>個人需求、家居環境</w:t>
      </w:r>
      <w:r>
        <w:rPr/>
        <w:t>和</w:t>
      </w:r>
      <w:r>
        <w:rPr>
          <w:rStyle w:val="MdStrong"/>
          <w:b/>
          <w:bCs/>
        </w:rPr>
        <w:t>量子風水優化</w:t>
      </w:r>
      <w:r>
        <w:rPr/>
        <w:t>的目標。</w:t>
      </w:r>
    </w:p>
    <w:p>
      <w:pPr>
        <w:pStyle w:val="MdSpace"/>
        <w:spacing w:before="0" w:after="60"/>
        <w:rPr/>
      </w:pPr>
      <w:r>
        <w:rPr/>
      </w:r>
    </w:p>
    <w:p>
      <w:pPr>
        <w:pStyle w:val="MdHeading3"/>
        <w:rPr/>
      </w:pPr>
      <w:r>
        <w:rPr/>
        <w:t xml:space="preserve">1. </w:t>
      </w:r>
      <w:r>
        <w:rPr/>
        <w:t>物質需求（淨化性能）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甲醛</w:t>
      </w:r>
      <w:r>
        <w:rPr>
          <w:rStyle w:val="MdStrong"/>
          <w:b/>
          <w:bCs/>
        </w:rPr>
        <w:t>/</w:t>
      </w:r>
      <w:r>
        <w:rPr>
          <w:rStyle w:val="MdStrong"/>
          <w:b/>
          <w:bCs/>
        </w:rPr>
        <w:t>異味：</w:t>
      </w:r>
      <w:r>
        <w:rPr/>
        <w:t xml:space="preserve"> 選擇具有活性碳濾網和甲醛分解技術的型號（如 </w:t>
      </w:r>
      <w:r>
        <w:rPr/>
        <w:t>Dyson</w:t>
      </w:r>
      <w:r>
        <w:rPr/>
        <w:t>、</w:t>
      </w:r>
      <w:r>
        <w:rPr/>
        <w:t xml:space="preserve">Philips </w:t>
      </w:r>
      <w:r>
        <w:rPr/>
        <w:t>的高端系列）。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過敏原</w:t>
      </w:r>
      <w:r>
        <w:rPr>
          <w:rStyle w:val="MdStrong"/>
          <w:b/>
          <w:bCs/>
        </w:rPr>
        <w:t>/PM2.5</w:t>
      </w:r>
      <w:r>
        <w:rPr>
          <w:rStyle w:val="MdStrong"/>
          <w:b/>
          <w:bCs/>
        </w:rPr>
        <w:t>：</w:t>
      </w:r>
      <w:r>
        <w:rPr/>
        <w:t xml:space="preserve"> 所有主流品牌的高效 </w:t>
      </w:r>
      <w:r>
        <w:rPr/>
        <w:t xml:space="preserve">HEPA </w:t>
      </w:r>
      <w:r>
        <w:rPr/>
        <w:t>濾網都能滿足需求。</w:t>
      </w:r>
    </w:p>
    <w:p>
      <w:pPr>
        <w:pStyle w:val="MdSpace"/>
        <w:spacing w:before="0" w:after="60"/>
        <w:rPr/>
      </w:pPr>
      <w:r>
        <w:rPr/>
      </w:r>
    </w:p>
    <w:p>
      <w:pPr>
        <w:pStyle w:val="MdHeading3"/>
        <w:rPr/>
      </w:pPr>
      <w:r>
        <w:rPr/>
        <w:t xml:space="preserve">2. </w:t>
      </w:r>
      <w:r>
        <w:rPr/>
        <w:t>能量需求（五行平衡）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缺金</w:t>
      </w:r>
      <w:r>
        <w:rPr>
          <w:rStyle w:val="MdStrong"/>
          <w:b/>
          <w:bCs/>
        </w:rPr>
        <w:t>/</w:t>
      </w:r>
      <w:r>
        <w:rPr>
          <w:rStyle w:val="MdStrong"/>
          <w:b/>
          <w:bCs/>
        </w:rPr>
        <w:t>需要果斷力：</w:t>
      </w:r>
      <w:r>
        <w:rPr/>
        <w:t xml:space="preserve"> 選擇 </w:t>
      </w:r>
      <w:r>
        <w:rPr/>
        <w:t xml:space="preserve">Dyson </w:t>
      </w:r>
      <w:r>
        <w:rPr/>
        <w:t xml:space="preserve">或 </w:t>
      </w:r>
      <w:r>
        <w:rPr/>
        <w:t>LG</w:t>
      </w:r>
      <w:r>
        <w:rPr/>
        <w:t>（圓形、金屬感）。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缺土</w:t>
      </w:r>
      <w:r>
        <w:rPr>
          <w:rStyle w:val="MdStrong"/>
          <w:b/>
          <w:bCs/>
        </w:rPr>
        <w:t>/</w:t>
      </w:r>
      <w:r>
        <w:rPr>
          <w:rStyle w:val="MdStrong"/>
          <w:b/>
          <w:bCs/>
        </w:rPr>
        <w:t>需要穩定性：</w:t>
      </w:r>
      <w:r>
        <w:rPr/>
        <w:t xml:space="preserve"> 選擇 </w:t>
      </w:r>
      <w:r>
        <w:rPr/>
        <w:t xml:space="preserve">Philips </w:t>
      </w:r>
      <w:r>
        <w:rPr/>
        <w:t xml:space="preserve">或 </w:t>
      </w:r>
      <w:r>
        <w:rPr/>
        <w:t>Amway Sky</w:t>
      </w:r>
      <w:r>
        <w:rPr/>
        <w:t>（方正、穩重）。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缺木</w:t>
      </w:r>
      <w:r>
        <w:rPr>
          <w:rStyle w:val="MdStrong"/>
          <w:b/>
          <w:bCs/>
        </w:rPr>
        <w:t>/</w:t>
      </w:r>
      <w:r>
        <w:rPr>
          <w:rStyle w:val="MdStrong"/>
          <w:b/>
          <w:bCs/>
        </w:rPr>
        <w:t>需要發展：</w:t>
      </w:r>
      <w:r>
        <w:rPr/>
        <w:t xml:space="preserve"> 選擇小米（長方形、立方形）。</w:t>
      </w:r>
    </w:p>
    <w:p>
      <w:pPr>
        <w:pStyle w:val="MdSpace"/>
        <w:spacing w:before="0" w:after="60"/>
        <w:rPr/>
      </w:pPr>
      <w:r>
        <w:rPr/>
      </w:r>
    </w:p>
    <w:p>
      <w:pPr>
        <w:pStyle w:val="MdHeading3"/>
        <w:rPr/>
      </w:pPr>
      <w:r>
        <w:rPr/>
        <w:t xml:space="preserve">3. </w:t>
      </w:r>
      <w:r>
        <w:rPr/>
        <w:t>空間需求（氣流與擺位）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大空間</w:t>
      </w:r>
      <w:r>
        <w:rPr>
          <w:rStyle w:val="MdStrong"/>
          <w:b/>
          <w:bCs/>
        </w:rPr>
        <w:t>/</w:t>
      </w:r>
      <w:r>
        <w:rPr>
          <w:rStyle w:val="MdStrong"/>
          <w:b/>
          <w:bCs/>
        </w:rPr>
        <w:t>需要快速循環：</w:t>
      </w:r>
      <w:r>
        <w:rPr/>
        <w:t xml:space="preserve"> </w:t>
      </w:r>
      <w:r>
        <w:rPr/>
        <w:t xml:space="preserve">Dyson </w:t>
      </w:r>
      <w:r>
        <w:rPr/>
        <w:t>的強勁氣流是優勢，但必須配合風水擺位，避免直吹。</w:t>
      </w:r>
    </w:p>
    <w:p>
      <w:pPr>
        <w:pStyle w:val="MdListItem"/>
        <w:numPr>
          <w:ilvl w:val="0"/>
          <w:numId w:val="1"/>
        </w:numPr>
        <w:rPr/>
      </w:pPr>
      <w:r>
        <w:rPr>
          <w:rStyle w:val="MdStrong"/>
          <w:b/>
          <w:bCs/>
        </w:rPr>
        <w:t>臥室</w:t>
      </w:r>
      <w:r>
        <w:rPr>
          <w:rStyle w:val="MdStrong"/>
          <w:b/>
          <w:bCs/>
        </w:rPr>
        <w:t>/</w:t>
      </w:r>
      <w:r>
        <w:rPr>
          <w:rStyle w:val="MdStrong"/>
          <w:b/>
          <w:bCs/>
        </w:rPr>
        <w:t>書房</w:t>
      </w:r>
      <w:r>
        <w:rPr>
          <w:rStyle w:val="MdStrong"/>
          <w:b/>
          <w:bCs/>
        </w:rPr>
        <w:t>/</w:t>
      </w:r>
      <w:r>
        <w:rPr>
          <w:rStyle w:val="MdStrong"/>
          <w:b/>
          <w:bCs/>
        </w:rPr>
        <w:t>需要穩定氣場：</w:t>
      </w:r>
      <w:r>
        <w:rPr/>
        <w:t xml:space="preserve"> </w:t>
      </w:r>
      <w:r>
        <w:rPr/>
        <w:t xml:space="preserve">Philips </w:t>
      </w:r>
      <w:r>
        <w:rPr/>
        <w:t>的溫和氣流更為適合。</w:t>
      </w:r>
    </w:p>
    <w:p>
      <w:pPr>
        <w:pStyle w:val="MdSpace"/>
        <w:spacing w:before="0" w:after="60"/>
        <w:rPr/>
      </w:pPr>
      <w:r>
        <w:rPr/>
      </w:r>
    </w:p>
    <w:p>
      <w:pPr>
        <w:pStyle w:val="MdHeading2"/>
        <w:rPr/>
      </w:pPr>
      <w:r>
        <w:rPr/>
        <w:t>品牌對比表：量子風水視角</w:t>
      </w:r>
    </w:p>
    <w:tbl>
      <w:tblPr>
        <w:tblStyle w:val="MdTable"/>
        <w:tblW w:w="5000" w:type="pct"/>
        <w:jc w:val="left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504"/>
        <w:gridCol w:w="1504"/>
        <w:gridCol w:w="1504"/>
        <w:gridCol w:w="1505"/>
        <w:gridCol w:w="1504"/>
        <w:gridCol w:w="1504"/>
      </w:tblGrid>
      <w:tr>
        <w:trPr>
          <w:tblHeader w:val="true"/>
          <w:trHeight w:val="720" w:hRule="atLeast"/>
          <w:cantSplit w:val="true"/>
        </w:trPr>
        <w:tc>
          <w:tcPr>
            <w:tcW w:w="1504" w:type="dxa"/>
            <w:tcBorders>
              <w:top w:val="single" w:sz="4" w:space="0" w:color="E1E4E8"/>
              <w:bottom w:val="single" w:sz="2" w:space="0" w:color="E1E4E8"/>
              <w:right w:val="single" w:sz="2" w:space="0" w:color="F6F8FA"/>
            </w:tcBorders>
            <w:vAlign w:val="center"/>
          </w:tcPr>
          <w:p>
            <w:pPr>
              <w:pStyle w:val="MdTableHeader"/>
              <w:widowControl w:val="false"/>
              <w:spacing w:before="60" w:after="60"/>
              <w:jc w:val="left"/>
              <w:rPr/>
            </w:pPr>
            <w:r>
              <w:rPr/>
              <w:t>品牌</w:t>
            </w:r>
          </w:p>
        </w:tc>
        <w:tc>
          <w:tcPr>
            <w:tcW w:w="1504" w:type="dxa"/>
            <w:tcBorders>
              <w:top w:val="single" w:sz="4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vAlign w:val="center"/>
          </w:tcPr>
          <w:p>
            <w:pPr>
              <w:pStyle w:val="MdTableHeader"/>
              <w:widowControl w:val="false"/>
              <w:spacing w:before="60" w:after="60"/>
              <w:jc w:val="left"/>
              <w:rPr/>
            </w:pPr>
            <w:r>
              <w:rPr/>
              <w:t>典型外觀</w:t>
            </w:r>
          </w:p>
        </w:tc>
        <w:tc>
          <w:tcPr>
            <w:tcW w:w="1504" w:type="dxa"/>
            <w:tcBorders>
              <w:top w:val="single" w:sz="4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vAlign w:val="center"/>
          </w:tcPr>
          <w:p>
            <w:pPr>
              <w:pStyle w:val="MdTableHeader"/>
              <w:widowControl w:val="false"/>
              <w:spacing w:before="60" w:after="60"/>
              <w:jc w:val="left"/>
              <w:rPr/>
            </w:pPr>
            <w:r>
              <w:rPr/>
              <w:t>五行屬性</w:t>
            </w:r>
          </w:p>
        </w:tc>
        <w:tc>
          <w:tcPr>
            <w:tcW w:w="1505" w:type="dxa"/>
            <w:tcBorders>
              <w:top w:val="single" w:sz="4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vAlign w:val="center"/>
          </w:tcPr>
          <w:p>
            <w:pPr>
              <w:pStyle w:val="MdTableHeader"/>
              <w:widowControl w:val="false"/>
              <w:spacing w:before="60" w:after="60"/>
              <w:jc w:val="left"/>
              <w:rPr/>
            </w:pPr>
            <w:r>
              <w:rPr/>
              <w:t>氣流模式</w:t>
            </w:r>
          </w:p>
        </w:tc>
        <w:tc>
          <w:tcPr>
            <w:tcW w:w="1504" w:type="dxa"/>
            <w:tcBorders>
              <w:top w:val="single" w:sz="4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vAlign w:val="center"/>
          </w:tcPr>
          <w:p>
            <w:pPr>
              <w:pStyle w:val="MdTableHeader"/>
              <w:widowControl w:val="false"/>
              <w:spacing w:before="60" w:after="60"/>
              <w:jc w:val="left"/>
              <w:rPr/>
            </w:pPr>
            <w:r>
              <w:rPr/>
              <w:t>風水優勢</w:t>
            </w:r>
          </w:p>
        </w:tc>
        <w:tc>
          <w:tcPr>
            <w:tcW w:w="1504" w:type="dxa"/>
            <w:tcBorders>
              <w:top w:val="single" w:sz="4" w:space="0" w:color="E1E4E8"/>
              <w:left w:val="single" w:sz="2" w:space="0" w:color="F6F8FA"/>
              <w:bottom w:val="single" w:sz="2" w:space="0" w:color="E1E4E8"/>
            </w:tcBorders>
            <w:vAlign w:val="center"/>
          </w:tcPr>
          <w:p>
            <w:pPr>
              <w:pStyle w:val="MdTableHeader"/>
              <w:widowControl w:val="false"/>
              <w:spacing w:before="60" w:after="60"/>
              <w:jc w:val="left"/>
              <w:rPr/>
            </w:pPr>
            <w:r>
              <w:rPr/>
              <w:t>適用空間</w:t>
            </w:r>
          </w:p>
        </w:tc>
      </w:tr>
      <w:tr>
        <w:trPr>
          <w:trHeight w:val="576" w:hRule="atLeast"/>
          <w:cantSplit w:val="true"/>
        </w:trPr>
        <w:tc>
          <w:tcPr>
            <w:tcW w:w="1504" w:type="dxa"/>
            <w:tcBorders>
              <w:top w:val="single" w:sz="2" w:space="0" w:color="E1E4E8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>
                <w:rStyle w:val="MdStrong"/>
                <w:b/>
                <w:bCs/>
              </w:rPr>
              <w:t>Dyson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圓柱形</w:t>
            </w:r>
            <w:r>
              <w:rPr/>
              <w:t>/</w:t>
            </w:r>
            <w:r>
              <w:rPr/>
              <w:t>無葉片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金</w:t>
            </w:r>
          </w:p>
        </w:tc>
        <w:tc>
          <w:tcPr>
            <w:tcW w:w="1505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強勁動態循環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提升事業果斷力、強化財運穩定性。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客廳、開放式空間</w:t>
            </w:r>
          </w:p>
        </w:tc>
      </w:tr>
      <w:tr>
        <w:trPr>
          <w:trHeight w:val="576" w:hRule="atLeast"/>
          <w:cantSplit w:val="true"/>
        </w:trPr>
        <w:tc>
          <w:tcPr>
            <w:tcW w:w="1504" w:type="dxa"/>
            <w:tcBorders>
              <w:top w:val="single" w:sz="2" w:space="0" w:color="E1E4E8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>
                <w:rStyle w:val="MdStrong"/>
                <w:b/>
                <w:bCs/>
              </w:rPr>
              <w:t>Philips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方正</w:t>
            </w:r>
            <w:r>
              <w:rPr/>
              <w:t>/</w:t>
            </w:r>
            <w:r>
              <w:rPr/>
              <w:t>穩重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土</w:t>
            </w:r>
          </w:p>
        </w:tc>
        <w:tc>
          <w:tcPr>
            <w:tcW w:w="1505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溫和垂直</w:t>
            </w:r>
            <w:r>
              <w:rPr/>
              <w:t>/</w:t>
            </w:r>
            <w:r>
              <w:rPr/>
              <w:t>四面進風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穩定家居氣場、促進家庭和睦。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臥室、書房、太極位</w:t>
            </w:r>
          </w:p>
        </w:tc>
      </w:tr>
      <w:tr>
        <w:trPr>
          <w:trHeight w:val="576" w:hRule="atLeast"/>
          <w:cantSplit w:val="true"/>
        </w:trPr>
        <w:tc>
          <w:tcPr>
            <w:tcW w:w="1504" w:type="dxa"/>
            <w:tcBorders>
              <w:top w:val="single" w:sz="2" w:space="0" w:color="E1E4E8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>
                <w:rStyle w:val="MdStrong"/>
                <w:b/>
                <w:bCs/>
              </w:rPr>
              <w:t>小米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立方形</w:t>
            </w:r>
            <w:r>
              <w:rPr/>
              <w:t>/</w:t>
            </w:r>
            <w:r>
              <w:rPr/>
              <w:t>極簡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木</w:t>
            </w:r>
            <w:r>
              <w:rPr/>
              <w:t>/</w:t>
            </w:r>
            <w:r>
              <w:rPr/>
              <w:t>土</w:t>
            </w:r>
          </w:p>
        </w:tc>
        <w:tc>
          <w:tcPr>
            <w:tcW w:w="1505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功能性循環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提升學業和創意發展。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兒童房、書房</w:t>
            </w:r>
          </w:p>
        </w:tc>
      </w:tr>
      <w:tr>
        <w:trPr>
          <w:trHeight w:val="576" w:hRule="atLeast"/>
          <w:cantSplit w:val="true"/>
        </w:trPr>
        <w:tc>
          <w:tcPr>
            <w:tcW w:w="1504" w:type="dxa"/>
            <w:tcBorders>
              <w:top w:val="single" w:sz="2" w:space="0" w:color="E1E4E8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>
                <w:rStyle w:val="MdStrong"/>
                <w:b/>
                <w:bCs/>
              </w:rPr>
              <w:t>Sharp/LG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功能性</w:t>
            </w:r>
            <w:r>
              <w:rPr/>
              <w:t>/</w:t>
            </w:r>
            <w:r>
              <w:rPr/>
              <w:t>圓形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水</w:t>
            </w:r>
            <w:r>
              <w:rPr/>
              <w:t>/</w:t>
            </w:r>
            <w:r>
              <w:rPr/>
              <w:t>金</w:t>
            </w:r>
          </w:p>
        </w:tc>
        <w:tc>
          <w:tcPr>
            <w:tcW w:w="1505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可控氣流</w:t>
            </w:r>
            <w:r>
              <w:rPr/>
              <w:t>/</w:t>
            </w:r>
            <w:r>
              <w:rPr/>
              <w:t>加濕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提升人際關係、事業流動性。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2" w:space="0" w:color="E1E4E8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北方、需要加濕的空間</w:t>
            </w:r>
          </w:p>
        </w:tc>
      </w:tr>
      <w:tr>
        <w:trPr>
          <w:trHeight w:val="576" w:hRule="atLeast"/>
          <w:cantSplit w:val="true"/>
        </w:trPr>
        <w:tc>
          <w:tcPr>
            <w:tcW w:w="1504" w:type="dxa"/>
            <w:tcBorders>
              <w:top w:val="single" w:sz="2" w:space="0" w:color="E1E4E8"/>
              <w:bottom w:val="single" w:sz="4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>
                <w:rStyle w:val="MdStrong"/>
                <w:b/>
                <w:bCs/>
              </w:rPr>
              <w:t>Amway Sky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4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厚重</w:t>
            </w:r>
            <w:r>
              <w:rPr/>
              <w:t>/</w:t>
            </w:r>
            <w:r>
              <w:rPr/>
              <w:t>方正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4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土</w:t>
            </w:r>
          </w:p>
        </w:tc>
        <w:tc>
          <w:tcPr>
            <w:tcW w:w="1505" w:type="dxa"/>
            <w:tcBorders>
              <w:top w:val="single" w:sz="2" w:space="0" w:color="E1E4E8"/>
              <w:left w:val="single" w:sz="2" w:space="0" w:color="F6F8FA"/>
              <w:bottom w:val="single" w:sz="4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強勁過濾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4" w:space="0" w:color="E1E4E8"/>
              <w:right w:val="single" w:sz="2" w:space="0" w:color="F6F8FA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鎮壓煞氣、穩定混亂氣場。</w:t>
            </w:r>
          </w:p>
        </w:tc>
        <w:tc>
          <w:tcPr>
            <w:tcW w:w="1504" w:type="dxa"/>
            <w:tcBorders>
              <w:top w:val="single" w:sz="2" w:space="0" w:color="E1E4E8"/>
              <w:left w:val="single" w:sz="2" w:space="0" w:color="F6F8FA"/>
              <w:bottom w:val="single" w:sz="4" w:space="0" w:color="E1E4E8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pStyle w:val="MdTableCell"/>
              <w:widowControl w:val="false"/>
              <w:spacing w:before="40" w:after="40"/>
              <w:jc w:val="left"/>
              <w:rPr/>
            </w:pPr>
            <w:r>
              <w:rPr/>
              <w:t>玄關、氣場較差的區域</w:t>
            </w:r>
          </w:p>
        </w:tc>
      </w:tr>
    </w:tbl>
    <w:p>
      <w:pPr>
        <w:pStyle w:val="MdHeading2"/>
        <w:rPr/>
      </w:pPr>
      <w:r>
        <w:rPr/>
        <w:t>立即行動：讓您的淨化機成為風水利器</w:t>
      </w:r>
    </w:p>
    <w:p>
      <w:pPr>
        <w:pStyle w:val="MdParagraph"/>
        <w:rPr/>
      </w:pPr>
      <w:r>
        <w:rPr/>
        <w:t>選擇一台空氣淨化機，就是選擇一種生活方式。一台結合了高效淨化、五行平衡和精準擺位的淨化機，才能真正成為您家居氣場的守護者。</w:t>
      </w:r>
    </w:p>
    <w:p>
      <w:pPr>
        <w:pStyle w:val="MdSpace"/>
        <w:spacing w:before="0" w:after="60"/>
        <w:rPr/>
      </w:pPr>
      <w:r>
        <w:rPr/>
      </w:r>
    </w:p>
    <w:p>
      <w:pPr>
        <w:pStyle w:val="MdParagraph"/>
        <w:rPr/>
      </w:pPr>
      <w:r>
        <w:rPr/>
        <w:t xml:space="preserve">如果您希望將您的淨化機（無論是 </w:t>
      </w:r>
      <w:r>
        <w:rPr/>
        <w:t>Dyson</w:t>
      </w:r>
      <w:r>
        <w:rPr/>
        <w:t>、</w:t>
      </w:r>
      <w:r>
        <w:rPr/>
        <w:t xml:space="preserve">Philips </w:t>
      </w:r>
      <w:r>
        <w:rPr/>
        <w:t>還是小米）轉化為一個真正的</w:t>
      </w:r>
      <w:r>
        <w:rPr>
          <w:rStyle w:val="MdStrong"/>
          <w:b/>
          <w:bCs/>
        </w:rPr>
        <w:t>量子風水利器</w:t>
      </w:r>
      <w:r>
        <w:rPr/>
        <w:t>，我們誠摯邀請您：</w:t>
      </w:r>
    </w:p>
    <w:p>
      <w:pPr>
        <w:pStyle w:val="MdSpace"/>
        <w:spacing w:before="0" w:after="60"/>
        <w:rPr/>
      </w:pPr>
      <w:r>
        <w:rPr/>
      </w:r>
    </w:p>
    <w:p>
      <w:pPr>
        <w:pStyle w:val="MdParagraph"/>
        <w:rPr/>
      </w:pPr>
      <w:r>
        <w:rPr>
          <w:rStyle w:val="MdStrong"/>
          <w:b/>
          <w:bCs/>
        </w:rPr>
        <w:t>點擊此處，預約黎</w:t>
      </w:r>
      <w:r>
        <w:rPr>
          <w:rStyle w:val="MdStrong"/>
          <w:b/>
          <w:bCs/>
        </w:rPr>
        <w:t xml:space="preserve">Sir </w:t>
      </w:r>
      <w:r>
        <w:rPr>
          <w:rStyle w:val="MdStrong"/>
          <w:b/>
          <w:bCs/>
        </w:rPr>
        <w:t>的量子風水空氣淨化服務</w:t>
      </w:r>
    </w:p>
    <w:p>
      <w:pPr>
        <w:pStyle w:val="MdSpace"/>
        <w:spacing w:before="0" w:after="60"/>
        <w:rPr/>
      </w:pPr>
      <w:r>
        <w:rPr/>
      </w:r>
    </w:p>
    <w:p>
      <w:pPr>
        <w:pStyle w:val="MdParagraph"/>
        <w:rPr/>
      </w:pPr>
      <w:r>
        <w:rPr/>
        <w:t>我們將根據您的淨化機品牌、個人命理和家居佈局，提供最精準的</w:t>
      </w:r>
      <w:r>
        <w:rPr>
          <w:rStyle w:val="MdStrong"/>
          <w:b/>
          <w:bCs/>
        </w:rPr>
        <w:t>量子調頻</w:t>
      </w:r>
      <w:r>
        <w:rPr/>
        <w:t>和</w:t>
      </w:r>
      <w:r>
        <w:rPr>
          <w:rStyle w:val="MdStrong"/>
          <w:b/>
          <w:bCs/>
        </w:rPr>
        <w:t>風水擺位</w:t>
      </w:r>
      <w:r>
        <w:rPr/>
        <w:t>建議，讓您的設備發揮出超越其價格的風水價值。</w:t>
      </w:r>
    </w:p>
    <w:p>
      <w:pPr>
        <w:pStyle w:val="MdSpace"/>
        <w:spacing w:before="0" w:after="60"/>
        <w:rPr/>
      </w:pPr>
      <w:r>
        <w:rPr/>
      </w:r>
    </w:p>
    <w:p>
      <w:pPr>
        <w:pStyle w:val="MdParagraph"/>
        <w:spacing w:before="120" w:after="120"/>
        <w:rPr/>
      </w:pPr>
      <w:r>
        <w:rPr>
          <w:rStyle w:val="MdStrong"/>
          <w:b/>
          <w:bCs/>
        </w:rPr>
        <w:t>立即預約，開啟您的家居氣場升級之旅！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Times New Roman">
    <w:charset w:val="88"/>
    <w:family w:val="roman"/>
    <w:pitch w:val="variable"/>
  </w:font>
  <w:font w:name="Courier New"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◦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◦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TC" w:cs="Lucida Sans"/>
        <w:sz w:val="24"/>
        <w:szCs w:val="24"/>
        <w:lang w:val="en-US" w:eastAsia="zh-HK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Noto Serif TC" w:cs="Lucida Sans"/>
      <w:color w:val="auto"/>
      <w:kern w:val="0"/>
      <w:sz w:val="24"/>
      <w:szCs w:val="24"/>
      <w:lang w:val="en-US" w:eastAsia="zh-HK" w:bidi="hi-IN"/>
    </w:rPr>
  </w:style>
  <w:style w:type="paragraph" w:styleId="1">
    <w:name w:val="Heading 1"/>
    <w:basedOn w:val="Style10"/>
    <w:qFormat/>
    <w:pPr/>
    <w:rPr>
      <w:color w:val="2E74B5"/>
      <w:sz w:val="32"/>
      <w:szCs w:val="32"/>
    </w:rPr>
  </w:style>
  <w:style w:type="paragraph" w:styleId="2">
    <w:name w:val="Heading 2"/>
    <w:basedOn w:val="Style10"/>
    <w:qFormat/>
    <w:pPr/>
    <w:rPr>
      <w:color w:val="2E74B5"/>
      <w:sz w:val="26"/>
      <w:szCs w:val="26"/>
    </w:rPr>
  </w:style>
  <w:style w:type="paragraph" w:styleId="3">
    <w:name w:val="Heading 3"/>
    <w:basedOn w:val="Style10"/>
    <w:qFormat/>
    <w:pPr/>
    <w:rPr>
      <w:color w:val="1F4D78"/>
      <w:sz w:val="24"/>
      <w:szCs w:val="24"/>
    </w:rPr>
  </w:style>
  <w:style w:type="paragraph" w:styleId="4">
    <w:name w:val="Heading 4"/>
    <w:basedOn w:val="Style10"/>
    <w:qFormat/>
    <w:pPr/>
    <w:rPr>
      <w:i/>
      <w:iCs/>
      <w:color w:val="2E74B5"/>
    </w:rPr>
  </w:style>
  <w:style w:type="paragraph" w:styleId="5">
    <w:name w:val="Heading 5"/>
    <w:basedOn w:val="Style10"/>
    <w:qFormat/>
    <w:pPr/>
    <w:rPr>
      <w:color w:val="2E74B5"/>
    </w:rPr>
  </w:style>
  <w:style w:type="paragraph" w:styleId="6">
    <w:name w:val="Heading 6"/>
    <w:basedOn w:val="Style10"/>
    <w:qFormat/>
    <w:pPr/>
    <w:rPr>
      <w:color w:val="1F4D78"/>
    </w:rPr>
  </w:style>
  <w:style w:type="character" w:styleId="Style8">
    <w:name w:val="網際網路連結"/>
    <w:uiPriority w:val="99"/>
    <w:unhideWhenUsed/>
    <w:rPr>
      <w:color w:val="0563C1"/>
      <w:u w:val="single" w:color="0563C1"/>
    </w:rPr>
  </w:style>
  <w:style w:type="character" w:styleId="Style9">
    <w:name w:val="註腳錨定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MdTag">
    <w:name w:val="MdTag"/>
    <w:uiPriority w:val="99"/>
    <w:unhideWhenUsed/>
    <w:qFormat/>
    <w:rPr>
      <w:rFonts w:ascii="Courier New" w:hAnsi="Courier New" w:eastAsia="Courier New" w:cs="Courier New"/>
      <w:color w:val="ED7D31"/>
    </w:rPr>
  </w:style>
  <w:style w:type="character" w:styleId="MdLink">
    <w:name w:val="MdLink"/>
    <w:uiPriority w:val="99"/>
    <w:unhideWhenUsed/>
    <w:qFormat/>
    <w:rPr>
      <w:color w:val="0563C1"/>
      <w:u w:val="single"/>
    </w:rPr>
  </w:style>
  <w:style w:type="character" w:styleId="MdStrong">
    <w:name w:val="MdStrong"/>
    <w:uiPriority w:val="99"/>
    <w:unhideWhenUsed/>
    <w:qFormat/>
    <w:rPr>
      <w:b/>
      <w:bCs/>
    </w:rPr>
  </w:style>
  <w:style w:type="character" w:styleId="MdEm">
    <w:name w:val="MdEm"/>
    <w:uiPriority w:val="99"/>
    <w:unhideWhenUsed/>
    <w:qFormat/>
    <w:rPr>
      <w:i/>
      <w:iCs/>
    </w:rPr>
  </w:style>
  <w:style w:type="character" w:styleId="MdCodespan">
    <w:name w:val="MdCodespan"/>
    <w:uiPriority w:val="99"/>
    <w:unhideWhenUsed/>
    <w:qFormat/>
    <w:rPr>
      <w:rFonts w:ascii="Courier New" w:hAnsi="Courier New" w:eastAsia="Courier New" w:cs="Courier New"/>
      <w:color w:val="70AD47"/>
    </w:rPr>
  </w:style>
  <w:style w:type="character" w:styleId="MdDel">
    <w:name w:val="MdDel"/>
    <w:uiPriority w:val="99"/>
    <w:unhideWhenUsed/>
    <w:qFormat/>
    <w:rPr>
      <w:strike/>
    </w:rPr>
  </w:style>
  <w:style w:type="character" w:styleId="MdBr">
    <w:name w:val="MdBr"/>
    <w:uiPriority w:val="99"/>
    <w:unhideWhenUsed/>
    <w:qFormat/>
    <w:rPr/>
  </w:style>
  <w:style w:type="paragraph" w:styleId="Style10">
    <w:name w:val="標題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Noto Sans HK" w:cs="Lucida Sans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Style12">
    <w:name w:val="List"/>
    <w:basedOn w:val="Style11"/>
    <w:pPr/>
    <w:rPr>
      <w:rFonts w:cs="Lucida Sans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15">
    <w:name w:val="Title"/>
    <w:basedOn w:val="Style10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Noto Serif TC" w:cs="Lucida Sans"/>
      <w:b/>
      <w:bCs/>
      <w:color w:val="auto"/>
      <w:kern w:val="0"/>
      <w:sz w:val="24"/>
      <w:szCs w:val="24"/>
      <w:lang w:val="en-US" w:eastAsia="zh-HK" w:bidi="hi-IN"/>
    </w:rPr>
  </w:style>
  <w:style w:type="paragraph" w:styleId="ListParagraph">
    <w:name w:val="List Paragraph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Noto Serif TC" w:cs="Lucida Sans"/>
      <w:color w:val="auto"/>
      <w:kern w:val="0"/>
      <w:sz w:val="24"/>
      <w:szCs w:val="24"/>
      <w:lang w:val="en-US" w:eastAsia="zh-HK" w:bidi="hi-IN"/>
    </w:rPr>
  </w:style>
  <w:style w:type="paragraph" w:styleId="Style16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MdSpace">
    <w:name w:val="MdSpace"/>
    <w:qFormat/>
    <w:pPr>
      <w:widowControl/>
      <w:bidi w:val="0"/>
      <w:spacing w:before="0" w:after="0" w:lineRule="auto" w:line="240"/>
      <w:jc w:val="left"/>
    </w:pPr>
    <w:rPr>
      <w:rFonts w:ascii="Times New Roman" w:hAnsi="Times New Roman" w:eastAsia="Noto Serif TC" w:cs="Lucida Sans"/>
      <w:color w:val="auto"/>
      <w:kern w:val="0"/>
      <w:sz w:val="12"/>
      <w:szCs w:val="12"/>
      <w:lang w:val="en-US" w:eastAsia="zh-HK" w:bidi="hi-IN"/>
    </w:rPr>
  </w:style>
  <w:style w:type="paragraph" w:styleId="MdCode">
    <w:name w:val="MdCode"/>
    <w:qFormat/>
    <w:pPr>
      <w:widowControl/>
      <w:pBdr>
        <w:top w:val="single" w:sz="2" w:space="8" w:color="A5A5A5"/>
        <w:left w:val="single" w:sz="2" w:space="8" w:color="A5A5A5"/>
        <w:bottom w:val="single" w:sz="2" w:space="8" w:color="A5A5A5"/>
        <w:right w:val="single" w:sz="2" w:space="8" w:color="A5A5A5"/>
      </w:pBdr>
      <w:bidi w:val="0"/>
      <w:spacing w:before="200" w:after="200" w:lineRule="auto" w:line="240"/>
      <w:jc w:val="left"/>
    </w:pPr>
    <w:rPr>
      <w:rFonts w:ascii="Courier New" w:hAnsi="Courier New" w:eastAsia="Courier New" w:cs="Courier New"/>
      <w:color w:val="70AD47"/>
      <w:kern w:val="0"/>
      <w:sz w:val="22"/>
      <w:szCs w:val="22"/>
      <w:lang w:val="en-US" w:eastAsia="zh-HK" w:bidi="hi-IN"/>
    </w:rPr>
  </w:style>
  <w:style w:type="paragraph" w:styleId="MdHr">
    <w:name w:val="MdHr"/>
    <w:qFormat/>
    <w:pPr>
      <w:widowControl/>
      <w:pBdr>
        <w:bottom w:val="single" w:sz="2" w:space="1" w:color="A5A5A5"/>
      </w:pBdr>
      <w:bidi w:val="0"/>
      <w:spacing w:before="240" w:after="240" w:lineRule="auto" w:line="240"/>
      <w:jc w:val="left"/>
    </w:pPr>
    <w:rPr>
      <w:rFonts w:ascii="Times New Roman" w:hAnsi="Times New Roman" w:eastAsia="Noto Serif TC" w:cs="Lucida Sans"/>
      <w:color w:val="auto"/>
      <w:kern w:val="0"/>
      <w:sz w:val="24"/>
      <w:szCs w:val="24"/>
      <w:lang w:val="en-US" w:eastAsia="zh-HK" w:bidi="hi-IN"/>
    </w:rPr>
  </w:style>
  <w:style w:type="paragraph" w:styleId="MdBlockquote">
    <w:name w:val="MdBlockquote"/>
    <w:qFormat/>
    <w:pPr>
      <w:widowControl/>
      <w:pBdr>
        <w:left w:val="single" w:sz="20" w:space="12" w:color="A5A5A5"/>
      </w:pBdr>
      <w:bidi w:val="0"/>
      <w:spacing w:before="200" w:after="200" w:lineRule="auto" w:line="240"/>
      <w:ind w:left="360" w:hanging="0"/>
      <w:jc w:val="left"/>
    </w:pPr>
    <w:rPr>
      <w:rFonts w:ascii="Times New Roman" w:hAnsi="Times New Roman" w:eastAsia="Noto Serif TC" w:cs="Lucida Sans"/>
      <w:i/>
      <w:iCs/>
      <w:color w:val="666666"/>
      <w:kern w:val="0"/>
      <w:sz w:val="24"/>
      <w:szCs w:val="24"/>
      <w:lang w:val="en-US" w:eastAsia="zh-HK" w:bidi="hi-IN"/>
    </w:rPr>
  </w:style>
  <w:style w:type="paragraph" w:styleId="MdHtml">
    <w:name w:val="MdHtml"/>
    <w:qFormat/>
    <w:pPr>
      <w:widowControl/>
      <w:bidi w:val="0"/>
      <w:spacing w:lineRule="auto" w:line="240" w:before="0" w:after="0"/>
      <w:jc w:val="left"/>
    </w:pPr>
    <w:rPr>
      <w:rFonts w:ascii="Courier New" w:hAnsi="Courier New" w:eastAsia="Courier New" w:cs="Courier New"/>
      <w:color w:val="ED7D31"/>
      <w:kern w:val="0"/>
      <w:sz w:val="24"/>
      <w:szCs w:val="24"/>
      <w:lang w:val="en-US" w:eastAsia="zh-HK" w:bidi="hi-IN"/>
    </w:rPr>
  </w:style>
  <w:style w:type="paragraph" w:styleId="MdDef">
    <w:name w:val="MdDef"/>
    <w:qFormat/>
    <w:pPr>
      <w:widowControl/>
      <w:bidi w:val="0"/>
      <w:spacing w:lineRule="auto" w:line="240" w:before="0" w:after="0"/>
      <w:ind w:left="720" w:hanging="360"/>
      <w:jc w:val="left"/>
    </w:pPr>
    <w:rPr>
      <w:rFonts w:ascii="Times New Roman" w:hAnsi="Times New Roman" w:eastAsia="Noto Serif TC" w:cs="Lucida Sans"/>
      <w:color w:val="auto"/>
      <w:kern w:val="0"/>
      <w:sz w:val="24"/>
      <w:szCs w:val="24"/>
      <w:lang w:val="en-US" w:eastAsia="zh-HK" w:bidi="hi-IN"/>
    </w:rPr>
  </w:style>
  <w:style w:type="paragraph" w:styleId="MdParagraph">
    <w:name w:val="MdParagraph"/>
    <w:qFormat/>
    <w:pPr>
      <w:widowControl/>
      <w:bidi w:val="0"/>
      <w:spacing w:before="120" w:after="120" w:lineRule="auto" w:line="240"/>
      <w:jc w:val="left"/>
    </w:pPr>
    <w:rPr>
      <w:rFonts w:ascii="Times New Roman" w:hAnsi="Times New Roman" w:eastAsia="Noto Serif TC" w:cs="Lucida Sans"/>
      <w:color w:val="auto"/>
      <w:kern w:val="0"/>
      <w:sz w:val="24"/>
      <w:szCs w:val="24"/>
      <w:lang w:val="en-US" w:eastAsia="zh-HK" w:bidi="hi-IN"/>
    </w:rPr>
  </w:style>
  <w:style w:type="paragraph" w:styleId="MdText">
    <w:name w:val="MdText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Noto Serif TC" w:cs="Lucida Sans"/>
      <w:color w:val="auto"/>
      <w:kern w:val="0"/>
      <w:sz w:val="24"/>
      <w:szCs w:val="24"/>
      <w:lang w:val="en-US" w:eastAsia="zh-HK" w:bidi="hi-IN"/>
    </w:rPr>
  </w:style>
  <w:style w:type="paragraph" w:styleId="MdFootnote">
    <w:name w:val="MdFootnote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Noto Serif TC" w:cs="Lucida Sans"/>
      <w:color w:val="auto"/>
      <w:kern w:val="0"/>
      <w:sz w:val="24"/>
      <w:szCs w:val="24"/>
      <w:vertAlign w:val="superscript"/>
      <w:lang w:val="en-US" w:eastAsia="zh-HK" w:bidi="hi-IN"/>
    </w:rPr>
  </w:style>
  <w:style w:type="paragraph" w:styleId="MdListItem">
    <w:name w:val="MdListItem"/>
    <w:qFormat/>
    <w:pPr>
      <w:widowControl/>
      <w:bidi w:val="0"/>
      <w:spacing w:before="60" w:after="60" w:lineRule="auto" w:line="240"/>
      <w:ind w:left="720" w:hanging="360"/>
      <w:jc w:val="left"/>
    </w:pPr>
    <w:rPr>
      <w:rFonts w:ascii="Times New Roman" w:hAnsi="Times New Roman" w:eastAsia="Noto Serif TC" w:cs="Lucida Sans"/>
      <w:color w:val="auto"/>
      <w:kern w:val="0"/>
      <w:sz w:val="24"/>
      <w:szCs w:val="24"/>
      <w:lang w:val="en-US" w:eastAsia="zh-HK" w:bidi="hi-IN"/>
    </w:rPr>
  </w:style>
  <w:style w:type="paragraph" w:styleId="MdTable">
    <w:name w:val="MdTable"/>
    <w:qFormat/>
    <w:pPr>
      <w:widowControl/>
      <w:bidi w:val="0"/>
      <w:spacing w:before="60" w:after="60" w:lineRule="auto" w:line="240"/>
      <w:jc w:val="left"/>
    </w:pPr>
    <w:rPr>
      <w:rFonts w:ascii="Times New Roman" w:hAnsi="Times New Roman" w:eastAsia="Noto Serif TC" w:cs="Lucida Sans"/>
      <w:color w:val="auto"/>
      <w:kern w:val="0"/>
      <w:sz w:val="24"/>
      <w:szCs w:val="24"/>
      <w:lang w:val="en-US" w:eastAsia="zh-HK" w:bidi="hi-IN"/>
    </w:rPr>
  </w:style>
  <w:style w:type="paragraph" w:styleId="MdTableHeader">
    <w:name w:val="MdTableHeader"/>
    <w:qFormat/>
    <w:pPr>
      <w:widowControl/>
      <w:bidi w:val="0"/>
      <w:spacing w:before="60" w:after="60" w:lineRule="auto" w:line="240"/>
      <w:jc w:val="left"/>
    </w:pPr>
    <w:rPr>
      <w:rFonts w:ascii="Times New Roman" w:hAnsi="Times New Roman" w:eastAsia="Noto Serif TC" w:cs="Lucida Sans"/>
      <w:b/>
      <w:bCs/>
      <w:color w:val="auto"/>
      <w:kern w:val="0"/>
      <w:sz w:val="22"/>
      <w:szCs w:val="22"/>
      <w:lang w:val="en-US" w:eastAsia="zh-HK" w:bidi="hi-IN"/>
    </w:rPr>
  </w:style>
  <w:style w:type="paragraph" w:styleId="MdTableCell">
    <w:name w:val="MdTableCell"/>
    <w:qFormat/>
    <w:pPr>
      <w:widowControl/>
      <w:bidi w:val="0"/>
      <w:spacing w:before="40" w:after="40" w:lineRule="auto" w:line="240"/>
      <w:jc w:val="left"/>
    </w:pPr>
    <w:rPr>
      <w:rFonts w:ascii="Times New Roman" w:hAnsi="Times New Roman" w:eastAsia="Noto Serif TC" w:cs="Lucida Sans"/>
      <w:color w:val="auto"/>
      <w:kern w:val="0"/>
      <w:sz w:val="20"/>
      <w:szCs w:val="20"/>
      <w:lang w:val="en-US" w:eastAsia="zh-HK" w:bidi="hi-IN"/>
    </w:rPr>
  </w:style>
  <w:style w:type="paragraph" w:styleId="MdHeading1">
    <w:name w:val="MdHeading1"/>
    <w:qFormat/>
    <w:pPr>
      <w:keepNext w:val="true"/>
      <w:widowControl/>
      <w:bidi w:val="0"/>
      <w:spacing w:before="480" w:after="240" w:lineRule="auto" w:line="240"/>
      <w:jc w:val="left"/>
      <w:outlineLvl w:val="0"/>
    </w:pPr>
    <w:rPr>
      <w:rFonts w:ascii="Times New Roman" w:hAnsi="Times New Roman" w:eastAsia="Noto Serif TC" w:cs="Lucida Sans"/>
      <w:b/>
      <w:bCs/>
      <w:color w:val="auto"/>
      <w:kern w:val="0"/>
      <w:sz w:val="36"/>
      <w:szCs w:val="36"/>
      <w:lang w:val="en-US" w:eastAsia="zh-HK" w:bidi="hi-IN"/>
    </w:rPr>
  </w:style>
  <w:style w:type="paragraph" w:styleId="MdHeading2">
    <w:name w:val="MdHeading2"/>
    <w:qFormat/>
    <w:pPr>
      <w:keepNext w:val="true"/>
      <w:widowControl/>
      <w:bidi w:val="0"/>
      <w:spacing w:before="400" w:after="200" w:lineRule="auto" w:line="240"/>
      <w:jc w:val="left"/>
      <w:outlineLvl w:val="1"/>
    </w:pPr>
    <w:rPr>
      <w:rFonts w:ascii="Times New Roman" w:hAnsi="Times New Roman" w:eastAsia="Noto Serif TC" w:cs="Lucida Sans"/>
      <w:b/>
      <w:bCs/>
      <w:color w:val="auto"/>
      <w:kern w:val="0"/>
      <w:sz w:val="32"/>
      <w:szCs w:val="32"/>
      <w:lang w:val="en-US" w:eastAsia="zh-HK" w:bidi="hi-IN"/>
    </w:rPr>
  </w:style>
  <w:style w:type="paragraph" w:styleId="MdHeading3">
    <w:name w:val="MdHeading3"/>
    <w:qFormat/>
    <w:pPr>
      <w:keepNext w:val="true"/>
      <w:widowControl/>
      <w:bidi w:val="0"/>
      <w:spacing w:before="320" w:after="160" w:lineRule="auto" w:line="240"/>
      <w:jc w:val="left"/>
      <w:outlineLvl w:val="2"/>
    </w:pPr>
    <w:rPr>
      <w:rFonts w:ascii="Times New Roman" w:hAnsi="Times New Roman" w:eastAsia="Noto Serif TC" w:cs="Lucida Sans"/>
      <w:b/>
      <w:bCs/>
      <w:color w:val="auto"/>
      <w:kern w:val="0"/>
      <w:sz w:val="28"/>
      <w:szCs w:val="28"/>
      <w:lang w:val="en-US" w:eastAsia="zh-HK" w:bidi="hi-IN"/>
    </w:rPr>
  </w:style>
  <w:style w:type="paragraph" w:styleId="MdHeading4">
    <w:name w:val="MdHeading4"/>
    <w:qFormat/>
    <w:pPr>
      <w:keepNext w:val="true"/>
      <w:widowControl/>
      <w:bidi w:val="0"/>
      <w:spacing w:before="280" w:after="140" w:lineRule="auto" w:line="240"/>
      <w:jc w:val="left"/>
      <w:outlineLvl w:val="3"/>
    </w:pPr>
    <w:rPr>
      <w:rFonts w:ascii="Times New Roman" w:hAnsi="Times New Roman" w:eastAsia="Noto Serif TC" w:cs="Lucida Sans"/>
      <w:b/>
      <w:bCs/>
      <w:color w:val="auto"/>
      <w:kern w:val="0"/>
      <w:sz w:val="26"/>
      <w:szCs w:val="26"/>
      <w:lang w:val="en-US" w:eastAsia="zh-HK" w:bidi="hi-IN"/>
    </w:rPr>
  </w:style>
  <w:style w:type="paragraph" w:styleId="MdHeading5">
    <w:name w:val="MdHeading5"/>
    <w:qFormat/>
    <w:pPr>
      <w:keepNext w:val="true"/>
      <w:widowControl/>
      <w:bidi w:val="0"/>
      <w:spacing w:before="240" w:after="120" w:lineRule="auto" w:line="240"/>
      <w:jc w:val="left"/>
      <w:outlineLvl w:val="4"/>
    </w:pPr>
    <w:rPr>
      <w:rFonts w:ascii="Times New Roman" w:hAnsi="Times New Roman" w:eastAsia="Noto Serif TC" w:cs="Lucida Sans"/>
      <w:b/>
      <w:bCs/>
      <w:i/>
      <w:iCs/>
      <w:color w:val="auto"/>
      <w:kern w:val="0"/>
      <w:sz w:val="24"/>
      <w:szCs w:val="24"/>
      <w:lang w:val="en-US" w:eastAsia="zh-HK" w:bidi="hi-IN"/>
    </w:rPr>
  </w:style>
  <w:style w:type="paragraph" w:styleId="MdHeading6">
    <w:name w:val="MdHeading6"/>
    <w:qFormat/>
    <w:pPr>
      <w:keepNext w:val="true"/>
      <w:widowControl/>
      <w:bidi w:val="0"/>
      <w:spacing w:before="240" w:after="120" w:lineRule="auto" w:line="240"/>
      <w:jc w:val="left"/>
      <w:outlineLvl w:val="5"/>
    </w:pPr>
    <w:rPr>
      <w:rFonts w:ascii="Times New Roman" w:hAnsi="Times New Roman" w:eastAsia="Noto Serif TC" w:cs="Lucida Sans"/>
      <w:b w:val="false"/>
      <w:bCs w:val="false"/>
      <w:i/>
      <w:iCs/>
      <w:color w:val="auto"/>
      <w:kern w:val="0"/>
      <w:sz w:val="24"/>
      <w:szCs w:val="24"/>
      <w:lang w:val="en-US" w:eastAsia="zh-HK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LibreOffice/7.3.4.2$Windows_X86_64 LibreOffice_project/728fec16bd5f605073805c3c9e7c4212a0120dc5</Application>
  <AppVersion>15.0000</AppVersion>
  <Pages>5</Pages>
  <Words>2575</Words>
  <Characters>2868</Characters>
  <CharactersWithSpaces>2970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md2docx converter</dc:creator>
  <dc:description>Converted from Markdown</dc:description>
  <dc:language>zh-HK</dc:language>
  <cp:lastModifiedBy/>
  <dcterms:modified xsi:type="dcterms:W3CDTF">2025-12-06T09:35:06Z</dcterms:modified>
  <cp:revision>2</cp:revision>
  <dc:subject/>
  <dc:title>Converted Document</dc:title>
</cp:coreProperties>
</file>