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60" w:rsidRDefault="00012AF8">
      <w:r>
        <w:rPr>
          <w:noProof/>
        </w:rPr>
        <w:drawing>
          <wp:inline distT="0" distB="0" distL="0" distR="0">
            <wp:extent cx="5584139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22" cy="30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F8" w:rsidRDefault="00012AF8"/>
    <w:p w:rsidR="00012AF8" w:rsidRDefault="00012AF8">
      <w:pPr>
        <w:rPr>
          <w:rFonts w:ascii="Roboto" w:hAnsi="Roboto"/>
          <w:sz w:val="28"/>
          <w:szCs w:val="28"/>
        </w:rPr>
      </w:pPr>
      <w:r w:rsidRPr="00012AF8">
        <w:rPr>
          <w:rFonts w:ascii="Roboto" w:hAnsi="Roboto"/>
          <w:sz w:val="28"/>
          <w:szCs w:val="28"/>
        </w:rPr>
        <w:t>The lin</w:t>
      </w:r>
      <w:r>
        <w:rPr>
          <w:rFonts w:ascii="Roboto" w:hAnsi="Roboto"/>
          <w:sz w:val="28"/>
          <w:szCs w:val="28"/>
        </w:rPr>
        <w:t xml:space="preserve">e graph illustrates the quantity of enquries received by the Tourist Inforamtion Office in a certain city from january to Jun </w:t>
      </w:r>
      <w:r w:rsidR="0089791C">
        <w:rPr>
          <w:rFonts w:ascii="Roboto" w:hAnsi="Roboto"/>
          <w:sz w:val="28"/>
          <w:szCs w:val="28"/>
        </w:rPr>
        <w:t>in 2011. Overall, the lines of enquirties taken in person and by letter or email experienced a huge rise from the beginning,</w:t>
      </w:r>
      <w:r w:rsidR="00E4392A">
        <w:rPr>
          <w:rFonts w:ascii="Roboto" w:hAnsi="Roboto"/>
          <w:sz w:val="28"/>
          <w:szCs w:val="28"/>
        </w:rPr>
        <w:t xml:space="preserve"> while the the line by telephone showed a downward trend. In january, The face to face </w:t>
      </w:r>
      <w:r w:rsidR="005E6D99">
        <w:rPr>
          <w:rFonts w:ascii="Roboto" w:hAnsi="Roboto"/>
          <w:sz w:val="28"/>
          <w:szCs w:val="28"/>
        </w:rPr>
        <w:t xml:space="preserve"> and telephone</w:t>
      </w:r>
      <w:r w:rsidR="00F07D34">
        <w:rPr>
          <w:rFonts w:ascii="Roboto" w:hAnsi="Roboto"/>
          <w:sz w:val="28"/>
          <w:szCs w:val="28"/>
        </w:rPr>
        <w:t xml:space="preserve"> line </w:t>
      </w:r>
      <w:r w:rsidR="00E4392A">
        <w:rPr>
          <w:rFonts w:ascii="Roboto" w:hAnsi="Roboto"/>
          <w:sz w:val="28"/>
          <w:szCs w:val="28"/>
        </w:rPr>
        <w:t xml:space="preserve">started at around </w:t>
      </w:r>
      <w:r w:rsidR="005E6D99">
        <w:rPr>
          <w:rFonts w:ascii="Roboto" w:hAnsi="Roboto"/>
          <w:sz w:val="28"/>
          <w:szCs w:val="28"/>
        </w:rPr>
        <w:t xml:space="preserve">400 and about 900 respectively. However, during Januray and feburary, the directed enquiries line decrease slowly, while </w:t>
      </w:r>
      <w:r w:rsidR="002663ED">
        <w:rPr>
          <w:rFonts w:ascii="Roboto" w:hAnsi="Roboto"/>
          <w:sz w:val="28"/>
          <w:szCs w:val="28"/>
        </w:rPr>
        <w:t>the telephone line grew gradually before both surging in the following month and hitting the peak at the end of period at aro</w:t>
      </w:r>
      <w:r w:rsidR="00F07D34">
        <w:rPr>
          <w:rFonts w:ascii="Roboto" w:hAnsi="Roboto"/>
          <w:sz w:val="28"/>
          <w:szCs w:val="28"/>
        </w:rPr>
        <w:t>und</w:t>
      </w:r>
      <w:r w:rsidR="002663ED">
        <w:rPr>
          <w:rFonts w:ascii="Roboto" w:hAnsi="Roboto"/>
          <w:sz w:val="28"/>
          <w:szCs w:val="28"/>
        </w:rPr>
        <w:t xml:space="preserve"> 1900.</w:t>
      </w:r>
      <w:r w:rsidR="00F07D34">
        <w:rPr>
          <w:rFonts w:ascii="Roboto" w:hAnsi="Roboto"/>
          <w:sz w:val="28"/>
          <w:szCs w:val="28"/>
        </w:rPr>
        <w:t xml:space="preserve"> It is noticeable that the equiries line in person exceeded the</w:t>
      </w:r>
      <w:r w:rsidR="002C7D62">
        <w:rPr>
          <w:rFonts w:ascii="Roboto" w:hAnsi="Roboto"/>
          <w:sz w:val="28"/>
          <w:szCs w:val="28"/>
        </w:rPr>
        <w:t xml:space="preserve"> letter or email line in mid-feburary.</w:t>
      </w:r>
      <w:r w:rsidR="002663ED">
        <w:rPr>
          <w:rFonts w:ascii="Roboto" w:hAnsi="Roboto"/>
          <w:sz w:val="28"/>
          <w:szCs w:val="28"/>
        </w:rPr>
        <w:t xml:space="preserve"> In the mean time, the letter or email line started at 800 and remained stable for the next</w:t>
      </w:r>
      <w:r w:rsidR="00F07D34">
        <w:rPr>
          <w:rFonts w:ascii="Roboto" w:hAnsi="Roboto"/>
          <w:sz w:val="28"/>
          <w:szCs w:val="28"/>
        </w:rPr>
        <w:t xml:space="preserve"> two months. After that, the figure decreased to approximately 400 and remained unchanged in the end of period</w:t>
      </w:r>
    </w:p>
    <w:p w:rsidR="002A6289" w:rsidRDefault="004B15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Bài mẫu</w:t>
      </w:r>
    </w:p>
    <w:p w:rsidR="002A6289" w:rsidRDefault="002A628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line graph </w:t>
      </w:r>
      <w:r w:rsidRPr="009D4EEA">
        <w:rPr>
          <w:rFonts w:ascii="Roboto" w:hAnsi="Roboto"/>
          <w:b/>
          <w:sz w:val="28"/>
          <w:szCs w:val="28"/>
        </w:rPr>
        <w:t>compares</w:t>
      </w:r>
      <w:r>
        <w:rPr>
          <w:rFonts w:ascii="Roboto" w:hAnsi="Roboto"/>
          <w:sz w:val="28"/>
          <w:szCs w:val="28"/>
        </w:rPr>
        <w:t xml:space="preserve"> the numbers of questions that the tourist information office located in a city was asked by three ways in the first half of 2011/ from January to June 2011</w:t>
      </w:r>
    </w:p>
    <w:p w:rsidR="002A6289" w:rsidRDefault="002A628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It is clear that </w:t>
      </w:r>
      <w:r w:rsidRPr="00961BC9">
        <w:rPr>
          <w:rFonts w:ascii="Roboto" w:hAnsi="Roboto"/>
          <w:b/>
          <w:sz w:val="28"/>
          <w:szCs w:val="28"/>
        </w:rPr>
        <w:t>asking information about travelling via letter or email</w:t>
      </w:r>
      <w:r>
        <w:rPr>
          <w:rFonts w:ascii="Roboto" w:hAnsi="Roboto"/>
          <w:sz w:val="28"/>
          <w:szCs w:val="28"/>
        </w:rPr>
        <w:t xml:space="preserve"> became gradually less common, </w:t>
      </w:r>
      <w:r w:rsidRPr="00961BC9">
        <w:rPr>
          <w:rFonts w:ascii="Roboto" w:hAnsi="Roboto"/>
          <w:b/>
          <w:sz w:val="28"/>
          <w:szCs w:val="28"/>
          <w:u w:val="single"/>
        </w:rPr>
        <w:t>but the opposite was true for raising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lastRenderedPageBreak/>
        <w:t xml:space="preserve">questions in person and by making phone calls. </w:t>
      </w:r>
      <w:r w:rsidR="00D8090C">
        <w:rPr>
          <w:rFonts w:ascii="Roboto" w:hAnsi="Roboto"/>
          <w:sz w:val="28"/>
          <w:szCs w:val="28"/>
        </w:rPr>
        <w:t xml:space="preserve">In January, </w:t>
      </w:r>
      <w:r w:rsidR="00D8090C" w:rsidRPr="00961BC9">
        <w:rPr>
          <w:rFonts w:ascii="Roboto" w:hAnsi="Roboto"/>
          <w:b/>
          <w:sz w:val="28"/>
          <w:szCs w:val="28"/>
          <w:u w:val="single"/>
        </w:rPr>
        <w:t>telephone was the most widely chosen way for tourists to raise questions</w:t>
      </w:r>
      <w:r w:rsidR="00D8090C">
        <w:rPr>
          <w:rFonts w:ascii="Roboto" w:hAnsi="Roboto"/>
          <w:sz w:val="28"/>
          <w:szCs w:val="28"/>
        </w:rPr>
        <w:t xml:space="preserve">, with about 900 received. The figure was </w:t>
      </w:r>
      <w:r w:rsidR="00D8090C" w:rsidRPr="004B1523">
        <w:rPr>
          <w:rFonts w:ascii="Roboto" w:hAnsi="Roboto"/>
          <w:b/>
          <w:sz w:val="28"/>
          <w:szCs w:val="28"/>
        </w:rPr>
        <w:t>roughly</w:t>
      </w:r>
      <w:r w:rsidR="00D8090C">
        <w:rPr>
          <w:rFonts w:ascii="Roboto" w:hAnsi="Roboto"/>
          <w:sz w:val="28"/>
          <w:szCs w:val="28"/>
        </w:rPr>
        <w:t xml:space="preserve"> 200 higher than the quantity of questions in form of email and letter, and over 400 questions were asked face to face. </w:t>
      </w:r>
      <w:r w:rsidR="009D4EEA" w:rsidRPr="00961BC9">
        <w:rPr>
          <w:rFonts w:ascii="Roboto" w:hAnsi="Roboto"/>
          <w:b/>
          <w:sz w:val="28"/>
          <w:szCs w:val="28"/>
        </w:rPr>
        <w:t>Over the next six moths</w:t>
      </w:r>
      <w:r w:rsidR="009D4EEA">
        <w:rPr>
          <w:rFonts w:ascii="Roboto" w:hAnsi="Roboto"/>
          <w:sz w:val="28"/>
          <w:szCs w:val="28"/>
        </w:rPr>
        <w:t xml:space="preserve">, this tourist information office received more questions via telephone, with its figure climbing to 1600. </w:t>
      </w:r>
      <w:r w:rsidR="00C26CCF">
        <w:rPr>
          <w:rFonts w:ascii="Roboto" w:hAnsi="Roboto"/>
          <w:sz w:val="28"/>
          <w:szCs w:val="28"/>
        </w:rPr>
        <w:t xml:space="preserve">Similarly, the number of direct questions </w:t>
      </w:r>
      <w:r w:rsidR="00C26CCF" w:rsidRPr="00961BC9">
        <w:rPr>
          <w:rFonts w:ascii="Roboto" w:hAnsi="Roboto"/>
          <w:b/>
          <w:sz w:val="28"/>
          <w:szCs w:val="28"/>
          <w:u w:val="single"/>
        </w:rPr>
        <w:t>rocketed and ranked top at the end</w:t>
      </w:r>
      <w:r w:rsidR="00C26CCF">
        <w:rPr>
          <w:rFonts w:ascii="Roboto" w:hAnsi="Roboto"/>
          <w:sz w:val="28"/>
          <w:szCs w:val="28"/>
        </w:rPr>
        <w:t>, with around 1900.</w:t>
      </w:r>
      <w:r w:rsidR="0074025F">
        <w:rPr>
          <w:rFonts w:ascii="Roboto" w:hAnsi="Roboto"/>
          <w:sz w:val="28"/>
          <w:szCs w:val="28"/>
        </w:rPr>
        <w:t xml:space="preserve"> In contrast, fewer tourists sent letter or email to request for information, and its figure fell to under 400 in June. </w:t>
      </w:r>
    </w:p>
    <w:p w:rsidR="004B1523" w:rsidRDefault="004B1523">
      <w:pPr>
        <w:rPr>
          <w:rFonts w:ascii="Roboto" w:hAnsi="Roboto"/>
          <w:b/>
          <w:sz w:val="28"/>
          <w:szCs w:val="28"/>
        </w:rPr>
      </w:pPr>
      <w:r w:rsidRPr="004B1523">
        <w:rPr>
          <w:rFonts w:ascii="Roboto" w:hAnsi="Roboto"/>
          <w:b/>
          <w:sz w:val="28"/>
          <w:szCs w:val="28"/>
        </w:rPr>
        <w:t>Second try</w:t>
      </w:r>
    </w:p>
    <w:p w:rsidR="004B1523" w:rsidRDefault="004B1523">
      <w:pPr>
        <w:rPr>
          <w:rFonts w:ascii="Roboto" w:hAnsi="Roboto"/>
          <w:b/>
          <w:sz w:val="28"/>
          <w:szCs w:val="28"/>
        </w:rPr>
      </w:pPr>
      <w:r>
        <w:rPr>
          <w:noProof/>
        </w:rPr>
        <w:drawing>
          <wp:inline distT="0" distB="0" distL="0" distR="0" wp14:anchorId="58E4EBBC" wp14:editId="613482E1">
            <wp:extent cx="5584139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22" cy="30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23" w:rsidRDefault="004B1523">
      <w:pPr>
        <w:rPr>
          <w:rFonts w:ascii="Roboto" w:hAnsi="Roboto"/>
          <w:b/>
          <w:sz w:val="28"/>
          <w:szCs w:val="28"/>
        </w:rPr>
      </w:pPr>
    </w:p>
    <w:p w:rsidR="004B1523" w:rsidRDefault="004B15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line graph illustrates the quantity of questions were asked by the Tourist Information Office in a certain city from January to June in 2011</w:t>
      </w:r>
    </w:p>
    <w:p w:rsidR="004B1523" w:rsidRPr="004B1523" w:rsidRDefault="004B15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Overall, the line represents the number of enquiries were asked in person and by telephone experienced </w:t>
      </w:r>
      <w:r w:rsidR="008D7DF1">
        <w:rPr>
          <w:rFonts w:ascii="Roboto" w:hAnsi="Roboto"/>
          <w:sz w:val="28"/>
          <w:szCs w:val="28"/>
        </w:rPr>
        <w:t xml:space="preserve">a upward trend, while the questions received by letter or email showed a downward phenomenon. In January, </w:t>
      </w:r>
      <w:r w:rsidR="00675619">
        <w:rPr>
          <w:rFonts w:ascii="Roboto" w:hAnsi="Roboto"/>
          <w:sz w:val="28"/>
          <w:szCs w:val="28"/>
        </w:rPr>
        <w:t xml:space="preserve">traveling questions </w:t>
      </w:r>
      <w:r w:rsidR="00DA708F">
        <w:rPr>
          <w:rFonts w:ascii="Roboto" w:hAnsi="Roboto"/>
          <w:sz w:val="28"/>
          <w:szCs w:val="28"/>
        </w:rPr>
        <w:t xml:space="preserve">asked </w:t>
      </w:r>
      <w:r w:rsidR="00675619">
        <w:rPr>
          <w:rFonts w:ascii="Roboto" w:hAnsi="Roboto"/>
          <w:sz w:val="28"/>
          <w:szCs w:val="28"/>
        </w:rPr>
        <w:t>via telephone started at around 900,</w:t>
      </w:r>
      <w:r w:rsidR="008578BF">
        <w:rPr>
          <w:rFonts w:ascii="Roboto" w:hAnsi="Roboto"/>
          <w:sz w:val="28"/>
          <w:szCs w:val="28"/>
        </w:rPr>
        <w:t xml:space="preserve"> higher than requests through</w:t>
      </w:r>
      <w:r w:rsidR="00675619">
        <w:rPr>
          <w:rFonts w:ascii="Roboto" w:hAnsi="Roboto"/>
          <w:sz w:val="28"/>
          <w:szCs w:val="28"/>
        </w:rPr>
        <w:t xml:space="preserve"> telephone</w:t>
      </w:r>
      <w:r w:rsidR="008578BF">
        <w:rPr>
          <w:rFonts w:ascii="Roboto" w:hAnsi="Roboto"/>
          <w:sz w:val="28"/>
          <w:szCs w:val="28"/>
        </w:rPr>
        <w:t>, letter or email 100 and 400 respectively. Although the figure fell gradually, but since Febuary it grew dramatically and hit its peak at the end of period. Similarly, th</w:t>
      </w:r>
      <w:r w:rsidR="008D7A2F">
        <w:rPr>
          <w:rFonts w:ascii="Roboto" w:hAnsi="Roboto"/>
          <w:sz w:val="28"/>
          <w:szCs w:val="28"/>
        </w:rPr>
        <w:t xml:space="preserve">e face-to-face questions rocketed from its </w:t>
      </w:r>
      <w:r w:rsidR="008D7A2F">
        <w:rPr>
          <w:rFonts w:ascii="Roboto" w:hAnsi="Roboto"/>
          <w:sz w:val="28"/>
          <w:szCs w:val="28"/>
        </w:rPr>
        <w:lastRenderedPageBreak/>
        <w:t>beginning point, exceeding the two lines at mid-Febuary and mid march and reached  the highest number among thre</w:t>
      </w:r>
      <w:r w:rsidR="00C92B2B">
        <w:rPr>
          <w:rFonts w:ascii="Roboto" w:hAnsi="Roboto"/>
          <w:sz w:val="28"/>
          <w:szCs w:val="28"/>
        </w:rPr>
        <w:t>e communication methods in June. In contrast, the questions asked by letter or email remained unchanged during the first two months, then decreased significantly and hit the low-point at the end</w:t>
      </w:r>
      <w:bookmarkStart w:id="0" w:name="_GoBack"/>
      <w:bookmarkEnd w:id="0"/>
      <w:r w:rsidR="00C92B2B">
        <w:rPr>
          <w:rFonts w:ascii="Roboto" w:hAnsi="Roboto"/>
          <w:sz w:val="28"/>
          <w:szCs w:val="28"/>
        </w:rPr>
        <w:t xml:space="preserve"> of period.</w:t>
      </w:r>
      <w:r w:rsidR="008D7A2F">
        <w:rPr>
          <w:rFonts w:ascii="Roboto" w:hAnsi="Roboto"/>
          <w:sz w:val="28"/>
          <w:szCs w:val="28"/>
        </w:rPr>
        <w:t xml:space="preserve"> </w:t>
      </w:r>
      <w:r w:rsidR="00675619">
        <w:rPr>
          <w:rFonts w:ascii="Roboto" w:hAnsi="Roboto"/>
          <w:sz w:val="28"/>
          <w:szCs w:val="28"/>
        </w:rPr>
        <w:t xml:space="preserve"> </w:t>
      </w:r>
    </w:p>
    <w:sectPr w:rsidR="004B1523" w:rsidRPr="004B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14"/>
    <w:rsid w:val="00012AF8"/>
    <w:rsid w:val="002663ED"/>
    <w:rsid w:val="002A6289"/>
    <w:rsid w:val="002C7D62"/>
    <w:rsid w:val="004B1523"/>
    <w:rsid w:val="005C2C60"/>
    <w:rsid w:val="005E6D99"/>
    <w:rsid w:val="00675619"/>
    <w:rsid w:val="0074025F"/>
    <w:rsid w:val="008578BF"/>
    <w:rsid w:val="0089791C"/>
    <w:rsid w:val="008D7A2F"/>
    <w:rsid w:val="008D7DF1"/>
    <w:rsid w:val="00961BC9"/>
    <w:rsid w:val="009D4EEA"/>
    <w:rsid w:val="00A50213"/>
    <w:rsid w:val="00C26CCF"/>
    <w:rsid w:val="00C92B2B"/>
    <w:rsid w:val="00D8090C"/>
    <w:rsid w:val="00DA708F"/>
    <w:rsid w:val="00E4392A"/>
    <w:rsid w:val="00ED4D14"/>
    <w:rsid w:val="00F0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AD04"/>
  <w15:chartTrackingRefBased/>
  <w15:docId w15:val="{84695D4A-3847-4F56-AAD0-2BBD52E3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2020-04-22T14:56:00Z</dcterms:created>
  <dcterms:modified xsi:type="dcterms:W3CDTF">2020-04-23T13:38:00Z</dcterms:modified>
</cp:coreProperties>
</file>