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4169" w:rsidRDefault="00A305AB">
      <w:pPr>
        <w:pStyle w:val="Heading1"/>
        <w:tabs>
          <w:tab w:val="left" w:pos="9490"/>
        </w:tabs>
      </w:pPr>
      <w:r>
        <w:rPr>
          <w:color w:val="FFFFFF"/>
          <w:shd w:val="clear" w:color="auto" w:fill="124162"/>
        </w:rPr>
        <w:t>Career</w:t>
      </w:r>
      <w:r>
        <w:rPr>
          <w:color w:val="FFFFFF"/>
          <w:spacing w:val="-7"/>
          <w:shd w:val="clear" w:color="auto" w:fill="124162"/>
        </w:rPr>
        <w:t xml:space="preserve"> </w:t>
      </w:r>
      <w:r>
        <w:rPr>
          <w:color w:val="FFFFFF"/>
          <w:shd w:val="clear" w:color="auto" w:fill="124162"/>
        </w:rPr>
        <w:t>Report</w:t>
      </w:r>
      <w:r>
        <w:rPr>
          <w:color w:val="FFFFFF"/>
          <w:shd w:val="clear" w:color="auto" w:fill="124162"/>
        </w:rPr>
        <w:tab/>
      </w:r>
    </w:p>
    <w:p w:rsidR="00F24169" w:rsidRDefault="00A305AB">
      <w:pPr>
        <w:pStyle w:val="BodyText"/>
        <w:spacing w:before="196" w:line="259" w:lineRule="auto"/>
        <w:ind w:right="142"/>
      </w:pPr>
      <w:r>
        <w:t>The most common reason for continuing your education is to acquire skills and knowledge for a specific career. However, when we choose a career, we are often influenced by Hollywood, the media, and word of mouth on the specifics of what that career field is all about!</w:t>
      </w:r>
    </w:p>
    <w:p w:rsidR="00F24169" w:rsidRDefault="00A305AB">
      <w:pPr>
        <w:pStyle w:val="BodyText"/>
        <w:spacing w:before="160" w:line="259" w:lineRule="auto"/>
        <w:ind w:right="381"/>
      </w:pPr>
      <w:r>
        <w:t xml:space="preserve">For this assignment, you will research </w:t>
      </w:r>
      <w:r>
        <w:rPr>
          <w:b/>
        </w:rPr>
        <w:t xml:space="preserve">ONE </w:t>
      </w:r>
      <w:r>
        <w:t xml:space="preserve">career field. You may already know the specific career that you would like to pursue; but if you don’t, you should use one of the results from your </w:t>
      </w:r>
      <w:r w:rsidR="00261B2C">
        <w:t>Interest Inventory</w:t>
      </w:r>
      <w:r>
        <w:t xml:space="preserve"> assignment.</w:t>
      </w:r>
    </w:p>
    <w:p w:rsidR="00F24169" w:rsidRDefault="00A305AB">
      <w:pPr>
        <w:pStyle w:val="BodyText"/>
        <w:spacing w:before="159" w:line="259" w:lineRule="auto"/>
        <w:ind w:right="282"/>
      </w:pPr>
      <w:r>
        <w:t xml:space="preserve">In addition to learning more about your career choice, this assignment will help you to learn basic researching skills. The following worksheet presents a list of questions that you will have to answer using research from the Internet, library, and other sources, such as personal interviews with professionals in the specific field. </w:t>
      </w:r>
    </w:p>
    <w:p w:rsidR="00F24169" w:rsidRDefault="00A305AB">
      <w:pPr>
        <w:pStyle w:val="BodyText"/>
        <w:spacing w:before="161"/>
      </w:pPr>
      <w:r>
        <w:t>The following links are great places to start for this assignment:</w:t>
      </w:r>
    </w:p>
    <w:p w:rsidR="00F24169" w:rsidRDefault="006C0CED">
      <w:pPr>
        <w:pStyle w:val="BodyText"/>
        <w:spacing w:before="180" w:line="259" w:lineRule="auto"/>
        <w:ind w:right="174"/>
      </w:pPr>
      <w:hyperlink r:id="rId5">
        <w:r w:rsidR="004A3785" w:rsidRPr="004A3785">
          <w:t xml:space="preserve"> </w:t>
        </w:r>
        <w:r w:rsidR="004A3785" w:rsidRPr="004A3785">
          <w:rPr>
            <w:color w:val="6B9F24"/>
            <w:u w:val="single" w:color="6B9F24"/>
          </w:rPr>
          <w:t>https://tidewater.emsicc.com/</w:t>
        </w:r>
        <w:r w:rsidR="00A305AB">
          <w:rPr>
            <w:color w:val="6B9F24"/>
          </w:rPr>
          <w:t xml:space="preserve"> </w:t>
        </w:r>
      </w:hyperlink>
      <w:r w:rsidR="00A305AB">
        <w:t xml:space="preserve">- </w:t>
      </w:r>
      <w:proofErr w:type="spellStart"/>
      <w:r w:rsidR="004A3785">
        <w:t>Emsi</w:t>
      </w:r>
      <w:proofErr w:type="spellEnd"/>
      <w:r w:rsidR="004A3785">
        <w:t xml:space="preserve"> Career Coach</w:t>
      </w:r>
      <w:r w:rsidR="00A305AB">
        <w:t xml:space="preserve"> - On this site, you can browse careers by name to find out how much education you might need, and the salaries of each position.</w:t>
      </w:r>
      <w:r w:rsidR="004A3785">
        <w:t xml:space="preserve"> Additional you can browse TCC’s academic programs.</w:t>
      </w:r>
    </w:p>
    <w:p w:rsidR="00F24169" w:rsidRDefault="006C0CED">
      <w:pPr>
        <w:pStyle w:val="BodyText"/>
        <w:spacing w:before="159" w:line="259" w:lineRule="auto"/>
        <w:ind w:right="265"/>
      </w:pPr>
      <w:hyperlink r:id="rId6">
        <w:r w:rsidR="00A305AB">
          <w:rPr>
            <w:color w:val="6B9F24"/>
            <w:u w:val="single" w:color="6B9F24"/>
          </w:rPr>
          <w:t>http://www.bls.gov/careeroutlook/home.htm</w:t>
        </w:r>
        <w:r w:rsidR="00A305AB">
          <w:rPr>
            <w:color w:val="6B9F24"/>
          </w:rPr>
          <w:t xml:space="preserve"> </w:t>
        </w:r>
      </w:hyperlink>
      <w:r w:rsidR="00A305AB">
        <w:t>- Occupational Outlook Handbook - While this website is somewhat difficult to navigate, there is a lot of information to be found on the future of each career field.</w:t>
      </w:r>
    </w:p>
    <w:p w:rsidR="00F24169" w:rsidRDefault="006C0CED">
      <w:pPr>
        <w:pStyle w:val="BodyText"/>
        <w:spacing w:before="160" w:line="259" w:lineRule="auto"/>
        <w:ind w:right="454"/>
      </w:pPr>
      <w:hyperlink r:id="rId7">
        <w:r w:rsidR="00A305AB">
          <w:rPr>
            <w:color w:val="6B9F24"/>
            <w:u w:val="single" w:color="6B9F24"/>
          </w:rPr>
          <w:t>http://www.vacareerview.org/</w:t>
        </w:r>
        <w:r w:rsidR="00A305AB">
          <w:rPr>
            <w:color w:val="6B9F24"/>
          </w:rPr>
          <w:t xml:space="preserve"> </w:t>
        </w:r>
      </w:hyperlink>
      <w:r w:rsidR="00A305AB">
        <w:t>- Virginia Career View – While this website is geared towards younger children in search of career paths, it may be worth a look as a starting place for research.</w:t>
      </w:r>
    </w:p>
    <w:p w:rsidR="00F24169" w:rsidRDefault="006C0CED">
      <w:pPr>
        <w:pStyle w:val="BodyText"/>
        <w:spacing w:before="159" w:line="259" w:lineRule="auto"/>
        <w:ind w:right="152"/>
      </w:pPr>
      <w:hyperlink r:id="rId8">
        <w:r w:rsidR="00A305AB">
          <w:rPr>
            <w:color w:val="6B9F24"/>
            <w:u w:val="single" w:color="6B9F24"/>
          </w:rPr>
          <w:t>http://libguides.tcc.edu/LibraryPage/</w:t>
        </w:r>
        <w:r w:rsidR="00A305AB">
          <w:rPr>
            <w:color w:val="6B9F24"/>
          </w:rPr>
          <w:t xml:space="preserve"> </w:t>
        </w:r>
      </w:hyperlink>
      <w:r w:rsidR="00A305AB">
        <w:t>- This is the TCC library homepage, which includes a quick search bar for easy researching. You can also ask a librarian for help in your research. You should bookmark this page for easy access for future courses.</w:t>
      </w:r>
    </w:p>
    <w:p w:rsidR="00F24169" w:rsidRDefault="006C0CED">
      <w:pPr>
        <w:pStyle w:val="BodyText"/>
        <w:spacing w:before="160" w:line="259" w:lineRule="auto"/>
        <w:ind w:right="1219"/>
      </w:pPr>
      <w:hyperlink r:id="rId9">
        <w:r w:rsidR="00A305AB">
          <w:rPr>
            <w:color w:val="6B9F24"/>
            <w:u w:val="single" w:color="6B9F24"/>
          </w:rPr>
          <w:t>http://www.tcc.edu/academics/catalog/</w:t>
        </w:r>
        <w:r w:rsidR="00A305AB">
          <w:rPr>
            <w:color w:val="6B9F24"/>
          </w:rPr>
          <w:t xml:space="preserve"> </w:t>
        </w:r>
      </w:hyperlink>
      <w:r w:rsidR="00A305AB">
        <w:t>- This is the TCC Course Catalog, which will give you information about majors and programs of study.</w:t>
      </w:r>
    </w:p>
    <w:p w:rsidR="00F24169" w:rsidRDefault="00F24169">
      <w:pPr>
        <w:pStyle w:val="BodyText"/>
        <w:ind w:left="0"/>
      </w:pPr>
    </w:p>
    <w:p w:rsidR="00F24169" w:rsidRDefault="00F24169">
      <w:pPr>
        <w:pStyle w:val="BodyText"/>
        <w:spacing w:before="12"/>
        <w:ind w:left="0"/>
        <w:rPr>
          <w:sz w:val="27"/>
        </w:rPr>
      </w:pPr>
    </w:p>
    <w:p w:rsidR="00F24169" w:rsidRDefault="00A305AB">
      <w:pPr>
        <w:pStyle w:val="Heading2"/>
        <w:ind w:left="100" w:firstLine="0"/>
      </w:pPr>
      <w:r>
        <w:t>Citing References</w:t>
      </w:r>
    </w:p>
    <w:p w:rsidR="00F24169" w:rsidRDefault="00A305AB">
      <w:pPr>
        <w:pStyle w:val="BodyText"/>
        <w:spacing w:before="180" w:line="259" w:lineRule="auto"/>
        <w:ind w:right="431"/>
      </w:pPr>
      <w:r>
        <w:t>Some of the questions below have a space to list your references. This space is included because the information required to answer some of the questions has to come from somewhere other than your own thoughts and opinions.</w:t>
      </w:r>
    </w:p>
    <w:p w:rsidR="00F24169" w:rsidRDefault="00A305AB">
      <w:pPr>
        <w:pStyle w:val="BodyText"/>
        <w:spacing w:before="160" w:line="259" w:lineRule="auto"/>
        <w:ind w:right="176"/>
      </w:pPr>
      <w:r>
        <w:t xml:space="preserve">You may use the Internet, hard copy materials, and personal interviews with professionals in the field as your resources. To site your reference, </w:t>
      </w:r>
      <w:r>
        <w:rPr>
          <w:color w:val="C00000"/>
        </w:rPr>
        <w:t>make sure to list the URL, the author of the material, or the</w:t>
      </w:r>
    </w:p>
    <w:p w:rsidR="00F24169" w:rsidRDefault="00A305AB">
      <w:pPr>
        <w:pStyle w:val="BodyText"/>
        <w:spacing w:before="1"/>
      </w:pPr>
      <w:proofErr w:type="gramStart"/>
      <w:r>
        <w:rPr>
          <w:color w:val="C00000"/>
        </w:rPr>
        <w:t>person’s</w:t>
      </w:r>
      <w:proofErr w:type="gramEnd"/>
      <w:r>
        <w:rPr>
          <w:color w:val="C00000"/>
        </w:rPr>
        <w:t xml:space="preserve"> name and place of work that you interviewed.</w:t>
      </w:r>
    </w:p>
    <w:p w:rsidR="00F24169" w:rsidRDefault="00A305AB">
      <w:pPr>
        <w:pStyle w:val="BodyText"/>
        <w:spacing w:before="180" w:line="259" w:lineRule="auto"/>
        <w:ind w:right="375"/>
      </w:pPr>
      <w:r>
        <w:t>Remember the lesson on plagiarism and make sure to list all of the references you used to answer the question. Even your course c</w:t>
      </w:r>
      <w:r w:rsidR="00274919">
        <w:t>atalog is considered a resource</w:t>
      </w:r>
      <w:r>
        <w:t xml:space="preserve"> that should be cited for this type of assignment. For every reference space shown, you should list at least </w:t>
      </w:r>
      <w:r>
        <w:rPr>
          <w:b/>
        </w:rPr>
        <w:t xml:space="preserve">ONE </w:t>
      </w:r>
      <w:r>
        <w:t>reference.</w:t>
      </w:r>
    </w:p>
    <w:p w:rsidR="00F24169" w:rsidRDefault="00F24169">
      <w:pPr>
        <w:spacing w:line="259" w:lineRule="auto"/>
        <w:sectPr w:rsidR="00F24169">
          <w:type w:val="continuous"/>
          <w:pgSz w:w="12240" w:h="15840"/>
          <w:pgMar w:top="1440" w:right="1300" w:bottom="280" w:left="1340" w:header="720" w:footer="720" w:gutter="0"/>
          <w:cols w:space="720"/>
        </w:sectPr>
      </w:pPr>
    </w:p>
    <w:p w:rsidR="00F24169" w:rsidRPr="006C0CED" w:rsidRDefault="00A305AB" w:rsidP="006C0CED">
      <w:pPr>
        <w:shd w:val="clear" w:color="auto" w:fill="808080" w:themeFill="background1" w:themeFillShade="80"/>
        <w:rPr>
          <w:color w:val="FFFFFF" w:themeColor="background1"/>
          <w:sz w:val="40"/>
          <w:szCs w:val="40"/>
        </w:rPr>
      </w:pPr>
      <w:r w:rsidRPr="006C0CED">
        <w:rPr>
          <w:color w:val="FFFFFF" w:themeColor="background1"/>
          <w:sz w:val="40"/>
          <w:szCs w:val="40"/>
        </w:rPr>
        <w:lastRenderedPageBreak/>
        <w:t>Career Report Worksheet</w:t>
      </w:r>
    </w:p>
    <w:p w:rsidR="00F24169" w:rsidRDefault="00F24169">
      <w:pPr>
        <w:pStyle w:val="BodyText"/>
        <w:ind w:left="0"/>
        <w:rPr>
          <w:sz w:val="53"/>
        </w:rPr>
      </w:pPr>
    </w:p>
    <w:p w:rsidR="00F24169" w:rsidRDefault="00A305AB">
      <w:pPr>
        <w:spacing w:before="1"/>
        <w:ind w:left="100"/>
      </w:pPr>
      <w:r>
        <w:rPr>
          <w:b/>
        </w:rPr>
        <w:t xml:space="preserve">Title of Career Field: </w:t>
      </w:r>
      <w:r>
        <w:rPr>
          <w:color w:val="808080"/>
        </w:rPr>
        <w:t>Click here to enter text.</w:t>
      </w:r>
    </w:p>
    <w:p w:rsidR="00F24169" w:rsidRDefault="00F24169">
      <w:pPr>
        <w:pStyle w:val="BodyText"/>
        <w:ind w:left="0"/>
      </w:pPr>
    </w:p>
    <w:p w:rsidR="00F24169" w:rsidRDefault="00F24169">
      <w:pPr>
        <w:pStyle w:val="BodyText"/>
        <w:spacing w:before="6"/>
        <w:ind w:left="0"/>
        <w:rPr>
          <w:sz w:val="29"/>
        </w:rPr>
      </w:pPr>
    </w:p>
    <w:p w:rsidR="00F24169" w:rsidRDefault="00A305AB">
      <w:pPr>
        <w:pStyle w:val="Heading2"/>
        <w:numPr>
          <w:ilvl w:val="0"/>
          <w:numId w:val="1"/>
        </w:numPr>
        <w:tabs>
          <w:tab w:val="left" w:pos="821"/>
        </w:tabs>
      </w:pPr>
      <w:r>
        <w:t>Describe the career including the typical duties and</w:t>
      </w:r>
      <w:r>
        <w:rPr>
          <w:spacing w:val="-12"/>
        </w:rPr>
        <w:t xml:space="preserve"> </w:t>
      </w:r>
      <w:r>
        <w:t>responsibilities.</w:t>
      </w:r>
    </w:p>
    <w:p w:rsidR="00F24169" w:rsidRDefault="00A305AB">
      <w:pPr>
        <w:pStyle w:val="BodyText"/>
        <w:spacing w:before="183"/>
      </w:pPr>
      <w:r>
        <w:rPr>
          <w:color w:val="808080"/>
        </w:rPr>
        <w:t>Click here to enter text.</w:t>
      </w:r>
    </w:p>
    <w:p w:rsidR="00F24169" w:rsidRDefault="00A305AB">
      <w:pPr>
        <w:spacing w:before="180"/>
        <w:ind w:left="100"/>
      </w:pPr>
      <w:r>
        <w:rPr>
          <w:b/>
        </w:rPr>
        <w:t xml:space="preserve">References: </w:t>
      </w:r>
      <w:r>
        <w:rPr>
          <w:color w:val="808080"/>
        </w:rPr>
        <w:t>Click here to enter text.</w:t>
      </w:r>
    </w:p>
    <w:p w:rsidR="00F24169" w:rsidRDefault="00F24169">
      <w:pPr>
        <w:pStyle w:val="BodyText"/>
        <w:ind w:left="0"/>
      </w:pPr>
    </w:p>
    <w:p w:rsidR="00F24169" w:rsidRDefault="00F24169">
      <w:pPr>
        <w:pStyle w:val="BodyText"/>
        <w:spacing w:before="9"/>
        <w:ind w:left="0"/>
        <w:rPr>
          <w:sz w:val="29"/>
        </w:rPr>
      </w:pPr>
    </w:p>
    <w:p w:rsidR="00F24169" w:rsidRDefault="00A305AB">
      <w:pPr>
        <w:pStyle w:val="Heading2"/>
        <w:numPr>
          <w:ilvl w:val="0"/>
          <w:numId w:val="1"/>
        </w:numPr>
        <w:tabs>
          <w:tab w:val="left" w:pos="821"/>
        </w:tabs>
      </w:pPr>
      <w:r>
        <w:t xml:space="preserve">What are the educational requirements to </w:t>
      </w:r>
      <w:bookmarkStart w:id="0" w:name="_GoBack"/>
      <w:bookmarkEnd w:id="0"/>
      <w:r>
        <w:t>be successful in this career</w:t>
      </w:r>
      <w:r>
        <w:rPr>
          <w:spacing w:val="-20"/>
        </w:rPr>
        <w:t xml:space="preserve"> </w:t>
      </w:r>
      <w:r>
        <w:t>field?</w:t>
      </w:r>
    </w:p>
    <w:p w:rsidR="00F24169" w:rsidRDefault="00A305AB">
      <w:pPr>
        <w:pStyle w:val="BodyText"/>
        <w:spacing w:before="183"/>
      </w:pPr>
      <w:r>
        <w:rPr>
          <w:color w:val="808080"/>
        </w:rPr>
        <w:t>Click here to enter text.</w:t>
      </w:r>
    </w:p>
    <w:p w:rsidR="00F24169" w:rsidRDefault="00A305AB">
      <w:pPr>
        <w:spacing w:before="180"/>
        <w:ind w:left="100"/>
      </w:pPr>
      <w:r>
        <w:rPr>
          <w:b/>
        </w:rPr>
        <w:t xml:space="preserve">References: </w:t>
      </w:r>
      <w:r>
        <w:rPr>
          <w:color w:val="808080"/>
        </w:rPr>
        <w:t>Click here to enter text.</w:t>
      </w:r>
    </w:p>
    <w:p w:rsidR="00F24169" w:rsidRDefault="00F24169">
      <w:pPr>
        <w:pStyle w:val="BodyText"/>
        <w:ind w:left="0"/>
      </w:pPr>
    </w:p>
    <w:p w:rsidR="00F24169" w:rsidRDefault="00F24169">
      <w:pPr>
        <w:pStyle w:val="BodyText"/>
        <w:spacing w:before="9"/>
        <w:ind w:left="0"/>
        <w:rPr>
          <w:sz w:val="29"/>
        </w:rPr>
      </w:pPr>
    </w:p>
    <w:p w:rsidR="00F24169" w:rsidRDefault="00A305AB">
      <w:pPr>
        <w:pStyle w:val="Heading2"/>
        <w:numPr>
          <w:ilvl w:val="0"/>
          <w:numId w:val="1"/>
        </w:numPr>
        <w:tabs>
          <w:tab w:val="left" w:pos="821"/>
        </w:tabs>
      </w:pPr>
      <w:r>
        <w:t>What is the pay/salary and job outlook for this career</w:t>
      </w:r>
      <w:r>
        <w:rPr>
          <w:spacing w:val="-11"/>
        </w:rPr>
        <w:t xml:space="preserve"> </w:t>
      </w:r>
      <w:r>
        <w:t>field?</w:t>
      </w:r>
    </w:p>
    <w:p w:rsidR="00F24169" w:rsidRDefault="00A305AB">
      <w:pPr>
        <w:pStyle w:val="BodyText"/>
        <w:spacing w:before="181"/>
      </w:pPr>
      <w:r>
        <w:rPr>
          <w:color w:val="808080"/>
        </w:rPr>
        <w:t>Click here to enter text.</w:t>
      </w:r>
    </w:p>
    <w:p w:rsidR="00F24169" w:rsidRDefault="00A305AB">
      <w:pPr>
        <w:spacing w:before="182"/>
        <w:ind w:left="100"/>
      </w:pPr>
      <w:r>
        <w:rPr>
          <w:b/>
        </w:rPr>
        <w:t xml:space="preserve">References: </w:t>
      </w:r>
      <w:r>
        <w:rPr>
          <w:color w:val="808080"/>
        </w:rPr>
        <w:t>Click here to enter text.</w:t>
      </w:r>
    </w:p>
    <w:p w:rsidR="00F24169" w:rsidRDefault="00F24169">
      <w:pPr>
        <w:pStyle w:val="BodyText"/>
        <w:ind w:left="0"/>
      </w:pPr>
    </w:p>
    <w:p w:rsidR="00F24169" w:rsidRDefault="00F24169">
      <w:pPr>
        <w:pStyle w:val="BodyText"/>
        <w:spacing w:before="9"/>
        <w:ind w:left="0"/>
        <w:rPr>
          <w:sz w:val="29"/>
        </w:rPr>
      </w:pPr>
    </w:p>
    <w:p w:rsidR="00F24169" w:rsidRDefault="004E63D3">
      <w:pPr>
        <w:pStyle w:val="Heading2"/>
        <w:numPr>
          <w:ilvl w:val="0"/>
          <w:numId w:val="1"/>
        </w:numPr>
        <w:tabs>
          <w:tab w:val="left" w:pos="821"/>
        </w:tabs>
      </w:pPr>
      <w:r>
        <w:t>What are some advantages/disadvantages for working in this career field?</w:t>
      </w:r>
      <w:r w:rsidR="00A305AB">
        <w:t xml:space="preserve"> </w:t>
      </w:r>
    </w:p>
    <w:p w:rsidR="00F24169" w:rsidRDefault="00A305AB">
      <w:pPr>
        <w:pStyle w:val="BodyText"/>
        <w:spacing w:before="181"/>
      </w:pPr>
      <w:r>
        <w:rPr>
          <w:color w:val="808080"/>
        </w:rPr>
        <w:t>Click here to enter text.</w:t>
      </w:r>
    </w:p>
    <w:p w:rsidR="00F24169" w:rsidRDefault="00A305AB">
      <w:pPr>
        <w:spacing w:before="180"/>
        <w:ind w:left="100"/>
      </w:pPr>
      <w:r>
        <w:rPr>
          <w:b/>
        </w:rPr>
        <w:t xml:space="preserve">References: </w:t>
      </w:r>
      <w:r>
        <w:rPr>
          <w:color w:val="808080"/>
        </w:rPr>
        <w:t>Click here to enter text.</w:t>
      </w:r>
    </w:p>
    <w:p w:rsidR="00F24169" w:rsidRDefault="00F24169">
      <w:pPr>
        <w:pStyle w:val="BodyText"/>
        <w:ind w:left="0"/>
      </w:pPr>
    </w:p>
    <w:p w:rsidR="00F24169" w:rsidRDefault="00F24169">
      <w:pPr>
        <w:pStyle w:val="BodyText"/>
        <w:spacing w:before="9"/>
        <w:ind w:left="0"/>
        <w:rPr>
          <w:sz w:val="29"/>
        </w:rPr>
      </w:pPr>
    </w:p>
    <w:p w:rsidR="00F24169" w:rsidRDefault="004E63D3">
      <w:pPr>
        <w:pStyle w:val="Heading2"/>
        <w:numPr>
          <w:ilvl w:val="0"/>
          <w:numId w:val="1"/>
        </w:numPr>
        <w:tabs>
          <w:tab w:val="left" w:pos="821"/>
        </w:tabs>
      </w:pPr>
      <w:r>
        <w:t>How does this career field match your interests and personality?</w:t>
      </w:r>
    </w:p>
    <w:p w:rsidR="00F24169" w:rsidRDefault="00A305AB">
      <w:pPr>
        <w:pStyle w:val="BodyText"/>
        <w:spacing w:before="182"/>
      </w:pPr>
      <w:r>
        <w:rPr>
          <w:color w:val="808080"/>
        </w:rPr>
        <w:t>Click here to enter text.</w:t>
      </w:r>
    </w:p>
    <w:p w:rsidR="00F24169" w:rsidRDefault="00F24169">
      <w:pPr>
        <w:pStyle w:val="BodyText"/>
        <w:ind w:left="0"/>
      </w:pPr>
    </w:p>
    <w:p w:rsidR="00F24169" w:rsidRDefault="00F24169">
      <w:pPr>
        <w:pStyle w:val="BodyText"/>
        <w:spacing w:before="9"/>
        <w:ind w:left="0"/>
        <w:rPr>
          <w:sz w:val="29"/>
        </w:rPr>
      </w:pPr>
    </w:p>
    <w:p w:rsidR="004E63D3" w:rsidRPr="004E63D3" w:rsidRDefault="00A305AB">
      <w:pPr>
        <w:pStyle w:val="Heading2"/>
        <w:numPr>
          <w:ilvl w:val="0"/>
          <w:numId w:val="1"/>
        </w:numPr>
        <w:tabs>
          <w:tab w:val="left" w:pos="821"/>
        </w:tabs>
        <w:spacing w:line="259" w:lineRule="auto"/>
        <w:ind w:right="209"/>
      </w:pPr>
      <w:r>
        <w:t xml:space="preserve">What is your major or program of study at TCC? </w:t>
      </w:r>
      <w:r w:rsidR="00982FC7">
        <w:t xml:space="preserve">If you have not selected a major/program of study or are a dual enrollment student, read through the course catalog and list the majors you think would best help you succeed in this career </w:t>
      </w:r>
      <w:proofErr w:type="gramStart"/>
      <w:r w:rsidR="00982FC7">
        <w:t>field.</w:t>
      </w:r>
      <w:proofErr w:type="gramEnd"/>
      <w:r w:rsidR="00982FC7">
        <w:t xml:space="preserve"> </w:t>
      </w:r>
    </w:p>
    <w:p w:rsidR="00982FC7" w:rsidRDefault="00982FC7" w:rsidP="00982FC7">
      <w:pPr>
        <w:pStyle w:val="BodyText"/>
        <w:spacing w:before="160"/>
      </w:pPr>
      <w:r>
        <w:rPr>
          <w:color w:val="808080"/>
        </w:rPr>
        <w:t>Click here to enter text.</w:t>
      </w:r>
    </w:p>
    <w:p w:rsidR="004E63D3" w:rsidRPr="004E63D3" w:rsidRDefault="004E63D3" w:rsidP="004E63D3">
      <w:pPr>
        <w:pStyle w:val="Heading2"/>
        <w:tabs>
          <w:tab w:val="left" w:pos="821"/>
        </w:tabs>
        <w:spacing w:line="259" w:lineRule="auto"/>
        <w:ind w:right="209" w:firstLine="0"/>
      </w:pPr>
    </w:p>
    <w:p w:rsidR="00F24169" w:rsidRDefault="00982FC7" w:rsidP="004E63D3">
      <w:pPr>
        <w:pStyle w:val="Heading2"/>
        <w:tabs>
          <w:tab w:val="left" w:pos="821"/>
        </w:tabs>
        <w:spacing w:line="259" w:lineRule="auto"/>
        <w:ind w:right="209" w:firstLine="0"/>
      </w:pPr>
      <w:r>
        <w:t>How does your listed major/program of study at TCC prepare you for this career?</w:t>
      </w:r>
      <w:r w:rsidR="00A305AB">
        <w:rPr>
          <w:spacing w:val="-3"/>
        </w:rPr>
        <w:t xml:space="preserve"> </w:t>
      </w:r>
    </w:p>
    <w:p w:rsidR="00C654A7" w:rsidRDefault="00A305AB" w:rsidP="00C654A7">
      <w:pPr>
        <w:pStyle w:val="BodyText"/>
        <w:spacing w:before="160"/>
        <w:rPr>
          <w:color w:val="808080"/>
        </w:rPr>
      </w:pPr>
      <w:r>
        <w:rPr>
          <w:color w:val="808080"/>
        </w:rPr>
        <w:t>Click here to enter text.</w:t>
      </w:r>
    </w:p>
    <w:p w:rsidR="00F24169" w:rsidRPr="00C654A7" w:rsidRDefault="00A305AB" w:rsidP="00C654A7">
      <w:pPr>
        <w:pStyle w:val="BodyText"/>
        <w:numPr>
          <w:ilvl w:val="0"/>
          <w:numId w:val="1"/>
        </w:numPr>
        <w:spacing w:before="160"/>
        <w:rPr>
          <w:b/>
        </w:rPr>
      </w:pPr>
      <w:r w:rsidRPr="00C654A7">
        <w:rPr>
          <w:b/>
        </w:rPr>
        <w:lastRenderedPageBreak/>
        <w:t>Identify</w:t>
      </w:r>
      <w:r w:rsidR="004E63D3" w:rsidRPr="00C654A7">
        <w:rPr>
          <w:b/>
          <w:spacing w:val="-3"/>
        </w:rPr>
        <w:t xml:space="preserve"> all </w:t>
      </w:r>
      <w:r w:rsidRPr="00C654A7">
        <w:rPr>
          <w:b/>
        </w:rPr>
        <w:t>the</w:t>
      </w:r>
      <w:r w:rsidRPr="00C654A7">
        <w:rPr>
          <w:b/>
          <w:spacing w:val="-2"/>
        </w:rPr>
        <w:t xml:space="preserve"> </w:t>
      </w:r>
      <w:r w:rsidRPr="00C654A7">
        <w:rPr>
          <w:b/>
        </w:rPr>
        <w:t>steps</w:t>
      </w:r>
      <w:r w:rsidRPr="00C654A7">
        <w:rPr>
          <w:b/>
          <w:spacing w:val="-3"/>
        </w:rPr>
        <w:t xml:space="preserve"> </w:t>
      </w:r>
      <w:r w:rsidR="004E63D3" w:rsidRPr="00C654A7">
        <w:rPr>
          <w:b/>
        </w:rPr>
        <w:t>needed to go from</w:t>
      </w:r>
      <w:r w:rsidRPr="00C654A7">
        <w:rPr>
          <w:b/>
          <w:spacing w:val="-3"/>
        </w:rPr>
        <w:t xml:space="preserve"> </w:t>
      </w:r>
      <w:r w:rsidRPr="00C654A7">
        <w:rPr>
          <w:b/>
        </w:rPr>
        <w:t>where</w:t>
      </w:r>
      <w:r w:rsidRPr="00C654A7">
        <w:rPr>
          <w:b/>
          <w:spacing w:val="-2"/>
        </w:rPr>
        <w:t xml:space="preserve"> </w:t>
      </w:r>
      <w:r w:rsidRPr="00C654A7">
        <w:rPr>
          <w:b/>
        </w:rPr>
        <w:t>you</w:t>
      </w:r>
      <w:r w:rsidRPr="00C654A7">
        <w:rPr>
          <w:b/>
          <w:spacing w:val="-2"/>
        </w:rPr>
        <w:t xml:space="preserve"> </w:t>
      </w:r>
      <w:r w:rsidRPr="00C654A7">
        <w:rPr>
          <w:b/>
        </w:rPr>
        <w:t>are</w:t>
      </w:r>
      <w:r w:rsidRPr="00C654A7">
        <w:rPr>
          <w:b/>
          <w:spacing w:val="-4"/>
        </w:rPr>
        <w:t xml:space="preserve"> </w:t>
      </w:r>
      <w:r w:rsidRPr="00C654A7">
        <w:rPr>
          <w:b/>
        </w:rPr>
        <w:t>right</w:t>
      </w:r>
      <w:r w:rsidRPr="00C654A7">
        <w:rPr>
          <w:b/>
          <w:spacing w:val="-1"/>
        </w:rPr>
        <w:t xml:space="preserve"> </w:t>
      </w:r>
      <w:r w:rsidRPr="00C654A7">
        <w:rPr>
          <w:b/>
        </w:rPr>
        <w:t xml:space="preserve">now </w:t>
      </w:r>
      <w:r w:rsidR="004E63D3" w:rsidRPr="00C654A7">
        <w:rPr>
          <w:b/>
        </w:rPr>
        <w:t xml:space="preserve">at TCC </w:t>
      </w:r>
      <w:r w:rsidRPr="00C654A7">
        <w:rPr>
          <w:b/>
        </w:rPr>
        <w:t>to</w:t>
      </w:r>
      <w:r w:rsidRPr="00C654A7">
        <w:rPr>
          <w:b/>
          <w:spacing w:val="-2"/>
        </w:rPr>
        <w:t xml:space="preserve"> </w:t>
      </w:r>
      <w:r w:rsidR="00865602" w:rsidRPr="00C654A7">
        <w:rPr>
          <w:b/>
          <w:spacing w:val="-2"/>
        </w:rPr>
        <w:t xml:space="preserve">the first day at the job </w:t>
      </w:r>
      <w:r w:rsidR="00865602" w:rsidRPr="00C654A7">
        <w:rPr>
          <w:b/>
        </w:rPr>
        <w:t xml:space="preserve">in </w:t>
      </w:r>
      <w:r w:rsidRPr="00C654A7">
        <w:rPr>
          <w:b/>
        </w:rPr>
        <w:t>the</w:t>
      </w:r>
      <w:r w:rsidRPr="00C654A7">
        <w:rPr>
          <w:b/>
          <w:spacing w:val="-2"/>
        </w:rPr>
        <w:t xml:space="preserve"> </w:t>
      </w:r>
      <w:r w:rsidRPr="00C654A7">
        <w:rPr>
          <w:b/>
        </w:rPr>
        <w:t>career</w:t>
      </w:r>
      <w:r w:rsidRPr="00C654A7">
        <w:rPr>
          <w:b/>
          <w:spacing w:val="-1"/>
        </w:rPr>
        <w:t xml:space="preserve"> </w:t>
      </w:r>
      <w:r w:rsidRPr="00C654A7">
        <w:rPr>
          <w:b/>
        </w:rPr>
        <w:t>field</w:t>
      </w:r>
      <w:r w:rsidRPr="00C654A7">
        <w:rPr>
          <w:b/>
          <w:spacing w:val="-4"/>
        </w:rPr>
        <w:t xml:space="preserve"> </w:t>
      </w:r>
      <w:r w:rsidR="00865602" w:rsidRPr="00C654A7">
        <w:rPr>
          <w:b/>
        </w:rPr>
        <w:t>listed</w:t>
      </w:r>
      <w:r w:rsidRPr="00C654A7">
        <w:rPr>
          <w:b/>
        </w:rPr>
        <w:t xml:space="preserve">. Be </w:t>
      </w:r>
      <w:r w:rsidR="00865602" w:rsidRPr="00C654A7">
        <w:rPr>
          <w:b/>
        </w:rPr>
        <w:t>as specific as possible when listing steps</w:t>
      </w:r>
      <w:r w:rsidRPr="00C654A7">
        <w:rPr>
          <w:b/>
        </w:rPr>
        <w:t>.</w:t>
      </w:r>
      <w:r w:rsidR="004E63D3" w:rsidRPr="00C654A7">
        <w:rPr>
          <w:b/>
        </w:rPr>
        <w:t xml:space="preserve"> Steps may include transferring to another institution, but should still include steps to entering the career field</w:t>
      </w:r>
      <w:r w:rsidR="00865602" w:rsidRPr="00C654A7">
        <w:rPr>
          <w:b/>
        </w:rPr>
        <w:t>/starting the job</w:t>
      </w:r>
      <w:r w:rsidR="004E63D3" w:rsidRPr="00C654A7">
        <w:rPr>
          <w:b/>
        </w:rPr>
        <w:t>.</w:t>
      </w:r>
    </w:p>
    <w:p w:rsidR="00F24169" w:rsidRDefault="00A305AB">
      <w:pPr>
        <w:pStyle w:val="BodyText"/>
        <w:spacing w:before="159"/>
      </w:pPr>
      <w:r>
        <w:rPr>
          <w:color w:val="808080"/>
        </w:rPr>
        <w:t>Click here to enter text.</w:t>
      </w:r>
    </w:p>
    <w:p w:rsidR="00F24169" w:rsidRDefault="00F24169">
      <w:pPr>
        <w:pStyle w:val="BodyText"/>
        <w:ind w:left="0"/>
      </w:pPr>
    </w:p>
    <w:p w:rsidR="00F24169" w:rsidRDefault="00F24169">
      <w:pPr>
        <w:pStyle w:val="BodyText"/>
        <w:spacing w:before="9"/>
        <w:ind w:left="0"/>
        <w:rPr>
          <w:sz w:val="29"/>
        </w:rPr>
      </w:pPr>
    </w:p>
    <w:p w:rsidR="00F24169" w:rsidRDefault="00A305AB">
      <w:pPr>
        <w:pStyle w:val="Heading2"/>
        <w:spacing w:line="259" w:lineRule="auto"/>
        <w:ind w:left="100" w:right="353" w:firstLine="0"/>
        <w:jc w:val="both"/>
      </w:pPr>
      <w:r>
        <w:t>After completing your research, what have you learned about your chosen career? Is it still the right one for you? Did you learn anything interesting that you hadn’t known before? Use the space below to reflect on this assignment.</w:t>
      </w:r>
    </w:p>
    <w:p w:rsidR="00F24169" w:rsidRDefault="00A305AB">
      <w:pPr>
        <w:spacing w:before="160" w:line="259" w:lineRule="auto"/>
        <w:ind w:left="100" w:right="345"/>
        <w:jc w:val="both"/>
        <w:rPr>
          <w:i/>
        </w:rPr>
      </w:pPr>
      <w:r>
        <w:rPr>
          <w:i/>
        </w:rPr>
        <w:t>You</w:t>
      </w:r>
      <w:r w:rsidR="00274919">
        <w:rPr>
          <w:i/>
        </w:rPr>
        <w:t>r</w:t>
      </w:r>
      <w:r>
        <w:rPr>
          <w:i/>
        </w:rPr>
        <w:t xml:space="preserve"> summary should be at least one paragraph demonstrating your reflection on this activity and how you may or may not apply what you have learned in your future career preparation. There is no limit to how much you want to write.</w:t>
      </w:r>
    </w:p>
    <w:p w:rsidR="00F24169" w:rsidRDefault="00A305AB">
      <w:pPr>
        <w:pStyle w:val="BodyText"/>
        <w:spacing w:before="160"/>
        <w:jc w:val="both"/>
      </w:pPr>
      <w:r>
        <w:rPr>
          <w:color w:val="808080"/>
        </w:rPr>
        <w:t>Click here to enter text.</w:t>
      </w:r>
    </w:p>
    <w:sectPr w:rsidR="00F24169" w:rsidSect="00C654A7">
      <w:pgSz w:w="12240" w:h="15840"/>
      <w:pgMar w:top="1440"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275D6C"/>
    <w:multiLevelType w:val="hybridMultilevel"/>
    <w:tmpl w:val="8B549FAA"/>
    <w:lvl w:ilvl="0" w:tplc="CDCEDF32">
      <w:start w:val="1"/>
      <w:numFmt w:val="decimal"/>
      <w:lvlText w:val="%1."/>
      <w:lvlJc w:val="left"/>
      <w:pPr>
        <w:ind w:left="820" w:hanging="360"/>
      </w:pPr>
      <w:rPr>
        <w:rFonts w:ascii="Calibri" w:eastAsia="Calibri" w:hAnsi="Calibri" w:cs="Calibri" w:hint="default"/>
        <w:b/>
        <w:bCs/>
        <w:w w:val="100"/>
        <w:sz w:val="22"/>
        <w:szCs w:val="22"/>
      </w:rPr>
    </w:lvl>
    <w:lvl w:ilvl="1" w:tplc="4510EDCA">
      <w:numFmt w:val="bullet"/>
      <w:lvlText w:val="•"/>
      <w:lvlJc w:val="left"/>
      <w:pPr>
        <w:ind w:left="1698" w:hanging="360"/>
      </w:pPr>
      <w:rPr>
        <w:rFonts w:hint="default"/>
      </w:rPr>
    </w:lvl>
    <w:lvl w:ilvl="2" w:tplc="04CC5C86">
      <w:numFmt w:val="bullet"/>
      <w:lvlText w:val="•"/>
      <w:lvlJc w:val="left"/>
      <w:pPr>
        <w:ind w:left="2576" w:hanging="360"/>
      </w:pPr>
      <w:rPr>
        <w:rFonts w:hint="default"/>
      </w:rPr>
    </w:lvl>
    <w:lvl w:ilvl="3" w:tplc="E506B54C">
      <w:numFmt w:val="bullet"/>
      <w:lvlText w:val="•"/>
      <w:lvlJc w:val="left"/>
      <w:pPr>
        <w:ind w:left="3454" w:hanging="360"/>
      </w:pPr>
      <w:rPr>
        <w:rFonts w:hint="default"/>
      </w:rPr>
    </w:lvl>
    <w:lvl w:ilvl="4" w:tplc="C016A642">
      <w:numFmt w:val="bullet"/>
      <w:lvlText w:val="•"/>
      <w:lvlJc w:val="left"/>
      <w:pPr>
        <w:ind w:left="4332" w:hanging="360"/>
      </w:pPr>
      <w:rPr>
        <w:rFonts w:hint="default"/>
      </w:rPr>
    </w:lvl>
    <w:lvl w:ilvl="5" w:tplc="A8DA2644">
      <w:numFmt w:val="bullet"/>
      <w:lvlText w:val="•"/>
      <w:lvlJc w:val="left"/>
      <w:pPr>
        <w:ind w:left="5210" w:hanging="360"/>
      </w:pPr>
      <w:rPr>
        <w:rFonts w:hint="default"/>
      </w:rPr>
    </w:lvl>
    <w:lvl w:ilvl="6" w:tplc="6F6C0530">
      <w:numFmt w:val="bullet"/>
      <w:lvlText w:val="•"/>
      <w:lvlJc w:val="left"/>
      <w:pPr>
        <w:ind w:left="6088" w:hanging="360"/>
      </w:pPr>
      <w:rPr>
        <w:rFonts w:hint="default"/>
      </w:rPr>
    </w:lvl>
    <w:lvl w:ilvl="7" w:tplc="4B0A2AE0">
      <w:numFmt w:val="bullet"/>
      <w:lvlText w:val="•"/>
      <w:lvlJc w:val="left"/>
      <w:pPr>
        <w:ind w:left="6966" w:hanging="360"/>
      </w:pPr>
      <w:rPr>
        <w:rFonts w:hint="default"/>
      </w:rPr>
    </w:lvl>
    <w:lvl w:ilvl="8" w:tplc="2EEA2A38">
      <w:numFmt w:val="bullet"/>
      <w:lvlText w:val="•"/>
      <w:lvlJc w:val="left"/>
      <w:pPr>
        <w:ind w:left="7844"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c3sLQwMbM0MDI0MzdT0lEKTi0uzszPAykwrQUAHRPLeiwAAAA="/>
  </w:docVars>
  <w:rsids>
    <w:rsidRoot w:val="00F24169"/>
    <w:rsid w:val="00261B2C"/>
    <w:rsid w:val="00274919"/>
    <w:rsid w:val="004A3785"/>
    <w:rsid w:val="004E63D3"/>
    <w:rsid w:val="006C0CED"/>
    <w:rsid w:val="00865602"/>
    <w:rsid w:val="00982FC7"/>
    <w:rsid w:val="00A305AB"/>
    <w:rsid w:val="00C654A7"/>
    <w:rsid w:val="00F241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12557"/>
  <w15:docId w15:val="{20DC9FBE-6330-4FB1-BE50-6502DC92D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spacing w:line="487" w:lineRule="exact"/>
      <w:ind w:left="100"/>
      <w:outlineLvl w:val="0"/>
    </w:pPr>
    <w:rPr>
      <w:sz w:val="40"/>
      <w:szCs w:val="40"/>
    </w:rPr>
  </w:style>
  <w:style w:type="paragraph" w:styleId="Heading2">
    <w:name w:val="heading 2"/>
    <w:basedOn w:val="Normal"/>
    <w:uiPriority w:val="1"/>
    <w:qFormat/>
    <w:pPr>
      <w:ind w:left="820" w:hanging="36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libguides.tcc.edu/LibraryPage/" TargetMode="External"/><Relationship Id="rId3" Type="http://schemas.openxmlformats.org/officeDocument/2006/relationships/settings" Target="settings.xml"/><Relationship Id="rId7" Type="http://schemas.openxmlformats.org/officeDocument/2006/relationships/hyperlink" Target="http://www.vacareerview.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ls.gov/careeroutlook/home.htm" TargetMode="External"/><Relationship Id="rId11" Type="http://schemas.openxmlformats.org/officeDocument/2006/relationships/theme" Target="theme/theme1.xml"/><Relationship Id="rId5" Type="http://schemas.openxmlformats.org/officeDocument/2006/relationships/hyperlink" Target="http://vawizard.org/wizard/browse-by-occupation-nam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tcc.edu/academics/catalo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736</Words>
  <Characters>4201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TCC</Company>
  <LinksUpToDate>false</LinksUpToDate>
  <CharactersWithSpaces>4928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Cynthia Crawford</dc:creator>
  <cp:lastModifiedBy>Amanda G Goldstein</cp:lastModifiedBy>
  <cp:revision>3</cp:revision>
  <dcterms:created xsi:type="dcterms:W3CDTF">2019-01-23T15:03:00Z</dcterms:created>
  <dcterms:modified xsi:type="dcterms:W3CDTF">2019-01-23T15:04:00Z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2018-07-11T00:00:00Z</vt:filetime>
  </property>
  <property fmtid="{D5CDD505-2E9C-101B-9397-08002B2CF9AE}" pid="3" name="Creator">
    <vt:lpwstr>PDFium</vt:lpwstr>
  </property>
  <property fmtid="{D5CDD505-2E9C-101B-9397-08002B2CF9AE}" pid="4" name="LastSaved">
    <vt:filetime>2018-07-11T00:00:00Z</vt:filetime>
  </property>
</Properties>
</file>