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396240</wp:posOffset>
            </wp:positionV>
            <wp:extent cx="5876925" cy="5314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Modelo Entidade e Relacionamento da aplicação ASNPARK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8</Words>
  <Characters>48</Characters>
  <CharactersWithSpaces>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2019-10-09T16:14:54Z</dcterms:created>
  <dc:creator/>
  <dc:description/>
  <dc:language>pt-BR</dc:language>
  <cp:lastModifiedBy/>
  <dcterms:modified xsi:type="dcterms:W3CDTF">2019-10-09T16:17:22Z</dcterms:modified>
  <cp:revision>1</cp:revision>
  <dc:subject/>
  <dc:title/>
</cp:coreProperties>
</file>