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88" w:rsidRDefault="00867288" w:rsidP="00867288">
      <w:pPr>
        <w:rPr>
          <w:rFonts w:ascii="Calibri" w:eastAsia="Times New Roman" w:hAnsi="Calibri" w:cs="Times New Roman"/>
          <w:lang w:val="es-AR" w:eastAsia="es-AR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-2385060</wp:posOffset>
                </wp:positionH>
                <wp:positionV relativeFrom="paragraph">
                  <wp:posOffset>-1157605</wp:posOffset>
                </wp:positionV>
                <wp:extent cx="11083719" cy="11776075"/>
                <wp:effectExtent l="0" t="0" r="0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3719" cy="11776075"/>
                          <a:chOff x="-1312339" y="0"/>
                          <a:chExt cx="11083719" cy="11776075"/>
                        </a:xfrm>
                      </wpg:grpSpPr>
                      <wps:wsp>
                        <wps:cNvPr id="2" name="22 Rectángulo"/>
                        <wps:cNvSpPr/>
                        <wps:spPr>
                          <a:xfrm>
                            <a:off x="0" y="0"/>
                            <a:ext cx="9771380" cy="11776075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3" name="Rectangle 5"/>
                        <wps:cNvSpPr/>
                        <wps:spPr>
                          <a:xfrm>
                            <a:off x="-1312339" y="3818960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0CCB9">
                                  <a:lumMod val="20000"/>
                                  <a:lumOff val="80000"/>
                                </a:srgbClr>
                              </a:gs>
                              <a:gs pos="50000">
                                <a:srgbClr val="D0CCB9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67272" y="735197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179416560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67288" w:rsidRDefault="00867288" w:rsidP="00867288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5" name="Pie 29"/>
                        <wps:cNvSpPr/>
                        <wps:spPr>
                          <a:xfrm>
                            <a:off x="286630" y="205101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rgbClr val="D0CCB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67288" w:rsidRDefault="00867288" w:rsidP="00867288">
                              <w:pPr>
                                <w:pStyle w:val="NormalWeb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ie 4"/>
                        <wps:cNvSpPr/>
                        <wps:spPr>
                          <a:xfrm>
                            <a:off x="1310073" y="304927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rgbClr val="AEAFA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3"/>
                        <wps:cNvSpPr/>
                        <wps:spPr>
                          <a:xfrm>
                            <a:off x="2288924" y="404890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rgbClr val="A0978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623" y="963335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67288" w:rsidRDefault="00867288" w:rsidP="0086728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9126F4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15"/>
                        <wps:cNvSpPr txBox="1"/>
                        <wps:spPr>
                          <a:xfrm>
                            <a:off x="10470" y="588117"/>
                            <a:ext cx="7543799" cy="1335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67288" w:rsidRPr="001445A0" w:rsidRDefault="00867288" w:rsidP="0086728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1445A0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867288" w:rsidRPr="001445A0" w:rsidRDefault="00867288" w:rsidP="0086728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1445A0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57126" y="2892544"/>
                            <a:ext cx="3579981" cy="1922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288" w:rsidRPr="001445A0" w:rsidRDefault="00867288" w:rsidP="0086728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1445A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1445A0" w:rsidRPr="001445A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DEL SISTEMA INFORMATICO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23"/>
                        <wps:cNvSpPr/>
                        <wps:spPr>
                          <a:xfrm>
                            <a:off x="1953539" y="369273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67288" w:rsidRPr="001445A0" w:rsidRDefault="00867288" w:rsidP="00867288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</w:pPr>
                              <w:r w:rsidRPr="001445A0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867288" w:rsidRPr="001445A0" w:rsidRDefault="00867288" w:rsidP="00867288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867288" w:rsidRPr="001445A0" w:rsidRDefault="001445A0" w:rsidP="00867288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FORMATO FF 02 -</w:t>
                              </w:r>
                              <w:r w:rsidR="00867288" w:rsidRPr="001445A0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0" o:spid="_x0000_s1026" style="position:absolute;margin-left:-187.8pt;margin-top:-91.15pt;width:872.75pt;height:927.25pt;z-index:-251657216" coordorigin="-13123" coordsize="110837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">
                <v:rect id="22 Rectángulo" o:spid="_x0000_s1027" style="position:absolute;width:97713;height:117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/>
                <v:rect id="Rectangle 5" o:spid="_x0000_s1028" style="position:absolute;left:-13123;top:38189;width:75437;height:23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uKfMIA&#10;AADaAAAADwAAAGRycy9kb3ducmV2LnhtbESPQWsCMRSE7wX/Q3hCbzVrC61sjaJCxSIUXMueH5vn&#10;7rbJy7KJGv+9EQSPw8x8w0zn0Rpxot63jhWMRxkI4srplmsFv/uvlwkIH5A1Gsek4EIe5rPB0xRz&#10;7c68o1MRapEg7HNU0ITQ5VL6qiGLfuQ64uQdXG8xJNnXUvd4TnBr5GuWvUuLLaeFBjtaNVT9F0er&#10;oFi32+8yHsLHsix/zJ+ME1PvlHoexsUniEAxPML39kYreIPblXQD5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4p8wgAAANoAAAAPAAAAAAAAAAAAAAAAAJgCAABkcnMvZG93&#10;bnJldi54bWxQSwUGAAAAAAQABAD1AAAAhwMAAAAA&#10;" fillcolor="#f6f5f1" stroked="f" strokeweight="2pt">
                  <v:fill color2="windowText" colors="0 #f6f5f1;.5 #e3e0d5;1 windowText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672;top:73519;width:48097;height:9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179416560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867288" w:rsidRDefault="00867288" w:rsidP="00867288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866;top:20510;width:70904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w4k8MA&#10;AADaAAAADwAAAGRycy9kb3ducmV2LnhtbESPQWsCMRSE70L/Q3gFb5pVqMpqFFsoeBBrVfT62Dyz&#10;q5uXdRN1+++NIPQ4zMw3zGTW2FLcqPaFYwW9bgKCOHO6YKNgt/3ujED4gKyxdEwK/sjDbPrWmmCq&#10;3Z1/6bYJRkQI+xQV5CFUqZQ+y8mi77qKOHpHV1sMUdZG6hrvEW5L2U+SgbRYcFzIsaKvnLLz5moV&#10;DIZDszLrw3m/PB1c7/KzXXy6k1Lt92Y+BhGoCf/hV3uhFXzA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w4k8MAAADaAAAADwAAAAAAAAAAAAAAAACYAgAAZHJzL2Rv&#10;d25yZXYueG1sUEsFBgAAAAAEAAQA9QAAAIgDAAAAAA==&#10;" adj="-11796480,,5400" path="m368735,5119535c-174961,4022540,-114150,2722649,529584,1681203l3545205,3545205,368735,5119535xe" fillcolor="#d0ccb9" strokecolor="window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867288" w:rsidRDefault="00867288" w:rsidP="00867288">
                        <w:pPr>
                          <w:pStyle w:val="NormalWeb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100;top:30492;width:50298;height:50298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N+xMEA&#10;AADaAAAADwAAAGRycy9kb3ducmV2LnhtbESPQYvCMBSE7wv+h/AEL4umLlKkaxQRBGFPdQWvj+aZ&#10;lm1eShJt7a83Cwt7HGbmG2azG2wrHuRD41jBcpGBIK6cbtgouHwf52sQISJrbB2TgicF2G0nbxss&#10;tOu5pMc5GpEgHApUUMfYFVKGqiaLYeE64uTdnLcYk/RGao99gttWfmRZLi02nBZq7OhQU/VzvlsF&#10;168yv7yXZjmOeDc49it/NCulZtNh/wki0hD/w3/tk1aQw++VdAP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jfsTBAAAA2gAAAA8AAAAAAAAAAAAAAAAAmAIAAGRycy9kb3du&#10;cmV2LnhtbFBLBQYAAAAABAAEAPUAAACGAwAAAAA=&#10;" path="m1204381,4661328c242668,4074158,-211106,2918966,93861,1834228,398828,749490,1388091,-1,2514884,-1r,2514885l1204381,4661328xe" fillcolor="#aeafa9" strokecolor="window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889;top:40489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f6sAA&#10;AADaAAAADwAAAGRycy9kb3ducmV2LnhtbESPQWvCQBSE7wX/w/KE3pqNQqvErCKC2KNNJedH9iUb&#10;kn0bsqtJ/71bKPQ4zMw3TH6YbS8eNPrWsYJVkoIgrpxuuVFw+z6/bUH4gKyxd0wKfsjDYb94yTHT&#10;buIvehShERHCPkMFJoQhk9JXhiz6xA3E0avdaDFEOTZSjzhFuO3lOk0/pMWW44LBgU6Gqq64WwW+&#10;m641TkW9kVy+N3S35cVYpV6X83EHItAc/sN/7U+tYAO/V+IN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Mf6sAAAADaAAAADwAAAAAAAAAAAAAAAACYAgAAZHJzL2Rvd25y&#10;ZXYueG1sUEsFBgAAAAAEAAQA9QAAAIUDAAAAAA==&#10;" fillcolor="#a09781" strokecolor="window" strokeweight="2.25pt">
                  <v:shadow on="t" color="black" opacity="22937f" origin=",.5" offset="0,.63889mm"/>
                </v:oval>
                <v:shape id="Text Box 8" o:spid="_x0000_s1033" type="#_x0000_t202" style="position:absolute;left:106;top:9633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867288" w:rsidRDefault="00867288" w:rsidP="0086728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9126F4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104;top:5881;width:75438;height:1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867288" w:rsidRPr="001445A0" w:rsidRDefault="00867288" w:rsidP="0086728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1445A0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867288" w:rsidRPr="001445A0" w:rsidRDefault="00867288" w:rsidP="0086728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1445A0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40571;top:28925;width:35800;height:19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867288" w:rsidRPr="001445A0" w:rsidRDefault="00867288" w:rsidP="0086728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1445A0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1445A0" w:rsidRPr="001445A0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DEL SISTEMA INFORMATICO </w:t>
                        </w:r>
                      </w:p>
                    </w:txbxContent>
                  </v:textbox>
                </v:shape>
                <v:oval id="Oval 23" o:spid="_x0000_s1036" style="position:absolute;left:19535;top:36927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KHycEA&#10;AADbAAAADwAAAGRycy9kb3ducmV2LnhtbERPTWvCQBC9F/oflil4000UbBNdpRUUe2prg+chOybB&#10;7GzYXTX6692C0Ns83ufMl71pxZmcbywrSEcJCOLS6oYrBcXvevgGwgdkja1lUnAlD8vF89Mcc20v&#10;/EPnXahEDGGfo4I6hC6X0pc1GfQj2xFH7mCdwRChq6R2eInhppXjJJlKgw3Hhho7WtVUHncno2Bd&#10;Zl96lWYFfXzfPl0RNpPsda/U4KV/n4EI1Id/8cO91XF+Cn+/x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ih8nBAAAA2wAAAA8AAAAAAAAAAAAAAAAAmAIAAGRycy9kb3du&#10;cmV2LnhtbFBLBQYAAAAABAAEAPUAAACGAwAAAAA=&#10;" fillcolor="#85776d" strokecolor="window">
                  <v:shadow on="t" color="black" opacity="22937f" origin=",.5" offset="0,.63889mm"/>
                  <v:textbox>
                    <w:txbxContent>
                      <w:p w:rsidR="00867288" w:rsidRPr="001445A0" w:rsidRDefault="00867288" w:rsidP="00867288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</w:pPr>
                        <w:r w:rsidRPr="001445A0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867288" w:rsidRPr="001445A0" w:rsidRDefault="00867288" w:rsidP="00867288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36"/>
                            <w:lang w:val="es-ES_tradnl"/>
                          </w:rPr>
                        </w:pPr>
                      </w:p>
                      <w:p w:rsidR="00867288" w:rsidRPr="001445A0" w:rsidRDefault="001445A0" w:rsidP="00867288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</w:pPr>
                        <w:r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FORMATO FF 02 -</w:t>
                        </w:r>
                        <w:r w:rsidR="00867288" w:rsidRPr="001445A0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3759B" w:rsidRDefault="00867288" w:rsidP="00867288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>
        <w:rPr>
          <w:rFonts w:ascii="Calibri" w:eastAsia="Times New Roman" w:hAnsi="Calibri" w:cs="Times New Roman"/>
          <w:lang w:val="es-AR" w:eastAsia="es-AR"/>
        </w:rPr>
        <w:br w:type="page"/>
      </w:r>
    </w:p>
    <w:p w:rsidR="00E3759B" w:rsidRDefault="00E3759B" w:rsidP="00867288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</w:p>
    <w:p w:rsidR="00867288" w:rsidRDefault="00867288" w:rsidP="00867288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B. MEMORIA DESCRIPTIVA  INFORMÁTICA</w:t>
      </w:r>
    </w:p>
    <w:p w:rsidR="00867288" w:rsidRDefault="00867288" w:rsidP="00867288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1. NOMBRE DE PROYECTO</w:t>
      </w:r>
    </w:p>
    <w:p w:rsidR="00867288" w:rsidRDefault="00867288" w:rsidP="00867288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MEJORAMIENTO DE LA APLICACIÓN TIC PARA EL ADECUADO DESARROLLO DE LAS COMPETENCIAS DE ESTUDIANTES Y DOCENTES EN LAS II.EE DE NIVEL SECUNDARIA DE LA UGEL CHINCHEROS – PROVINCIA CHINCHEROS – REGIÓN APURÍMAC.</w:t>
      </w:r>
    </w:p>
    <w:p w:rsidR="00867288" w:rsidRDefault="00867288" w:rsidP="00867288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</w:p>
    <w:p w:rsidR="00867288" w:rsidRDefault="00867288" w:rsidP="00867288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2. INTRODUCCIÓN</w:t>
      </w:r>
    </w:p>
    <w:p w:rsidR="00867288" w:rsidRDefault="00867288" w:rsidP="00867288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  <w:r>
        <w:rPr>
          <w:rFonts w:ascii="Calibri" w:eastAsia="Times New Roman" w:hAnsi="Calibri" w:cs="Arial"/>
          <w:lang w:val="es-ES" w:eastAsia="es-AR"/>
        </w:rPr>
        <w:t xml:space="preserve">El Proyecto consiste  en la implementación con equipos de cómputo portátiles para estudiantes y docentes, con una adecuada infraestructura de red de datos inalámbrica y una solución multimedia interactiva en las aulas de la Institución Educativa, para que los estudiantes logren tener un adecuado  acceso </w:t>
      </w:r>
      <w:r>
        <w:rPr>
          <w:rFonts w:ascii="Calibri" w:eastAsia="Times New Roman" w:hAnsi="Calibri" w:cs="Arial"/>
          <w:lang w:val="es-AR" w:eastAsia="es-AR"/>
        </w:rPr>
        <w:t>a las tecnologías de información y comunicación; usando para ello una plataforma educativa virtual con contenidos netamente pedagógicos que servirán como insumo en el proceso de aprendizaje de los estudiantes, el planteamiento está a nivel de Intranet y permitirá tener comunicación en tiempo real dentro y fuera de las aulas  entre los estudiantes y el docente en la Institución Educativa.</w:t>
      </w:r>
    </w:p>
    <w:p w:rsidR="00867288" w:rsidRDefault="00867288" w:rsidP="00867288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867288" w:rsidRDefault="00867288" w:rsidP="00867288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3. DATOS GENERALES</w:t>
      </w:r>
    </w:p>
    <w:p w:rsidR="00867288" w:rsidRDefault="00867288" w:rsidP="00867288">
      <w:pPr>
        <w:tabs>
          <w:tab w:val="left" w:pos="426"/>
        </w:tabs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867288" w:rsidTr="00E3759B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67288" w:rsidRDefault="0086728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Nombre de la a Institución Educativa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CRFA JATUN RURUPA</w:t>
            </w:r>
          </w:p>
        </w:tc>
      </w:tr>
      <w:tr w:rsidR="00867288" w:rsidTr="00867288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Área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 m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11762,4</w:t>
            </w:r>
          </w:p>
        </w:tc>
      </w:tr>
      <w:tr w:rsidR="00867288" w:rsidTr="00867288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Perímetro (ml)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 w:rsidP="00E1173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502,10</w:t>
            </w:r>
          </w:p>
        </w:tc>
      </w:tr>
      <w:tr w:rsidR="00867288" w:rsidTr="00867288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Fecha de visita 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51715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28/05/2018</w:t>
            </w:r>
          </w:p>
        </w:tc>
      </w:tr>
      <w:tr w:rsidR="00867288" w:rsidTr="00867288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Director ( a)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51715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lang w:val="es-AR" w:eastAsia="es-AR"/>
              </w:rPr>
              <w:t>GARCIA GAMONAL CARLOS ADRIAN</w:t>
            </w:r>
          </w:p>
        </w:tc>
      </w:tr>
      <w:tr w:rsidR="00867288" w:rsidTr="00867288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Presidente APAFA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E375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</w:p>
        </w:tc>
      </w:tr>
    </w:tbl>
    <w:p w:rsidR="00867288" w:rsidRDefault="00867288" w:rsidP="00867288">
      <w:pPr>
        <w:tabs>
          <w:tab w:val="left" w:pos="1276"/>
        </w:tabs>
        <w:spacing w:after="0" w:line="240" w:lineRule="auto"/>
        <w:contextualSpacing/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Times New Roman"/>
          <w:sz w:val="16"/>
        </w:rPr>
        <w:t>Fuente: E</w:t>
      </w:r>
      <w:r w:rsidR="009126F4">
        <w:rPr>
          <w:rFonts w:ascii="Calibri" w:eastAsia="Calibri" w:hAnsi="Calibri" w:cs="Times New Roman"/>
          <w:sz w:val="16"/>
        </w:rPr>
        <w:t>laboración propia</w:t>
      </w:r>
      <w:r w:rsidR="00E3759B">
        <w:rPr>
          <w:rFonts w:ascii="Calibri" w:eastAsia="Calibri" w:hAnsi="Calibri" w:cs="Times New Roman"/>
          <w:sz w:val="16"/>
        </w:rPr>
        <w:t>, 2018</w:t>
      </w:r>
      <w:r>
        <w:rPr>
          <w:rFonts w:ascii="Calibri" w:eastAsia="Calibri" w:hAnsi="Calibri" w:cs="Times New Roman"/>
          <w:sz w:val="16"/>
        </w:rPr>
        <w:t>.</w:t>
      </w:r>
    </w:p>
    <w:p w:rsidR="00867288" w:rsidRDefault="00867288" w:rsidP="00867288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>NÚMERO DE USUARIOS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867288" w:rsidTr="00E3759B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USUARIOS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TOTAL</w:t>
            </w:r>
          </w:p>
        </w:tc>
      </w:tr>
      <w:tr w:rsidR="00867288" w:rsidTr="00867288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Alumnos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517159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89</w:t>
            </w:r>
          </w:p>
        </w:tc>
      </w:tr>
      <w:tr w:rsidR="00867288" w:rsidTr="00867288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Docentes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11</w:t>
            </w:r>
          </w:p>
        </w:tc>
      </w:tr>
      <w:tr w:rsidR="00867288" w:rsidTr="00867288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517159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lang w:val="es-AR" w:eastAsia="es-AR"/>
              </w:rPr>
              <w:t>100</w:t>
            </w:r>
          </w:p>
        </w:tc>
      </w:tr>
    </w:tbl>
    <w:p w:rsidR="00867288" w:rsidRDefault="00867288" w:rsidP="00867288">
      <w:pPr>
        <w:spacing w:after="0" w:line="240" w:lineRule="auto"/>
        <w:ind w:left="-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Arial"/>
          <w:lang w:val="es-AR" w:eastAsia="es-AR"/>
        </w:rPr>
        <w:t xml:space="preserve">    </w:t>
      </w:r>
      <w:r>
        <w:rPr>
          <w:rFonts w:ascii="Calibri" w:eastAsia="Times New Roman" w:hAnsi="Calibri" w:cs="Arial"/>
          <w:lang w:val="es-AR" w:eastAsia="es-AR"/>
        </w:rPr>
        <w:tab/>
      </w:r>
      <w:r w:rsidR="009126F4">
        <w:rPr>
          <w:rFonts w:ascii="Calibri" w:eastAsia="Times New Roman" w:hAnsi="Calibri" w:cs="Times New Roman"/>
          <w:sz w:val="16"/>
          <w:lang w:val="es-AR" w:eastAsia="es-AR"/>
        </w:rPr>
        <w:t>Fuente: Elaboración propia, 2018</w:t>
      </w:r>
      <w:r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867288" w:rsidRDefault="00867288" w:rsidP="00867288">
      <w:pPr>
        <w:spacing w:after="0" w:line="240" w:lineRule="auto"/>
        <w:ind w:firstLine="708"/>
        <w:jc w:val="both"/>
        <w:rPr>
          <w:rFonts w:ascii="Calibri" w:eastAsia="Times New Roman" w:hAnsi="Calibri" w:cs="Arial"/>
          <w:lang w:val="es-AR" w:eastAsia="es-AR"/>
        </w:rPr>
      </w:pPr>
    </w:p>
    <w:p w:rsidR="00867288" w:rsidRDefault="00867288" w:rsidP="00867288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>NUMERO DE GRADOS Y SECCIONES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7"/>
        <w:gridCol w:w="4278"/>
      </w:tblGrid>
      <w:tr w:rsidR="00867288" w:rsidTr="00E3759B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GRADOS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SECCIONES</w:t>
            </w:r>
          </w:p>
        </w:tc>
      </w:tr>
      <w:tr w:rsidR="00867288" w:rsidTr="00867288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US" w:eastAsia="es-AR"/>
              </w:rPr>
              <w:t>1°</w:t>
            </w:r>
          </w:p>
        </w:tc>
        <w:tc>
          <w:tcPr>
            <w:tcW w:w="24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  <w:r w:rsidR="00E3759B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</w:p>
        </w:tc>
      </w:tr>
      <w:tr w:rsidR="00867288" w:rsidTr="00867288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2°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867288" w:rsidTr="00867288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3°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867288" w:rsidTr="00867288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7288" w:rsidRDefault="008672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288" w:rsidRDefault="00E3759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3</w:t>
            </w:r>
          </w:p>
        </w:tc>
      </w:tr>
    </w:tbl>
    <w:p w:rsidR="00867288" w:rsidRDefault="00867288" w:rsidP="0086728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Times New Roman"/>
          <w:sz w:val="16"/>
          <w:lang w:val="es-AR" w:eastAsia="es-AR"/>
        </w:rPr>
        <w:t>Fuente: E</w:t>
      </w:r>
      <w:r w:rsidR="009126F4">
        <w:rPr>
          <w:rFonts w:ascii="Calibri" w:eastAsia="Times New Roman" w:hAnsi="Calibri" w:cs="Times New Roman"/>
          <w:sz w:val="16"/>
          <w:lang w:val="es-AR" w:eastAsia="es-AR"/>
        </w:rPr>
        <w:t>laboración propia</w:t>
      </w:r>
      <w:r w:rsidR="00E3759B">
        <w:rPr>
          <w:rFonts w:ascii="Calibri" w:eastAsia="Times New Roman" w:hAnsi="Calibri" w:cs="Times New Roman"/>
          <w:sz w:val="16"/>
          <w:lang w:val="es-AR" w:eastAsia="es-AR"/>
        </w:rPr>
        <w:t>, 2018</w:t>
      </w:r>
      <w:r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867288" w:rsidRDefault="00867288" w:rsidP="00867288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867288" w:rsidRDefault="00867288" w:rsidP="00867288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517159" w:rsidRDefault="00517159" w:rsidP="00867288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517159" w:rsidRDefault="00517159" w:rsidP="00867288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517159" w:rsidRDefault="00517159" w:rsidP="00867288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867288" w:rsidRDefault="00867288" w:rsidP="00867288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DESCRIPCIÓN DE LA INFRAESTRUCTURA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080"/>
        <w:gridCol w:w="2465"/>
        <w:gridCol w:w="4176"/>
      </w:tblGrid>
      <w:tr w:rsidR="00867288" w:rsidTr="00E3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tcW w:w="26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67288" w:rsidRDefault="00867288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Tipo de Infraestructura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67288" w:rsidRDefault="00867288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ADOBE</w:t>
            </w:r>
          </w:p>
        </w:tc>
      </w:tr>
      <w:tr w:rsidR="00867288" w:rsidTr="00867288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7288" w:rsidRDefault="00867288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7288" w:rsidRDefault="00867288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Cerco Perimétrico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7288" w:rsidRDefault="00867288">
            <w:pPr>
              <w:rPr>
                <w:rFonts w:cs="Arial"/>
                <w:color w:val="000000"/>
                <w:highlight w:val="yellow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ADOBE</w:t>
            </w:r>
          </w:p>
        </w:tc>
      </w:tr>
      <w:tr w:rsidR="00867288" w:rsidTr="00867288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7288" w:rsidRDefault="00867288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38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7288" w:rsidRDefault="00867288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Ambiente para el servidor  por acondicionar</w:t>
            </w:r>
          </w:p>
        </w:tc>
      </w:tr>
    </w:tbl>
    <w:p w:rsidR="00867288" w:rsidRDefault="00867288" w:rsidP="00E375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Times New Roman"/>
          <w:sz w:val="16"/>
          <w:lang w:val="es-AR" w:eastAsia="es-AR"/>
        </w:rPr>
        <w:t>Fuente: E</w:t>
      </w:r>
      <w:r w:rsidR="009126F4">
        <w:rPr>
          <w:rFonts w:ascii="Calibri" w:eastAsia="Times New Roman" w:hAnsi="Calibri" w:cs="Times New Roman"/>
          <w:sz w:val="16"/>
          <w:lang w:val="es-AR" w:eastAsia="es-AR"/>
        </w:rPr>
        <w:t>laboración propia</w:t>
      </w:r>
      <w:r w:rsidR="00E3759B">
        <w:rPr>
          <w:rFonts w:ascii="Calibri" w:eastAsia="Times New Roman" w:hAnsi="Calibri" w:cs="Times New Roman"/>
          <w:sz w:val="16"/>
          <w:lang w:val="es-AR" w:eastAsia="es-AR"/>
        </w:rPr>
        <w:t>, 2018</w:t>
      </w:r>
      <w:r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E3759B" w:rsidRPr="00E3759B" w:rsidRDefault="00E3759B" w:rsidP="00E375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</w:p>
    <w:p w:rsidR="001445A0" w:rsidRDefault="00867288" w:rsidP="00867288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4. </w:t>
      </w:r>
      <w:r w:rsidR="001445A0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EQUIPOS INFORMATICOS </w:t>
      </w:r>
    </w:p>
    <w:p w:rsidR="001445A0" w:rsidRPr="004E456F" w:rsidRDefault="001445A0" w:rsidP="001445A0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caps/>
          <w:sz w:val="24"/>
          <w:szCs w:val="24"/>
          <w:lang w:val="es-AR" w:eastAsia="es-AR"/>
        </w:rPr>
      </w:pPr>
      <w:r w:rsidRPr="004E456F">
        <w:rPr>
          <w:rFonts w:eastAsia="Times New Roman" w:cs="Arial"/>
          <w:b/>
          <w:caps/>
          <w:sz w:val="24"/>
          <w:szCs w:val="24"/>
          <w:lang w:val="es-AR" w:eastAsia="es-AR"/>
        </w:rPr>
        <w:t>Computadoras portátiles para estudiantes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ALUMNOS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89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COMPUTADORAS PORTAILES PARA ESTUDIANTES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89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Pr="00C54C1A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1445A0" w:rsidRPr="004E456F" w:rsidRDefault="001445A0" w:rsidP="001445A0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caps/>
          <w:sz w:val="24"/>
          <w:szCs w:val="24"/>
          <w:lang w:val="es-AR" w:eastAsia="es-AR"/>
        </w:rPr>
      </w:pPr>
      <w:r w:rsidRPr="004E456F">
        <w:rPr>
          <w:rFonts w:eastAsia="Times New Roman" w:cs="Arial"/>
          <w:b/>
          <w:caps/>
          <w:sz w:val="24"/>
          <w:szCs w:val="24"/>
          <w:lang w:val="es-AR" w:eastAsia="es-AR"/>
        </w:rPr>
        <w:t>Computadoras portátiles para Docentes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DOCENTES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COMPUTADORAS PORTATILES PARA DOCENTES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1445A0">
            <w:pPr>
              <w:spacing w:after="0" w:line="240" w:lineRule="auto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 xml:space="preserve">            11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Pr="00C54C1A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1445A0" w:rsidRPr="004E456F" w:rsidRDefault="001445A0" w:rsidP="001445A0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caps/>
          <w:sz w:val="24"/>
          <w:szCs w:val="24"/>
          <w:lang w:val="es-AR" w:eastAsia="es-AR"/>
        </w:rPr>
      </w:pPr>
      <w:r w:rsidRPr="004E456F">
        <w:rPr>
          <w:rFonts w:eastAsia="Times New Roman" w:cs="Arial"/>
          <w:b/>
          <w:caps/>
          <w:sz w:val="24"/>
          <w:szCs w:val="24"/>
          <w:lang w:val="es-AR" w:eastAsia="es-AR"/>
        </w:rPr>
        <w:t>Pro</w:t>
      </w:r>
      <w:r>
        <w:rPr>
          <w:rFonts w:eastAsia="Times New Roman" w:cs="Arial"/>
          <w:b/>
          <w:caps/>
          <w:sz w:val="24"/>
          <w:szCs w:val="24"/>
          <w:lang w:val="es-AR" w:eastAsia="es-AR"/>
        </w:rPr>
        <w:t xml:space="preserve">yector interactivo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                            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Proyectores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PROYECTORES DE TIRO CORTO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Pr="009B7798" w:rsidRDefault="001445A0" w:rsidP="001445A0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PIZARRAS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9126F4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PIZARRAS ECRAM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  <w:r>
        <w:rPr>
          <w:rFonts w:eastAsia="Times New Roman"/>
          <w:sz w:val="18"/>
          <w:szCs w:val="18"/>
          <w:lang w:val="es-AR" w:eastAsia="es-AR"/>
        </w:rPr>
        <w:t xml:space="preserve"> </w:t>
      </w:r>
    </w:p>
    <w:p w:rsidR="001445A0" w:rsidRDefault="001445A0" w:rsidP="001445A0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CABLE HDMI DE 2 METROS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CABLE HDMI 2 METROS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  <w:r>
        <w:rPr>
          <w:rFonts w:eastAsia="Times New Roman"/>
          <w:sz w:val="18"/>
          <w:szCs w:val="18"/>
          <w:lang w:val="es-AR" w:eastAsia="es-AR"/>
        </w:rPr>
        <w:t xml:space="preserve"> </w:t>
      </w:r>
    </w:p>
    <w:p w:rsidR="001445A0" w:rsidRDefault="001445A0" w:rsidP="001445A0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CABLE HDMI DE 15 METROS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CABLE HDMI 15 METROS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  <w:r>
        <w:rPr>
          <w:rFonts w:eastAsia="Times New Roman"/>
          <w:sz w:val="18"/>
          <w:szCs w:val="18"/>
          <w:lang w:val="es-AR" w:eastAsia="es-AR"/>
        </w:rPr>
        <w:t xml:space="preserve"> </w:t>
      </w:r>
    </w:p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9126F4" w:rsidRDefault="009126F4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Pr="009B7798" w:rsidRDefault="001445A0" w:rsidP="001445A0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FACEPLATE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FACEPLATE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FACEPLATE 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9126F4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</w:t>
      </w:r>
    </w:p>
    <w:p w:rsidR="001445A0" w:rsidRPr="009B7798" w:rsidRDefault="001445A0" w:rsidP="001445A0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 w:rsidRPr="00C54C1A">
        <w:rPr>
          <w:rFonts w:eastAsia="Times New Roman" w:cs="Arial"/>
          <w:b/>
          <w:caps/>
          <w:sz w:val="24"/>
          <w:szCs w:val="24"/>
          <w:lang w:val="es-AR" w:eastAsia="es-AR"/>
        </w:rPr>
        <w:t>Servidor de TIPO I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SERVIDOR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SERVIDOR DE TIPO I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Pr="009B7798" w:rsidRDefault="001445A0" w:rsidP="001445A0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GABINETE DE PISO DE 24 RU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>GABINETE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>GABIENTE DE PISO PARA SERVIDOR DE 24 RU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Pr="0079463D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1445A0" w:rsidRDefault="001445A0" w:rsidP="001445A0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SISTEMA DE ALIMENTACION INTERRUMPIDA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>UPS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>SISTEMA DE ALIMENTACIÓN INTERRUMPIDA (UPS)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9126F4" w:rsidRDefault="009126F4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Pr="009B7798" w:rsidRDefault="001445A0" w:rsidP="001445A0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PATCH CORD DE RED 0.5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N°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Pr="00636563" w:rsidRDefault="001445A0" w:rsidP="00F93ED3">
            <w:pPr>
              <w:spacing w:after="0" w:line="240" w:lineRule="auto"/>
              <w:jc w:val="both"/>
            </w:pPr>
            <w:r>
              <w:t>PATCH CORD DE RED  0.5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Pr="009B7798" w:rsidRDefault="001445A0" w:rsidP="001445A0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PATCH CORD DE RED 1.5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4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PATCH CORD DE RED  1.5 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4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Pr="009B7798" w:rsidRDefault="001445A0" w:rsidP="001445A0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PATCH PANEL DE 16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529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PATCH PANEL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PATCH PANEL DE 16 PUERTOS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Pr="009B7798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1445A0" w:rsidRDefault="001445A0" w:rsidP="001445A0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ACCESS POINT OUTDOOR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1445A0" w:rsidRPr="001E43F9" w:rsidTr="00F93ED3">
        <w:trPr>
          <w:trHeight w:val="349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ACCESS POINT OUTDOOR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1445A0" w:rsidRDefault="001445A0" w:rsidP="009126F4">
      <w:pPr>
        <w:spacing w:after="0" w:line="240" w:lineRule="auto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Pr="009B7798" w:rsidRDefault="001445A0" w:rsidP="001445A0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ACCESS POINT INDOOR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ACCESS POINT INDOOR 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Pr="009B7798" w:rsidRDefault="001445A0" w:rsidP="001445A0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SWITCH DE 8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SWITCH DE 8 PUERTOS   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Pr="009B7798" w:rsidRDefault="001445A0" w:rsidP="001445A0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CABLE CAT 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149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CABLE CAT 6 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149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Pr="009B7798" w:rsidRDefault="009126F4" w:rsidP="001445A0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MONITOR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CABLE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9126F4" w:rsidP="00F93ED3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>MONITOR  DE 18.5”</w:t>
            </w:r>
          </w:p>
        </w:tc>
      </w:tr>
      <w:tr w:rsidR="001445A0" w:rsidRPr="001E43F9" w:rsidTr="00F93ED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5A0" w:rsidRPr="001E43F9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445A0" w:rsidRDefault="001445A0" w:rsidP="00F93ED3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1445A0" w:rsidRDefault="001445A0" w:rsidP="001445A0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1445A0" w:rsidRPr="0054257F" w:rsidRDefault="001445A0" w:rsidP="001445A0">
      <w:pPr>
        <w:spacing w:after="0" w:line="240" w:lineRule="auto"/>
        <w:jc w:val="both"/>
        <w:rPr>
          <w:rFonts w:eastAsia="Times New Roman"/>
          <w:sz w:val="18"/>
          <w:szCs w:val="18"/>
          <w:lang w:val="es-AR" w:eastAsia="es-AR"/>
        </w:rPr>
      </w:pPr>
    </w:p>
    <w:p w:rsidR="001445A0" w:rsidRPr="001E43F9" w:rsidRDefault="001445A0" w:rsidP="001445A0">
      <w:pPr>
        <w:spacing w:before="120" w:after="120" w:line="240" w:lineRule="auto"/>
        <w:jc w:val="both"/>
        <w:rPr>
          <w:rFonts w:eastAsia="Times New Roman" w:cs="Arial"/>
          <w:b/>
          <w:sz w:val="24"/>
          <w:szCs w:val="24"/>
          <w:lang w:val="es-AR" w:eastAsia="es-AR"/>
        </w:rPr>
      </w:pPr>
      <w:r w:rsidRPr="001E43F9">
        <w:rPr>
          <w:rFonts w:eastAsia="Times New Roman" w:cs="Arial"/>
          <w:b/>
          <w:sz w:val="24"/>
          <w:szCs w:val="24"/>
          <w:lang w:val="es-AR" w:eastAsia="es-AR"/>
        </w:rPr>
        <w:t>5. ALCANCE</w:t>
      </w:r>
    </w:p>
    <w:p w:rsidR="001445A0" w:rsidRPr="001E43F9" w:rsidRDefault="001445A0" w:rsidP="001445A0">
      <w:pPr>
        <w:spacing w:before="120" w:after="120" w:line="240" w:lineRule="auto"/>
        <w:contextualSpacing/>
        <w:jc w:val="both"/>
        <w:rPr>
          <w:rFonts w:cs="Arial"/>
        </w:rPr>
      </w:pPr>
      <w:r w:rsidRPr="001E43F9">
        <w:rPr>
          <w:rFonts w:cs="Arial"/>
        </w:rPr>
        <w:t>El alcance comprende lo siguiente:</w:t>
      </w:r>
    </w:p>
    <w:p w:rsidR="001445A0" w:rsidRPr="001E43F9" w:rsidRDefault="001445A0" w:rsidP="001445A0">
      <w:pPr>
        <w:spacing w:before="120" w:after="120" w:line="240" w:lineRule="auto"/>
        <w:contextualSpacing/>
        <w:jc w:val="both"/>
        <w:rPr>
          <w:rFonts w:cs="Arial"/>
        </w:rPr>
      </w:pPr>
    </w:p>
    <w:p w:rsidR="001445A0" w:rsidRPr="001E43F9" w:rsidRDefault="001445A0" w:rsidP="001445A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cs="Arial"/>
        </w:rPr>
      </w:pPr>
      <w:r w:rsidRPr="001E43F9">
        <w:rPr>
          <w:rFonts w:cs="Arial"/>
        </w:rPr>
        <w:t>Instalación y configuración del sistema operativo, utilitarios y herramientas de gestión en servidor de aplicaciones y computadoras portátiles</w:t>
      </w:r>
    </w:p>
    <w:p w:rsidR="001445A0" w:rsidRPr="001E43F9" w:rsidRDefault="001445A0" w:rsidP="001445A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cs="Arial"/>
        </w:rPr>
      </w:pPr>
      <w:r w:rsidRPr="001E43F9">
        <w:rPr>
          <w:rFonts w:cs="Arial"/>
        </w:rPr>
        <w:t xml:space="preserve">Instalación de gabinetes para montaje de servidor y </w:t>
      </w:r>
      <w:proofErr w:type="spellStart"/>
      <w:r w:rsidRPr="001E43F9">
        <w:rPr>
          <w:rFonts w:cs="Arial"/>
        </w:rPr>
        <w:t>switches</w:t>
      </w:r>
      <w:proofErr w:type="spellEnd"/>
      <w:r w:rsidRPr="001E43F9">
        <w:rPr>
          <w:rFonts w:cs="Arial"/>
        </w:rPr>
        <w:t xml:space="preserve"> de comunicación con accesorios para el suministro de energía eléctrica.</w:t>
      </w:r>
    </w:p>
    <w:p w:rsidR="001445A0" w:rsidRPr="001E43F9" w:rsidRDefault="001445A0" w:rsidP="001445A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cs="Arial"/>
        </w:rPr>
      </w:pPr>
      <w:r w:rsidRPr="001E43F9">
        <w:rPr>
          <w:rFonts w:cs="Arial"/>
        </w:rPr>
        <w:t xml:space="preserve">Instalación de una red inalámbrica de difusión privada en frecuencia de 2.4 </w:t>
      </w:r>
      <w:proofErr w:type="spellStart"/>
      <w:r w:rsidRPr="001E43F9">
        <w:rPr>
          <w:rFonts w:cs="Arial"/>
        </w:rPr>
        <w:t>Ghz</w:t>
      </w:r>
      <w:proofErr w:type="spellEnd"/>
      <w:r w:rsidRPr="001E43F9">
        <w:rPr>
          <w:rFonts w:cs="Arial"/>
        </w:rPr>
        <w:t xml:space="preserve">, bajo los estándares IEEE 802.11 b/g/n del tipo punto multipunto. </w:t>
      </w:r>
    </w:p>
    <w:p w:rsidR="001445A0" w:rsidRPr="003E5925" w:rsidRDefault="001445A0" w:rsidP="001445A0">
      <w:pPr>
        <w:numPr>
          <w:ilvl w:val="0"/>
          <w:numId w:val="3"/>
        </w:numPr>
        <w:spacing w:after="0" w:line="240" w:lineRule="auto"/>
        <w:contextualSpacing/>
        <w:jc w:val="both"/>
        <w:rPr>
          <w:rFonts w:cs="Arial"/>
        </w:rPr>
      </w:pPr>
      <w:r w:rsidRPr="003E5925">
        <w:rPr>
          <w:rFonts w:cs="Arial"/>
        </w:rPr>
        <w:t xml:space="preserve">Montaje de servidor de aplicaciones en gabinete </w:t>
      </w:r>
    </w:p>
    <w:p w:rsidR="001445A0" w:rsidRPr="003E5925" w:rsidRDefault="001445A0" w:rsidP="001445A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3E5925">
        <w:rPr>
          <w:rFonts w:cs="Arial"/>
        </w:rPr>
        <w:t xml:space="preserve">Instalación del sistema multimedia interactivo compuesto por proyectores </w:t>
      </w:r>
      <w:r>
        <w:rPr>
          <w:rFonts w:cs="Arial"/>
        </w:rPr>
        <w:t>interactivos de tiro corto</w:t>
      </w:r>
      <w:r w:rsidRPr="003E5925">
        <w:rPr>
          <w:rFonts w:cs="Arial"/>
        </w:rPr>
        <w:t xml:space="preserve">, pizarra </w:t>
      </w:r>
      <w:proofErr w:type="spellStart"/>
      <w:r>
        <w:rPr>
          <w:rFonts w:cs="Arial"/>
        </w:rPr>
        <w:t>ecram</w:t>
      </w:r>
      <w:proofErr w:type="spellEnd"/>
      <w:r w:rsidRPr="003E5925">
        <w:rPr>
          <w:rFonts w:cs="Arial"/>
        </w:rPr>
        <w:t>, software interactivo y cables de conexión necesarios.</w:t>
      </w:r>
    </w:p>
    <w:p w:rsidR="001445A0" w:rsidRPr="009B7798" w:rsidRDefault="001445A0" w:rsidP="001445A0">
      <w:pPr>
        <w:numPr>
          <w:ilvl w:val="0"/>
          <w:numId w:val="3"/>
        </w:numPr>
        <w:spacing w:after="0" w:line="240" w:lineRule="auto"/>
        <w:contextualSpacing/>
        <w:jc w:val="both"/>
        <w:rPr>
          <w:rFonts w:cs="Arial"/>
        </w:rPr>
      </w:pPr>
      <w:r w:rsidRPr="003E5925">
        <w:rPr>
          <w:rFonts w:cs="Arial"/>
        </w:rPr>
        <w:t xml:space="preserve">Instalación de seguridad electrónica basada en alarma sonora para </w:t>
      </w:r>
      <w:r>
        <w:rPr>
          <w:rFonts w:cs="Arial"/>
        </w:rPr>
        <w:t>seguridad del servidor y otros equipos</w:t>
      </w:r>
    </w:p>
    <w:p w:rsidR="001445A0" w:rsidRPr="001E43F9" w:rsidRDefault="001445A0" w:rsidP="001445A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cs="Arial"/>
        </w:rPr>
      </w:pPr>
      <w:r w:rsidRPr="001E43F9">
        <w:rPr>
          <w:rFonts w:cs="Arial"/>
        </w:rPr>
        <w:t xml:space="preserve">Pruebas unitarias e integrales de funcionamiento de la solución multimedia, inalámbrica, aplicaciones, accesos, seguridad y administración. </w:t>
      </w:r>
    </w:p>
    <w:p w:rsidR="001445A0" w:rsidRPr="001E43F9" w:rsidRDefault="001445A0" w:rsidP="001445A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cs="Arial"/>
        </w:rPr>
      </w:pPr>
      <w:r w:rsidRPr="001E43F9">
        <w:rPr>
          <w:rFonts w:cs="Arial"/>
        </w:rPr>
        <w:t>Certificación y puesta en funcionamiento de la solución tecnológica integral</w:t>
      </w:r>
    </w:p>
    <w:p w:rsidR="001445A0" w:rsidRPr="001E43F9" w:rsidRDefault="001445A0" w:rsidP="001445A0">
      <w:pPr>
        <w:spacing w:before="120" w:after="120" w:line="240" w:lineRule="auto"/>
        <w:jc w:val="both"/>
        <w:rPr>
          <w:rFonts w:eastAsia="Times New Roman" w:cs="Arial"/>
          <w:lang w:eastAsia="es-AR"/>
        </w:rPr>
      </w:pPr>
    </w:p>
    <w:p w:rsidR="001445A0" w:rsidRPr="001E43F9" w:rsidRDefault="001445A0" w:rsidP="001445A0">
      <w:pPr>
        <w:spacing w:before="120" w:after="120" w:line="240" w:lineRule="auto"/>
        <w:jc w:val="both"/>
        <w:rPr>
          <w:rFonts w:eastAsia="Times New Roman" w:cs="Arial"/>
          <w:b/>
          <w:sz w:val="24"/>
          <w:szCs w:val="24"/>
          <w:lang w:val="es-AR" w:eastAsia="es-AR"/>
        </w:rPr>
      </w:pPr>
      <w:r w:rsidRPr="001E43F9">
        <w:rPr>
          <w:rFonts w:eastAsia="Times New Roman" w:cs="Arial"/>
          <w:b/>
          <w:sz w:val="24"/>
          <w:szCs w:val="24"/>
          <w:lang w:val="es-AR" w:eastAsia="es-AR"/>
        </w:rPr>
        <w:t xml:space="preserve">6. DESCRIPCIÓN </w:t>
      </w:r>
    </w:p>
    <w:p w:rsidR="001445A0" w:rsidRDefault="001445A0" w:rsidP="001445A0">
      <w:pPr>
        <w:spacing w:line="240" w:lineRule="auto"/>
        <w:jc w:val="both"/>
        <w:rPr>
          <w:rFonts w:eastAsia="Times New Roman"/>
          <w:noProof/>
          <w:lang w:val="es-AR" w:eastAsia="es-AR"/>
        </w:rPr>
      </w:pPr>
      <w:r w:rsidRPr="001E43F9">
        <w:rPr>
          <w:rFonts w:eastAsia="Times New Roman"/>
          <w:lang w:val="es-AR" w:eastAsia="es-AR"/>
        </w:rPr>
        <w:t xml:space="preserve">El proyecto consiste en la dotación de </w:t>
      </w:r>
      <w:r>
        <w:rPr>
          <w:rFonts w:eastAsia="Times New Roman"/>
          <w:noProof/>
          <w:lang w:val="es-AR" w:eastAsia="es-AR"/>
        </w:rPr>
        <w:t xml:space="preserve">89 </w:t>
      </w:r>
      <w:r w:rsidRPr="001E43F9">
        <w:rPr>
          <w:rFonts w:eastAsia="Times New Roman"/>
          <w:lang w:val="es-AR" w:eastAsia="es-AR"/>
        </w:rPr>
        <w:t xml:space="preserve">computadoras portátiles para estudiantes </w:t>
      </w:r>
      <w:r w:rsidRPr="003E5925">
        <w:rPr>
          <w:rFonts w:eastAsia="Times New Roman"/>
          <w:lang w:val="es-AR" w:eastAsia="es-AR"/>
        </w:rPr>
        <w:t xml:space="preserve">y </w:t>
      </w:r>
      <w:r>
        <w:rPr>
          <w:rFonts w:eastAsia="Times New Roman"/>
          <w:lang w:val="es-AR" w:eastAsia="es-AR"/>
        </w:rPr>
        <w:t>11</w:t>
      </w:r>
      <w:r>
        <w:rPr>
          <w:rFonts w:eastAsia="Times New Roman"/>
          <w:noProof/>
          <w:lang w:val="es-AR" w:eastAsia="es-AR"/>
        </w:rPr>
        <w:t xml:space="preserve"> </w:t>
      </w:r>
      <w:r w:rsidRPr="003E5925">
        <w:rPr>
          <w:rFonts w:eastAsia="Times New Roman"/>
          <w:lang w:val="es-AR" w:eastAsia="es-AR"/>
        </w:rPr>
        <w:t xml:space="preserve">computadoras convencionales para docentes, además de la dotación e implementación de </w:t>
      </w:r>
      <w:r w:rsidRPr="00CD367A">
        <w:rPr>
          <w:rFonts w:eastAsia="Times New Roman"/>
          <w:noProof/>
          <w:lang w:val="es-AR" w:eastAsia="es-AR"/>
        </w:rPr>
        <w:t>1</w:t>
      </w:r>
      <w:r>
        <w:rPr>
          <w:rFonts w:eastAsia="Times New Roman"/>
          <w:lang w:val="es-AR" w:eastAsia="es-AR"/>
        </w:rPr>
        <w:t xml:space="preserve"> </w:t>
      </w:r>
      <w:r w:rsidRPr="003E5925">
        <w:rPr>
          <w:rFonts w:eastAsia="Times New Roman"/>
          <w:lang w:val="es-AR" w:eastAsia="es-AR"/>
        </w:rPr>
        <w:t xml:space="preserve">servidor de aplicaciones con sus accesorios de seguridad e instalación, dotación en instalación </w:t>
      </w:r>
      <w:r w:rsidRPr="003E5925">
        <w:rPr>
          <w:rFonts w:eastAsia="Times New Roman"/>
          <w:lang w:val="es-AR" w:eastAsia="es-AR"/>
        </w:rPr>
        <w:lastRenderedPageBreak/>
        <w:t xml:space="preserve">de kits multimedia </w:t>
      </w:r>
      <w:r w:rsidRPr="003E5925">
        <w:t>interactivas</w:t>
      </w:r>
      <w:r w:rsidRPr="003E5925">
        <w:rPr>
          <w:rFonts w:eastAsia="Times New Roman"/>
          <w:lang w:val="es-AR" w:eastAsia="es-AR"/>
        </w:rPr>
        <w:t xml:space="preserve"> consistente de </w:t>
      </w:r>
      <w:r>
        <w:rPr>
          <w:rFonts w:eastAsia="Times New Roman"/>
          <w:noProof/>
          <w:lang w:val="es-AR" w:eastAsia="es-AR"/>
        </w:rPr>
        <w:t xml:space="preserve">3 </w:t>
      </w:r>
      <w:r w:rsidRPr="003E5925">
        <w:rPr>
          <w:rFonts w:eastAsia="Times New Roman"/>
          <w:lang w:val="es-AR" w:eastAsia="es-AR"/>
        </w:rPr>
        <w:t xml:space="preserve">proyectores </w:t>
      </w:r>
      <w:r>
        <w:rPr>
          <w:rFonts w:eastAsia="Times New Roman"/>
          <w:lang w:val="es-AR" w:eastAsia="es-AR"/>
        </w:rPr>
        <w:t>interactivos de tiro corto</w:t>
      </w:r>
      <w:r w:rsidRPr="003E5925">
        <w:t xml:space="preserve">, </w:t>
      </w:r>
      <w:r>
        <w:rPr>
          <w:rFonts w:eastAsia="Times New Roman"/>
          <w:lang w:val="es-AR" w:eastAsia="es-AR"/>
        </w:rPr>
        <w:t>3</w:t>
      </w:r>
      <w:r>
        <w:rPr>
          <w:rFonts w:eastAsia="Times New Roman"/>
          <w:noProof/>
          <w:lang w:val="es-AR" w:eastAsia="es-AR"/>
        </w:rPr>
        <w:t xml:space="preserve">  </w:t>
      </w:r>
      <w:r w:rsidRPr="001E43F9">
        <w:rPr>
          <w:rFonts w:eastAsia="Times New Roman"/>
          <w:lang w:val="es-AR" w:eastAsia="es-AR"/>
        </w:rPr>
        <w:t xml:space="preserve">Pizarras </w:t>
      </w:r>
      <w:proofErr w:type="spellStart"/>
      <w:r>
        <w:rPr>
          <w:rFonts w:eastAsia="Times New Roman"/>
          <w:lang w:val="es-AR" w:eastAsia="es-AR"/>
        </w:rPr>
        <w:t>ecram</w:t>
      </w:r>
      <w:proofErr w:type="spellEnd"/>
      <w:r w:rsidRPr="001E43F9">
        <w:rPr>
          <w:rFonts w:eastAsia="Times New Roman"/>
          <w:lang w:val="es-AR" w:eastAsia="es-AR"/>
        </w:rPr>
        <w:t xml:space="preserve"> y accesorios necesarios para su instalación, finalmente se provee de una red de datos inalámbrica conformado por </w:t>
      </w:r>
      <w:r w:rsidRPr="00CD367A">
        <w:rPr>
          <w:rFonts w:eastAsia="Times New Roman"/>
          <w:noProof/>
          <w:lang w:val="es-AR" w:eastAsia="es-AR"/>
        </w:rPr>
        <w:t>1</w:t>
      </w:r>
      <w:r>
        <w:rPr>
          <w:rFonts w:eastAsia="Times New Roman"/>
          <w:noProof/>
          <w:lang w:val="es-AR" w:eastAsia="es-AR"/>
        </w:rPr>
        <w:t xml:space="preserve"> </w:t>
      </w:r>
      <w:proofErr w:type="spellStart"/>
      <w:r w:rsidRPr="001E43F9">
        <w:rPr>
          <w:rFonts w:eastAsia="Times New Roman"/>
          <w:lang w:val="es-AR" w:eastAsia="es-AR"/>
        </w:rPr>
        <w:t>switch</w:t>
      </w:r>
      <w:proofErr w:type="spellEnd"/>
      <w:r w:rsidRPr="001E43F9">
        <w:rPr>
          <w:rFonts w:eastAsia="Times New Roman"/>
          <w:lang w:val="es-AR" w:eastAsia="es-AR"/>
        </w:rPr>
        <w:t xml:space="preserve"> de datos</w:t>
      </w:r>
      <w:r>
        <w:rPr>
          <w:rFonts w:eastAsia="Times New Roman"/>
          <w:lang w:val="es-AR" w:eastAsia="es-AR"/>
        </w:rPr>
        <w:t xml:space="preserve"> con características técnicas capaces de inyectar energía eléctrica través del cable UTP, 3</w:t>
      </w:r>
      <w:r>
        <w:rPr>
          <w:rFonts w:eastAsia="Times New Roman"/>
          <w:noProof/>
          <w:lang w:val="es-AR" w:eastAsia="es-AR"/>
        </w:rPr>
        <w:t xml:space="preserve"> </w:t>
      </w:r>
      <w:r w:rsidRPr="001E43F9">
        <w:rPr>
          <w:rFonts w:eastAsia="Times New Roman"/>
          <w:lang w:val="es-AR" w:eastAsia="es-AR"/>
        </w:rPr>
        <w:t xml:space="preserve">Access Point del tipo </w:t>
      </w:r>
      <w:proofErr w:type="spellStart"/>
      <w:r w:rsidRPr="001E43F9">
        <w:rPr>
          <w:rFonts w:eastAsia="Times New Roman"/>
          <w:lang w:val="es-AR" w:eastAsia="es-AR"/>
        </w:rPr>
        <w:t>Indoor</w:t>
      </w:r>
      <w:proofErr w:type="spellEnd"/>
      <w:r w:rsidRPr="001E43F9">
        <w:rPr>
          <w:rFonts w:eastAsia="Times New Roman"/>
          <w:lang w:val="es-AR" w:eastAsia="es-AR"/>
        </w:rPr>
        <w:t xml:space="preserve">, </w:t>
      </w:r>
      <w:r w:rsidRPr="00CD367A">
        <w:rPr>
          <w:rFonts w:eastAsia="Times New Roman"/>
          <w:noProof/>
          <w:lang w:val="es-AR" w:eastAsia="es-AR"/>
        </w:rPr>
        <w:t>1</w:t>
      </w:r>
      <w:r>
        <w:rPr>
          <w:rFonts w:eastAsia="Times New Roman"/>
          <w:noProof/>
          <w:lang w:val="es-AR" w:eastAsia="es-AR"/>
        </w:rPr>
        <w:t xml:space="preserve"> </w:t>
      </w:r>
      <w:r w:rsidRPr="001E43F9">
        <w:rPr>
          <w:rFonts w:eastAsia="Times New Roman"/>
          <w:lang w:val="es-AR" w:eastAsia="es-AR"/>
        </w:rPr>
        <w:t>Access Point del tip</w:t>
      </w:r>
      <w:r>
        <w:rPr>
          <w:rFonts w:eastAsia="Times New Roman"/>
          <w:lang w:val="es-AR" w:eastAsia="es-AR"/>
        </w:rPr>
        <w:t xml:space="preserve">o </w:t>
      </w:r>
      <w:proofErr w:type="spellStart"/>
      <w:r>
        <w:rPr>
          <w:rFonts w:eastAsia="Times New Roman"/>
          <w:lang w:val="es-AR" w:eastAsia="es-AR"/>
        </w:rPr>
        <w:t>Outdoor</w:t>
      </w:r>
      <w:proofErr w:type="spellEnd"/>
      <w:r>
        <w:rPr>
          <w:rFonts w:eastAsia="Times New Roman"/>
          <w:lang w:val="es-AR" w:eastAsia="es-AR"/>
        </w:rPr>
        <w:t>.</w:t>
      </w:r>
    </w:p>
    <w:p w:rsidR="001445A0" w:rsidRPr="001E43F9" w:rsidRDefault="001445A0" w:rsidP="001445A0">
      <w:pPr>
        <w:spacing w:line="240" w:lineRule="auto"/>
        <w:jc w:val="both"/>
        <w:rPr>
          <w:rFonts w:eastAsia="Times New Roman"/>
          <w:lang w:val="es-AR" w:eastAsia="es-AR"/>
        </w:rPr>
      </w:pPr>
      <w:r w:rsidRPr="001E43F9">
        <w:rPr>
          <w:rFonts w:eastAsia="Times New Roman"/>
          <w:lang w:val="es-AR" w:eastAsia="es-AR"/>
        </w:rPr>
        <w:t>Adicionalmente como medida de seguridad se dotar</w:t>
      </w:r>
      <w:r>
        <w:rPr>
          <w:rFonts w:eastAsia="Times New Roman"/>
          <w:lang w:val="es-AR" w:eastAsia="es-AR"/>
        </w:rPr>
        <w:t>á</w:t>
      </w:r>
      <w:r w:rsidRPr="001E43F9">
        <w:rPr>
          <w:rFonts w:eastAsia="Times New Roman"/>
          <w:lang w:val="es-AR" w:eastAsia="es-AR"/>
        </w:rPr>
        <w:t xml:space="preserve"> y configurará un sistema de seguridad electrónica conformado por </w:t>
      </w:r>
      <w:r w:rsidRPr="00CD367A">
        <w:rPr>
          <w:rFonts w:eastAsia="Times New Roman"/>
          <w:noProof/>
          <w:lang w:val="es-AR" w:eastAsia="es-AR"/>
        </w:rPr>
        <w:t>1</w:t>
      </w:r>
      <w:r>
        <w:rPr>
          <w:rFonts w:eastAsia="Times New Roman"/>
          <w:lang w:val="es-AR" w:eastAsia="es-AR"/>
        </w:rPr>
        <w:t xml:space="preserve"> </w:t>
      </w:r>
      <w:r w:rsidRPr="001E43F9">
        <w:rPr>
          <w:rFonts w:eastAsia="Times New Roman"/>
          <w:lang w:val="es-AR" w:eastAsia="es-AR"/>
        </w:rPr>
        <w:t xml:space="preserve">alarma sonora el cual se </w:t>
      </w:r>
      <w:r>
        <w:rPr>
          <w:rFonts w:eastAsia="Times New Roman"/>
          <w:lang w:val="es-AR" w:eastAsia="es-AR"/>
        </w:rPr>
        <w:t>montará en el ambiente donde se ubicará el</w:t>
      </w:r>
      <w:r w:rsidRPr="001E43F9">
        <w:rPr>
          <w:rFonts w:eastAsia="Times New Roman"/>
          <w:lang w:val="es-AR" w:eastAsia="es-AR"/>
        </w:rPr>
        <w:t xml:space="preserve"> gabinete para el servidor.</w:t>
      </w:r>
    </w:p>
    <w:p w:rsidR="001445A0" w:rsidRDefault="001445A0" w:rsidP="001445A0">
      <w:p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El servidor se instalará en el ambiente que cuente con las condiciones adecuadas de seguridad física dentro de la Institución Educativa, el cual estará conectado físicamente al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de datos principal, desde el cual se difundirá la señal de la plataforma educativa virtual a través de la red inalámbrica.</w:t>
      </w:r>
    </w:p>
    <w:p w:rsidR="001445A0" w:rsidRDefault="001445A0" w:rsidP="001445A0">
      <w:pPr>
        <w:spacing w:after="0" w:line="240" w:lineRule="auto"/>
        <w:contextualSpacing/>
        <w:jc w:val="both"/>
        <w:rPr>
          <w:rFonts w:cs="Arial"/>
        </w:rPr>
      </w:pPr>
    </w:p>
    <w:p w:rsidR="001445A0" w:rsidRDefault="001445A0" w:rsidP="001445A0">
      <w:p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principal se conectará mediante un cable UTP con 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secundario, la que será una troncal de comunicación entre estas.</w:t>
      </w:r>
    </w:p>
    <w:p w:rsidR="001445A0" w:rsidRDefault="001445A0" w:rsidP="001445A0">
      <w:pPr>
        <w:spacing w:after="0" w:line="240" w:lineRule="auto"/>
        <w:contextualSpacing/>
        <w:jc w:val="both"/>
        <w:rPr>
          <w:rFonts w:cs="Arial"/>
        </w:rPr>
      </w:pPr>
    </w:p>
    <w:p w:rsidR="001445A0" w:rsidRDefault="001445A0" w:rsidP="001445A0">
      <w:pPr>
        <w:spacing w:after="0" w:line="240" w:lineRule="auto"/>
        <w:contextualSpacing/>
        <w:jc w:val="both"/>
        <w:rPr>
          <w:rFonts w:cs="Arial"/>
        </w:rPr>
      </w:pPr>
      <w:r w:rsidRPr="001D24D8">
        <w:rPr>
          <w:rFonts w:cs="Arial"/>
        </w:rPr>
        <w:t xml:space="preserve">Los Access Point </w:t>
      </w:r>
      <w:proofErr w:type="spellStart"/>
      <w:r w:rsidRPr="001D24D8">
        <w:rPr>
          <w:rFonts w:cs="Arial"/>
        </w:rPr>
        <w:t>Indoor</w:t>
      </w:r>
      <w:proofErr w:type="spellEnd"/>
      <w:r w:rsidRPr="001D24D8">
        <w:rPr>
          <w:rFonts w:cs="Arial"/>
        </w:rPr>
        <w:t xml:space="preserve"> se instalar</w:t>
      </w:r>
      <w:r>
        <w:rPr>
          <w:rFonts w:cs="Arial"/>
        </w:rPr>
        <w:t xml:space="preserve">án en cada aula conectados físicamente con 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de datos que será la responsable de proveer energía eléctrica a través del cable UTP, además se instalará un Access Point </w:t>
      </w:r>
      <w:proofErr w:type="spellStart"/>
      <w:r>
        <w:rPr>
          <w:rFonts w:cs="Arial"/>
        </w:rPr>
        <w:t>Outdoor</w:t>
      </w:r>
      <w:proofErr w:type="spellEnd"/>
      <w:r>
        <w:rPr>
          <w:rFonts w:cs="Arial"/>
        </w:rPr>
        <w:t xml:space="preserve"> en la fachada interior con dirección al patio de la Institución Educativa. </w:t>
      </w:r>
    </w:p>
    <w:p w:rsidR="001445A0" w:rsidRDefault="001445A0" w:rsidP="001445A0">
      <w:pPr>
        <w:spacing w:after="0" w:line="240" w:lineRule="auto"/>
        <w:contextualSpacing/>
        <w:jc w:val="both"/>
        <w:rPr>
          <w:rFonts w:cs="Arial"/>
        </w:rPr>
      </w:pPr>
    </w:p>
    <w:p w:rsidR="001445A0" w:rsidRDefault="007C245A" w:rsidP="001445A0">
      <w:p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>Se utilizara un monitor de 18.5” para conectar al servidor y realizar las configuraciones correspondientes</w:t>
      </w:r>
      <w:r w:rsidR="001445A0">
        <w:rPr>
          <w:rFonts w:cs="Arial"/>
        </w:rPr>
        <w:t>.</w:t>
      </w:r>
    </w:p>
    <w:p w:rsidR="001445A0" w:rsidRDefault="001445A0" w:rsidP="001445A0">
      <w:pPr>
        <w:spacing w:after="0" w:line="240" w:lineRule="auto"/>
        <w:contextualSpacing/>
        <w:jc w:val="both"/>
        <w:rPr>
          <w:rFonts w:cs="Arial"/>
        </w:rPr>
      </w:pPr>
      <w:bookmarkStart w:id="0" w:name="_GoBack"/>
      <w:bookmarkEnd w:id="0"/>
    </w:p>
    <w:p w:rsidR="001445A0" w:rsidRDefault="001445A0" w:rsidP="001445A0">
      <w:p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Antes de la entrega de los equipos portátiles de estudiantes se deberá elaborar un manual instructivo dirigido a estudiantes con las recomendaciones técnicas para asegurar y alargar el tiempo de uso de las baterías; lugar, forma y tiempo de carga de baterías; mecanismo de </w:t>
      </w:r>
    </w:p>
    <w:p w:rsidR="001445A0" w:rsidRDefault="001445A0" w:rsidP="001445A0">
      <w:pPr>
        <w:spacing w:after="0" w:line="240" w:lineRule="auto"/>
        <w:contextualSpacing/>
        <w:jc w:val="both"/>
        <w:rPr>
          <w:rFonts w:cs="Arial"/>
        </w:rPr>
      </w:pPr>
    </w:p>
    <w:p w:rsidR="001445A0" w:rsidRDefault="001445A0" w:rsidP="001445A0">
      <w:p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Limpieza física entre otros. Estas recomendaciones deberán ser coordinadas con el proveedor de los equipos de acuerdo a las instrucciones del fabricante.  </w:t>
      </w:r>
    </w:p>
    <w:p w:rsidR="001445A0" w:rsidRPr="001D24D8" w:rsidRDefault="001445A0" w:rsidP="001445A0">
      <w:pPr>
        <w:spacing w:after="0" w:line="240" w:lineRule="auto"/>
        <w:contextualSpacing/>
        <w:jc w:val="both"/>
        <w:rPr>
          <w:rFonts w:cs="Arial"/>
        </w:rPr>
      </w:pPr>
    </w:p>
    <w:p w:rsidR="001445A0" w:rsidRPr="007C245A" w:rsidRDefault="001445A0" w:rsidP="007C245A">
      <w:p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>Del mismo modo se elaborara un manual instructivo dirigido a docentes con recomendaciones para el buen uso de los proyectores interactivos de tiro corto y equipos portátiles para docentes.</w:t>
      </w:r>
    </w:p>
    <w:p w:rsidR="00867288" w:rsidRDefault="00867288" w:rsidP="00867288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7. PLAZO DE EJECUCIÓN</w:t>
      </w:r>
    </w:p>
    <w:p w:rsidR="00867288" w:rsidRDefault="00867288" w:rsidP="00867288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La ejecución se realizará en dos etapas:</w:t>
      </w:r>
    </w:p>
    <w:p w:rsidR="00867288" w:rsidRPr="001445A0" w:rsidRDefault="00867288" w:rsidP="0086728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eastAsia="Calibri" w:hAnsi="Calibri" w:cs="Arial"/>
          <w:color w:val="000000" w:themeColor="text1"/>
        </w:rPr>
      </w:pPr>
      <w:r w:rsidRPr="001445A0">
        <w:rPr>
          <w:rFonts w:ascii="Calibri" w:eastAsia="Calibri" w:hAnsi="Calibri" w:cs="Arial"/>
          <w:color w:val="000000" w:themeColor="text1"/>
        </w:rPr>
        <w:t>Instalación de red de comunicación y eléctrica con una duración de  05 días de acuerdo al cronograma establecido</w:t>
      </w:r>
    </w:p>
    <w:p w:rsidR="00867288" w:rsidRPr="001445A0" w:rsidRDefault="00867288" w:rsidP="0086728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eastAsia="Calibri" w:hAnsi="Calibri" w:cs="Arial"/>
          <w:color w:val="000000" w:themeColor="text1"/>
        </w:rPr>
      </w:pPr>
      <w:r w:rsidRPr="001445A0">
        <w:rPr>
          <w:rFonts w:ascii="Calibri" w:eastAsia="Calibri" w:hAnsi="Calibri" w:cs="Arial"/>
          <w:color w:val="000000" w:themeColor="text1"/>
        </w:rPr>
        <w:t>Montaje y configuración de equipos de cómputo con duración de 05 días.</w:t>
      </w:r>
    </w:p>
    <w:sectPr w:rsidR="00867288" w:rsidRPr="001445A0" w:rsidSect="00A276AA">
      <w:headerReference w:type="default" r:id="rId7"/>
      <w:footerReference w:type="default" r:id="rId8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56B" w:rsidRDefault="0072356B" w:rsidP="00867288">
      <w:pPr>
        <w:spacing w:after="0" w:line="240" w:lineRule="auto"/>
      </w:pPr>
      <w:r>
        <w:separator/>
      </w:r>
    </w:p>
  </w:endnote>
  <w:endnote w:type="continuationSeparator" w:id="0">
    <w:p w:rsidR="0072356B" w:rsidRDefault="0072356B" w:rsidP="0086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288" w:rsidRDefault="00867288" w:rsidP="00867288">
    <w:pPr>
      <w:pStyle w:val="Piedepgina"/>
      <w:tabs>
        <w:tab w:val="left" w:pos="3064"/>
      </w:tabs>
      <w:spacing w:after="240"/>
      <w:rPr>
        <w:i/>
        <w:sz w:val="36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116376</wp:posOffset>
              </wp:positionH>
              <wp:positionV relativeFrom="paragraph">
                <wp:posOffset>140742</wp:posOffset>
              </wp:positionV>
              <wp:extent cx="5812790" cy="403860"/>
              <wp:effectExtent l="57150" t="38100" r="73660" b="91440"/>
              <wp:wrapNone/>
              <wp:docPr id="290" name="Rectángul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7288" w:rsidRPr="00E3759B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3759B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90" o:spid="_x0000_s1037" style="position:absolute;margin-left:9.15pt;margin-top:11.1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867288" w:rsidRPr="00E3759B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3759B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56B" w:rsidRDefault="0072356B" w:rsidP="00867288">
      <w:pPr>
        <w:spacing w:after="0" w:line="240" w:lineRule="auto"/>
      </w:pPr>
      <w:r>
        <w:separator/>
      </w:r>
    </w:p>
  </w:footnote>
  <w:footnote w:type="continuationSeparator" w:id="0">
    <w:p w:rsidR="0072356B" w:rsidRDefault="0072356B" w:rsidP="0086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288" w:rsidRDefault="00E3759B" w:rsidP="00867288">
    <w:pPr>
      <w:pStyle w:val="Encabezado"/>
      <w:tabs>
        <w:tab w:val="right" w:pos="9072"/>
      </w:tabs>
      <w:spacing w:after="120" w:line="276" w:lineRule="auto"/>
      <w:ind w:right="-643"/>
      <w:jc w:val="center"/>
      <w:rPr>
        <w:rFonts w:asciiTheme="majorHAnsi" w:hAnsiTheme="majorHAnsi"/>
      </w:rPr>
    </w:pPr>
    <w:r>
      <w:rPr>
        <w:noProof/>
        <w:lang w:eastAsia="es-PE"/>
      </w:rPr>
      <w:drawing>
        <wp:anchor distT="0" distB="0" distL="114300" distR="114300" simplePos="0" relativeHeight="251659776" behindDoc="1" locked="0" layoutInCell="1" allowOverlap="1" wp14:anchorId="79759DBF" wp14:editId="303199C1">
          <wp:simplePos x="0" y="0"/>
          <wp:positionH relativeFrom="column">
            <wp:posOffset>-81801</wp:posOffset>
          </wp:positionH>
          <wp:positionV relativeFrom="page">
            <wp:posOffset>501015</wp:posOffset>
          </wp:positionV>
          <wp:extent cx="523875" cy="447040"/>
          <wp:effectExtent l="0" t="0" r="952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447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5920" behindDoc="0" locked="0" layoutInCell="1" allowOverlap="1" wp14:anchorId="5CF9701E" wp14:editId="684F04D7">
          <wp:simplePos x="0" y="0"/>
          <wp:positionH relativeFrom="column">
            <wp:posOffset>5192281</wp:posOffset>
          </wp:positionH>
          <wp:positionV relativeFrom="page">
            <wp:posOffset>467360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7288">
      <w:rPr>
        <w:rFonts w:asciiTheme="majorHAnsi" w:hAnsiTheme="majorHAnsi"/>
      </w:rPr>
      <w:t>GOBIERNO REGIONAL DE APURÍMAC</w:t>
    </w:r>
  </w:p>
  <w:p w:rsidR="00867288" w:rsidRDefault="00867288" w:rsidP="00E3759B">
    <w:pPr>
      <w:pStyle w:val="Encabezado"/>
      <w:tabs>
        <w:tab w:val="right" w:pos="9072"/>
      </w:tabs>
      <w:spacing w:after="120" w:line="276" w:lineRule="auto"/>
      <w:ind w:right="-643"/>
      <w:jc w:val="center"/>
      <w:rPr>
        <w:sz w:val="8"/>
        <w:lang w:val="es-ES_tradnl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450714</wp:posOffset>
              </wp:positionH>
              <wp:positionV relativeFrom="paragraph">
                <wp:posOffset>178842</wp:posOffset>
              </wp:positionV>
              <wp:extent cx="4715839" cy="30822"/>
              <wp:effectExtent l="19050" t="19050" r="27940" b="26670"/>
              <wp:wrapNone/>
              <wp:docPr id="289" name="Conector recto 2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15839" cy="30822"/>
                      </a:xfrm>
                      <a:prstGeom prst="line">
                        <a:avLst/>
                      </a:prstGeom>
                      <a:ln w="28575">
                        <a:solidFill>
                          <a:schemeClr val="bg2">
                            <a:lumMod val="25000"/>
                            <a:alpha val="6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7B75C" id="Conector recto 28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14.1pt" to="406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" strokecolor="#484329 [814]" strokeweight="2.25pt">
              <v:stroke opacity="41891f"/>
            </v:line>
          </w:pict>
        </mc:Fallback>
      </mc:AlternateContent>
    </w:r>
    <w:r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0E37EF"/>
    <w:multiLevelType w:val="hybridMultilevel"/>
    <w:tmpl w:val="1AE2A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88"/>
    <w:rsid w:val="000067F5"/>
    <w:rsid w:val="000114B0"/>
    <w:rsid w:val="0001761C"/>
    <w:rsid w:val="000310FE"/>
    <w:rsid w:val="00056BA5"/>
    <w:rsid w:val="000605E0"/>
    <w:rsid w:val="000677B9"/>
    <w:rsid w:val="00075E47"/>
    <w:rsid w:val="000816B9"/>
    <w:rsid w:val="000A14B1"/>
    <w:rsid w:val="000B318F"/>
    <w:rsid w:val="000B7E46"/>
    <w:rsid w:val="000C2805"/>
    <w:rsid w:val="000C58C2"/>
    <w:rsid w:val="000D2358"/>
    <w:rsid w:val="000D423A"/>
    <w:rsid w:val="000E49D1"/>
    <w:rsid w:val="000F055D"/>
    <w:rsid w:val="00107FB3"/>
    <w:rsid w:val="0011525D"/>
    <w:rsid w:val="001265F6"/>
    <w:rsid w:val="00143535"/>
    <w:rsid w:val="001445A0"/>
    <w:rsid w:val="0014789D"/>
    <w:rsid w:val="001548B9"/>
    <w:rsid w:val="00157BC0"/>
    <w:rsid w:val="001704EE"/>
    <w:rsid w:val="001762E5"/>
    <w:rsid w:val="001776C2"/>
    <w:rsid w:val="00180841"/>
    <w:rsid w:val="001834ED"/>
    <w:rsid w:val="00186919"/>
    <w:rsid w:val="00191006"/>
    <w:rsid w:val="001A3511"/>
    <w:rsid w:val="001B0657"/>
    <w:rsid w:val="001C5C1F"/>
    <w:rsid w:val="00205611"/>
    <w:rsid w:val="00211DFF"/>
    <w:rsid w:val="00220CB1"/>
    <w:rsid w:val="00220FB9"/>
    <w:rsid w:val="00230F6C"/>
    <w:rsid w:val="00232A2A"/>
    <w:rsid w:val="00235EEB"/>
    <w:rsid w:val="00237F12"/>
    <w:rsid w:val="00242CFA"/>
    <w:rsid w:val="0026314B"/>
    <w:rsid w:val="00291301"/>
    <w:rsid w:val="002A2732"/>
    <w:rsid w:val="002B094A"/>
    <w:rsid w:val="002B7C6C"/>
    <w:rsid w:val="002C7148"/>
    <w:rsid w:val="002C760A"/>
    <w:rsid w:val="002D322D"/>
    <w:rsid w:val="002D759B"/>
    <w:rsid w:val="002E4AEA"/>
    <w:rsid w:val="002F0F5F"/>
    <w:rsid w:val="00300F0F"/>
    <w:rsid w:val="00303534"/>
    <w:rsid w:val="00313092"/>
    <w:rsid w:val="003155C3"/>
    <w:rsid w:val="0033314D"/>
    <w:rsid w:val="00353FC4"/>
    <w:rsid w:val="003541B7"/>
    <w:rsid w:val="0035709E"/>
    <w:rsid w:val="00360D9B"/>
    <w:rsid w:val="00364CE5"/>
    <w:rsid w:val="00366852"/>
    <w:rsid w:val="00367B03"/>
    <w:rsid w:val="00380C56"/>
    <w:rsid w:val="0038551E"/>
    <w:rsid w:val="00386B51"/>
    <w:rsid w:val="00396767"/>
    <w:rsid w:val="003B2F9B"/>
    <w:rsid w:val="003B49AD"/>
    <w:rsid w:val="003D65C0"/>
    <w:rsid w:val="003E1518"/>
    <w:rsid w:val="003E4074"/>
    <w:rsid w:val="004012ED"/>
    <w:rsid w:val="0040475C"/>
    <w:rsid w:val="0041031A"/>
    <w:rsid w:val="00416336"/>
    <w:rsid w:val="00420313"/>
    <w:rsid w:val="00422A50"/>
    <w:rsid w:val="00424CA9"/>
    <w:rsid w:val="00434126"/>
    <w:rsid w:val="00444DA8"/>
    <w:rsid w:val="004642AA"/>
    <w:rsid w:val="00464318"/>
    <w:rsid w:val="00467CC6"/>
    <w:rsid w:val="00483DFF"/>
    <w:rsid w:val="0048757D"/>
    <w:rsid w:val="00496AFA"/>
    <w:rsid w:val="004B1567"/>
    <w:rsid w:val="004B2541"/>
    <w:rsid w:val="004B3645"/>
    <w:rsid w:val="004C086D"/>
    <w:rsid w:val="004D3D28"/>
    <w:rsid w:val="004D57B3"/>
    <w:rsid w:val="004E0B34"/>
    <w:rsid w:val="004E1D5D"/>
    <w:rsid w:val="004E65F6"/>
    <w:rsid w:val="004E77F4"/>
    <w:rsid w:val="004F0081"/>
    <w:rsid w:val="004F0111"/>
    <w:rsid w:val="0050233B"/>
    <w:rsid w:val="005031BC"/>
    <w:rsid w:val="0051437B"/>
    <w:rsid w:val="00517159"/>
    <w:rsid w:val="00521B82"/>
    <w:rsid w:val="0052783F"/>
    <w:rsid w:val="00533548"/>
    <w:rsid w:val="0054164F"/>
    <w:rsid w:val="00546778"/>
    <w:rsid w:val="0055168D"/>
    <w:rsid w:val="00565A27"/>
    <w:rsid w:val="00575059"/>
    <w:rsid w:val="0057570C"/>
    <w:rsid w:val="00575B2F"/>
    <w:rsid w:val="00576251"/>
    <w:rsid w:val="0059106C"/>
    <w:rsid w:val="005933AE"/>
    <w:rsid w:val="005945D5"/>
    <w:rsid w:val="00594A27"/>
    <w:rsid w:val="00596534"/>
    <w:rsid w:val="005A1B03"/>
    <w:rsid w:val="005C4E38"/>
    <w:rsid w:val="005C5139"/>
    <w:rsid w:val="005C5488"/>
    <w:rsid w:val="005D7C5D"/>
    <w:rsid w:val="005E7A18"/>
    <w:rsid w:val="005F082A"/>
    <w:rsid w:val="005F0C63"/>
    <w:rsid w:val="005F2FA6"/>
    <w:rsid w:val="00604810"/>
    <w:rsid w:val="006227BA"/>
    <w:rsid w:val="00623AA0"/>
    <w:rsid w:val="00623BA7"/>
    <w:rsid w:val="006258A6"/>
    <w:rsid w:val="00630B82"/>
    <w:rsid w:val="00635741"/>
    <w:rsid w:val="00636A12"/>
    <w:rsid w:val="00642BF9"/>
    <w:rsid w:val="006601BF"/>
    <w:rsid w:val="00662F09"/>
    <w:rsid w:val="00664933"/>
    <w:rsid w:val="00694DA5"/>
    <w:rsid w:val="00694DDA"/>
    <w:rsid w:val="006A197E"/>
    <w:rsid w:val="006B057C"/>
    <w:rsid w:val="006D608F"/>
    <w:rsid w:val="006E5E26"/>
    <w:rsid w:val="00701B1F"/>
    <w:rsid w:val="00705212"/>
    <w:rsid w:val="00712DA2"/>
    <w:rsid w:val="00716487"/>
    <w:rsid w:val="007168E8"/>
    <w:rsid w:val="0072356B"/>
    <w:rsid w:val="00733E9A"/>
    <w:rsid w:val="00735825"/>
    <w:rsid w:val="007536B3"/>
    <w:rsid w:val="00753810"/>
    <w:rsid w:val="00774D3B"/>
    <w:rsid w:val="007800F7"/>
    <w:rsid w:val="00783D20"/>
    <w:rsid w:val="00784C62"/>
    <w:rsid w:val="00790C1D"/>
    <w:rsid w:val="00793FC5"/>
    <w:rsid w:val="007B137A"/>
    <w:rsid w:val="007B2653"/>
    <w:rsid w:val="007C245A"/>
    <w:rsid w:val="007D7372"/>
    <w:rsid w:val="007F66E6"/>
    <w:rsid w:val="00801D65"/>
    <w:rsid w:val="00801DF4"/>
    <w:rsid w:val="00802EC6"/>
    <w:rsid w:val="00803C5B"/>
    <w:rsid w:val="008122FF"/>
    <w:rsid w:val="0082165F"/>
    <w:rsid w:val="0082478E"/>
    <w:rsid w:val="00827C0D"/>
    <w:rsid w:val="00837102"/>
    <w:rsid w:val="00846620"/>
    <w:rsid w:val="008573A8"/>
    <w:rsid w:val="00861A41"/>
    <w:rsid w:val="00867288"/>
    <w:rsid w:val="008752F4"/>
    <w:rsid w:val="00880526"/>
    <w:rsid w:val="00891613"/>
    <w:rsid w:val="008A220B"/>
    <w:rsid w:val="008B754C"/>
    <w:rsid w:val="008D45EE"/>
    <w:rsid w:val="008E0504"/>
    <w:rsid w:val="008E0F32"/>
    <w:rsid w:val="008E3F86"/>
    <w:rsid w:val="008E6B33"/>
    <w:rsid w:val="008F4900"/>
    <w:rsid w:val="008F4FB3"/>
    <w:rsid w:val="009006C2"/>
    <w:rsid w:val="009126F4"/>
    <w:rsid w:val="00921F0E"/>
    <w:rsid w:val="009221B2"/>
    <w:rsid w:val="0092543E"/>
    <w:rsid w:val="009412F4"/>
    <w:rsid w:val="009449CC"/>
    <w:rsid w:val="0094775F"/>
    <w:rsid w:val="0096206F"/>
    <w:rsid w:val="00963D1F"/>
    <w:rsid w:val="00977646"/>
    <w:rsid w:val="009776F6"/>
    <w:rsid w:val="00987357"/>
    <w:rsid w:val="00992F84"/>
    <w:rsid w:val="0099504E"/>
    <w:rsid w:val="009B02C0"/>
    <w:rsid w:val="009B69EC"/>
    <w:rsid w:val="009D6E05"/>
    <w:rsid w:val="009E0401"/>
    <w:rsid w:val="009E4F04"/>
    <w:rsid w:val="009F095F"/>
    <w:rsid w:val="00A038EA"/>
    <w:rsid w:val="00A074DA"/>
    <w:rsid w:val="00A276AA"/>
    <w:rsid w:val="00A31A54"/>
    <w:rsid w:val="00A34A11"/>
    <w:rsid w:val="00A35409"/>
    <w:rsid w:val="00A35C3E"/>
    <w:rsid w:val="00A41B24"/>
    <w:rsid w:val="00A4487D"/>
    <w:rsid w:val="00A46A35"/>
    <w:rsid w:val="00A4760F"/>
    <w:rsid w:val="00A47C9A"/>
    <w:rsid w:val="00A503B6"/>
    <w:rsid w:val="00A507F0"/>
    <w:rsid w:val="00A6172F"/>
    <w:rsid w:val="00A62E51"/>
    <w:rsid w:val="00A6456A"/>
    <w:rsid w:val="00A65844"/>
    <w:rsid w:val="00A7394F"/>
    <w:rsid w:val="00A808C1"/>
    <w:rsid w:val="00A840EB"/>
    <w:rsid w:val="00A8671C"/>
    <w:rsid w:val="00AB5A22"/>
    <w:rsid w:val="00AB5CC9"/>
    <w:rsid w:val="00AC2889"/>
    <w:rsid w:val="00AC5396"/>
    <w:rsid w:val="00AD4990"/>
    <w:rsid w:val="00AE112F"/>
    <w:rsid w:val="00AE2A24"/>
    <w:rsid w:val="00AE2F2E"/>
    <w:rsid w:val="00AF6235"/>
    <w:rsid w:val="00B10E4F"/>
    <w:rsid w:val="00B125F3"/>
    <w:rsid w:val="00B12701"/>
    <w:rsid w:val="00B13243"/>
    <w:rsid w:val="00B22B32"/>
    <w:rsid w:val="00B22B9C"/>
    <w:rsid w:val="00B26197"/>
    <w:rsid w:val="00B31704"/>
    <w:rsid w:val="00B36E61"/>
    <w:rsid w:val="00B40AEF"/>
    <w:rsid w:val="00B42281"/>
    <w:rsid w:val="00B47BCC"/>
    <w:rsid w:val="00B71BE6"/>
    <w:rsid w:val="00B765E1"/>
    <w:rsid w:val="00B80B05"/>
    <w:rsid w:val="00B82F5D"/>
    <w:rsid w:val="00B86C10"/>
    <w:rsid w:val="00B927EF"/>
    <w:rsid w:val="00BA3AF8"/>
    <w:rsid w:val="00BB48BF"/>
    <w:rsid w:val="00BB5B6D"/>
    <w:rsid w:val="00BC44D0"/>
    <w:rsid w:val="00BE766C"/>
    <w:rsid w:val="00BF1406"/>
    <w:rsid w:val="00C01CA0"/>
    <w:rsid w:val="00C056D2"/>
    <w:rsid w:val="00C06ACA"/>
    <w:rsid w:val="00C147C9"/>
    <w:rsid w:val="00C1673B"/>
    <w:rsid w:val="00C2243D"/>
    <w:rsid w:val="00C22984"/>
    <w:rsid w:val="00C31083"/>
    <w:rsid w:val="00C31417"/>
    <w:rsid w:val="00C503C4"/>
    <w:rsid w:val="00C51984"/>
    <w:rsid w:val="00C54C39"/>
    <w:rsid w:val="00C57A0F"/>
    <w:rsid w:val="00C71BC0"/>
    <w:rsid w:val="00C722DB"/>
    <w:rsid w:val="00C776E4"/>
    <w:rsid w:val="00C816DA"/>
    <w:rsid w:val="00C86510"/>
    <w:rsid w:val="00CA61CF"/>
    <w:rsid w:val="00CC2BAC"/>
    <w:rsid w:val="00CC5523"/>
    <w:rsid w:val="00CD0B2E"/>
    <w:rsid w:val="00CD45A0"/>
    <w:rsid w:val="00CE0105"/>
    <w:rsid w:val="00CE0406"/>
    <w:rsid w:val="00CE1938"/>
    <w:rsid w:val="00CE478E"/>
    <w:rsid w:val="00CF6D23"/>
    <w:rsid w:val="00CF7771"/>
    <w:rsid w:val="00D354B2"/>
    <w:rsid w:val="00D35E87"/>
    <w:rsid w:val="00D36AB4"/>
    <w:rsid w:val="00D37A1B"/>
    <w:rsid w:val="00D517CF"/>
    <w:rsid w:val="00D51EBD"/>
    <w:rsid w:val="00D56B1A"/>
    <w:rsid w:val="00D60BB8"/>
    <w:rsid w:val="00D84F9C"/>
    <w:rsid w:val="00D87012"/>
    <w:rsid w:val="00DA1080"/>
    <w:rsid w:val="00DA6ED3"/>
    <w:rsid w:val="00DB40E9"/>
    <w:rsid w:val="00DB7024"/>
    <w:rsid w:val="00DC6230"/>
    <w:rsid w:val="00DD1D52"/>
    <w:rsid w:val="00DE3DED"/>
    <w:rsid w:val="00DE787E"/>
    <w:rsid w:val="00DF77BE"/>
    <w:rsid w:val="00E009B6"/>
    <w:rsid w:val="00E01073"/>
    <w:rsid w:val="00E11736"/>
    <w:rsid w:val="00E11737"/>
    <w:rsid w:val="00E11A59"/>
    <w:rsid w:val="00E135BB"/>
    <w:rsid w:val="00E20D59"/>
    <w:rsid w:val="00E22327"/>
    <w:rsid w:val="00E22992"/>
    <w:rsid w:val="00E35DB8"/>
    <w:rsid w:val="00E3759B"/>
    <w:rsid w:val="00E426C7"/>
    <w:rsid w:val="00E5331F"/>
    <w:rsid w:val="00E7762F"/>
    <w:rsid w:val="00E80B2E"/>
    <w:rsid w:val="00E86AF3"/>
    <w:rsid w:val="00E86CF6"/>
    <w:rsid w:val="00E908E0"/>
    <w:rsid w:val="00E90BE6"/>
    <w:rsid w:val="00E9715D"/>
    <w:rsid w:val="00EA14F8"/>
    <w:rsid w:val="00EB4B13"/>
    <w:rsid w:val="00EB59AB"/>
    <w:rsid w:val="00EB5EEA"/>
    <w:rsid w:val="00EC2038"/>
    <w:rsid w:val="00EE1833"/>
    <w:rsid w:val="00EF4705"/>
    <w:rsid w:val="00F01D0C"/>
    <w:rsid w:val="00F169E0"/>
    <w:rsid w:val="00F174CA"/>
    <w:rsid w:val="00F22DF2"/>
    <w:rsid w:val="00F31D68"/>
    <w:rsid w:val="00F333DA"/>
    <w:rsid w:val="00F408BE"/>
    <w:rsid w:val="00F45047"/>
    <w:rsid w:val="00F51320"/>
    <w:rsid w:val="00F51800"/>
    <w:rsid w:val="00F6180A"/>
    <w:rsid w:val="00F71D28"/>
    <w:rsid w:val="00F73E47"/>
    <w:rsid w:val="00F7579E"/>
    <w:rsid w:val="00F875FA"/>
    <w:rsid w:val="00F9200C"/>
    <w:rsid w:val="00F94302"/>
    <w:rsid w:val="00F96A98"/>
    <w:rsid w:val="00FC305F"/>
    <w:rsid w:val="00FD4816"/>
    <w:rsid w:val="00FE1AA0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CEF270A-6447-4067-9C2E-0330EF88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88"/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867288"/>
  </w:style>
  <w:style w:type="paragraph" w:styleId="Prrafodelista">
    <w:name w:val="List Paragraph"/>
    <w:basedOn w:val="Normal"/>
    <w:link w:val="PrrafodelistaCar"/>
    <w:uiPriority w:val="34"/>
    <w:qFormat/>
    <w:rsid w:val="00867288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67288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2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88"/>
  </w:style>
  <w:style w:type="paragraph" w:styleId="Piedepgina">
    <w:name w:val="footer"/>
    <w:basedOn w:val="Normal"/>
    <w:link w:val="Piedepgina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1208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ABELBT</dc:creator>
  <cp:lastModifiedBy>PROYECTO TICS</cp:lastModifiedBy>
  <cp:revision>9</cp:revision>
  <dcterms:created xsi:type="dcterms:W3CDTF">2014-01-27T22:46:00Z</dcterms:created>
  <dcterms:modified xsi:type="dcterms:W3CDTF">2018-11-30T13:13:00Z</dcterms:modified>
</cp:coreProperties>
</file>