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5168" behindDoc="1" locked="0" layoutInCell="1" allowOverlap="1" wp14:anchorId="1A7F3ABF" wp14:editId="1DFD72F4">
                <wp:simplePos x="0" y="0"/>
                <wp:positionH relativeFrom="column">
                  <wp:posOffset>-1090339</wp:posOffset>
                </wp:positionH>
                <wp:positionV relativeFrom="paragraph">
                  <wp:posOffset>-823787</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C3B3A" w:rsidRPr="00E730E2" w:rsidRDefault="008C3B3A"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C3B3A" w:rsidRDefault="008C3B3A"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gradFill flip="none" rotWithShape="1">
                            <a:gsLst>
                              <a:gs pos="0">
                                <a:srgbClr val="4D4D4D">
                                  <a:tint val="66000"/>
                                  <a:satMod val="160000"/>
                                </a:srgbClr>
                              </a:gs>
                              <a:gs pos="50000">
                                <a:srgbClr val="4D4D4D">
                                  <a:tint val="44500"/>
                                  <a:satMod val="160000"/>
                                </a:srgbClr>
                              </a:gs>
                              <a:gs pos="100000">
                                <a:srgbClr val="4D4D4D">
                                  <a:tint val="23500"/>
                                  <a:satMod val="160000"/>
                                </a:srgbClr>
                              </a:gs>
                            </a:gsLst>
                            <a:lin ang="2700000" scaled="1"/>
                            <a:tileRect/>
                          </a:gra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15 Conector recto"/>
                        <wps:cNvCnPr/>
                        <wps:spPr>
                          <a:xfrm flipH="1">
                            <a:off x="4057650" y="5528900"/>
                            <a:ext cx="3237866" cy="0"/>
                          </a:xfrm>
                          <a:prstGeom prst="line">
                            <a:avLst/>
                          </a:prstGeom>
                          <a:ln w="76200">
                            <a:solidFill>
                              <a:schemeClr val="bg1">
                                <a:lumMod val="95000"/>
                                <a:alpha val="70000"/>
                              </a:schemeClr>
                            </a:solidFill>
                          </a:ln>
                        </wps:spPr>
                        <wps:style>
                          <a:lnRef idx="1">
                            <a:schemeClr val="accent1"/>
                          </a:lnRef>
                          <a:fillRef idx="0">
                            <a:schemeClr val="accent1"/>
                          </a:fillRef>
                          <a:effectRef idx="0">
                            <a:schemeClr val="accent1"/>
                          </a:effectRef>
                          <a:fontRef idx="minor">
                            <a:schemeClr val="tx1"/>
                          </a:fontRef>
                        </wps:style>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32084"/>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3B3A" w:rsidRPr="006C196A" w:rsidRDefault="008C3B3A" w:rsidP="00F37998">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A937F0">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604323"/>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3B3A" w:rsidRPr="00A937F0" w:rsidRDefault="008C3B3A" w:rsidP="00820699">
                              <w:pPr>
                                <w:spacing w:after="0" w:line="360" w:lineRule="auto"/>
                                <w:jc w:val="center"/>
                                <w:rPr>
                                  <w:rFonts w:ascii="Comic Sans MS" w:eastAsia="Times New Roman" w:hAnsi="Comic Sans MS" w:cs="Times New Roman"/>
                                  <w:b/>
                                  <w:color w:val="9E8E5C"/>
                                  <w:sz w:val="44"/>
                                  <w:szCs w:val="44"/>
                                </w:rPr>
                              </w:pPr>
                              <w:r w:rsidRPr="00A937F0">
                                <w:rPr>
                                  <w:rFonts w:ascii="Comic Sans MS" w:eastAsia="Times New Roman" w:hAnsi="Comic Sans MS" w:cs="Times New Roman"/>
                                  <w:b/>
                                  <w:color w:val="9E8E5C"/>
                                  <w:sz w:val="44"/>
                                  <w:szCs w:val="44"/>
                                </w:rPr>
                                <w:t>GOBIERNO REGIONAL DE APURÍMAC</w:t>
                              </w:r>
                            </w:p>
                            <w:p w:rsidR="008C3B3A" w:rsidRPr="00A937F0" w:rsidRDefault="008C3B3A" w:rsidP="00820699">
                              <w:pPr>
                                <w:spacing w:after="0"/>
                                <w:jc w:val="center"/>
                                <w:rPr>
                                  <w:rFonts w:ascii="Comic Sans MS" w:eastAsia="Times New Roman" w:hAnsi="Comic Sans MS" w:cs="Times New Roman"/>
                                  <w:b/>
                                  <w:color w:val="9E8E5C"/>
                                  <w:sz w:val="44"/>
                                  <w:szCs w:val="44"/>
                                </w:rPr>
                              </w:pPr>
                              <w:r w:rsidRPr="00A937F0">
                                <w:rPr>
                                  <w:rFonts w:ascii="Comic Sans MS" w:eastAsia="Times New Roman" w:hAnsi="Comic Sans MS" w:cs="Times New Roman"/>
                                  <w:b/>
                                  <w:color w:val="9E8E5C"/>
                                  <w:sz w:val="44"/>
                                  <w:szCs w:val="44"/>
                                </w:rPr>
                                <w:t>GERENCIA REGIONAL DE DESARROLLO SOCIAL</w:t>
                              </w:r>
                            </w:p>
                            <w:sdt>
                              <w:sdtPr>
                                <w:rPr>
                                  <w:b/>
                                  <w:color w:val="4F81BD"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8C3B3A" w:rsidRPr="00573908" w:rsidRDefault="008C3B3A" w:rsidP="00573908">
                                  <w:pPr>
                                    <w:spacing w:after="0"/>
                                    <w:jc w:val="center"/>
                                    <w:rPr>
                                      <w:b/>
                                      <w:color w:val="4F81BD" w:themeColor="accent1"/>
                                      <w:sz w:val="48"/>
                                    </w:rPr>
                                  </w:pPr>
                                  <w:r>
                                    <w:rPr>
                                      <w:b/>
                                      <w:color w:val="4F81BD" w:themeColor="accent1"/>
                                      <w:sz w:val="48"/>
                                      <w:lang w:val="es-PE"/>
                                    </w:rPr>
                                    <w:t>Usuario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411943" y="2339513"/>
                            <a:ext cx="4244458" cy="1680395"/>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37F0" w:rsidRDefault="008C3B3A" w:rsidP="00A937F0">
                              <w:pPr>
                                <w:spacing w:after="0" w:line="240" w:lineRule="auto"/>
                                <w:jc w:val="center"/>
                                <w:rPr>
                                  <w:rFonts w:ascii="Comic Sans MS" w:eastAsia="Times New Roman" w:hAnsi="Comic Sans MS" w:cs="Times New Roman"/>
                                  <w:color w:val="262626"/>
                                  <w:sz w:val="48"/>
                                  <w:szCs w:val="48"/>
                                  <w14:shadow w14:blurRad="50800" w14:dist="38100" w14:dir="2700000" w14:sx="100000" w14:sy="100000" w14:kx="0" w14:ky="0" w14:algn="tl">
                                    <w14:srgbClr w14:val="FFFFFF">
                                      <w14:alpha w14:val="60000"/>
                                      <w14:lumMod w14:val="85000"/>
                                    </w14:srgbClr>
                                  </w14:shadow>
                                </w:rPr>
                              </w:pPr>
                              <w:r w:rsidRPr="00A937F0">
                                <w:rPr>
                                  <w:rFonts w:ascii="Comic Sans MS" w:eastAsia="Times New Roman" w:hAnsi="Comic Sans MS" w:cs="Times New Roman"/>
                                  <w:color w:val="262626"/>
                                  <w:sz w:val="48"/>
                                  <w:szCs w:val="48"/>
                                  <w14:shadow w14:blurRad="50800" w14:dist="38100" w14:dir="2700000" w14:sx="100000" w14:sy="100000" w14:kx="0" w14:ky="0" w14:algn="tl">
                                    <w14:srgbClr w14:val="FFFFFF">
                                      <w14:alpha w14:val="60000"/>
                                      <w14:lumMod w14:val="85000"/>
                                    </w14:srgbClr>
                                  </w14:shadow>
                                </w:rPr>
                                <w:t xml:space="preserve">Memoria Descriptiva </w:t>
                              </w:r>
                              <w:r w:rsidR="00A937F0">
                                <w:rPr>
                                  <w:rFonts w:ascii="Comic Sans MS" w:eastAsia="Times New Roman" w:hAnsi="Comic Sans MS" w:cs="Times New Roman"/>
                                  <w:color w:val="262626"/>
                                  <w:sz w:val="48"/>
                                  <w:szCs w:val="48"/>
                                  <w14:shadow w14:blurRad="50800" w14:dist="38100" w14:dir="2700000" w14:sx="100000" w14:sy="100000" w14:kx="0" w14:ky="0" w14:algn="tl">
                                    <w14:srgbClr w14:val="FFFFFF">
                                      <w14:alpha w14:val="60000"/>
                                      <w14:lumMod w14:val="85000"/>
                                    </w14:srgbClr>
                                  </w14:shadow>
                                </w:rPr>
                                <w:t xml:space="preserve">de </w:t>
                              </w:r>
                            </w:p>
                            <w:p w:rsidR="008C3B3A" w:rsidRPr="00A937F0" w:rsidRDefault="00A937F0" w:rsidP="00A937F0">
                              <w:pPr>
                                <w:spacing w:after="0" w:line="240" w:lineRule="auto"/>
                                <w:jc w:val="center"/>
                                <w:rPr>
                                  <w:rFonts w:ascii="Comic Sans MS" w:hAnsi="Comic Sans MS"/>
                                  <w:color w:val="262626" w:themeColor="text1" w:themeTint="D9"/>
                                  <w:sz w:val="48"/>
                                  <w:szCs w:val="48"/>
                                  <w14:shadow w14:blurRad="50800" w14:dist="38100" w14:dir="2700000" w14:sx="100000" w14:sy="100000" w14:kx="0" w14:ky="0" w14:algn="tl">
                                    <w14:schemeClr w14:val="bg1">
                                      <w14:alpha w14:val="60000"/>
                                      <w14:lumMod w14:val="85000"/>
                                    </w14:schemeClr>
                                  </w14:shadow>
                                </w:rPr>
                              </w:pPr>
                              <w:proofErr w:type="gramStart"/>
                              <w:r>
                                <w:rPr>
                                  <w:rFonts w:ascii="Comic Sans MS" w:eastAsia="Times New Roman" w:hAnsi="Comic Sans MS" w:cs="Times New Roman"/>
                                  <w:color w:val="262626"/>
                                  <w:sz w:val="48"/>
                                  <w:szCs w:val="48"/>
                                  <w14:shadow w14:blurRad="50800" w14:dist="38100" w14:dir="2700000" w14:sx="100000" w14:sy="100000" w14:kx="0" w14:ky="0" w14:algn="tl">
                                    <w14:srgbClr w14:val="FFFFFF">
                                      <w14:alpha w14:val="60000"/>
                                      <w14:lumMod w14:val="85000"/>
                                    </w14:srgbClr>
                                  </w14:shadow>
                                </w:rPr>
                                <w:t>la</w:t>
                              </w:r>
                              <w:proofErr w:type="gramEnd"/>
                              <w:r>
                                <w:rPr>
                                  <w:rFonts w:ascii="Comic Sans MS" w:eastAsia="Times New Roman" w:hAnsi="Comic Sans MS" w:cs="Times New Roman"/>
                                  <w:color w:val="262626"/>
                                  <w:sz w:val="48"/>
                                  <w:szCs w:val="48"/>
                                  <w14:shadow w14:blurRad="50800" w14:dist="38100" w14:dir="2700000" w14:sx="100000" w14:sy="100000" w14:kx="0" w14:ky="0" w14:algn="tl">
                                    <w14:srgbClr w14:val="FFFFFF">
                                      <w14:alpha w14:val="60000"/>
                                      <w14:lumMod w14:val="85000"/>
                                    </w14:srgbClr>
                                  </w14:shadow>
                                </w:rPr>
                                <w:t xml:space="preserve"> II.EE. Ntra. Sra. de </w:t>
                              </w:r>
                              <w:proofErr w:type="spellStart"/>
                              <w:r>
                                <w:rPr>
                                  <w:rFonts w:ascii="Comic Sans MS" w:eastAsia="Times New Roman" w:hAnsi="Comic Sans MS" w:cs="Times New Roman"/>
                                  <w:color w:val="262626"/>
                                  <w:sz w:val="48"/>
                                  <w:szCs w:val="48"/>
                                  <w14:shadow w14:blurRad="50800" w14:dist="38100" w14:dir="2700000" w14:sx="100000" w14:sy="100000" w14:kx="0" w14:ky="0" w14:algn="tl">
                                    <w14:srgbClr w14:val="FFFFFF">
                                      <w14:alpha w14:val="60000"/>
                                      <w14:lumMod w14:val="85000"/>
                                    </w14:srgbClr>
                                  </w14:shadow>
                                </w:rPr>
                                <w:t>Cocharcas</w:t>
                              </w:r>
                              <w:proofErr w:type="spellEnd"/>
                            </w:p>
                          </w:txbxContent>
                        </wps:txbx>
                        <wps:bodyPr rot="0" vert="horz" wrap="square" lIns="91440" tIns="45720" rIns="91440" bIns="45720" anchor="t" anchorCtr="0" upright="1">
                          <a:noAutofit/>
                        </wps:bodyPr>
                      </wps:wsp>
                      <wps:wsp>
                        <wps:cNvPr id="59" name="Oval 23"/>
                        <wps:cNvSpPr/>
                        <wps:spPr>
                          <a:xfrm>
                            <a:off x="1947560" y="3623618"/>
                            <a:ext cx="3898583" cy="3861699"/>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style>
                          <a:lnRef idx="1">
                            <a:schemeClr val="dk1"/>
                          </a:lnRef>
                          <a:fillRef idx="3">
                            <a:schemeClr val="dk1"/>
                          </a:fillRef>
                          <a:effectRef idx="2">
                            <a:schemeClr val="dk1"/>
                          </a:effectRef>
                          <a:fontRef idx="minor">
                            <a:schemeClr val="lt1"/>
                          </a:fontRef>
                        </wps:style>
                        <wps:txbx>
                          <w:txbxContent>
                            <w:p w:rsidR="008C3B3A" w:rsidRPr="00A937F0" w:rsidRDefault="008C3B3A" w:rsidP="00820699">
                              <w:pPr>
                                <w:spacing w:after="0"/>
                                <w:jc w:val="center"/>
                                <w:rPr>
                                  <w:rFonts w:ascii="Comic Sans MS" w:eastAsia="Times New Roman" w:hAnsi="Comic Sans MS"/>
                                  <w:b/>
                                  <w:sz w:val="44"/>
                                  <w:szCs w:val="44"/>
                                  <w:lang w:val="es-ES_tradnl"/>
                                </w:rPr>
                              </w:pPr>
                              <w:r w:rsidRPr="00A937F0">
                                <w:rPr>
                                  <w:rFonts w:ascii="Comic Sans MS" w:eastAsia="Times New Roman" w:hAnsi="Comic Sans MS"/>
                                  <w:b/>
                                  <w:sz w:val="44"/>
                                  <w:szCs w:val="44"/>
                                  <w:lang w:val="es-ES_tradnl"/>
                                </w:rPr>
                                <w:t>EXPEDIENTE TÉCNICO</w:t>
                              </w:r>
                            </w:p>
                            <w:p w:rsidR="008C3B3A" w:rsidRPr="00A937F0" w:rsidRDefault="008C3B3A" w:rsidP="00820699">
                              <w:pPr>
                                <w:spacing w:after="0"/>
                                <w:jc w:val="center"/>
                                <w:rPr>
                                  <w:rFonts w:ascii="Comic Sans MS" w:eastAsia="Times New Roman" w:hAnsi="Comic Sans MS"/>
                                  <w:b/>
                                  <w:sz w:val="44"/>
                                  <w:szCs w:val="44"/>
                                  <w:lang w:val="es-ES_tradnl"/>
                                </w:rPr>
                              </w:pPr>
                            </w:p>
                            <w:p w:rsidR="008C3B3A" w:rsidRPr="00A937F0" w:rsidRDefault="008C3B3A" w:rsidP="00D7101F">
                              <w:pPr>
                                <w:spacing w:after="0"/>
                                <w:jc w:val="center"/>
                                <w:rPr>
                                  <w:rFonts w:ascii="Comic Sans MS" w:eastAsia="Times New Roman" w:hAnsi="Comic Sans MS"/>
                                  <w:b/>
                                  <w:sz w:val="40"/>
                                  <w:szCs w:val="40"/>
                                  <w:lang w:val="es-ES_tradnl"/>
                                </w:rPr>
                              </w:pPr>
                              <w:r w:rsidRPr="00A937F0">
                                <w:rPr>
                                  <w:rFonts w:ascii="Comic Sans MS" w:eastAsia="Times New Roman" w:hAnsi="Comic Sans MS"/>
                                  <w:b/>
                                  <w:sz w:val="40"/>
                                  <w:szCs w:val="40"/>
                                  <w:lang w:val="es-ES_tradnl"/>
                                </w:rPr>
                                <w:t>FORMATO FF 02-1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85pt;margin-top:-64.85pt;width:769.4pt;height:927.25pt;z-index:-251661312"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bfbf8 [670]" stroked="f" strokeweight="2pt">
                  <v:fill color2="black [3213]" colors="0 #fcfbf9;.5 #f5f4ed;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C3B3A" w:rsidRPr="00E730E2" w:rsidRDefault="008C3B3A"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eeece1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C3B3A" w:rsidRDefault="008C3B3A"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I+fcQA&#10;AADaAAAADwAAAGRycy9kb3ducmV2LnhtbESPQWvCQBSE7wX/w/IEb2bTUqVEV2lLi6L2YJTS4yP7&#10;TKLZt2F31fTfdwWhx2FmvmGm88404kLO15YVPCYpCOLC6ppLBfvd5/AFhA/IGhvLpOCXPMxnvYcp&#10;ZtpeeUuXPJQiQthnqKAKoc2k9EVFBn1iW+LoHawzGKJ0pdQOrxFuGvmUpmNpsOa4UGFL7xUVp/xs&#10;FHwdjj/rvP3wIS8Xb+PVyH1v0Ck16HevExCBuvAfvreXWsEz3K7E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CPn3EAAAA2gAAAA8AAAAAAAAAAAAAAAAAmAIAAGRycy9k&#10;b3ducmV2LnhtbFBLBQYAAAAABAAEAPUAAACJAwAAAAA=&#10;" path="m1204381,4661328c242668,4074158,-211106,2918966,93861,1834228,398828,749490,1388091,-1,2514884,-1r,2514885l1204381,4661328xe" fillcolor="#a7a7a7" strokecolor="white [3212]">
                  <v:fill color2="#e5e5e5" rotate="t" angle="45" colors="0 #a7a7a7;.5 #cacaca;1 #e5e5e5" focus="100%" type="gradient"/>
                  <v:shadow on="t" color="black" opacity="22937f" origin=",.5" offset="0,.63889mm"/>
                  <v:path arrowok="t" o:connecttype="custom" o:connectlocs="1204381,4661328;93861,1834228;2514884,-1;2514884,2514884;1204381,4661328" o:connectangles="0,0,0,0,0"/>
                </v:shape>
                <v:line id="15 Conector recto" o:spid="_x0000_s1032" style="position:absolute;flip:x;visibility:visible;mso-wrap-style:square" from="40576,55289" to="72955,55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2hx8QAAADbAAAADwAAAGRycy9kb3ducmV2LnhtbESPQWsCMRSE74X+h/AKXopmlVJ0axQR&#10;FE+LXUXw9ti8Zhc3L0sSdf33jVDocZiZb5j5sretuJEPjWMF41EGgrhyumGj4HjYDKcgQkTW2Dom&#10;BQ8KsFy8vswx1+7O33QroxEJwiFHBXWMXS5lqGqyGEauI07ej/MWY5LeSO3xnuC2lZMs+5QWG04L&#10;NXa0rqm6lFerYH8sZ8UpXs7mvTDeF6utO0xPSg3e+tUXiEh9/A//tXdaweQDnl/S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baHHxAAAANsAAAAPAAAAAAAAAAAA&#10;AAAAAKECAABkcnMvZG93bnJldi54bWxQSwUGAAAAAAQABAD5AAAAkgMAAAAA&#10;" strokecolor="#f2f2f2 [3052]" strokeweight="6pt">
                  <v:stroke opacity="46003f"/>
                </v:line>
                <v:oval id="Oval 3" o:spid="_x0000_s1033"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c0504d [3205]" strokecolor="white [3212]" strokeweight="2.25pt">
                  <v:shadow on="t" color="black" opacity="22937f" origin=",.5" offset="0,.63889mm"/>
                </v:oval>
                <v:shape id="Text Box 8" o:spid="_x0000_s1034" type="#_x0000_t202" style="position:absolute;left:207;top:96320;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C3B3A" w:rsidRPr="006C196A" w:rsidRDefault="008C3B3A" w:rsidP="00F37998">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A937F0">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5" type="#_x0000_t202" style="position:absolute;left:207;top:6043;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C3B3A" w:rsidRPr="00A937F0" w:rsidRDefault="008C3B3A" w:rsidP="00820699">
                        <w:pPr>
                          <w:spacing w:after="0" w:line="360" w:lineRule="auto"/>
                          <w:jc w:val="center"/>
                          <w:rPr>
                            <w:rFonts w:ascii="Comic Sans MS" w:eastAsia="Times New Roman" w:hAnsi="Comic Sans MS" w:cs="Times New Roman"/>
                            <w:b/>
                            <w:color w:val="9E8E5C"/>
                            <w:sz w:val="44"/>
                            <w:szCs w:val="44"/>
                          </w:rPr>
                        </w:pPr>
                        <w:r w:rsidRPr="00A937F0">
                          <w:rPr>
                            <w:rFonts w:ascii="Comic Sans MS" w:eastAsia="Times New Roman" w:hAnsi="Comic Sans MS" w:cs="Times New Roman"/>
                            <w:b/>
                            <w:color w:val="9E8E5C"/>
                            <w:sz w:val="44"/>
                            <w:szCs w:val="44"/>
                          </w:rPr>
                          <w:t>GOBIERNO REGIONAL DE APURÍMAC</w:t>
                        </w:r>
                      </w:p>
                      <w:p w:rsidR="008C3B3A" w:rsidRPr="00A937F0" w:rsidRDefault="008C3B3A" w:rsidP="00820699">
                        <w:pPr>
                          <w:spacing w:after="0"/>
                          <w:jc w:val="center"/>
                          <w:rPr>
                            <w:rFonts w:ascii="Comic Sans MS" w:eastAsia="Times New Roman" w:hAnsi="Comic Sans MS" w:cs="Times New Roman"/>
                            <w:b/>
                            <w:color w:val="9E8E5C"/>
                            <w:sz w:val="44"/>
                            <w:szCs w:val="44"/>
                          </w:rPr>
                        </w:pPr>
                        <w:r w:rsidRPr="00A937F0">
                          <w:rPr>
                            <w:rFonts w:ascii="Comic Sans MS" w:eastAsia="Times New Roman" w:hAnsi="Comic Sans MS" w:cs="Times New Roman"/>
                            <w:b/>
                            <w:color w:val="9E8E5C"/>
                            <w:sz w:val="44"/>
                            <w:szCs w:val="44"/>
                          </w:rPr>
                          <w:t>GERENCIA REGIONAL DE DESARROLLO SOCIAL</w:t>
                        </w:r>
                      </w:p>
                      <w:sdt>
                        <w:sdtPr>
                          <w:rPr>
                            <w:b/>
                            <w:color w:val="4F81BD"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8C3B3A" w:rsidRPr="00573908" w:rsidRDefault="008C3B3A" w:rsidP="00573908">
                            <w:pPr>
                              <w:spacing w:after="0"/>
                              <w:jc w:val="center"/>
                              <w:rPr>
                                <w:b/>
                                <w:color w:val="4F81BD" w:themeColor="accent1"/>
                                <w:sz w:val="48"/>
                              </w:rPr>
                            </w:pPr>
                            <w:r>
                              <w:rPr>
                                <w:b/>
                                <w:color w:val="4F81BD" w:themeColor="accent1"/>
                                <w:sz w:val="48"/>
                                <w:lang w:val="es-PE"/>
                              </w:rPr>
                              <w:t>Usuario</w:t>
                            </w:r>
                          </w:p>
                        </w:sdtContent>
                      </w:sdt>
                    </w:txbxContent>
                  </v:textbox>
                </v:shape>
                <v:shape id="Text Box 14" o:spid="_x0000_s1036" type="#_x0000_t202" style="position:absolute;left:34119;top:23395;width:42445;height:16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A937F0" w:rsidRDefault="008C3B3A" w:rsidP="00A937F0">
                        <w:pPr>
                          <w:spacing w:after="0" w:line="240" w:lineRule="auto"/>
                          <w:jc w:val="center"/>
                          <w:rPr>
                            <w:rFonts w:ascii="Comic Sans MS" w:eastAsia="Times New Roman" w:hAnsi="Comic Sans MS" w:cs="Times New Roman"/>
                            <w:color w:val="262626"/>
                            <w:sz w:val="48"/>
                            <w:szCs w:val="48"/>
                            <w14:shadow w14:blurRad="50800" w14:dist="38100" w14:dir="2700000" w14:sx="100000" w14:sy="100000" w14:kx="0" w14:ky="0" w14:algn="tl">
                              <w14:srgbClr w14:val="FFFFFF">
                                <w14:alpha w14:val="60000"/>
                                <w14:lumMod w14:val="85000"/>
                              </w14:srgbClr>
                            </w14:shadow>
                          </w:rPr>
                        </w:pPr>
                        <w:r w:rsidRPr="00A937F0">
                          <w:rPr>
                            <w:rFonts w:ascii="Comic Sans MS" w:eastAsia="Times New Roman" w:hAnsi="Comic Sans MS" w:cs="Times New Roman"/>
                            <w:color w:val="262626"/>
                            <w:sz w:val="48"/>
                            <w:szCs w:val="48"/>
                            <w14:shadow w14:blurRad="50800" w14:dist="38100" w14:dir="2700000" w14:sx="100000" w14:sy="100000" w14:kx="0" w14:ky="0" w14:algn="tl">
                              <w14:srgbClr w14:val="FFFFFF">
                                <w14:alpha w14:val="60000"/>
                                <w14:lumMod w14:val="85000"/>
                              </w14:srgbClr>
                            </w14:shadow>
                          </w:rPr>
                          <w:t xml:space="preserve">Memoria Descriptiva </w:t>
                        </w:r>
                        <w:r w:rsidR="00A937F0">
                          <w:rPr>
                            <w:rFonts w:ascii="Comic Sans MS" w:eastAsia="Times New Roman" w:hAnsi="Comic Sans MS" w:cs="Times New Roman"/>
                            <w:color w:val="262626"/>
                            <w:sz w:val="48"/>
                            <w:szCs w:val="48"/>
                            <w14:shadow w14:blurRad="50800" w14:dist="38100" w14:dir="2700000" w14:sx="100000" w14:sy="100000" w14:kx="0" w14:ky="0" w14:algn="tl">
                              <w14:srgbClr w14:val="FFFFFF">
                                <w14:alpha w14:val="60000"/>
                                <w14:lumMod w14:val="85000"/>
                              </w14:srgbClr>
                            </w14:shadow>
                          </w:rPr>
                          <w:t xml:space="preserve">de </w:t>
                        </w:r>
                      </w:p>
                      <w:p w:rsidR="008C3B3A" w:rsidRPr="00A937F0" w:rsidRDefault="00A937F0" w:rsidP="00A937F0">
                        <w:pPr>
                          <w:spacing w:after="0" w:line="240" w:lineRule="auto"/>
                          <w:jc w:val="center"/>
                          <w:rPr>
                            <w:rFonts w:ascii="Comic Sans MS" w:hAnsi="Comic Sans MS"/>
                            <w:color w:val="262626" w:themeColor="text1" w:themeTint="D9"/>
                            <w:sz w:val="48"/>
                            <w:szCs w:val="48"/>
                            <w14:shadow w14:blurRad="50800" w14:dist="38100" w14:dir="2700000" w14:sx="100000" w14:sy="100000" w14:kx="0" w14:ky="0" w14:algn="tl">
                              <w14:schemeClr w14:val="bg1">
                                <w14:alpha w14:val="60000"/>
                                <w14:lumMod w14:val="85000"/>
                              </w14:schemeClr>
                            </w14:shadow>
                          </w:rPr>
                        </w:pPr>
                        <w:proofErr w:type="gramStart"/>
                        <w:r>
                          <w:rPr>
                            <w:rFonts w:ascii="Comic Sans MS" w:eastAsia="Times New Roman" w:hAnsi="Comic Sans MS" w:cs="Times New Roman"/>
                            <w:color w:val="262626"/>
                            <w:sz w:val="48"/>
                            <w:szCs w:val="48"/>
                            <w14:shadow w14:blurRad="50800" w14:dist="38100" w14:dir="2700000" w14:sx="100000" w14:sy="100000" w14:kx="0" w14:ky="0" w14:algn="tl">
                              <w14:srgbClr w14:val="FFFFFF">
                                <w14:alpha w14:val="60000"/>
                                <w14:lumMod w14:val="85000"/>
                              </w14:srgbClr>
                            </w14:shadow>
                          </w:rPr>
                          <w:t>la</w:t>
                        </w:r>
                        <w:proofErr w:type="gramEnd"/>
                        <w:r>
                          <w:rPr>
                            <w:rFonts w:ascii="Comic Sans MS" w:eastAsia="Times New Roman" w:hAnsi="Comic Sans MS" w:cs="Times New Roman"/>
                            <w:color w:val="262626"/>
                            <w:sz w:val="48"/>
                            <w:szCs w:val="48"/>
                            <w14:shadow w14:blurRad="50800" w14:dist="38100" w14:dir="2700000" w14:sx="100000" w14:sy="100000" w14:kx="0" w14:ky="0" w14:algn="tl">
                              <w14:srgbClr w14:val="FFFFFF">
                                <w14:alpha w14:val="60000"/>
                                <w14:lumMod w14:val="85000"/>
                              </w14:srgbClr>
                            </w14:shadow>
                          </w:rPr>
                          <w:t xml:space="preserve"> II.EE. Ntra. Sra. de </w:t>
                        </w:r>
                        <w:proofErr w:type="spellStart"/>
                        <w:r>
                          <w:rPr>
                            <w:rFonts w:ascii="Comic Sans MS" w:eastAsia="Times New Roman" w:hAnsi="Comic Sans MS" w:cs="Times New Roman"/>
                            <w:color w:val="262626"/>
                            <w:sz w:val="48"/>
                            <w:szCs w:val="48"/>
                            <w14:shadow w14:blurRad="50800" w14:dist="38100" w14:dir="2700000" w14:sx="100000" w14:sy="100000" w14:kx="0" w14:ky="0" w14:algn="tl">
                              <w14:srgbClr w14:val="FFFFFF">
                                <w14:alpha w14:val="60000"/>
                                <w14:lumMod w14:val="85000"/>
                              </w14:srgbClr>
                            </w14:shadow>
                          </w:rPr>
                          <w:t>Cocharcas</w:t>
                        </w:r>
                        <w:proofErr w:type="spellEnd"/>
                      </w:p>
                    </w:txbxContent>
                  </v:textbox>
                </v:shape>
                <v:oval id="Oval 23" o:spid="_x0000_s1037" style="position:absolute;left:19475;top:36236;width:38986;height:38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4yD8QA&#10;AADbAAAADwAAAGRycy9kb3ducmV2LnhtbESPQWvCQBSE74L/YXmF3nSjxbaJrqKCYk+2NvT8yD6T&#10;0OzbsLtq9Nd3C4LHYWa+YWaLzjTiTM7XlhWMhgkI4sLqmksF+fdm8A7CB2SNjWVScCUPi3m/N8NM&#10;2wt/0fkQShEh7DNUUIXQZlL6oiKDfmhb4ugdrTMYonSl1A4vEW4aOU6SV2mw5rhQYUvriorfw8ko&#10;2BTpXq9HaU6rz9uHy8P2JX37Uer5qVtOQQTqwiN8b++0gkkK/1/i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Mg/EAAAA2wAAAA8AAAAAAAAAAAAAAAAAmAIAAGRycy9k&#10;b3ducmV2LnhtbFBLBQYAAAAABAAEAPUAAACJAwAAAAA=&#10;" fillcolor="#85776d" strokecolor="window">
                  <v:shadow on="t" color="black" opacity="22937f" origin=",.5" offset="0,.63889mm"/>
                  <v:textbox>
                    <w:txbxContent>
                      <w:p w:rsidR="008C3B3A" w:rsidRPr="00A937F0" w:rsidRDefault="008C3B3A" w:rsidP="00820699">
                        <w:pPr>
                          <w:spacing w:after="0"/>
                          <w:jc w:val="center"/>
                          <w:rPr>
                            <w:rFonts w:ascii="Comic Sans MS" w:eastAsia="Times New Roman" w:hAnsi="Comic Sans MS"/>
                            <w:b/>
                            <w:sz w:val="44"/>
                            <w:szCs w:val="44"/>
                            <w:lang w:val="es-ES_tradnl"/>
                          </w:rPr>
                        </w:pPr>
                        <w:r w:rsidRPr="00A937F0">
                          <w:rPr>
                            <w:rFonts w:ascii="Comic Sans MS" w:eastAsia="Times New Roman" w:hAnsi="Comic Sans MS"/>
                            <w:b/>
                            <w:sz w:val="44"/>
                            <w:szCs w:val="44"/>
                            <w:lang w:val="es-ES_tradnl"/>
                          </w:rPr>
                          <w:t>EXPEDIENTE TÉCNICO</w:t>
                        </w:r>
                      </w:p>
                      <w:p w:rsidR="008C3B3A" w:rsidRPr="00A937F0" w:rsidRDefault="008C3B3A" w:rsidP="00820699">
                        <w:pPr>
                          <w:spacing w:after="0"/>
                          <w:jc w:val="center"/>
                          <w:rPr>
                            <w:rFonts w:ascii="Comic Sans MS" w:eastAsia="Times New Roman" w:hAnsi="Comic Sans MS"/>
                            <w:b/>
                            <w:sz w:val="44"/>
                            <w:szCs w:val="44"/>
                            <w:lang w:val="es-ES_tradnl"/>
                          </w:rPr>
                        </w:pPr>
                      </w:p>
                      <w:p w:rsidR="008C3B3A" w:rsidRPr="00A937F0" w:rsidRDefault="008C3B3A" w:rsidP="00D7101F">
                        <w:pPr>
                          <w:spacing w:after="0"/>
                          <w:jc w:val="center"/>
                          <w:rPr>
                            <w:rFonts w:ascii="Comic Sans MS" w:eastAsia="Times New Roman" w:hAnsi="Comic Sans MS"/>
                            <w:b/>
                            <w:sz w:val="40"/>
                            <w:szCs w:val="40"/>
                            <w:lang w:val="es-ES_tradnl"/>
                          </w:rPr>
                        </w:pPr>
                        <w:r w:rsidRPr="00A937F0">
                          <w:rPr>
                            <w:rFonts w:ascii="Comic Sans MS" w:eastAsia="Times New Roman" w:hAnsi="Comic Sans MS"/>
                            <w:b/>
                            <w:sz w:val="40"/>
                            <w:szCs w:val="40"/>
                            <w:lang w:val="es-ES_tradnl"/>
                          </w:rPr>
                          <w:t>FORMATO FF 02-1</w:t>
                        </w:r>
                      </w:p>
                    </w:txbxContent>
                  </v:textbox>
                </v:oval>
              </v:group>
            </w:pict>
          </mc:Fallback>
        </mc:AlternateContent>
      </w:r>
    </w:p>
    <w:p w:rsidR="00E730E2" w:rsidRDefault="00E730E2">
      <w:r>
        <w:br w:type="page"/>
      </w:r>
    </w:p>
    <w:p w:rsidR="00643977" w:rsidRDefault="00643977" w:rsidP="00643977">
      <w:pPr>
        <w:keepNext/>
        <w:widowControl w:val="0"/>
        <w:tabs>
          <w:tab w:val="left" w:pos="-1440"/>
        </w:tabs>
        <w:spacing w:before="120" w:after="120"/>
        <w:jc w:val="both"/>
        <w:outlineLvl w:val="0"/>
        <w:rPr>
          <w:rFonts w:cs="Arial"/>
          <w:b/>
          <w:snapToGrid w:val="0"/>
        </w:rPr>
      </w:pPr>
    </w:p>
    <w:p w:rsidR="0092549A" w:rsidRPr="00F90D41" w:rsidRDefault="0092549A" w:rsidP="0092549A">
      <w:pPr>
        <w:keepNext/>
        <w:widowControl w:val="0"/>
        <w:tabs>
          <w:tab w:val="left" w:pos="-1440"/>
        </w:tabs>
        <w:spacing w:before="120" w:after="120"/>
        <w:jc w:val="both"/>
        <w:outlineLvl w:val="0"/>
        <w:rPr>
          <w:rFonts w:cs="Arial"/>
          <w:b/>
          <w:snapToGrid w:val="0"/>
        </w:rPr>
      </w:pPr>
      <w:r>
        <w:rPr>
          <w:rFonts w:cs="Arial"/>
          <w:b/>
          <w:snapToGrid w:val="0"/>
        </w:rPr>
        <w:t>A.</w:t>
      </w:r>
      <w:r w:rsidRPr="00F90D41">
        <w:rPr>
          <w:rFonts w:cs="Arial"/>
          <w:b/>
          <w:snapToGrid w:val="0"/>
        </w:rPr>
        <w:t xml:space="preserve"> MEMORIA DESCRIPTIVA DEL PROYECTO</w:t>
      </w:r>
    </w:p>
    <w:p w:rsidR="0092549A" w:rsidRPr="00F90D41" w:rsidRDefault="0092549A" w:rsidP="0092549A">
      <w:pPr>
        <w:widowControl w:val="0"/>
        <w:tabs>
          <w:tab w:val="left" w:pos="-1440"/>
        </w:tabs>
        <w:spacing w:before="120" w:after="120"/>
        <w:ind w:left="567"/>
        <w:jc w:val="both"/>
        <w:rPr>
          <w:rFonts w:cs="Arial"/>
          <w:b/>
          <w:snapToGrid w:val="0"/>
        </w:rPr>
      </w:pPr>
      <w:r w:rsidRPr="00F90D41">
        <w:rPr>
          <w:rFonts w:cs="Arial"/>
          <w:b/>
          <w:snapToGrid w:val="0"/>
        </w:rPr>
        <w:t>2.1.  CARACTERÍSTICAS GENERALES</w:t>
      </w:r>
    </w:p>
    <w:p w:rsidR="0092549A" w:rsidRPr="00F90D41" w:rsidRDefault="0092549A" w:rsidP="0092549A">
      <w:pPr>
        <w:pStyle w:val="Prrafodelista"/>
        <w:numPr>
          <w:ilvl w:val="2"/>
          <w:numId w:val="2"/>
        </w:numPr>
        <w:spacing w:before="120" w:after="120"/>
        <w:ind w:left="851" w:firstLine="0"/>
        <w:contextualSpacing w:val="0"/>
        <w:jc w:val="both"/>
        <w:rPr>
          <w:rFonts w:asciiTheme="minorHAnsi" w:hAnsiTheme="minorHAnsi" w:cs="Arial"/>
          <w:b/>
          <w:lang w:val="es-ES"/>
        </w:rPr>
      </w:pPr>
      <w:r w:rsidRPr="00F90D41">
        <w:rPr>
          <w:rFonts w:asciiTheme="minorHAnsi" w:hAnsiTheme="minorHAnsi" w:cs="Arial"/>
          <w:b/>
          <w:lang w:val="es-ES"/>
        </w:rPr>
        <w:t xml:space="preserve">UBICACIÓN GEOGRÁFICA   LOCALIZACIÓN </w:t>
      </w:r>
    </w:p>
    <w:p w:rsidR="0092549A" w:rsidRPr="00F90D41" w:rsidRDefault="0092549A" w:rsidP="0092549A">
      <w:pPr>
        <w:spacing w:before="120" w:after="120"/>
        <w:ind w:left="1418"/>
        <w:jc w:val="both"/>
        <w:rPr>
          <w:rFonts w:eastAsia="Calibri" w:cs="Arial"/>
          <w:b/>
        </w:rPr>
      </w:pPr>
      <w:r w:rsidRPr="00F90D41">
        <w:rPr>
          <w:rFonts w:eastAsia="Calibri" w:cs="Arial"/>
          <w:b/>
        </w:rPr>
        <w:t>LOCALIZACIÓN:</w:t>
      </w:r>
    </w:p>
    <w:p w:rsidR="0092549A" w:rsidRPr="00F90D41" w:rsidRDefault="0092549A" w:rsidP="0092549A">
      <w:pPr>
        <w:spacing w:before="120" w:after="120"/>
        <w:ind w:left="1418"/>
        <w:jc w:val="both"/>
        <w:rPr>
          <w:rFonts w:eastAsia="Calibri" w:cs="Arial"/>
          <w:b/>
          <w:u w:val="single"/>
        </w:rPr>
      </w:pPr>
      <w:r w:rsidRPr="00F90D41">
        <w:rPr>
          <w:rFonts w:eastAsia="Calibri" w:cs="Arial"/>
          <w:b/>
          <w:u w:val="single"/>
        </w:rPr>
        <w:t>MACRO LOCALIZACIÓN</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9"/>
        <w:gridCol w:w="4199"/>
      </w:tblGrid>
      <w:tr w:rsidR="0092549A" w:rsidRPr="00F90D41" w:rsidTr="008C3B3A">
        <w:trPr>
          <w:trHeight w:val="277"/>
        </w:trPr>
        <w:tc>
          <w:tcPr>
            <w:tcW w:w="1329" w:type="dxa"/>
            <w:shd w:val="clear" w:color="auto" w:fill="FBD4B4" w:themeFill="accent6" w:themeFillTint="66"/>
            <w:vAlign w:val="center"/>
          </w:tcPr>
          <w:p w:rsidR="0092549A" w:rsidRPr="000223A1" w:rsidRDefault="0092549A" w:rsidP="00A01F7E">
            <w:pPr>
              <w:spacing w:after="0"/>
              <w:jc w:val="both"/>
              <w:rPr>
                <w:rFonts w:cs="Arial"/>
                <w:b/>
                <w:bCs/>
              </w:rPr>
            </w:pPr>
            <w:r w:rsidRPr="000223A1">
              <w:rPr>
                <w:rFonts w:cs="Arial"/>
                <w:b/>
                <w:bCs/>
              </w:rPr>
              <w:t>Región</w:t>
            </w:r>
            <w:r w:rsidRPr="000223A1">
              <w:rPr>
                <w:rFonts w:cs="Arial"/>
                <w:b/>
                <w:bCs/>
              </w:rPr>
              <w:tab/>
            </w:r>
          </w:p>
        </w:tc>
        <w:tc>
          <w:tcPr>
            <w:tcW w:w="4199" w:type="dxa"/>
            <w:shd w:val="clear" w:color="auto" w:fill="auto"/>
            <w:vAlign w:val="center"/>
          </w:tcPr>
          <w:p w:rsidR="0092549A" w:rsidRPr="00F90D41" w:rsidRDefault="0092549A" w:rsidP="00A01F7E">
            <w:pPr>
              <w:spacing w:after="0"/>
              <w:rPr>
                <w:rFonts w:cs="Arial"/>
                <w:b/>
                <w:bCs/>
              </w:rPr>
            </w:pPr>
            <w:r w:rsidRPr="00F90D41">
              <w:rPr>
                <w:rFonts w:cs="Arial"/>
                <w:bCs/>
              </w:rPr>
              <w:t>Apurímac.</w:t>
            </w:r>
          </w:p>
        </w:tc>
      </w:tr>
      <w:tr w:rsidR="0092549A" w:rsidRPr="00F90D41" w:rsidTr="008C3B3A">
        <w:trPr>
          <w:trHeight w:val="310"/>
        </w:trPr>
        <w:tc>
          <w:tcPr>
            <w:tcW w:w="1329" w:type="dxa"/>
            <w:shd w:val="clear" w:color="auto" w:fill="FBD4B4" w:themeFill="accent6" w:themeFillTint="66"/>
            <w:vAlign w:val="center"/>
          </w:tcPr>
          <w:p w:rsidR="0092549A" w:rsidRPr="000223A1" w:rsidRDefault="0092549A" w:rsidP="00A01F7E">
            <w:pPr>
              <w:spacing w:after="0"/>
              <w:jc w:val="both"/>
              <w:rPr>
                <w:rFonts w:cs="Arial"/>
                <w:b/>
                <w:bCs/>
              </w:rPr>
            </w:pPr>
            <w:r w:rsidRPr="000223A1">
              <w:rPr>
                <w:rFonts w:cs="Arial"/>
                <w:b/>
                <w:bCs/>
              </w:rPr>
              <w:t>Provincias</w:t>
            </w:r>
          </w:p>
        </w:tc>
        <w:tc>
          <w:tcPr>
            <w:tcW w:w="4199" w:type="dxa"/>
            <w:shd w:val="clear" w:color="auto" w:fill="auto"/>
            <w:vAlign w:val="center"/>
          </w:tcPr>
          <w:p w:rsidR="0092549A" w:rsidRPr="00F90D41" w:rsidRDefault="0092549A" w:rsidP="00A01F7E">
            <w:pPr>
              <w:spacing w:after="0"/>
              <w:jc w:val="both"/>
              <w:rPr>
                <w:rFonts w:cs="Arial"/>
                <w:b/>
              </w:rPr>
            </w:pPr>
            <w:r w:rsidRPr="00F90D41">
              <w:rPr>
                <w:rFonts w:cs="Arial"/>
              </w:rPr>
              <w:t>Chincheros</w:t>
            </w:r>
          </w:p>
        </w:tc>
      </w:tr>
      <w:tr w:rsidR="0092549A" w:rsidRPr="00F90D41" w:rsidTr="008C3B3A">
        <w:trPr>
          <w:trHeight w:val="322"/>
        </w:trPr>
        <w:tc>
          <w:tcPr>
            <w:tcW w:w="1329" w:type="dxa"/>
            <w:shd w:val="clear" w:color="auto" w:fill="FBD4B4" w:themeFill="accent6" w:themeFillTint="66"/>
            <w:vAlign w:val="center"/>
          </w:tcPr>
          <w:p w:rsidR="0092549A" w:rsidRPr="000223A1" w:rsidRDefault="0092549A" w:rsidP="00A01F7E">
            <w:pPr>
              <w:spacing w:after="0"/>
              <w:rPr>
                <w:rFonts w:cs="Arial"/>
                <w:b/>
                <w:bCs/>
              </w:rPr>
            </w:pPr>
            <w:r w:rsidRPr="000223A1">
              <w:rPr>
                <w:rFonts w:cs="Arial"/>
                <w:b/>
                <w:bCs/>
              </w:rPr>
              <w:t>Distritos</w:t>
            </w:r>
          </w:p>
        </w:tc>
        <w:tc>
          <w:tcPr>
            <w:tcW w:w="4199" w:type="dxa"/>
            <w:shd w:val="clear" w:color="auto" w:fill="auto"/>
            <w:vAlign w:val="center"/>
          </w:tcPr>
          <w:p w:rsidR="0092549A" w:rsidRPr="00F90D41" w:rsidRDefault="0092549A" w:rsidP="00A01F7E">
            <w:pPr>
              <w:spacing w:after="0"/>
              <w:jc w:val="both"/>
              <w:rPr>
                <w:rFonts w:cs="Arial"/>
                <w:b/>
              </w:rPr>
            </w:pPr>
            <w:r w:rsidRPr="00F90D41">
              <w:rPr>
                <w:rFonts w:cs="Arial"/>
                <w:lang w:val="es-MX"/>
              </w:rPr>
              <w:t>Todos</w:t>
            </w:r>
          </w:p>
        </w:tc>
      </w:tr>
      <w:tr w:rsidR="0092549A" w:rsidRPr="00F90D41" w:rsidTr="008C3B3A">
        <w:trPr>
          <w:trHeight w:val="310"/>
        </w:trPr>
        <w:tc>
          <w:tcPr>
            <w:tcW w:w="1329" w:type="dxa"/>
            <w:shd w:val="clear" w:color="auto" w:fill="FBD4B4" w:themeFill="accent6" w:themeFillTint="66"/>
            <w:vAlign w:val="center"/>
          </w:tcPr>
          <w:p w:rsidR="0092549A" w:rsidRPr="000223A1" w:rsidRDefault="0092549A" w:rsidP="00A01F7E">
            <w:pPr>
              <w:spacing w:after="0"/>
              <w:jc w:val="both"/>
              <w:rPr>
                <w:rFonts w:cs="Arial"/>
                <w:b/>
                <w:bCs/>
              </w:rPr>
            </w:pPr>
            <w:r w:rsidRPr="000223A1">
              <w:rPr>
                <w:rFonts w:cs="Arial"/>
                <w:b/>
                <w:bCs/>
              </w:rPr>
              <w:t>Sector</w:t>
            </w:r>
          </w:p>
        </w:tc>
        <w:tc>
          <w:tcPr>
            <w:tcW w:w="4199" w:type="dxa"/>
            <w:shd w:val="clear" w:color="auto" w:fill="auto"/>
            <w:vAlign w:val="center"/>
          </w:tcPr>
          <w:p w:rsidR="0092549A" w:rsidRPr="00F90D41" w:rsidRDefault="0092549A" w:rsidP="00A01F7E">
            <w:pPr>
              <w:spacing w:after="0"/>
              <w:jc w:val="both"/>
              <w:rPr>
                <w:rFonts w:cs="Arial"/>
                <w:b/>
              </w:rPr>
            </w:pPr>
            <w:r w:rsidRPr="00F90D41">
              <w:rPr>
                <w:rFonts w:cs="Arial"/>
              </w:rPr>
              <w:t>Educación</w:t>
            </w:r>
          </w:p>
        </w:tc>
      </w:tr>
      <w:tr w:rsidR="0092549A" w:rsidRPr="00F90D41" w:rsidTr="008C3B3A">
        <w:trPr>
          <w:trHeight w:val="310"/>
        </w:trPr>
        <w:tc>
          <w:tcPr>
            <w:tcW w:w="1329" w:type="dxa"/>
            <w:shd w:val="clear" w:color="auto" w:fill="FBD4B4" w:themeFill="accent6" w:themeFillTint="66"/>
            <w:vAlign w:val="center"/>
          </w:tcPr>
          <w:p w:rsidR="0092549A" w:rsidRPr="000223A1" w:rsidRDefault="0092549A" w:rsidP="00A01F7E">
            <w:pPr>
              <w:spacing w:after="0"/>
              <w:jc w:val="both"/>
              <w:rPr>
                <w:rFonts w:cs="Arial"/>
                <w:b/>
                <w:bCs/>
              </w:rPr>
            </w:pPr>
            <w:r w:rsidRPr="000223A1">
              <w:rPr>
                <w:rFonts w:cs="Arial"/>
                <w:b/>
                <w:bCs/>
              </w:rPr>
              <w:t>Zona</w:t>
            </w:r>
          </w:p>
        </w:tc>
        <w:tc>
          <w:tcPr>
            <w:tcW w:w="4199" w:type="dxa"/>
            <w:shd w:val="clear" w:color="auto" w:fill="auto"/>
            <w:vAlign w:val="center"/>
          </w:tcPr>
          <w:p w:rsidR="0092549A" w:rsidRPr="00F90D41" w:rsidRDefault="0092549A" w:rsidP="00A01F7E">
            <w:pPr>
              <w:spacing w:after="0"/>
              <w:jc w:val="both"/>
              <w:rPr>
                <w:rFonts w:cs="Arial"/>
                <w:b/>
              </w:rPr>
            </w:pPr>
            <w:r w:rsidRPr="00F90D41">
              <w:rPr>
                <w:rFonts w:cs="Arial"/>
                <w:lang w:val="es-MX"/>
              </w:rPr>
              <w:t>Rural - Periurbano</w:t>
            </w:r>
          </w:p>
        </w:tc>
      </w:tr>
    </w:tbl>
    <w:p w:rsidR="0092549A" w:rsidRPr="00F90D41" w:rsidRDefault="0092549A" w:rsidP="0092549A">
      <w:pPr>
        <w:pStyle w:val="Prrafodelista"/>
        <w:ind w:left="1418"/>
        <w:jc w:val="both"/>
        <w:rPr>
          <w:rFonts w:asciiTheme="minorHAnsi" w:hAnsiTheme="minorHAnsi" w:cs="Arial"/>
          <w:b/>
          <w:u w:val="single"/>
          <w:lang w:val="es-ES"/>
        </w:rPr>
      </w:pPr>
      <w:r w:rsidRPr="00F90D41">
        <w:rPr>
          <w:rFonts w:asciiTheme="minorHAnsi" w:hAnsiTheme="minorHAnsi" w:cs="Arial"/>
          <w:b/>
          <w:u w:val="single"/>
          <w:lang w:val="es-ES"/>
        </w:rPr>
        <w:br w:type="textWrapping" w:clear="all"/>
      </w:r>
    </w:p>
    <w:p w:rsidR="0092549A" w:rsidRPr="00F90D41" w:rsidRDefault="0092549A" w:rsidP="0092549A">
      <w:pPr>
        <w:pStyle w:val="Prrafodelista"/>
        <w:ind w:left="1418"/>
        <w:jc w:val="both"/>
        <w:rPr>
          <w:rFonts w:asciiTheme="minorHAnsi" w:hAnsiTheme="minorHAnsi" w:cs="Arial"/>
          <w:b/>
          <w:u w:val="single"/>
          <w:lang w:val="es-ES"/>
        </w:rPr>
      </w:pPr>
      <w:r w:rsidRPr="00F90D41">
        <w:rPr>
          <w:rFonts w:asciiTheme="minorHAnsi" w:hAnsiTheme="minorHAnsi" w:cs="Arial"/>
          <w:b/>
          <w:u w:val="single"/>
          <w:lang w:val="es-ES"/>
        </w:rPr>
        <w:t>MICROLOCALIZACIÓN</w:t>
      </w:r>
    </w:p>
    <w:p w:rsidR="0092549A" w:rsidRPr="00F90D41" w:rsidRDefault="0092549A" w:rsidP="0092549A">
      <w:pPr>
        <w:pStyle w:val="Prrafodelista"/>
        <w:ind w:left="1418"/>
        <w:jc w:val="both"/>
        <w:rPr>
          <w:rFonts w:asciiTheme="minorHAnsi" w:hAnsiTheme="minorHAnsi" w:cs="Arial"/>
          <w:b/>
          <w:u w:val="single"/>
          <w:lang w:val="es-ES"/>
        </w:rPr>
      </w:pPr>
    </w:p>
    <w:tbl>
      <w:tblPr>
        <w:tblW w:w="5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226"/>
        <w:gridCol w:w="1191"/>
        <w:gridCol w:w="1122"/>
        <w:gridCol w:w="1170"/>
      </w:tblGrid>
      <w:tr w:rsidR="0092549A" w:rsidRPr="009D4F4F" w:rsidTr="008C3B3A">
        <w:trPr>
          <w:trHeight w:val="645"/>
          <w:jc w:val="center"/>
        </w:trPr>
        <w:tc>
          <w:tcPr>
            <w:tcW w:w="1092" w:type="dxa"/>
            <w:shd w:val="clear" w:color="auto" w:fill="FBD4B4" w:themeFill="accent6" w:themeFillTint="66"/>
            <w:vAlign w:val="center"/>
          </w:tcPr>
          <w:p w:rsidR="0092549A" w:rsidRPr="009D4F4F" w:rsidRDefault="0092549A" w:rsidP="0092549A">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Región</w:t>
            </w:r>
          </w:p>
        </w:tc>
        <w:tc>
          <w:tcPr>
            <w:tcW w:w="1357" w:type="dxa"/>
            <w:shd w:val="clear" w:color="auto" w:fill="FBD4B4" w:themeFill="accent6" w:themeFillTint="66"/>
            <w:vAlign w:val="center"/>
          </w:tcPr>
          <w:p w:rsidR="0092549A" w:rsidRPr="009D4F4F" w:rsidRDefault="0092549A" w:rsidP="0092549A">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Provincia</w:t>
            </w:r>
          </w:p>
        </w:tc>
        <w:tc>
          <w:tcPr>
            <w:tcW w:w="1277" w:type="dxa"/>
            <w:shd w:val="clear" w:color="auto" w:fill="FBD4B4" w:themeFill="accent6" w:themeFillTint="66"/>
            <w:vAlign w:val="center"/>
          </w:tcPr>
          <w:p w:rsidR="0092549A" w:rsidRPr="009D4F4F" w:rsidRDefault="0092549A" w:rsidP="0092549A">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Distrito</w:t>
            </w:r>
          </w:p>
        </w:tc>
        <w:tc>
          <w:tcPr>
            <w:tcW w:w="1012" w:type="dxa"/>
            <w:shd w:val="clear" w:color="auto" w:fill="FBD4B4" w:themeFill="accent6" w:themeFillTint="66"/>
            <w:vAlign w:val="center"/>
          </w:tcPr>
          <w:p w:rsidR="0092549A" w:rsidRPr="009D4F4F" w:rsidRDefault="0092549A" w:rsidP="0092549A">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Ugel</w:t>
            </w:r>
          </w:p>
        </w:tc>
        <w:tc>
          <w:tcPr>
            <w:tcW w:w="1011" w:type="dxa"/>
            <w:shd w:val="clear" w:color="auto" w:fill="FBD4B4" w:themeFill="accent6" w:themeFillTint="66"/>
            <w:vAlign w:val="center"/>
          </w:tcPr>
          <w:p w:rsidR="0092549A" w:rsidRPr="009D4F4F" w:rsidRDefault="006C5CA6" w:rsidP="0092549A">
            <w:pPr>
              <w:widowControl w:val="0"/>
              <w:autoSpaceDE w:val="0"/>
              <w:autoSpaceDN w:val="0"/>
              <w:adjustRightInd w:val="0"/>
              <w:spacing w:after="0"/>
              <w:jc w:val="center"/>
              <w:rPr>
                <w:rFonts w:eastAsia="Calibri" w:cs="Arial"/>
                <w:sz w:val="20"/>
                <w:szCs w:val="20"/>
                <w:lang w:eastAsia="en-US"/>
              </w:rPr>
            </w:pPr>
            <w:r>
              <w:rPr>
                <w:rFonts w:eastAsia="Calibri" w:cs="Arial"/>
                <w:b/>
                <w:sz w:val="20"/>
                <w:szCs w:val="20"/>
              </w:rPr>
              <w:t>Comunidad</w:t>
            </w:r>
            <w:r w:rsidR="0092549A" w:rsidRPr="009D4F4F">
              <w:rPr>
                <w:rFonts w:eastAsia="Calibri" w:cs="Arial"/>
                <w:b/>
                <w:bCs/>
                <w:sz w:val="20"/>
                <w:szCs w:val="20"/>
              </w:rPr>
              <w:t xml:space="preserve"> </w:t>
            </w:r>
          </w:p>
        </w:tc>
      </w:tr>
      <w:tr w:rsidR="0092549A" w:rsidRPr="009D4F4F" w:rsidTr="00DC7D92">
        <w:trPr>
          <w:trHeight w:val="514"/>
          <w:jc w:val="center"/>
        </w:trPr>
        <w:tc>
          <w:tcPr>
            <w:tcW w:w="1092" w:type="dxa"/>
            <w:shd w:val="clear" w:color="auto" w:fill="auto"/>
            <w:vAlign w:val="center"/>
          </w:tcPr>
          <w:p w:rsidR="0092549A" w:rsidRPr="009D4F4F" w:rsidRDefault="0092549A" w:rsidP="0092549A">
            <w:pPr>
              <w:widowControl w:val="0"/>
              <w:autoSpaceDE w:val="0"/>
              <w:autoSpaceDN w:val="0"/>
              <w:adjustRightInd w:val="0"/>
              <w:spacing w:after="0"/>
              <w:jc w:val="center"/>
              <w:rPr>
                <w:rFonts w:eastAsia="Calibri" w:cs="Arial"/>
                <w:bCs/>
                <w:sz w:val="20"/>
                <w:szCs w:val="20"/>
                <w:lang w:eastAsia="en-US"/>
              </w:rPr>
            </w:pPr>
            <w:r w:rsidRPr="009D4F4F">
              <w:rPr>
                <w:rFonts w:eastAsia="Calibri" w:cs="Arial"/>
                <w:bCs/>
                <w:sz w:val="20"/>
                <w:szCs w:val="20"/>
                <w:lang w:eastAsia="en-US"/>
              </w:rPr>
              <w:t>Apurímac</w:t>
            </w:r>
          </w:p>
        </w:tc>
        <w:tc>
          <w:tcPr>
            <w:tcW w:w="1357" w:type="dxa"/>
            <w:shd w:val="clear" w:color="auto" w:fill="auto"/>
            <w:vAlign w:val="center"/>
          </w:tcPr>
          <w:p w:rsidR="0092549A" w:rsidRPr="009D4F4F" w:rsidRDefault="0092549A" w:rsidP="0092549A">
            <w:pPr>
              <w:widowControl w:val="0"/>
              <w:autoSpaceDE w:val="0"/>
              <w:autoSpaceDN w:val="0"/>
              <w:adjustRightInd w:val="0"/>
              <w:spacing w:after="0"/>
              <w:jc w:val="center"/>
              <w:rPr>
                <w:rFonts w:eastAsia="Calibri" w:cs="Arial"/>
                <w:sz w:val="20"/>
                <w:szCs w:val="20"/>
                <w:lang w:eastAsia="en-US"/>
              </w:rPr>
            </w:pPr>
            <w:r w:rsidRPr="009D4F4F">
              <w:rPr>
                <w:rFonts w:eastAsia="Calibri" w:cs="Arial"/>
                <w:sz w:val="20"/>
                <w:szCs w:val="20"/>
                <w:lang w:eastAsia="en-US"/>
              </w:rPr>
              <w:t>Chincheros</w:t>
            </w:r>
          </w:p>
        </w:tc>
        <w:tc>
          <w:tcPr>
            <w:tcW w:w="1277" w:type="dxa"/>
            <w:shd w:val="clear" w:color="auto" w:fill="auto"/>
            <w:vAlign w:val="center"/>
          </w:tcPr>
          <w:p w:rsidR="0092549A" w:rsidRPr="009D4F4F" w:rsidRDefault="0092549A" w:rsidP="0092549A">
            <w:pPr>
              <w:widowControl w:val="0"/>
              <w:autoSpaceDE w:val="0"/>
              <w:autoSpaceDN w:val="0"/>
              <w:adjustRightInd w:val="0"/>
              <w:spacing w:after="0"/>
              <w:jc w:val="center"/>
              <w:rPr>
                <w:rFonts w:eastAsia="Calibri" w:cs="Arial"/>
                <w:sz w:val="20"/>
                <w:szCs w:val="20"/>
                <w:lang w:eastAsia="en-US"/>
              </w:rPr>
            </w:pPr>
            <w:r w:rsidRPr="00C845B3">
              <w:rPr>
                <w:rFonts w:eastAsia="Calibri" w:cs="Arial"/>
                <w:noProof/>
                <w:sz w:val="20"/>
                <w:szCs w:val="20"/>
                <w:lang w:eastAsia="en-US"/>
              </w:rPr>
              <w:t>Chincheros</w:t>
            </w:r>
          </w:p>
        </w:tc>
        <w:tc>
          <w:tcPr>
            <w:tcW w:w="1012" w:type="dxa"/>
            <w:shd w:val="clear" w:color="auto" w:fill="auto"/>
            <w:vAlign w:val="center"/>
          </w:tcPr>
          <w:p w:rsidR="0092549A" w:rsidRPr="009D4F4F" w:rsidRDefault="0092549A" w:rsidP="0092549A">
            <w:pPr>
              <w:widowControl w:val="0"/>
              <w:autoSpaceDE w:val="0"/>
              <w:autoSpaceDN w:val="0"/>
              <w:adjustRightInd w:val="0"/>
              <w:spacing w:after="0"/>
              <w:jc w:val="center"/>
              <w:rPr>
                <w:rFonts w:eastAsia="Calibri" w:cs="Arial"/>
                <w:sz w:val="20"/>
                <w:szCs w:val="20"/>
              </w:rPr>
            </w:pPr>
            <w:r w:rsidRPr="009D4F4F">
              <w:rPr>
                <w:rFonts w:eastAsia="Calibri" w:cs="Arial"/>
                <w:sz w:val="20"/>
                <w:szCs w:val="20"/>
              </w:rPr>
              <w:t>Chincheros</w:t>
            </w:r>
          </w:p>
        </w:tc>
        <w:tc>
          <w:tcPr>
            <w:tcW w:w="1011" w:type="dxa"/>
            <w:shd w:val="clear" w:color="auto" w:fill="auto"/>
            <w:vAlign w:val="center"/>
          </w:tcPr>
          <w:p w:rsidR="0092549A" w:rsidRPr="009D4F4F" w:rsidRDefault="0092549A" w:rsidP="0092549A">
            <w:pPr>
              <w:widowControl w:val="0"/>
              <w:autoSpaceDE w:val="0"/>
              <w:autoSpaceDN w:val="0"/>
              <w:adjustRightInd w:val="0"/>
              <w:spacing w:after="0"/>
              <w:jc w:val="center"/>
              <w:rPr>
                <w:rFonts w:eastAsia="Calibri" w:cs="Arial"/>
                <w:bCs/>
                <w:sz w:val="20"/>
                <w:szCs w:val="20"/>
              </w:rPr>
            </w:pPr>
            <w:r w:rsidRPr="00C845B3">
              <w:rPr>
                <w:rFonts w:eastAsia="Calibri" w:cs="Arial"/>
                <w:bCs/>
                <w:noProof/>
                <w:sz w:val="20"/>
                <w:szCs w:val="20"/>
              </w:rPr>
              <w:t>Llimpe</w:t>
            </w:r>
          </w:p>
        </w:tc>
      </w:tr>
    </w:tbl>
    <w:p w:rsidR="0092549A" w:rsidRPr="00F90D41" w:rsidRDefault="0092549A" w:rsidP="0092549A">
      <w:pPr>
        <w:contextualSpacing/>
        <w:jc w:val="both"/>
        <w:rPr>
          <w:rFonts w:eastAsia="Calibri" w:cs="Arial"/>
          <w:b/>
        </w:rPr>
      </w:pPr>
    </w:p>
    <w:p w:rsidR="0092549A" w:rsidRPr="00F90D41" w:rsidRDefault="0092549A" w:rsidP="0092549A">
      <w:pPr>
        <w:spacing w:after="120"/>
        <w:ind w:left="1418"/>
        <w:jc w:val="both"/>
        <w:rPr>
          <w:rFonts w:eastAsia="Calibri" w:cs="Arial"/>
          <w:b/>
          <w:u w:val="single"/>
        </w:rPr>
      </w:pPr>
      <w:r w:rsidRPr="00F90D41">
        <w:rPr>
          <w:rFonts w:eastAsia="Calibri" w:cs="Arial"/>
          <w:b/>
          <w:u w:val="single"/>
        </w:rPr>
        <w:t>UBICACIÓN DE LA INSTITUCION EDUCATIVA</w:t>
      </w:r>
    </w:p>
    <w:tbl>
      <w:tblPr>
        <w:tblW w:w="5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1380"/>
        <w:gridCol w:w="1520"/>
        <w:gridCol w:w="1360"/>
      </w:tblGrid>
      <w:tr w:rsidR="0092549A" w:rsidRPr="00F90D41" w:rsidTr="008C3B3A">
        <w:trPr>
          <w:trHeight w:val="585"/>
          <w:jc w:val="center"/>
        </w:trPr>
        <w:tc>
          <w:tcPr>
            <w:tcW w:w="3020" w:type="dxa"/>
            <w:gridSpan w:val="2"/>
            <w:shd w:val="clear" w:color="auto" w:fill="FBD4B4" w:themeFill="accent6" w:themeFillTint="66"/>
            <w:vAlign w:val="center"/>
            <w:hideMark/>
          </w:tcPr>
          <w:p w:rsidR="0092549A" w:rsidRPr="00F90D41" w:rsidRDefault="0092549A" w:rsidP="0092549A">
            <w:pPr>
              <w:spacing w:after="0"/>
              <w:jc w:val="center"/>
              <w:rPr>
                <w:rFonts w:cs="Arial"/>
                <w:b/>
                <w:bCs/>
                <w:color w:val="000000"/>
                <w:lang w:val="es-PE" w:eastAsia="es-PE"/>
              </w:rPr>
            </w:pPr>
            <w:r w:rsidRPr="00F90D41">
              <w:rPr>
                <w:rFonts w:eastAsia="Calibri" w:cs="Arial"/>
                <w:b/>
                <w:bCs/>
                <w:color w:val="000000"/>
                <w:lang w:eastAsia="es-PE"/>
              </w:rPr>
              <w:t>Nombre I.E.</w:t>
            </w:r>
          </w:p>
        </w:tc>
        <w:tc>
          <w:tcPr>
            <w:tcW w:w="1520" w:type="dxa"/>
            <w:shd w:val="clear" w:color="auto" w:fill="FBD4B4" w:themeFill="accent6" w:themeFillTint="66"/>
            <w:vAlign w:val="center"/>
            <w:hideMark/>
          </w:tcPr>
          <w:p w:rsidR="0092549A" w:rsidRPr="00F90D41" w:rsidRDefault="0092549A" w:rsidP="00FB3237">
            <w:pPr>
              <w:spacing w:after="0"/>
              <w:jc w:val="center"/>
              <w:rPr>
                <w:rFonts w:cs="Arial"/>
                <w:b/>
                <w:bCs/>
                <w:color w:val="000000"/>
                <w:lang w:val="es-PE" w:eastAsia="es-PE"/>
              </w:rPr>
            </w:pPr>
            <w:r w:rsidRPr="00F90D41">
              <w:rPr>
                <w:rFonts w:eastAsia="Calibri" w:cs="Arial"/>
                <w:b/>
                <w:bCs/>
                <w:color w:val="000000"/>
                <w:lang w:eastAsia="es-PE"/>
              </w:rPr>
              <w:t>Código Modular</w:t>
            </w:r>
          </w:p>
        </w:tc>
        <w:tc>
          <w:tcPr>
            <w:tcW w:w="1360" w:type="dxa"/>
            <w:shd w:val="clear" w:color="auto" w:fill="FBD4B4" w:themeFill="accent6" w:themeFillTint="66"/>
            <w:vAlign w:val="center"/>
            <w:hideMark/>
          </w:tcPr>
          <w:p w:rsidR="0092549A" w:rsidRPr="00F90D41" w:rsidRDefault="0092549A" w:rsidP="00FB3237">
            <w:pPr>
              <w:spacing w:after="0"/>
              <w:jc w:val="center"/>
              <w:rPr>
                <w:rFonts w:cs="Arial"/>
                <w:b/>
                <w:bCs/>
                <w:color w:val="000000"/>
                <w:lang w:val="es-PE" w:eastAsia="es-PE"/>
              </w:rPr>
            </w:pPr>
            <w:r w:rsidRPr="00F90D41">
              <w:rPr>
                <w:rFonts w:cs="Arial"/>
                <w:b/>
                <w:bCs/>
                <w:color w:val="000000"/>
                <w:lang w:val="es-PE" w:eastAsia="es-PE"/>
              </w:rPr>
              <w:t>Código de Proyecto</w:t>
            </w:r>
          </w:p>
        </w:tc>
      </w:tr>
      <w:tr w:rsidR="0092549A" w:rsidRPr="00F90D41" w:rsidTr="00DC7D92">
        <w:trPr>
          <w:trHeight w:val="315"/>
          <w:jc w:val="center"/>
        </w:trPr>
        <w:tc>
          <w:tcPr>
            <w:tcW w:w="3020" w:type="dxa"/>
            <w:gridSpan w:val="2"/>
            <w:shd w:val="clear" w:color="auto" w:fill="auto"/>
            <w:vAlign w:val="center"/>
            <w:hideMark/>
          </w:tcPr>
          <w:p w:rsidR="0092549A" w:rsidRPr="00F90D41" w:rsidRDefault="0092549A" w:rsidP="0092549A">
            <w:pPr>
              <w:spacing w:after="0"/>
              <w:jc w:val="center"/>
              <w:rPr>
                <w:rFonts w:cs="Arial"/>
                <w:b/>
                <w:bCs/>
                <w:color w:val="000000"/>
                <w:lang w:val="es-PE" w:eastAsia="es-PE"/>
              </w:rPr>
            </w:pPr>
            <w:r w:rsidRPr="00C845B3">
              <w:rPr>
                <w:rFonts w:cs="Arial"/>
                <w:b/>
                <w:noProof/>
              </w:rPr>
              <w:t>CRFA Nuestra Señora de Cocharcas</w:t>
            </w:r>
          </w:p>
        </w:tc>
        <w:tc>
          <w:tcPr>
            <w:tcW w:w="1520" w:type="dxa"/>
            <w:shd w:val="clear" w:color="auto" w:fill="auto"/>
            <w:vAlign w:val="center"/>
            <w:hideMark/>
          </w:tcPr>
          <w:p w:rsidR="0092549A" w:rsidRPr="00F90D41" w:rsidRDefault="0092549A" w:rsidP="0092549A">
            <w:pPr>
              <w:widowControl w:val="0"/>
              <w:autoSpaceDE w:val="0"/>
              <w:autoSpaceDN w:val="0"/>
              <w:adjustRightInd w:val="0"/>
              <w:spacing w:after="0"/>
              <w:jc w:val="center"/>
              <w:rPr>
                <w:rFonts w:eastAsia="Calibri" w:cs="Arial"/>
                <w:bCs/>
                <w:lang w:eastAsia="en-US"/>
              </w:rPr>
            </w:pPr>
            <w:r w:rsidRPr="00C845B3">
              <w:rPr>
                <w:rFonts w:cs="Arial"/>
                <w:noProof/>
              </w:rPr>
              <w:t>0645622</w:t>
            </w:r>
          </w:p>
        </w:tc>
        <w:tc>
          <w:tcPr>
            <w:tcW w:w="1360" w:type="dxa"/>
            <w:shd w:val="clear" w:color="auto" w:fill="auto"/>
            <w:vAlign w:val="center"/>
            <w:hideMark/>
          </w:tcPr>
          <w:p w:rsidR="0092549A" w:rsidRPr="00F90D41" w:rsidRDefault="008C3B3A" w:rsidP="0092549A">
            <w:pPr>
              <w:widowControl w:val="0"/>
              <w:autoSpaceDE w:val="0"/>
              <w:autoSpaceDN w:val="0"/>
              <w:adjustRightInd w:val="0"/>
              <w:spacing w:after="0"/>
              <w:jc w:val="center"/>
              <w:rPr>
                <w:rFonts w:eastAsia="Calibri" w:cs="Arial"/>
              </w:rPr>
            </w:pPr>
            <w:r>
              <w:rPr>
                <w:rFonts w:eastAsia="Calibri" w:cs="Arial"/>
              </w:rPr>
              <w:t>039</w:t>
            </w:r>
          </w:p>
        </w:tc>
      </w:tr>
      <w:tr w:rsidR="0092549A" w:rsidRPr="00F90D41" w:rsidTr="008C3B3A">
        <w:trPr>
          <w:trHeight w:val="615"/>
          <w:jc w:val="center"/>
        </w:trPr>
        <w:tc>
          <w:tcPr>
            <w:tcW w:w="1640" w:type="dxa"/>
            <w:vMerge w:val="restart"/>
            <w:shd w:val="clear" w:color="auto" w:fill="FBD4B4" w:themeFill="accent6" w:themeFillTint="66"/>
            <w:vAlign w:val="center"/>
            <w:hideMark/>
          </w:tcPr>
          <w:p w:rsidR="0092549A" w:rsidRPr="00F90D41" w:rsidRDefault="0092549A" w:rsidP="0092549A">
            <w:pPr>
              <w:spacing w:after="0"/>
              <w:rPr>
                <w:rFonts w:eastAsia="Calibri" w:cs="Arial"/>
                <w:b/>
                <w:bCs/>
                <w:color w:val="000000"/>
                <w:lang w:eastAsia="es-PE"/>
              </w:rPr>
            </w:pPr>
          </w:p>
          <w:p w:rsidR="0092549A" w:rsidRPr="00F90D41" w:rsidRDefault="0092549A" w:rsidP="0092549A">
            <w:pPr>
              <w:spacing w:after="0"/>
              <w:rPr>
                <w:rFonts w:cs="Arial"/>
                <w:b/>
                <w:bCs/>
                <w:color w:val="000000"/>
                <w:lang w:val="es-PE" w:eastAsia="es-PE"/>
              </w:rPr>
            </w:pPr>
            <w:r w:rsidRPr="00F90D41">
              <w:rPr>
                <w:rFonts w:eastAsia="Calibri" w:cs="Arial"/>
                <w:b/>
                <w:bCs/>
                <w:color w:val="000000"/>
                <w:lang w:eastAsia="es-PE"/>
              </w:rPr>
              <w:t>Coordenadas UTM DATUM WGS84</w:t>
            </w:r>
          </w:p>
        </w:tc>
        <w:tc>
          <w:tcPr>
            <w:tcW w:w="1380" w:type="dxa"/>
            <w:shd w:val="clear" w:color="auto" w:fill="FBD4B4" w:themeFill="accent6" w:themeFillTint="66"/>
            <w:vAlign w:val="center"/>
            <w:hideMark/>
          </w:tcPr>
          <w:p w:rsidR="0092549A" w:rsidRPr="00F90D41" w:rsidRDefault="0092549A" w:rsidP="0092549A">
            <w:pPr>
              <w:spacing w:after="0"/>
              <w:jc w:val="center"/>
              <w:rPr>
                <w:rFonts w:cs="Arial"/>
                <w:b/>
                <w:bCs/>
                <w:color w:val="000000"/>
                <w:lang w:val="es-PE" w:eastAsia="es-PE"/>
              </w:rPr>
            </w:pPr>
            <w:r w:rsidRPr="00F90D41">
              <w:rPr>
                <w:rFonts w:cs="Arial"/>
                <w:b/>
                <w:bCs/>
                <w:color w:val="000000"/>
                <w:lang w:eastAsia="es-PE"/>
              </w:rPr>
              <w:t>Norte</w:t>
            </w:r>
          </w:p>
        </w:tc>
        <w:tc>
          <w:tcPr>
            <w:tcW w:w="1520" w:type="dxa"/>
            <w:shd w:val="clear" w:color="auto" w:fill="FBD4B4" w:themeFill="accent6" w:themeFillTint="66"/>
            <w:vAlign w:val="center"/>
            <w:hideMark/>
          </w:tcPr>
          <w:p w:rsidR="0092549A" w:rsidRPr="00F90D41" w:rsidRDefault="0092549A" w:rsidP="0092549A">
            <w:pPr>
              <w:spacing w:after="0"/>
              <w:jc w:val="center"/>
              <w:rPr>
                <w:rFonts w:cs="Arial"/>
                <w:b/>
                <w:bCs/>
                <w:color w:val="000000"/>
                <w:lang w:val="es-PE" w:eastAsia="es-PE"/>
              </w:rPr>
            </w:pPr>
            <w:r w:rsidRPr="00F90D41">
              <w:rPr>
                <w:rFonts w:cs="Arial"/>
                <w:b/>
                <w:bCs/>
                <w:color w:val="000000"/>
                <w:lang w:eastAsia="es-PE"/>
              </w:rPr>
              <w:t>Este</w:t>
            </w:r>
          </w:p>
        </w:tc>
        <w:tc>
          <w:tcPr>
            <w:tcW w:w="1360" w:type="dxa"/>
            <w:shd w:val="clear" w:color="auto" w:fill="FBD4B4" w:themeFill="accent6" w:themeFillTint="66"/>
            <w:vAlign w:val="center"/>
            <w:hideMark/>
          </w:tcPr>
          <w:p w:rsidR="0092549A" w:rsidRPr="00F90D41" w:rsidRDefault="0092549A" w:rsidP="0092549A">
            <w:pPr>
              <w:spacing w:after="0"/>
              <w:jc w:val="center"/>
              <w:rPr>
                <w:rFonts w:cs="Arial"/>
                <w:b/>
                <w:bCs/>
                <w:color w:val="000000"/>
                <w:lang w:val="es-PE" w:eastAsia="es-PE"/>
              </w:rPr>
            </w:pPr>
            <w:r w:rsidRPr="00F90D41">
              <w:rPr>
                <w:rFonts w:eastAsia="Calibri" w:cs="Arial"/>
                <w:b/>
                <w:bCs/>
                <w:color w:val="000000"/>
                <w:lang w:eastAsia="es-PE"/>
              </w:rPr>
              <w:t>Altitud</w:t>
            </w:r>
          </w:p>
        </w:tc>
      </w:tr>
      <w:tr w:rsidR="0092549A" w:rsidRPr="00F90D41" w:rsidTr="00DC7D92">
        <w:trPr>
          <w:trHeight w:val="585"/>
          <w:jc w:val="center"/>
        </w:trPr>
        <w:tc>
          <w:tcPr>
            <w:tcW w:w="1640" w:type="dxa"/>
            <w:vMerge/>
            <w:shd w:val="clear" w:color="auto" w:fill="C6D9F1" w:themeFill="text2" w:themeFillTint="33"/>
            <w:vAlign w:val="center"/>
            <w:hideMark/>
          </w:tcPr>
          <w:p w:rsidR="0092549A" w:rsidRPr="00F90D41" w:rsidRDefault="0092549A" w:rsidP="0092549A">
            <w:pPr>
              <w:spacing w:after="0"/>
              <w:rPr>
                <w:rFonts w:cs="Arial"/>
                <w:b/>
                <w:bCs/>
                <w:color w:val="000000"/>
                <w:lang w:val="es-PE" w:eastAsia="es-PE"/>
              </w:rPr>
            </w:pPr>
          </w:p>
        </w:tc>
        <w:tc>
          <w:tcPr>
            <w:tcW w:w="1380" w:type="dxa"/>
            <w:shd w:val="clear" w:color="auto" w:fill="auto"/>
            <w:vAlign w:val="center"/>
            <w:hideMark/>
          </w:tcPr>
          <w:p w:rsidR="0092549A" w:rsidRPr="00F90D41" w:rsidRDefault="0092549A" w:rsidP="0092549A">
            <w:pPr>
              <w:spacing w:after="0"/>
              <w:rPr>
                <w:rFonts w:cs="Arial"/>
              </w:rPr>
            </w:pPr>
            <w:r w:rsidRPr="00C845B3">
              <w:rPr>
                <w:rFonts w:cs="Arial"/>
                <w:noProof/>
              </w:rPr>
              <w:t>8505456.25</w:t>
            </w:r>
          </w:p>
        </w:tc>
        <w:tc>
          <w:tcPr>
            <w:tcW w:w="1520" w:type="dxa"/>
            <w:shd w:val="clear" w:color="auto" w:fill="auto"/>
            <w:vAlign w:val="center"/>
            <w:hideMark/>
          </w:tcPr>
          <w:p w:rsidR="0092549A" w:rsidRPr="00F90D41" w:rsidRDefault="0092549A" w:rsidP="0092549A">
            <w:pPr>
              <w:spacing w:after="0"/>
              <w:rPr>
                <w:rFonts w:cs="Arial"/>
              </w:rPr>
            </w:pPr>
            <w:r w:rsidRPr="00C845B3">
              <w:rPr>
                <w:rFonts w:cs="Arial"/>
                <w:noProof/>
              </w:rPr>
              <w:t>638792.09</w:t>
            </w:r>
          </w:p>
        </w:tc>
        <w:tc>
          <w:tcPr>
            <w:tcW w:w="1360" w:type="dxa"/>
            <w:shd w:val="clear" w:color="auto" w:fill="auto"/>
            <w:vAlign w:val="center"/>
            <w:hideMark/>
          </w:tcPr>
          <w:p w:rsidR="0092549A" w:rsidRPr="00F90D41" w:rsidRDefault="0092549A" w:rsidP="0092549A">
            <w:pPr>
              <w:spacing w:after="0"/>
              <w:jc w:val="center"/>
              <w:rPr>
                <w:rFonts w:cs="Arial"/>
              </w:rPr>
            </w:pPr>
            <w:r w:rsidRPr="00C845B3">
              <w:rPr>
                <w:rFonts w:cs="Arial"/>
                <w:noProof/>
              </w:rPr>
              <w:t>2868</w:t>
            </w:r>
          </w:p>
        </w:tc>
      </w:tr>
    </w:tbl>
    <w:p w:rsidR="0092549A" w:rsidRPr="00F90D41" w:rsidRDefault="0092549A" w:rsidP="0092549A">
      <w:pPr>
        <w:pStyle w:val="Prrafodelista"/>
        <w:spacing w:before="120" w:after="120"/>
        <w:ind w:left="1418"/>
        <w:contextualSpacing w:val="0"/>
        <w:jc w:val="both"/>
        <w:rPr>
          <w:rFonts w:asciiTheme="minorHAnsi" w:hAnsiTheme="minorHAnsi" w:cs="Arial"/>
          <w:b/>
          <w:lang w:val="es-ES"/>
        </w:rPr>
      </w:pPr>
      <w:r w:rsidRPr="00F90D41">
        <w:rPr>
          <w:rFonts w:asciiTheme="minorHAnsi" w:hAnsiTheme="minorHAnsi" w:cs="Arial"/>
          <w:b/>
          <w:lang w:val="es-ES"/>
        </w:rPr>
        <w:t xml:space="preserve">UBICACIÓN GEOGRÁFICA </w:t>
      </w:r>
      <w:r w:rsidR="006C5CA6">
        <w:rPr>
          <w:rFonts w:asciiTheme="minorHAnsi" w:hAnsiTheme="minorHAnsi" w:cs="Arial"/>
          <w:b/>
          <w:lang w:val="es-ES"/>
        </w:rPr>
        <w:t>DE LA COMUNIDAD</w:t>
      </w:r>
      <w:r w:rsidRPr="00F90D41">
        <w:rPr>
          <w:rFonts w:asciiTheme="minorHAnsi" w:hAnsiTheme="minorHAnsi" w:cs="Arial"/>
          <w:b/>
          <w:lang w:val="es-ES"/>
        </w:rPr>
        <w:t xml:space="preserve">  DE </w:t>
      </w:r>
      <w:r w:rsidR="006C5CA6" w:rsidRPr="00C845B3">
        <w:rPr>
          <w:rFonts w:asciiTheme="minorHAnsi" w:hAnsiTheme="minorHAnsi" w:cs="Arial"/>
          <w:b/>
          <w:noProof/>
        </w:rPr>
        <w:t>LLIMPE</w:t>
      </w:r>
    </w:p>
    <w:p w:rsidR="0092549A" w:rsidRPr="00F90D41" w:rsidRDefault="006C5CA6" w:rsidP="0092549A">
      <w:pPr>
        <w:spacing w:before="120" w:after="120"/>
        <w:ind w:left="1418"/>
        <w:jc w:val="both"/>
        <w:rPr>
          <w:rFonts w:cs="Arial"/>
          <w:color w:val="000000"/>
        </w:rPr>
      </w:pPr>
      <w:r>
        <w:rPr>
          <w:rFonts w:cs="Arial"/>
          <w:color w:val="000000"/>
        </w:rPr>
        <w:t xml:space="preserve">La comunidad de </w:t>
      </w:r>
      <w:r w:rsidR="0092549A" w:rsidRPr="00C845B3">
        <w:rPr>
          <w:rFonts w:cs="Arial"/>
          <w:noProof/>
          <w:color w:val="000000"/>
        </w:rPr>
        <w:t>Llimpe</w:t>
      </w:r>
      <w:r w:rsidR="0092549A" w:rsidRPr="00F90D41">
        <w:rPr>
          <w:rFonts w:cs="Arial"/>
          <w:color w:val="000000"/>
        </w:rPr>
        <w:t xml:space="preserve">, se encuentra ubicado en el distrito de </w:t>
      </w:r>
      <w:r w:rsidR="0092549A" w:rsidRPr="00C845B3">
        <w:rPr>
          <w:rFonts w:cs="Arial"/>
          <w:noProof/>
          <w:color w:val="000000"/>
        </w:rPr>
        <w:t>Chincheros</w:t>
      </w:r>
      <w:r w:rsidR="0092549A" w:rsidRPr="00F90D41">
        <w:rPr>
          <w:rFonts w:cs="Arial"/>
          <w:color w:val="000000"/>
        </w:rPr>
        <w:t xml:space="preserve">, provincia de Chincheros, departamento de Apurímac </w:t>
      </w:r>
      <w:r w:rsidR="0092549A" w:rsidRPr="00F90D41">
        <w:rPr>
          <w:rFonts w:cs="Arial"/>
          <w:color w:val="000000"/>
        </w:rPr>
        <w:br w:type="page"/>
      </w:r>
    </w:p>
    <w:p w:rsidR="008C3B3A" w:rsidRDefault="008C3B3A" w:rsidP="008C3B3A">
      <w:pPr>
        <w:spacing w:after="0"/>
        <w:rPr>
          <w:rFonts w:cs="Arial"/>
          <w:b/>
        </w:rPr>
      </w:pPr>
      <w:r>
        <w:rPr>
          <w:rFonts w:cs="Arial"/>
          <w:b/>
        </w:rPr>
        <w:lastRenderedPageBreak/>
        <w:t xml:space="preserve">                                          </w:t>
      </w:r>
    </w:p>
    <w:p w:rsidR="008C3B3A" w:rsidRDefault="008C3B3A" w:rsidP="008C3B3A">
      <w:pPr>
        <w:spacing w:after="0" w:line="240" w:lineRule="auto"/>
        <w:rPr>
          <w:rFonts w:cs="Arial"/>
          <w:b/>
          <w:noProof/>
        </w:rPr>
      </w:pPr>
      <w:r>
        <w:rPr>
          <w:rFonts w:cs="Arial"/>
          <w:b/>
        </w:rPr>
        <w:t xml:space="preserve">                                      </w:t>
      </w:r>
      <w:r w:rsidR="006C5CA6">
        <w:rPr>
          <w:rFonts w:cs="Arial"/>
          <w:b/>
        </w:rPr>
        <w:t xml:space="preserve">VISTA PANORÁMICA </w:t>
      </w:r>
      <w:r w:rsidR="0092549A" w:rsidRPr="00F90D41">
        <w:rPr>
          <w:rFonts w:cs="Arial"/>
          <w:b/>
        </w:rPr>
        <w:t xml:space="preserve"> </w:t>
      </w:r>
      <w:r w:rsidR="006C5CA6">
        <w:rPr>
          <w:rFonts w:cs="Arial"/>
          <w:b/>
        </w:rPr>
        <w:t>COMUNIDAD</w:t>
      </w:r>
      <w:r w:rsidR="006C5CA6" w:rsidRPr="00F90D41">
        <w:rPr>
          <w:rFonts w:cs="Arial"/>
          <w:b/>
        </w:rPr>
        <w:t xml:space="preserve"> </w:t>
      </w:r>
      <w:r w:rsidR="0092549A" w:rsidRPr="00F90D41">
        <w:rPr>
          <w:rFonts w:cs="Arial"/>
          <w:b/>
        </w:rPr>
        <w:t xml:space="preserve">DE </w:t>
      </w:r>
      <w:r w:rsidR="0092549A" w:rsidRPr="00C845B3">
        <w:rPr>
          <w:rFonts w:cs="Arial"/>
          <w:b/>
          <w:noProof/>
        </w:rPr>
        <w:t>LLIMPE</w:t>
      </w:r>
    </w:p>
    <w:p w:rsidR="008C3B3A" w:rsidRDefault="008C3B3A" w:rsidP="008C3B3A">
      <w:pPr>
        <w:spacing w:after="0"/>
        <w:jc w:val="center"/>
        <w:rPr>
          <w:rFonts w:cs="Arial"/>
          <w:b/>
          <w:noProof/>
        </w:rPr>
      </w:pPr>
      <w:r w:rsidRPr="008C3B3A">
        <w:rPr>
          <w:rFonts w:cs="Arial"/>
          <w:b/>
          <w:noProof/>
          <w:lang w:val="es-PE" w:eastAsia="es-PE"/>
        </w:rPr>
        <w:drawing>
          <wp:inline distT="0" distB="0" distL="0" distR="0">
            <wp:extent cx="3552927" cy="2561590"/>
            <wp:effectExtent l="76200" t="76200" r="142875" b="124460"/>
            <wp:docPr id="14" name="Imagen 14" descr="E:\FOTOS DE CHINCHEROS\NUESTRA SEÑORA DE COCHARCAS\DSC022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OTOS DE CHINCHEROS\NUESTRA SEÑORA DE COCHARCAS\DSC0226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69161" cy="2573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2549A" w:rsidRPr="008C3B3A" w:rsidRDefault="008C3B3A" w:rsidP="008C3B3A">
      <w:pPr>
        <w:jc w:val="both"/>
        <w:rPr>
          <w:rFonts w:cs="Arial"/>
          <w:color w:val="000000"/>
          <w:lang w:val="es-ES"/>
        </w:rPr>
      </w:pPr>
      <w:r>
        <w:rPr>
          <w:rFonts w:cs="Arial"/>
          <w:color w:val="000000"/>
          <w:lang w:val="es-ES"/>
        </w:rPr>
        <w:t xml:space="preserve">                      </w:t>
      </w:r>
      <w:r w:rsidR="00A937F0">
        <w:rPr>
          <w:rFonts w:cs="Arial"/>
          <w:color w:val="000000"/>
          <w:lang w:val="es-ES"/>
        </w:rPr>
        <w:tab/>
        <w:t xml:space="preserve">       </w:t>
      </w:r>
      <w:r w:rsidR="00FB3237" w:rsidRPr="008C3B3A">
        <w:rPr>
          <w:rFonts w:cs="Arial"/>
          <w:color w:val="000000"/>
          <w:lang w:val="es-ES"/>
        </w:rPr>
        <w:t>Fuente: Diagnostico</w:t>
      </w:r>
      <w:r w:rsidR="0092549A" w:rsidRPr="008C3B3A">
        <w:rPr>
          <w:rFonts w:cs="Arial"/>
          <w:color w:val="000000"/>
          <w:lang w:val="es-ES"/>
        </w:rPr>
        <w:t xml:space="preserve"> de campo</w:t>
      </w:r>
      <w:r>
        <w:rPr>
          <w:rFonts w:cs="Arial"/>
          <w:color w:val="000000"/>
          <w:lang w:val="es-ES"/>
        </w:rPr>
        <w:t>, 2018</w:t>
      </w:r>
      <w:r w:rsidR="00FB3237" w:rsidRPr="008C3B3A">
        <w:rPr>
          <w:rFonts w:cs="Arial"/>
          <w:color w:val="000000"/>
          <w:lang w:val="es-ES"/>
        </w:rPr>
        <w:t>.</w:t>
      </w:r>
    </w:p>
    <w:p w:rsidR="0092549A" w:rsidRPr="00F90D41" w:rsidRDefault="006C5CA6" w:rsidP="0092549A">
      <w:pPr>
        <w:spacing w:before="120" w:after="120"/>
        <w:ind w:left="1701"/>
        <w:rPr>
          <w:rFonts w:cs="Arial"/>
          <w:b/>
          <w:noProof/>
        </w:rPr>
      </w:pPr>
      <w:r>
        <w:rPr>
          <w:rFonts w:cs="Arial"/>
          <w:b/>
          <w:noProof/>
        </w:rPr>
        <w:t>SUPERFICIE  DE LA COMUNIDAD DE</w:t>
      </w:r>
      <w:r w:rsidR="0092549A" w:rsidRPr="00F90D41">
        <w:rPr>
          <w:rFonts w:cs="Arial"/>
          <w:b/>
          <w:noProof/>
        </w:rPr>
        <w:t xml:space="preserve"> </w:t>
      </w:r>
      <w:r w:rsidRPr="00C845B3">
        <w:rPr>
          <w:rFonts w:cs="Arial"/>
          <w:b/>
          <w:noProof/>
        </w:rPr>
        <w:t>LLIMPE</w:t>
      </w:r>
    </w:p>
    <w:p w:rsidR="0092549A" w:rsidRDefault="0092549A" w:rsidP="0092549A">
      <w:pPr>
        <w:spacing w:before="120" w:after="120"/>
        <w:ind w:left="1701"/>
        <w:jc w:val="both"/>
        <w:rPr>
          <w:rFonts w:cs="Arial"/>
          <w:noProof/>
        </w:rPr>
      </w:pPr>
      <w:r w:rsidRPr="00F90D41">
        <w:rPr>
          <w:rFonts w:cs="Arial"/>
          <w:noProof/>
        </w:rPr>
        <w:t xml:space="preserve">El </w:t>
      </w:r>
      <w:r>
        <w:rPr>
          <w:rFonts w:cs="Arial"/>
          <w:noProof/>
        </w:rPr>
        <w:t xml:space="preserve">centro Poblado tiene una superficie de </w:t>
      </w:r>
      <w:r w:rsidRPr="00C845B3">
        <w:rPr>
          <w:rFonts w:cs="Arial"/>
          <w:noProof/>
        </w:rPr>
        <w:t>0.75</w:t>
      </w:r>
      <w:r w:rsidRPr="00F90D41">
        <w:rPr>
          <w:rFonts w:cs="Arial"/>
          <w:noProof/>
        </w:rPr>
        <w:t xml:space="preserve">km2 </w:t>
      </w:r>
    </w:p>
    <w:p w:rsidR="006C5CA6" w:rsidRPr="00F90D41" w:rsidRDefault="0092549A" w:rsidP="006C5CA6">
      <w:pPr>
        <w:spacing w:before="120" w:after="120"/>
        <w:ind w:left="1701"/>
        <w:rPr>
          <w:rFonts w:cs="Arial"/>
          <w:b/>
          <w:noProof/>
        </w:rPr>
      </w:pPr>
      <w:r w:rsidRPr="00F90D41">
        <w:rPr>
          <w:rFonts w:cs="Arial"/>
          <w:b/>
          <w:noProof/>
        </w:rPr>
        <w:t xml:space="preserve">DENSIDAD </w:t>
      </w:r>
      <w:r w:rsidR="006C5CA6">
        <w:rPr>
          <w:rFonts w:cs="Arial"/>
          <w:b/>
          <w:noProof/>
        </w:rPr>
        <w:t>DE LA COMUNIDAD DE</w:t>
      </w:r>
      <w:r w:rsidR="006C5CA6" w:rsidRPr="00F90D41">
        <w:rPr>
          <w:rFonts w:cs="Arial"/>
          <w:b/>
          <w:noProof/>
        </w:rPr>
        <w:t xml:space="preserve"> </w:t>
      </w:r>
      <w:r w:rsidR="006C5CA6" w:rsidRPr="00C845B3">
        <w:rPr>
          <w:rFonts w:cs="Arial"/>
          <w:b/>
          <w:noProof/>
        </w:rPr>
        <w:t>LLIMPE</w:t>
      </w:r>
    </w:p>
    <w:p w:rsidR="0092549A" w:rsidRPr="00F90D41" w:rsidRDefault="0092549A" w:rsidP="0092549A">
      <w:pPr>
        <w:spacing w:before="120" w:after="120"/>
        <w:ind w:left="1701"/>
        <w:jc w:val="both"/>
        <w:rPr>
          <w:rFonts w:cs="Arial"/>
          <w:noProof/>
        </w:rPr>
      </w:pPr>
      <w:r w:rsidRPr="00C845B3">
        <w:rPr>
          <w:rFonts w:cs="Arial"/>
          <w:noProof/>
        </w:rPr>
        <w:t>Llimpe</w:t>
      </w:r>
      <w:r>
        <w:rPr>
          <w:rFonts w:cs="Arial"/>
          <w:noProof/>
        </w:rPr>
        <w:t xml:space="preserve"> se encuentra ubicado enel distrito de </w:t>
      </w:r>
      <w:r w:rsidRPr="00C845B3">
        <w:rPr>
          <w:rFonts w:cs="Arial"/>
          <w:noProof/>
        </w:rPr>
        <w:t>Chincheros</w:t>
      </w:r>
      <w:r>
        <w:rPr>
          <w:rFonts w:cs="Arial"/>
          <w:noProof/>
        </w:rPr>
        <w:t xml:space="preserve"> el cual tiene una densidad  de </w:t>
      </w:r>
      <w:r w:rsidRPr="00C845B3">
        <w:rPr>
          <w:rFonts w:cs="Arial"/>
          <w:noProof/>
        </w:rPr>
        <w:t>43.00</w:t>
      </w:r>
      <w:r w:rsidRPr="00F90D41">
        <w:rPr>
          <w:rFonts w:cs="Arial"/>
          <w:noProof/>
        </w:rPr>
        <w:t>hab/km2</w:t>
      </w:r>
    </w:p>
    <w:p w:rsidR="0092549A" w:rsidRPr="00F90D41" w:rsidRDefault="0092549A" w:rsidP="0092549A">
      <w:pPr>
        <w:spacing w:before="120" w:after="120"/>
        <w:ind w:left="1701"/>
        <w:jc w:val="both"/>
        <w:rPr>
          <w:rFonts w:cs="Arial"/>
          <w:b/>
          <w:noProof/>
        </w:rPr>
      </w:pPr>
      <w:r w:rsidRPr="00F90D41">
        <w:rPr>
          <w:rFonts w:cs="Arial"/>
          <w:b/>
          <w:noProof/>
        </w:rPr>
        <w:t xml:space="preserve">LIMITES </w:t>
      </w:r>
      <w:r w:rsidR="004903C3">
        <w:rPr>
          <w:rFonts w:cs="Arial"/>
          <w:b/>
          <w:noProof/>
        </w:rPr>
        <w:t xml:space="preserve">DE LA COMUNIDAD DE </w:t>
      </w:r>
      <w:r w:rsidR="004903C3" w:rsidRPr="00C845B3">
        <w:rPr>
          <w:rFonts w:cs="Arial"/>
          <w:b/>
          <w:noProof/>
        </w:rPr>
        <w:t>LLIMPE</w:t>
      </w:r>
    </w:p>
    <w:p w:rsidR="0092549A" w:rsidRPr="00F90D41" w:rsidRDefault="0092549A" w:rsidP="0092549A">
      <w:pPr>
        <w:pStyle w:val="Sangra2detindependiente"/>
        <w:spacing w:after="0" w:line="276" w:lineRule="auto"/>
        <w:ind w:left="1701"/>
        <w:rPr>
          <w:rFonts w:asciiTheme="minorHAnsi" w:hAnsiTheme="minorHAnsi" w:cs="Arial"/>
          <w:sz w:val="22"/>
          <w:szCs w:val="22"/>
        </w:rPr>
      </w:pPr>
      <w:r w:rsidRPr="00F90D41">
        <w:rPr>
          <w:rFonts w:asciiTheme="minorHAnsi" w:hAnsiTheme="minorHAnsi" w:cs="Arial"/>
          <w:b/>
          <w:bCs/>
          <w:sz w:val="22"/>
          <w:szCs w:val="22"/>
        </w:rPr>
        <w:t>Norte</w:t>
      </w:r>
      <w:r w:rsidRPr="00F90D41">
        <w:rPr>
          <w:rFonts w:asciiTheme="minorHAnsi" w:hAnsiTheme="minorHAnsi" w:cs="Arial"/>
          <w:sz w:val="22"/>
          <w:szCs w:val="22"/>
        </w:rPr>
        <w:t xml:space="preserve"> </w:t>
      </w:r>
      <w:r>
        <w:rPr>
          <w:rFonts w:asciiTheme="minorHAnsi" w:hAnsiTheme="minorHAnsi" w:cs="Arial"/>
          <w:sz w:val="22"/>
          <w:szCs w:val="22"/>
        </w:rPr>
        <w:tab/>
      </w:r>
      <w:r w:rsidRPr="00F90D41">
        <w:rPr>
          <w:rFonts w:asciiTheme="minorHAnsi" w:hAnsiTheme="minorHAnsi" w:cs="Arial"/>
          <w:sz w:val="22"/>
          <w:szCs w:val="22"/>
        </w:rPr>
        <w:t xml:space="preserve">: Con el centro poblado </w:t>
      </w:r>
      <w:r w:rsidRPr="00C845B3">
        <w:rPr>
          <w:rFonts w:asciiTheme="minorHAnsi" w:hAnsiTheme="minorHAnsi" w:cs="Arial"/>
          <w:noProof/>
          <w:sz w:val="22"/>
          <w:szCs w:val="22"/>
        </w:rPr>
        <w:t>Tejahuasi</w:t>
      </w:r>
      <w:r w:rsidRPr="00F90D41">
        <w:rPr>
          <w:rFonts w:asciiTheme="minorHAnsi" w:hAnsiTheme="minorHAnsi" w:cs="Arial"/>
          <w:sz w:val="22"/>
          <w:szCs w:val="22"/>
        </w:rPr>
        <w:t>.</w:t>
      </w:r>
    </w:p>
    <w:p w:rsidR="0092549A" w:rsidRPr="00F90D41" w:rsidRDefault="0092549A" w:rsidP="0092549A">
      <w:pPr>
        <w:pStyle w:val="Sangra2detindependiente"/>
        <w:spacing w:after="0" w:line="276" w:lineRule="auto"/>
        <w:ind w:left="1701"/>
        <w:rPr>
          <w:rFonts w:asciiTheme="minorHAnsi" w:hAnsiTheme="minorHAnsi" w:cs="Arial"/>
          <w:sz w:val="22"/>
          <w:szCs w:val="22"/>
        </w:rPr>
      </w:pPr>
      <w:r w:rsidRPr="00F90D41">
        <w:rPr>
          <w:rFonts w:asciiTheme="minorHAnsi" w:hAnsiTheme="minorHAnsi" w:cs="Arial"/>
          <w:b/>
          <w:bCs/>
          <w:sz w:val="22"/>
          <w:szCs w:val="22"/>
        </w:rPr>
        <w:t>Sur</w:t>
      </w:r>
      <w:r>
        <w:rPr>
          <w:rFonts w:asciiTheme="minorHAnsi" w:hAnsiTheme="minorHAnsi" w:cs="Arial"/>
          <w:b/>
          <w:bCs/>
          <w:sz w:val="22"/>
          <w:szCs w:val="22"/>
        </w:rPr>
        <w:tab/>
      </w:r>
      <w:r>
        <w:rPr>
          <w:rFonts w:asciiTheme="minorHAnsi" w:hAnsiTheme="minorHAnsi" w:cs="Arial"/>
          <w:b/>
          <w:bCs/>
          <w:sz w:val="22"/>
          <w:szCs w:val="22"/>
        </w:rPr>
        <w:tab/>
      </w:r>
      <w:r w:rsidRPr="00F90D41">
        <w:rPr>
          <w:rFonts w:asciiTheme="minorHAnsi" w:hAnsiTheme="minorHAnsi" w:cs="Arial"/>
          <w:sz w:val="22"/>
          <w:szCs w:val="22"/>
        </w:rPr>
        <w:t xml:space="preserve">: Con el centro poblado de </w:t>
      </w:r>
      <w:r w:rsidRPr="00C845B3">
        <w:rPr>
          <w:rFonts w:asciiTheme="minorHAnsi" w:hAnsiTheme="minorHAnsi" w:cs="Arial"/>
          <w:noProof/>
          <w:sz w:val="22"/>
          <w:szCs w:val="22"/>
        </w:rPr>
        <w:t>Uripa</w:t>
      </w:r>
      <w:r w:rsidRPr="00F90D41">
        <w:rPr>
          <w:rFonts w:asciiTheme="minorHAnsi" w:hAnsiTheme="minorHAnsi" w:cs="Arial"/>
          <w:sz w:val="22"/>
          <w:szCs w:val="22"/>
        </w:rPr>
        <w:t>.</w:t>
      </w:r>
    </w:p>
    <w:p w:rsidR="0092549A" w:rsidRPr="00F90D41" w:rsidRDefault="0092549A" w:rsidP="0092549A">
      <w:pPr>
        <w:pStyle w:val="Sangra2detindependiente"/>
        <w:spacing w:after="0" w:line="276" w:lineRule="auto"/>
        <w:ind w:left="2835" w:hanging="1134"/>
        <w:rPr>
          <w:rFonts w:asciiTheme="minorHAnsi" w:hAnsiTheme="minorHAnsi" w:cs="Arial"/>
          <w:sz w:val="22"/>
          <w:szCs w:val="22"/>
        </w:rPr>
      </w:pPr>
      <w:r w:rsidRPr="00F90D41">
        <w:rPr>
          <w:rFonts w:asciiTheme="minorHAnsi" w:hAnsiTheme="minorHAnsi" w:cs="Arial"/>
          <w:b/>
          <w:bCs/>
          <w:sz w:val="22"/>
          <w:szCs w:val="22"/>
        </w:rPr>
        <w:t>Este</w:t>
      </w:r>
      <w:r>
        <w:rPr>
          <w:rFonts w:asciiTheme="minorHAnsi" w:hAnsiTheme="minorHAnsi" w:cs="Arial"/>
          <w:b/>
          <w:bCs/>
          <w:sz w:val="22"/>
          <w:szCs w:val="22"/>
        </w:rPr>
        <w:tab/>
      </w:r>
      <w:r>
        <w:rPr>
          <w:rFonts w:asciiTheme="minorHAnsi" w:hAnsiTheme="minorHAnsi" w:cs="Arial"/>
          <w:sz w:val="22"/>
          <w:szCs w:val="22"/>
        </w:rPr>
        <w:t>: Con el distrito de</w:t>
      </w:r>
      <w:r w:rsidRPr="00F90D41">
        <w:rPr>
          <w:rFonts w:asciiTheme="minorHAnsi" w:hAnsiTheme="minorHAnsi" w:cs="Arial"/>
          <w:sz w:val="22"/>
          <w:szCs w:val="22"/>
        </w:rPr>
        <w:t xml:space="preserve"> </w:t>
      </w:r>
      <w:r w:rsidRPr="00C845B3">
        <w:rPr>
          <w:rFonts w:asciiTheme="minorHAnsi" w:hAnsiTheme="minorHAnsi" w:cs="Arial"/>
          <w:noProof/>
          <w:sz w:val="22"/>
          <w:szCs w:val="22"/>
        </w:rPr>
        <w:t>Huaccana</w:t>
      </w:r>
      <w:r w:rsidRPr="00F90D41">
        <w:rPr>
          <w:rFonts w:asciiTheme="minorHAnsi" w:hAnsiTheme="minorHAnsi" w:cs="Arial"/>
          <w:sz w:val="22"/>
          <w:szCs w:val="22"/>
        </w:rPr>
        <w:t xml:space="preserve">. </w:t>
      </w:r>
    </w:p>
    <w:p w:rsidR="0092549A" w:rsidRPr="00F90D41" w:rsidRDefault="0092549A" w:rsidP="0092549A">
      <w:pPr>
        <w:pStyle w:val="Sangra2detindependiente"/>
        <w:spacing w:after="0" w:line="276" w:lineRule="auto"/>
        <w:ind w:left="1701"/>
        <w:rPr>
          <w:rFonts w:asciiTheme="minorHAnsi" w:hAnsiTheme="minorHAnsi" w:cs="Arial"/>
          <w:sz w:val="22"/>
          <w:szCs w:val="22"/>
        </w:rPr>
      </w:pPr>
      <w:r>
        <w:rPr>
          <w:rFonts w:asciiTheme="minorHAnsi" w:hAnsiTheme="minorHAnsi" w:cs="Arial"/>
          <w:b/>
          <w:bCs/>
          <w:sz w:val="22"/>
          <w:szCs w:val="22"/>
        </w:rPr>
        <w:t>Oeste</w:t>
      </w:r>
      <w:r>
        <w:rPr>
          <w:rFonts w:asciiTheme="minorHAnsi" w:hAnsiTheme="minorHAnsi" w:cs="Arial"/>
          <w:b/>
          <w:bCs/>
          <w:sz w:val="22"/>
          <w:szCs w:val="22"/>
        </w:rPr>
        <w:tab/>
      </w:r>
      <w:r w:rsidRPr="00F90D41">
        <w:rPr>
          <w:rFonts w:asciiTheme="minorHAnsi" w:hAnsiTheme="minorHAnsi" w:cs="Arial"/>
          <w:bCs/>
          <w:sz w:val="22"/>
          <w:szCs w:val="22"/>
        </w:rPr>
        <w:t>:</w:t>
      </w:r>
      <w:r w:rsidRPr="00F90D41">
        <w:rPr>
          <w:rFonts w:asciiTheme="minorHAnsi" w:hAnsiTheme="minorHAnsi" w:cs="Arial"/>
          <w:sz w:val="22"/>
          <w:szCs w:val="22"/>
        </w:rPr>
        <w:t xml:space="preserve"> Con </w:t>
      </w:r>
      <w:r>
        <w:rPr>
          <w:rFonts w:asciiTheme="minorHAnsi" w:hAnsiTheme="minorHAnsi" w:cs="Arial"/>
          <w:sz w:val="22"/>
          <w:szCs w:val="22"/>
        </w:rPr>
        <w:t>villa</w:t>
      </w:r>
      <w:r w:rsidRPr="00C845B3">
        <w:rPr>
          <w:rFonts w:asciiTheme="minorHAnsi" w:hAnsiTheme="minorHAnsi" w:cs="Arial"/>
          <w:noProof/>
          <w:sz w:val="22"/>
          <w:szCs w:val="22"/>
        </w:rPr>
        <w:t xml:space="preserve"> Chincheros</w:t>
      </w:r>
      <w:r w:rsidRPr="00F90D41">
        <w:rPr>
          <w:rFonts w:asciiTheme="minorHAnsi" w:hAnsiTheme="minorHAnsi" w:cs="Arial"/>
          <w:sz w:val="22"/>
          <w:szCs w:val="22"/>
        </w:rPr>
        <w:t>.</w:t>
      </w:r>
    </w:p>
    <w:p w:rsidR="0092549A" w:rsidRPr="00F90D41" w:rsidRDefault="0092549A" w:rsidP="0092549A">
      <w:pPr>
        <w:spacing w:before="120" w:after="120"/>
        <w:ind w:left="1701"/>
        <w:jc w:val="both"/>
        <w:rPr>
          <w:rFonts w:cs="Arial"/>
          <w:b/>
          <w:noProof/>
        </w:rPr>
      </w:pPr>
      <w:r w:rsidRPr="00F90D41">
        <w:rPr>
          <w:rFonts w:cs="Arial"/>
          <w:b/>
          <w:noProof/>
        </w:rPr>
        <w:t xml:space="preserve">DIVISIÓN POLÍTICA </w:t>
      </w:r>
      <w:r w:rsidR="004903C3">
        <w:rPr>
          <w:rFonts w:cs="Arial"/>
          <w:b/>
          <w:noProof/>
        </w:rPr>
        <w:t>DE LA COMUNIDAD</w:t>
      </w:r>
      <w:r w:rsidRPr="00F90D41">
        <w:rPr>
          <w:rFonts w:cs="Arial"/>
          <w:b/>
          <w:noProof/>
        </w:rPr>
        <w:t xml:space="preserve"> DE </w:t>
      </w:r>
      <w:r w:rsidR="003739F3" w:rsidRPr="00C845B3">
        <w:rPr>
          <w:rFonts w:cs="Arial"/>
          <w:b/>
          <w:noProof/>
        </w:rPr>
        <w:t>LLIMPE</w:t>
      </w:r>
    </w:p>
    <w:p w:rsidR="008C3B3A" w:rsidRPr="00A937F0" w:rsidRDefault="004903C3" w:rsidP="00A937F0">
      <w:pPr>
        <w:spacing w:before="120" w:after="120"/>
        <w:ind w:left="1701"/>
        <w:jc w:val="both"/>
        <w:rPr>
          <w:rFonts w:cs="Arial"/>
          <w:noProof/>
        </w:rPr>
      </w:pPr>
      <w:r>
        <w:rPr>
          <w:rFonts w:cs="Arial"/>
          <w:noProof/>
        </w:rPr>
        <w:t>La comunidad de Llimpe</w:t>
      </w:r>
      <w:r w:rsidR="0092549A" w:rsidRPr="00F90D41">
        <w:rPr>
          <w:rFonts w:cs="Arial"/>
          <w:noProof/>
        </w:rPr>
        <w:t xml:space="preserve"> se encuentra dividida</w:t>
      </w:r>
      <w:r>
        <w:rPr>
          <w:rFonts w:cs="Arial"/>
          <w:noProof/>
        </w:rPr>
        <w:t xml:space="preserve"> en</w:t>
      </w:r>
      <w:r w:rsidR="0092549A">
        <w:rPr>
          <w:rFonts w:cs="Arial"/>
          <w:noProof/>
        </w:rPr>
        <w:t xml:space="preserve"> 02 sectores</w:t>
      </w:r>
      <w:r w:rsidR="0092549A" w:rsidRPr="00F90D41">
        <w:rPr>
          <w:rFonts w:cs="Arial"/>
          <w:noProof/>
        </w:rPr>
        <w:t xml:space="preserve"> </w:t>
      </w:r>
      <w:r w:rsidR="0092549A">
        <w:rPr>
          <w:rFonts w:cs="Arial"/>
          <w:noProof/>
        </w:rPr>
        <w:t>.</w:t>
      </w:r>
    </w:p>
    <w:p w:rsidR="0092549A" w:rsidRDefault="0092549A" w:rsidP="0092549A">
      <w:pPr>
        <w:spacing w:after="0"/>
        <w:ind w:left="709"/>
        <w:jc w:val="center"/>
        <w:rPr>
          <w:rFonts w:cs="Arial"/>
          <w:b/>
        </w:rPr>
      </w:pPr>
      <w:r>
        <w:rPr>
          <w:rFonts w:cs="Arial"/>
          <w:b/>
        </w:rPr>
        <w:t>Cuadro N° 1</w:t>
      </w:r>
    </w:p>
    <w:p w:rsidR="0092549A" w:rsidRDefault="0092549A" w:rsidP="0092549A">
      <w:pPr>
        <w:spacing w:after="0"/>
        <w:ind w:left="709"/>
        <w:jc w:val="center"/>
        <w:rPr>
          <w:rFonts w:cs="Arial"/>
          <w:b/>
          <w:noProof/>
        </w:rPr>
      </w:pPr>
      <w:r w:rsidRPr="00F90D41">
        <w:rPr>
          <w:rFonts w:cs="Arial"/>
          <w:b/>
        </w:rPr>
        <w:t>División</w:t>
      </w:r>
      <w:r>
        <w:rPr>
          <w:rFonts w:cs="Arial"/>
          <w:b/>
          <w:noProof/>
        </w:rPr>
        <w:t xml:space="preserve"> política del Centro Poblado de Llimpe</w:t>
      </w:r>
    </w:p>
    <w:tbl>
      <w:tblPr>
        <w:tblW w:w="6369" w:type="dxa"/>
        <w:tblInd w:w="1732" w:type="dxa"/>
        <w:tblCellMar>
          <w:left w:w="70" w:type="dxa"/>
          <w:right w:w="70" w:type="dxa"/>
        </w:tblCellMar>
        <w:tblLook w:val="04A0" w:firstRow="1" w:lastRow="0" w:firstColumn="1" w:lastColumn="0" w:noHBand="0" w:noVBand="1"/>
      </w:tblPr>
      <w:tblGrid>
        <w:gridCol w:w="410"/>
        <w:gridCol w:w="1220"/>
        <w:gridCol w:w="580"/>
        <w:gridCol w:w="1189"/>
        <w:gridCol w:w="410"/>
        <w:gridCol w:w="2560"/>
      </w:tblGrid>
      <w:tr w:rsidR="0092549A" w:rsidRPr="0092549A" w:rsidTr="008C3B3A">
        <w:trPr>
          <w:trHeight w:val="300"/>
        </w:trPr>
        <w:tc>
          <w:tcPr>
            <w:tcW w:w="410"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92549A" w:rsidRPr="0092549A" w:rsidRDefault="0092549A" w:rsidP="0092549A">
            <w:pPr>
              <w:spacing w:after="0" w:line="240" w:lineRule="auto"/>
              <w:jc w:val="center"/>
              <w:rPr>
                <w:rFonts w:ascii="Calibri" w:eastAsia="Times New Roman" w:hAnsi="Calibri" w:cs="Times New Roman"/>
                <w:b/>
                <w:bCs/>
                <w:color w:val="000000"/>
                <w:lang w:val="es-PE" w:eastAsia="es-PE"/>
              </w:rPr>
            </w:pPr>
            <w:r w:rsidRPr="0092549A">
              <w:rPr>
                <w:rFonts w:ascii="Calibri" w:eastAsia="Times New Roman" w:hAnsi="Calibri" w:cs="Times New Roman"/>
                <w:b/>
                <w:bCs/>
                <w:color w:val="000000"/>
                <w:lang w:val="es-PE" w:eastAsia="es-PE"/>
              </w:rPr>
              <w:t> N°</w:t>
            </w:r>
          </w:p>
        </w:tc>
        <w:tc>
          <w:tcPr>
            <w:tcW w:w="122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92549A" w:rsidRPr="0092549A" w:rsidRDefault="0092549A" w:rsidP="0092549A">
            <w:pPr>
              <w:spacing w:after="0" w:line="240" w:lineRule="auto"/>
              <w:jc w:val="center"/>
              <w:rPr>
                <w:rFonts w:ascii="Calibri" w:eastAsia="Times New Roman" w:hAnsi="Calibri" w:cs="Times New Roman"/>
                <w:b/>
                <w:bCs/>
                <w:color w:val="000000"/>
                <w:lang w:val="es-PE" w:eastAsia="es-PE"/>
              </w:rPr>
            </w:pPr>
            <w:r w:rsidRPr="0092549A">
              <w:rPr>
                <w:rFonts w:ascii="Calibri" w:eastAsia="Times New Roman" w:hAnsi="Calibri" w:cs="Times New Roman"/>
                <w:b/>
                <w:bCs/>
                <w:color w:val="000000"/>
                <w:lang w:val="es-PE" w:eastAsia="es-PE"/>
              </w:rPr>
              <w:t>Distrito</w:t>
            </w:r>
          </w:p>
        </w:tc>
        <w:tc>
          <w:tcPr>
            <w:tcW w:w="58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92549A" w:rsidRPr="0092549A" w:rsidRDefault="0092549A" w:rsidP="0092549A">
            <w:pPr>
              <w:spacing w:after="0" w:line="240" w:lineRule="auto"/>
              <w:jc w:val="center"/>
              <w:rPr>
                <w:rFonts w:ascii="Calibri" w:eastAsia="Times New Roman" w:hAnsi="Calibri" w:cs="Times New Roman"/>
                <w:b/>
                <w:bCs/>
                <w:color w:val="000000"/>
                <w:lang w:val="es-PE" w:eastAsia="es-PE"/>
              </w:rPr>
            </w:pPr>
            <w:r w:rsidRPr="0092549A">
              <w:rPr>
                <w:rFonts w:ascii="Calibri" w:eastAsia="Times New Roman" w:hAnsi="Calibri" w:cs="Times New Roman"/>
                <w:b/>
                <w:bCs/>
                <w:color w:val="000000"/>
                <w:lang w:val="es-PE" w:eastAsia="es-PE"/>
              </w:rPr>
              <w:t>N°</w:t>
            </w:r>
          </w:p>
        </w:tc>
        <w:tc>
          <w:tcPr>
            <w:tcW w:w="1189"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92549A" w:rsidRPr="0092549A" w:rsidRDefault="004903C3" w:rsidP="0092549A">
            <w:pPr>
              <w:spacing w:after="0" w:line="240" w:lineRule="auto"/>
              <w:jc w:val="center"/>
              <w:rPr>
                <w:rFonts w:ascii="Calibri" w:eastAsia="Times New Roman" w:hAnsi="Calibri" w:cs="Times New Roman"/>
                <w:b/>
                <w:bCs/>
                <w:color w:val="000000"/>
                <w:lang w:val="es-PE" w:eastAsia="es-PE"/>
              </w:rPr>
            </w:pPr>
            <w:r>
              <w:rPr>
                <w:rFonts w:ascii="Calibri" w:eastAsia="Times New Roman" w:hAnsi="Calibri" w:cs="Times New Roman"/>
                <w:b/>
                <w:bCs/>
                <w:color w:val="000000"/>
                <w:lang w:val="es-PE" w:eastAsia="es-PE"/>
              </w:rPr>
              <w:t>Comunidad</w:t>
            </w:r>
          </w:p>
        </w:tc>
        <w:tc>
          <w:tcPr>
            <w:tcW w:w="41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92549A" w:rsidRPr="0092549A" w:rsidRDefault="0092549A" w:rsidP="0092549A">
            <w:pPr>
              <w:spacing w:after="0" w:line="240" w:lineRule="auto"/>
              <w:jc w:val="center"/>
              <w:rPr>
                <w:rFonts w:ascii="Calibri" w:eastAsia="Times New Roman" w:hAnsi="Calibri" w:cs="Times New Roman"/>
                <w:b/>
                <w:bCs/>
                <w:color w:val="000000"/>
                <w:lang w:val="es-PE" w:eastAsia="es-PE"/>
              </w:rPr>
            </w:pPr>
            <w:r w:rsidRPr="0092549A">
              <w:rPr>
                <w:rFonts w:ascii="Calibri" w:eastAsia="Times New Roman" w:hAnsi="Calibri" w:cs="Times New Roman"/>
                <w:b/>
                <w:bCs/>
                <w:color w:val="000000"/>
                <w:lang w:val="es-PE" w:eastAsia="es-PE"/>
              </w:rPr>
              <w:t> N°</w:t>
            </w:r>
          </w:p>
        </w:tc>
        <w:tc>
          <w:tcPr>
            <w:tcW w:w="256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92549A" w:rsidRPr="0092549A" w:rsidRDefault="0092549A" w:rsidP="0092549A">
            <w:pPr>
              <w:spacing w:after="0" w:line="240" w:lineRule="auto"/>
              <w:jc w:val="center"/>
              <w:rPr>
                <w:rFonts w:ascii="Calibri" w:eastAsia="Times New Roman" w:hAnsi="Calibri" w:cs="Times New Roman"/>
                <w:b/>
                <w:bCs/>
                <w:color w:val="000000"/>
                <w:lang w:val="es-PE" w:eastAsia="es-PE"/>
              </w:rPr>
            </w:pPr>
            <w:r w:rsidRPr="0092549A">
              <w:rPr>
                <w:rFonts w:ascii="Calibri" w:eastAsia="Times New Roman" w:hAnsi="Calibri" w:cs="Times New Roman"/>
                <w:b/>
                <w:bCs/>
                <w:color w:val="000000"/>
                <w:lang w:val="es-PE" w:eastAsia="es-PE"/>
              </w:rPr>
              <w:t>Sectores</w:t>
            </w:r>
          </w:p>
        </w:tc>
      </w:tr>
      <w:tr w:rsidR="0092549A" w:rsidRPr="0092549A" w:rsidTr="00A01F7E">
        <w:trPr>
          <w:trHeight w:val="300"/>
        </w:trPr>
        <w:tc>
          <w:tcPr>
            <w:tcW w:w="41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2549A" w:rsidRPr="0092549A" w:rsidRDefault="0092549A" w:rsidP="0092549A">
            <w:pPr>
              <w:spacing w:after="0" w:line="240" w:lineRule="auto"/>
              <w:jc w:val="center"/>
              <w:rPr>
                <w:rFonts w:ascii="Calibri" w:eastAsia="Times New Roman" w:hAnsi="Calibri" w:cs="Times New Roman"/>
                <w:b/>
                <w:bCs/>
                <w:color w:val="000000"/>
                <w:lang w:val="es-PE" w:eastAsia="es-PE"/>
              </w:rPr>
            </w:pPr>
            <w:r w:rsidRPr="0092549A">
              <w:rPr>
                <w:rFonts w:ascii="Calibri" w:eastAsia="Times New Roman" w:hAnsi="Calibri" w:cs="Times New Roman"/>
                <w:b/>
                <w:bCs/>
                <w:color w:val="000000"/>
                <w:lang w:val="es-PE" w:eastAsia="es-PE"/>
              </w:rPr>
              <w:t>1</w:t>
            </w:r>
          </w:p>
        </w:tc>
        <w:tc>
          <w:tcPr>
            <w:tcW w:w="12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2549A" w:rsidRPr="0092549A" w:rsidRDefault="0092549A" w:rsidP="0092549A">
            <w:pPr>
              <w:spacing w:after="0" w:line="240" w:lineRule="auto"/>
              <w:jc w:val="center"/>
              <w:rPr>
                <w:rFonts w:ascii="Calibri" w:eastAsia="Times New Roman" w:hAnsi="Calibri" w:cs="Times New Roman"/>
                <w:color w:val="000000"/>
                <w:lang w:val="es-PE" w:eastAsia="es-PE"/>
              </w:rPr>
            </w:pPr>
            <w:r w:rsidRPr="0092549A">
              <w:rPr>
                <w:rFonts w:ascii="Calibri" w:eastAsia="Times New Roman" w:hAnsi="Calibri" w:cs="Times New Roman"/>
                <w:color w:val="000000"/>
                <w:lang w:val="es-PE" w:eastAsia="es-PE"/>
              </w:rPr>
              <w:t>Chincheros</w:t>
            </w:r>
          </w:p>
        </w:tc>
        <w:tc>
          <w:tcPr>
            <w:tcW w:w="5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2549A" w:rsidRPr="0092549A" w:rsidRDefault="0092549A" w:rsidP="0092549A">
            <w:pPr>
              <w:spacing w:after="0" w:line="240" w:lineRule="auto"/>
              <w:jc w:val="center"/>
              <w:rPr>
                <w:rFonts w:ascii="Calibri" w:eastAsia="Times New Roman" w:hAnsi="Calibri" w:cs="Times New Roman"/>
                <w:color w:val="000000"/>
                <w:lang w:val="es-PE" w:eastAsia="es-PE"/>
              </w:rPr>
            </w:pPr>
            <w:r w:rsidRPr="0092549A">
              <w:rPr>
                <w:rFonts w:ascii="Calibri" w:eastAsia="Times New Roman" w:hAnsi="Calibri" w:cs="Times New Roman"/>
                <w:color w:val="000000"/>
                <w:lang w:val="es-PE" w:eastAsia="es-PE"/>
              </w:rPr>
              <w:t>1</w:t>
            </w:r>
          </w:p>
        </w:tc>
        <w:tc>
          <w:tcPr>
            <w:tcW w:w="1189" w:type="dxa"/>
            <w:vMerge w:val="restart"/>
            <w:tcBorders>
              <w:top w:val="nil"/>
              <w:left w:val="single" w:sz="4" w:space="0" w:color="auto"/>
              <w:bottom w:val="single" w:sz="4" w:space="0" w:color="auto"/>
              <w:right w:val="single" w:sz="4" w:space="0" w:color="auto"/>
            </w:tcBorders>
            <w:shd w:val="clear" w:color="auto" w:fill="auto"/>
            <w:vAlign w:val="center"/>
            <w:hideMark/>
          </w:tcPr>
          <w:p w:rsidR="0092549A" w:rsidRPr="0092549A" w:rsidRDefault="0092549A" w:rsidP="0092549A">
            <w:pPr>
              <w:spacing w:after="0" w:line="240" w:lineRule="auto"/>
              <w:jc w:val="center"/>
              <w:rPr>
                <w:rFonts w:ascii="Calibri" w:eastAsia="Times New Roman" w:hAnsi="Calibri" w:cs="Times New Roman"/>
                <w:color w:val="000000"/>
                <w:lang w:val="es-PE" w:eastAsia="es-PE"/>
              </w:rPr>
            </w:pPr>
            <w:r w:rsidRPr="0092549A">
              <w:rPr>
                <w:rFonts w:ascii="Calibri" w:eastAsia="Times New Roman" w:hAnsi="Calibri" w:cs="Times New Roman"/>
                <w:color w:val="000000"/>
                <w:lang w:val="es-PE" w:eastAsia="es-PE"/>
              </w:rPr>
              <w:t>San Miguel de Llimpe</w:t>
            </w:r>
          </w:p>
        </w:tc>
        <w:tc>
          <w:tcPr>
            <w:tcW w:w="410" w:type="dxa"/>
            <w:tcBorders>
              <w:top w:val="nil"/>
              <w:left w:val="nil"/>
              <w:bottom w:val="single" w:sz="4" w:space="0" w:color="auto"/>
              <w:right w:val="single" w:sz="4" w:space="0" w:color="auto"/>
            </w:tcBorders>
            <w:shd w:val="clear" w:color="auto" w:fill="auto"/>
            <w:vAlign w:val="center"/>
            <w:hideMark/>
          </w:tcPr>
          <w:p w:rsidR="0092549A" w:rsidRPr="0092549A" w:rsidRDefault="0092549A" w:rsidP="0092549A">
            <w:pPr>
              <w:spacing w:after="0" w:line="240" w:lineRule="auto"/>
              <w:jc w:val="center"/>
              <w:rPr>
                <w:rFonts w:ascii="Calibri" w:eastAsia="Times New Roman" w:hAnsi="Calibri" w:cs="Times New Roman"/>
                <w:color w:val="000000"/>
                <w:lang w:val="es-PE" w:eastAsia="es-PE"/>
              </w:rPr>
            </w:pPr>
            <w:r w:rsidRPr="0092549A">
              <w:rPr>
                <w:rFonts w:ascii="Calibri" w:eastAsia="Times New Roman" w:hAnsi="Calibri" w:cs="Times New Roman"/>
                <w:color w:val="000000"/>
                <w:lang w:val="es-PE" w:eastAsia="es-PE"/>
              </w:rPr>
              <w:t>1</w:t>
            </w:r>
          </w:p>
        </w:tc>
        <w:tc>
          <w:tcPr>
            <w:tcW w:w="2560" w:type="dxa"/>
            <w:tcBorders>
              <w:top w:val="nil"/>
              <w:left w:val="nil"/>
              <w:bottom w:val="single" w:sz="4" w:space="0" w:color="auto"/>
              <w:right w:val="single" w:sz="4" w:space="0" w:color="auto"/>
            </w:tcBorders>
            <w:shd w:val="clear" w:color="auto" w:fill="auto"/>
            <w:noWrap/>
            <w:vAlign w:val="center"/>
            <w:hideMark/>
          </w:tcPr>
          <w:p w:rsidR="0092549A" w:rsidRPr="0092549A" w:rsidRDefault="0092549A" w:rsidP="0092549A">
            <w:pPr>
              <w:spacing w:after="0" w:line="240" w:lineRule="auto"/>
              <w:jc w:val="center"/>
              <w:rPr>
                <w:rFonts w:ascii="Calibri" w:eastAsia="Times New Roman" w:hAnsi="Calibri" w:cs="Times New Roman"/>
                <w:color w:val="000000"/>
                <w:lang w:val="es-PE" w:eastAsia="es-PE"/>
              </w:rPr>
            </w:pPr>
            <w:r w:rsidRPr="0092549A">
              <w:rPr>
                <w:rFonts w:ascii="Calibri" w:eastAsia="Times New Roman" w:hAnsi="Calibri" w:cs="Times New Roman"/>
                <w:color w:val="000000"/>
                <w:lang w:val="es-PE" w:eastAsia="es-PE"/>
              </w:rPr>
              <w:t>Juan Velasco Alvarado</w:t>
            </w:r>
          </w:p>
        </w:tc>
      </w:tr>
      <w:tr w:rsidR="0092549A" w:rsidRPr="0092549A" w:rsidTr="00A01F7E">
        <w:trPr>
          <w:trHeight w:val="476"/>
        </w:trPr>
        <w:tc>
          <w:tcPr>
            <w:tcW w:w="410" w:type="dxa"/>
            <w:vMerge/>
            <w:tcBorders>
              <w:top w:val="nil"/>
              <w:left w:val="single" w:sz="4" w:space="0" w:color="auto"/>
              <w:bottom w:val="single" w:sz="4" w:space="0" w:color="auto"/>
              <w:right w:val="single" w:sz="4" w:space="0" w:color="auto"/>
            </w:tcBorders>
            <w:vAlign w:val="center"/>
            <w:hideMark/>
          </w:tcPr>
          <w:p w:rsidR="0092549A" w:rsidRPr="0092549A" w:rsidRDefault="0092549A" w:rsidP="0092549A">
            <w:pPr>
              <w:spacing w:after="0" w:line="240" w:lineRule="auto"/>
              <w:rPr>
                <w:rFonts w:ascii="Calibri" w:eastAsia="Times New Roman" w:hAnsi="Calibri" w:cs="Times New Roman"/>
                <w:b/>
                <w:bCs/>
                <w:color w:val="000000"/>
                <w:lang w:val="es-PE" w:eastAsia="es-PE"/>
              </w:rPr>
            </w:pPr>
          </w:p>
        </w:tc>
        <w:tc>
          <w:tcPr>
            <w:tcW w:w="1220" w:type="dxa"/>
            <w:vMerge/>
            <w:tcBorders>
              <w:top w:val="nil"/>
              <w:left w:val="single" w:sz="4" w:space="0" w:color="auto"/>
              <w:bottom w:val="single" w:sz="4" w:space="0" w:color="auto"/>
              <w:right w:val="single" w:sz="4" w:space="0" w:color="auto"/>
            </w:tcBorders>
            <w:vAlign w:val="center"/>
            <w:hideMark/>
          </w:tcPr>
          <w:p w:rsidR="0092549A" w:rsidRPr="0092549A" w:rsidRDefault="0092549A" w:rsidP="0092549A">
            <w:pPr>
              <w:spacing w:after="0" w:line="240" w:lineRule="auto"/>
              <w:rPr>
                <w:rFonts w:ascii="Calibri" w:eastAsia="Times New Roman" w:hAnsi="Calibri" w:cs="Times New Roman"/>
                <w:color w:val="000000"/>
                <w:lang w:val="es-PE" w:eastAsia="es-PE"/>
              </w:rPr>
            </w:pPr>
          </w:p>
        </w:tc>
        <w:tc>
          <w:tcPr>
            <w:tcW w:w="580" w:type="dxa"/>
            <w:vMerge/>
            <w:tcBorders>
              <w:top w:val="nil"/>
              <w:left w:val="single" w:sz="4" w:space="0" w:color="auto"/>
              <w:bottom w:val="single" w:sz="4" w:space="0" w:color="auto"/>
              <w:right w:val="single" w:sz="4" w:space="0" w:color="auto"/>
            </w:tcBorders>
            <w:vAlign w:val="center"/>
            <w:hideMark/>
          </w:tcPr>
          <w:p w:rsidR="0092549A" w:rsidRPr="0092549A" w:rsidRDefault="0092549A" w:rsidP="0092549A">
            <w:pPr>
              <w:spacing w:after="0" w:line="240" w:lineRule="auto"/>
              <w:rPr>
                <w:rFonts w:ascii="Calibri" w:eastAsia="Times New Roman" w:hAnsi="Calibri" w:cs="Times New Roman"/>
                <w:color w:val="000000"/>
                <w:lang w:val="es-PE" w:eastAsia="es-PE"/>
              </w:rPr>
            </w:pPr>
          </w:p>
        </w:tc>
        <w:tc>
          <w:tcPr>
            <w:tcW w:w="1189" w:type="dxa"/>
            <w:vMerge/>
            <w:tcBorders>
              <w:top w:val="nil"/>
              <w:left w:val="single" w:sz="4" w:space="0" w:color="auto"/>
              <w:bottom w:val="single" w:sz="4" w:space="0" w:color="auto"/>
              <w:right w:val="single" w:sz="4" w:space="0" w:color="auto"/>
            </w:tcBorders>
            <w:vAlign w:val="center"/>
            <w:hideMark/>
          </w:tcPr>
          <w:p w:rsidR="0092549A" w:rsidRPr="0092549A" w:rsidRDefault="0092549A" w:rsidP="0092549A">
            <w:pPr>
              <w:spacing w:after="0" w:line="240" w:lineRule="auto"/>
              <w:rPr>
                <w:rFonts w:ascii="Calibri" w:eastAsia="Times New Roman" w:hAnsi="Calibri" w:cs="Times New Roman"/>
                <w:color w:val="000000"/>
                <w:lang w:val="es-PE" w:eastAsia="es-PE"/>
              </w:rPr>
            </w:pPr>
          </w:p>
        </w:tc>
        <w:tc>
          <w:tcPr>
            <w:tcW w:w="410" w:type="dxa"/>
            <w:tcBorders>
              <w:top w:val="nil"/>
              <w:left w:val="nil"/>
              <w:bottom w:val="single" w:sz="4" w:space="0" w:color="auto"/>
              <w:right w:val="single" w:sz="4" w:space="0" w:color="auto"/>
            </w:tcBorders>
            <w:shd w:val="clear" w:color="auto" w:fill="auto"/>
            <w:vAlign w:val="center"/>
            <w:hideMark/>
          </w:tcPr>
          <w:p w:rsidR="0092549A" w:rsidRPr="0092549A" w:rsidRDefault="0092549A" w:rsidP="0092549A">
            <w:pPr>
              <w:spacing w:after="0" w:line="240" w:lineRule="auto"/>
              <w:jc w:val="center"/>
              <w:rPr>
                <w:rFonts w:ascii="Calibri" w:eastAsia="Times New Roman" w:hAnsi="Calibri" w:cs="Times New Roman"/>
                <w:color w:val="000000"/>
                <w:lang w:val="es-PE" w:eastAsia="es-PE"/>
              </w:rPr>
            </w:pPr>
            <w:r w:rsidRPr="0092549A">
              <w:rPr>
                <w:rFonts w:ascii="Calibri" w:eastAsia="Times New Roman" w:hAnsi="Calibri" w:cs="Times New Roman"/>
                <w:color w:val="000000"/>
                <w:lang w:val="es-PE" w:eastAsia="es-PE"/>
              </w:rPr>
              <w:t>2</w:t>
            </w:r>
          </w:p>
        </w:tc>
        <w:tc>
          <w:tcPr>
            <w:tcW w:w="2560" w:type="dxa"/>
            <w:tcBorders>
              <w:top w:val="nil"/>
              <w:left w:val="nil"/>
              <w:bottom w:val="single" w:sz="4" w:space="0" w:color="auto"/>
              <w:right w:val="single" w:sz="4" w:space="0" w:color="auto"/>
            </w:tcBorders>
            <w:shd w:val="clear" w:color="auto" w:fill="auto"/>
            <w:noWrap/>
            <w:vAlign w:val="center"/>
            <w:hideMark/>
          </w:tcPr>
          <w:p w:rsidR="0092549A" w:rsidRPr="0092549A" w:rsidRDefault="0092549A" w:rsidP="0092549A">
            <w:pPr>
              <w:spacing w:after="0" w:line="240" w:lineRule="auto"/>
              <w:jc w:val="center"/>
              <w:rPr>
                <w:rFonts w:ascii="Calibri" w:eastAsia="Times New Roman" w:hAnsi="Calibri" w:cs="Times New Roman"/>
                <w:color w:val="000000"/>
                <w:lang w:val="es-PE" w:eastAsia="es-PE"/>
              </w:rPr>
            </w:pPr>
            <w:r w:rsidRPr="0092549A">
              <w:rPr>
                <w:rFonts w:ascii="Calibri" w:eastAsia="Times New Roman" w:hAnsi="Calibri" w:cs="Times New Roman"/>
                <w:color w:val="000000"/>
                <w:lang w:val="es-PE" w:eastAsia="es-PE"/>
              </w:rPr>
              <w:t>Choccepuqio</w:t>
            </w:r>
          </w:p>
        </w:tc>
      </w:tr>
    </w:tbl>
    <w:p w:rsidR="0092549A" w:rsidRDefault="0092549A" w:rsidP="00A937F0">
      <w:pPr>
        <w:ind w:left="1498"/>
        <w:rPr>
          <w:rFonts w:cs="Arial"/>
          <w:noProof/>
        </w:rPr>
      </w:pPr>
      <w:r>
        <w:rPr>
          <w:rFonts w:cs="Arial"/>
          <w:noProof/>
        </w:rPr>
        <w:t xml:space="preserve">   </w:t>
      </w:r>
      <w:r w:rsidR="00FB3237">
        <w:rPr>
          <w:rFonts w:cs="Arial"/>
          <w:noProof/>
        </w:rPr>
        <w:t xml:space="preserve">Fuente : Diagnostico </w:t>
      </w:r>
      <w:r w:rsidRPr="00F90D41">
        <w:rPr>
          <w:rFonts w:cs="Arial"/>
          <w:noProof/>
        </w:rPr>
        <w:t>de campo</w:t>
      </w:r>
      <w:r w:rsidR="00FB3237">
        <w:rPr>
          <w:rFonts w:cs="Arial"/>
          <w:noProof/>
        </w:rPr>
        <w:t>,</w:t>
      </w:r>
      <w:r w:rsidR="008C3B3A">
        <w:rPr>
          <w:rFonts w:cs="Arial"/>
          <w:noProof/>
        </w:rPr>
        <w:t xml:space="preserve"> 2018</w:t>
      </w:r>
      <w:r w:rsidR="00FB3237">
        <w:rPr>
          <w:rFonts w:cs="Arial"/>
          <w:noProof/>
        </w:rPr>
        <w:t>.</w:t>
      </w:r>
    </w:p>
    <w:p w:rsidR="0092549A" w:rsidRPr="00F90D41" w:rsidRDefault="0092549A" w:rsidP="0092549A">
      <w:pPr>
        <w:pStyle w:val="Prrafodelista"/>
        <w:numPr>
          <w:ilvl w:val="2"/>
          <w:numId w:val="5"/>
        </w:numPr>
        <w:spacing w:before="120" w:after="120"/>
        <w:ind w:left="1701" w:hanging="709"/>
        <w:contextualSpacing w:val="0"/>
        <w:rPr>
          <w:rFonts w:asciiTheme="minorHAnsi" w:hAnsiTheme="minorHAnsi" w:cs="Arial"/>
          <w:b/>
          <w:lang w:val="es-ES"/>
        </w:rPr>
      </w:pPr>
      <w:r w:rsidRPr="00F90D41">
        <w:rPr>
          <w:rFonts w:asciiTheme="minorHAnsi" w:hAnsiTheme="minorHAnsi" w:cs="Arial"/>
          <w:b/>
          <w:noProof/>
          <w:lang w:val="es-ES"/>
        </w:rPr>
        <w:t>VÍAS DE COMUNICACIÓN Y ACCESO</w:t>
      </w:r>
    </w:p>
    <w:p w:rsidR="00B3778D" w:rsidRPr="00B3778D" w:rsidRDefault="00B3778D" w:rsidP="00B3778D">
      <w:pPr>
        <w:spacing w:before="120" w:after="120"/>
        <w:ind w:left="1701"/>
        <w:jc w:val="both"/>
        <w:rPr>
          <w:rFonts w:cs="Arial"/>
        </w:rPr>
      </w:pPr>
      <w:r w:rsidRPr="00B3778D">
        <w:rPr>
          <w:rFonts w:cs="Arial"/>
        </w:rPr>
        <w:t xml:space="preserve">El modo de acceder </w:t>
      </w:r>
      <w:r w:rsidR="003528AB">
        <w:rPr>
          <w:rFonts w:cs="Arial"/>
        </w:rPr>
        <w:t>a la comunidad</w:t>
      </w:r>
      <w:r>
        <w:rPr>
          <w:rFonts w:cs="Arial"/>
        </w:rPr>
        <w:t xml:space="preserve"> de Llimpe</w:t>
      </w:r>
      <w:r w:rsidRPr="00B3778D">
        <w:rPr>
          <w:rFonts w:cs="Arial"/>
        </w:rPr>
        <w:t xml:space="preserve"> desde la ciudad de Abancay es a través  de la carretera Panamericana  Abancay – Andahuaylas – Ayacucho, hasta  el puente  Sahuinto se hace un recorrido de 11.5 km, a partir del cual se </w:t>
      </w:r>
      <w:r w:rsidRPr="00B3778D">
        <w:rPr>
          <w:rFonts w:cs="Arial"/>
        </w:rPr>
        <w:lastRenderedPageBreak/>
        <w:t>toma una carretera afirmada hasta la variante de Kishuara haciendo un recorrido de  77.12 Km, de Kishuara a Andahuaylas se recorre 53.2 km (Asfaltada), de Andahuaylas a Uripa se recorre 79.8 km (Asfa</w:t>
      </w:r>
      <w:r>
        <w:rPr>
          <w:rFonts w:cs="Arial"/>
        </w:rPr>
        <w:t>ltada), de Uripa  a Llimpe</w:t>
      </w:r>
      <w:r w:rsidRPr="00B3778D">
        <w:rPr>
          <w:rFonts w:cs="Arial"/>
        </w:rPr>
        <w:t xml:space="preserve"> se recorre  </w:t>
      </w:r>
      <w:r>
        <w:rPr>
          <w:rFonts w:cs="Arial"/>
        </w:rPr>
        <w:t>6</w:t>
      </w:r>
      <w:r w:rsidRPr="00B3778D">
        <w:rPr>
          <w:rFonts w:cs="Arial"/>
        </w:rPr>
        <w:t>.0 Km.</w:t>
      </w:r>
    </w:p>
    <w:p w:rsidR="00B3778D" w:rsidRPr="00B3778D" w:rsidRDefault="00B3778D" w:rsidP="00B3778D">
      <w:pPr>
        <w:spacing w:before="120" w:after="120"/>
        <w:ind w:left="1701"/>
        <w:jc w:val="both"/>
        <w:rPr>
          <w:rFonts w:cs="Arial"/>
        </w:rPr>
      </w:pPr>
      <w:r w:rsidRPr="00B3778D">
        <w:rPr>
          <w:rFonts w:cs="Arial"/>
        </w:rPr>
        <w:t xml:space="preserve">En conclusión de la ciudad de Abancay </w:t>
      </w:r>
      <w:r w:rsidR="003528AB">
        <w:rPr>
          <w:rFonts w:cs="Arial"/>
        </w:rPr>
        <w:t xml:space="preserve">a la comunidad </w:t>
      </w:r>
      <w:r w:rsidRPr="00B3778D">
        <w:rPr>
          <w:rFonts w:cs="Arial"/>
        </w:rPr>
        <w:t>existe una distancia de 22</w:t>
      </w:r>
      <w:r>
        <w:rPr>
          <w:rFonts w:cs="Arial"/>
        </w:rPr>
        <w:t>7</w:t>
      </w:r>
      <w:r w:rsidRPr="00B3778D">
        <w:rPr>
          <w:rFonts w:cs="Arial"/>
        </w:rPr>
        <w:t>.62 Km Ver mapa MV 01 en el capítulo de planos</w:t>
      </w:r>
    </w:p>
    <w:p w:rsidR="0092549A" w:rsidRPr="00B3778D" w:rsidRDefault="00B3778D" w:rsidP="00B3778D">
      <w:pPr>
        <w:pStyle w:val="Prrafodelista"/>
        <w:spacing w:before="120" w:after="120"/>
        <w:ind w:left="525"/>
        <w:jc w:val="both"/>
        <w:rPr>
          <w:rFonts w:asciiTheme="minorHAnsi" w:hAnsiTheme="minorHAnsi" w:cs="Arial"/>
          <w:b/>
        </w:rPr>
      </w:pPr>
      <w:r>
        <w:rPr>
          <w:rFonts w:asciiTheme="minorHAnsi" w:hAnsiTheme="minorHAnsi" w:cs="Arial"/>
          <w:b/>
        </w:rPr>
        <w:t xml:space="preserve">   </w:t>
      </w:r>
      <w:r>
        <w:rPr>
          <w:rFonts w:asciiTheme="minorHAnsi" w:hAnsiTheme="minorHAnsi" w:cs="Arial"/>
          <w:b/>
        </w:rPr>
        <w:tab/>
      </w:r>
      <w:r>
        <w:rPr>
          <w:rFonts w:asciiTheme="minorHAnsi" w:hAnsiTheme="minorHAnsi" w:cs="Arial"/>
          <w:b/>
        </w:rPr>
        <w:tab/>
        <w:t xml:space="preserve">     </w:t>
      </w:r>
      <w:r w:rsidR="0092549A" w:rsidRPr="00B3778D">
        <w:rPr>
          <w:rFonts w:asciiTheme="minorHAnsi" w:hAnsiTheme="minorHAnsi" w:cs="Arial"/>
          <w:b/>
        </w:rPr>
        <w:t>NIVEL DE CONECTIVIDAD POR TIPO DE VÍA</w:t>
      </w:r>
    </w:p>
    <w:p w:rsidR="00B3778D" w:rsidRDefault="00B3778D" w:rsidP="00B3778D">
      <w:pPr>
        <w:spacing w:before="120" w:after="120"/>
        <w:ind w:left="1701"/>
        <w:jc w:val="both"/>
        <w:rPr>
          <w:rFonts w:cs="Arial"/>
        </w:rPr>
      </w:pPr>
      <w:r w:rsidRPr="00F90D41">
        <w:rPr>
          <w:rFonts w:cs="Arial"/>
        </w:rPr>
        <w:t>El nivel de conectividad desde la ciudad de A</w:t>
      </w:r>
      <w:r>
        <w:rPr>
          <w:rFonts w:cs="Arial"/>
        </w:rPr>
        <w:t>bancay</w:t>
      </w:r>
      <w:r w:rsidR="006E41CC">
        <w:rPr>
          <w:rFonts w:cs="Arial"/>
        </w:rPr>
        <w:t xml:space="preserve"> </w:t>
      </w:r>
      <w:r w:rsidR="002465AE">
        <w:rPr>
          <w:rFonts w:cs="Arial"/>
        </w:rPr>
        <w:t>a la comunidad</w:t>
      </w:r>
      <w:r w:rsidR="006E41CC">
        <w:rPr>
          <w:rFonts w:cs="Arial"/>
        </w:rPr>
        <w:t xml:space="preserve"> de Llimpe</w:t>
      </w:r>
      <w:r w:rsidRPr="00F90D41">
        <w:rPr>
          <w:rFonts w:cs="Arial"/>
        </w:rPr>
        <w:t xml:space="preserve"> es haciendo uso de la Carretera asfaltada Panamericana hasta el puente Sahuinto de este punto se toma una variante de carretera afirmada que pasa por la variante Kishuara  (vía asfaltada) pasando po</w:t>
      </w:r>
      <w:r>
        <w:rPr>
          <w:rFonts w:cs="Arial"/>
        </w:rPr>
        <w:t xml:space="preserve">r la ciudad de Andahuaylas, Uripa (Asfaltatado), hasta </w:t>
      </w:r>
      <w:r w:rsidR="006E41CC">
        <w:rPr>
          <w:rFonts w:cs="Arial"/>
        </w:rPr>
        <w:t>llegar al centro poblado de Llimpe.</w:t>
      </w:r>
    </w:p>
    <w:p w:rsidR="008C3B3A" w:rsidRDefault="00803E72" w:rsidP="00506578">
      <w:pPr>
        <w:spacing w:after="0"/>
        <w:ind w:left="567"/>
        <w:jc w:val="center"/>
        <w:rPr>
          <w:rFonts w:cs="Arial"/>
          <w:b/>
        </w:rPr>
      </w:pPr>
      <w:r>
        <w:rPr>
          <w:rFonts w:cs="Arial"/>
          <w:b/>
        </w:rPr>
        <w:t xml:space="preserve">          </w:t>
      </w:r>
    </w:p>
    <w:p w:rsidR="0092549A" w:rsidRDefault="00803E72" w:rsidP="00506578">
      <w:pPr>
        <w:spacing w:after="0"/>
        <w:ind w:left="567"/>
        <w:jc w:val="center"/>
        <w:rPr>
          <w:rFonts w:cs="Arial"/>
          <w:b/>
        </w:rPr>
      </w:pPr>
      <w:r>
        <w:rPr>
          <w:rFonts w:cs="Arial"/>
          <w:b/>
        </w:rPr>
        <w:t xml:space="preserve"> </w:t>
      </w:r>
      <w:r w:rsidR="0092549A" w:rsidRPr="00F90D41">
        <w:rPr>
          <w:rFonts w:cs="Arial"/>
          <w:b/>
        </w:rPr>
        <w:t>Cuadro Nº 02</w:t>
      </w:r>
    </w:p>
    <w:p w:rsidR="00B3778D" w:rsidRDefault="0092549A" w:rsidP="00506578">
      <w:pPr>
        <w:spacing w:after="0"/>
        <w:jc w:val="center"/>
        <w:rPr>
          <w:rFonts w:cs="Arial"/>
          <w:b/>
        </w:rPr>
      </w:pPr>
      <w:r>
        <w:rPr>
          <w:rFonts w:cs="Arial"/>
          <w:b/>
        </w:rPr>
        <w:t xml:space="preserve">                                 </w:t>
      </w:r>
      <w:r w:rsidRPr="00F90D41">
        <w:rPr>
          <w:rFonts w:cs="Arial"/>
          <w:b/>
        </w:rPr>
        <w:t xml:space="preserve">Vías de acceso </w:t>
      </w:r>
      <w:r w:rsidR="003528AB">
        <w:rPr>
          <w:rFonts w:cs="Arial"/>
          <w:b/>
        </w:rPr>
        <w:t>a la comunidad de Llimpe</w:t>
      </w:r>
      <w:r w:rsidRPr="00F90D41">
        <w:rPr>
          <w:rFonts w:cs="Arial"/>
          <w:b/>
        </w:rPr>
        <w:t xml:space="preserve"> </w:t>
      </w:r>
    </w:p>
    <w:tbl>
      <w:tblPr>
        <w:tblW w:w="0" w:type="auto"/>
        <w:tblInd w:w="1871" w:type="dxa"/>
        <w:tblCellMar>
          <w:left w:w="70" w:type="dxa"/>
          <w:right w:w="70" w:type="dxa"/>
        </w:tblCellMar>
        <w:tblLook w:val="04A0" w:firstRow="1" w:lastRow="0" w:firstColumn="1" w:lastColumn="0" w:noHBand="0" w:noVBand="1"/>
      </w:tblPr>
      <w:tblGrid>
        <w:gridCol w:w="2636"/>
        <w:gridCol w:w="1099"/>
        <w:gridCol w:w="1059"/>
        <w:gridCol w:w="956"/>
        <w:gridCol w:w="1307"/>
      </w:tblGrid>
      <w:tr w:rsidR="00B3778D" w:rsidRPr="00B3778D" w:rsidTr="008C3B3A">
        <w:trPr>
          <w:trHeight w:val="480"/>
        </w:trPr>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B3778D" w:rsidRPr="00B3778D" w:rsidRDefault="00B3778D" w:rsidP="00B3778D">
            <w:pPr>
              <w:spacing w:after="0" w:line="240" w:lineRule="auto"/>
              <w:rPr>
                <w:rFonts w:ascii="Arial" w:eastAsia="Times New Roman" w:hAnsi="Arial" w:cs="Arial"/>
                <w:b/>
                <w:bCs/>
                <w:color w:val="000000"/>
                <w:sz w:val="18"/>
                <w:szCs w:val="18"/>
                <w:lang w:val="es-PE" w:eastAsia="es-PE"/>
              </w:rPr>
            </w:pPr>
            <w:r w:rsidRPr="00B3778D">
              <w:rPr>
                <w:rFonts w:ascii="Arial" w:eastAsia="Times New Roman" w:hAnsi="Arial" w:cs="Arial"/>
                <w:b/>
                <w:bCs/>
                <w:color w:val="000000"/>
                <w:sz w:val="18"/>
                <w:szCs w:val="18"/>
                <w:lang w:val="es-PE" w:eastAsia="es-PE"/>
              </w:rPr>
              <w:t>Tramos</w:t>
            </w:r>
          </w:p>
        </w:tc>
        <w:tc>
          <w:tcPr>
            <w:tcW w:w="0" w:type="auto"/>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B3778D" w:rsidRPr="00B3778D" w:rsidRDefault="00B3778D" w:rsidP="00B3778D">
            <w:pPr>
              <w:spacing w:after="0" w:line="240" w:lineRule="auto"/>
              <w:jc w:val="center"/>
              <w:rPr>
                <w:rFonts w:ascii="Arial" w:eastAsia="Times New Roman" w:hAnsi="Arial" w:cs="Arial"/>
                <w:b/>
                <w:bCs/>
                <w:color w:val="000000"/>
                <w:sz w:val="18"/>
                <w:szCs w:val="18"/>
                <w:lang w:val="es-PE" w:eastAsia="es-PE"/>
              </w:rPr>
            </w:pPr>
            <w:r w:rsidRPr="00B3778D">
              <w:rPr>
                <w:rFonts w:ascii="Arial" w:eastAsia="Times New Roman" w:hAnsi="Arial" w:cs="Arial"/>
                <w:b/>
                <w:bCs/>
                <w:color w:val="000000"/>
                <w:sz w:val="18"/>
                <w:szCs w:val="18"/>
                <w:lang w:val="es-PE" w:eastAsia="es-PE"/>
              </w:rPr>
              <w:t>Tipo de Vía</w:t>
            </w:r>
          </w:p>
        </w:tc>
        <w:tc>
          <w:tcPr>
            <w:tcW w:w="0" w:type="auto"/>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B3778D" w:rsidRPr="00B3778D" w:rsidRDefault="00B3778D" w:rsidP="00B3778D">
            <w:pPr>
              <w:spacing w:after="0" w:line="240" w:lineRule="auto"/>
              <w:jc w:val="center"/>
              <w:rPr>
                <w:rFonts w:ascii="Arial" w:eastAsia="Times New Roman" w:hAnsi="Arial" w:cs="Arial"/>
                <w:b/>
                <w:bCs/>
                <w:color w:val="000000"/>
                <w:sz w:val="18"/>
                <w:szCs w:val="18"/>
                <w:lang w:val="es-PE" w:eastAsia="es-PE"/>
              </w:rPr>
            </w:pPr>
            <w:r w:rsidRPr="00B3778D">
              <w:rPr>
                <w:rFonts w:ascii="Arial" w:eastAsia="Times New Roman" w:hAnsi="Arial" w:cs="Arial"/>
                <w:b/>
                <w:bCs/>
                <w:color w:val="000000"/>
                <w:sz w:val="18"/>
                <w:szCs w:val="18"/>
                <w:lang w:val="es-PE" w:eastAsia="es-PE"/>
              </w:rPr>
              <w:t>Distancia (Km)</w:t>
            </w:r>
          </w:p>
        </w:tc>
        <w:tc>
          <w:tcPr>
            <w:tcW w:w="0" w:type="auto"/>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B3778D" w:rsidRPr="00B3778D" w:rsidRDefault="00B3778D" w:rsidP="00B3778D">
            <w:pPr>
              <w:spacing w:after="0" w:line="240" w:lineRule="auto"/>
              <w:jc w:val="center"/>
              <w:rPr>
                <w:rFonts w:ascii="Arial" w:eastAsia="Times New Roman" w:hAnsi="Arial" w:cs="Arial"/>
                <w:b/>
                <w:bCs/>
                <w:color w:val="000000"/>
                <w:sz w:val="18"/>
                <w:szCs w:val="18"/>
                <w:lang w:val="es-PE" w:eastAsia="es-PE"/>
              </w:rPr>
            </w:pPr>
            <w:r w:rsidRPr="00B3778D">
              <w:rPr>
                <w:rFonts w:ascii="Arial" w:eastAsia="Times New Roman" w:hAnsi="Arial" w:cs="Arial"/>
                <w:b/>
                <w:bCs/>
                <w:color w:val="000000"/>
                <w:sz w:val="18"/>
                <w:szCs w:val="18"/>
                <w:lang w:val="es-PE" w:eastAsia="es-PE"/>
              </w:rPr>
              <w:t>Tiempo (Horas)</w:t>
            </w:r>
          </w:p>
        </w:tc>
        <w:tc>
          <w:tcPr>
            <w:tcW w:w="0" w:type="auto"/>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B3778D" w:rsidRPr="00B3778D" w:rsidRDefault="00B3778D" w:rsidP="00B3778D">
            <w:pPr>
              <w:spacing w:after="0" w:line="240" w:lineRule="auto"/>
              <w:jc w:val="center"/>
              <w:rPr>
                <w:rFonts w:ascii="Arial" w:eastAsia="Times New Roman" w:hAnsi="Arial" w:cs="Arial"/>
                <w:b/>
                <w:bCs/>
                <w:color w:val="000000"/>
                <w:sz w:val="18"/>
                <w:szCs w:val="18"/>
                <w:lang w:val="es-PE" w:eastAsia="es-PE"/>
              </w:rPr>
            </w:pPr>
            <w:r w:rsidRPr="00B3778D">
              <w:rPr>
                <w:rFonts w:ascii="Arial" w:eastAsia="Times New Roman" w:hAnsi="Arial" w:cs="Arial"/>
                <w:b/>
                <w:bCs/>
                <w:color w:val="000000"/>
                <w:sz w:val="18"/>
                <w:szCs w:val="18"/>
                <w:lang w:val="es-PE" w:eastAsia="es-PE"/>
              </w:rPr>
              <w:t>Frecuencia vehicular</w:t>
            </w:r>
          </w:p>
        </w:tc>
      </w:tr>
      <w:tr w:rsidR="00B3778D" w:rsidRPr="00B3778D" w:rsidTr="0050657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3778D" w:rsidRPr="00B3778D" w:rsidRDefault="00B3778D" w:rsidP="00B3778D">
            <w:pPr>
              <w:spacing w:after="0" w:line="240" w:lineRule="auto"/>
              <w:rPr>
                <w:rFonts w:ascii="Arial" w:eastAsia="Times New Roman" w:hAnsi="Arial" w:cs="Arial"/>
                <w:color w:val="000000"/>
                <w:sz w:val="18"/>
                <w:szCs w:val="18"/>
                <w:lang w:val="es-PE" w:eastAsia="es-PE"/>
              </w:rPr>
            </w:pPr>
            <w:r w:rsidRPr="00B3778D">
              <w:rPr>
                <w:rFonts w:ascii="Arial" w:eastAsia="Times New Roman" w:hAnsi="Arial" w:cs="Arial"/>
                <w:color w:val="000000"/>
                <w:sz w:val="18"/>
                <w:szCs w:val="18"/>
                <w:lang w:val="es-PE" w:eastAsia="es-PE"/>
              </w:rPr>
              <w:t xml:space="preserve">Abancay -  </w:t>
            </w:r>
            <w:proofErr w:type="spellStart"/>
            <w:r w:rsidRPr="00B3778D">
              <w:rPr>
                <w:rFonts w:ascii="Arial" w:eastAsia="Times New Roman" w:hAnsi="Arial" w:cs="Arial"/>
                <w:color w:val="000000"/>
                <w:sz w:val="18"/>
                <w:szCs w:val="18"/>
                <w:lang w:val="es-PE" w:eastAsia="es-PE"/>
              </w:rPr>
              <w:t>Pachachaca</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B3778D" w:rsidRPr="00B3778D" w:rsidRDefault="00B3778D" w:rsidP="00B3778D">
            <w:pPr>
              <w:spacing w:after="0" w:line="240" w:lineRule="auto"/>
              <w:jc w:val="center"/>
              <w:rPr>
                <w:rFonts w:ascii="Arial" w:eastAsia="Times New Roman" w:hAnsi="Arial" w:cs="Arial"/>
                <w:color w:val="000000"/>
                <w:sz w:val="18"/>
                <w:szCs w:val="18"/>
                <w:lang w:val="es-PE" w:eastAsia="es-PE"/>
              </w:rPr>
            </w:pPr>
            <w:r w:rsidRPr="00B3778D">
              <w:rPr>
                <w:rFonts w:ascii="Arial" w:eastAsia="Times New Roman" w:hAnsi="Arial" w:cs="Arial"/>
                <w:color w:val="000000"/>
                <w:sz w:val="18"/>
                <w:szCs w:val="18"/>
                <w:lang w:val="es-PE" w:eastAsia="es-PE"/>
              </w:rPr>
              <w:t>Asfaltada</w:t>
            </w:r>
          </w:p>
        </w:tc>
        <w:tc>
          <w:tcPr>
            <w:tcW w:w="0" w:type="auto"/>
            <w:tcBorders>
              <w:top w:val="nil"/>
              <w:left w:val="nil"/>
              <w:bottom w:val="single" w:sz="4" w:space="0" w:color="auto"/>
              <w:right w:val="single" w:sz="4" w:space="0" w:color="auto"/>
            </w:tcBorders>
            <w:shd w:val="clear" w:color="auto" w:fill="auto"/>
            <w:noWrap/>
            <w:vAlign w:val="center"/>
            <w:hideMark/>
          </w:tcPr>
          <w:p w:rsidR="00B3778D" w:rsidRPr="00B3778D" w:rsidRDefault="00B3778D" w:rsidP="00B3778D">
            <w:pPr>
              <w:spacing w:after="0" w:line="240" w:lineRule="auto"/>
              <w:jc w:val="center"/>
              <w:rPr>
                <w:rFonts w:ascii="Arial" w:eastAsia="Times New Roman" w:hAnsi="Arial" w:cs="Arial"/>
                <w:color w:val="000000"/>
                <w:sz w:val="18"/>
                <w:szCs w:val="18"/>
                <w:lang w:val="es-PE" w:eastAsia="es-PE"/>
              </w:rPr>
            </w:pPr>
            <w:r w:rsidRPr="00B3778D">
              <w:rPr>
                <w:rFonts w:ascii="Arial" w:eastAsia="Times New Roman" w:hAnsi="Arial" w:cs="Arial"/>
                <w:color w:val="000000"/>
                <w:sz w:val="18"/>
                <w:szCs w:val="18"/>
                <w:lang w:val="es-PE" w:eastAsia="es-PE"/>
              </w:rPr>
              <w:t>11.5</w:t>
            </w:r>
          </w:p>
        </w:tc>
        <w:tc>
          <w:tcPr>
            <w:tcW w:w="0" w:type="auto"/>
            <w:tcBorders>
              <w:top w:val="nil"/>
              <w:left w:val="nil"/>
              <w:bottom w:val="single" w:sz="4" w:space="0" w:color="auto"/>
              <w:right w:val="single" w:sz="4" w:space="0" w:color="auto"/>
            </w:tcBorders>
            <w:shd w:val="clear" w:color="auto" w:fill="auto"/>
            <w:noWrap/>
            <w:vAlign w:val="center"/>
            <w:hideMark/>
          </w:tcPr>
          <w:p w:rsidR="00B3778D" w:rsidRPr="00B3778D" w:rsidRDefault="00B3778D" w:rsidP="00B3778D">
            <w:pPr>
              <w:spacing w:after="0" w:line="240" w:lineRule="auto"/>
              <w:jc w:val="center"/>
              <w:rPr>
                <w:rFonts w:ascii="Arial" w:eastAsia="Times New Roman" w:hAnsi="Arial" w:cs="Arial"/>
                <w:color w:val="000000"/>
                <w:sz w:val="18"/>
                <w:szCs w:val="18"/>
                <w:lang w:val="es-PE" w:eastAsia="es-PE"/>
              </w:rPr>
            </w:pPr>
            <w:r w:rsidRPr="00B3778D">
              <w:rPr>
                <w:rFonts w:ascii="Arial" w:eastAsia="Times New Roman" w:hAnsi="Arial" w:cs="Arial"/>
                <w:color w:val="000000"/>
                <w:sz w:val="18"/>
                <w:szCs w:val="18"/>
                <w:lang w:val="es-PE" w:eastAsia="es-PE"/>
              </w:rPr>
              <w:t>0.15</w:t>
            </w:r>
          </w:p>
        </w:tc>
        <w:tc>
          <w:tcPr>
            <w:tcW w:w="0" w:type="auto"/>
            <w:tcBorders>
              <w:top w:val="nil"/>
              <w:left w:val="nil"/>
              <w:bottom w:val="single" w:sz="4" w:space="0" w:color="auto"/>
              <w:right w:val="single" w:sz="4" w:space="0" w:color="auto"/>
            </w:tcBorders>
            <w:shd w:val="clear" w:color="auto" w:fill="auto"/>
            <w:noWrap/>
            <w:vAlign w:val="center"/>
            <w:hideMark/>
          </w:tcPr>
          <w:p w:rsidR="00B3778D" w:rsidRPr="00B3778D" w:rsidRDefault="00B3778D" w:rsidP="00B3778D">
            <w:pPr>
              <w:spacing w:after="0" w:line="240" w:lineRule="auto"/>
              <w:jc w:val="center"/>
              <w:rPr>
                <w:rFonts w:ascii="Arial" w:eastAsia="Times New Roman" w:hAnsi="Arial" w:cs="Arial"/>
                <w:color w:val="000000"/>
                <w:sz w:val="18"/>
                <w:szCs w:val="18"/>
                <w:lang w:val="es-PE" w:eastAsia="es-PE"/>
              </w:rPr>
            </w:pPr>
            <w:r w:rsidRPr="00B3778D">
              <w:rPr>
                <w:rFonts w:ascii="Arial" w:eastAsia="Times New Roman" w:hAnsi="Arial" w:cs="Arial"/>
                <w:color w:val="000000"/>
                <w:sz w:val="18"/>
                <w:szCs w:val="18"/>
                <w:lang w:val="es-PE" w:eastAsia="es-PE"/>
              </w:rPr>
              <w:t>Diaria</w:t>
            </w:r>
          </w:p>
        </w:tc>
      </w:tr>
      <w:tr w:rsidR="00B3778D" w:rsidRPr="00B3778D" w:rsidTr="00506578">
        <w:trPr>
          <w:trHeight w:val="48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3778D" w:rsidRPr="00B3778D" w:rsidRDefault="00B3778D" w:rsidP="00B3778D">
            <w:pPr>
              <w:spacing w:after="0" w:line="240" w:lineRule="auto"/>
              <w:rPr>
                <w:rFonts w:ascii="Arial" w:eastAsia="Times New Roman" w:hAnsi="Arial" w:cs="Arial"/>
                <w:color w:val="000000"/>
                <w:sz w:val="18"/>
                <w:szCs w:val="18"/>
                <w:lang w:val="es-PE" w:eastAsia="es-PE"/>
              </w:rPr>
            </w:pPr>
            <w:proofErr w:type="spellStart"/>
            <w:r w:rsidRPr="00B3778D">
              <w:rPr>
                <w:rFonts w:ascii="Arial" w:eastAsia="Times New Roman" w:hAnsi="Arial" w:cs="Arial"/>
                <w:color w:val="000000"/>
                <w:sz w:val="18"/>
                <w:szCs w:val="18"/>
                <w:lang w:val="es-PE" w:eastAsia="es-PE"/>
              </w:rPr>
              <w:t>Pachachaca</w:t>
            </w:r>
            <w:proofErr w:type="spellEnd"/>
            <w:r w:rsidRPr="00B3778D">
              <w:rPr>
                <w:rFonts w:ascii="Arial" w:eastAsia="Times New Roman" w:hAnsi="Arial" w:cs="Arial"/>
                <w:color w:val="000000"/>
                <w:sz w:val="18"/>
                <w:szCs w:val="18"/>
                <w:lang w:val="es-PE" w:eastAsia="es-PE"/>
              </w:rPr>
              <w:t xml:space="preserve"> –  Variante  </w:t>
            </w:r>
            <w:proofErr w:type="spellStart"/>
            <w:r w:rsidRPr="00B3778D">
              <w:rPr>
                <w:rFonts w:ascii="Arial" w:eastAsia="Times New Roman" w:hAnsi="Arial" w:cs="Arial"/>
                <w:color w:val="000000"/>
                <w:sz w:val="18"/>
                <w:szCs w:val="18"/>
                <w:lang w:val="es-PE" w:eastAsia="es-PE"/>
              </w:rPr>
              <w:t>kishuara</w:t>
            </w:r>
            <w:proofErr w:type="spellEnd"/>
            <w:r w:rsidRPr="00B3778D">
              <w:rPr>
                <w:rFonts w:ascii="Arial" w:eastAsia="Times New Roman" w:hAnsi="Arial" w:cs="Arial"/>
                <w:color w:val="000000"/>
                <w:sz w:val="18"/>
                <w:szCs w:val="18"/>
                <w:lang w:val="es-PE" w:eastAsia="es-PE"/>
              </w:rPr>
              <w:t xml:space="preserve"> (</w:t>
            </w:r>
            <w:proofErr w:type="spellStart"/>
            <w:r w:rsidRPr="00B3778D">
              <w:rPr>
                <w:rFonts w:ascii="Arial" w:eastAsia="Times New Roman" w:hAnsi="Arial" w:cs="Arial"/>
                <w:color w:val="000000"/>
                <w:sz w:val="18"/>
                <w:szCs w:val="18"/>
                <w:lang w:val="es-PE" w:eastAsia="es-PE"/>
              </w:rPr>
              <w:t>Via</w:t>
            </w:r>
            <w:proofErr w:type="spellEnd"/>
            <w:r w:rsidRPr="00B3778D">
              <w:rPr>
                <w:rFonts w:ascii="Arial" w:eastAsia="Times New Roman" w:hAnsi="Arial" w:cs="Arial"/>
                <w:color w:val="000000"/>
                <w:sz w:val="18"/>
                <w:szCs w:val="18"/>
                <w:lang w:val="es-PE" w:eastAsia="es-PE"/>
              </w:rPr>
              <w:t xml:space="preserve"> </w:t>
            </w:r>
            <w:proofErr w:type="spellStart"/>
            <w:r w:rsidRPr="00B3778D">
              <w:rPr>
                <w:rFonts w:ascii="Arial" w:eastAsia="Times New Roman" w:hAnsi="Arial" w:cs="Arial"/>
                <w:color w:val="000000"/>
                <w:sz w:val="18"/>
                <w:szCs w:val="18"/>
                <w:lang w:val="es-PE" w:eastAsia="es-PE"/>
              </w:rPr>
              <w:t>Huancarama</w:t>
            </w:r>
            <w:proofErr w:type="spellEnd"/>
            <w:r w:rsidRPr="00B3778D">
              <w:rPr>
                <w:rFonts w:ascii="Arial" w:eastAsia="Times New Roman" w:hAnsi="Arial" w:cs="Arial"/>
                <w:color w:val="000000"/>
                <w:sz w:val="18"/>
                <w:szCs w:val="18"/>
                <w:lang w:val="es-PE" w:eastAsia="es-PE"/>
              </w:rPr>
              <w:t>)</w:t>
            </w:r>
          </w:p>
        </w:tc>
        <w:tc>
          <w:tcPr>
            <w:tcW w:w="0" w:type="auto"/>
            <w:tcBorders>
              <w:top w:val="nil"/>
              <w:left w:val="nil"/>
              <w:bottom w:val="single" w:sz="4" w:space="0" w:color="auto"/>
              <w:right w:val="single" w:sz="4" w:space="0" w:color="auto"/>
            </w:tcBorders>
            <w:shd w:val="clear" w:color="auto" w:fill="auto"/>
            <w:vAlign w:val="center"/>
            <w:hideMark/>
          </w:tcPr>
          <w:p w:rsidR="00B3778D" w:rsidRPr="00B3778D" w:rsidRDefault="00B3778D" w:rsidP="00B3778D">
            <w:pPr>
              <w:spacing w:after="0" w:line="240" w:lineRule="auto"/>
              <w:jc w:val="center"/>
              <w:rPr>
                <w:rFonts w:ascii="Arial" w:eastAsia="Times New Roman" w:hAnsi="Arial" w:cs="Arial"/>
                <w:color w:val="000000"/>
                <w:sz w:val="18"/>
                <w:szCs w:val="18"/>
                <w:lang w:val="es-PE" w:eastAsia="es-PE"/>
              </w:rPr>
            </w:pPr>
            <w:r w:rsidRPr="00B3778D">
              <w:rPr>
                <w:rFonts w:ascii="Arial" w:eastAsia="Times New Roman" w:hAnsi="Arial" w:cs="Arial"/>
                <w:color w:val="000000"/>
                <w:sz w:val="18"/>
                <w:szCs w:val="18"/>
                <w:lang w:val="es-PE" w:eastAsia="es-PE"/>
              </w:rPr>
              <w:t xml:space="preserve">Carretera Afirmada </w:t>
            </w:r>
          </w:p>
        </w:tc>
        <w:tc>
          <w:tcPr>
            <w:tcW w:w="0" w:type="auto"/>
            <w:tcBorders>
              <w:top w:val="nil"/>
              <w:left w:val="nil"/>
              <w:bottom w:val="single" w:sz="4" w:space="0" w:color="auto"/>
              <w:right w:val="single" w:sz="4" w:space="0" w:color="auto"/>
            </w:tcBorders>
            <w:shd w:val="clear" w:color="auto" w:fill="auto"/>
            <w:noWrap/>
            <w:vAlign w:val="center"/>
            <w:hideMark/>
          </w:tcPr>
          <w:p w:rsidR="00B3778D" w:rsidRPr="00B3778D" w:rsidRDefault="00B3778D" w:rsidP="00B3778D">
            <w:pPr>
              <w:spacing w:after="0" w:line="240" w:lineRule="auto"/>
              <w:jc w:val="center"/>
              <w:rPr>
                <w:rFonts w:ascii="Arial" w:eastAsia="Times New Roman" w:hAnsi="Arial" w:cs="Arial"/>
                <w:color w:val="000000"/>
                <w:sz w:val="18"/>
                <w:szCs w:val="18"/>
                <w:lang w:val="es-PE" w:eastAsia="es-PE"/>
              </w:rPr>
            </w:pPr>
            <w:r w:rsidRPr="00B3778D">
              <w:rPr>
                <w:rFonts w:ascii="Arial" w:eastAsia="Times New Roman" w:hAnsi="Arial" w:cs="Arial"/>
                <w:color w:val="000000"/>
                <w:sz w:val="18"/>
                <w:szCs w:val="18"/>
                <w:lang w:val="es-PE" w:eastAsia="es-PE"/>
              </w:rPr>
              <w:t>77.12</w:t>
            </w:r>
          </w:p>
        </w:tc>
        <w:tc>
          <w:tcPr>
            <w:tcW w:w="0" w:type="auto"/>
            <w:tcBorders>
              <w:top w:val="nil"/>
              <w:left w:val="nil"/>
              <w:bottom w:val="single" w:sz="4" w:space="0" w:color="auto"/>
              <w:right w:val="single" w:sz="4" w:space="0" w:color="auto"/>
            </w:tcBorders>
            <w:shd w:val="clear" w:color="auto" w:fill="auto"/>
            <w:noWrap/>
            <w:vAlign w:val="center"/>
            <w:hideMark/>
          </w:tcPr>
          <w:p w:rsidR="00B3778D" w:rsidRPr="00B3778D" w:rsidRDefault="00B3778D" w:rsidP="00B3778D">
            <w:pPr>
              <w:spacing w:after="0" w:line="240" w:lineRule="auto"/>
              <w:jc w:val="center"/>
              <w:rPr>
                <w:rFonts w:ascii="Arial" w:eastAsia="Times New Roman" w:hAnsi="Arial" w:cs="Arial"/>
                <w:color w:val="000000"/>
                <w:sz w:val="18"/>
                <w:szCs w:val="18"/>
                <w:lang w:val="es-PE" w:eastAsia="es-PE"/>
              </w:rPr>
            </w:pPr>
            <w:r w:rsidRPr="00B3778D">
              <w:rPr>
                <w:rFonts w:ascii="Arial" w:eastAsia="Times New Roman" w:hAnsi="Arial" w:cs="Arial"/>
                <w:color w:val="000000"/>
                <w:sz w:val="18"/>
                <w:szCs w:val="18"/>
                <w:lang w:val="es-PE" w:eastAsia="es-PE"/>
              </w:rPr>
              <w:t>1.20</w:t>
            </w:r>
          </w:p>
        </w:tc>
        <w:tc>
          <w:tcPr>
            <w:tcW w:w="0" w:type="auto"/>
            <w:tcBorders>
              <w:top w:val="nil"/>
              <w:left w:val="nil"/>
              <w:bottom w:val="single" w:sz="4" w:space="0" w:color="auto"/>
              <w:right w:val="single" w:sz="4" w:space="0" w:color="auto"/>
            </w:tcBorders>
            <w:shd w:val="clear" w:color="auto" w:fill="auto"/>
            <w:noWrap/>
            <w:vAlign w:val="center"/>
            <w:hideMark/>
          </w:tcPr>
          <w:p w:rsidR="00B3778D" w:rsidRPr="00B3778D" w:rsidRDefault="00B3778D" w:rsidP="00B3778D">
            <w:pPr>
              <w:spacing w:after="0" w:line="240" w:lineRule="auto"/>
              <w:jc w:val="center"/>
              <w:rPr>
                <w:rFonts w:ascii="Arial" w:eastAsia="Times New Roman" w:hAnsi="Arial" w:cs="Arial"/>
                <w:color w:val="000000"/>
                <w:sz w:val="18"/>
                <w:szCs w:val="18"/>
                <w:lang w:val="es-PE" w:eastAsia="es-PE"/>
              </w:rPr>
            </w:pPr>
            <w:r w:rsidRPr="00B3778D">
              <w:rPr>
                <w:rFonts w:ascii="Arial" w:eastAsia="Times New Roman" w:hAnsi="Arial" w:cs="Arial"/>
                <w:color w:val="000000"/>
                <w:sz w:val="18"/>
                <w:szCs w:val="18"/>
                <w:lang w:val="es-PE" w:eastAsia="es-PE"/>
              </w:rPr>
              <w:t>Diaria</w:t>
            </w:r>
          </w:p>
        </w:tc>
      </w:tr>
      <w:tr w:rsidR="00B3778D" w:rsidRPr="00B3778D" w:rsidTr="00506578">
        <w:trPr>
          <w:trHeight w:val="48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3778D" w:rsidRPr="00B3778D" w:rsidRDefault="00B3778D" w:rsidP="00B3778D">
            <w:pPr>
              <w:spacing w:after="0" w:line="240" w:lineRule="auto"/>
              <w:rPr>
                <w:rFonts w:ascii="Arial" w:eastAsia="Times New Roman" w:hAnsi="Arial" w:cs="Arial"/>
                <w:color w:val="000000"/>
                <w:sz w:val="18"/>
                <w:szCs w:val="18"/>
                <w:lang w:val="es-PE" w:eastAsia="es-PE"/>
              </w:rPr>
            </w:pPr>
            <w:r w:rsidRPr="00B3778D">
              <w:rPr>
                <w:rFonts w:ascii="Arial" w:eastAsia="Times New Roman" w:hAnsi="Arial" w:cs="Arial"/>
                <w:color w:val="000000"/>
                <w:sz w:val="18"/>
                <w:szCs w:val="18"/>
                <w:lang w:val="es-PE" w:eastAsia="es-PE"/>
              </w:rPr>
              <w:t xml:space="preserve">Variante </w:t>
            </w:r>
            <w:proofErr w:type="spellStart"/>
            <w:r w:rsidRPr="00B3778D">
              <w:rPr>
                <w:rFonts w:ascii="Arial" w:eastAsia="Times New Roman" w:hAnsi="Arial" w:cs="Arial"/>
                <w:color w:val="000000"/>
                <w:sz w:val="18"/>
                <w:szCs w:val="18"/>
                <w:lang w:val="es-PE" w:eastAsia="es-PE"/>
              </w:rPr>
              <w:t>kishuara</w:t>
            </w:r>
            <w:proofErr w:type="spellEnd"/>
            <w:r w:rsidRPr="00B3778D">
              <w:rPr>
                <w:rFonts w:ascii="Arial" w:eastAsia="Times New Roman" w:hAnsi="Arial" w:cs="Arial"/>
                <w:color w:val="000000"/>
                <w:sz w:val="18"/>
                <w:szCs w:val="18"/>
                <w:lang w:val="es-PE" w:eastAsia="es-PE"/>
              </w:rPr>
              <w:t>- Andahuaylas</w:t>
            </w:r>
          </w:p>
        </w:tc>
        <w:tc>
          <w:tcPr>
            <w:tcW w:w="0" w:type="auto"/>
            <w:tcBorders>
              <w:top w:val="nil"/>
              <w:left w:val="nil"/>
              <w:bottom w:val="single" w:sz="4" w:space="0" w:color="auto"/>
              <w:right w:val="single" w:sz="4" w:space="0" w:color="auto"/>
            </w:tcBorders>
            <w:shd w:val="clear" w:color="auto" w:fill="auto"/>
            <w:noWrap/>
            <w:vAlign w:val="center"/>
            <w:hideMark/>
          </w:tcPr>
          <w:p w:rsidR="00B3778D" w:rsidRPr="00B3778D" w:rsidRDefault="00B3778D" w:rsidP="00B3778D">
            <w:pPr>
              <w:spacing w:after="0" w:line="240" w:lineRule="auto"/>
              <w:jc w:val="center"/>
              <w:rPr>
                <w:rFonts w:ascii="Arial" w:eastAsia="Times New Roman" w:hAnsi="Arial" w:cs="Arial"/>
                <w:color w:val="000000"/>
                <w:sz w:val="18"/>
                <w:szCs w:val="18"/>
                <w:lang w:val="es-PE" w:eastAsia="es-PE"/>
              </w:rPr>
            </w:pPr>
            <w:r w:rsidRPr="00B3778D">
              <w:rPr>
                <w:rFonts w:ascii="Arial" w:eastAsia="Times New Roman" w:hAnsi="Arial" w:cs="Arial"/>
                <w:color w:val="000000"/>
                <w:sz w:val="18"/>
                <w:szCs w:val="18"/>
                <w:lang w:val="es-PE" w:eastAsia="es-PE"/>
              </w:rPr>
              <w:t>Asfaltada</w:t>
            </w:r>
          </w:p>
        </w:tc>
        <w:tc>
          <w:tcPr>
            <w:tcW w:w="0" w:type="auto"/>
            <w:tcBorders>
              <w:top w:val="nil"/>
              <w:left w:val="nil"/>
              <w:bottom w:val="single" w:sz="4" w:space="0" w:color="auto"/>
              <w:right w:val="single" w:sz="4" w:space="0" w:color="auto"/>
            </w:tcBorders>
            <w:shd w:val="clear" w:color="auto" w:fill="auto"/>
            <w:noWrap/>
            <w:vAlign w:val="center"/>
            <w:hideMark/>
          </w:tcPr>
          <w:p w:rsidR="00B3778D" w:rsidRPr="00B3778D" w:rsidRDefault="00B3778D" w:rsidP="00B3778D">
            <w:pPr>
              <w:spacing w:after="0" w:line="240" w:lineRule="auto"/>
              <w:jc w:val="center"/>
              <w:rPr>
                <w:rFonts w:ascii="Arial" w:eastAsia="Times New Roman" w:hAnsi="Arial" w:cs="Arial"/>
                <w:color w:val="000000"/>
                <w:sz w:val="18"/>
                <w:szCs w:val="18"/>
                <w:lang w:val="es-PE" w:eastAsia="es-PE"/>
              </w:rPr>
            </w:pPr>
            <w:r w:rsidRPr="00B3778D">
              <w:rPr>
                <w:rFonts w:ascii="Arial" w:eastAsia="Times New Roman" w:hAnsi="Arial" w:cs="Arial"/>
                <w:color w:val="000000"/>
                <w:sz w:val="18"/>
                <w:szCs w:val="18"/>
                <w:lang w:val="es-PE" w:eastAsia="es-PE"/>
              </w:rPr>
              <w:t>53.2</w:t>
            </w:r>
          </w:p>
        </w:tc>
        <w:tc>
          <w:tcPr>
            <w:tcW w:w="0" w:type="auto"/>
            <w:tcBorders>
              <w:top w:val="nil"/>
              <w:left w:val="nil"/>
              <w:bottom w:val="single" w:sz="4" w:space="0" w:color="auto"/>
              <w:right w:val="single" w:sz="4" w:space="0" w:color="auto"/>
            </w:tcBorders>
            <w:shd w:val="clear" w:color="auto" w:fill="auto"/>
            <w:noWrap/>
            <w:vAlign w:val="center"/>
            <w:hideMark/>
          </w:tcPr>
          <w:p w:rsidR="00B3778D" w:rsidRPr="00B3778D" w:rsidRDefault="00B3778D" w:rsidP="00B3778D">
            <w:pPr>
              <w:spacing w:after="0" w:line="240" w:lineRule="auto"/>
              <w:jc w:val="center"/>
              <w:rPr>
                <w:rFonts w:ascii="Arial" w:eastAsia="Times New Roman" w:hAnsi="Arial" w:cs="Arial"/>
                <w:color w:val="000000"/>
                <w:sz w:val="18"/>
                <w:szCs w:val="18"/>
                <w:lang w:val="es-PE" w:eastAsia="es-PE"/>
              </w:rPr>
            </w:pPr>
            <w:r w:rsidRPr="00B3778D">
              <w:rPr>
                <w:rFonts w:ascii="Arial" w:eastAsia="Times New Roman" w:hAnsi="Arial" w:cs="Arial"/>
                <w:color w:val="000000"/>
                <w:sz w:val="18"/>
                <w:szCs w:val="18"/>
                <w:lang w:val="es-PE" w:eastAsia="es-PE"/>
              </w:rPr>
              <w:t>1.15</w:t>
            </w:r>
          </w:p>
        </w:tc>
        <w:tc>
          <w:tcPr>
            <w:tcW w:w="0" w:type="auto"/>
            <w:tcBorders>
              <w:top w:val="nil"/>
              <w:left w:val="nil"/>
              <w:bottom w:val="single" w:sz="4" w:space="0" w:color="auto"/>
              <w:right w:val="single" w:sz="4" w:space="0" w:color="auto"/>
            </w:tcBorders>
            <w:shd w:val="clear" w:color="auto" w:fill="auto"/>
            <w:noWrap/>
            <w:vAlign w:val="center"/>
            <w:hideMark/>
          </w:tcPr>
          <w:p w:rsidR="00B3778D" w:rsidRPr="00B3778D" w:rsidRDefault="00B3778D" w:rsidP="00B3778D">
            <w:pPr>
              <w:spacing w:after="0" w:line="240" w:lineRule="auto"/>
              <w:jc w:val="center"/>
              <w:rPr>
                <w:rFonts w:ascii="Arial" w:eastAsia="Times New Roman" w:hAnsi="Arial" w:cs="Arial"/>
                <w:color w:val="000000"/>
                <w:sz w:val="18"/>
                <w:szCs w:val="18"/>
                <w:lang w:val="es-PE" w:eastAsia="es-PE"/>
              </w:rPr>
            </w:pPr>
            <w:r w:rsidRPr="00B3778D">
              <w:rPr>
                <w:rFonts w:ascii="Arial" w:eastAsia="Times New Roman" w:hAnsi="Arial" w:cs="Arial"/>
                <w:color w:val="000000"/>
                <w:sz w:val="18"/>
                <w:szCs w:val="18"/>
                <w:lang w:val="es-PE" w:eastAsia="es-PE"/>
              </w:rPr>
              <w:t>Diaria</w:t>
            </w:r>
          </w:p>
        </w:tc>
      </w:tr>
      <w:tr w:rsidR="00B3778D" w:rsidRPr="00B3778D" w:rsidTr="0050657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3778D" w:rsidRPr="00B3778D" w:rsidRDefault="00B3778D" w:rsidP="00B3778D">
            <w:pPr>
              <w:spacing w:after="0" w:line="240" w:lineRule="auto"/>
              <w:rPr>
                <w:rFonts w:ascii="Arial" w:eastAsia="Times New Roman" w:hAnsi="Arial" w:cs="Arial"/>
                <w:color w:val="000000"/>
                <w:sz w:val="18"/>
                <w:szCs w:val="18"/>
                <w:lang w:val="es-PE" w:eastAsia="es-PE"/>
              </w:rPr>
            </w:pPr>
            <w:r w:rsidRPr="00B3778D">
              <w:rPr>
                <w:rFonts w:ascii="Arial" w:eastAsia="Times New Roman" w:hAnsi="Arial" w:cs="Arial"/>
                <w:color w:val="000000"/>
                <w:sz w:val="18"/>
                <w:szCs w:val="18"/>
                <w:lang w:val="es-PE" w:eastAsia="es-PE"/>
              </w:rPr>
              <w:t xml:space="preserve">Andahuaylas - </w:t>
            </w:r>
            <w:proofErr w:type="spellStart"/>
            <w:r w:rsidRPr="00B3778D">
              <w:rPr>
                <w:rFonts w:ascii="Arial" w:eastAsia="Times New Roman" w:hAnsi="Arial" w:cs="Arial"/>
                <w:color w:val="000000"/>
                <w:sz w:val="18"/>
                <w:szCs w:val="18"/>
                <w:lang w:val="es-PE" w:eastAsia="es-PE"/>
              </w:rPr>
              <w:t>Uripa</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B3778D" w:rsidRPr="00B3778D" w:rsidRDefault="00B3778D" w:rsidP="00B3778D">
            <w:pPr>
              <w:spacing w:after="0" w:line="240" w:lineRule="auto"/>
              <w:jc w:val="center"/>
              <w:rPr>
                <w:rFonts w:ascii="Arial" w:eastAsia="Times New Roman" w:hAnsi="Arial" w:cs="Arial"/>
                <w:color w:val="000000"/>
                <w:sz w:val="18"/>
                <w:szCs w:val="18"/>
                <w:lang w:val="es-PE" w:eastAsia="es-PE"/>
              </w:rPr>
            </w:pPr>
            <w:r w:rsidRPr="00B3778D">
              <w:rPr>
                <w:rFonts w:ascii="Arial" w:eastAsia="Times New Roman" w:hAnsi="Arial" w:cs="Arial"/>
                <w:color w:val="000000"/>
                <w:sz w:val="18"/>
                <w:szCs w:val="18"/>
                <w:lang w:val="es-PE" w:eastAsia="es-PE"/>
              </w:rPr>
              <w:t>Asfaltada</w:t>
            </w:r>
          </w:p>
        </w:tc>
        <w:tc>
          <w:tcPr>
            <w:tcW w:w="0" w:type="auto"/>
            <w:tcBorders>
              <w:top w:val="nil"/>
              <w:left w:val="nil"/>
              <w:bottom w:val="single" w:sz="4" w:space="0" w:color="auto"/>
              <w:right w:val="single" w:sz="4" w:space="0" w:color="auto"/>
            </w:tcBorders>
            <w:shd w:val="clear" w:color="auto" w:fill="auto"/>
            <w:noWrap/>
            <w:vAlign w:val="center"/>
            <w:hideMark/>
          </w:tcPr>
          <w:p w:rsidR="00B3778D" w:rsidRPr="00B3778D" w:rsidRDefault="00B3778D" w:rsidP="00B3778D">
            <w:pPr>
              <w:spacing w:after="0" w:line="240" w:lineRule="auto"/>
              <w:jc w:val="center"/>
              <w:rPr>
                <w:rFonts w:ascii="Arial" w:eastAsia="Times New Roman" w:hAnsi="Arial" w:cs="Arial"/>
                <w:color w:val="000000"/>
                <w:sz w:val="18"/>
                <w:szCs w:val="18"/>
                <w:lang w:val="es-PE" w:eastAsia="es-PE"/>
              </w:rPr>
            </w:pPr>
            <w:r w:rsidRPr="00B3778D">
              <w:rPr>
                <w:rFonts w:ascii="Arial" w:eastAsia="Times New Roman" w:hAnsi="Arial" w:cs="Arial"/>
                <w:color w:val="000000"/>
                <w:sz w:val="18"/>
                <w:szCs w:val="18"/>
                <w:lang w:val="es-PE" w:eastAsia="es-PE"/>
              </w:rPr>
              <w:t>79.8</w:t>
            </w:r>
          </w:p>
        </w:tc>
        <w:tc>
          <w:tcPr>
            <w:tcW w:w="0" w:type="auto"/>
            <w:tcBorders>
              <w:top w:val="nil"/>
              <w:left w:val="nil"/>
              <w:bottom w:val="single" w:sz="4" w:space="0" w:color="auto"/>
              <w:right w:val="single" w:sz="4" w:space="0" w:color="auto"/>
            </w:tcBorders>
            <w:shd w:val="clear" w:color="auto" w:fill="auto"/>
            <w:noWrap/>
            <w:vAlign w:val="center"/>
            <w:hideMark/>
          </w:tcPr>
          <w:p w:rsidR="00B3778D" w:rsidRPr="00B3778D" w:rsidRDefault="00B3778D" w:rsidP="00B3778D">
            <w:pPr>
              <w:spacing w:after="0" w:line="240" w:lineRule="auto"/>
              <w:jc w:val="center"/>
              <w:rPr>
                <w:rFonts w:ascii="Arial" w:eastAsia="Times New Roman" w:hAnsi="Arial" w:cs="Arial"/>
                <w:color w:val="000000"/>
                <w:sz w:val="18"/>
                <w:szCs w:val="18"/>
                <w:lang w:val="es-PE" w:eastAsia="es-PE"/>
              </w:rPr>
            </w:pPr>
            <w:r w:rsidRPr="00B3778D">
              <w:rPr>
                <w:rFonts w:ascii="Arial" w:eastAsia="Times New Roman" w:hAnsi="Arial" w:cs="Arial"/>
                <w:color w:val="000000"/>
                <w:sz w:val="18"/>
                <w:szCs w:val="18"/>
                <w:lang w:val="es-PE" w:eastAsia="es-PE"/>
              </w:rPr>
              <w:t>1.00</w:t>
            </w:r>
          </w:p>
        </w:tc>
        <w:tc>
          <w:tcPr>
            <w:tcW w:w="0" w:type="auto"/>
            <w:tcBorders>
              <w:top w:val="nil"/>
              <w:left w:val="nil"/>
              <w:bottom w:val="single" w:sz="4" w:space="0" w:color="auto"/>
              <w:right w:val="single" w:sz="4" w:space="0" w:color="auto"/>
            </w:tcBorders>
            <w:shd w:val="clear" w:color="auto" w:fill="auto"/>
            <w:noWrap/>
            <w:vAlign w:val="center"/>
            <w:hideMark/>
          </w:tcPr>
          <w:p w:rsidR="00B3778D" w:rsidRPr="00B3778D" w:rsidRDefault="00B3778D" w:rsidP="00B3778D">
            <w:pPr>
              <w:spacing w:after="0" w:line="240" w:lineRule="auto"/>
              <w:jc w:val="center"/>
              <w:rPr>
                <w:rFonts w:ascii="Arial" w:eastAsia="Times New Roman" w:hAnsi="Arial" w:cs="Arial"/>
                <w:color w:val="000000"/>
                <w:sz w:val="18"/>
                <w:szCs w:val="18"/>
                <w:lang w:val="es-PE" w:eastAsia="es-PE"/>
              </w:rPr>
            </w:pPr>
            <w:r w:rsidRPr="00B3778D">
              <w:rPr>
                <w:rFonts w:ascii="Arial" w:eastAsia="Times New Roman" w:hAnsi="Arial" w:cs="Arial"/>
                <w:color w:val="000000"/>
                <w:sz w:val="18"/>
                <w:szCs w:val="18"/>
                <w:lang w:val="es-PE" w:eastAsia="es-PE"/>
              </w:rPr>
              <w:t>Diaria</w:t>
            </w:r>
          </w:p>
        </w:tc>
      </w:tr>
      <w:tr w:rsidR="00B3778D" w:rsidRPr="00B3778D" w:rsidTr="0050657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3778D" w:rsidRPr="00B3778D" w:rsidRDefault="00B3778D" w:rsidP="00B3778D">
            <w:pPr>
              <w:spacing w:after="0" w:line="240" w:lineRule="auto"/>
              <w:rPr>
                <w:rFonts w:ascii="Arial" w:eastAsia="Times New Roman" w:hAnsi="Arial" w:cs="Arial"/>
                <w:color w:val="000000"/>
                <w:sz w:val="18"/>
                <w:szCs w:val="18"/>
                <w:lang w:val="es-PE" w:eastAsia="es-PE"/>
              </w:rPr>
            </w:pPr>
            <w:proofErr w:type="spellStart"/>
            <w:r w:rsidRPr="00B3778D">
              <w:rPr>
                <w:rFonts w:ascii="Arial" w:eastAsia="Times New Roman" w:hAnsi="Arial" w:cs="Arial"/>
                <w:color w:val="000000"/>
                <w:sz w:val="18"/>
                <w:szCs w:val="18"/>
                <w:lang w:val="es-PE" w:eastAsia="es-PE"/>
              </w:rPr>
              <w:t>Uripa-Llimpe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B3778D" w:rsidRPr="00B3778D" w:rsidRDefault="00B3778D" w:rsidP="00B3778D">
            <w:pPr>
              <w:spacing w:after="0" w:line="240" w:lineRule="auto"/>
              <w:jc w:val="center"/>
              <w:rPr>
                <w:rFonts w:ascii="Arial" w:eastAsia="Times New Roman" w:hAnsi="Arial" w:cs="Arial"/>
                <w:color w:val="000000"/>
                <w:sz w:val="18"/>
                <w:szCs w:val="18"/>
                <w:lang w:val="es-PE" w:eastAsia="es-PE"/>
              </w:rPr>
            </w:pPr>
            <w:r w:rsidRPr="00B3778D">
              <w:rPr>
                <w:rFonts w:ascii="Arial" w:eastAsia="Times New Roman" w:hAnsi="Arial" w:cs="Arial"/>
                <w:color w:val="000000"/>
                <w:sz w:val="18"/>
                <w:szCs w:val="18"/>
                <w:lang w:val="es-PE" w:eastAsia="es-PE"/>
              </w:rPr>
              <w:t>Asfaltada</w:t>
            </w:r>
          </w:p>
        </w:tc>
        <w:tc>
          <w:tcPr>
            <w:tcW w:w="0" w:type="auto"/>
            <w:tcBorders>
              <w:top w:val="nil"/>
              <w:left w:val="nil"/>
              <w:bottom w:val="single" w:sz="4" w:space="0" w:color="auto"/>
              <w:right w:val="single" w:sz="4" w:space="0" w:color="auto"/>
            </w:tcBorders>
            <w:shd w:val="clear" w:color="auto" w:fill="auto"/>
            <w:noWrap/>
            <w:vAlign w:val="center"/>
            <w:hideMark/>
          </w:tcPr>
          <w:p w:rsidR="00B3778D" w:rsidRPr="00B3778D" w:rsidRDefault="00B3778D" w:rsidP="00B3778D">
            <w:pPr>
              <w:spacing w:after="0" w:line="240" w:lineRule="auto"/>
              <w:jc w:val="center"/>
              <w:rPr>
                <w:rFonts w:ascii="Arial" w:eastAsia="Times New Roman" w:hAnsi="Arial" w:cs="Arial"/>
                <w:color w:val="000000"/>
                <w:sz w:val="18"/>
                <w:szCs w:val="18"/>
                <w:lang w:val="es-PE" w:eastAsia="es-PE"/>
              </w:rPr>
            </w:pPr>
            <w:r w:rsidRPr="00B3778D">
              <w:rPr>
                <w:rFonts w:ascii="Arial" w:eastAsia="Times New Roman" w:hAnsi="Arial" w:cs="Arial"/>
                <w:color w:val="000000"/>
                <w:sz w:val="18"/>
                <w:szCs w:val="18"/>
                <w:lang w:val="es-PE" w:eastAsia="es-PE"/>
              </w:rPr>
              <w:t>6.0</w:t>
            </w:r>
          </w:p>
        </w:tc>
        <w:tc>
          <w:tcPr>
            <w:tcW w:w="0" w:type="auto"/>
            <w:tcBorders>
              <w:top w:val="nil"/>
              <w:left w:val="nil"/>
              <w:bottom w:val="single" w:sz="4" w:space="0" w:color="auto"/>
              <w:right w:val="single" w:sz="4" w:space="0" w:color="auto"/>
            </w:tcBorders>
            <w:shd w:val="clear" w:color="auto" w:fill="auto"/>
            <w:noWrap/>
            <w:vAlign w:val="center"/>
            <w:hideMark/>
          </w:tcPr>
          <w:p w:rsidR="00B3778D" w:rsidRPr="00B3778D" w:rsidRDefault="00B3778D" w:rsidP="00B3778D">
            <w:pPr>
              <w:spacing w:after="0" w:line="240" w:lineRule="auto"/>
              <w:jc w:val="center"/>
              <w:rPr>
                <w:rFonts w:ascii="Arial" w:eastAsia="Times New Roman" w:hAnsi="Arial" w:cs="Arial"/>
                <w:color w:val="000000"/>
                <w:sz w:val="18"/>
                <w:szCs w:val="18"/>
                <w:lang w:val="es-PE" w:eastAsia="es-PE"/>
              </w:rPr>
            </w:pPr>
            <w:r w:rsidRPr="00B3778D">
              <w:rPr>
                <w:rFonts w:ascii="Arial" w:eastAsia="Times New Roman" w:hAnsi="Arial" w:cs="Arial"/>
                <w:color w:val="000000"/>
                <w:sz w:val="18"/>
                <w:szCs w:val="18"/>
                <w:lang w:val="es-PE" w:eastAsia="es-PE"/>
              </w:rPr>
              <w:t>0.30</w:t>
            </w:r>
          </w:p>
        </w:tc>
        <w:tc>
          <w:tcPr>
            <w:tcW w:w="0" w:type="auto"/>
            <w:tcBorders>
              <w:top w:val="nil"/>
              <w:left w:val="nil"/>
              <w:bottom w:val="single" w:sz="4" w:space="0" w:color="auto"/>
              <w:right w:val="single" w:sz="4" w:space="0" w:color="auto"/>
            </w:tcBorders>
            <w:shd w:val="clear" w:color="auto" w:fill="auto"/>
            <w:noWrap/>
            <w:vAlign w:val="center"/>
            <w:hideMark/>
          </w:tcPr>
          <w:p w:rsidR="00B3778D" w:rsidRPr="00B3778D" w:rsidRDefault="00B3778D" w:rsidP="00B3778D">
            <w:pPr>
              <w:spacing w:after="0" w:line="240" w:lineRule="auto"/>
              <w:jc w:val="center"/>
              <w:rPr>
                <w:rFonts w:ascii="Arial" w:eastAsia="Times New Roman" w:hAnsi="Arial" w:cs="Arial"/>
                <w:color w:val="000000"/>
                <w:sz w:val="18"/>
                <w:szCs w:val="18"/>
                <w:lang w:val="es-PE" w:eastAsia="es-PE"/>
              </w:rPr>
            </w:pPr>
            <w:r w:rsidRPr="00B3778D">
              <w:rPr>
                <w:rFonts w:ascii="Arial" w:eastAsia="Times New Roman" w:hAnsi="Arial" w:cs="Arial"/>
                <w:color w:val="000000"/>
                <w:sz w:val="18"/>
                <w:szCs w:val="18"/>
                <w:lang w:val="es-PE" w:eastAsia="es-PE"/>
              </w:rPr>
              <w:t>Diaria</w:t>
            </w:r>
          </w:p>
        </w:tc>
      </w:tr>
      <w:tr w:rsidR="00B3778D" w:rsidRPr="00B3778D" w:rsidTr="008C3B3A">
        <w:trPr>
          <w:trHeight w:val="300"/>
        </w:trPr>
        <w:tc>
          <w:tcPr>
            <w:tcW w:w="0" w:type="auto"/>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B3778D" w:rsidRPr="00B3778D" w:rsidRDefault="00B3778D" w:rsidP="00B3778D">
            <w:pPr>
              <w:spacing w:after="0" w:line="240" w:lineRule="auto"/>
              <w:rPr>
                <w:rFonts w:ascii="Arial" w:eastAsia="Times New Roman" w:hAnsi="Arial" w:cs="Arial"/>
                <w:b/>
                <w:color w:val="000000"/>
                <w:sz w:val="18"/>
                <w:szCs w:val="18"/>
                <w:lang w:val="es-PE" w:eastAsia="es-PE"/>
              </w:rPr>
            </w:pPr>
            <w:r w:rsidRPr="00B3778D">
              <w:rPr>
                <w:rFonts w:ascii="Arial" w:eastAsia="Times New Roman" w:hAnsi="Arial" w:cs="Arial"/>
                <w:b/>
                <w:color w:val="000000"/>
                <w:sz w:val="18"/>
                <w:szCs w:val="18"/>
                <w:lang w:val="es-PE" w:eastAsia="es-PE"/>
              </w:rPr>
              <w:t>Total</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B3778D" w:rsidRPr="00B3778D" w:rsidRDefault="00B3778D" w:rsidP="00B3778D">
            <w:pPr>
              <w:spacing w:after="0" w:line="240" w:lineRule="auto"/>
              <w:jc w:val="center"/>
              <w:rPr>
                <w:rFonts w:ascii="Arial" w:eastAsia="Times New Roman" w:hAnsi="Arial" w:cs="Arial"/>
                <w:b/>
                <w:color w:val="000000"/>
                <w:sz w:val="18"/>
                <w:szCs w:val="18"/>
                <w:lang w:val="es-PE" w:eastAsia="es-PE"/>
              </w:rPr>
            </w:pPr>
            <w:r w:rsidRPr="00B3778D">
              <w:rPr>
                <w:rFonts w:ascii="Arial" w:eastAsia="Times New Roman" w:hAnsi="Arial" w:cs="Arial"/>
                <w:b/>
                <w:color w:val="000000"/>
                <w:sz w:val="18"/>
                <w:szCs w:val="18"/>
                <w:lang w:val="es-PE" w:eastAsia="es-PE"/>
              </w:rPr>
              <w:t> </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B3778D" w:rsidRPr="00B3778D" w:rsidRDefault="00B3778D" w:rsidP="00B3778D">
            <w:pPr>
              <w:spacing w:after="0" w:line="240" w:lineRule="auto"/>
              <w:jc w:val="center"/>
              <w:rPr>
                <w:rFonts w:ascii="Arial" w:eastAsia="Times New Roman" w:hAnsi="Arial" w:cs="Arial"/>
                <w:b/>
                <w:color w:val="000000"/>
                <w:sz w:val="18"/>
                <w:szCs w:val="18"/>
                <w:lang w:val="es-PE" w:eastAsia="es-PE"/>
              </w:rPr>
            </w:pPr>
            <w:r w:rsidRPr="00B3778D">
              <w:rPr>
                <w:rFonts w:ascii="Arial" w:eastAsia="Times New Roman" w:hAnsi="Arial" w:cs="Arial"/>
                <w:b/>
                <w:color w:val="000000"/>
                <w:sz w:val="18"/>
                <w:szCs w:val="18"/>
                <w:lang w:val="es-PE" w:eastAsia="es-PE"/>
              </w:rPr>
              <w:t>227.62</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B3778D" w:rsidRPr="00B3778D" w:rsidRDefault="00B3778D" w:rsidP="00B3778D">
            <w:pPr>
              <w:spacing w:after="0" w:line="240" w:lineRule="auto"/>
              <w:jc w:val="center"/>
              <w:rPr>
                <w:rFonts w:ascii="Arial" w:eastAsia="Times New Roman" w:hAnsi="Arial" w:cs="Arial"/>
                <w:b/>
                <w:color w:val="000000"/>
                <w:sz w:val="18"/>
                <w:szCs w:val="18"/>
                <w:lang w:val="es-PE" w:eastAsia="es-PE"/>
              </w:rPr>
            </w:pPr>
            <w:r w:rsidRPr="00B3778D">
              <w:rPr>
                <w:rFonts w:ascii="Arial" w:eastAsia="Times New Roman" w:hAnsi="Arial" w:cs="Arial"/>
                <w:b/>
                <w:color w:val="000000"/>
                <w:sz w:val="18"/>
                <w:szCs w:val="18"/>
                <w:lang w:val="es-PE" w:eastAsia="es-PE"/>
              </w:rPr>
              <w:t> </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B3778D" w:rsidRPr="00B3778D" w:rsidRDefault="00B3778D" w:rsidP="00B3778D">
            <w:pPr>
              <w:spacing w:after="0" w:line="240" w:lineRule="auto"/>
              <w:jc w:val="center"/>
              <w:rPr>
                <w:rFonts w:ascii="Arial" w:eastAsia="Times New Roman" w:hAnsi="Arial" w:cs="Arial"/>
                <w:b/>
                <w:color w:val="000000"/>
                <w:sz w:val="18"/>
                <w:szCs w:val="18"/>
                <w:lang w:val="es-PE" w:eastAsia="es-PE"/>
              </w:rPr>
            </w:pPr>
            <w:r w:rsidRPr="00B3778D">
              <w:rPr>
                <w:rFonts w:ascii="Arial" w:eastAsia="Times New Roman" w:hAnsi="Arial" w:cs="Arial"/>
                <w:b/>
                <w:color w:val="000000"/>
                <w:sz w:val="18"/>
                <w:szCs w:val="18"/>
                <w:lang w:val="es-PE" w:eastAsia="es-PE"/>
              </w:rPr>
              <w:t> </w:t>
            </w:r>
          </w:p>
        </w:tc>
      </w:tr>
    </w:tbl>
    <w:p w:rsidR="0092549A" w:rsidRPr="00C2121D" w:rsidRDefault="006E41CC" w:rsidP="0092549A">
      <w:pPr>
        <w:spacing w:before="120" w:after="120"/>
        <w:ind w:left="1701" w:hanging="709"/>
        <w:jc w:val="both"/>
        <w:rPr>
          <w:rFonts w:eastAsia="Calibri" w:cs="Arial"/>
        </w:rPr>
      </w:pPr>
      <w:r>
        <w:rPr>
          <w:rFonts w:eastAsia="Calibri" w:cs="Arial"/>
        </w:rPr>
        <w:t xml:space="preserve">                   </w:t>
      </w:r>
      <w:r w:rsidR="00A937F0">
        <w:rPr>
          <w:rFonts w:eastAsia="Calibri" w:cs="Arial"/>
        </w:rPr>
        <w:t>Fuente: Elaboración propia</w:t>
      </w:r>
      <w:r w:rsidR="008C3B3A">
        <w:rPr>
          <w:rFonts w:eastAsia="Calibri" w:cs="Arial"/>
        </w:rPr>
        <w:t>, 2018</w:t>
      </w:r>
      <w:r w:rsidR="00506578">
        <w:rPr>
          <w:rFonts w:eastAsia="Calibri" w:cs="Arial"/>
        </w:rPr>
        <w:t>.</w:t>
      </w:r>
    </w:p>
    <w:p w:rsidR="0092549A" w:rsidRPr="00F90D41" w:rsidRDefault="0092549A" w:rsidP="0092549A">
      <w:pPr>
        <w:spacing w:before="120" w:after="120"/>
        <w:ind w:left="1701" w:hanging="709"/>
        <w:jc w:val="both"/>
        <w:rPr>
          <w:rFonts w:eastAsia="Calibri" w:cs="Arial"/>
          <w:b/>
        </w:rPr>
      </w:pPr>
      <w:r w:rsidRPr="00F90D41">
        <w:rPr>
          <w:rFonts w:eastAsia="Calibri" w:cs="Arial"/>
          <w:b/>
        </w:rPr>
        <w:t xml:space="preserve">2.1.3.   FISIOGRAFÍA Y CLIMATOLOGÍA </w:t>
      </w:r>
    </w:p>
    <w:p w:rsidR="0092549A" w:rsidRPr="00F90D41" w:rsidRDefault="0092549A" w:rsidP="0092549A">
      <w:pPr>
        <w:pStyle w:val="Prrafodelista"/>
        <w:spacing w:before="120" w:after="120"/>
        <w:ind w:left="1701"/>
        <w:contextualSpacing w:val="0"/>
        <w:jc w:val="both"/>
        <w:rPr>
          <w:rFonts w:asciiTheme="minorHAnsi" w:hAnsiTheme="minorHAnsi" w:cs="Arial"/>
          <w:b/>
          <w:lang w:val="es-ES"/>
        </w:rPr>
      </w:pPr>
      <w:r w:rsidRPr="00F90D41">
        <w:rPr>
          <w:rFonts w:asciiTheme="minorHAnsi" w:hAnsiTheme="minorHAnsi" w:cs="Arial"/>
          <w:b/>
          <w:lang w:val="es-ES"/>
        </w:rPr>
        <w:t xml:space="preserve">Fisiografía </w:t>
      </w:r>
      <w:r w:rsidR="003528AB">
        <w:rPr>
          <w:rFonts w:asciiTheme="minorHAnsi" w:hAnsiTheme="minorHAnsi" w:cs="Arial"/>
          <w:b/>
          <w:lang w:val="es-ES"/>
        </w:rPr>
        <w:t>de la comunidad</w:t>
      </w:r>
      <w:r>
        <w:rPr>
          <w:rFonts w:asciiTheme="minorHAnsi" w:hAnsiTheme="minorHAnsi" w:cs="Arial"/>
          <w:b/>
          <w:lang w:val="es-ES"/>
        </w:rPr>
        <w:t xml:space="preserve"> de </w:t>
      </w:r>
      <w:r w:rsidRPr="00C845B3">
        <w:rPr>
          <w:rFonts w:asciiTheme="minorHAnsi" w:hAnsiTheme="minorHAnsi" w:cs="Arial"/>
          <w:b/>
          <w:noProof/>
        </w:rPr>
        <w:t>Llimpe</w:t>
      </w:r>
    </w:p>
    <w:p w:rsidR="008C3B3A" w:rsidRPr="00A937F0" w:rsidRDefault="00F661A0" w:rsidP="00A937F0">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Presenta</w:t>
      </w:r>
      <w:r w:rsidR="00757D96">
        <w:rPr>
          <w:rFonts w:eastAsia="Calibri" w:cs="Arial"/>
          <w:iCs/>
          <w:color w:val="000000"/>
          <w:lang w:eastAsia="en-US"/>
        </w:rPr>
        <w:t xml:space="preserve"> </w:t>
      </w:r>
      <w:r w:rsidR="00757D96">
        <w:rPr>
          <w:rFonts w:ascii="Trebuchet MS" w:hAnsi="Trebuchet MS" w:cs="Trebuchet MS"/>
          <w:lang w:val="es-PE"/>
        </w:rPr>
        <w:t>suave pendiente</w:t>
      </w:r>
      <w:r w:rsidRPr="00F661A0">
        <w:rPr>
          <w:rFonts w:eastAsia="Calibri" w:cs="Arial"/>
          <w:iCs/>
          <w:color w:val="000000"/>
          <w:lang w:eastAsia="en-US"/>
        </w:rPr>
        <w:t>, los ríos forman valles estrechos, montañas abruptas y quebradas profundas. En los pisos más altos sedan constantes deslizamientos de tierra en las épocas de lluvias, estas tierras son muy pedregosas y gravosas, de color plomizo, existen pequeñas áreas agrícolas para la producción de frutas</w:t>
      </w:r>
      <w:r w:rsidR="00757D96">
        <w:rPr>
          <w:rFonts w:eastAsia="Calibri" w:cs="Arial"/>
          <w:iCs/>
          <w:color w:val="000000"/>
          <w:lang w:eastAsia="en-US"/>
        </w:rPr>
        <w:t xml:space="preserve"> y</w:t>
      </w:r>
      <w:r w:rsidRPr="00F661A0">
        <w:rPr>
          <w:rFonts w:eastAsia="Calibri" w:cs="Arial"/>
          <w:iCs/>
          <w:color w:val="000000"/>
          <w:lang w:eastAsia="en-US"/>
        </w:rPr>
        <w:t xml:space="preserve"> menestras. La capa agrícola del suelo es de 30 a 40 cm de altura.</w:t>
      </w:r>
      <w:r w:rsidR="00757D96">
        <w:rPr>
          <w:rFonts w:eastAsia="Calibri" w:cs="Arial"/>
          <w:iCs/>
          <w:color w:val="000000"/>
          <w:lang w:eastAsia="en-US"/>
        </w:rPr>
        <w:t xml:space="preserve"> </w:t>
      </w:r>
    </w:p>
    <w:p w:rsidR="0092549A" w:rsidRPr="00F90D41" w:rsidRDefault="0092549A" w:rsidP="0092549A">
      <w:pPr>
        <w:autoSpaceDE w:val="0"/>
        <w:autoSpaceDN w:val="0"/>
        <w:adjustRightInd w:val="0"/>
        <w:spacing w:before="120" w:after="120"/>
        <w:ind w:left="1701"/>
        <w:jc w:val="both"/>
        <w:rPr>
          <w:rFonts w:cs="Arial"/>
          <w:b/>
        </w:rPr>
      </w:pPr>
      <w:r w:rsidRPr="00F90D41">
        <w:rPr>
          <w:rFonts w:cs="Arial"/>
          <w:b/>
        </w:rPr>
        <w:t>Clima</w:t>
      </w:r>
    </w:p>
    <w:p w:rsidR="00942F87" w:rsidRPr="00942F87" w:rsidRDefault="00942F87" w:rsidP="00942F87">
      <w:pPr>
        <w:autoSpaceDE w:val="0"/>
        <w:autoSpaceDN w:val="0"/>
        <w:adjustRightInd w:val="0"/>
        <w:spacing w:before="120" w:after="120"/>
        <w:ind w:left="1701"/>
        <w:jc w:val="both"/>
        <w:rPr>
          <w:rFonts w:cs="Arial"/>
          <w:iCs/>
          <w:color w:val="000000"/>
        </w:rPr>
      </w:pPr>
      <w:r>
        <w:rPr>
          <w:rFonts w:eastAsia="Calibri" w:cs="Arial"/>
          <w:iCs/>
          <w:color w:val="000000"/>
          <w:lang w:eastAsia="en-US"/>
        </w:rPr>
        <w:t>El clima que c</w:t>
      </w:r>
      <w:r w:rsidRPr="00942F87">
        <w:rPr>
          <w:rFonts w:eastAsia="Calibri" w:cs="Arial"/>
          <w:iCs/>
          <w:color w:val="000000"/>
          <w:lang w:eastAsia="en-US"/>
        </w:rPr>
        <w:t xml:space="preserve">orresponde </w:t>
      </w:r>
      <w:r>
        <w:rPr>
          <w:rFonts w:eastAsia="Calibri" w:cs="Arial"/>
          <w:iCs/>
          <w:color w:val="000000"/>
          <w:lang w:eastAsia="en-US"/>
        </w:rPr>
        <w:t xml:space="preserve"> </w:t>
      </w:r>
      <w:r w:rsidR="003528AB">
        <w:rPr>
          <w:rFonts w:eastAsia="Calibri" w:cs="Arial"/>
          <w:iCs/>
          <w:color w:val="000000"/>
          <w:lang w:eastAsia="en-US"/>
        </w:rPr>
        <w:t>a la comunidad</w:t>
      </w:r>
      <w:r>
        <w:rPr>
          <w:rFonts w:eastAsia="Calibri" w:cs="Arial"/>
          <w:iCs/>
          <w:color w:val="000000"/>
          <w:lang w:eastAsia="en-US"/>
        </w:rPr>
        <w:t xml:space="preserve"> de Llimpe por su ubicación entre los 2000 a 3</w:t>
      </w:r>
      <w:r w:rsidRPr="00942F87">
        <w:rPr>
          <w:rFonts w:eastAsia="Calibri" w:cs="Arial"/>
          <w:iCs/>
          <w:color w:val="000000"/>
          <w:lang w:eastAsia="en-US"/>
        </w:rPr>
        <w:t>000 msnm,</w:t>
      </w:r>
      <w:r>
        <w:rPr>
          <w:rFonts w:eastAsia="Calibri" w:cs="Arial"/>
          <w:iCs/>
          <w:color w:val="000000"/>
          <w:lang w:eastAsia="en-US"/>
        </w:rPr>
        <w:t xml:space="preserve"> </w:t>
      </w:r>
      <w:r w:rsidRPr="00942F87">
        <w:rPr>
          <w:rFonts w:eastAsia="Calibri" w:cs="Arial"/>
          <w:iCs/>
          <w:color w:val="000000"/>
          <w:lang w:eastAsia="en-US"/>
        </w:rPr>
        <w:t>teniendo un clima templado moderado lluvioso; el mismo que se</w:t>
      </w:r>
      <w:r>
        <w:rPr>
          <w:rFonts w:eastAsia="Calibri" w:cs="Arial"/>
          <w:iCs/>
          <w:color w:val="000000"/>
          <w:lang w:eastAsia="en-US"/>
        </w:rPr>
        <w:t xml:space="preserve"> </w:t>
      </w:r>
      <w:r w:rsidRPr="00942F87">
        <w:rPr>
          <w:rFonts w:eastAsia="Calibri" w:cs="Arial"/>
          <w:iCs/>
          <w:color w:val="000000"/>
          <w:lang w:eastAsia="en-US"/>
        </w:rPr>
        <w:t>caracteriza por presentar inviernos secos, con la diferencia que la</w:t>
      </w:r>
      <w:r>
        <w:rPr>
          <w:rFonts w:eastAsia="Calibri" w:cs="Arial"/>
          <w:iCs/>
          <w:color w:val="000000"/>
          <w:lang w:eastAsia="en-US"/>
        </w:rPr>
        <w:t xml:space="preserve"> </w:t>
      </w:r>
      <w:r w:rsidRPr="00942F87">
        <w:rPr>
          <w:rFonts w:eastAsia="Calibri" w:cs="Arial"/>
          <w:iCs/>
          <w:color w:val="000000"/>
          <w:lang w:eastAsia="en-US"/>
        </w:rPr>
        <w:t>temperatura promedio es 15ºC y, durante el mes más lluvioso, la</w:t>
      </w:r>
      <w:r>
        <w:rPr>
          <w:rFonts w:eastAsia="Calibri" w:cs="Arial"/>
          <w:iCs/>
          <w:color w:val="000000"/>
          <w:lang w:eastAsia="en-US"/>
        </w:rPr>
        <w:t xml:space="preserve"> </w:t>
      </w:r>
      <w:r w:rsidRPr="00942F87">
        <w:rPr>
          <w:rFonts w:eastAsia="Calibri" w:cs="Arial"/>
          <w:iCs/>
          <w:color w:val="000000"/>
          <w:lang w:eastAsia="en-US"/>
        </w:rPr>
        <w:t>cantidad total de agua precipitada supera en casi diez veces la del</w:t>
      </w:r>
      <w:r>
        <w:rPr>
          <w:rFonts w:eastAsia="Calibri" w:cs="Arial"/>
          <w:iCs/>
          <w:color w:val="000000"/>
          <w:lang w:eastAsia="en-US"/>
        </w:rPr>
        <w:t xml:space="preserve"> </w:t>
      </w:r>
      <w:r w:rsidRPr="00942F87">
        <w:rPr>
          <w:rFonts w:cs="Arial"/>
          <w:iCs/>
          <w:color w:val="000000"/>
        </w:rPr>
        <w:t>mes seco.</w:t>
      </w:r>
    </w:p>
    <w:p w:rsidR="00A937F0" w:rsidRDefault="00A937F0" w:rsidP="00942F87">
      <w:pPr>
        <w:pStyle w:val="Prrafodelista"/>
        <w:autoSpaceDE w:val="0"/>
        <w:autoSpaceDN w:val="0"/>
        <w:adjustRightInd w:val="0"/>
        <w:spacing w:before="120" w:after="120"/>
        <w:ind w:left="1701"/>
        <w:contextualSpacing w:val="0"/>
        <w:jc w:val="both"/>
        <w:rPr>
          <w:rFonts w:asciiTheme="minorHAnsi" w:hAnsiTheme="minorHAnsi" w:cs="Arial"/>
          <w:b/>
          <w:color w:val="000000"/>
          <w:lang w:val="es-ES"/>
        </w:rPr>
      </w:pPr>
    </w:p>
    <w:p w:rsidR="00A937F0" w:rsidRDefault="00A937F0" w:rsidP="00942F87">
      <w:pPr>
        <w:pStyle w:val="Prrafodelista"/>
        <w:autoSpaceDE w:val="0"/>
        <w:autoSpaceDN w:val="0"/>
        <w:adjustRightInd w:val="0"/>
        <w:spacing w:before="120" w:after="120"/>
        <w:ind w:left="1701"/>
        <w:contextualSpacing w:val="0"/>
        <w:jc w:val="both"/>
        <w:rPr>
          <w:rFonts w:asciiTheme="minorHAnsi" w:hAnsiTheme="minorHAnsi" w:cs="Arial"/>
          <w:b/>
          <w:color w:val="000000"/>
          <w:lang w:val="es-ES"/>
        </w:rPr>
      </w:pPr>
    </w:p>
    <w:p w:rsidR="00A937F0" w:rsidRDefault="00A937F0" w:rsidP="00942F87">
      <w:pPr>
        <w:pStyle w:val="Prrafodelista"/>
        <w:autoSpaceDE w:val="0"/>
        <w:autoSpaceDN w:val="0"/>
        <w:adjustRightInd w:val="0"/>
        <w:spacing w:before="120" w:after="120"/>
        <w:ind w:left="1701"/>
        <w:contextualSpacing w:val="0"/>
        <w:jc w:val="both"/>
        <w:rPr>
          <w:rFonts w:asciiTheme="minorHAnsi" w:hAnsiTheme="minorHAnsi" w:cs="Arial"/>
          <w:b/>
          <w:color w:val="000000"/>
          <w:lang w:val="es-ES"/>
        </w:rPr>
      </w:pPr>
    </w:p>
    <w:p w:rsidR="0092549A" w:rsidRPr="00F90D41" w:rsidRDefault="0092549A" w:rsidP="00942F87">
      <w:pPr>
        <w:pStyle w:val="Prrafodelista"/>
        <w:autoSpaceDE w:val="0"/>
        <w:autoSpaceDN w:val="0"/>
        <w:adjustRightInd w:val="0"/>
        <w:spacing w:before="120" w:after="120"/>
        <w:ind w:left="1701"/>
        <w:contextualSpacing w:val="0"/>
        <w:jc w:val="both"/>
        <w:rPr>
          <w:rFonts w:asciiTheme="minorHAnsi" w:hAnsiTheme="minorHAnsi" w:cs="Arial"/>
          <w:b/>
          <w:color w:val="000000"/>
          <w:lang w:val="es-ES"/>
        </w:rPr>
      </w:pPr>
      <w:r w:rsidRPr="00F90D41">
        <w:rPr>
          <w:rFonts w:asciiTheme="minorHAnsi" w:hAnsiTheme="minorHAnsi" w:cs="Arial"/>
          <w:b/>
          <w:color w:val="000000"/>
          <w:lang w:val="es-ES"/>
        </w:rPr>
        <w:t>Temperatura</w:t>
      </w:r>
    </w:p>
    <w:p w:rsidR="0092549A" w:rsidRPr="00F90D41" w:rsidRDefault="0092549A" w:rsidP="0092549A">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La temperatura es </w:t>
      </w:r>
      <w:r w:rsidRPr="00123278">
        <w:rPr>
          <w:rFonts w:eastAsia="Calibri" w:cs="Arial"/>
          <w:iCs/>
          <w:color w:val="000000"/>
          <w:lang w:eastAsia="en-US"/>
        </w:rPr>
        <w:t>variada por su diversa conformación geográfica, presentando microclimas en los diferentes pisos ecológicos, que varían entre los 15 ° C y 18 ° C</w:t>
      </w:r>
      <w:r w:rsidRPr="00F90D41">
        <w:rPr>
          <w:rFonts w:eastAsia="Calibri" w:cs="Arial"/>
          <w:iCs/>
          <w:color w:val="000000"/>
          <w:lang w:eastAsia="en-US"/>
        </w:rPr>
        <w:t xml:space="preserve">. </w:t>
      </w:r>
    </w:p>
    <w:p w:rsidR="0092549A" w:rsidRPr="00F90D41" w:rsidRDefault="0092549A" w:rsidP="0092549A">
      <w:pPr>
        <w:pStyle w:val="Prrafodelista"/>
        <w:spacing w:before="120" w:after="120"/>
        <w:ind w:left="1701"/>
        <w:contextualSpacing w:val="0"/>
        <w:jc w:val="both"/>
        <w:rPr>
          <w:rFonts w:asciiTheme="minorHAnsi" w:hAnsiTheme="minorHAnsi" w:cs="Arial"/>
          <w:b/>
          <w:bCs/>
          <w:iCs/>
          <w:lang w:val="es-ES"/>
        </w:rPr>
      </w:pPr>
      <w:r w:rsidRPr="00F90D41">
        <w:rPr>
          <w:rFonts w:asciiTheme="minorHAnsi" w:hAnsiTheme="minorHAnsi" w:cs="Arial"/>
          <w:b/>
          <w:bCs/>
          <w:iCs/>
          <w:lang w:val="es-ES"/>
        </w:rPr>
        <w:t>Precipitación</w:t>
      </w:r>
    </w:p>
    <w:p w:rsidR="00AD2A6C" w:rsidRPr="00AD2A6C" w:rsidRDefault="00AD2A6C" w:rsidP="00AD2A6C">
      <w:pPr>
        <w:autoSpaceDE w:val="0"/>
        <w:autoSpaceDN w:val="0"/>
        <w:adjustRightInd w:val="0"/>
        <w:spacing w:before="120" w:after="120"/>
        <w:ind w:left="1701"/>
        <w:jc w:val="both"/>
        <w:rPr>
          <w:rFonts w:eastAsia="Calibri" w:cs="Arial"/>
          <w:iCs/>
          <w:color w:val="000000"/>
          <w:lang w:eastAsia="en-US"/>
        </w:rPr>
      </w:pPr>
      <w:r w:rsidRPr="00AD2A6C">
        <w:rPr>
          <w:rFonts w:eastAsia="Calibri" w:cs="Arial"/>
          <w:iCs/>
          <w:color w:val="000000"/>
          <w:lang w:eastAsia="en-US"/>
        </w:rPr>
        <w:t>De acuerdo a los registros obtenidos la precipitación pluvial</w:t>
      </w:r>
      <w:r w:rsidR="00BD0713">
        <w:rPr>
          <w:rFonts w:eastAsia="Calibri" w:cs="Arial"/>
          <w:iCs/>
          <w:color w:val="000000"/>
          <w:lang w:eastAsia="en-US"/>
        </w:rPr>
        <w:t xml:space="preserve"> </w:t>
      </w:r>
      <w:r w:rsidRPr="00AD2A6C">
        <w:rPr>
          <w:rFonts w:eastAsia="Calibri" w:cs="Arial"/>
          <w:iCs/>
          <w:color w:val="000000"/>
          <w:lang w:eastAsia="en-US"/>
        </w:rPr>
        <w:t>promedio, en la provincia de Chincheros, para la zona agro ecológica</w:t>
      </w:r>
      <w:r w:rsidR="00BD0713">
        <w:rPr>
          <w:rFonts w:eastAsia="Calibri" w:cs="Arial"/>
          <w:iCs/>
          <w:color w:val="000000"/>
          <w:lang w:eastAsia="en-US"/>
        </w:rPr>
        <w:t xml:space="preserve"> </w:t>
      </w:r>
      <w:r w:rsidRPr="00AD2A6C">
        <w:rPr>
          <w:rFonts w:eastAsia="Calibri" w:cs="Arial"/>
          <w:iCs/>
          <w:color w:val="000000"/>
          <w:lang w:eastAsia="en-US"/>
        </w:rPr>
        <w:t>alta es 913.7 mm (anuales), para la zona agro ecológica media es</w:t>
      </w:r>
      <w:r w:rsidR="00BD0713">
        <w:rPr>
          <w:rFonts w:eastAsia="Calibri" w:cs="Arial"/>
          <w:iCs/>
          <w:color w:val="000000"/>
          <w:lang w:eastAsia="en-US"/>
        </w:rPr>
        <w:t xml:space="preserve"> </w:t>
      </w:r>
      <w:r w:rsidRPr="00AD2A6C">
        <w:rPr>
          <w:rFonts w:eastAsia="Calibri" w:cs="Arial"/>
          <w:iCs/>
          <w:color w:val="000000"/>
          <w:lang w:eastAsia="en-US"/>
        </w:rPr>
        <w:t xml:space="preserve">765.8 mm. (Anuales) y en la </w:t>
      </w:r>
      <w:r w:rsidR="00BD0713">
        <w:rPr>
          <w:rFonts w:eastAsia="Calibri" w:cs="Arial"/>
          <w:iCs/>
          <w:color w:val="000000"/>
          <w:lang w:eastAsia="en-US"/>
        </w:rPr>
        <w:t xml:space="preserve">zona baja es 672.0 mm.  Por lo tanto el centro Poblado de Llimpe se encuentra ubicado en la zona media cuya precipitación es igual 765. 8 </w:t>
      </w:r>
      <w:proofErr w:type="spellStart"/>
      <w:r w:rsidR="00BD0713">
        <w:rPr>
          <w:rFonts w:eastAsia="Calibri" w:cs="Arial"/>
          <w:iCs/>
          <w:color w:val="000000"/>
          <w:lang w:eastAsia="en-US"/>
        </w:rPr>
        <w:t>mm.</w:t>
      </w:r>
      <w:proofErr w:type="spellEnd"/>
    </w:p>
    <w:p w:rsidR="0092549A" w:rsidRPr="00F90D41" w:rsidRDefault="0092549A" w:rsidP="00AD2A6C">
      <w:pPr>
        <w:widowControl w:val="0"/>
        <w:spacing w:before="120" w:after="120"/>
        <w:ind w:left="1701" w:hanging="708"/>
        <w:jc w:val="both"/>
        <w:rPr>
          <w:rFonts w:eastAsia="Calibri" w:cs="Arial"/>
          <w:b/>
        </w:rPr>
      </w:pPr>
      <w:r w:rsidRPr="00F90D41">
        <w:rPr>
          <w:rFonts w:eastAsia="Calibri" w:cs="Arial"/>
          <w:b/>
        </w:rPr>
        <w:t>1.4.   RECURSOS HÍDRICOS Y NATURALES</w:t>
      </w:r>
    </w:p>
    <w:p w:rsidR="0092549A" w:rsidRPr="00F90D41" w:rsidRDefault="0092549A" w:rsidP="0092549A">
      <w:pPr>
        <w:pStyle w:val="Prrafodelista"/>
        <w:widowControl w:val="0"/>
        <w:spacing w:before="120" w:after="120"/>
        <w:ind w:left="1701"/>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Recursos Hídricos</w:t>
      </w:r>
    </w:p>
    <w:p w:rsidR="00F9456D" w:rsidRDefault="00F9456D" w:rsidP="00F9456D">
      <w:pPr>
        <w:autoSpaceDE w:val="0"/>
        <w:autoSpaceDN w:val="0"/>
        <w:adjustRightInd w:val="0"/>
        <w:spacing w:before="120" w:after="120"/>
        <w:ind w:left="1701"/>
        <w:jc w:val="both"/>
        <w:rPr>
          <w:rFonts w:eastAsia="Calibri" w:cs="Arial"/>
          <w:iCs/>
          <w:noProof/>
          <w:color w:val="000000"/>
          <w:lang w:eastAsia="en-US"/>
        </w:rPr>
      </w:pPr>
      <w:r w:rsidRPr="006F6921">
        <w:rPr>
          <w:rFonts w:eastAsia="Calibri" w:cs="Arial"/>
          <w:iCs/>
          <w:noProof/>
          <w:color w:val="000000"/>
          <w:lang w:eastAsia="en-US"/>
        </w:rPr>
        <w:t xml:space="preserve">Se </w:t>
      </w:r>
      <w:r>
        <w:rPr>
          <w:rFonts w:eastAsia="Calibri" w:cs="Arial"/>
          <w:iCs/>
          <w:noProof/>
          <w:color w:val="000000"/>
          <w:lang w:eastAsia="en-US"/>
        </w:rPr>
        <w:t>registra 1 rio (Chacahuayco), 2 Manantes</w:t>
      </w:r>
      <w:r w:rsidRPr="006F6921">
        <w:rPr>
          <w:rFonts w:eastAsia="Calibri" w:cs="Arial"/>
          <w:iCs/>
          <w:noProof/>
          <w:color w:val="000000"/>
          <w:lang w:eastAsia="en-US"/>
        </w:rPr>
        <w:t xml:space="preserve"> de agua</w:t>
      </w:r>
      <w:r>
        <w:rPr>
          <w:rFonts w:eastAsia="Calibri" w:cs="Arial"/>
          <w:iCs/>
          <w:noProof/>
          <w:color w:val="000000"/>
          <w:lang w:eastAsia="en-US"/>
        </w:rPr>
        <w:t xml:space="preserve"> (Yacohuaycco, Caracha), 5 acequias (Awachaca, Sayhua pata, Tambo, Muyurqo, Rosaspampa) y 2 Riachuelos (Layanhuaycco, Chanchairo),</w:t>
      </w:r>
      <w:r w:rsidRPr="006F6921">
        <w:rPr>
          <w:rFonts w:eastAsia="Calibri" w:cs="Arial"/>
          <w:iCs/>
          <w:noProof/>
          <w:color w:val="000000"/>
          <w:lang w:eastAsia="en-US"/>
        </w:rPr>
        <w:t xml:space="preserve">  la mayoría de los casos, son utilizados para consumo humano y para irrigación. En la actu</w:t>
      </w:r>
      <w:r>
        <w:rPr>
          <w:rFonts w:eastAsia="Calibri" w:cs="Arial"/>
          <w:iCs/>
          <w:noProof/>
          <w:color w:val="000000"/>
          <w:lang w:eastAsia="en-US"/>
        </w:rPr>
        <w:t>alidad se está utilizando alguno</w:t>
      </w:r>
      <w:r w:rsidRPr="006F6921">
        <w:rPr>
          <w:rFonts w:eastAsia="Calibri" w:cs="Arial"/>
          <w:iCs/>
          <w:noProof/>
          <w:color w:val="000000"/>
          <w:lang w:eastAsia="en-US"/>
        </w:rPr>
        <w:t>s</w:t>
      </w:r>
      <w:r>
        <w:rPr>
          <w:rFonts w:eastAsia="Calibri" w:cs="Arial"/>
          <w:iCs/>
          <w:noProof/>
          <w:color w:val="000000"/>
          <w:lang w:eastAsia="en-US"/>
        </w:rPr>
        <w:t xml:space="preserve"> de estos ojos de agua manante</w:t>
      </w:r>
      <w:r w:rsidRPr="006F6921">
        <w:rPr>
          <w:rFonts w:eastAsia="Calibri" w:cs="Arial"/>
          <w:iCs/>
          <w:noProof/>
          <w:color w:val="000000"/>
          <w:lang w:eastAsia="en-US"/>
        </w:rPr>
        <w:t xml:space="preserve"> para el consumo a través de redes del ti</w:t>
      </w:r>
      <w:r>
        <w:rPr>
          <w:rFonts w:eastAsia="Calibri" w:cs="Arial"/>
          <w:iCs/>
          <w:noProof/>
          <w:color w:val="000000"/>
          <w:lang w:eastAsia="en-US"/>
        </w:rPr>
        <w:t>po de agua potable en el centro poblado y sus localidades mencionadas</w:t>
      </w:r>
    </w:p>
    <w:p w:rsidR="0092549A" w:rsidRPr="00F90D41" w:rsidRDefault="0092549A" w:rsidP="0092549A">
      <w:pPr>
        <w:spacing w:before="120" w:after="120"/>
        <w:ind w:left="709" w:hanging="142"/>
        <w:jc w:val="both"/>
        <w:rPr>
          <w:rFonts w:cs="Arial"/>
          <w:b/>
          <w:i/>
          <w:snapToGrid w:val="0"/>
        </w:rPr>
      </w:pPr>
      <w:r w:rsidRPr="00F90D41">
        <w:rPr>
          <w:rFonts w:cs="Arial"/>
          <w:b/>
          <w:snapToGrid w:val="0"/>
        </w:rPr>
        <w:t>2.2. CARACTERISTICAS SOCIO ECONOMICAS DE LA ZONA</w:t>
      </w:r>
    </w:p>
    <w:p w:rsidR="0092549A" w:rsidRPr="00F90D41" w:rsidRDefault="0092549A" w:rsidP="0092549A">
      <w:pPr>
        <w:pStyle w:val="Prrafodelista"/>
        <w:widowControl w:val="0"/>
        <w:spacing w:before="120" w:after="120"/>
        <w:ind w:left="1701"/>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Población.</w:t>
      </w:r>
    </w:p>
    <w:p w:rsidR="008C3B3A" w:rsidRPr="008C3B3A" w:rsidRDefault="0092549A" w:rsidP="008C3B3A">
      <w:pPr>
        <w:autoSpaceDE w:val="0"/>
        <w:autoSpaceDN w:val="0"/>
        <w:adjustRightInd w:val="0"/>
        <w:spacing w:before="120" w:after="120"/>
        <w:ind w:left="1701"/>
        <w:jc w:val="both"/>
        <w:rPr>
          <w:rFonts w:eastAsia="Calibri" w:cs="Arial"/>
          <w:iCs/>
          <w:color w:val="000000"/>
          <w:lang w:eastAsia="en-US"/>
        </w:rPr>
      </w:pPr>
      <w:r w:rsidRPr="00C845B3">
        <w:rPr>
          <w:rFonts w:eastAsia="Calibri" w:cs="Arial"/>
          <w:iCs/>
          <w:noProof/>
          <w:color w:val="000000"/>
          <w:lang w:eastAsia="en-US"/>
        </w:rPr>
        <w:t>Llimpe</w:t>
      </w:r>
      <w:r w:rsidRPr="00F90D41">
        <w:rPr>
          <w:rFonts w:eastAsia="Calibri" w:cs="Arial"/>
          <w:iCs/>
          <w:color w:val="000000"/>
          <w:lang w:eastAsia="en-US"/>
        </w:rPr>
        <w:t xml:space="preserve"> </w:t>
      </w:r>
      <w:r>
        <w:rPr>
          <w:rFonts w:eastAsia="Calibri" w:cs="Arial"/>
          <w:iCs/>
          <w:color w:val="000000"/>
          <w:lang w:eastAsia="en-US"/>
        </w:rPr>
        <w:t xml:space="preserve"> </w:t>
      </w:r>
      <w:r w:rsidRPr="00F90D41">
        <w:rPr>
          <w:rFonts w:eastAsia="Calibri" w:cs="Arial"/>
          <w:iCs/>
          <w:color w:val="000000"/>
          <w:lang w:eastAsia="en-US"/>
        </w:rPr>
        <w:t>de acuerdo al censo de 1993 realizado por el INEI c</w:t>
      </w:r>
      <w:r>
        <w:rPr>
          <w:rFonts w:eastAsia="Calibri" w:cs="Arial"/>
          <w:iCs/>
          <w:color w:val="000000"/>
          <w:lang w:eastAsia="en-US"/>
        </w:rPr>
        <w:t xml:space="preserve">ontaba con una población de </w:t>
      </w:r>
      <w:r w:rsidRPr="00C845B3">
        <w:rPr>
          <w:rFonts w:eastAsia="Calibri" w:cs="Arial"/>
          <w:iCs/>
          <w:noProof/>
          <w:color w:val="000000"/>
          <w:lang w:eastAsia="en-US"/>
        </w:rPr>
        <w:t>359</w:t>
      </w:r>
      <w:r w:rsidRPr="00F90D41">
        <w:rPr>
          <w:rFonts w:eastAsia="Calibri" w:cs="Arial"/>
          <w:iCs/>
          <w:color w:val="000000"/>
          <w:lang w:eastAsia="en-US"/>
        </w:rPr>
        <w:t xml:space="preserve"> habitantes, para el 2007 est</w:t>
      </w:r>
      <w:r w:rsidR="00B2064F">
        <w:rPr>
          <w:rFonts w:eastAsia="Calibri" w:cs="Arial"/>
          <w:iCs/>
          <w:color w:val="000000"/>
          <w:lang w:eastAsia="en-US"/>
        </w:rPr>
        <w:t>a población ha aumentado</w:t>
      </w:r>
      <w:r>
        <w:rPr>
          <w:rFonts w:eastAsia="Calibri" w:cs="Arial"/>
          <w:iCs/>
          <w:color w:val="000000"/>
          <w:lang w:eastAsia="en-US"/>
        </w:rPr>
        <w:t xml:space="preserve"> a </w:t>
      </w:r>
      <w:r w:rsidRPr="00C845B3">
        <w:rPr>
          <w:rFonts w:eastAsia="Calibri" w:cs="Arial"/>
          <w:iCs/>
          <w:noProof/>
          <w:color w:val="000000"/>
          <w:lang w:eastAsia="en-US"/>
        </w:rPr>
        <w:t>493</w:t>
      </w:r>
      <w:r w:rsidRPr="00F90D41">
        <w:rPr>
          <w:rFonts w:eastAsia="Calibri" w:cs="Arial"/>
          <w:iCs/>
          <w:color w:val="000000"/>
          <w:lang w:eastAsia="en-US"/>
        </w:rPr>
        <w:t xml:space="preserve">  habitantes, lo que implica que la tasa de crecimiento de la población del distrito entre l</w:t>
      </w:r>
      <w:r w:rsidR="00B2064F">
        <w:rPr>
          <w:rFonts w:eastAsia="Calibri" w:cs="Arial"/>
          <w:iCs/>
          <w:color w:val="000000"/>
          <w:lang w:eastAsia="en-US"/>
        </w:rPr>
        <w:t>os años 1993 y 2007 sea positiva</w:t>
      </w:r>
      <w:r w:rsidRPr="00F90D41">
        <w:rPr>
          <w:rFonts w:eastAsia="Calibri" w:cs="Arial"/>
          <w:iCs/>
          <w:color w:val="000000"/>
          <w:lang w:eastAsia="en-US"/>
        </w:rPr>
        <w:t xml:space="preserve"> de  </w:t>
      </w:r>
      <w:r w:rsidRPr="00C845B3">
        <w:rPr>
          <w:rFonts w:eastAsia="Calibri" w:cs="Arial"/>
          <w:iCs/>
          <w:noProof/>
          <w:color w:val="000000"/>
          <w:lang w:eastAsia="en-US"/>
        </w:rPr>
        <w:t>2.29</w:t>
      </w:r>
      <w:r w:rsidRPr="00F90D41">
        <w:rPr>
          <w:rFonts w:eastAsia="Calibri" w:cs="Arial"/>
          <w:iCs/>
          <w:color w:val="000000"/>
          <w:lang w:eastAsia="en-US"/>
        </w:rPr>
        <w:t>%, para proyectar la población en el horizonte del proyecto esta t/c l</w:t>
      </w:r>
      <w:r>
        <w:rPr>
          <w:rFonts w:eastAsia="Calibri" w:cs="Arial"/>
          <w:iCs/>
          <w:color w:val="000000"/>
          <w:lang w:eastAsia="en-US"/>
        </w:rPr>
        <w:t xml:space="preserve">a población al </w:t>
      </w:r>
      <w:r w:rsidR="008C3B3A">
        <w:rPr>
          <w:rFonts w:eastAsia="Calibri" w:cs="Arial"/>
          <w:iCs/>
          <w:color w:val="000000"/>
          <w:lang w:eastAsia="en-US"/>
        </w:rPr>
        <w:t>2023</w:t>
      </w:r>
      <w:r>
        <w:rPr>
          <w:rFonts w:eastAsia="Calibri" w:cs="Arial"/>
          <w:iCs/>
          <w:color w:val="000000"/>
          <w:lang w:eastAsia="en-US"/>
        </w:rPr>
        <w:t xml:space="preserve"> crece</w:t>
      </w:r>
      <w:r w:rsidR="00B2064F">
        <w:rPr>
          <w:rFonts w:eastAsia="Calibri" w:cs="Arial"/>
          <w:iCs/>
          <w:color w:val="000000"/>
          <w:lang w:eastAsia="en-US"/>
        </w:rPr>
        <w:t xml:space="preserve"> </w:t>
      </w:r>
      <w:r>
        <w:rPr>
          <w:rFonts w:eastAsia="Calibri" w:cs="Arial"/>
          <w:iCs/>
          <w:color w:val="000000"/>
          <w:lang w:eastAsia="en-US"/>
        </w:rPr>
        <w:t xml:space="preserve"> a </w:t>
      </w:r>
      <w:r w:rsidR="008C3B3A">
        <w:rPr>
          <w:rFonts w:eastAsia="Calibri" w:cs="Arial"/>
          <w:iCs/>
          <w:noProof/>
          <w:color w:val="000000"/>
          <w:lang w:eastAsia="en-US"/>
        </w:rPr>
        <w:t>708</w:t>
      </w:r>
      <w:r w:rsidR="00B2064F">
        <w:rPr>
          <w:rFonts w:eastAsia="Calibri" w:cs="Arial"/>
          <w:iCs/>
          <w:noProof/>
          <w:color w:val="000000"/>
          <w:lang w:eastAsia="en-US"/>
        </w:rPr>
        <w:t xml:space="preserve"> </w:t>
      </w:r>
      <w:r w:rsidRPr="00F90D41">
        <w:rPr>
          <w:rFonts w:eastAsia="Calibri" w:cs="Arial"/>
          <w:iCs/>
          <w:color w:val="000000"/>
          <w:lang w:eastAsia="en-US"/>
        </w:rPr>
        <w:t xml:space="preserve">habitantes.  </w:t>
      </w:r>
    </w:p>
    <w:p w:rsidR="0092549A" w:rsidRDefault="0092549A" w:rsidP="00B2064F">
      <w:pPr>
        <w:spacing w:after="0"/>
        <w:ind w:left="1843"/>
        <w:jc w:val="center"/>
        <w:rPr>
          <w:rFonts w:eastAsia="Calibri" w:cs="Arial"/>
          <w:b/>
          <w:lang w:eastAsia="en-US"/>
        </w:rPr>
      </w:pPr>
      <w:r w:rsidRPr="00F90D41">
        <w:rPr>
          <w:rFonts w:eastAsia="Calibri" w:cs="Arial"/>
          <w:b/>
          <w:lang w:eastAsia="en-US"/>
        </w:rPr>
        <w:t>Cuadro Nº 03</w:t>
      </w:r>
    </w:p>
    <w:p w:rsidR="00B2064F" w:rsidRDefault="00B2064F" w:rsidP="00B2064F">
      <w:pPr>
        <w:spacing w:after="0" w:line="240" w:lineRule="auto"/>
        <w:ind w:left="1843"/>
        <w:contextualSpacing/>
        <w:jc w:val="center"/>
        <w:rPr>
          <w:rFonts w:eastAsia="Calibri" w:cs="Arial"/>
          <w:b/>
          <w:lang w:eastAsia="en-US"/>
        </w:rPr>
      </w:pPr>
      <w:r>
        <w:rPr>
          <w:rFonts w:eastAsia="Calibri" w:cs="Arial"/>
          <w:b/>
          <w:lang w:eastAsia="en-US"/>
        </w:rPr>
        <w:t xml:space="preserve">Población </w:t>
      </w:r>
      <w:r w:rsidR="003528AB">
        <w:rPr>
          <w:rFonts w:eastAsia="Calibri" w:cs="Arial"/>
          <w:b/>
          <w:lang w:eastAsia="en-US"/>
        </w:rPr>
        <w:t>de la comunidad</w:t>
      </w:r>
      <w:r>
        <w:rPr>
          <w:rFonts w:eastAsia="Calibri" w:cs="Arial"/>
          <w:b/>
          <w:lang w:eastAsia="en-US"/>
        </w:rPr>
        <w:t xml:space="preserve"> de </w:t>
      </w:r>
      <w:proofErr w:type="spellStart"/>
      <w:r>
        <w:rPr>
          <w:rFonts w:eastAsia="Calibri" w:cs="Arial"/>
          <w:b/>
          <w:lang w:eastAsia="en-US"/>
        </w:rPr>
        <w:t>Llimpe</w:t>
      </w:r>
      <w:proofErr w:type="spellEnd"/>
    </w:p>
    <w:tbl>
      <w:tblPr>
        <w:tblW w:w="6111" w:type="dxa"/>
        <w:tblInd w:w="1488" w:type="dxa"/>
        <w:tblCellMar>
          <w:left w:w="70" w:type="dxa"/>
          <w:right w:w="70" w:type="dxa"/>
        </w:tblCellMar>
        <w:tblLook w:val="04A0" w:firstRow="1" w:lastRow="0" w:firstColumn="1" w:lastColumn="0" w:noHBand="0" w:noVBand="1"/>
      </w:tblPr>
      <w:tblGrid>
        <w:gridCol w:w="1951"/>
        <w:gridCol w:w="520"/>
        <w:gridCol w:w="520"/>
        <w:gridCol w:w="520"/>
        <w:gridCol w:w="520"/>
        <w:gridCol w:w="520"/>
        <w:gridCol w:w="520"/>
        <w:gridCol w:w="520"/>
        <w:gridCol w:w="520"/>
      </w:tblGrid>
      <w:tr w:rsidR="008C3B3A" w:rsidRPr="008C3B3A" w:rsidTr="008C3B3A">
        <w:trPr>
          <w:trHeight w:val="380"/>
        </w:trPr>
        <w:tc>
          <w:tcPr>
            <w:tcW w:w="1951" w:type="dxa"/>
            <w:tcBorders>
              <w:top w:val="single" w:sz="8" w:space="0" w:color="auto"/>
              <w:left w:val="single" w:sz="8" w:space="0" w:color="auto"/>
              <w:bottom w:val="single" w:sz="8" w:space="0" w:color="auto"/>
              <w:right w:val="single" w:sz="8" w:space="0" w:color="auto"/>
            </w:tcBorders>
            <w:shd w:val="clear" w:color="000000" w:fill="C6D9F1"/>
            <w:vAlign w:val="center"/>
            <w:hideMark/>
          </w:tcPr>
          <w:p w:rsidR="008C3B3A" w:rsidRPr="008C3B3A" w:rsidRDefault="008C3B3A" w:rsidP="008C3B3A">
            <w:pPr>
              <w:spacing w:after="0" w:line="240" w:lineRule="auto"/>
              <w:jc w:val="center"/>
              <w:rPr>
                <w:rFonts w:ascii="Calibri" w:eastAsia="Times New Roman" w:hAnsi="Calibri" w:cs="Calibri"/>
                <w:b/>
                <w:bCs/>
                <w:color w:val="000000"/>
                <w:sz w:val="18"/>
                <w:szCs w:val="18"/>
                <w:lang w:val="es-PE" w:eastAsia="es-PE"/>
              </w:rPr>
            </w:pPr>
            <w:r w:rsidRPr="008C3B3A">
              <w:rPr>
                <w:rFonts w:ascii="Calibri" w:eastAsia="Times New Roman" w:hAnsi="Calibri" w:cs="Calibri"/>
                <w:b/>
                <w:bCs/>
                <w:color w:val="000000"/>
                <w:sz w:val="18"/>
                <w:szCs w:val="18"/>
                <w:lang w:val="es-PE" w:eastAsia="es-PE"/>
              </w:rPr>
              <w:t>Centro Poblado</w:t>
            </w:r>
          </w:p>
        </w:tc>
        <w:tc>
          <w:tcPr>
            <w:tcW w:w="520" w:type="dxa"/>
            <w:tcBorders>
              <w:top w:val="single" w:sz="8" w:space="0" w:color="auto"/>
              <w:left w:val="nil"/>
              <w:bottom w:val="single" w:sz="8" w:space="0" w:color="auto"/>
              <w:right w:val="single" w:sz="8" w:space="0" w:color="auto"/>
            </w:tcBorders>
            <w:shd w:val="clear" w:color="000000" w:fill="C6D9F1"/>
            <w:vAlign w:val="center"/>
            <w:hideMark/>
          </w:tcPr>
          <w:p w:rsidR="008C3B3A" w:rsidRPr="008C3B3A" w:rsidRDefault="008C3B3A" w:rsidP="008C3B3A">
            <w:pPr>
              <w:spacing w:after="0" w:line="240" w:lineRule="auto"/>
              <w:jc w:val="center"/>
              <w:rPr>
                <w:rFonts w:ascii="Calibri" w:eastAsia="Times New Roman" w:hAnsi="Calibri" w:cs="Calibri"/>
                <w:b/>
                <w:bCs/>
                <w:color w:val="000000"/>
                <w:sz w:val="18"/>
                <w:szCs w:val="18"/>
                <w:lang w:val="es-PE" w:eastAsia="es-PE"/>
              </w:rPr>
            </w:pPr>
            <w:r w:rsidRPr="008C3B3A">
              <w:rPr>
                <w:rFonts w:ascii="Calibri" w:eastAsia="Times New Roman" w:hAnsi="Calibri" w:cs="Calibri"/>
                <w:b/>
                <w:bCs/>
                <w:color w:val="000000"/>
                <w:sz w:val="18"/>
                <w:szCs w:val="18"/>
                <w:lang w:val="es-PE" w:eastAsia="es-PE"/>
              </w:rPr>
              <w:t>1993</w:t>
            </w:r>
          </w:p>
        </w:tc>
        <w:tc>
          <w:tcPr>
            <w:tcW w:w="520" w:type="dxa"/>
            <w:tcBorders>
              <w:top w:val="single" w:sz="8" w:space="0" w:color="auto"/>
              <w:left w:val="nil"/>
              <w:bottom w:val="single" w:sz="8" w:space="0" w:color="auto"/>
              <w:right w:val="single" w:sz="8" w:space="0" w:color="auto"/>
            </w:tcBorders>
            <w:shd w:val="clear" w:color="000000" w:fill="C6D9F1"/>
            <w:vAlign w:val="center"/>
            <w:hideMark/>
          </w:tcPr>
          <w:p w:rsidR="008C3B3A" w:rsidRPr="008C3B3A" w:rsidRDefault="008C3B3A" w:rsidP="008C3B3A">
            <w:pPr>
              <w:spacing w:after="0" w:line="240" w:lineRule="auto"/>
              <w:jc w:val="center"/>
              <w:rPr>
                <w:rFonts w:ascii="Calibri" w:eastAsia="Times New Roman" w:hAnsi="Calibri" w:cs="Calibri"/>
                <w:b/>
                <w:bCs/>
                <w:color w:val="000000"/>
                <w:sz w:val="18"/>
                <w:szCs w:val="18"/>
                <w:lang w:val="es-PE" w:eastAsia="es-PE"/>
              </w:rPr>
            </w:pPr>
            <w:r w:rsidRPr="008C3B3A">
              <w:rPr>
                <w:rFonts w:ascii="Calibri" w:eastAsia="Times New Roman" w:hAnsi="Calibri" w:cs="Calibri"/>
                <w:b/>
                <w:bCs/>
                <w:color w:val="000000"/>
                <w:sz w:val="18"/>
                <w:szCs w:val="18"/>
                <w:lang w:val="es-PE" w:eastAsia="es-PE"/>
              </w:rPr>
              <w:t>2007</w:t>
            </w:r>
          </w:p>
        </w:tc>
        <w:tc>
          <w:tcPr>
            <w:tcW w:w="520" w:type="dxa"/>
            <w:tcBorders>
              <w:top w:val="single" w:sz="8" w:space="0" w:color="auto"/>
              <w:left w:val="nil"/>
              <w:bottom w:val="single" w:sz="8" w:space="0" w:color="auto"/>
              <w:right w:val="single" w:sz="8" w:space="0" w:color="auto"/>
            </w:tcBorders>
            <w:shd w:val="clear" w:color="000000" w:fill="C6D9F1"/>
            <w:vAlign w:val="center"/>
            <w:hideMark/>
          </w:tcPr>
          <w:p w:rsidR="008C3B3A" w:rsidRPr="008C3B3A" w:rsidRDefault="008C3B3A" w:rsidP="008C3B3A">
            <w:pPr>
              <w:spacing w:after="0" w:line="240" w:lineRule="auto"/>
              <w:jc w:val="center"/>
              <w:rPr>
                <w:rFonts w:ascii="Calibri" w:eastAsia="Times New Roman" w:hAnsi="Calibri" w:cs="Calibri"/>
                <w:b/>
                <w:bCs/>
                <w:color w:val="000000"/>
                <w:sz w:val="18"/>
                <w:szCs w:val="18"/>
                <w:lang w:val="es-PE" w:eastAsia="es-PE"/>
              </w:rPr>
            </w:pPr>
            <w:r w:rsidRPr="008C3B3A">
              <w:rPr>
                <w:rFonts w:ascii="Calibri" w:eastAsia="Times New Roman" w:hAnsi="Calibri" w:cs="Calibri"/>
                <w:b/>
                <w:bCs/>
                <w:color w:val="000000"/>
                <w:sz w:val="18"/>
                <w:szCs w:val="18"/>
                <w:lang w:val="es-PE" w:eastAsia="es-PE"/>
              </w:rPr>
              <w:t>2018</w:t>
            </w:r>
          </w:p>
        </w:tc>
        <w:tc>
          <w:tcPr>
            <w:tcW w:w="520" w:type="dxa"/>
            <w:tcBorders>
              <w:top w:val="single" w:sz="8" w:space="0" w:color="auto"/>
              <w:left w:val="nil"/>
              <w:bottom w:val="single" w:sz="8" w:space="0" w:color="auto"/>
              <w:right w:val="single" w:sz="8" w:space="0" w:color="auto"/>
            </w:tcBorders>
            <w:shd w:val="clear" w:color="000000" w:fill="C6D9F1"/>
            <w:vAlign w:val="center"/>
            <w:hideMark/>
          </w:tcPr>
          <w:p w:rsidR="008C3B3A" w:rsidRPr="008C3B3A" w:rsidRDefault="008C3B3A" w:rsidP="008C3B3A">
            <w:pPr>
              <w:spacing w:after="0" w:line="240" w:lineRule="auto"/>
              <w:jc w:val="center"/>
              <w:rPr>
                <w:rFonts w:ascii="Calibri" w:eastAsia="Times New Roman" w:hAnsi="Calibri" w:cs="Calibri"/>
                <w:b/>
                <w:bCs/>
                <w:color w:val="000000"/>
                <w:sz w:val="18"/>
                <w:szCs w:val="18"/>
                <w:lang w:val="es-PE" w:eastAsia="es-PE"/>
              </w:rPr>
            </w:pPr>
            <w:r w:rsidRPr="008C3B3A">
              <w:rPr>
                <w:rFonts w:ascii="Calibri" w:eastAsia="Times New Roman" w:hAnsi="Calibri" w:cs="Calibri"/>
                <w:b/>
                <w:bCs/>
                <w:color w:val="000000"/>
                <w:sz w:val="18"/>
                <w:szCs w:val="18"/>
                <w:lang w:val="es-PE" w:eastAsia="es-PE"/>
              </w:rPr>
              <w:t>2019</w:t>
            </w:r>
          </w:p>
        </w:tc>
        <w:tc>
          <w:tcPr>
            <w:tcW w:w="520" w:type="dxa"/>
            <w:tcBorders>
              <w:top w:val="single" w:sz="8" w:space="0" w:color="auto"/>
              <w:left w:val="nil"/>
              <w:bottom w:val="single" w:sz="8" w:space="0" w:color="auto"/>
              <w:right w:val="single" w:sz="8" w:space="0" w:color="auto"/>
            </w:tcBorders>
            <w:shd w:val="clear" w:color="000000" w:fill="C6D9F1"/>
            <w:vAlign w:val="center"/>
            <w:hideMark/>
          </w:tcPr>
          <w:p w:rsidR="008C3B3A" w:rsidRPr="008C3B3A" w:rsidRDefault="008C3B3A" w:rsidP="008C3B3A">
            <w:pPr>
              <w:spacing w:after="0" w:line="240" w:lineRule="auto"/>
              <w:jc w:val="center"/>
              <w:rPr>
                <w:rFonts w:ascii="Calibri" w:eastAsia="Times New Roman" w:hAnsi="Calibri" w:cs="Calibri"/>
                <w:b/>
                <w:bCs/>
                <w:color w:val="000000"/>
                <w:sz w:val="18"/>
                <w:szCs w:val="18"/>
                <w:lang w:val="es-PE" w:eastAsia="es-PE"/>
              </w:rPr>
            </w:pPr>
            <w:r w:rsidRPr="008C3B3A">
              <w:rPr>
                <w:rFonts w:ascii="Calibri" w:eastAsia="Times New Roman" w:hAnsi="Calibri" w:cs="Calibri"/>
                <w:b/>
                <w:bCs/>
                <w:color w:val="000000"/>
                <w:sz w:val="18"/>
                <w:szCs w:val="18"/>
                <w:lang w:val="es-PE" w:eastAsia="es-PE"/>
              </w:rPr>
              <w:t>2020</w:t>
            </w:r>
          </w:p>
        </w:tc>
        <w:tc>
          <w:tcPr>
            <w:tcW w:w="520" w:type="dxa"/>
            <w:tcBorders>
              <w:top w:val="single" w:sz="8" w:space="0" w:color="auto"/>
              <w:left w:val="nil"/>
              <w:bottom w:val="single" w:sz="8" w:space="0" w:color="auto"/>
              <w:right w:val="single" w:sz="8" w:space="0" w:color="auto"/>
            </w:tcBorders>
            <w:shd w:val="clear" w:color="000000" w:fill="C6D9F1"/>
            <w:vAlign w:val="center"/>
            <w:hideMark/>
          </w:tcPr>
          <w:p w:rsidR="008C3B3A" w:rsidRPr="008C3B3A" w:rsidRDefault="008C3B3A" w:rsidP="008C3B3A">
            <w:pPr>
              <w:spacing w:after="0" w:line="240" w:lineRule="auto"/>
              <w:jc w:val="center"/>
              <w:rPr>
                <w:rFonts w:ascii="Calibri" w:eastAsia="Times New Roman" w:hAnsi="Calibri" w:cs="Calibri"/>
                <w:b/>
                <w:bCs/>
                <w:color w:val="000000"/>
                <w:sz w:val="18"/>
                <w:szCs w:val="18"/>
                <w:lang w:val="es-PE" w:eastAsia="es-PE"/>
              </w:rPr>
            </w:pPr>
            <w:r w:rsidRPr="008C3B3A">
              <w:rPr>
                <w:rFonts w:ascii="Calibri" w:eastAsia="Times New Roman" w:hAnsi="Calibri" w:cs="Calibri"/>
                <w:b/>
                <w:bCs/>
                <w:color w:val="000000"/>
                <w:sz w:val="18"/>
                <w:szCs w:val="18"/>
                <w:lang w:val="es-PE" w:eastAsia="es-PE"/>
              </w:rPr>
              <w:t>2021</w:t>
            </w:r>
          </w:p>
        </w:tc>
        <w:tc>
          <w:tcPr>
            <w:tcW w:w="520" w:type="dxa"/>
            <w:tcBorders>
              <w:top w:val="single" w:sz="8" w:space="0" w:color="auto"/>
              <w:left w:val="nil"/>
              <w:bottom w:val="single" w:sz="8" w:space="0" w:color="auto"/>
              <w:right w:val="single" w:sz="8" w:space="0" w:color="auto"/>
            </w:tcBorders>
            <w:shd w:val="clear" w:color="000000" w:fill="C6D9F1"/>
            <w:vAlign w:val="center"/>
            <w:hideMark/>
          </w:tcPr>
          <w:p w:rsidR="008C3B3A" w:rsidRPr="008C3B3A" w:rsidRDefault="008C3B3A" w:rsidP="008C3B3A">
            <w:pPr>
              <w:spacing w:after="0" w:line="240" w:lineRule="auto"/>
              <w:jc w:val="center"/>
              <w:rPr>
                <w:rFonts w:ascii="Calibri" w:eastAsia="Times New Roman" w:hAnsi="Calibri" w:cs="Calibri"/>
                <w:b/>
                <w:bCs/>
                <w:color w:val="000000"/>
                <w:sz w:val="18"/>
                <w:szCs w:val="18"/>
                <w:lang w:val="es-PE" w:eastAsia="es-PE"/>
              </w:rPr>
            </w:pPr>
            <w:r w:rsidRPr="008C3B3A">
              <w:rPr>
                <w:rFonts w:ascii="Calibri" w:eastAsia="Times New Roman" w:hAnsi="Calibri" w:cs="Calibri"/>
                <w:b/>
                <w:bCs/>
                <w:color w:val="000000"/>
                <w:sz w:val="18"/>
                <w:szCs w:val="18"/>
                <w:lang w:val="es-PE" w:eastAsia="es-PE"/>
              </w:rPr>
              <w:t>2022</w:t>
            </w:r>
          </w:p>
        </w:tc>
        <w:tc>
          <w:tcPr>
            <w:tcW w:w="520" w:type="dxa"/>
            <w:tcBorders>
              <w:top w:val="single" w:sz="8" w:space="0" w:color="auto"/>
              <w:left w:val="nil"/>
              <w:bottom w:val="single" w:sz="8" w:space="0" w:color="auto"/>
              <w:right w:val="single" w:sz="8" w:space="0" w:color="auto"/>
            </w:tcBorders>
            <w:shd w:val="clear" w:color="000000" w:fill="C6D9F1"/>
            <w:vAlign w:val="center"/>
            <w:hideMark/>
          </w:tcPr>
          <w:p w:rsidR="008C3B3A" w:rsidRPr="008C3B3A" w:rsidRDefault="008C3B3A" w:rsidP="008C3B3A">
            <w:pPr>
              <w:spacing w:after="0" w:line="240" w:lineRule="auto"/>
              <w:jc w:val="center"/>
              <w:rPr>
                <w:rFonts w:ascii="Calibri" w:eastAsia="Times New Roman" w:hAnsi="Calibri" w:cs="Calibri"/>
                <w:b/>
                <w:bCs/>
                <w:color w:val="000000"/>
                <w:sz w:val="18"/>
                <w:szCs w:val="18"/>
                <w:lang w:val="es-PE" w:eastAsia="es-PE"/>
              </w:rPr>
            </w:pPr>
            <w:r w:rsidRPr="008C3B3A">
              <w:rPr>
                <w:rFonts w:ascii="Calibri" w:eastAsia="Times New Roman" w:hAnsi="Calibri" w:cs="Calibri"/>
                <w:b/>
                <w:bCs/>
                <w:color w:val="000000"/>
                <w:sz w:val="18"/>
                <w:szCs w:val="18"/>
                <w:lang w:val="es-PE" w:eastAsia="es-PE"/>
              </w:rPr>
              <w:t>2023</w:t>
            </w:r>
          </w:p>
        </w:tc>
      </w:tr>
      <w:tr w:rsidR="008C3B3A" w:rsidRPr="008C3B3A" w:rsidTr="008C3B3A">
        <w:trPr>
          <w:trHeight w:val="558"/>
        </w:trPr>
        <w:tc>
          <w:tcPr>
            <w:tcW w:w="1951" w:type="dxa"/>
            <w:tcBorders>
              <w:top w:val="nil"/>
              <w:left w:val="single" w:sz="8" w:space="0" w:color="auto"/>
              <w:bottom w:val="single" w:sz="8" w:space="0" w:color="auto"/>
              <w:right w:val="single" w:sz="8" w:space="0" w:color="auto"/>
            </w:tcBorders>
            <w:shd w:val="clear" w:color="auto" w:fill="auto"/>
            <w:vAlign w:val="center"/>
            <w:hideMark/>
          </w:tcPr>
          <w:p w:rsidR="008C3B3A" w:rsidRPr="008C3B3A" w:rsidRDefault="008C3B3A" w:rsidP="008C3B3A">
            <w:pPr>
              <w:spacing w:after="0" w:line="240" w:lineRule="auto"/>
              <w:jc w:val="both"/>
              <w:rPr>
                <w:rFonts w:ascii="Calibri" w:eastAsia="Times New Roman" w:hAnsi="Calibri" w:cs="Calibri"/>
                <w:color w:val="000000"/>
                <w:sz w:val="18"/>
                <w:szCs w:val="18"/>
                <w:lang w:val="es-PE" w:eastAsia="es-PE"/>
              </w:rPr>
            </w:pPr>
            <w:r w:rsidRPr="008C3B3A">
              <w:rPr>
                <w:rFonts w:ascii="Calibri" w:eastAsia="Times New Roman" w:hAnsi="Calibri" w:cs="Calibri"/>
                <w:color w:val="000000"/>
                <w:sz w:val="18"/>
                <w:szCs w:val="18"/>
                <w:lang w:val="es-PE" w:eastAsia="es-PE"/>
              </w:rPr>
              <w:t xml:space="preserve">San Miguel de </w:t>
            </w:r>
            <w:proofErr w:type="spellStart"/>
            <w:r w:rsidRPr="008C3B3A">
              <w:rPr>
                <w:rFonts w:ascii="Calibri" w:eastAsia="Times New Roman" w:hAnsi="Calibri" w:cs="Calibri"/>
                <w:color w:val="000000"/>
                <w:sz w:val="18"/>
                <w:szCs w:val="18"/>
                <w:lang w:val="es-PE" w:eastAsia="es-PE"/>
              </w:rPr>
              <w:t>Llimpe</w:t>
            </w:r>
            <w:proofErr w:type="spellEnd"/>
          </w:p>
        </w:tc>
        <w:tc>
          <w:tcPr>
            <w:tcW w:w="520" w:type="dxa"/>
            <w:tcBorders>
              <w:top w:val="nil"/>
              <w:left w:val="nil"/>
              <w:bottom w:val="single" w:sz="8" w:space="0" w:color="auto"/>
              <w:right w:val="single" w:sz="8" w:space="0" w:color="auto"/>
            </w:tcBorders>
            <w:shd w:val="clear" w:color="auto" w:fill="auto"/>
            <w:noWrap/>
            <w:vAlign w:val="center"/>
            <w:hideMark/>
          </w:tcPr>
          <w:p w:rsidR="008C3B3A" w:rsidRPr="008C3B3A" w:rsidRDefault="008C3B3A" w:rsidP="008C3B3A">
            <w:pPr>
              <w:spacing w:after="0" w:line="240" w:lineRule="auto"/>
              <w:jc w:val="center"/>
              <w:rPr>
                <w:rFonts w:ascii="Calibri" w:eastAsia="Times New Roman" w:hAnsi="Calibri" w:cs="Calibri"/>
                <w:color w:val="000000"/>
                <w:sz w:val="18"/>
                <w:szCs w:val="18"/>
                <w:lang w:val="es-PE" w:eastAsia="es-PE"/>
              </w:rPr>
            </w:pPr>
            <w:r w:rsidRPr="008C3B3A">
              <w:rPr>
                <w:rFonts w:ascii="Calibri" w:eastAsia="Times New Roman" w:hAnsi="Calibri" w:cs="Calibri"/>
                <w:color w:val="000000"/>
                <w:sz w:val="18"/>
                <w:szCs w:val="18"/>
                <w:lang w:val="es-PE" w:eastAsia="es-PE"/>
              </w:rPr>
              <w:t>359</w:t>
            </w:r>
          </w:p>
        </w:tc>
        <w:tc>
          <w:tcPr>
            <w:tcW w:w="520" w:type="dxa"/>
            <w:tcBorders>
              <w:top w:val="nil"/>
              <w:left w:val="nil"/>
              <w:bottom w:val="single" w:sz="8" w:space="0" w:color="auto"/>
              <w:right w:val="single" w:sz="8" w:space="0" w:color="auto"/>
            </w:tcBorders>
            <w:shd w:val="clear" w:color="auto" w:fill="auto"/>
            <w:vAlign w:val="center"/>
            <w:hideMark/>
          </w:tcPr>
          <w:p w:rsidR="008C3B3A" w:rsidRPr="008C3B3A" w:rsidRDefault="008C3B3A" w:rsidP="008C3B3A">
            <w:pPr>
              <w:spacing w:after="0" w:line="240" w:lineRule="auto"/>
              <w:jc w:val="center"/>
              <w:rPr>
                <w:rFonts w:ascii="Calibri" w:eastAsia="Times New Roman" w:hAnsi="Calibri" w:cs="Calibri"/>
                <w:color w:val="000000"/>
                <w:sz w:val="18"/>
                <w:szCs w:val="18"/>
                <w:lang w:val="es-PE" w:eastAsia="es-PE"/>
              </w:rPr>
            </w:pPr>
            <w:r w:rsidRPr="008C3B3A">
              <w:rPr>
                <w:rFonts w:ascii="Calibri" w:eastAsia="Times New Roman" w:hAnsi="Calibri" w:cs="Calibri"/>
                <w:color w:val="000000"/>
                <w:sz w:val="18"/>
                <w:szCs w:val="18"/>
                <w:lang w:val="es-PE" w:eastAsia="es-PE"/>
              </w:rPr>
              <w:t>493</w:t>
            </w:r>
          </w:p>
        </w:tc>
        <w:tc>
          <w:tcPr>
            <w:tcW w:w="520" w:type="dxa"/>
            <w:tcBorders>
              <w:top w:val="nil"/>
              <w:left w:val="nil"/>
              <w:bottom w:val="single" w:sz="8" w:space="0" w:color="auto"/>
              <w:right w:val="single" w:sz="8" w:space="0" w:color="auto"/>
            </w:tcBorders>
            <w:shd w:val="clear" w:color="auto" w:fill="auto"/>
            <w:vAlign w:val="center"/>
            <w:hideMark/>
          </w:tcPr>
          <w:p w:rsidR="008C3B3A" w:rsidRPr="008C3B3A" w:rsidRDefault="008C3B3A" w:rsidP="008C3B3A">
            <w:pPr>
              <w:spacing w:after="0" w:line="240" w:lineRule="auto"/>
              <w:jc w:val="center"/>
              <w:rPr>
                <w:rFonts w:ascii="Calibri" w:eastAsia="Times New Roman" w:hAnsi="Calibri" w:cs="Calibri"/>
                <w:color w:val="000000"/>
                <w:sz w:val="18"/>
                <w:szCs w:val="18"/>
                <w:lang w:val="es-PE" w:eastAsia="es-PE"/>
              </w:rPr>
            </w:pPr>
            <w:r w:rsidRPr="008C3B3A">
              <w:rPr>
                <w:rFonts w:ascii="Calibri" w:eastAsia="Times New Roman" w:hAnsi="Calibri" w:cs="Calibri"/>
                <w:color w:val="000000"/>
                <w:sz w:val="18"/>
                <w:szCs w:val="18"/>
                <w:lang w:val="es-PE" w:eastAsia="es-PE"/>
              </w:rPr>
              <w:t>633</w:t>
            </w:r>
          </w:p>
        </w:tc>
        <w:tc>
          <w:tcPr>
            <w:tcW w:w="520" w:type="dxa"/>
            <w:tcBorders>
              <w:top w:val="nil"/>
              <w:left w:val="nil"/>
              <w:bottom w:val="single" w:sz="8" w:space="0" w:color="auto"/>
              <w:right w:val="single" w:sz="8" w:space="0" w:color="auto"/>
            </w:tcBorders>
            <w:shd w:val="clear" w:color="auto" w:fill="auto"/>
            <w:vAlign w:val="center"/>
            <w:hideMark/>
          </w:tcPr>
          <w:p w:rsidR="008C3B3A" w:rsidRPr="008C3B3A" w:rsidRDefault="008C3B3A" w:rsidP="008C3B3A">
            <w:pPr>
              <w:spacing w:after="0" w:line="240" w:lineRule="auto"/>
              <w:jc w:val="center"/>
              <w:rPr>
                <w:rFonts w:ascii="Calibri" w:eastAsia="Times New Roman" w:hAnsi="Calibri" w:cs="Calibri"/>
                <w:color w:val="000000"/>
                <w:sz w:val="18"/>
                <w:szCs w:val="18"/>
                <w:lang w:val="es-PE" w:eastAsia="es-PE"/>
              </w:rPr>
            </w:pPr>
            <w:r w:rsidRPr="008C3B3A">
              <w:rPr>
                <w:rFonts w:ascii="Calibri" w:eastAsia="Times New Roman" w:hAnsi="Calibri" w:cs="Calibri"/>
                <w:color w:val="000000"/>
                <w:sz w:val="18"/>
                <w:szCs w:val="18"/>
                <w:lang w:val="es-PE" w:eastAsia="es-PE"/>
              </w:rPr>
              <w:t>647</w:t>
            </w:r>
          </w:p>
        </w:tc>
        <w:tc>
          <w:tcPr>
            <w:tcW w:w="520" w:type="dxa"/>
            <w:tcBorders>
              <w:top w:val="nil"/>
              <w:left w:val="nil"/>
              <w:bottom w:val="single" w:sz="8" w:space="0" w:color="auto"/>
              <w:right w:val="single" w:sz="8" w:space="0" w:color="auto"/>
            </w:tcBorders>
            <w:shd w:val="clear" w:color="auto" w:fill="auto"/>
            <w:vAlign w:val="center"/>
            <w:hideMark/>
          </w:tcPr>
          <w:p w:rsidR="008C3B3A" w:rsidRPr="008C3B3A" w:rsidRDefault="008C3B3A" w:rsidP="008C3B3A">
            <w:pPr>
              <w:spacing w:after="0" w:line="240" w:lineRule="auto"/>
              <w:jc w:val="center"/>
              <w:rPr>
                <w:rFonts w:ascii="Calibri" w:eastAsia="Times New Roman" w:hAnsi="Calibri" w:cs="Calibri"/>
                <w:color w:val="000000"/>
                <w:sz w:val="18"/>
                <w:szCs w:val="18"/>
                <w:lang w:val="es-PE" w:eastAsia="es-PE"/>
              </w:rPr>
            </w:pPr>
            <w:r w:rsidRPr="008C3B3A">
              <w:rPr>
                <w:rFonts w:ascii="Calibri" w:eastAsia="Times New Roman" w:hAnsi="Calibri" w:cs="Calibri"/>
                <w:color w:val="000000"/>
                <w:sz w:val="18"/>
                <w:szCs w:val="18"/>
                <w:lang w:val="es-PE" w:eastAsia="es-PE"/>
              </w:rPr>
              <w:t>662</w:t>
            </w:r>
          </w:p>
        </w:tc>
        <w:tc>
          <w:tcPr>
            <w:tcW w:w="520" w:type="dxa"/>
            <w:tcBorders>
              <w:top w:val="nil"/>
              <w:left w:val="nil"/>
              <w:bottom w:val="single" w:sz="8" w:space="0" w:color="auto"/>
              <w:right w:val="single" w:sz="8" w:space="0" w:color="auto"/>
            </w:tcBorders>
            <w:shd w:val="clear" w:color="auto" w:fill="auto"/>
            <w:vAlign w:val="center"/>
            <w:hideMark/>
          </w:tcPr>
          <w:p w:rsidR="008C3B3A" w:rsidRPr="008C3B3A" w:rsidRDefault="008C3B3A" w:rsidP="008C3B3A">
            <w:pPr>
              <w:spacing w:after="0" w:line="240" w:lineRule="auto"/>
              <w:jc w:val="center"/>
              <w:rPr>
                <w:rFonts w:ascii="Calibri" w:eastAsia="Times New Roman" w:hAnsi="Calibri" w:cs="Calibri"/>
                <w:color w:val="000000"/>
                <w:sz w:val="18"/>
                <w:szCs w:val="18"/>
                <w:lang w:val="es-PE" w:eastAsia="es-PE"/>
              </w:rPr>
            </w:pPr>
            <w:r w:rsidRPr="008C3B3A">
              <w:rPr>
                <w:rFonts w:ascii="Calibri" w:eastAsia="Times New Roman" w:hAnsi="Calibri" w:cs="Calibri"/>
                <w:color w:val="000000"/>
                <w:sz w:val="18"/>
                <w:szCs w:val="18"/>
                <w:lang w:val="es-PE" w:eastAsia="es-PE"/>
              </w:rPr>
              <w:t>677</w:t>
            </w:r>
          </w:p>
        </w:tc>
        <w:tc>
          <w:tcPr>
            <w:tcW w:w="520" w:type="dxa"/>
            <w:tcBorders>
              <w:top w:val="nil"/>
              <w:left w:val="nil"/>
              <w:bottom w:val="single" w:sz="8" w:space="0" w:color="auto"/>
              <w:right w:val="single" w:sz="8" w:space="0" w:color="auto"/>
            </w:tcBorders>
            <w:shd w:val="clear" w:color="auto" w:fill="auto"/>
            <w:vAlign w:val="center"/>
            <w:hideMark/>
          </w:tcPr>
          <w:p w:rsidR="008C3B3A" w:rsidRPr="008C3B3A" w:rsidRDefault="008C3B3A" w:rsidP="008C3B3A">
            <w:pPr>
              <w:spacing w:after="0" w:line="240" w:lineRule="auto"/>
              <w:jc w:val="center"/>
              <w:rPr>
                <w:rFonts w:ascii="Calibri" w:eastAsia="Times New Roman" w:hAnsi="Calibri" w:cs="Calibri"/>
                <w:color w:val="000000"/>
                <w:sz w:val="18"/>
                <w:szCs w:val="18"/>
                <w:lang w:val="es-PE" w:eastAsia="es-PE"/>
              </w:rPr>
            </w:pPr>
            <w:r w:rsidRPr="008C3B3A">
              <w:rPr>
                <w:rFonts w:ascii="Calibri" w:eastAsia="Times New Roman" w:hAnsi="Calibri" w:cs="Calibri"/>
                <w:color w:val="000000"/>
                <w:sz w:val="18"/>
                <w:szCs w:val="18"/>
                <w:lang w:val="es-PE" w:eastAsia="es-PE"/>
              </w:rPr>
              <w:t>693</w:t>
            </w:r>
          </w:p>
        </w:tc>
        <w:tc>
          <w:tcPr>
            <w:tcW w:w="520" w:type="dxa"/>
            <w:tcBorders>
              <w:top w:val="nil"/>
              <w:left w:val="nil"/>
              <w:bottom w:val="single" w:sz="8" w:space="0" w:color="auto"/>
              <w:right w:val="single" w:sz="8" w:space="0" w:color="auto"/>
            </w:tcBorders>
            <w:shd w:val="clear" w:color="auto" w:fill="auto"/>
            <w:vAlign w:val="center"/>
            <w:hideMark/>
          </w:tcPr>
          <w:p w:rsidR="008C3B3A" w:rsidRPr="008C3B3A" w:rsidRDefault="008C3B3A" w:rsidP="008C3B3A">
            <w:pPr>
              <w:spacing w:after="0" w:line="240" w:lineRule="auto"/>
              <w:jc w:val="center"/>
              <w:rPr>
                <w:rFonts w:ascii="Calibri" w:eastAsia="Times New Roman" w:hAnsi="Calibri" w:cs="Calibri"/>
                <w:color w:val="000000"/>
                <w:sz w:val="18"/>
                <w:szCs w:val="18"/>
                <w:lang w:val="es-PE" w:eastAsia="es-PE"/>
              </w:rPr>
            </w:pPr>
            <w:r w:rsidRPr="008C3B3A">
              <w:rPr>
                <w:rFonts w:ascii="Calibri" w:eastAsia="Times New Roman" w:hAnsi="Calibri" w:cs="Calibri"/>
                <w:color w:val="000000"/>
                <w:sz w:val="18"/>
                <w:szCs w:val="18"/>
                <w:lang w:val="es-PE" w:eastAsia="es-PE"/>
              </w:rPr>
              <w:t>708</w:t>
            </w:r>
          </w:p>
        </w:tc>
      </w:tr>
      <w:tr w:rsidR="008C3B3A" w:rsidRPr="008C3B3A" w:rsidTr="008C3B3A">
        <w:trPr>
          <w:trHeight w:val="315"/>
        </w:trPr>
        <w:tc>
          <w:tcPr>
            <w:tcW w:w="1951" w:type="dxa"/>
            <w:tcBorders>
              <w:top w:val="nil"/>
              <w:left w:val="single" w:sz="8" w:space="0" w:color="auto"/>
              <w:bottom w:val="single" w:sz="8" w:space="0" w:color="auto"/>
              <w:right w:val="single" w:sz="8" w:space="0" w:color="auto"/>
            </w:tcBorders>
            <w:shd w:val="clear" w:color="auto" w:fill="auto"/>
            <w:vAlign w:val="center"/>
            <w:hideMark/>
          </w:tcPr>
          <w:p w:rsidR="008C3B3A" w:rsidRPr="008C3B3A" w:rsidRDefault="008C3B3A" w:rsidP="008C3B3A">
            <w:pPr>
              <w:spacing w:after="0" w:line="240" w:lineRule="auto"/>
              <w:jc w:val="center"/>
              <w:rPr>
                <w:rFonts w:ascii="Calibri" w:eastAsia="Times New Roman" w:hAnsi="Calibri" w:cs="Calibri"/>
                <w:b/>
                <w:bCs/>
                <w:color w:val="000000"/>
                <w:sz w:val="18"/>
                <w:szCs w:val="18"/>
                <w:lang w:val="es-PE" w:eastAsia="es-PE"/>
              </w:rPr>
            </w:pPr>
            <w:r w:rsidRPr="008C3B3A">
              <w:rPr>
                <w:rFonts w:ascii="Calibri" w:eastAsia="Times New Roman" w:hAnsi="Calibri" w:cs="Calibri"/>
                <w:b/>
                <w:bCs/>
                <w:color w:val="000000"/>
                <w:sz w:val="18"/>
                <w:szCs w:val="18"/>
                <w:lang w:val="es-PE" w:eastAsia="es-PE"/>
              </w:rPr>
              <w:t>Total</w:t>
            </w:r>
          </w:p>
        </w:tc>
        <w:tc>
          <w:tcPr>
            <w:tcW w:w="520" w:type="dxa"/>
            <w:tcBorders>
              <w:top w:val="nil"/>
              <w:left w:val="nil"/>
              <w:bottom w:val="single" w:sz="8" w:space="0" w:color="auto"/>
              <w:right w:val="single" w:sz="8" w:space="0" w:color="auto"/>
            </w:tcBorders>
            <w:shd w:val="clear" w:color="auto" w:fill="auto"/>
            <w:vAlign w:val="center"/>
            <w:hideMark/>
          </w:tcPr>
          <w:p w:rsidR="008C3B3A" w:rsidRPr="008C3B3A" w:rsidRDefault="008C3B3A" w:rsidP="008C3B3A">
            <w:pPr>
              <w:spacing w:after="0" w:line="240" w:lineRule="auto"/>
              <w:jc w:val="center"/>
              <w:rPr>
                <w:rFonts w:ascii="Calibri" w:eastAsia="Times New Roman" w:hAnsi="Calibri" w:cs="Calibri"/>
                <w:color w:val="000000"/>
                <w:sz w:val="18"/>
                <w:szCs w:val="18"/>
                <w:lang w:val="es-PE" w:eastAsia="es-PE"/>
              </w:rPr>
            </w:pPr>
            <w:r w:rsidRPr="008C3B3A">
              <w:rPr>
                <w:rFonts w:ascii="Calibri" w:eastAsia="Times New Roman" w:hAnsi="Calibri" w:cs="Calibri"/>
                <w:color w:val="000000"/>
                <w:sz w:val="18"/>
                <w:szCs w:val="18"/>
                <w:lang w:val="es-PE" w:eastAsia="es-PE"/>
              </w:rPr>
              <w:t>359</w:t>
            </w:r>
          </w:p>
        </w:tc>
        <w:tc>
          <w:tcPr>
            <w:tcW w:w="520" w:type="dxa"/>
            <w:tcBorders>
              <w:top w:val="nil"/>
              <w:left w:val="nil"/>
              <w:bottom w:val="single" w:sz="8" w:space="0" w:color="auto"/>
              <w:right w:val="single" w:sz="8" w:space="0" w:color="auto"/>
            </w:tcBorders>
            <w:shd w:val="clear" w:color="auto" w:fill="auto"/>
            <w:vAlign w:val="center"/>
            <w:hideMark/>
          </w:tcPr>
          <w:p w:rsidR="008C3B3A" w:rsidRPr="008C3B3A" w:rsidRDefault="008C3B3A" w:rsidP="008C3B3A">
            <w:pPr>
              <w:spacing w:after="0" w:line="240" w:lineRule="auto"/>
              <w:jc w:val="center"/>
              <w:rPr>
                <w:rFonts w:ascii="Calibri" w:eastAsia="Times New Roman" w:hAnsi="Calibri" w:cs="Calibri"/>
                <w:color w:val="000000"/>
                <w:sz w:val="18"/>
                <w:szCs w:val="18"/>
                <w:lang w:val="es-PE" w:eastAsia="es-PE"/>
              </w:rPr>
            </w:pPr>
            <w:r w:rsidRPr="008C3B3A">
              <w:rPr>
                <w:rFonts w:ascii="Calibri" w:eastAsia="Times New Roman" w:hAnsi="Calibri" w:cs="Calibri"/>
                <w:color w:val="000000"/>
                <w:sz w:val="18"/>
                <w:szCs w:val="18"/>
                <w:lang w:val="es-PE" w:eastAsia="es-PE"/>
              </w:rPr>
              <w:t>493</w:t>
            </w:r>
          </w:p>
        </w:tc>
        <w:tc>
          <w:tcPr>
            <w:tcW w:w="520" w:type="dxa"/>
            <w:tcBorders>
              <w:top w:val="nil"/>
              <w:left w:val="nil"/>
              <w:bottom w:val="single" w:sz="8" w:space="0" w:color="auto"/>
              <w:right w:val="single" w:sz="8" w:space="0" w:color="auto"/>
            </w:tcBorders>
            <w:shd w:val="clear" w:color="auto" w:fill="auto"/>
            <w:vAlign w:val="center"/>
            <w:hideMark/>
          </w:tcPr>
          <w:p w:rsidR="008C3B3A" w:rsidRPr="008C3B3A" w:rsidRDefault="008C3B3A" w:rsidP="008C3B3A">
            <w:pPr>
              <w:spacing w:after="0" w:line="240" w:lineRule="auto"/>
              <w:jc w:val="center"/>
              <w:rPr>
                <w:rFonts w:ascii="Calibri" w:eastAsia="Times New Roman" w:hAnsi="Calibri" w:cs="Calibri"/>
                <w:color w:val="000000"/>
                <w:sz w:val="18"/>
                <w:szCs w:val="18"/>
                <w:lang w:val="es-PE" w:eastAsia="es-PE"/>
              </w:rPr>
            </w:pPr>
            <w:r w:rsidRPr="008C3B3A">
              <w:rPr>
                <w:rFonts w:ascii="Calibri" w:eastAsia="Times New Roman" w:hAnsi="Calibri" w:cs="Calibri"/>
                <w:color w:val="000000"/>
                <w:sz w:val="18"/>
                <w:szCs w:val="18"/>
                <w:lang w:val="es-PE" w:eastAsia="es-PE"/>
              </w:rPr>
              <w:t>633</w:t>
            </w:r>
          </w:p>
        </w:tc>
        <w:tc>
          <w:tcPr>
            <w:tcW w:w="520" w:type="dxa"/>
            <w:tcBorders>
              <w:top w:val="nil"/>
              <w:left w:val="nil"/>
              <w:bottom w:val="single" w:sz="8" w:space="0" w:color="auto"/>
              <w:right w:val="single" w:sz="8" w:space="0" w:color="auto"/>
            </w:tcBorders>
            <w:shd w:val="clear" w:color="auto" w:fill="auto"/>
            <w:vAlign w:val="center"/>
            <w:hideMark/>
          </w:tcPr>
          <w:p w:rsidR="008C3B3A" w:rsidRPr="008C3B3A" w:rsidRDefault="008C3B3A" w:rsidP="008C3B3A">
            <w:pPr>
              <w:spacing w:after="0" w:line="240" w:lineRule="auto"/>
              <w:jc w:val="center"/>
              <w:rPr>
                <w:rFonts w:ascii="Calibri" w:eastAsia="Times New Roman" w:hAnsi="Calibri" w:cs="Calibri"/>
                <w:color w:val="000000"/>
                <w:sz w:val="18"/>
                <w:szCs w:val="18"/>
                <w:lang w:val="es-PE" w:eastAsia="es-PE"/>
              </w:rPr>
            </w:pPr>
            <w:r w:rsidRPr="008C3B3A">
              <w:rPr>
                <w:rFonts w:ascii="Calibri" w:eastAsia="Times New Roman" w:hAnsi="Calibri" w:cs="Calibri"/>
                <w:color w:val="000000"/>
                <w:sz w:val="18"/>
                <w:szCs w:val="18"/>
                <w:lang w:val="es-PE" w:eastAsia="es-PE"/>
              </w:rPr>
              <w:t>647</w:t>
            </w:r>
          </w:p>
        </w:tc>
        <w:tc>
          <w:tcPr>
            <w:tcW w:w="520" w:type="dxa"/>
            <w:tcBorders>
              <w:top w:val="nil"/>
              <w:left w:val="nil"/>
              <w:bottom w:val="single" w:sz="8" w:space="0" w:color="auto"/>
              <w:right w:val="single" w:sz="8" w:space="0" w:color="auto"/>
            </w:tcBorders>
            <w:shd w:val="clear" w:color="auto" w:fill="auto"/>
            <w:vAlign w:val="center"/>
            <w:hideMark/>
          </w:tcPr>
          <w:p w:rsidR="008C3B3A" w:rsidRPr="008C3B3A" w:rsidRDefault="008C3B3A" w:rsidP="008C3B3A">
            <w:pPr>
              <w:spacing w:after="0" w:line="240" w:lineRule="auto"/>
              <w:jc w:val="center"/>
              <w:rPr>
                <w:rFonts w:ascii="Calibri" w:eastAsia="Times New Roman" w:hAnsi="Calibri" w:cs="Calibri"/>
                <w:color w:val="000000"/>
                <w:sz w:val="18"/>
                <w:szCs w:val="18"/>
                <w:lang w:val="es-PE" w:eastAsia="es-PE"/>
              </w:rPr>
            </w:pPr>
            <w:r w:rsidRPr="008C3B3A">
              <w:rPr>
                <w:rFonts w:ascii="Calibri" w:eastAsia="Times New Roman" w:hAnsi="Calibri" w:cs="Calibri"/>
                <w:color w:val="000000"/>
                <w:sz w:val="18"/>
                <w:szCs w:val="18"/>
                <w:lang w:val="es-PE" w:eastAsia="es-PE"/>
              </w:rPr>
              <w:t>662</w:t>
            </w:r>
          </w:p>
        </w:tc>
        <w:tc>
          <w:tcPr>
            <w:tcW w:w="520" w:type="dxa"/>
            <w:tcBorders>
              <w:top w:val="nil"/>
              <w:left w:val="nil"/>
              <w:bottom w:val="single" w:sz="8" w:space="0" w:color="auto"/>
              <w:right w:val="single" w:sz="8" w:space="0" w:color="auto"/>
            </w:tcBorders>
            <w:shd w:val="clear" w:color="auto" w:fill="auto"/>
            <w:vAlign w:val="center"/>
            <w:hideMark/>
          </w:tcPr>
          <w:p w:rsidR="008C3B3A" w:rsidRPr="008C3B3A" w:rsidRDefault="008C3B3A" w:rsidP="008C3B3A">
            <w:pPr>
              <w:spacing w:after="0" w:line="240" w:lineRule="auto"/>
              <w:jc w:val="center"/>
              <w:rPr>
                <w:rFonts w:ascii="Calibri" w:eastAsia="Times New Roman" w:hAnsi="Calibri" w:cs="Calibri"/>
                <w:color w:val="000000"/>
                <w:sz w:val="18"/>
                <w:szCs w:val="18"/>
                <w:lang w:val="es-PE" w:eastAsia="es-PE"/>
              </w:rPr>
            </w:pPr>
            <w:r w:rsidRPr="008C3B3A">
              <w:rPr>
                <w:rFonts w:ascii="Calibri" w:eastAsia="Times New Roman" w:hAnsi="Calibri" w:cs="Calibri"/>
                <w:color w:val="000000"/>
                <w:sz w:val="18"/>
                <w:szCs w:val="18"/>
                <w:lang w:val="es-PE" w:eastAsia="es-PE"/>
              </w:rPr>
              <w:t>677</w:t>
            </w:r>
          </w:p>
        </w:tc>
        <w:tc>
          <w:tcPr>
            <w:tcW w:w="520" w:type="dxa"/>
            <w:tcBorders>
              <w:top w:val="nil"/>
              <w:left w:val="nil"/>
              <w:bottom w:val="single" w:sz="8" w:space="0" w:color="auto"/>
              <w:right w:val="single" w:sz="8" w:space="0" w:color="auto"/>
            </w:tcBorders>
            <w:shd w:val="clear" w:color="auto" w:fill="auto"/>
            <w:vAlign w:val="center"/>
            <w:hideMark/>
          </w:tcPr>
          <w:p w:rsidR="008C3B3A" w:rsidRPr="008C3B3A" w:rsidRDefault="008C3B3A" w:rsidP="008C3B3A">
            <w:pPr>
              <w:spacing w:after="0" w:line="240" w:lineRule="auto"/>
              <w:jc w:val="center"/>
              <w:rPr>
                <w:rFonts w:ascii="Calibri" w:eastAsia="Times New Roman" w:hAnsi="Calibri" w:cs="Calibri"/>
                <w:color w:val="000000"/>
                <w:sz w:val="18"/>
                <w:szCs w:val="18"/>
                <w:lang w:val="es-PE" w:eastAsia="es-PE"/>
              </w:rPr>
            </w:pPr>
            <w:r w:rsidRPr="008C3B3A">
              <w:rPr>
                <w:rFonts w:ascii="Calibri" w:eastAsia="Times New Roman" w:hAnsi="Calibri" w:cs="Calibri"/>
                <w:color w:val="000000"/>
                <w:sz w:val="18"/>
                <w:szCs w:val="18"/>
                <w:lang w:val="es-PE" w:eastAsia="es-PE"/>
              </w:rPr>
              <w:t>693</w:t>
            </w:r>
          </w:p>
        </w:tc>
        <w:tc>
          <w:tcPr>
            <w:tcW w:w="520" w:type="dxa"/>
            <w:tcBorders>
              <w:top w:val="nil"/>
              <w:left w:val="nil"/>
              <w:bottom w:val="single" w:sz="8" w:space="0" w:color="auto"/>
              <w:right w:val="single" w:sz="8" w:space="0" w:color="auto"/>
            </w:tcBorders>
            <w:shd w:val="clear" w:color="auto" w:fill="auto"/>
            <w:vAlign w:val="center"/>
            <w:hideMark/>
          </w:tcPr>
          <w:p w:rsidR="008C3B3A" w:rsidRPr="008C3B3A" w:rsidRDefault="008C3B3A" w:rsidP="008C3B3A">
            <w:pPr>
              <w:spacing w:after="0" w:line="240" w:lineRule="auto"/>
              <w:jc w:val="center"/>
              <w:rPr>
                <w:rFonts w:ascii="Calibri" w:eastAsia="Times New Roman" w:hAnsi="Calibri" w:cs="Calibri"/>
                <w:color w:val="000000"/>
                <w:sz w:val="18"/>
                <w:szCs w:val="18"/>
                <w:lang w:val="es-PE" w:eastAsia="es-PE"/>
              </w:rPr>
            </w:pPr>
            <w:r w:rsidRPr="008C3B3A">
              <w:rPr>
                <w:rFonts w:ascii="Calibri" w:eastAsia="Times New Roman" w:hAnsi="Calibri" w:cs="Calibri"/>
                <w:color w:val="000000"/>
                <w:sz w:val="18"/>
                <w:szCs w:val="18"/>
                <w:lang w:val="es-PE" w:eastAsia="es-PE"/>
              </w:rPr>
              <w:t>708</w:t>
            </w:r>
          </w:p>
        </w:tc>
      </w:tr>
    </w:tbl>
    <w:p w:rsidR="008C3B3A" w:rsidRPr="00A937F0" w:rsidRDefault="008C3B3A" w:rsidP="00A937F0">
      <w:pPr>
        <w:spacing w:after="0"/>
        <w:rPr>
          <w:rFonts w:eastAsia="Calibri" w:cs="Arial"/>
          <w:lang w:eastAsia="en-US"/>
        </w:rPr>
      </w:pPr>
      <w:r>
        <w:rPr>
          <w:rFonts w:eastAsia="Calibri" w:cs="Arial"/>
          <w:lang w:eastAsia="en-US"/>
        </w:rPr>
        <w:t xml:space="preserve">                           </w:t>
      </w:r>
      <w:r w:rsidR="00D412F7">
        <w:rPr>
          <w:rFonts w:eastAsia="Calibri" w:cs="Arial"/>
          <w:lang w:eastAsia="en-US"/>
        </w:rPr>
        <w:t xml:space="preserve"> </w:t>
      </w:r>
      <w:r w:rsidR="00A937F0">
        <w:rPr>
          <w:rFonts w:eastAsia="Calibri" w:cs="Arial"/>
          <w:lang w:eastAsia="en-US"/>
        </w:rPr>
        <w:t>Fuente: Elaboración propia</w:t>
      </w:r>
      <w:r>
        <w:rPr>
          <w:rFonts w:eastAsia="Calibri" w:cs="Arial"/>
          <w:lang w:eastAsia="en-US"/>
        </w:rPr>
        <w:t>, 2018</w:t>
      </w:r>
      <w:r w:rsidR="00506578">
        <w:rPr>
          <w:rFonts w:eastAsia="Calibri" w:cs="Arial"/>
          <w:lang w:eastAsia="en-US"/>
        </w:rPr>
        <w:t>.</w:t>
      </w:r>
    </w:p>
    <w:p w:rsidR="004755E1" w:rsidRDefault="004755E1" w:rsidP="004755E1">
      <w:pPr>
        <w:autoSpaceDE w:val="0"/>
        <w:autoSpaceDN w:val="0"/>
        <w:adjustRightInd w:val="0"/>
        <w:spacing w:before="120" w:after="120"/>
        <w:ind w:left="1701"/>
        <w:jc w:val="both"/>
        <w:rPr>
          <w:rFonts w:eastAsia="Calibri" w:cs="Arial"/>
          <w:iCs/>
          <w:color w:val="000000"/>
          <w:lang w:eastAsia="en-US"/>
        </w:rPr>
      </w:pPr>
      <w:r w:rsidRPr="00F90D41">
        <w:rPr>
          <w:rFonts w:eastAsia="Calibri" w:cs="Arial"/>
          <w:iCs/>
          <w:color w:val="000000"/>
          <w:lang w:eastAsia="en-US"/>
        </w:rPr>
        <w:t>Analizando la población del distrito por edad encontramos que la población tiene una estructura joven, la mayor proporción de la población se concentra en el rango de 1</w:t>
      </w:r>
      <w:r w:rsidR="00567663">
        <w:rPr>
          <w:rFonts w:eastAsia="Calibri" w:cs="Arial"/>
          <w:iCs/>
          <w:color w:val="000000"/>
          <w:lang w:eastAsia="en-US"/>
        </w:rPr>
        <w:t xml:space="preserve"> a 29 años significando el 64.1</w:t>
      </w:r>
      <w:r>
        <w:rPr>
          <w:rFonts w:eastAsia="Calibri" w:cs="Arial"/>
          <w:iCs/>
          <w:color w:val="000000"/>
          <w:lang w:eastAsia="en-US"/>
        </w:rPr>
        <w:t>%</w:t>
      </w:r>
      <w:r w:rsidRPr="00F90D41">
        <w:rPr>
          <w:rFonts w:eastAsia="Calibri" w:cs="Arial"/>
          <w:iCs/>
          <w:color w:val="000000"/>
          <w:lang w:eastAsia="en-US"/>
        </w:rPr>
        <w:t xml:space="preserve"> de la po</w:t>
      </w:r>
      <w:r>
        <w:rPr>
          <w:rFonts w:eastAsia="Calibri" w:cs="Arial"/>
          <w:iCs/>
          <w:color w:val="000000"/>
          <w:lang w:eastAsia="en-US"/>
        </w:rPr>
        <w:t>blación, la población entre 30 a 64</w:t>
      </w:r>
      <w:r w:rsidRPr="00F90D41">
        <w:rPr>
          <w:rFonts w:eastAsia="Calibri" w:cs="Arial"/>
          <w:iCs/>
          <w:color w:val="000000"/>
          <w:lang w:eastAsia="en-US"/>
        </w:rPr>
        <w:t xml:space="preserve"> años también es un grupo etario pr</w:t>
      </w:r>
      <w:r w:rsidR="006E4765">
        <w:rPr>
          <w:rFonts w:eastAsia="Calibri" w:cs="Arial"/>
          <w:iCs/>
          <w:color w:val="000000"/>
          <w:lang w:eastAsia="en-US"/>
        </w:rPr>
        <w:t>edominante y representa el 26.27</w:t>
      </w:r>
      <w:r w:rsidRPr="00F90D41">
        <w:rPr>
          <w:rFonts w:eastAsia="Calibri" w:cs="Arial"/>
          <w:iCs/>
          <w:color w:val="000000"/>
          <w:lang w:eastAsia="en-US"/>
        </w:rPr>
        <w:t>% de la pob</w:t>
      </w:r>
      <w:r>
        <w:rPr>
          <w:rFonts w:eastAsia="Calibri" w:cs="Arial"/>
          <w:iCs/>
          <w:color w:val="000000"/>
          <w:lang w:eastAsia="en-US"/>
        </w:rPr>
        <w:t>lación, los grupos etarios de 65</w:t>
      </w:r>
      <w:r w:rsidRPr="00F90D41">
        <w:rPr>
          <w:rFonts w:eastAsia="Calibri" w:cs="Arial"/>
          <w:iCs/>
          <w:color w:val="000000"/>
          <w:lang w:eastAsia="en-US"/>
        </w:rPr>
        <w:t xml:space="preserve"> </w:t>
      </w:r>
      <w:r>
        <w:rPr>
          <w:rFonts w:eastAsia="Calibri" w:cs="Arial"/>
          <w:iCs/>
          <w:color w:val="000000"/>
          <w:lang w:eastAsia="en-US"/>
        </w:rPr>
        <w:t>a mas solo   constituye el 8.72</w:t>
      </w:r>
      <w:r w:rsidRPr="00F90D41">
        <w:rPr>
          <w:rFonts w:eastAsia="Calibri" w:cs="Arial"/>
          <w:iCs/>
          <w:color w:val="000000"/>
          <w:lang w:eastAsia="en-US"/>
        </w:rPr>
        <w:t>%, lo  que confirma la estructura joven de la población</w:t>
      </w:r>
      <w:r>
        <w:rPr>
          <w:rFonts w:eastAsia="Calibri" w:cs="Arial"/>
          <w:iCs/>
          <w:color w:val="000000"/>
          <w:lang w:eastAsia="en-US"/>
        </w:rPr>
        <w:t>.</w:t>
      </w:r>
    </w:p>
    <w:p w:rsidR="00A937F0" w:rsidRDefault="00A937F0" w:rsidP="004755E1">
      <w:pPr>
        <w:autoSpaceDE w:val="0"/>
        <w:autoSpaceDN w:val="0"/>
        <w:adjustRightInd w:val="0"/>
        <w:spacing w:before="120" w:after="120"/>
        <w:ind w:left="1701"/>
        <w:jc w:val="both"/>
        <w:rPr>
          <w:rFonts w:eastAsia="Calibri" w:cs="Arial"/>
          <w:iCs/>
          <w:color w:val="000000"/>
          <w:lang w:eastAsia="en-US"/>
        </w:rPr>
      </w:pPr>
    </w:p>
    <w:p w:rsidR="0092549A" w:rsidRDefault="00D412F7" w:rsidP="00D412F7">
      <w:pPr>
        <w:autoSpaceDE w:val="0"/>
        <w:autoSpaceDN w:val="0"/>
        <w:adjustRightInd w:val="0"/>
        <w:spacing w:before="120" w:after="0"/>
        <w:ind w:left="1701"/>
        <w:rPr>
          <w:rFonts w:eastAsia="Calibri" w:cs="Arial"/>
          <w:b/>
          <w:iCs/>
          <w:color w:val="000000"/>
          <w:lang w:eastAsia="en-US"/>
        </w:rPr>
      </w:pPr>
      <w:r>
        <w:rPr>
          <w:rFonts w:eastAsia="Calibri" w:cs="Arial"/>
          <w:b/>
          <w:iCs/>
          <w:color w:val="000000"/>
          <w:lang w:eastAsia="en-US"/>
        </w:rPr>
        <w:t xml:space="preserve">                   </w:t>
      </w:r>
      <w:r w:rsidR="00A937F0">
        <w:rPr>
          <w:rFonts w:eastAsia="Calibri" w:cs="Arial"/>
          <w:b/>
          <w:iCs/>
          <w:color w:val="000000"/>
          <w:lang w:eastAsia="en-US"/>
        </w:rPr>
        <w:t xml:space="preserve">                        </w:t>
      </w:r>
      <w:r w:rsidR="0092549A" w:rsidRPr="00E23EF5">
        <w:rPr>
          <w:rFonts w:eastAsia="Calibri" w:cs="Arial"/>
          <w:b/>
          <w:iCs/>
          <w:color w:val="000000"/>
          <w:lang w:eastAsia="en-US"/>
        </w:rPr>
        <w:t>Cuadro N°04</w:t>
      </w:r>
    </w:p>
    <w:tbl>
      <w:tblPr>
        <w:tblW w:w="0" w:type="auto"/>
        <w:jc w:val="center"/>
        <w:tblCellMar>
          <w:left w:w="70" w:type="dxa"/>
          <w:right w:w="70" w:type="dxa"/>
        </w:tblCellMar>
        <w:tblLook w:val="04A0" w:firstRow="1" w:lastRow="0" w:firstColumn="1" w:lastColumn="0" w:noHBand="0" w:noVBand="1"/>
      </w:tblPr>
      <w:tblGrid>
        <w:gridCol w:w="2585"/>
        <w:gridCol w:w="816"/>
        <w:gridCol w:w="645"/>
        <w:gridCol w:w="564"/>
      </w:tblGrid>
      <w:tr w:rsidR="007A0407" w:rsidRPr="007A0407" w:rsidTr="00A937F0">
        <w:trPr>
          <w:trHeight w:val="255"/>
          <w:jc w:val="center"/>
        </w:trPr>
        <w:tc>
          <w:tcPr>
            <w:tcW w:w="0" w:type="auto"/>
            <w:gridSpan w:val="4"/>
            <w:tcBorders>
              <w:top w:val="nil"/>
              <w:left w:val="nil"/>
              <w:bottom w:val="single" w:sz="4" w:space="0" w:color="auto"/>
              <w:right w:val="nil"/>
            </w:tcBorders>
            <w:shd w:val="clear" w:color="auto" w:fill="auto"/>
            <w:noWrap/>
            <w:vAlign w:val="bottom"/>
            <w:hideMark/>
          </w:tcPr>
          <w:p w:rsidR="007A0407" w:rsidRPr="007A0407" w:rsidRDefault="00803E72" w:rsidP="008C462B">
            <w:pPr>
              <w:spacing w:after="0" w:line="240" w:lineRule="auto"/>
              <w:jc w:val="center"/>
              <w:rPr>
                <w:rFonts w:eastAsia="Times New Roman" w:cs="Arial"/>
                <w:b/>
                <w:bCs/>
                <w:sz w:val="20"/>
                <w:szCs w:val="20"/>
                <w:lang w:val="es-PE" w:eastAsia="es-PE"/>
              </w:rPr>
            </w:pPr>
            <w:r>
              <w:rPr>
                <w:rFonts w:eastAsia="Times New Roman" w:cs="Arial"/>
                <w:b/>
                <w:bCs/>
                <w:sz w:val="20"/>
                <w:szCs w:val="20"/>
                <w:lang w:val="es-PE" w:eastAsia="es-PE"/>
              </w:rPr>
              <w:t xml:space="preserve">   </w:t>
            </w:r>
            <w:r w:rsidR="007A0407" w:rsidRPr="007A0407">
              <w:rPr>
                <w:rFonts w:eastAsia="Times New Roman" w:cs="Arial"/>
                <w:b/>
                <w:bCs/>
                <w:sz w:val="20"/>
                <w:szCs w:val="20"/>
                <w:lang w:val="es-PE" w:eastAsia="es-PE"/>
              </w:rPr>
              <w:t xml:space="preserve">Población </w:t>
            </w:r>
            <w:r w:rsidR="003528AB">
              <w:rPr>
                <w:rFonts w:eastAsia="Times New Roman" w:cs="Arial"/>
                <w:b/>
                <w:bCs/>
                <w:sz w:val="20"/>
                <w:szCs w:val="20"/>
                <w:lang w:val="es-PE" w:eastAsia="es-PE"/>
              </w:rPr>
              <w:t>de la comunidad</w:t>
            </w:r>
            <w:r w:rsidR="007A0407" w:rsidRPr="007A0407">
              <w:rPr>
                <w:rFonts w:eastAsia="Times New Roman" w:cs="Arial"/>
                <w:b/>
                <w:bCs/>
                <w:sz w:val="20"/>
                <w:szCs w:val="20"/>
                <w:lang w:val="es-PE" w:eastAsia="es-PE"/>
              </w:rPr>
              <w:t xml:space="preserve"> de Llimpe</w:t>
            </w:r>
            <w:r w:rsidR="008C462B">
              <w:rPr>
                <w:rFonts w:eastAsia="Times New Roman" w:cs="Arial"/>
                <w:b/>
                <w:bCs/>
                <w:sz w:val="20"/>
                <w:szCs w:val="20"/>
                <w:lang w:val="es-PE" w:eastAsia="es-PE"/>
              </w:rPr>
              <w:t>.</w:t>
            </w:r>
          </w:p>
        </w:tc>
      </w:tr>
      <w:tr w:rsidR="007A0407" w:rsidRPr="007A0407" w:rsidTr="00A937F0">
        <w:trPr>
          <w:trHeight w:val="255"/>
          <w:jc w:val="center"/>
        </w:trPr>
        <w:tc>
          <w:tcPr>
            <w:tcW w:w="0" w:type="auto"/>
            <w:vMerge w:val="restart"/>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7A0407" w:rsidRPr="007A0407" w:rsidRDefault="007A0407" w:rsidP="007A0407">
            <w:pPr>
              <w:spacing w:after="0" w:line="240" w:lineRule="auto"/>
              <w:jc w:val="center"/>
              <w:rPr>
                <w:rFonts w:eastAsia="Times New Roman" w:cs="Arial"/>
                <w:b/>
                <w:bCs/>
                <w:sz w:val="20"/>
                <w:szCs w:val="20"/>
                <w:lang w:val="es-PE" w:eastAsia="es-PE"/>
              </w:rPr>
            </w:pPr>
            <w:r w:rsidRPr="007A0407">
              <w:rPr>
                <w:rFonts w:eastAsia="Times New Roman" w:cs="Arial"/>
                <w:b/>
                <w:bCs/>
                <w:sz w:val="20"/>
                <w:szCs w:val="20"/>
                <w:lang w:val="es-PE" w:eastAsia="es-PE"/>
              </w:rPr>
              <w:t>Edad en grupos quinquenales</w:t>
            </w:r>
          </w:p>
        </w:tc>
        <w:tc>
          <w:tcPr>
            <w:tcW w:w="0" w:type="auto"/>
            <w:gridSpan w:val="3"/>
            <w:tcBorders>
              <w:top w:val="single" w:sz="4" w:space="0" w:color="auto"/>
              <w:left w:val="single" w:sz="4" w:space="0" w:color="auto"/>
              <w:bottom w:val="single" w:sz="4" w:space="0" w:color="auto"/>
              <w:right w:val="single" w:sz="4" w:space="0" w:color="000000"/>
            </w:tcBorders>
            <w:shd w:val="clear" w:color="auto" w:fill="FBD4B4" w:themeFill="accent6" w:themeFillTint="66"/>
            <w:noWrap/>
            <w:vAlign w:val="bottom"/>
            <w:hideMark/>
          </w:tcPr>
          <w:p w:rsidR="007A0407" w:rsidRPr="007A0407" w:rsidRDefault="007A0407" w:rsidP="007A0407">
            <w:pPr>
              <w:spacing w:after="0" w:line="240" w:lineRule="auto"/>
              <w:jc w:val="center"/>
              <w:rPr>
                <w:rFonts w:eastAsia="Times New Roman" w:cs="Arial"/>
                <w:b/>
                <w:bCs/>
                <w:sz w:val="20"/>
                <w:szCs w:val="20"/>
                <w:lang w:val="es-PE" w:eastAsia="es-PE"/>
              </w:rPr>
            </w:pPr>
            <w:r w:rsidRPr="007A0407">
              <w:rPr>
                <w:rFonts w:eastAsia="Times New Roman" w:cs="Arial"/>
                <w:b/>
                <w:bCs/>
                <w:sz w:val="20"/>
                <w:szCs w:val="20"/>
                <w:lang w:val="es-PE" w:eastAsia="es-PE"/>
              </w:rPr>
              <w:t>Según Sexo</w:t>
            </w:r>
          </w:p>
        </w:tc>
      </w:tr>
      <w:tr w:rsidR="007A0407" w:rsidRPr="007A0407" w:rsidTr="00A937F0">
        <w:trPr>
          <w:trHeight w:val="345"/>
          <w:jc w:val="center"/>
        </w:trPr>
        <w:tc>
          <w:tcPr>
            <w:tcW w:w="0" w:type="auto"/>
            <w:vMerge/>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7A0407" w:rsidRPr="007A0407" w:rsidRDefault="007A0407" w:rsidP="007A0407">
            <w:pPr>
              <w:spacing w:after="0" w:line="240" w:lineRule="auto"/>
              <w:rPr>
                <w:rFonts w:eastAsia="Times New Roman" w:cs="Arial"/>
                <w:b/>
                <w:bCs/>
                <w:sz w:val="20"/>
                <w:szCs w:val="20"/>
                <w:lang w:val="es-PE" w:eastAsia="es-PE"/>
              </w:rPr>
            </w:pPr>
          </w:p>
        </w:tc>
        <w:tc>
          <w:tcPr>
            <w:tcW w:w="0" w:type="auto"/>
            <w:tcBorders>
              <w:top w:val="nil"/>
              <w:left w:val="nil"/>
              <w:bottom w:val="single" w:sz="4" w:space="0" w:color="auto"/>
              <w:right w:val="single" w:sz="4" w:space="0" w:color="auto"/>
            </w:tcBorders>
            <w:shd w:val="clear" w:color="auto" w:fill="FBD4B4" w:themeFill="accent6" w:themeFillTint="66"/>
            <w:hideMark/>
          </w:tcPr>
          <w:p w:rsidR="007A0407" w:rsidRPr="007A0407" w:rsidRDefault="007A0407" w:rsidP="007A0407">
            <w:pPr>
              <w:spacing w:after="0" w:line="240" w:lineRule="auto"/>
              <w:jc w:val="center"/>
              <w:rPr>
                <w:rFonts w:eastAsia="Times New Roman" w:cs="Arial"/>
                <w:b/>
                <w:bCs/>
                <w:sz w:val="20"/>
                <w:szCs w:val="20"/>
                <w:lang w:val="es-PE" w:eastAsia="es-PE"/>
              </w:rPr>
            </w:pPr>
            <w:r w:rsidRPr="007A0407">
              <w:rPr>
                <w:rFonts w:eastAsia="Times New Roman" w:cs="Arial"/>
                <w:b/>
                <w:bCs/>
                <w:sz w:val="20"/>
                <w:szCs w:val="20"/>
                <w:lang w:val="es-PE" w:eastAsia="es-PE"/>
              </w:rPr>
              <w:t>Hombre</w:t>
            </w:r>
          </w:p>
        </w:tc>
        <w:tc>
          <w:tcPr>
            <w:tcW w:w="0" w:type="auto"/>
            <w:tcBorders>
              <w:top w:val="nil"/>
              <w:left w:val="nil"/>
              <w:bottom w:val="single" w:sz="4" w:space="0" w:color="auto"/>
              <w:right w:val="single" w:sz="4" w:space="0" w:color="auto"/>
            </w:tcBorders>
            <w:shd w:val="clear" w:color="auto" w:fill="FBD4B4" w:themeFill="accent6" w:themeFillTint="66"/>
            <w:hideMark/>
          </w:tcPr>
          <w:p w:rsidR="007A0407" w:rsidRPr="007A0407" w:rsidRDefault="007A0407" w:rsidP="007A0407">
            <w:pPr>
              <w:spacing w:after="0" w:line="240" w:lineRule="auto"/>
              <w:jc w:val="center"/>
              <w:rPr>
                <w:rFonts w:eastAsia="Times New Roman" w:cs="Arial"/>
                <w:b/>
                <w:bCs/>
                <w:sz w:val="20"/>
                <w:szCs w:val="20"/>
                <w:lang w:val="es-PE" w:eastAsia="es-PE"/>
              </w:rPr>
            </w:pPr>
            <w:r w:rsidRPr="007A0407">
              <w:rPr>
                <w:rFonts w:eastAsia="Times New Roman" w:cs="Arial"/>
                <w:b/>
                <w:bCs/>
                <w:sz w:val="20"/>
                <w:szCs w:val="20"/>
                <w:lang w:val="es-PE" w:eastAsia="es-PE"/>
              </w:rPr>
              <w:t>Mujer</w:t>
            </w:r>
          </w:p>
        </w:tc>
        <w:tc>
          <w:tcPr>
            <w:tcW w:w="0" w:type="auto"/>
            <w:tcBorders>
              <w:top w:val="nil"/>
              <w:left w:val="nil"/>
              <w:bottom w:val="single" w:sz="4" w:space="0" w:color="auto"/>
              <w:right w:val="single" w:sz="4" w:space="0" w:color="auto"/>
            </w:tcBorders>
            <w:shd w:val="clear" w:color="auto" w:fill="FBD4B4" w:themeFill="accent6" w:themeFillTint="66"/>
            <w:hideMark/>
          </w:tcPr>
          <w:p w:rsidR="007A0407" w:rsidRPr="007A0407" w:rsidRDefault="007A0407" w:rsidP="007A0407">
            <w:pPr>
              <w:spacing w:after="0" w:line="240" w:lineRule="auto"/>
              <w:jc w:val="center"/>
              <w:rPr>
                <w:rFonts w:eastAsia="Times New Roman" w:cs="Arial"/>
                <w:b/>
                <w:bCs/>
                <w:sz w:val="20"/>
                <w:szCs w:val="20"/>
                <w:lang w:val="es-PE" w:eastAsia="es-PE"/>
              </w:rPr>
            </w:pPr>
            <w:r w:rsidRPr="007A0407">
              <w:rPr>
                <w:rFonts w:eastAsia="Times New Roman" w:cs="Arial"/>
                <w:b/>
                <w:bCs/>
                <w:sz w:val="20"/>
                <w:szCs w:val="20"/>
                <w:lang w:val="es-PE" w:eastAsia="es-PE"/>
              </w:rPr>
              <w:t>Total</w:t>
            </w:r>
          </w:p>
        </w:tc>
      </w:tr>
      <w:tr w:rsidR="007A0407" w:rsidRPr="007A0407" w:rsidTr="00A937F0">
        <w:trPr>
          <w:trHeight w:val="255"/>
          <w:jc w:val="center"/>
        </w:trPr>
        <w:tc>
          <w:tcPr>
            <w:tcW w:w="0" w:type="auto"/>
            <w:tcBorders>
              <w:top w:val="nil"/>
              <w:left w:val="single" w:sz="4" w:space="0" w:color="auto"/>
              <w:bottom w:val="single" w:sz="4" w:space="0" w:color="auto"/>
              <w:right w:val="single" w:sz="4" w:space="0" w:color="auto"/>
            </w:tcBorders>
            <w:shd w:val="clear" w:color="auto" w:fill="auto"/>
            <w:hideMark/>
          </w:tcPr>
          <w:p w:rsidR="007A0407" w:rsidRPr="007A0407" w:rsidRDefault="007A0407" w:rsidP="007A0407">
            <w:pPr>
              <w:spacing w:after="0" w:line="240" w:lineRule="auto"/>
              <w:rPr>
                <w:rFonts w:eastAsia="Times New Roman" w:cs="Arial"/>
                <w:sz w:val="20"/>
                <w:szCs w:val="20"/>
                <w:lang w:val="es-PE" w:eastAsia="es-PE"/>
              </w:rPr>
            </w:pPr>
            <w:r w:rsidRPr="007A0407">
              <w:rPr>
                <w:rFonts w:eastAsia="Times New Roman" w:cs="Arial"/>
                <w:sz w:val="20"/>
                <w:szCs w:val="20"/>
                <w:lang w:val="es-PE" w:eastAsia="es-PE"/>
              </w:rPr>
              <w:t xml:space="preserve"> De  0 a 4  años</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23</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20</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43</w:t>
            </w:r>
          </w:p>
        </w:tc>
      </w:tr>
      <w:tr w:rsidR="007A0407" w:rsidRPr="007A0407" w:rsidTr="00A937F0">
        <w:trPr>
          <w:trHeight w:val="255"/>
          <w:jc w:val="center"/>
        </w:trPr>
        <w:tc>
          <w:tcPr>
            <w:tcW w:w="0" w:type="auto"/>
            <w:tcBorders>
              <w:top w:val="nil"/>
              <w:left w:val="single" w:sz="4" w:space="0" w:color="auto"/>
              <w:bottom w:val="single" w:sz="4" w:space="0" w:color="auto"/>
              <w:right w:val="single" w:sz="4" w:space="0" w:color="auto"/>
            </w:tcBorders>
            <w:shd w:val="clear" w:color="auto" w:fill="auto"/>
            <w:hideMark/>
          </w:tcPr>
          <w:p w:rsidR="007A0407" w:rsidRPr="007A0407" w:rsidRDefault="007A0407" w:rsidP="007A0407">
            <w:pPr>
              <w:spacing w:after="0" w:line="240" w:lineRule="auto"/>
              <w:rPr>
                <w:rFonts w:eastAsia="Times New Roman" w:cs="Arial"/>
                <w:sz w:val="20"/>
                <w:szCs w:val="20"/>
                <w:lang w:val="es-PE" w:eastAsia="es-PE"/>
              </w:rPr>
            </w:pPr>
            <w:r w:rsidRPr="007A0407">
              <w:rPr>
                <w:rFonts w:eastAsia="Times New Roman" w:cs="Arial"/>
                <w:sz w:val="20"/>
                <w:szCs w:val="20"/>
                <w:lang w:val="es-PE" w:eastAsia="es-PE"/>
              </w:rPr>
              <w:t xml:space="preserve"> De  5 a 9  años</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33</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22</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55</w:t>
            </w:r>
          </w:p>
        </w:tc>
      </w:tr>
      <w:tr w:rsidR="007A0407" w:rsidRPr="007A0407" w:rsidTr="00A937F0">
        <w:trPr>
          <w:trHeight w:val="255"/>
          <w:jc w:val="center"/>
        </w:trPr>
        <w:tc>
          <w:tcPr>
            <w:tcW w:w="0" w:type="auto"/>
            <w:tcBorders>
              <w:top w:val="nil"/>
              <w:left w:val="single" w:sz="4" w:space="0" w:color="auto"/>
              <w:bottom w:val="single" w:sz="4" w:space="0" w:color="auto"/>
              <w:right w:val="single" w:sz="4" w:space="0" w:color="auto"/>
            </w:tcBorders>
            <w:shd w:val="clear" w:color="auto" w:fill="auto"/>
            <w:hideMark/>
          </w:tcPr>
          <w:p w:rsidR="007A0407" w:rsidRPr="007A0407" w:rsidRDefault="007A0407" w:rsidP="007A0407">
            <w:pPr>
              <w:spacing w:after="0" w:line="240" w:lineRule="auto"/>
              <w:rPr>
                <w:rFonts w:eastAsia="Times New Roman" w:cs="Arial"/>
                <w:sz w:val="20"/>
                <w:szCs w:val="20"/>
                <w:lang w:val="es-PE" w:eastAsia="es-PE"/>
              </w:rPr>
            </w:pPr>
            <w:r w:rsidRPr="007A0407">
              <w:rPr>
                <w:rFonts w:eastAsia="Times New Roman" w:cs="Arial"/>
                <w:sz w:val="20"/>
                <w:szCs w:val="20"/>
                <w:lang w:val="es-PE" w:eastAsia="es-PE"/>
              </w:rPr>
              <w:t xml:space="preserve"> De 10 a 14 años</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38</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34</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72</w:t>
            </w:r>
          </w:p>
        </w:tc>
      </w:tr>
      <w:tr w:rsidR="007A0407" w:rsidRPr="007A0407" w:rsidTr="00A937F0">
        <w:trPr>
          <w:trHeight w:val="255"/>
          <w:jc w:val="center"/>
        </w:trPr>
        <w:tc>
          <w:tcPr>
            <w:tcW w:w="0" w:type="auto"/>
            <w:tcBorders>
              <w:top w:val="nil"/>
              <w:left w:val="single" w:sz="4" w:space="0" w:color="auto"/>
              <w:bottom w:val="single" w:sz="4" w:space="0" w:color="auto"/>
              <w:right w:val="single" w:sz="4" w:space="0" w:color="auto"/>
            </w:tcBorders>
            <w:shd w:val="clear" w:color="auto" w:fill="auto"/>
            <w:hideMark/>
          </w:tcPr>
          <w:p w:rsidR="007A0407" w:rsidRPr="007A0407" w:rsidRDefault="007A0407" w:rsidP="007A0407">
            <w:pPr>
              <w:spacing w:after="0" w:line="240" w:lineRule="auto"/>
              <w:rPr>
                <w:rFonts w:eastAsia="Times New Roman" w:cs="Arial"/>
                <w:sz w:val="20"/>
                <w:szCs w:val="20"/>
                <w:lang w:val="es-PE" w:eastAsia="es-PE"/>
              </w:rPr>
            </w:pPr>
            <w:r w:rsidRPr="007A0407">
              <w:rPr>
                <w:rFonts w:eastAsia="Times New Roman" w:cs="Arial"/>
                <w:sz w:val="20"/>
                <w:szCs w:val="20"/>
                <w:lang w:val="es-PE" w:eastAsia="es-PE"/>
              </w:rPr>
              <w:t xml:space="preserve"> De 15 a 19 años</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18</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31</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49</w:t>
            </w:r>
          </w:p>
        </w:tc>
      </w:tr>
      <w:tr w:rsidR="007A0407" w:rsidRPr="007A0407" w:rsidTr="00A937F0">
        <w:trPr>
          <w:trHeight w:val="255"/>
          <w:jc w:val="center"/>
        </w:trPr>
        <w:tc>
          <w:tcPr>
            <w:tcW w:w="0" w:type="auto"/>
            <w:tcBorders>
              <w:top w:val="nil"/>
              <w:left w:val="single" w:sz="4" w:space="0" w:color="auto"/>
              <w:bottom w:val="single" w:sz="4" w:space="0" w:color="auto"/>
              <w:right w:val="single" w:sz="4" w:space="0" w:color="auto"/>
            </w:tcBorders>
            <w:shd w:val="clear" w:color="auto" w:fill="auto"/>
            <w:hideMark/>
          </w:tcPr>
          <w:p w:rsidR="007A0407" w:rsidRPr="007A0407" w:rsidRDefault="007A0407" w:rsidP="007A0407">
            <w:pPr>
              <w:spacing w:after="0" w:line="240" w:lineRule="auto"/>
              <w:rPr>
                <w:rFonts w:eastAsia="Times New Roman" w:cs="Arial"/>
                <w:sz w:val="20"/>
                <w:szCs w:val="20"/>
                <w:lang w:val="es-PE" w:eastAsia="es-PE"/>
              </w:rPr>
            </w:pPr>
            <w:r w:rsidRPr="007A0407">
              <w:rPr>
                <w:rFonts w:eastAsia="Times New Roman" w:cs="Arial"/>
                <w:sz w:val="20"/>
                <w:szCs w:val="20"/>
                <w:lang w:val="es-PE" w:eastAsia="es-PE"/>
              </w:rPr>
              <w:t xml:space="preserve"> De 20 a 24 años</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30</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25</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55</w:t>
            </w:r>
          </w:p>
        </w:tc>
      </w:tr>
      <w:tr w:rsidR="007A0407" w:rsidRPr="007A0407" w:rsidTr="00A937F0">
        <w:trPr>
          <w:trHeight w:val="255"/>
          <w:jc w:val="center"/>
        </w:trPr>
        <w:tc>
          <w:tcPr>
            <w:tcW w:w="0" w:type="auto"/>
            <w:tcBorders>
              <w:top w:val="nil"/>
              <w:left w:val="single" w:sz="4" w:space="0" w:color="auto"/>
              <w:bottom w:val="single" w:sz="4" w:space="0" w:color="auto"/>
              <w:right w:val="single" w:sz="4" w:space="0" w:color="auto"/>
            </w:tcBorders>
            <w:shd w:val="clear" w:color="auto" w:fill="auto"/>
            <w:hideMark/>
          </w:tcPr>
          <w:p w:rsidR="007A0407" w:rsidRPr="007A0407" w:rsidRDefault="007A0407" w:rsidP="007A0407">
            <w:pPr>
              <w:spacing w:after="0" w:line="240" w:lineRule="auto"/>
              <w:rPr>
                <w:rFonts w:eastAsia="Times New Roman" w:cs="Arial"/>
                <w:sz w:val="20"/>
                <w:szCs w:val="20"/>
                <w:lang w:val="es-PE" w:eastAsia="es-PE"/>
              </w:rPr>
            </w:pPr>
            <w:r w:rsidRPr="007A0407">
              <w:rPr>
                <w:rFonts w:eastAsia="Times New Roman" w:cs="Arial"/>
                <w:sz w:val="20"/>
                <w:szCs w:val="20"/>
                <w:lang w:val="es-PE" w:eastAsia="es-PE"/>
              </w:rPr>
              <w:t xml:space="preserve"> De 25 a 29 años</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18</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15</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33</w:t>
            </w:r>
          </w:p>
        </w:tc>
      </w:tr>
      <w:tr w:rsidR="007A0407" w:rsidRPr="007A0407" w:rsidTr="00A937F0">
        <w:trPr>
          <w:trHeight w:val="255"/>
          <w:jc w:val="center"/>
        </w:trPr>
        <w:tc>
          <w:tcPr>
            <w:tcW w:w="0" w:type="auto"/>
            <w:tcBorders>
              <w:top w:val="nil"/>
              <w:left w:val="single" w:sz="4" w:space="0" w:color="auto"/>
              <w:bottom w:val="single" w:sz="4" w:space="0" w:color="auto"/>
              <w:right w:val="single" w:sz="4" w:space="0" w:color="auto"/>
            </w:tcBorders>
            <w:shd w:val="clear" w:color="auto" w:fill="auto"/>
            <w:hideMark/>
          </w:tcPr>
          <w:p w:rsidR="007A0407" w:rsidRPr="007A0407" w:rsidRDefault="007A0407" w:rsidP="007A0407">
            <w:pPr>
              <w:spacing w:after="0" w:line="240" w:lineRule="auto"/>
              <w:rPr>
                <w:rFonts w:eastAsia="Times New Roman" w:cs="Arial"/>
                <w:sz w:val="20"/>
                <w:szCs w:val="20"/>
                <w:lang w:val="es-PE" w:eastAsia="es-PE"/>
              </w:rPr>
            </w:pPr>
            <w:r w:rsidRPr="007A0407">
              <w:rPr>
                <w:rFonts w:eastAsia="Times New Roman" w:cs="Arial"/>
                <w:sz w:val="20"/>
                <w:szCs w:val="20"/>
                <w:lang w:val="es-PE" w:eastAsia="es-PE"/>
              </w:rPr>
              <w:t xml:space="preserve"> De 30 a 34 años</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15</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12</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27</w:t>
            </w:r>
          </w:p>
        </w:tc>
      </w:tr>
      <w:tr w:rsidR="007A0407" w:rsidRPr="007A0407" w:rsidTr="00A937F0">
        <w:trPr>
          <w:trHeight w:val="255"/>
          <w:jc w:val="center"/>
        </w:trPr>
        <w:tc>
          <w:tcPr>
            <w:tcW w:w="0" w:type="auto"/>
            <w:tcBorders>
              <w:top w:val="nil"/>
              <w:left w:val="single" w:sz="4" w:space="0" w:color="auto"/>
              <w:bottom w:val="single" w:sz="4" w:space="0" w:color="auto"/>
              <w:right w:val="single" w:sz="4" w:space="0" w:color="auto"/>
            </w:tcBorders>
            <w:shd w:val="clear" w:color="auto" w:fill="auto"/>
            <w:hideMark/>
          </w:tcPr>
          <w:p w:rsidR="007A0407" w:rsidRPr="007A0407" w:rsidRDefault="007A0407" w:rsidP="007A0407">
            <w:pPr>
              <w:spacing w:after="0" w:line="240" w:lineRule="auto"/>
              <w:rPr>
                <w:rFonts w:eastAsia="Times New Roman" w:cs="Arial"/>
                <w:sz w:val="20"/>
                <w:szCs w:val="20"/>
                <w:lang w:val="es-PE" w:eastAsia="es-PE"/>
              </w:rPr>
            </w:pPr>
            <w:r w:rsidRPr="007A0407">
              <w:rPr>
                <w:rFonts w:eastAsia="Times New Roman" w:cs="Arial"/>
                <w:sz w:val="20"/>
                <w:szCs w:val="20"/>
                <w:lang w:val="es-PE" w:eastAsia="es-PE"/>
              </w:rPr>
              <w:t xml:space="preserve"> De 35 a 39 años</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4</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12</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16</w:t>
            </w:r>
          </w:p>
        </w:tc>
      </w:tr>
      <w:tr w:rsidR="007A0407" w:rsidRPr="007A0407" w:rsidTr="00A937F0">
        <w:trPr>
          <w:trHeight w:val="255"/>
          <w:jc w:val="center"/>
        </w:trPr>
        <w:tc>
          <w:tcPr>
            <w:tcW w:w="0" w:type="auto"/>
            <w:tcBorders>
              <w:top w:val="nil"/>
              <w:left w:val="single" w:sz="4" w:space="0" w:color="auto"/>
              <w:bottom w:val="single" w:sz="4" w:space="0" w:color="auto"/>
              <w:right w:val="single" w:sz="4" w:space="0" w:color="auto"/>
            </w:tcBorders>
            <w:shd w:val="clear" w:color="auto" w:fill="auto"/>
            <w:hideMark/>
          </w:tcPr>
          <w:p w:rsidR="007A0407" w:rsidRPr="007A0407" w:rsidRDefault="007A0407" w:rsidP="007A0407">
            <w:pPr>
              <w:spacing w:after="0" w:line="240" w:lineRule="auto"/>
              <w:rPr>
                <w:rFonts w:eastAsia="Times New Roman" w:cs="Arial"/>
                <w:sz w:val="20"/>
                <w:szCs w:val="20"/>
                <w:lang w:val="es-PE" w:eastAsia="es-PE"/>
              </w:rPr>
            </w:pPr>
            <w:r w:rsidRPr="007A0407">
              <w:rPr>
                <w:rFonts w:eastAsia="Times New Roman" w:cs="Arial"/>
                <w:sz w:val="20"/>
                <w:szCs w:val="20"/>
                <w:lang w:val="es-PE" w:eastAsia="es-PE"/>
              </w:rPr>
              <w:t xml:space="preserve"> De 40 a 44 años</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21</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8</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29</w:t>
            </w:r>
          </w:p>
        </w:tc>
      </w:tr>
      <w:tr w:rsidR="007A0407" w:rsidRPr="007A0407" w:rsidTr="00A937F0">
        <w:trPr>
          <w:trHeight w:val="255"/>
          <w:jc w:val="center"/>
        </w:trPr>
        <w:tc>
          <w:tcPr>
            <w:tcW w:w="0" w:type="auto"/>
            <w:tcBorders>
              <w:top w:val="nil"/>
              <w:left w:val="single" w:sz="4" w:space="0" w:color="auto"/>
              <w:bottom w:val="single" w:sz="4" w:space="0" w:color="auto"/>
              <w:right w:val="single" w:sz="4" w:space="0" w:color="auto"/>
            </w:tcBorders>
            <w:shd w:val="clear" w:color="auto" w:fill="auto"/>
            <w:hideMark/>
          </w:tcPr>
          <w:p w:rsidR="007A0407" w:rsidRPr="007A0407" w:rsidRDefault="007A0407" w:rsidP="007A0407">
            <w:pPr>
              <w:spacing w:after="0" w:line="240" w:lineRule="auto"/>
              <w:rPr>
                <w:rFonts w:eastAsia="Times New Roman" w:cs="Arial"/>
                <w:sz w:val="20"/>
                <w:szCs w:val="20"/>
                <w:lang w:val="es-PE" w:eastAsia="es-PE"/>
              </w:rPr>
            </w:pPr>
            <w:r w:rsidRPr="007A0407">
              <w:rPr>
                <w:rFonts w:eastAsia="Times New Roman" w:cs="Arial"/>
                <w:sz w:val="20"/>
                <w:szCs w:val="20"/>
                <w:lang w:val="es-PE" w:eastAsia="es-PE"/>
              </w:rPr>
              <w:t xml:space="preserve"> De 45 a 49 años</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12</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7</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19</w:t>
            </w:r>
          </w:p>
        </w:tc>
      </w:tr>
      <w:tr w:rsidR="007A0407" w:rsidRPr="007A0407" w:rsidTr="00A937F0">
        <w:trPr>
          <w:trHeight w:val="255"/>
          <w:jc w:val="center"/>
        </w:trPr>
        <w:tc>
          <w:tcPr>
            <w:tcW w:w="0" w:type="auto"/>
            <w:tcBorders>
              <w:top w:val="nil"/>
              <w:left w:val="single" w:sz="4" w:space="0" w:color="auto"/>
              <w:bottom w:val="single" w:sz="4" w:space="0" w:color="auto"/>
              <w:right w:val="single" w:sz="4" w:space="0" w:color="auto"/>
            </w:tcBorders>
            <w:shd w:val="clear" w:color="auto" w:fill="auto"/>
            <w:hideMark/>
          </w:tcPr>
          <w:p w:rsidR="007A0407" w:rsidRPr="007A0407" w:rsidRDefault="007A0407" w:rsidP="007A0407">
            <w:pPr>
              <w:spacing w:after="0" w:line="240" w:lineRule="auto"/>
              <w:rPr>
                <w:rFonts w:eastAsia="Times New Roman" w:cs="Arial"/>
                <w:sz w:val="20"/>
                <w:szCs w:val="20"/>
                <w:lang w:val="es-PE" w:eastAsia="es-PE"/>
              </w:rPr>
            </w:pPr>
            <w:r w:rsidRPr="007A0407">
              <w:rPr>
                <w:rFonts w:eastAsia="Times New Roman" w:cs="Arial"/>
                <w:sz w:val="20"/>
                <w:szCs w:val="20"/>
                <w:lang w:val="es-PE" w:eastAsia="es-PE"/>
              </w:rPr>
              <w:t xml:space="preserve"> De 50 a 54 años</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6</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11</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17</w:t>
            </w:r>
          </w:p>
        </w:tc>
      </w:tr>
      <w:tr w:rsidR="007A0407" w:rsidRPr="007A0407" w:rsidTr="00A937F0">
        <w:trPr>
          <w:trHeight w:val="255"/>
          <w:jc w:val="center"/>
        </w:trPr>
        <w:tc>
          <w:tcPr>
            <w:tcW w:w="0" w:type="auto"/>
            <w:tcBorders>
              <w:top w:val="nil"/>
              <w:left w:val="single" w:sz="4" w:space="0" w:color="auto"/>
              <w:bottom w:val="single" w:sz="4" w:space="0" w:color="auto"/>
              <w:right w:val="single" w:sz="4" w:space="0" w:color="auto"/>
            </w:tcBorders>
            <w:shd w:val="clear" w:color="auto" w:fill="auto"/>
            <w:hideMark/>
          </w:tcPr>
          <w:p w:rsidR="007A0407" w:rsidRPr="007A0407" w:rsidRDefault="007A0407" w:rsidP="007A0407">
            <w:pPr>
              <w:spacing w:after="0" w:line="240" w:lineRule="auto"/>
              <w:rPr>
                <w:rFonts w:eastAsia="Times New Roman" w:cs="Arial"/>
                <w:sz w:val="20"/>
                <w:szCs w:val="20"/>
                <w:lang w:val="es-PE" w:eastAsia="es-PE"/>
              </w:rPr>
            </w:pPr>
            <w:r w:rsidRPr="007A0407">
              <w:rPr>
                <w:rFonts w:eastAsia="Times New Roman" w:cs="Arial"/>
                <w:sz w:val="20"/>
                <w:szCs w:val="20"/>
                <w:lang w:val="es-PE" w:eastAsia="es-PE"/>
              </w:rPr>
              <w:t xml:space="preserve"> De 55 a 59 años</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11</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7</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18</w:t>
            </w:r>
          </w:p>
        </w:tc>
      </w:tr>
      <w:tr w:rsidR="007A0407" w:rsidRPr="007A0407" w:rsidTr="00A937F0">
        <w:trPr>
          <w:trHeight w:val="255"/>
          <w:jc w:val="center"/>
        </w:trPr>
        <w:tc>
          <w:tcPr>
            <w:tcW w:w="0" w:type="auto"/>
            <w:tcBorders>
              <w:top w:val="nil"/>
              <w:left w:val="single" w:sz="4" w:space="0" w:color="auto"/>
              <w:bottom w:val="single" w:sz="4" w:space="0" w:color="auto"/>
              <w:right w:val="single" w:sz="4" w:space="0" w:color="auto"/>
            </w:tcBorders>
            <w:shd w:val="clear" w:color="auto" w:fill="auto"/>
            <w:hideMark/>
          </w:tcPr>
          <w:p w:rsidR="007A0407" w:rsidRPr="007A0407" w:rsidRDefault="007A0407" w:rsidP="007A0407">
            <w:pPr>
              <w:spacing w:after="0" w:line="240" w:lineRule="auto"/>
              <w:rPr>
                <w:rFonts w:eastAsia="Times New Roman" w:cs="Arial"/>
                <w:sz w:val="20"/>
                <w:szCs w:val="20"/>
                <w:lang w:val="es-PE" w:eastAsia="es-PE"/>
              </w:rPr>
            </w:pPr>
            <w:r w:rsidRPr="007A0407">
              <w:rPr>
                <w:rFonts w:eastAsia="Times New Roman" w:cs="Arial"/>
                <w:sz w:val="20"/>
                <w:szCs w:val="20"/>
                <w:lang w:val="es-PE" w:eastAsia="es-PE"/>
              </w:rPr>
              <w:t xml:space="preserve"> De 60 a 64 años</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6</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11</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17</w:t>
            </w:r>
          </w:p>
        </w:tc>
      </w:tr>
      <w:tr w:rsidR="007A0407" w:rsidRPr="007A0407" w:rsidTr="00A937F0">
        <w:trPr>
          <w:trHeight w:val="255"/>
          <w:jc w:val="center"/>
        </w:trPr>
        <w:tc>
          <w:tcPr>
            <w:tcW w:w="0" w:type="auto"/>
            <w:tcBorders>
              <w:top w:val="nil"/>
              <w:left w:val="single" w:sz="4" w:space="0" w:color="auto"/>
              <w:bottom w:val="single" w:sz="4" w:space="0" w:color="auto"/>
              <w:right w:val="single" w:sz="4" w:space="0" w:color="auto"/>
            </w:tcBorders>
            <w:shd w:val="clear" w:color="auto" w:fill="auto"/>
            <w:hideMark/>
          </w:tcPr>
          <w:p w:rsidR="007A0407" w:rsidRPr="007A0407" w:rsidRDefault="007A0407" w:rsidP="007A0407">
            <w:pPr>
              <w:spacing w:after="0" w:line="240" w:lineRule="auto"/>
              <w:rPr>
                <w:rFonts w:eastAsia="Times New Roman" w:cs="Arial"/>
                <w:sz w:val="20"/>
                <w:szCs w:val="20"/>
                <w:lang w:val="es-PE" w:eastAsia="es-PE"/>
              </w:rPr>
            </w:pPr>
            <w:r w:rsidRPr="007A0407">
              <w:rPr>
                <w:rFonts w:eastAsia="Times New Roman" w:cs="Arial"/>
                <w:sz w:val="20"/>
                <w:szCs w:val="20"/>
                <w:lang w:val="es-PE" w:eastAsia="es-PE"/>
              </w:rPr>
              <w:t xml:space="preserve"> De 65 a 69 años</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9</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9</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18</w:t>
            </w:r>
          </w:p>
        </w:tc>
      </w:tr>
      <w:tr w:rsidR="007A0407" w:rsidRPr="007A0407" w:rsidTr="00A937F0">
        <w:trPr>
          <w:trHeight w:val="255"/>
          <w:jc w:val="center"/>
        </w:trPr>
        <w:tc>
          <w:tcPr>
            <w:tcW w:w="0" w:type="auto"/>
            <w:tcBorders>
              <w:top w:val="nil"/>
              <w:left w:val="single" w:sz="4" w:space="0" w:color="auto"/>
              <w:bottom w:val="single" w:sz="4" w:space="0" w:color="auto"/>
              <w:right w:val="single" w:sz="4" w:space="0" w:color="auto"/>
            </w:tcBorders>
            <w:shd w:val="clear" w:color="auto" w:fill="auto"/>
            <w:hideMark/>
          </w:tcPr>
          <w:p w:rsidR="007A0407" w:rsidRPr="007A0407" w:rsidRDefault="007A0407" w:rsidP="007A0407">
            <w:pPr>
              <w:spacing w:after="0" w:line="240" w:lineRule="auto"/>
              <w:rPr>
                <w:rFonts w:eastAsia="Times New Roman" w:cs="Arial"/>
                <w:sz w:val="20"/>
                <w:szCs w:val="20"/>
                <w:lang w:val="es-PE" w:eastAsia="es-PE"/>
              </w:rPr>
            </w:pPr>
            <w:r w:rsidRPr="007A0407">
              <w:rPr>
                <w:rFonts w:eastAsia="Times New Roman" w:cs="Arial"/>
                <w:sz w:val="20"/>
                <w:szCs w:val="20"/>
                <w:lang w:val="es-PE" w:eastAsia="es-PE"/>
              </w:rPr>
              <w:t xml:space="preserve"> De 70 a 74 años</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8</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4</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12</w:t>
            </w:r>
          </w:p>
        </w:tc>
      </w:tr>
      <w:tr w:rsidR="007A0407" w:rsidRPr="007A0407" w:rsidTr="00A937F0">
        <w:trPr>
          <w:trHeight w:val="255"/>
          <w:jc w:val="center"/>
        </w:trPr>
        <w:tc>
          <w:tcPr>
            <w:tcW w:w="0" w:type="auto"/>
            <w:tcBorders>
              <w:top w:val="nil"/>
              <w:left w:val="single" w:sz="4" w:space="0" w:color="auto"/>
              <w:bottom w:val="single" w:sz="4" w:space="0" w:color="auto"/>
              <w:right w:val="single" w:sz="4" w:space="0" w:color="auto"/>
            </w:tcBorders>
            <w:shd w:val="clear" w:color="auto" w:fill="auto"/>
            <w:hideMark/>
          </w:tcPr>
          <w:p w:rsidR="007A0407" w:rsidRPr="007A0407" w:rsidRDefault="007A0407" w:rsidP="007A0407">
            <w:pPr>
              <w:spacing w:after="0" w:line="240" w:lineRule="auto"/>
              <w:rPr>
                <w:rFonts w:eastAsia="Times New Roman" w:cs="Arial"/>
                <w:sz w:val="20"/>
                <w:szCs w:val="20"/>
                <w:lang w:val="es-PE" w:eastAsia="es-PE"/>
              </w:rPr>
            </w:pPr>
            <w:r w:rsidRPr="007A0407">
              <w:rPr>
                <w:rFonts w:eastAsia="Times New Roman" w:cs="Arial"/>
                <w:sz w:val="20"/>
                <w:szCs w:val="20"/>
                <w:lang w:val="es-PE" w:eastAsia="es-PE"/>
              </w:rPr>
              <w:t xml:space="preserve"> De 75 a 79 años</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1</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4</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5</w:t>
            </w:r>
          </w:p>
        </w:tc>
      </w:tr>
      <w:tr w:rsidR="007A0407" w:rsidRPr="007A0407" w:rsidTr="00A937F0">
        <w:trPr>
          <w:trHeight w:val="255"/>
          <w:jc w:val="center"/>
        </w:trPr>
        <w:tc>
          <w:tcPr>
            <w:tcW w:w="0" w:type="auto"/>
            <w:tcBorders>
              <w:top w:val="nil"/>
              <w:left w:val="single" w:sz="4" w:space="0" w:color="auto"/>
              <w:bottom w:val="single" w:sz="4" w:space="0" w:color="auto"/>
              <w:right w:val="single" w:sz="4" w:space="0" w:color="auto"/>
            </w:tcBorders>
            <w:shd w:val="clear" w:color="auto" w:fill="auto"/>
            <w:hideMark/>
          </w:tcPr>
          <w:p w:rsidR="007A0407" w:rsidRPr="007A0407" w:rsidRDefault="007A0407" w:rsidP="007A0407">
            <w:pPr>
              <w:spacing w:after="0" w:line="240" w:lineRule="auto"/>
              <w:rPr>
                <w:rFonts w:eastAsia="Times New Roman" w:cs="Arial"/>
                <w:sz w:val="20"/>
                <w:szCs w:val="20"/>
                <w:lang w:val="es-PE" w:eastAsia="es-PE"/>
              </w:rPr>
            </w:pPr>
            <w:r w:rsidRPr="007A0407">
              <w:rPr>
                <w:rFonts w:eastAsia="Times New Roman" w:cs="Arial"/>
                <w:sz w:val="20"/>
                <w:szCs w:val="20"/>
                <w:lang w:val="es-PE" w:eastAsia="es-PE"/>
              </w:rPr>
              <w:t xml:space="preserve"> De 80 a 84 años</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2</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1</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3</w:t>
            </w:r>
          </w:p>
        </w:tc>
      </w:tr>
      <w:tr w:rsidR="007A0407" w:rsidRPr="007A0407" w:rsidTr="00A937F0">
        <w:trPr>
          <w:trHeight w:val="255"/>
          <w:jc w:val="center"/>
        </w:trPr>
        <w:tc>
          <w:tcPr>
            <w:tcW w:w="0" w:type="auto"/>
            <w:tcBorders>
              <w:top w:val="nil"/>
              <w:left w:val="single" w:sz="4" w:space="0" w:color="auto"/>
              <w:bottom w:val="single" w:sz="4" w:space="0" w:color="auto"/>
              <w:right w:val="single" w:sz="4" w:space="0" w:color="auto"/>
            </w:tcBorders>
            <w:shd w:val="clear" w:color="auto" w:fill="auto"/>
            <w:hideMark/>
          </w:tcPr>
          <w:p w:rsidR="007A0407" w:rsidRPr="007A0407" w:rsidRDefault="007A0407" w:rsidP="007A0407">
            <w:pPr>
              <w:spacing w:after="0" w:line="240" w:lineRule="auto"/>
              <w:rPr>
                <w:rFonts w:eastAsia="Times New Roman" w:cs="Arial"/>
                <w:sz w:val="20"/>
                <w:szCs w:val="20"/>
                <w:lang w:val="es-PE" w:eastAsia="es-PE"/>
              </w:rPr>
            </w:pPr>
            <w:r w:rsidRPr="007A0407">
              <w:rPr>
                <w:rFonts w:eastAsia="Times New Roman" w:cs="Arial"/>
                <w:sz w:val="20"/>
                <w:szCs w:val="20"/>
                <w:lang w:val="es-PE" w:eastAsia="es-PE"/>
              </w:rPr>
              <w:t xml:space="preserve"> De 85 a 89 años</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2</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1</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3</w:t>
            </w:r>
          </w:p>
        </w:tc>
      </w:tr>
      <w:tr w:rsidR="007A0407" w:rsidRPr="007A0407" w:rsidTr="00A937F0">
        <w:trPr>
          <w:trHeight w:val="255"/>
          <w:jc w:val="center"/>
        </w:trPr>
        <w:tc>
          <w:tcPr>
            <w:tcW w:w="0" w:type="auto"/>
            <w:tcBorders>
              <w:top w:val="nil"/>
              <w:left w:val="single" w:sz="4" w:space="0" w:color="auto"/>
              <w:bottom w:val="single" w:sz="4" w:space="0" w:color="auto"/>
              <w:right w:val="single" w:sz="4" w:space="0" w:color="auto"/>
            </w:tcBorders>
            <w:shd w:val="clear" w:color="auto" w:fill="auto"/>
            <w:hideMark/>
          </w:tcPr>
          <w:p w:rsidR="007A0407" w:rsidRPr="007A0407" w:rsidRDefault="007A0407" w:rsidP="007A0407">
            <w:pPr>
              <w:spacing w:after="0" w:line="240" w:lineRule="auto"/>
              <w:rPr>
                <w:rFonts w:eastAsia="Times New Roman" w:cs="Arial"/>
                <w:sz w:val="20"/>
                <w:szCs w:val="20"/>
                <w:lang w:val="es-PE" w:eastAsia="es-PE"/>
              </w:rPr>
            </w:pPr>
            <w:r w:rsidRPr="007A0407">
              <w:rPr>
                <w:rFonts w:eastAsia="Times New Roman" w:cs="Arial"/>
                <w:sz w:val="20"/>
                <w:szCs w:val="20"/>
                <w:lang w:val="es-PE" w:eastAsia="es-PE"/>
              </w:rPr>
              <w:t xml:space="preserve"> De 90 a 94 años</w:t>
            </w:r>
          </w:p>
        </w:tc>
        <w:tc>
          <w:tcPr>
            <w:tcW w:w="0" w:type="auto"/>
            <w:tcBorders>
              <w:top w:val="nil"/>
              <w:left w:val="nil"/>
              <w:bottom w:val="single" w:sz="4" w:space="0" w:color="auto"/>
              <w:right w:val="single" w:sz="4" w:space="0" w:color="auto"/>
            </w:tcBorders>
            <w:shd w:val="clear" w:color="auto" w:fill="auto"/>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1</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1</w:t>
            </w:r>
          </w:p>
        </w:tc>
      </w:tr>
      <w:tr w:rsidR="007A0407" w:rsidRPr="007A0407" w:rsidTr="00A937F0">
        <w:trPr>
          <w:trHeight w:val="255"/>
          <w:jc w:val="center"/>
        </w:trPr>
        <w:tc>
          <w:tcPr>
            <w:tcW w:w="0" w:type="auto"/>
            <w:tcBorders>
              <w:top w:val="nil"/>
              <w:left w:val="single" w:sz="4" w:space="0" w:color="auto"/>
              <w:bottom w:val="single" w:sz="4" w:space="0" w:color="auto"/>
              <w:right w:val="single" w:sz="4" w:space="0" w:color="auto"/>
            </w:tcBorders>
            <w:shd w:val="clear" w:color="auto" w:fill="auto"/>
            <w:hideMark/>
          </w:tcPr>
          <w:p w:rsidR="007A0407" w:rsidRPr="007A0407" w:rsidRDefault="007A0407" w:rsidP="007A0407">
            <w:pPr>
              <w:spacing w:after="0" w:line="240" w:lineRule="auto"/>
              <w:rPr>
                <w:rFonts w:eastAsia="Times New Roman" w:cs="Arial"/>
                <w:sz w:val="20"/>
                <w:szCs w:val="20"/>
                <w:lang w:val="es-PE" w:eastAsia="es-PE"/>
              </w:rPr>
            </w:pPr>
            <w:r w:rsidRPr="007A0407">
              <w:rPr>
                <w:rFonts w:eastAsia="Times New Roman" w:cs="Arial"/>
                <w:sz w:val="20"/>
                <w:szCs w:val="20"/>
                <w:lang w:val="es-PE" w:eastAsia="es-PE"/>
              </w:rPr>
              <w:t xml:space="preserve"> De 95 a 99 años</w:t>
            </w:r>
          </w:p>
        </w:tc>
        <w:tc>
          <w:tcPr>
            <w:tcW w:w="0" w:type="auto"/>
            <w:tcBorders>
              <w:top w:val="nil"/>
              <w:left w:val="nil"/>
              <w:bottom w:val="single" w:sz="4" w:space="0" w:color="auto"/>
              <w:right w:val="single" w:sz="4" w:space="0" w:color="auto"/>
            </w:tcBorders>
            <w:shd w:val="clear" w:color="auto" w:fill="auto"/>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1</w:t>
            </w:r>
          </w:p>
        </w:tc>
        <w:tc>
          <w:tcPr>
            <w:tcW w:w="0" w:type="auto"/>
            <w:tcBorders>
              <w:top w:val="nil"/>
              <w:left w:val="nil"/>
              <w:bottom w:val="single" w:sz="4" w:space="0" w:color="auto"/>
              <w:right w:val="single" w:sz="4" w:space="0" w:color="auto"/>
            </w:tcBorders>
            <w:shd w:val="clear" w:color="auto" w:fill="auto"/>
            <w:noWrap/>
            <w:vAlign w:val="bottom"/>
            <w:hideMark/>
          </w:tcPr>
          <w:p w:rsidR="007A0407" w:rsidRPr="007A0407" w:rsidRDefault="007A0407" w:rsidP="007A0407">
            <w:pPr>
              <w:spacing w:after="0" w:line="240" w:lineRule="auto"/>
              <w:jc w:val="center"/>
              <w:rPr>
                <w:rFonts w:eastAsia="Times New Roman" w:cs="Arial"/>
                <w:sz w:val="20"/>
                <w:szCs w:val="20"/>
                <w:lang w:val="es-PE" w:eastAsia="es-PE"/>
              </w:rPr>
            </w:pPr>
            <w:r w:rsidRPr="007A0407">
              <w:rPr>
                <w:rFonts w:eastAsia="Times New Roman" w:cs="Arial"/>
                <w:sz w:val="20"/>
                <w:szCs w:val="20"/>
                <w:lang w:val="es-PE" w:eastAsia="es-PE"/>
              </w:rPr>
              <w:t>1</w:t>
            </w:r>
          </w:p>
        </w:tc>
      </w:tr>
      <w:tr w:rsidR="007A0407" w:rsidRPr="007A0407" w:rsidTr="00A937F0">
        <w:trPr>
          <w:trHeight w:val="255"/>
          <w:jc w:val="center"/>
        </w:trPr>
        <w:tc>
          <w:tcPr>
            <w:tcW w:w="0" w:type="auto"/>
            <w:tcBorders>
              <w:top w:val="nil"/>
              <w:left w:val="single" w:sz="4" w:space="0" w:color="auto"/>
              <w:bottom w:val="single" w:sz="4" w:space="0" w:color="auto"/>
              <w:right w:val="single" w:sz="4" w:space="0" w:color="auto"/>
            </w:tcBorders>
            <w:shd w:val="clear" w:color="auto" w:fill="FBD4B4" w:themeFill="accent6" w:themeFillTint="66"/>
            <w:hideMark/>
          </w:tcPr>
          <w:p w:rsidR="007A0407" w:rsidRPr="007A0407" w:rsidRDefault="007A0407" w:rsidP="007A0407">
            <w:pPr>
              <w:spacing w:after="0" w:line="240" w:lineRule="auto"/>
              <w:rPr>
                <w:rFonts w:eastAsia="Times New Roman" w:cs="Arial"/>
                <w:b/>
                <w:bCs/>
                <w:sz w:val="20"/>
                <w:szCs w:val="20"/>
                <w:lang w:val="es-PE" w:eastAsia="es-PE"/>
              </w:rPr>
            </w:pPr>
            <w:r w:rsidRPr="007A0407">
              <w:rPr>
                <w:rFonts w:eastAsia="Times New Roman" w:cs="Arial"/>
                <w:b/>
                <w:bCs/>
                <w:sz w:val="20"/>
                <w:szCs w:val="20"/>
                <w:lang w:val="es-PE" w:eastAsia="es-PE"/>
              </w:rPr>
              <w:t xml:space="preserve"> Total</w:t>
            </w:r>
          </w:p>
        </w:tc>
        <w:tc>
          <w:tcPr>
            <w:tcW w:w="0" w:type="auto"/>
            <w:tcBorders>
              <w:top w:val="nil"/>
              <w:left w:val="nil"/>
              <w:bottom w:val="single" w:sz="4" w:space="0" w:color="auto"/>
              <w:right w:val="single" w:sz="4" w:space="0" w:color="auto"/>
            </w:tcBorders>
            <w:shd w:val="clear" w:color="auto" w:fill="FBD4B4" w:themeFill="accent6" w:themeFillTint="66"/>
            <w:noWrap/>
            <w:vAlign w:val="bottom"/>
            <w:hideMark/>
          </w:tcPr>
          <w:p w:rsidR="007A0407" w:rsidRPr="007A0407" w:rsidRDefault="007A0407" w:rsidP="007A0407">
            <w:pPr>
              <w:spacing w:after="0" w:line="240" w:lineRule="auto"/>
              <w:jc w:val="center"/>
              <w:rPr>
                <w:rFonts w:eastAsia="Times New Roman" w:cs="Arial"/>
                <w:b/>
                <w:sz w:val="20"/>
                <w:szCs w:val="20"/>
                <w:lang w:val="es-PE" w:eastAsia="es-PE"/>
              </w:rPr>
            </w:pPr>
            <w:r w:rsidRPr="007A0407">
              <w:rPr>
                <w:rFonts w:eastAsia="Times New Roman" w:cs="Arial"/>
                <w:b/>
                <w:sz w:val="20"/>
                <w:szCs w:val="20"/>
                <w:lang w:val="es-PE" w:eastAsia="es-PE"/>
              </w:rPr>
              <w:t>257</w:t>
            </w:r>
          </w:p>
        </w:tc>
        <w:tc>
          <w:tcPr>
            <w:tcW w:w="0" w:type="auto"/>
            <w:tcBorders>
              <w:top w:val="nil"/>
              <w:left w:val="nil"/>
              <w:bottom w:val="single" w:sz="4" w:space="0" w:color="auto"/>
              <w:right w:val="single" w:sz="4" w:space="0" w:color="auto"/>
            </w:tcBorders>
            <w:shd w:val="clear" w:color="auto" w:fill="FBD4B4" w:themeFill="accent6" w:themeFillTint="66"/>
            <w:noWrap/>
            <w:vAlign w:val="bottom"/>
            <w:hideMark/>
          </w:tcPr>
          <w:p w:rsidR="007A0407" w:rsidRPr="007A0407" w:rsidRDefault="007A0407" w:rsidP="007A0407">
            <w:pPr>
              <w:spacing w:after="0" w:line="240" w:lineRule="auto"/>
              <w:jc w:val="center"/>
              <w:rPr>
                <w:rFonts w:eastAsia="Times New Roman" w:cs="Arial"/>
                <w:b/>
                <w:sz w:val="20"/>
                <w:szCs w:val="20"/>
                <w:lang w:val="es-PE" w:eastAsia="es-PE"/>
              </w:rPr>
            </w:pPr>
            <w:r w:rsidRPr="007A0407">
              <w:rPr>
                <w:rFonts w:eastAsia="Times New Roman" w:cs="Arial"/>
                <w:b/>
                <w:sz w:val="20"/>
                <w:szCs w:val="20"/>
                <w:lang w:val="es-PE" w:eastAsia="es-PE"/>
              </w:rPr>
              <w:t>236</w:t>
            </w:r>
          </w:p>
        </w:tc>
        <w:tc>
          <w:tcPr>
            <w:tcW w:w="0" w:type="auto"/>
            <w:tcBorders>
              <w:top w:val="nil"/>
              <w:left w:val="nil"/>
              <w:bottom w:val="single" w:sz="4" w:space="0" w:color="auto"/>
              <w:right w:val="single" w:sz="4" w:space="0" w:color="auto"/>
            </w:tcBorders>
            <w:shd w:val="clear" w:color="auto" w:fill="FBD4B4" w:themeFill="accent6" w:themeFillTint="66"/>
            <w:noWrap/>
            <w:vAlign w:val="bottom"/>
            <w:hideMark/>
          </w:tcPr>
          <w:p w:rsidR="007A0407" w:rsidRPr="007A0407" w:rsidRDefault="007A0407" w:rsidP="007A0407">
            <w:pPr>
              <w:spacing w:after="0" w:line="240" w:lineRule="auto"/>
              <w:jc w:val="center"/>
              <w:rPr>
                <w:rFonts w:eastAsia="Times New Roman" w:cs="Arial"/>
                <w:b/>
                <w:sz w:val="20"/>
                <w:szCs w:val="20"/>
                <w:lang w:val="es-PE" w:eastAsia="es-PE"/>
              </w:rPr>
            </w:pPr>
            <w:r w:rsidRPr="007A0407">
              <w:rPr>
                <w:rFonts w:eastAsia="Times New Roman" w:cs="Arial"/>
                <w:b/>
                <w:sz w:val="20"/>
                <w:szCs w:val="20"/>
                <w:lang w:val="es-PE" w:eastAsia="es-PE"/>
              </w:rPr>
              <w:t>493</w:t>
            </w:r>
          </w:p>
        </w:tc>
      </w:tr>
    </w:tbl>
    <w:p w:rsidR="008C3B3A" w:rsidRPr="00A937F0" w:rsidRDefault="0092549A" w:rsidP="00A937F0">
      <w:pPr>
        <w:ind w:left="993" w:firstLine="850"/>
        <w:contextualSpacing/>
        <w:jc w:val="both"/>
        <w:rPr>
          <w:rFonts w:cs="Arial"/>
          <w:snapToGrid w:val="0"/>
          <w:sz w:val="20"/>
          <w:szCs w:val="20"/>
        </w:rPr>
      </w:pPr>
      <w:r>
        <w:rPr>
          <w:rFonts w:cs="Arial"/>
          <w:snapToGrid w:val="0"/>
        </w:rPr>
        <w:t xml:space="preserve">          </w:t>
      </w:r>
      <w:r w:rsidR="008C3B3A">
        <w:rPr>
          <w:rFonts w:cs="Arial"/>
          <w:snapToGrid w:val="0"/>
        </w:rPr>
        <w:t xml:space="preserve">  </w:t>
      </w:r>
      <w:r w:rsidRPr="008C3B3A">
        <w:rPr>
          <w:rFonts w:cs="Arial"/>
          <w:snapToGrid w:val="0"/>
          <w:sz w:val="20"/>
          <w:szCs w:val="20"/>
        </w:rPr>
        <w:t>Fuente</w:t>
      </w:r>
      <w:r w:rsidR="008C462B" w:rsidRPr="008C3B3A">
        <w:rPr>
          <w:rFonts w:cs="Arial"/>
          <w:snapToGrid w:val="0"/>
          <w:sz w:val="20"/>
          <w:szCs w:val="20"/>
        </w:rPr>
        <w:t>:</w:t>
      </w:r>
      <w:r w:rsidRPr="008C3B3A">
        <w:rPr>
          <w:rFonts w:cs="Arial"/>
          <w:snapToGrid w:val="0"/>
          <w:sz w:val="20"/>
          <w:szCs w:val="20"/>
        </w:rPr>
        <w:t xml:space="preserve"> </w:t>
      </w:r>
      <w:r w:rsidR="008C462B" w:rsidRPr="008C3B3A">
        <w:rPr>
          <w:rFonts w:cs="Arial"/>
          <w:snapToGrid w:val="0"/>
          <w:sz w:val="20"/>
          <w:szCs w:val="20"/>
        </w:rPr>
        <w:t xml:space="preserve">Elaboración </w:t>
      </w:r>
      <w:r w:rsidRPr="008C3B3A">
        <w:rPr>
          <w:rFonts w:cs="Arial"/>
          <w:snapToGrid w:val="0"/>
          <w:sz w:val="20"/>
          <w:szCs w:val="20"/>
        </w:rPr>
        <w:t>propia con datos del INEI censo 2007</w:t>
      </w:r>
      <w:r w:rsidR="00D412F7" w:rsidRPr="008C3B3A">
        <w:rPr>
          <w:rFonts w:cs="Arial"/>
          <w:snapToGrid w:val="0"/>
          <w:sz w:val="20"/>
          <w:szCs w:val="20"/>
        </w:rPr>
        <w:t>.</w:t>
      </w:r>
    </w:p>
    <w:p w:rsidR="0092549A" w:rsidRPr="00F90D41" w:rsidRDefault="0092549A" w:rsidP="0092549A">
      <w:pPr>
        <w:pStyle w:val="Prrafodelista"/>
        <w:widowControl w:val="0"/>
        <w:spacing w:before="120" w:after="120"/>
        <w:ind w:left="1701"/>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Indicadores sociales</w:t>
      </w:r>
    </w:p>
    <w:p w:rsidR="00F7347E" w:rsidRPr="00A937F0" w:rsidRDefault="003528AB" w:rsidP="00A937F0">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La comunidad de </w:t>
      </w:r>
      <w:r w:rsidR="0092549A" w:rsidRPr="00C845B3">
        <w:rPr>
          <w:rFonts w:eastAsia="Calibri" w:cs="Arial"/>
          <w:iCs/>
          <w:noProof/>
          <w:color w:val="000000"/>
          <w:lang w:eastAsia="en-US"/>
        </w:rPr>
        <w:t>Llimpe</w:t>
      </w:r>
      <w:r w:rsidR="0092549A">
        <w:rPr>
          <w:rFonts w:eastAsia="Calibri" w:cs="Arial"/>
          <w:iCs/>
          <w:color w:val="000000"/>
          <w:lang w:eastAsia="en-US"/>
        </w:rPr>
        <w:t xml:space="preserve"> se encuentra</w:t>
      </w:r>
      <w:r w:rsidR="0092549A" w:rsidRPr="00F90D41">
        <w:rPr>
          <w:rFonts w:eastAsia="Calibri" w:cs="Arial"/>
          <w:iCs/>
          <w:color w:val="000000"/>
          <w:lang w:eastAsia="en-US"/>
        </w:rPr>
        <w:t xml:space="preserve"> </w:t>
      </w:r>
      <w:r w:rsidR="0092549A">
        <w:rPr>
          <w:rFonts w:eastAsia="Calibri" w:cs="Arial"/>
          <w:iCs/>
          <w:color w:val="000000"/>
          <w:lang w:eastAsia="en-US"/>
        </w:rPr>
        <w:t xml:space="preserve">dentro del distrito de </w:t>
      </w:r>
      <w:r w:rsidR="0092549A" w:rsidRPr="00C845B3">
        <w:rPr>
          <w:rFonts w:eastAsia="Calibri" w:cs="Arial"/>
          <w:iCs/>
          <w:noProof/>
          <w:color w:val="000000"/>
          <w:lang w:eastAsia="en-US"/>
        </w:rPr>
        <w:t>Chincheros</w:t>
      </w:r>
      <w:r w:rsidR="0092549A">
        <w:rPr>
          <w:rFonts w:eastAsia="Calibri" w:cs="Arial"/>
          <w:iCs/>
          <w:color w:val="000000"/>
          <w:lang w:eastAsia="en-US"/>
        </w:rPr>
        <w:t xml:space="preserve"> el cual </w:t>
      </w:r>
      <w:r w:rsidR="0092549A" w:rsidRPr="00F90D41">
        <w:rPr>
          <w:rFonts w:eastAsia="Calibri" w:cs="Arial"/>
          <w:iCs/>
          <w:color w:val="000000"/>
          <w:lang w:eastAsia="en-US"/>
        </w:rPr>
        <w:t>tiene un índice de desarrollo humano IDH</w:t>
      </w:r>
      <w:r w:rsidR="00F84F82">
        <w:rPr>
          <w:rFonts w:eastAsia="Calibri" w:cs="Arial"/>
          <w:iCs/>
          <w:color w:val="000000"/>
          <w:lang w:eastAsia="en-US"/>
        </w:rPr>
        <w:t xml:space="preserve"> 0.5588 menor al regional y mayor al </w:t>
      </w:r>
      <w:r w:rsidR="0092549A" w:rsidRPr="00F90D41">
        <w:rPr>
          <w:rFonts w:eastAsia="Calibri" w:cs="Arial"/>
          <w:iCs/>
          <w:color w:val="000000"/>
          <w:lang w:eastAsia="en-US"/>
        </w:rPr>
        <w:t xml:space="preserve">de la provincia de </w:t>
      </w:r>
      <w:r w:rsidR="0092549A">
        <w:rPr>
          <w:rFonts w:eastAsia="Calibri" w:cs="Arial"/>
          <w:iCs/>
          <w:color w:val="000000"/>
          <w:lang w:eastAsia="en-US"/>
        </w:rPr>
        <w:t>Chincheros</w:t>
      </w:r>
      <w:r w:rsidR="0092549A" w:rsidRPr="00F90D41">
        <w:rPr>
          <w:rFonts w:eastAsia="Calibri" w:cs="Arial"/>
          <w:iCs/>
          <w:color w:val="000000"/>
          <w:lang w:eastAsia="en-US"/>
        </w:rPr>
        <w:t>, la esp</w:t>
      </w:r>
      <w:r w:rsidR="0092549A">
        <w:rPr>
          <w:rFonts w:eastAsia="Calibri" w:cs="Arial"/>
          <w:iCs/>
          <w:color w:val="000000"/>
          <w:lang w:eastAsia="en-US"/>
        </w:rPr>
        <w:t>eranza de vida al nacer es de 70</w:t>
      </w:r>
      <w:r w:rsidR="0092549A" w:rsidRPr="00F90D41">
        <w:rPr>
          <w:rFonts w:eastAsia="Calibri" w:cs="Arial"/>
          <w:iCs/>
          <w:color w:val="000000"/>
          <w:lang w:eastAsia="en-US"/>
        </w:rPr>
        <w:t>.</w:t>
      </w:r>
      <w:r w:rsidR="00F84F82">
        <w:rPr>
          <w:rFonts w:eastAsia="Calibri" w:cs="Arial"/>
          <w:iCs/>
          <w:color w:val="000000"/>
          <w:lang w:eastAsia="en-US"/>
        </w:rPr>
        <w:t>88 años mayor</w:t>
      </w:r>
      <w:r w:rsidR="0092549A" w:rsidRPr="00F90D41">
        <w:rPr>
          <w:rFonts w:eastAsia="Calibri" w:cs="Arial"/>
          <w:iCs/>
          <w:color w:val="000000"/>
          <w:lang w:eastAsia="en-US"/>
        </w:rPr>
        <w:t xml:space="preserve"> al</w:t>
      </w:r>
      <w:r w:rsidR="0092549A">
        <w:rPr>
          <w:rFonts w:eastAsia="Calibri" w:cs="Arial"/>
          <w:iCs/>
          <w:color w:val="000000"/>
          <w:lang w:eastAsia="en-US"/>
        </w:rPr>
        <w:t xml:space="preserve"> de la</w:t>
      </w:r>
      <w:r w:rsidR="0092549A" w:rsidRPr="00F90D41">
        <w:rPr>
          <w:rFonts w:eastAsia="Calibri" w:cs="Arial"/>
          <w:iCs/>
          <w:color w:val="000000"/>
          <w:lang w:eastAsia="en-US"/>
        </w:rPr>
        <w:t xml:space="preserve"> provincia de </w:t>
      </w:r>
      <w:r w:rsidR="0092549A">
        <w:rPr>
          <w:rFonts w:eastAsia="Calibri" w:cs="Arial"/>
          <w:iCs/>
          <w:color w:val="000000"/>
          <w:lang w:eastAsia="en-US"/>
        </w:rPr>
        <w:t>Chincheros</w:t>
      </w:r>
      <w:r w:rsidR="0092549A" w:rsidRPr="00F90D41">
        <w:rPr>
          <w:rFonts w:eastAsia="Calibri" w:cs="Arial"/>
          <w:iCs/>
          <w:color w:val="000000"/>
          <w:lang w:eastAsia="en-US"/>
        </w:rPr>
        <w:t xml:space="preserve"> y  la región, en cuanto al promedio de ingreso</w:t>
      </w:r>
      <w:r w:rsidR="0092549A">
        <w:rPr>
          <w:rFonts w:eastAsia="Calibri" w:cs="Arial"/>
          <w:iCs/>
          <w:color w:val="000000"/>
          <w:lang w:eastAsia="en-US"/>
        </w:rPr>
        <w:t>s de la po</w:t>
      </w:r>
      <w:r w:rsidR="00F84F82">
        <w:rPr>
          <w:rFonts w:eastAsia="Calibri" w:cs="Arial"/>
          <w:iCs/>
          <w:color w:val="000000"/>
          <w:lang w:eastAsia="en-US"/>
        </w:rPr>
        <w:t>blación es de S/ 201.00</w:t>
      </w:r>
      <w:r w:rsidR="0092549A" w:rsidRPr="00F90D41">
        <w:rPr>
          <w:rFonts w:eastAsia="Calibri" w:cs="Arial"/>
          <w:iCs/>
          <w:color w:val="000000"/>
          <w:lang w:eastAsia="en-US"/>
        </w:rPr>
        <w:t xml:space="preserve"> al mes</w:t>
      </w:r>
      <w:r w:rsidR="0092549A">
        <w:rPr>
          <w:rFonts w:eastAsia="Calibri" w:cs="Arial"/>
          <w:iCs/>
          <w:color w:val="000000"/>
          <w:lang w:eastAsia="en-US"/>
        </w:rPr>
        <w:t>,</w:t>
      </w:r>
      <w:r w:rsidR="0092549A" w:rsidRPr="00F90D41">
        <w:rPr>
          <w:rFonts w:eastAsia="Calibri" w:cs="Arial"/>
          <w:iCs/>
          <w:color w:val="000000"/>
          <w:lang w:eastAsia="en-US"/>
        </w:rPr>
        <w:t xml:space="preserve"> este ingreso es bastante bajo y denota el nivel de pobreza de la población.</w:t>
      </w:r>
    </w:p>
    <w:p w:rsidR="0092549A" w:rsidRDefault="000042AB" w:rsidP="007A0407">
      <w:pPr>
        <w:spacing w:after="0"/>
        <w:jc w:val="center"/>
        <w:rPr>
          <w:rFonts w:eastAsia="Calibri" w:cs="Arial"/>
          <w:b/>
          <w:lang w:eastAsia="en-US"/>
        </w:rPr>
      </w:pPr>
      <w:r>
        <w:rPr>
          <w:rFonts w:eastAsia="Calibri" w:cs="Arial"/>
          <w:b/>
          <w:lang w:eastAsia="en-US"/>
        </w:rPr>
        <w:t xml:space="preserve">    </w:t>
      </w:r>
      <w:r w:rsidR="00D412F7">
        <w:rPr>
          <w:rFonts w:eastAsia="Calibri" w:cs="Arial"/>
          <w:b/>
          <w:lang w:eastAsia="en-US"/>
        </w:rPr>
        <w:t xml:space="preserve">                </w:t>
      </w:r>
      <w:r>
        <w:rPr>
          <w:rFonts w:eastAsia="Calibri" w:cs="Arial"/>
          <w:b/>
          <w:lang w:eastAsia="en-US"/>
        </w:rPr>
        <w:t xml:space="preserve"> </w:t>
      </w:r>
      <w:r w:rsidR="0092549A" w:rsidRPr="00F90D41">
        <w:rPr>
          <w:rFonts w:eastAsia="Calibri" w:cs="Arial"/>
          <w:b/>
          <w:lang w:eastAsia="en-US"/>
        </w:rPr>
        <w:t>Cuadro Nº 05</w:t>
      </w:r>
    </w:p>
    <w:tbl>
      <w:tblPr>
        <w:tblW w:w="0" w:type="auto"/>
        <w:tblInd w:w="1621" w:type="dxa"/>
        <w:tblCellMar>
          <w:left w:w="70" w:type="dxa"/>
          <w:right w:w="70" w:type="dxa"/>
        </w:tblCellMar>
        <w:tblLook w:val="04A0" w:firstRow="1" w:lastRow="0" w:firstColumn="1" w:lastColumn="0" w:noHBand="0" w:noVBand="1"/>
      </w:tblPr>
      <w:tblGrid>
        <w:gridCol w:w="1421"/>
        <w:gridCol w:w="980"/>
        <w:gridCol w:w="743"/>
        <w:gridCol w:w="642"/>
        <w:gridCol w:w="702"/>
        <w:gridCol w:w="676"/>
        <w:gridCol w:w="751"/>
        <w:gridCol w:w="593"/>
        <w:gridCol w:w="799"/>
      </w:tblGrid>
      <w:tr w:rsidR="007C4710" w:rsidRPr="007C4710" w:rsidTr="00803E72">
        <w:trPr>
          <w:trHeight w:val="244"/>
        </w:trPr>
        <w:tc>
          <w:tcPr>
            <w:tcW w:w="0" w:type="auto"/>
            <w:gridSpan w:val="9"/>
            <w:tcBorders>
              <w:top w:val="nil"/>
              <w:left w:val="nil"/>
              <w:bottom w:val="single" w:sz="4" w:space="0" w:color="auto"/>
              <w:right w:val="nil"/>
            </w:tcBorders>
            <w:shd w:val="clear" w:color="auto" w:fill="auto"/>
            <w:noWrap/>
            <w:vAlign w:val="center"/>
            <w:hideMark/>
          </w:tcPr>
          <w:p w:rsidR="007C4710" w:rsidRPr="007C4710" w:rsidRDefault="007C4710" w:rsidP="007C4710">
            <w:pPr>
              <w:spacing w:after="0" w:line="240" w:lineRule="auto"/>
              <w:jc w:val="center"/>
              <w:rPr>
                <w:rFonts w:eastAsia="Times New Roman" w:cs="Times New Roman"/>
                <w:b/>
                <w:bCs/>
                <w:sz w:val="18"/>
                <w:szCs w:val="18"/>
                <w:lang w:val="es-PE" w:eastAsia="es-PE"/>
              </w:rPr>
            </w:pPr>
            <w:r w:rsidRPr="007C4710">
              <w:rPr>
                <w:rFonts w:eastAsia="Times New Roman" w:cs="Times New Roman"/>
                <w:b/>
                <w:bCs/>
                <w:sz w:val="18"/>
                <w:szCs w:val="18"/>
                <w:lang w:val="es-PE" w:eastAsia="es-PE"/>
              </w:rPr>
              <w:t>Indicadores de desarrollo humano del distrito de Chincheros</w:t>
            </w:r>
          </w:p>
        </w:tc>
      </w:tr>
      <w:tr w:rsidR="007C4710" w:rsidRPr="007C4710" w:rsidTr="008C3B3A">
        <w:trPr>
          <w:trHeight w:val="345"/>
        </w:trPr>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7C4710" w:rsidRPr="007C4710" w:rsidRDefault="007C4710" w:rsidP="007C4710">
            <w:pPr>
              <w:spacing w:after="0" w:line="240" w:lineRule="auto"/>
              <w:rPr>
                <w:rFonts w:eastAsia="Times New Roman" w:cs="Times New Roman"/>
                <w:b/>
                <w:bCs/>
                <w:sz w:val="18"/>
                <w:szCs w:val="18"/>
                <w:lang w:val="es-PE" w:eastAsia="es-PE"/>
              </w:rPr>
            </w:pPr>
            <w:r w:rsidRPr="007C4710">
              <w:rPr>
                <w:rFonts w:eastAsia="Times New Roman" w:cs="Times New Roman"/>
                <w:b/>
                <w:bCs/>
                <w:sz w:val="18"/>
                <w:szCs w:val="18"/>
                <w:lang w:val="es-PE" w:eastAsia="es-PE"/>
              </w:rPr>
              <w:t>DEPARTAMENTO</w:t>
            </w:r>
          </w:p>
        </w:tc>
        <w:tc>
          <w:tcPr>
            <w:tcW w:w="0" w:type="auto"/>
            <w:gridSpan w:val="2"/>
            <w:vMerge w:val="restart"/>
            <w:tcBorders>
              <w:top w:val="single" w:sz="4" w:space="0" w:color="auto"/>
              <w:left w:val="single" w:sz="4" w:space="0" w:color="auto"/>
              <w:bottom w:val="single" w:sz="4" w:space="0" w:color="000000"/>
              <w:right w:val="single" w:sz="4" w:space="0" w:color="000000"/>
            </w:tcBorders>
            <w:shd w:val="clear" w:color="auto" w:fill="FBD4B4" w:themeFill="accent6" w:themeFillTint="66"/>
            <w:noWrap/>
            <w:vAlign w:val="center"/>
            <w:hideMark/>
          </w:tcPr>
          <w:p w:rsidR="007C4710" w:rsidRPr="007C4710" w:rsidRDefault="007C4710" w:rsidP="007C4710">
            <w:pPr>
              <w:spacing w:after="0" w:line="240" w:lineRule="auto"/>
              <w:jc w:val="center"/>
              <w:rPr>
                <w:rFonts w:eastAsia="Times New Roman" w:cs="Times New Roman"/>
                <w:b/>
                <w:bCs/>
                <w:sz w:val="18"/>
                <w:szCs w:val="18"/>
                <w:lang w:val="es-PE" w:eastAsia="es-PE"/>
              </w:rPr>
            </w:pPr>
            <w:r w:rsidRPr="007C4710">
              <w:rPr>
                <w:rFonts w:eastAsia="Times New Roman" w:cs="Times New Roman"/>
                <w:b/>
                <w:bCs/>
                <w:sz w:val="18"/>
                <w:szCs w:val="18"/>
                <w:lang w:val="es-PE" w:eastAsia="es-PE"/>
              </w:rPr>
              <w:t>Población</w:t>
            </w: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C4710" w:rsidRPr="007C4710" w:rsidRDefault="007C4710" w:rsidP="007C4710">
            <w:pPr>
              <w:spacing w:after="0" w:line="240" w:lineRule="auto"/>
              <w:jc w:val="center"/>
              <w:rPr>
                <w:rFonts w:eastAsia="Times New Roman" w:cs="Times New Roman"/>
                <w:b/>
                <w:bCs/>
                <w:sz w:val="18"/>
                <w:szCs w:val="18"/>
                <w:lang w:val="es-PE" w:eastAsia="es-PE"/>
              </w:rPr>
            </w:pPr>
            <w:r w:rsidRPr="007C4710">
              <w:rPr>
                <w:rFonts w:eastAsia="Times New Roman" w:cs="Times New Roman"/>
                <w:b/>
                <w:bCs/>
                <w:sz w:val="18"/>
                <w:szCs w:val="18"/>
                <w:lang w:val="es-PE" w:eastAsia="es-PE"/>
              </w:rPr>
              <w:t xml:space="preserve">Índice de </w:t>
            </w:r>
            <w:r w:rsidRPr="007C4710">
              <w:rPr>
                <w:rFonts w:eastAsia="Times New Roman" w:cs="Times New Roman"/>
                <w:b/>
                <w:bCs/>
                <w:sz w:val="18"/>
                <w:szCs w:val="18"/>
                <w:lang w:val="es-PE" w:eastAsia="es-PE"/>
              </w:rPr>
              <w:br/>
              <w:t xml:space="preserve">Desarrollo </w:t>
            </w:r>
            <w:r w:rsidRPr="007C4710">
              <w:rPr>
                <w:rFonts w:eastAsia="Times New Roman" w:cs="Times New Roman"/>
                <w:b/>
                <w:bCs/>
                <w:sz w:val="18"/>
                <w:szCs w:val="18"/>
                <w:lang w:val="es-PE" w:eastAsia="es-PE"/>
              </w:rPr>
              <w:br/>
              <w:t>Humano</w:t>
            </w: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C4710" w:rsidRPr="007C4710" w:rsidRDefault="007C4710" w:rsidP="007C4710">
            <w:pPr>
              <w:spacing w:after="0" w:line="240" w:lineRule="auto"/>
              <w:jc w:val="center"/>
              <w:rPr>
                <w:rFonts w:eastAsia="Times New Roman" w:cs="Times New Roman"/>
                <w:b/>
                <w:bCs/>
                <w:sz w:val="18"/>
                <w:szCs w:val="18"/>
                <w:lang w:val="es-PE" w:eastAsia="es-PE"/>
              </w:rPr>
            </w:pPr>
            <w:r w:rsidRPr="007C4710">
              <w:rPr>
                <w:rFonts w:eastAsia="Times New Roman" w:cs="Times New Roman"/>
                <w:b/>
                <w:bCs/>
                <w:sz w:val="18"/>
                <w:szCs w:val="18"/>
                <w:lang w:val="es-PE" w:eastAsia="es-PE"/>
              </w:rPr>
              <w:t>Esperanza de vida al nacer</w:t>
            </w: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C4710" w:rsidRPr="007C4710" w:rsidRDefault="007C4710" w:rsidP="007C4710">
            <w:pPr>
              <w:spacing w:after="0" w:line="240" w:lineRule="auto"/>
              <w:jc w:val="center"/>
              <w:rPr>
                <w:rFonts w:eastAsia="Times New Roman" w:cs="Times New Roman"/>
                <w:b/>
                <w:bCs/>
                <w:sz w:val="18"/>
                <w:szCs w:val="18"/>
                <w:lang w:val="es-PE" w:eastAsia="es-PE"/>
              </w:rPr>
            </w:pPr>
            <w:r w:rsidRPr="007C4710">
              <w:rPr>
                <w:rFonts w:eastAsia="Times New Roman" w:cs="Times New Roman"/>
                <w:b/>
                <w:bCs/>
                <w:sz w:val="18"/>
                <w:szCs w:val="18"/>
                <w:lang w:val="es-PE" w:eastAsia="es-PE"/>
              </w:rPr>
              <w:t>Ingreso familiar per cápita</w:t>
            </w:r>
          </w:p>
        </w:tc>
      </w:tr>
      <w:tr w:rsidR="007C4710" w:rsidRPr="007C4710" w:rsidTr="008C3B3A">
        <w:trPr>
          <w:trHeight w:val="570"/>
        </w:trPr>
        <w:tc>
          <w:tcPr>
            <w:tcW w:w="0" w:type="auto"/>
            <w:tcBorders>
              <w:top w:val="single" w:sz="4" w:space="0" w:color="auto"/>
              <w:left w:val="single" w:sz="4" w:space="0" w:color="auto"/>
              <w:bottom w:val="single" w:sz="4" w:space="0" w:color="auto"/>
              <w:right w:val="single" w:sz="4" w:space="0" w:color="000000"/>
            </w:tcBorders>
            <w:shd w:val="clear" w:color="auto" w:fill="FBD4B4" w:themeFill="accent6" w:themeFillTint="66"/>
            <w:noWrap/>
            <w:vAlign w:val="center"/>
            <w:hideMark/>
          </w:tcPr>
          <w:p w:rsidR="007C4710" w:rsidRPr="007C4710" w:rsidRDefault="007C4710" w:rsidP="007C4710">
            <w:pPr>
              <w:spacing w:after="0" w:line="240" w:lineRule="auto"/>
              <w:rPr>
                <w:rFonts w:eastAsia="Times New Roman" w:cs="Times New Roman"/>
                <w:b/>
                <w:bCs/>
                <w:sz w:val="18"/>
                <w:szCs w:val="18"/>
                <w:lang w:val="es-PE" w:eastAsia="es-PE"/>
              </w:rPr>
            </w:pPr>
            <w:r w:rsidRPr="007C4710">
              <w:rPr>
                <w:rFonts w:eastAsia="Times New Roman" w:cs="Times New Roman"/>
                <w:b/>
                <w:bCs/>
                <w:sz w:val="18"/>
                <w:szCs w:val="18"/>
                <w:lang w:val="es-PE" w:eastAsia="es-PE"/>
              </w:rPr>
              <w:t>Provincia</w:t>
            </w:r>
          </w:p>
        </w:tc>
        <w:tc>
          <w:tcPr>
            <w:tcW w:w="0" w:type="auto"/>
            <w:gridSpan w:val="2"/>
            <w:vMerge/>
            <w:tcBorders>
              <w:top w:val="single" w:sz="4" w:space="0" w:color="auto"/>
              <w:left w:val="single" w:sz="4" w:space="0" w:color="auto"/>
              <w:bottom w:val="single" w:sz="4" w:space="0" w:color="000000"/>
              <w:right w:val="single" w:sz="4" w:space="0" w:color="000000"/>
            </w:tcBorders>
            <w:shd w:val="clear" w:color="auto" w:fill="FBD4B4" w:themeFill="accent6" w:themeFillTint="66"/>
            <w:vAlign w:val="center"/>
            <w:hideMark/>
          </w:tcPr>
          <w:p w:rsidR="007C4710" w:rsidRPr="007C4710" w:rsidRDefault="007C4710" w:rsidP="007C4710">
            <w:pPr>
              <w:spacing w:after="0" w:line="240" w:lineRule="auto"/>
              <w:rPr>
                <w:rFonts w:eastAsia="Times New Roman" w:cs="Times New Roman"/>
                <w:b/>
                <w:bCs/>
                <w:sz w:val="18"/>
                <w:szCs w:val="18"/>
                <w:lang w:val="es-PE" w:eastAsia="es-PE"/>
              </w:rPr>
            </w:pPr>
          </w:p>
        </w:tc>
        <w:tc>
          <w:tcPr>
            <w:tcW w:w="0" w:type="auto"/>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C4710" w:rsidRPr="007C4710" w:rsidRDefault="007C4710" w:rsidP="007C4710">
            <w:pPr>
              <w:spacing w:after="0" w:line="240" w:lineRule="auto"/>
              <w:rPr>
                <w:rFonts w:eastAsia="Times New Roman" w:cs="Times New Roman"/>
                <w:b/>
                <w:bCs/>
                <w:sz w:val="18"/>
                <w:szCs w:val="18"/>
                <w:lang w:val="es-PE" w:eastAsia="es-PE"/>
              </w:rPr>
            </w:pPr>
          </w:p>
        </w:tc>
        <w:tc>
          <w:tcPr>
            <w:tcW w:w="0" w:type="auto"/>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C4710" w:rsidRPr="007C4710" w:rsidRDefault="007C4710" w:rsidP="007C4710">
            <w:pPr>
              <w:spacing w:after="0" w:line="240" w:lineRule="auto"/>
              <w:rPr>
                <w:rFonts w:eastAsia="Times New Roman" w:cs="Times New Roman"/>
                <w:b/>
                <w:bCs/>
                <w:sz w:val="18"/>
                <w:szCs w:val="18"/>
                <w:lang w:val="es-PE" w:eastAsia="es-PE"/>
              </w:rPr>
            </w:pPr>
          </w:p>
        </w:tc>
        <w:tc>
          <w:tcPr>
            <w:tcW w:w="0" w:type="auto"/>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C4710" w:rsidRPr="007C4710" w:rsidRDefault="007C4710" w:rsidP="007C4710">
            <w:pPr>
              <w:spacing w:after="0" w:line="240" w:lineRule="auto"/>
              <w:rPr>
                <w:rFonts w:eastAsia="Times New Roman" w:cs="Times New Roman"/>
                <w:b/>
                <w:bCs/>
                <w:sz w:val="18"/>
                <w:szCs w:val="18"/>
                <w:lang w:val="es-PE" w:eastAsia="es-PE"/>
              </w:rPr>
            </w:pPr>
          </w:p>
        </w:tc>
      </w:tr>
      <w:tr w:rsidR="007C4710" w:rsidRPr="007C4710" w:rsidTr="008C3B3A">
        <w:trPr>
          <w:trHeight w:val="489"/>
        </w:trPr>
        <w:tc>
          <w:tcPr>
            <w:tcW w:w="0" w:type="auto"/>
            <w:tcBorders>
              <w:top w:val="single" w:sz="4" w:space="0" w:color="auto"/>
              <w:left w:val="single" w:sz="4" w:space="0" w:color="auto"/>
              <w:bottom w:val="single" w:sz="4" w:space="0" w:color="auto"/>
              <w:right w:val="single" w:sz="4" w:space="0" w:color="000000"/>
            </w:tcBorders>
            <w:shd w:val="clear" w:color="auto" w:fill="FBD4B4" w:themeFill="accent6" w:themeFillTint="66"/>
            <w:noWrap/>
            <w:vAlign w:val="center"/>
            <w:hideMark/>
          </w:tcPr>
          <w:p w:rsidR="007C4710" w:rsidRPr="007C4710" w:rsidRDefault="007C4710" w:rsidP="007C4710">
            <w:pPr>
              <w:spacing w:after="0" w:line="240" w:lineRule="auto"/>
              <w:rPr>
                <w:rFonts w:eastAsia="Times New Roman" w:cs="Times New Roman"/>
                <w:b/>
                <w:bCs/>
                <w:sz w:val="18"/>
                <w:szCs w:val="18"/>
                <w:lang w:val="es-PE" w:eastAsia="es-PE"/>
              </w:rPr>
            </w:pPr>
            <w:r w:rsidRPr="007C4710">
              <w:rPr>
                <w:rFonts w:eastAsia="Times New Roman" w:cs="Times New Roman"/>
                <w:b/>
                <w:bCs/>
                <w:sz w:val="18"/>
                <w:szCs w:val="18"/>
                <w:lang w:val="es-PE" w:eastAsia="es-PE"/>
              </w:rPr>
              <w:t>Distrito</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7C4710" w:rsidRPr="007C4710" w:rsidRDefault="007C4710" w:rsidP="007C4710">
            <w:pPr>
              <w:spacing w:after="0" w:line="240" w:lineRule="auto"/>
              <w:jc w:val="center"/>
              <w:rPr>
                <w:rFonts w:eastAsia="Times New Roman" w:cs="Times New Roman"/>
                <w:b/>
                <w:bCs/>
                <w:sz w:val="18"/>
                <w:szCs w:val="18"/>
                <w:lang w:val="es-PE" w:eastAsia="es-PE"/>
              </w:rPr>
            </w:pPr>
            <w:r w:rsidRPr="007C4710">
              <w:rPr>
                <w:rFonts w:eastAsia="Times New Roman" w:cs="Times New Roman"/>
                <w:b/>
                <w:bCs/>
                <w:sz w:val="18"/>
                <w:szCs w:val="18"/>
                <w:lang w:val="es-PE" w:eastAsia="es-PE"/>
              </w:rPr>
              <w:t xml:space="preserve"> habitantes </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7C4710" w:rsidRPr="007C4710" w:rsidRDefault="007C4710" w:rsidP="007C4710">
            <w:pPr>
              <w:spacing w:after="0" w:line="240" w:lineRule="auto"/>
              <w:jc w:val="center"/>
              <w:rPr>
                <w:rFonts w:eastAsia="Times New Roman" w:cs="Times New Roman"/>
                <w:b/>
                <w:bCs/>
                <w:sz w:val="18"/>
                <w:szCs w:val="18"/>
                <w:lang w:val="es-PE" w:eastAsia="es-PE"/>
              </w:rPr>
            </w:pPr>
            <w:r w:rsidRPr="007C4710">
              <w:rPr>
                <w:rFonts w:eastAsia="Times New Roman" w:cs="Times New Roman"/>
                <w:b/>
                <w:bCs/>
                <w:sz w:val="18"/>
                <w:szCs w:val="18"/>
                <w:lang w:val="es-PE" w:eastAsia="es-PE"/>
              </w:rPr>
              <w:t xml:space="preserve"> ranking </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7C4710" w:rsidRPr="007C4710" w:rsidRDefault="007C4710" w:rsidP="007C4710">
            <w:pPr>
              <w:spacing w:after="0" w:line="240" w:lineRule="auto"/>
              <w:jc w:val="center"/>
              <w:rPr>
                <w:rFonts w:eastAsia="Times New Roman" w:cs="Times New Roman"/>
                <w:b/>
                <w:bCs/>
                <w:sz w:val="18"/>
                <w:szCs w:val="18"/>
                <w:lang w:val="es-PE" w:eastAsia="es-PE"/>
              </w:rPr>
            </w:pPr>
            <w:r w:rsidRPr="007C4710">
              <w:rPr>
                <w:rFonts w:eastAsia="Times New Roman" w:cs="Times New Roman"/>
                <w:b/>
                <w:bCs/>
                <w:sz w:val="18"/>
                <w:szCs w:val="18"/>
                <w:lang w:val="es-PE" w:eastAsia="es-PE"/>
              </w:rPr>
              <w:t xml:space="preserve"> IDH </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7C4710" w:rsidRPr="007C4710" w:rsidRDefault="007C4710" w:rsidP="007C4710">
            <w:pPr>
              <w:spacing w:after="0" w:line="240" w:lineRule="auto"/>
              <w:jc w:val="center"/>
              <w:rPr>
                <w:rFonts w:eastAsia="Times New Roman" w:cs="Times New Roman"/>
                <w:b/>
                <w:bCs/>
                <w:sz w:val="18"/>
                <w:szCs w:val="18"/>
                <w:lang w:val="es-PE" w:eastAsia="es-PE"/>
              </w:rPr>
            </w:pPr>
            <w:r w:rsidRPr="007C4710">
              <w:rPr>
                <w:rFonts w:eastAsia="Times New Roman" w:cs="Times New Roman"/>
                <w:b/>
                <w:bCs/>
                <w:sz w:val="18"/>
                <w:szCs w:val="18"/>
                <w:lang w:val="es-PE" w:eastAsia="es-PE"/>
              </w:rPr>
              <w:t>ranking</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7C4710" w:rsidRPr="007C4710" w:rsidRDefault="007C4710" w:rsidP="007C4710">
            <w:pPr>
              <w:spacing w:after="0" w:line="240" w:lineRule="auto"/>
              <w:jc w:val="center"/>
              <w:rPr>
                <w:rFonts w:eastAsia="Times New Roman" w:cs="Times New Roman"/>
                <w:b/>
                <w:bCs/>
                <w:sz w:val="18"/>
                <w:szCs w:val="18"/>
                <w:lang w:val="es-PE" w:eastAsia="es-PE"/>
              </w:rPr>
            </w:pPr>
            <w:r w:rsidRPr="007C4710">
              <w:rPr>
                <w:rFonts w:eastAsia="Times New Roman" w:cs="Times New Roman"/>
                <w:b/>
                <w:bCs/>
                <w:sz w:val="18"/>
                <w:szCs w:val="18"/>
                <w:lang w:val="es-PE" w:eastAsia="es-PE"/>
              </w:rPr>
              <w:t xml:space="preserve"> años </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7C4710" w:rsidRPr="007C4710" w:rsidRDefault="007C4710" w:rsidP="007C4710">
            <w:pPr>
              <w:spacing w:after="0" w:line="240" w:lineRule="auto"/>
              <w:jc w:val="center"/>
              <w:rPr>
                <w:rFonts w:eastAsia="Times New Roman" w:cs="Times New Roman"/>
                <w:b/>
                <w:bCs/>
                <w:sz w:val="18"/>
                <w:szCs w:val="18"/>
                <w:lang w:val="es-PE" w:eastAsia="es-PE"/>
              </w:rPr>
            </w:pPr>
            <w:r w:rsidRPr="007C4710">
              <w:rPr>
                <w:rFonts w:eastAsia="Times New Roman" w:cs="Times New Roman"/>
                <w:b/>
                <w:bCs/>
                <w:sz w:val="18"/>
                <w:szCs w:val="18"/>
                <w:lang w:val="es-PE" w:eastAsia="es-PE"/>
              </w:rPr>
              <w:t>ranking</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7C4710" w:rsidRPr="007C4710" w:rsidRDefault="007C4710" w:rsidP="007C4710">
            <w:pPr>
              <w:spacing w:after="0" w:line="240" w:lineRule="auto"/>
              <w:jc w:val="center"/>
              <w:rPr>
                <w:rFonts w:eastAsia="Times New Roman" w:cs="Times New Roman"/>
                <w:b/>
                <w:bCs/>
                <w:sz w:val="18"/>
                <w:szCs w:val="18"/>
                <w:lang w:val="es-PE" w:eastAsia="es-PE"/>
              </w:rPr>
            </w:pPr>
            <w:r w:rsidRPr="007C4710">
              <w:rPr>
                <w:rFonts w:eastAsia="Times New Roman" w:cs="Times New Roman"/>
                <w:b/>
                <w:bCs/>
                <w:sz w:val="18"/>
                <w:szCs w:val="18"/>
                <w:lang w:val="es-PE" w:eastAsia="es-PE"/>
              </w:rPr>
              <w:t xml:space="preserve"> N.S. </w:t>
            </w:r>
            <w:r w:rsidRPr="007C4710">
              <w:rPr>
                <w:rFonts w:eastAsia="Times New Roman" w:cs="Times New Roman"/>
                <w:b/>
                <w:bCs/>
                <w:sz w:val="18"/>
                <w:szCs w:val="18"/>
                <w:lang w:val="es-PE" w:eastAsia="es-PE"/>
              </w:rPr>
              <w:br/>
              <w:t xml:space="preserve">mes </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7C4710" w:rsidRPr="007C4710" w:rsidRDefault="007C4710" w:rsidP="007C4710">
            <w:pPr>
              <w:spacing w:after="0" w:line="240" w:lineRule="auto"/>
              <w:jc w:val="center"/>
              <w:rPr>
                <w:rFonts w:eastAsia="Times New Roman" w:cs="Times New Roman"/>
                <w:b/>
                <w:bCs/>
                <w:sz w:val="18"/>
                <w:szCs w:val="18"/>
                <w:lang w:val="es-PE" w:eastAsia="es-PE"/>
              </w:rPr>
            </w:pPr>
            <w:r w:rsidRPr="007C4710">
              <w:rPr>
                <w:rFonts w:eastAsia="Times New Roman" w:cs="Times New Roman"/>
                <w:b/>
                <w:bCs/>
                <w:sz w:val="18"/>
                <w:szCs w:val="18"/>
                <w:lang w:val="es-PE" w:eastAsia="es-PE"/>
              </w:rPr>
              <w:t xml:space="preserve"> ranking </w:t>
            </w:r>
          </w:p>
        </w:tc>
      </w:tr>
      <w:tr w:rsidR="007C4710" w:rsidRPr="007C4710" w:rsidTr="00803E72">
        <w:trPr>
          <w:trHeight w:val="37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C4710" w:rsidRPr="007C4710" w:rsidRDefault="007C4710" w:rsidP="007C4710">
            <w:pPr>
              <w:spacing w:after="0" w:line="240" w:lineRule="auto"/>
              <w:rPr>
                <w:rFonts w:eastAsia="Times New Roman" w:cs="Times New Roman"/>
                <w:b/>
                <w:bCs/>
                <w:sz w:val="18"/>
                <w:szCs w:val="18"/>
                <w:lang w:val="es-PE" w:eastAsia="es-PE"/>
              </w:rPr>
            </w:pPr>
            <w:r w:rsidRPr="007C4710">
              <w:rPr>
                <w:rFonts w:eastAsia="Times New Roman" w:cs="Times New Roman"/>
                <w:b/>
                <w:bCs/>
                <w:sz w:val="18"/>
                <w:szCs w:val="18"/>
                <w:lang w:val="es-PE" w:eastAsia="es-PE"/>
              </w:rPr>
              <w:t xml:space="preserve">PERÚ </w:t>
            </w:r>
          </w:p>
        </w:tc>
        <w:tc>
          <w:tcPr>
            <w:tcW w:w="0" w:type="auto"/>
            <w:tcBorders>
              <w:top w:val="nil"/>
              <w:left w:val="nil"/>
              <w:bottom w:val="single" w:sz="4" w:space="0" w:color="auto"/>
              <w:right w:val="single" w:sz="4" w:space="0" w:color="auto"/>
            </w:tcBorders>
            <w:shd w:val="clear" w:color="auto" w:fill="auto"/>
            <w:vAlign w:val="center"/>
            <w:hideMark/>
          </w:tcPr>
          <w:p w:rsidR="007C4710" w:rsidRPr="007C4710" w:rsidRDefault="007C4710" w:rsidP="007C4710">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27 428 615</w:t>
            </w:r>
          </w:p>
        </w:tc>
        <w:tc>
          <w:tcPr>
            <w:tcW w:w="0" w:type="auto"/>
            <w:tcBorders>
              <w:top w:val="nil"/>
              <w:left w:val="nil"/>
              <w:bottom w:val="single" w:sz="4" w:space="0" w:color="auto"/>
              <w:right w:val="single" w:sz="4" w:space="0" w:color="auto"/>
            </w:tcBorders>
            <w:shd w:val="clear" w:color="auto" w:fill="auto"/>
            <w:vAlign w:val="center"/>
            <w:hideMark/>
          </w:tcPr>
          <w:p w:rsidR="007C4710" w:rsidRPr="007C4710" w:rsidRDefault="007C4710" w:rsidP="007C4710">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w:t>
            </w:r>
          </w:p>
        </w:tc>
        <w:tc>
          <w:tcPr>
            <w:tcW w:w="0" w:type="auto"/>
            <w:tcBorders>
              <w:top w:val="nil"/>
              <w:left w:val="nil"/>
              <w:bottom w:val="single" w:sz="4" w:space="0" w:color="auto"/>
              <w:right w:val="single" w:sz="4" w:space="0" w:color="auto"/>
            </w:tcBorders>
            <w:shd w:val="clear" w:color="auto" w:fill="auto"/>
            <w:vAlign w:val="center"/>
            <w:hideMark/>
          </w:tcPr>
          <w:p w:rsidR="007C4710" w:rsidRPr="007C4710" w:rsidRDefault="007C4710" w:rsidP="007C4710">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0.6234</w:t>
            </w:r>
          </w:p>
        </w:tc>
        <w:tc>
          <w:tcPr>
            <w:tcW w:w="0" w:type="auto"/>
            <w:tcBorders>
              <w:top w:val="nil"/>
              <w:left w:val="nil"/>
              <w:bottom w:val="single" w:sz="4" w:space="0" w:color="auto"/>
              <w:right w:val="single" w:sz="4" w:space="0" w:color="auto"/>
            </w:tcBorders>
            <w:shd w:val="clear" w:color="auto" w:fill="auto"/>
            <w:vAlign w:val="center"/>
            <w:hideMark/>
          </w:tcPr>
          <w:p w:rsidR="007C4710" w:rsidRPr="007C4710" w:rsidRDefault="007C4710" w:rsidP="007C4710">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w:t>
            </w:r>
          </w:p>
        </w:tc>
        <w:tc>
          <w:tcPr>
            <w:tcW w:w="0" w:type="auto"/>
            <w:tcBorders>
              <w:top w:val="nil"/>
              <w:left w:val="nil"/>
              <w:bottom w:val="single" w:sz="4" w:space="0" w:color="auto"/>
              <w:right w:val="single" w:sz="4" w:space="0" w:color="auto"/>
            </w:tcBorders>
            <w:shd w:val="clear" w:color="auto" w:fill="auto"/>
            <w:noWrap/>
            <w:vAlign w:val="center"/>
            <w:hideMark/>
          </w:tcPr>
          <w:p w:rsidR="007C4710" w:rsidRPr="007C4710" w:rsidRDefault="007C4710" w:rsidP="007C4710">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73.07 </w:t>
            </w:r>
          </w:p>
        </w:tc>
        <w:tc>
          <w:tcPr>
            <w:tcW w:w="0" w:type="auto"/>
            <w:tcBorders>
              <w:top w:val="nil"/>
              <w:left w:val="nil"/>
              <w:bottom w:val="single" w:sz="4" w:space="0" w:color="auto"/>
              <w:right w:val="single" w:sz="4" w:space="0" w:color="auto"/>
            </w:tcBorders>
            <w:shd w:val="clear" w:color="auto" w:fill="auto"/>
            <w:noWrap/>
            <w:vAlign w:val="center"/>
            <w:hideMark/>
          </w:tcPr>
          <w:p w:rsidR="007C4710" w:rsidRPr="007C4710" w:rsidRDefault="007C4710" w:rsidP="007C4710">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w:t>
            </w:r>
          </w:p>
        </w:tc>
        <w:tc>
          <w:tcPr>
            <w:tcW w:w="0" w:type="auto"/>
            <w:tcBorders>
              <w:top w:val="nil"/>
              <w:left w:val="nil"/>
              <w:bottom w:val="single" w:sz="4" w:space="0" w:color="auto"/>
              <w:right w:val="single" w:sz="4" w:space="0" w:color="auto"/>
            </w:tcBorders>
            <w:shd w:val="clear" w:color="auto" w:fill="auto"/>
            <w:vAlign w:val="center"/>
            <w:hideMark/>
          </w:tcPr>
          <w:p w:rsidR="007C4710" w:rsidRPr="007C4710" w:rsidRDefault="007C4710" w:rsidP="007C4710">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374.1</w:t>
            </w:r>
          </w:p>
        </w:tc>
        <w:tc>
          <w:tcPr>
            <w:tcW w:w="0" w:type="auto"/>
            <w:tcBorders>
              <w:top w:val="nil"/>
              <w:left w:val="nil"/>
              <w:bottom w:val="single" w:sz="4" w:space="0" w:color="auto"/>
              <w:right w:val="single" w:sz="4" w:space="0" w:color="auto"/>
            </w:tcBorders>
            <w:shd w:val="clear" w:color="auto" w:fill="auto"/>
            <w:vAlign w:val="center"/>
            <w:hideMark/>
          </w:tcPr>
          <w:p w:rsidR="007C4710" w:rsidRPr="007C4710" w:rsidRDefault="007C4710" w:rsidP="007C4710">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w:t>
            </w:r>
          </w:p>
        </w:tc>
      </w:tr>
      <w:tr w:rsidR="007C4710" w:rsidRPr="007C4710" w:rsidTr="00803E72">
        <w:trPr>
          <w:trHeight w:val="42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C4710" w:rsidRPr="007C4710" w:rsidRDefault="007C4710" w:rsidP="007C4710">
            <w:pPr>
              <w:spacing w:after="0" w:line="240" w:lineRule="auto"/>
              <w:rPr>
                <w:rFonts w:eastAsia="Times New Roman" w:cs="Times New Roman"/>
                <w:b/>
                <w:bCs/>
                <w:sz w:val="18"/>
                <w:szCs w:val="18"/>
                <w:lang w:val="es-PE" w:eastAsia="es-PE"/>
              </w:rPr>
            </w:pPr>
            <w:r w:rsidRPr="007C4710">
              <w:rPr>
                <w:rFonts w:eastAsia="Times New Roman" w:cs="Times New Roman"/>
                <w:b/>
                <w:bCs/>
                <w:sz w:val="18"/>
                <w:szCs w:val="18"/>
                <w:lang w:val="es-PE" w:eastAsia="es-PE"/>
              </w:rPr>
              <w:t>APURÍMAC</w:t>
            </w:r>
          </w:p>
        </w:tc>
        <w:tc>
          <w:tcPr>
            <w:tcW w:w="0" w:type="auto"/>
            <w:tcBorders>
              <w:top w:val="nil"/>
              <w:left w:val="nil"/>
              <w:bottom w:val="single" w:sz="4" w:space="0" w:color="auto"/>
              <w:right w:val="single" w:sz="4" w:space="0" w:color="auto"/>
            </w:tcBorders>
            <w:shd w:val="clear" w:color="auto" w:fill="auto"/>
            <w:noWrap/>
            <w:vAlign w:val="center"/>
            <w:hideMark/>
          </w:tcPr>
          <w:p w:rsidR="007C4710" w:rsidRPr="007C4710" w:rsidRDefault="007C4710" w:rsidP="007C4710">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404 190</w:t>
            </w:r>
          </w:p>
        </w:tc>
        <w:tc>
          <w:tcPr>
            <w:tcW w:w="0" w:type="auto"/>
            <w:tcBorders>
              <w:top w:val="nil"/>
              <w:left w:val="nil"/>
              <w:bottom w:val="single" w:sz="4" w:space="0" w:color="auto"/>
              <w:right w:val="single" w:sz="4" w:space="0" w:color="auto"/>
            </w:tcBorders>
            <w:shd w:val="clear" w:color="auto" w:fill="auto"/>
            <w:noWrap/>
            <w:vAlign w:val="center"/>
            <w:hideMark/>
          </w:tcPr>
          <w:p w:rsidR="007C4710" w:rsidRPr="007C4710" w:rsidRDefault="007C4710" w:rsidP="007C4710">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18</w:t>
            </w:r>
          </w:p>
        </w:tc>
        <w:tc>
          <w:tcPr>
            <w:tcW w:w="0" w:type="auto"/>
            <w:tcBorders>
              <w:top w:val="nil"/>
              <w:left w:val="nil"/>
              <w:bottom w:val="single" w:sz="4" w:space="0" w:color="auto"/>
              <w:right w:val="single" w:sz="4" w:space="0" w:color="auto"/>
            </w:tcBorders>
            <w:shd w:val="clear" w:color="auto" w:fill="auto"/>
            <w:vAlign w:val="center"/>
            <w:hideMark/>
          </w:tcPr>
          <w:p w:rsidR="007C4710" w:rsidRPr="007C4710" w:rsidRDefault="007C4710" w:rsidP="007C4710">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0.5610</w:t>
            </w:r>
          </w:p>
        </w:tc>
        <w:tc>
          <w:tcPr>
            <w:tcW w:w="0" w:type="auto"/>
            <w:tcBorders>
              <w:top w:val="nil"/>
              <w:left w:val="nil"/>
              <w:bottom w:val="single" w:sz="4" w:space="0" w:color="auto"/>
              <w:right w:val="single" w:sz="4" w:space="0" w:color="auto"/>
            </w:tcBorders>
            <w:shd w:val="clear" w:color="auto" w:fill="auto"/>
            <w:vAlign w:val="center"/>
            <w:hideMark/>
          </w:tcPr>
          <w:p w:rsidR="007C4710" w:rsidRPr="007C4710" w:rsidRDefault="007C4710" w:rsidP="007C4710">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23</w:t>
            </w:r>
          </w:p>
        </w:tc>
        <w:tc>
          <w:tcPr>
            <w:tcW w:w="0" w:type="auto"/>
            <w:tcBorders>
              <w:top w:val="nil"/>
              <w:left w:val="nil"/>
              <w:bottom w:val="single" w:sz="4" w:space="0" w:color="auto"/>
              <w:right w:val="single" w:sz="4" w:space="0" w:color="auto"/>
            </w:tcBorders>
            <w:shd w:val="clear" w:color="auto" w:fill="auto"/>
            <w:noWrap/>
            <w:vAlign w:val="center"/>
            <w:hideMark/>
          </w:tcPr>
          <w:p w:rsidR="007C4710" w:rsidRPr="007C4710" w:rsidRDefault="007C4710" w:rsidP="007C4710">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71.77 </w:t>
            </w:r>
          </w:p>
        </w:tc>
        <w:tc>
          <w:tcPr>
            <w:tcW w:w="0" w:type="auto"/>
            <w:tcBorders>
              <w:top w:val="nil"/>
              <w:left w:val="nil"/>
              <w:bottom w:val="single" w:sz="4" w:space="0" w:color="auto"/>
              <w:right w:val="single" w:sz="4" w:space="0" w:color="auto"/>
            </w:tcBorders>
            <w:shd w:val="clear" w:color="auto" w:fill="auto"/>
            <w:noWrap/>
            <w:vAlign w:val="center"/>
            <w:hideMark/>
          </w:tcPr>
          <w:p w:rsidR="007C4710" w:rsidRPr="007C4710" w:rsidRDefault="007C4710" w:rsidP="007C4710">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15</w:t>
            </w:r>
          </w:p>
        </w:tc>
        <w:tc>
          <w:tcPr>
            <w:tcW w:w="0" w:type="auto"/>
            <w:tcBorders>
              <w:top w:val="nil"/>
              <w:left w:val="nil"/>
              <w:bottom w:val="single" w:sz="4" w:space="0" w:color="auto"/>
              <w:right w:val="single" w:sz="4" w:space="0" w:color="auto"/>
            </w:tcBorders>
            <w:shd w:val="clear" w:color="auto" w:fill="auto"/>
            <w:vAlign w:val="center"/>
            <w:hideMark/>
          </w:tcPr>
          <w:p w:rsidR="007C4710" w:rsidRPr="007C4710" w:rsidRDefault="007C4710" w:rsidP="007C4710">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203.3</w:t>
            </w:r>
          </w:p>
        </w:tc>
        <w:tc>
          <w:tcPr>
            <w:tcW w:w="0" w:type="auto"/>
            <w:tcBorders>
              <w:top w:val="nil"/>
              <w:left w:val="nil"/>
              <w:bottom w:val="single" w:sz="4" w:space="0" w:color="auto"/>
              <w:right w:val="single" w:sz="4" w:space="0" w:color="auto"/>
            </w:tcBorders>
            <w:shd w:val="clear" w:color="auto" w:fill="auto"/>
            <w:noWrap/>
            <w:vAlign w:val="center"/>
            <w:hideMark/>
          </w:tcPr>
          <w:p w:rsidR="007C4710" w:rsidRPr="007C4710" w:rsidRDefault="007C4710" w:rsidP="007C4710">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23</w:t>
            </w:r>
          </w:p>
        </w:tc>
      </w:tr>
      <w:tr w:rsidR="007C4710" w:rsidRPr="007C4710" w:rsidTr="00803E72">
        <w:trPr>
          <w:trHeight w:val="343"/>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C4710" w:rsidRPr="007C4710" w:rsidRDefault="007C4710" w:rsidP="007C4710">
            <w:pPr>
              <w:spacing w:after="0" w:line="240" w:lineRule="auto"/>
              <w:rPr>
                <w:rFonts w:eastAsia="Times New Roman" w:cs="Times New Roman"/>
                <w:b/>
                <w:bCs/>
                <w:sz w:val="18"/>
                <w:szCs w:val="18"/>
                <w:lang w:val="es-PE" w:eastAsia="es-PE"/>
              </w:rPr>
            </w:pPr>
            <w:r w:rsidRPr="007C4710">
              <w:rPr>
                <w:rFonts w:eastAsia="Times New Roman" w:cs="Times New Roman"/>
                <w:b/>
                <w:bCs/>
                <w:sz w:val="18"/>
                <w:szCs w:val="18"/>
                <w:lang w:val="es-PE" w:eastAsia="es-PE"/>
              </w:rPr>
              <w:t>Chincheros</w:t>
            </w:r>
          </w:p>
        </w:tc>
        <w:tc>
          <w:tcPr>
            <w:tcW w:w="0" w:type="auto"/>
            <w:tcBorders>
              <w:top w:val="nil"/>
              <w:left w:val="nil"/>
              <w:bottom w:val="single" w:sz="4" w:space="0" w:color="auto"/>
              <w:right w:val="single" w:sz="4" w:space="0" w:color="auto"/>
            </w:tcBorders>
            <w:shd w:val="clear" w:color="auto" w:fill="auto"/>
            <w:noWrap/>
            <w:vAlign w:val="center"/>
            <w:hideMark/>
          </w:tcPr>
          <w:p w:rsidR="007C4710" w:rsidRPr="007C4710" w:rsidRDefault="007C4710" w:rsidP="007C4710">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51 583</w:t>
            </w:r>
          </w:p>
        </w:tc>
        <w:tc>
          <w:tcPr>
            <w:tcW w:w="0" w:type="auto"/>
            <w:tcBorders>
              <w:top w:val="nil"/>
              <w:left w:val="nil"/>
              <w:bottom w:val="single" w:sz="4" w:space="0" w:color="auto"/>
              <w:right w:val="single" w:sz="4" w:space="0" w:color="auto"/>
            </w:tcBorders>
            <w:shd w:val="clear" w:color="auto" w:fill="auto"/>
            <w:noWrap/>
            <w:vAlign w:val="center"/>
            <w:hideMark/>
          </w:tcPr>
          <w:p w:rsidR="007C4710" w:rsidRPr="007C4710" w:rsidRDefault="007C4710" w:rsidP="007C4710">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111</w:t>
            </w:r>
          </w:p>
        </w:tc>
        <w:tc>
          <w:tcPr>
            <w:tcW w:w="0" w:type="auto"/>
            <w:tcBorders>
              <w:top w:val="nil"/>
              <w:left w:val="nil"/>
              <w:bottom w:val="single" w:sz="4" w:space="0" w:color="auto"/>
              <w:right w:val="single" w:sz="4" w:space="0" w:color="auto"/>
            </w:tcBorders>
            <w:shd w:val="clear" w:color="auto" w:fill="auto"/>
            <w:vAlign w:val="center"/>
            <w:hideMark/>
          </w:tcPr>
          <w:p w:rsidR="007C4710" w:rsidRPr="007C4710" w:rsidRDefault="007C4710" w:rsidP="007C4710">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0.5453</w:t>
            </w:r>
          </w:p>
        </w:tc>
        <w:tc>
          <w:tcPr>
            <w:tcW w:w="0" w:type="auto"/>
            <w:tcBorders>
              <w:top w:val="nil"/>
              <w:left w:val="nil"/>
              <w:bottom w:val="single" w:sz="4" w:space="0" w:color="auto"/>
              <w:right w:val="single" w:sz="4" w:space="0" w:color="auto"/>
            </w:tcBorders>
            <w:shd w:val="clear" w:color="auto" w:fill="auto"/>
            <w:vAlign w:val="center"/>
            <w:hideMark/>
          </w:tcPr>
          <w:p w:rsidR="007C4710" w:rsidRPr="007C4710" w:rsidRDefault="007C4710" w:rsidP="007C4710">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143</w:t>
            </w:r>
          </w:p>
        </w:tc>
        <w:tc>
          <w:tcPr>
            <w:tcW w:w="0" w:type="auto"/>
            <w:tcBorders>
              <w:top w:val="nil"/>
              <w:left w:val="nil"/>
              <w:bottom w:val="single" w:sz="4" w:space="0" w:color="auto"/>
              <w:right w:val="single" w:sz="4" w:space="0" w:color="auto"/>
            </w:tcBorders>
            <w:shd w:val="clear" w:color="auto" w:fill="auto"/>
            <w:noWrap/>
            <w:vAlign w:val="center"/>
            <w:hideMark/>
          </w:tcPr>
          <w:p w:rsidR="007C4710" w:rsidRPr="007C4710" w:rsidRDefault="007C4710" w:rsidP="007C4710">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70.67 </w:t>
            </w:r>
          </w:p>
        </w:tc>
        <w:tc>
          <w:tcPr>
            <w:tcW w:w="0" w:type="auto"/>
            <w:tcBorders>
              <w:top w:val="nil"/>
              <w:left w:val="nil"/>
              <w:bottom w:val="single" w:sz="4" w:space="0" w:color="auto"/>
              <w:right w:val="single" w:sz="4" w:space="0" w:color="auto"/>
            </w:tcBorders>
            <w:shd w:val="clear" w:color="auto" w:fill="auto"/>
            <w:noWrap/>
            <w:vAlign w:val="center"/>
            <w:hideMark/>
          </w:tcPr>
          <w:p w:rsidR="007C4710" w:rsidRPr="007C4710" w:rsidRDefault="007C4710" w:rsidP="007C4710">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126</w:t>
            </w:r>
          </w:p>
        </w:tc>
        <w:tc>
          <w:tcPr>
            <w:tcW w:w="0" w:type="auto"/>
            <w:tcBorders>
              <w:top w:val="nil"/>
              <w:left w:val="nil"/>
              <w:bottom w:val="single" w:sz="4" w:space="0" w:color="auto"/>
              <w:right w:val="single" w:sz="4" w:space="0" w:color="auto"/>
            </w:tcBorders>
            <w:shd w:val="clear" w:color="auto" w:fill="auto"/>
            <w:vAlign w:val="center"/>
            <w:hideMark/>
          </w:tcPr>
          <w:p w:rsidR="007C4710" w:rsidRPr="007C4710" w:rsidRDefault="007C4710" w:rsidP="007C4710">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166.7</w:t>
            </w:r>
          </w:p>
        </w:tc>
        <w:tc>
          <w:tcPr>
            <w:tcW w:w="0" w:type="auto"/>
            <w:tcBorders>
              <w:top w:val="nil"/>
              <w:left w:val="nil"/>
              <w:bottom w:val="single" w:sz="4" w:space="0" w:color="auto"/>
              <w:right w:val="single" w:sz="4" w:space="0" w:color="auto"/>
            </w:tcBorders>
            <w:shd w:val="clear" w:color="auto" w:fill="auto"/>
            <w:noWrap/>
            <w:vAlign w:val="center"/>
            <w:hideMark/>
          </w:tcPr>
          <w:p w:rsidR="007C4710" w:rsidRPr="007C4710" w:rsidRDefault="007C4710" w:rsidP="007C4710">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147</w:t>
            </w:r>
          </w:p>
        </w:tc>
      </w:tr>
      <w:tr w:rsidR="007C4710" w:rsidRPr="007C4710" w:rsidTr="008C3B3A">
        <w:trPr>
          <w:trHeight w:val="266"/>
        </w:trPr>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7C4710" w:rsidRPr="007C4710" w:rsidRDefault="007C4710" w:rsidP="007C4710">
            <w:pPr>
              <w:spacing w:after="0" w:line="240" w:lineRule="auto"/>
              <w:rPr>
                <w:rFonts w:eastAsia="Times New Roman" w:cs="Times New Roman"/>
                <w:sz w:val="18"/>
                <w:szCs w:val="18"/>
                <w:lang w:val="es-PE" w:eastAsia="es-PE"/>
              </w:rPr>
            </w:pPr>
            <w:r w:rsidRPr="007C4710">
              <w:rPr>
                <w:rFonts w:eastAsia="Times New Roman" w:cs="Times New Roman"/>
                <w:sz w:val="18"/>
                <w:szCs w:val="18"/>
                <w:lang w:val="es-PE" w:eastAsia="es-PE"/>
              </w:rPr>
              <w:t xml:space="preserve">Chincheros                              </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7C4710" w:rsidRPr="007C4710" w:rsidRDefault="007C4710" w:rsidP="007C4710">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5 706</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7C4710" w:rsidRPr="007C4710" w:rsidRDefault="007C4710" w:rsidP="007C4710">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762</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7C4710" w:rsidRPr="007C4710" w:rsidRDefault="007C4710" w:rsidP="007C4710">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0.5589</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7C4710" w:rsidRPr="007C4710" w:rsidRDefault="007C4710" w:rsidP="007C4710">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1 101</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7C4710" w:rsidRPr="007C4710" w:rsidRDefault="007C4710" w:rsidP="007C4710">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70.88 </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7C4710" w:rsidRPr="007C4710" w:rsidRDefault="007C4710" w:rsidP="007C4710">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1 155</w:t>
            </w:r>
          </w:p>
        </w:tc>
        <w:tc>
          <w:tcPr>
            <w:tcW w:w="0" w:type="auto"/>
            <w:tcBorders>
              <w:top w:val="nil"/>
              <w:left w:val="nil"/>
              <w:bottom w:val="single" w:sz="4" w:space="0" w:color="auto"/>
              <w:right w:val="single" w:sz="4" w:space="0" w:color="auto"/>
            </w:tcBorders>
            <w:shd w:val="clear" w:color="auto" w:fill="FBD4B4" w:themeFill="accent6" w:themeFillTint="66"/>
            <w:noWrap/>
            <w:vAlign w:val="bottom"/>
            <w:hideMark/>
          </w:tcPr>
          <w:p w:rsidR="007C4710" w:rsidRPr="007C4710" w:rsidRDefault="007C4710" w:rsidP="007C4710">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201.0</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7C4710" w:rsidRPr="007C4710" w:rsidRDefault="007C4710" w:rsidP="007C4710">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841</w:t>
            </w:r>
          </w:p>
        </w:tc>
      </w:tr>
    </w:tbl>
    <w:p w:rsidR="0092549A" w:rsidRPr="00F90D41" w:rsidRDefault="007A0407" w:rsidP="0092549A">
      <w:pPr>
        <w:contextualSpacing/>
        <w:rPr>
          <w:rFonts w:cs="Arial"/>
          <w:snapToGrid w:val="0"/>
        </w:rPr>
      </w:pPr>
      <w:r>
        <w:rPr>
          <w:rFonts w:cs="Arial"/>
          <w:snapToGrid w:val="0"/>
        </w:rPr>
        <w:t xml:space="preserve">         </w:t>
      </w:r>
      <w:r w:rsidR="007C4710">
        <w:rPr>
          <w:rFonts w:cs="Arial"/>
          <w:snapToGrid w:val="0"/>
        </w:rPr>
        <w:t xml:space="preserve">     </w:t>
      </w:r>
      <w:r w:rsidR="00F7347E">
        <w:rPr>
          <w:rFonts w:cs="Arial"/>
          <w:snapToGrid w:val="0"/>
        </w:rPr>
        <w:t xml:space="preserve">                </w:t>
      </w:r>
      <w:r w:rsidR="007C4710">
        <w:rPr>
          <w:rFonts w:cs="Arial"/>
          <w:snapToGrid w:val="0"/>
        </w:rPr>
        <w:t xml:space="preserve"> </w:t>
      </w:r>
      <w:r w:rsidR="0092549A" w:rsidRPr="00F90D41">
        <w:rPr>
          <w:rFonts w:cs="Arial"/>
          <w:snapToGrid w:val="0"/>
        </w:rPr>
        <w:t>Fuente: Unidad de Informe sobre Desarrollo Humano, Perú – 2009</w:t>
      </w:r>
      <w:r w:rsidR="00F84F82">
        <w:rPr>
          <w:rFonts w:cs="Arial"/>
          <w:snapToGrid w:val="0"/>
        </w:rPr>
        <w:t>.</w:t>
      </w:r>
    </w:p>
    <w:p w:rsidR="007C4710" w:rsidRDefault="007C4710" w:rsidP="0092549A">
      <w:pPr>
        <w:spacing w:before="120" w:after="120"/>
        <w:ind w:left="1701"/>
        <w:jc w:val="both"/>
        <w:rPr>
          <w:rFonts w:cs="Arial"/>
          <w:b/>
          <w:snapToGrid w:val="0"/>
        </w:rPr>
      </w:pPr>
    </w:p>
    <w:p w:rsidR="0092549A" w:rsidRPr="00F90D41" w:rsidRDefault="0092549A" w:rsidP="0092549A">
      <w:pPr>
        <w:spacing w:before="120" w:after="120"/>
        <w:ind w:left="1701"/>
        <w:jc w:val="both"/>
        <w:rPr>
          <w:rFonts w:cs="Arial"/>
          <w:b/>
          <w:snapToGrid w:val="0"/>
        </w:rPr>
      </w:pPr>
      <w:r w:rsidRPr="00F90D41">
        <w:rPr>
          <w:rFonts w:cs="Arial"/>
          <w:b/>
          <w:snapToGrid w:val="0"/>
        </w:rPr>
        <w:t>Características de la Educación</w:t>
      </w:r>
    </w:p>
    <w:p w:rsidR="0092549A" w:rsidRPr="00D8175F" w:rsidRDefault="003528AB" w:rsidP="0092549A">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La comunidad de</w:t>
      </w:r>
      <w:r w:rsidR="0092549A">
        <w:rPr>
          <w:rFonts w:eastAsia="Calibri" w:cs="Arial"/>
          <w:iCs/>
          <w:color w:val="000000"/>
          <w:lang w:eastAsia="en-US"/>
        </w:rPr>
        <w:t xml:space="preserve"> </w:t>
      </w:r>
      <w:r w:rsidR="0092549A" w:rsidRPr="00C845B3">
        <w:rPr>
          <w:rFonts w:eastAsia="Calibri" w:cs="Arial"/>
          <w:iCs/>
          <w:noProof/>
          <w:color w:val="000000"/>
          <w:lang w:eastAsia="en-US"/>
        </w:rPr>
        <w:t>Llimpe</w:t>
      </w:r>
      <w:r w:rsidR="0092549A" w:rsidRPr="00D8175F">
        <w:rPr>
          <w:rFonts w:eastAsia="Calibri" w:cs="Arial"/>
          <w:iCs/>
          <w:color w:val="000000"/>
          <w:lang w:eastAsia="en-US"/>
        </w:rPr>
        <w:t xml:space="preserve"> cuenta con </w:t>
      </w:r>
      <w:r w:rsidR="0092549A" w:rsidRPr="00C845B3">
        <w:rPr>
          <w:rFonts w:eastAsia="Calibri" w:cs="Arial"/>
          <w:iCs/>
          <w:noProof/>
          <w:color w:val="000000"/>
          <w:lang w:eastAsia="en-US"/>
        </w:rPr>
        <w:t>1</w:t>
      </w:r>
      <w:r w:rsidR="00F84F82">
        <w:rPr>
          <w:rFonts w:eastAsia="Calibri" w:cs="Arial"/>
          <w:iCs/>
          <w:color w:val="000000"/>
          <w:lang w:eastAsia="en-US"/>
        </w:rPr>
        <w:t xml:space="preserve"> institución</w:t>
      </w:r>
      <w:r w:rsidR="0092549A" w:rsidRPr="00D8175F">
        <w:rPr>
          <w:rFonts w:eastAsia="Calibri" w:cs="Arial"/>
          <w:iCs/>
          <w:color w:val="000000"/>
          <w:lang w:eastAsia="en-US"/>
        </w:rPr>
        <w:t xml:space="preserve"> e</w:t>
      </w:r>
      <w:r w:rsidR="000042AB">
        <w:rPr>
          <w:rFonts w:eastAsia="Calibri" w:cs="Arial"/>
          <w:iCs/>
          <w:color w:val="000000"/>
          <w:lang w:eastAsia="en-US"/>
        </w:rPr>
        <w:t>ducativa de nivel inicial, está</w:t>
      </w:r>
      <w:r w:rsidR="00803E72">
        <w:rPr>
          <w:rFonts w:eastAsia="Calibri" w:cs="Arial"/>
          <w:iCs/>
          <w:color w:val="000000"/>
          <w:lang w:eastAsia="en-US"/>
        </w:rPr>
        <w:t xml:space="preserve"> atiende</w:t>
      </w:r>
      <w:r w:rsidR="0092549A" w:rsidRPr="00D8175F">
        <w:rPr>
          <w:rFonts w:eastAsia="Calibri" w:cs="Arial"/>
          <w:iCs/>
          <w:color w:val="000000"/>
          <w:lang w:eastAsia="en-US"/>
        </w:rPr>
        <w:t xml:space="preserve"> a una población escolar de</w:t>
      </w:r>
      <w:r w:rsidR="00F84F82">
        <w:rPr>
          <w:rFonts w:eastAsia="Calibri" w:cs="Arial"/>
          <w:iCs/>
          <w:color w:val="000000"/>
          <w:lang w:eastAsia="en-US"/>
        </w:rPr>
        <w:t xml:space="preserve"> </w:t>
      </w:r>
      <w:r w:rsidR="0092549A" w:rsidRPr="00C845B3">
        <w:rPr>
          <w:rFonts w:eastAsia="Calibri" w:cs="Arial"/>
          <w:iCs/>
          <w:noProof/>
          <w:color w:val="000000"/>
          <w:lang w:eastAsia="en-US"/>
        </w:rPr>
        <w:t>9</w:t>
      </w:r>
      <w:r w:rsidR="00F84F82">
        <w:rPr>
          <w:rFonts w:eastAsia="Calibri" w:cs="Arial"/>
          <w:iCs/>
          <w:noProof/>
          <w:color w:val="000000"/>
          <w:lang w:eastAsia="en-US"/>
        </w:rPr>
        <w:t xml:space="preserve"> </w:t>
      </w:r>
      <w:r w:rsidR="0092549A" w:rsidRPr="00D8175F">
        <w:rPr>
          <w:rFonts w:eastAsia="Calibri" w:cs="Arial"/>
          <w:iCs/>
          <w:color w:val="000000"/>
          <w:lang w:eastAsia="en-US"/>
        </w:rPr>
        <w:t xml:space="preserve">alumnos, así mismo cuenta con </w:t>
      </w:r>
      <w:r w:rsidR="0092549A" w:rsidRPr="00C845B3">
        <w:rPr>
          <w:rFonts w:eastAsia="Calibri" w:cs="Arial"/>
          <w:iCs/>
          <w:noProof/>
          <w:color w:val="000000"/>
          <w:lang w:eastAsia="en-US"/>
        </w:rPr>
        <w:t>1</w:t>
      </w:r>
      <w:r w:rsidR="0092549A" w:rsidRPr="00D8175F">
        <w:rPr>
          <w:rFonts w:eastAsia="Calibri" w:cs="Arial"/>
          <w:iCs/>
          <w:color w:val="000000"/>
          <w:lang w:eastAsia="en-US"/>
        </w:rPr>
        <w:t>institución educativa de nivel primario, está</w:t>
      </w:r>
      <w:r w:rsidR="0092549A">
        <w:rPr>
          <w:rFonts w:eastAsia="Calibri" w:cs="Arial"/>
          <w:iCs/>
          <w:color w:val="000000"/>
          <w:lang w:eastAsia="en-US"/>
        </w:rPr>
        <w:t xml:space="preserve"> cubre</w:t>
      </w:r>
      <w:r w:rsidR="0092549A" w:rsidRPr="00D8175F">
        <w:rPr>
          <w:rFonts w:eastAsia="Calibri" w:cs="Arial"/>
          <w:iCs/>
          <w:color w:val="000000"/>
          <w:lang w:eastAsia="en-US"/>
        </w:rPr>
        <w:t xml:space="preserve"> la atención escolar de </w:t>
      </w:r>
      <w:r w:rsidR="0092549A" w:rsidRPr="00C845B3">
        <w:rPr>
          <w:rFonts w:eastAsia="Calibri" w:cs="Arial"/>
          <w:iCs/>
          <w:noProof/>
          <w:color w:val="000000"/>
          <w:lang w:eastAsia="en-US"/>
        </w:rPr>
        <w:t>24</w:t>
      </w:r>
      <w:r w:rsidR="0092549A" w:rsidRPr="00D8175F">
        <w:rPr>
          <w:rFonts w:eastAsia="Calibri" w:cs="Arial"/>
          <w:iCs/>
          <w:color w:val="000000"/>
          <w:lang w:eastAsia="en-US"/>
        </w:rPr>
        <w:t xml:space="preserve"> </w:t>
      </w:r>
      <w:r w:rsidR="0092549A">
        <w:rPr>
          <w:rFonts w:eastAsia="Calibri" w:cs="Arial"/>
          <w:iCs/>
          <w:color w:val="000000"/>
          <w:lang w:eastAsia="en-US"/>
        </w:rPr>
        <w:t>alumnos. Así mismo el centro poblado</w:t>
      </w:r>
      <w:r w:rsidR="0092549A" w:rsidRPr="00D8175F">
        <w:rPr>
          <w:rFonts w:eastAsia="Calibri" w:cs="Arial"/>
          <w:iCs/>
          <w:color w:val="000000"/>
          <w:lang w:eastAsia="en-US"/>
        </w:rPr>
        <w:t xml:space="preserve"> cuenta con una institución educativa de nivel secundario en las que se presta servicio en este nivel a una población escolar de </w:t>
      </w:r>
      <w:r w:rsidR="0006741F">
        <w:rPr>
          <w:rFonts w:eastAsia="Calibri" w:cs="Arial"/>
          <w:iCs/>
          <w:noProof/>
          <w:color w:val="000000"/>
          <w:lang w:eastAsia="en-US"/>
        </w:rPr>
        <w:t>67</w:t>
      </w:r>
      <w:r w:rsidR="0092549A" w:rsidRPr="00D8175F">
        <w:rPr>
          <w:rFonts w:eastAsia="Calibri" w:cs="Arial"/>
          <w:iCs/>
          <w:color w:val="000000"/>
          <w:lang w:eastAsia="en-US"/>
        </w:rPr>
        <w:t xml:space="preserve"> Alumnos.</w:t>
      </w:r>
    </w:p>
    <w:p w:rsidR="0006741F" w:rsidRPr="00A937F0" w:rsidRDefault="0092549A" w:rsidP="00A937F0">
      <w:pPr>
        <w:autoSpaceDE w:val="0"/>
        <w:autoSpaceDN w:val="0"/>
        <w:adjustRightInd w:val="0"/>
        <w:spacing w:before="120" w:after="120"/>
        <w:ind w:left="1701"/>
        <w:jc w:val="both"/>
        <w:rPr>
          <w:rFonts w:eastAsia="Calibri" w:cs="Arial"/>
          <w:iCs/>
          <w:color w:val="000000"/>
          <w:lang w:eastAsia="en-US"/>
        </w:rPr>
      </w:pPr>
      <w:r w:rsidRPr="00D8175F">
        <w:rPr>
          <w:rFonts w:eastAsia="Calibri" w:cs="Arial"/>
          <w:iCs/>
          <w:color w:val="000000"/>
          <w:lang w:eastAsia="en-US"/>
        </w:rPr>
        <w:t xml:space="preserve">Cuenta con </w:t>
      </w:r>
      <w:r w:rsidRPr="00C845B3">
        <w:rPr>
          <w:rFonts w:eastAsia="Calibri" w:cs="Arial"/>
          <w:iCs/>
          <w:noProof/>
          <w:color w:val="000000"/>
          <w:lang w:eastAsia="en-US"/>
        </w:rPr>
        <w:t>1</w:t>
      </w:r>
      <w:r w:rsidR="000E0E77">
        <w:rPr>
          <w:rFonts w:eastAsia="Calibri" w:cs="Arial"/>
          <w:iCs/>
          <w:noProof/>
          <w:color w:val="000000"/>
          <w:lang w:eastAsia="en-US"/>
        </w:rPr>
        <w:t xml:space="preserve"> </w:t>
      </w:r>
      <w:r w:rsidRPr="00D8175F">
        <w:rPr>
          <w:rFonts w:eastAsia="Calibri" w:cs="Arial"/>
          <w:iCs/>
          <w:color w:val="000000"/>
          <w:lang w:eastAsia="en-US"/>
        </w:rPr>
        <w:t xml:space="preserve">docente de nivel inicial, </w:t>
      </w:r>
      <w:r w:rsidRPr="00C845B3">
        <w:rPr>
          <w:rFonts w:eastAsia="Calibri" w:cs="Arial"/>
          <w:iCs/>
          <w:noProof/>
          <w:color w:val="000000"/>
          <w:lang w:eastAsia="en-US"/>
        </w:rPr>
        <w:t>3</w:t>
      </w:r>
      <w:r w:rsidRPr="00D8175F">
        <w:rPr>
          <w:rFonts w:eastAsia="Calibri" w:cs="Arial"/>
          <w:iCs/>
          <w:color w:val="000000"/>
          <w:lang w:eastAsia="en-US"/>
        </w:rPr>
        <w:t xml:space="preserve"> docentes en el nivel primario y </w:t>
      </w:r>
      <w:r w:rsidR="0006741F">
        <w:rPr>
          <w:rFonts w:eastAsia="Calibri" w:cs="Arial"/>
          <w:iCs/>
          <w:noProof/>
          <w:color w:val="000000"/>
          <w:lang w:eastAsia="en-US"/>
        </w:rPr>
        <w:t xml:space="preserve">11 </w:t>
      </w:r>
      <w:r w:rsidRPr="00D8175F">
        <w:rPr>
          <w:rFonts w:eastAsia="Calibri" w:cs="Arial"/>
          <w:iCs/>
          <w:color w:val="000000"/>
          <w:lang w:eastAsia="en-US"/>
        </w:rPr>
        <w:t>docentes del nivel secundario.</w:t>
      </w:r>
    </w:p>
    <w:p w:rsidR="0092549A" w:rsidRPr="00F90D41" w:rsidRDefault="0092549A" w:rsidP="000042AB">
      <w:pPr>
        <w:autoSpaceDE w:val="0"/>
        <w:autoSpaceDN w:val="0"/>
        <w:adjustRightInd w:val="0"/>
        <w:spacing w:after="0"/>
        <w:ind w:left="1701"/>
        <w:jc w:val="center"/>
        <w:rPr>
          <w:rFonts w:cs="Arial"/>
          <w:b/>
          <w:snapToGrid w:val="0"/>
        </w:rPr>
      </w:pPr>
      <w:r w:rsidRPr="00F90D41">
        <w:rPr>
          <w:rFonts w:cs="Arial"/>
          <w:b/>
          <w:snapToGrid w:val="0"/>
        </w:rPr>
        <w:t>Cuadro Nº 06</w:t>
      </w:r>
    </w:p>
    <w:p w:rsidR="0092549A" w:rsidRPr="00F90D41" w:rsidRDefault="0092549A" w:rsidP="000042AB">
      <w:pPr>
        <w:spacing w:after="0"/>
        <w:contextualSpacing/>
        <w:jc w:val="center"/>
        <w:rPr>
          <w:rFonts w:cs="Arial"/>
          <w:snapToGrid w:val="0"/>
        </w:rPr>
      </w:pPr>
      <w:r>
        <w:rPr>
          <w:rFonts w:cs="Arial"/>
          <w:b/>
          <w:snapToGrid w:val="0"/>
        </w:rPr>
        <w:t xml:space="preserve">                                      </w:t>
      </w:r>
      <w:r w:rsidRPr="00F90D41">
        <w:rPr>
          <w:rFonts w:cs="Arial"/>
          <w:b/>
          <w:snapToGrid w:val="0"/>
        </w:rPr>
        <w:t xml:space="preserve">Servicio educativo en </w:t>
      </w:r>
      <w:r w:rsidR="003528AB">
        <w:rPr>
          <w:rFonts w:cs="Arial"/>
          <w:b/>
          <w:snapToGrid w:val="0"/>
        </w:rPr>
        <w:t>la comunidad de</w:t>
      </w:r>
      <w:r w:rsidRPr="00F90D41">
        <w:rPr>
          <w:rFonts w:cs="Arial"/>
          <w:b/>
          <w:snapToGrid w:val="0"/>
        </w:rPr>
        <w:t xml:space="preserve"> </w:t>
      </w:r>
      <w:r w:rsidRPr="00C845B3">
        <w:rPr>
          <w:rFonts w:cs="Arial"/>
          <w:b/>
          <w:noProof/>
          <w:snapToGrid w:val="0"/>
        </w:rPr>
        <w:t>Llimpe</w:t>
      </w:r>
    </w:p>
    <w:tbl>
      <w:tblPr>
        <w:tblW w:w="0" w:type="auto"/>
        <w:tblInd w:w="2485" w:type="dxa"/>
        <w:tblCellMar>
          <w:left w:w="70" w:type="dxa"/>
          <w:right w:w="70" w:type="dxa"/>
        </w:tblCellMar>
        <w:tblLook w:val="04A0" w:firstRow="1" w:lastRow="0" w:firstColumn="1" w:lastColumn="0" w:noHBand="0" w:noVBand="1"/>
      </w:tblPr>
      <w:tblGrid>
        <w:gridCol w:w="2339"/>
        <w:gridCol w:w="381"/>
        <w:gridCol w:w="1445"/>
        <w:gridCol w:w="1489"/>
      </w:tblGrid>
      <w:tr w:rsidR="0092549A" w:rsidRPr="00F90D41" w:rsidTr="0006741F">
        <w:trPr>
          <w:trHeight w:val="450"/>
        </w:trPr>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2549A" w:rsidRPr="00F90D41" w:rsidRDefault="0092549A" w:rsidP="00F84F82">
            <w:pPr>
              <w:spacing w:after="0"/>
              <w:rPr>
                <w:rFonts w:cs="Arial"/>
                <w:b/>
                <w:bCs/>
                <w:color w:val="000000"/>
                <w:lang w:val="es-PE" w:eastAsia="es-PE"/>
              </w:rPr>
            </w:pPr>
            <w:r w:rsidRPr="00F90D41">
              <w:rPr>
                <w:rFonts w:cs="Arial"/>
                <w:b/>
                <w:bCs/>
                <w:color w:val="000000"/>
                <w:lang w:val="es-MX" w:eastAsia="es-PE"/>
              </w:rPr>
              <w:t>Instituciones educativas</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92549A" w:rsidRPr="00F90D41" w:rsidRDefault="0092549A" w:rsidP="00F84F82">
            <w:pPr>
              <w:spacing w:after="0"/>
              <w:jc w:val="center"/>
              <w:rPr>
                <w:rFonts w:cs="Arial"/>
                <w:b/>
                <w:bCs/>
                <w:color w:val="000000"/>
                <w:lang w:val="es-PE" w:eastAsia="es-PE"/>
              </w:rPr>
            </w:pPr>
            <w:r w:rsidRPr="00F90D41">
              <w:rPr>
                <w:rFonts w:cs="Arial"/>
                <w:b/>
                <w:bCs/>
                <w:color w:val="000000"/>
                <w:lang w:val="es-MX" w:eastAsia="es-PE"/>
              </w:rPr>
              <w:t>Nº</w:t>
            </w:r>
          </w:p>
        </w:tc>
        <w:tc>
          <w:tcPr>
            <w:tcW w:w="0" w:type="auto"/>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92549A" w:rsidRPr="00F90D41" w:rsidRDefault="0092549A" w:rsidP="00F84F82">
            <w:pPr>
              <w:spacing w:after="0"/>
              <w:jc w:val="center"/>
              <w:rPr>
                <w:rFonts w:cs="Arial"/>
                <w:b/>
                <w:bCs/>
                <w:color w:val="000000"/>
                <w:lang w:val="es-PE" w:eastAsia="es-PE"/>
              </w:rPr>
            </w:pPr>
            <w:r>
              <w:rPr>
                <w:rFonts w:cs="Arial"/>
                <w:b/>
                <w:bCs/>
                <w:color w:val="000000"/>
                <w:lang w:val="es-MX" w:eastAsia="es-PE"/>
              </w:rPr>
              <w:t>Alumnos 2013</w:t>
            </w:r>
          </w:p>
        </w:tc>
        <w:tc>
          <w:tcPr>
            <w:tcW w:w="0" w:type="auto"/>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92549A" w:rsidRPr="00F90D41" w:rsidRDefault="0092549A" w:rsidP="00F84F82">
            <w:pPr>
              <w:spacing w:after="0"/>
              <w:jc w:val="center"/>
              <w:rPr>
                <w:rFonts w:cs="Arial"/>
                <w:b/>
                <w:bCs/>
                <w:color w:val="000000"/>
                <w:lang w:val="es-PE" w:eastAsia="es-PE"/>
              </w:rPr>
            </w:pPr>
            <w:r w:rsidRPr="00F90D41">
              <w:rPr>
                <w:rFonts w:cs="Arial"/>
                <w:b/>
                <w:bCs/>
                <w:color w:val="000000"/>
                <w:lang w:val="es-MX" w:eastAsia="es-PE"/>
              </w:rPr>
              <w:t>Docentes 201</w:t>
            </w:r>
            <w:r>
              <w:rPr>
                <w:rFonts w:cs="Arial"/>
                <w:b/>
                <w:bCs/>
                <w:color w:val="000000"/>
                <w:lang w:val="es-MX" w:eastAsia="es-PE"/>
              </w:rPr>
              <w:t>3</w:t>
            </w:r>
          </w:p>
        </w:tc>
      </w:tr>
      <w:tr w:rsidR="0092549A" w:rsidRPr="00F90D41" w:rsidTr="00803E72">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2549A" w:rsidRPr="00FB2141" w:rsidRDefault="0092549A" w:rsidP="00F84F82">
            <w:pPr>
              <w:spacing w:after="0"/>
              <w:rPr>
                <w:rFonts w:cs="Arial"/>
                <w:bCs/>
                <w:color w:val="000000"/>
                <w:lang w:val="es-PE" w:eastAsia="es-PE"/>
              </w:rPr>
            </w:pPr>
            <w:r w:rsidRPr="00FB2141">
              <w:rPr>
                <w:rFonts w:cs="Arial"/>
                <w:bCs/>
                <w:color w:val="000000"/>
                <w:lang w:val="es-MX" w:eastAsia="es-PE"/>
              </w:rPr>
              <w:t>Inicial</w:t>
            </w:r>
          </w:p>
        </w:tc>
        <w:tc>
          <w:tcPr>
            <w:tcW w:w="0" w:type="auto"/>
            <w:tcBorders>
              <w:top w:val="nil"/>
              <w:left w:val="nil"/>
              <w:bottom w:val="single" w:sz="4" w:space="0" w:color="auto"/>
              <w:right w:val="single" w:sz="4" w:space="0" w:color="auto"/>
            </w:tcBorders>
            <w:shd w:val="clear" w:color="auto" w:fill="auto"/>
            <w:noWrap/>
            <w:vAlign w:val="center"/>
            <w:hideMark/>
          </w:tcPr>
          <w:p w:rsidR="0092549A" w:rsidRPr="00F90D41" w:rsidRDefault="0092549A" w:rsidP="00F84F82">
            <w:pPr>
              <w:spacing w:after="0"/>
              <w:jc w:val="center"/>
              <w:rPr>
                <w:rFonts w:cs="Arial"/>
                <w:color w:val="000000"/>
                <w:lang w:val="es-PE" w:eastAsia="es-PE"/>
              </w:rPr>
            </w:pPr>
            <w:r w:rsidRPr="00C845B3">
              <w:rPr>
                <w:rFonts w:cs="Arial"/>
                <w:noProof/>
                <w:color w:val="000000"/>
                <w:lang w:val="es-MX" w:eastAsia="es-PE"/>
              </w:rPr>
              <w:t>1</w:t>
            </w:r>
          </w:p>
        </w:tc>
        <w:tc>
          <w:tcPr>
            <w:tcW w:w="0" w:type="auto"/>
            <w:tcBorders>
              <w:top w:val="nil"/>
              <w:left w:val="nil"/>
              <w:bottom w:val="single" w:sz="4" w:space="0" w:color="auto"/>
              <w:right w:val="single" w:sz="4" w:space="0" w:color="auto"/>
            </w:tcBorders>
            <w:shd w:val="clear" w:color="auto" w:fill="auto"/>
            <w:noWrap/>
            <w:vAlign w:val="center"/>
          </w:tcPr>
          <w:p w:rsidR="0092549A" w:rsidRPr="00F90D41" w:rsidRDefault="0092549A" w:rsidP="00F84F82">
            <w:pPr>
              <w:spacing w:after="0"/>
              <w:jc w:val="center"/>
              <w:rPr>
                <w:rFonts w:cs="Arial"/>
                <w:color w:val="000000"/>
                <w:lang w:val="es-PE" w:eastAsia="es-PE"/>
              </w:rPr>
            </w:pPr>
            <w:r w:rsidRPr="00C845B3">
              <w:rPr>
                <w:rFonts w:cs="Arial"/>
                <w:noProof/>
                <w:color w:val="000000"/>
                <w:lang w:val="es-PE" w:eastAsia="es-PE"/>
              </w:rPr>
              <w:t>9</w:t>
            </w:r>
          </w:p>
        </w:tc>
        <w:tc>
          <w:tcPr>
            <w:tcW w:w="0" w:type="auto"/>
            <w:tcBorders>
              <w:top w:val="nil"/>
              <w:left w:val="nil"/>
              <w:bottom w:val="single" w:sz="4" w:space="0" w:color="auto"/>
              <w:right w:val="single" w:sz="4" w:space="0" w:color="auto"/>
            </w:tcBorders>
            <w:shd w:val="clear" w:color="auto" w:fill="auto"/>
            <w:vAlign w:val="center"/>
          </w:tcPr>
          <w:p w:rsidR="0092549A" w:rsidRPr="00F90D41" w:rsidRDefault="0092549A" w:rsidP="00F84F82">
            <w:pPr>
              <w:spacing w:after="0"/>
              <w:jc w:val="center"/>
              <w:rPr>
                <w:rFonts w:cs="Arial"/>
                <w:color w:val="000000"/>
                <w:lang w:val="es-PE" w:eastAsia="es-PE"/>
              </w:rPr>
            </w:pPr>
            <w:r w:rsidRPr="00C845B3">
              <w:rPr>
                <w:rFonts w:cs="Arial"/>
                <w:noProof/>
                <w:color w:val="000000"/>
                <w:lang w:val="es-PE" w:eastAsia="es-PE"/>
              </w:rPr>
              <w:t>1</w:t>
            </w:r>
          </w:p>
        </w:tc>
      </w:tr>
      <w:tr w:rsidR="0092549A" w:rsidRPr="00F90D41" w:rsidTr="00803E72">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2549A" w:rsidRPr="00FB2141" w:rsidRDefault="0092549A" w:rsidP="00F84F82">
            <w:pPr>
              <w:spacing w:after="0"/>
              <w:rPr>
                <w:rFonts w:cs="Arial"/>
                <w:bCs/>
                <w:color w:val="000000"/>
                <w:lang w:val="es-PE" w:eastAsia="es-PE"/>
              </w:rPr>
            </w:pPr>
            <w:r w:rsidRPr="00FB2141">
              <w:rPr>
                <w:rFonts w:cs="Arial"/>
                <w:bCs/>
                <w:color w:val="000000"/>
                <w:lang w:val="es-MX" w:eastAsia="es-PE"/>
              </w:rPr>
              <w:t>Primaria</w:t>
            </w:r>
          </w:p>
        </w:tc>
        <w:tc>
          <w:tcPr>
            <w:tcW w:w="0" w:type="auto"/>
            <w:tcBorders>
              <w:top w:val="nil"/>
              <w:left w:val="nil"/>
              <w:bottom w:val="single" w:sz="4" w:space="0" w:color="auto"/>
              <w:right w:val="single" w:sz="4" w:space="0" w:color="auto"/>
            </w:tcBorders>
            <w:shd w:val="clear" w:color="auto" w:fill="auto"/>
            <w:noWrap/>
            <w:vAlign w:val="center"/>
            <w:hideMark/>
          </w:tcPr>
          <w:p w:rsidR="0092549A" w:rsidRPr="00F90D41" w:rsidRDefault="0092549A" w:rsidP="00F84F82">
            <w:pPr>
              <w:spacing w:after="0"/>
              <w:jc w:val="center"/>
              <w:rPr>
                <w:rFonts w:cs="Arial"/>
                <w:color w:val="000000"/>
                <w:lang w:val="es-PE" w:eastAsia="es-PE"/>
              </w:rPr>
            </w:pPr>
            <w:r w:rsidRPr="00C845B3">
              <w:rPr>
                <w:rFonts w:cs="Arial"/>
                <w:noProof/>
                <w:color w:val="000000"/>
                <w:lang w:val="es-PE" w:eastAsia="es-PE"/>
              </w:rPr>
              <w:t>1</w:t>
            </w:r>
          </w:p>
        </w:tc>
        <w:tc>
          <w:tcPr>
            <w:tcW w:w="0" w:type="auto"/>
            <w:tcBorders>
              <w:top w:val="nil"/>
              <w:left w:val="nil"/>
              <w:bottom w:val="single" w:sz="4" w:space="0" w:color="auto"/>
              <w:right w:val="single" w:sz="4" w:space="0" w:color="auto"/>
            </w:tcBorders>
            <w:shd w:val="clear" w:color="auto" w:fill="auto"/>
            <w:noWrap/>
            <w:vAlign w:val="center"/>
          </w:tcPr>
          <w:p w:rsidR="0092549A" w:rsidRPr="00F90D41" w:rsidRDefault="0092549A" w:rsidP="00F84F82">
            <w:pPr>
              <w:spacing w:after="0"/>
              <w:jc w:val="center"/>
              <w:rPr>
                <w:rFonts w:cs="Arial"/>
                <w:color w:val="000000"/>
                <w:lang w:val="es-PE" w:eastAsia="es-PE"/>
              </w:rPr>
            </w:pPr>
            <w:r w:rsidRPr="00C845B3">
              <w:rPr>
                <w:rFonts w:cs="Arial"/>
                <w:noProof/>
                <w:color w:val="000000"/>
                <w:lang w:val="es-PE" w:eastAsia="es-PE"/>
              </w:rPr>
              <w:t>24</w:t>
            </w:r>
          </w:p>
        </w:tc>
        <w:tc>
          <w:tcPr>
            <w:tcW w:w="0" w:type="auto"/>
            <w:tcBorders>
              <w:top w:val="nil"/>
              <w:left w:val="nil"/>
              <w:bottom w:val="single" w:sz="4" w:space="0" w:color="auto"/>
              <w:right w:val="single" w:sz="4" w:space="0" w:color="auto"/>
            </w:tcBorders>
            <w:shd w:val="clear" w:color="auto" w:fill="auto"/>
            <w:vAlign w:val="center"/>
          </w:tcPr>
          <w:p w:rsidR="0092549A" w:rsidRPr="00F90D41" w:rsidRDefault="0092549A" w:rsidP="00F84F82">
            <w:pPr>
              <w:spacing w:after="0"/>
              <w:jc w:val="center"/>
              <w:rPr>
                <w:rFonts w:cs="Arial"/>
                <w:color w:val="000000"/>
                <w:lang w:val="es-PE" w:eastAsia="es-PE"/>
              </w:rPr>
            </w:pPr>
            <w:r w:rsidRPr="00C845B3">
              <w:rPr>
                <w:rFonts w:cs="Arial"/>
                <w:noProof/>
                <w:color w:val="000000"/>
                <w:lang w:val="es-PE" w:eastAsia="es-PE"/>
              </w:rPr>
              <w:t>3</w:t>
            </w:r>
          </w:p>
        </w:tc>
      </w:tr>
      <w:tr w:rsidR="0092549A" w:rsidRPr="00F90D41" w:rsidTr="00803E72">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2549A" w:rsidRPr="00FB2141" w:rsidRDefault="0092549A" w:rsidP="00F84F82">
            <w:pPr>
              <w:spacing w:after="0"/>
              <w:rPr>
                <w:rFonts w:cs="Arial"/>
                <w:bCs/>
                <w:color w:val="000000"/>
                <w:lang w:val="es-PE" w:eastAsia="es-PE"/>
              </w:rPr>
            </w:pPr>
            <w:r w:rsidRPr="00FB2141">
              <w:rPr>
                <w:rFonts w:cs="Arial"/>
                <w:bCs/>
                <w:color w:val="000000"/>
                <w:lang w:val="es-MX" w:eastAsia="es-PE"/>
              </w:rPr>
              <w:t>Secundaria</w:t>
            </w:r>
          </w:p>
        </w:tc>
        <w:tc>
          <w:tcPr>
            <w:tcW w:w="0" w:type="auto"/>
            <w:tcBorders>
              <w:top w:val="nil"/>
              <w:left w:val="nil"/>
              <w:bottom w:val="single" w:sz="4" w:space="0" w:color="auto"/>
              <w:right w:val="single" w:sz="4" w:space="0" w:color="auto"/>
            </w:tcBorders>
            <w:shd w:val="clear" w:color="auto" w:fill="auto"/>
            <w:noWrap/>
            <w:vAlign w:val="center"/>
            <w:hideMark/>
          </w:tcPr>
          <w:p w:rsidR="0092549A" w:rsidRPr="00F90D41" w:rsidRDefault="0092549A" w:rsidP="00F84F82">
            <w:pPr>
              <w:spacing w:after="0"/>
              <w:jc w:val="center"/>
              <w:rPr>
                <w:rFonts w:cs="Arial"/>
                <w:color w:val="000000"/>
                <w:lang w:val="es-PE" w:eastAsia="es-PE"/>
              </w:rPr>
            </w:pPr>
            <w:r>
              <w:rPr>
                <w:rFonts w:cs="Arial"/>
                <w:color w:val="000000"/>
                <w:lang w:val="es-PE" w:eastAsia="es-PE"/>
              </w:rPr>
              <w:t>1</w:t>
            </w:r>
          </w:p>
        </w:tc>
        <w:tc>
          <w:tcPr>
            <w:tcW w:w="0" w:type="auto"/>
            <w:tcBorders>
              <w:top w:val="nil"/>
              <w:left w:val="nil"/>
              <w:bottom w:val="single" w:sz="4" w:space="0" w:color="auto"/>
              <w:right w:val="single" w:sz="4" w:space="0" w:color="auto"/>
            </w:tcBorders>
            <w:shd w:val="clear" w:color="auto" w:fill="auto"/>
            <w:noWrap/>
            <w:vAlign w:val="center"/>
            <w:hideMark/>
          </w:tcPr>
          <w:p w:rsidR="0092549A" w:rsidRPr="00F90D41" w:rsidRDefault="0006741F" w:rsidP="00F84F82">
            <w:pPr>
              <w:spacing w:after="0"/>
              <w:jc w:val="center"/>
              <w:rPr>
                <w:rFonts w:cs="Arial"/>
                <w:color w:val="000000"/>
                <w:lang w:val="es-PE" w:eastAsia="es-PE"/>
              </w:rPr>
            </w:pPr>
            <w:r>
              <w:rPr>
                <w:rFonts w:cs="Arial"/>
                <w:noProof/>
                <w:color w:val="000000"/>
                <w:lang w:val="es-PE" w:eastAsia="es-PE"/>
              </w:rPr>
              <w:t>67</w:t>
            </w:r>
          </w:p>
        </w:tc>
        <w:tc>
          <w:tcPr>
            <w:tcW w:w="0" w:type="auto"/>
            <w:tcBorders>
              <w:top w:val="nil"/>
              <w:left w:val="nil"/>
              <w:bottom w:val="single" w:sz="4" w:space="0" w:color="auto"/>
              <w:right w:val="single" w:sz="4" w:space="0" w:color="auto"/>
            </w:tcBorders>
            <w:shd w:val="clear" w:color="auto" w:fill="auto"/>
            <w:vAlign w:val="center"/>
            <w:hideMark/>
          </w:tcPr>
          <w:p w:rsidR="0092549A" w:rsidRPr="00F90D41" w:rsidRDefault="0006741F" w:rsidP="00F84F82">
            <w:pPr>
              <w:spacing w:after="0"/>
              <w:jc w:val="center"/>
              <w:rPr>
                <w:rFonts w:cs="Arial"/>
                <w:color w:val="000000"/>
                <w:lang w:val="es-PE" w:eastAsia="es-PE"/>
              </w:rPr>
            </w:pPr>
            <w:r>
              <w:rPr>
                <w:rFonts w:cs="Arial"/>
                <w:noProof/>
                <w:color w:val="000000"/>
                <w:lang w:val="es-PE" w:eastAsia="es-PE"/>
              </w:rPr>
              <w:t>11</w:t>
            </w:r>
          </w:p>
        </w:tc>
      </w:tr>
      <w:tr w:rsidR="0092549A" w:rsidRPr="00F90D41" w:rsidTr="0006741F">
        <w:trPr>
          <w:trHeight w:val="300"/>
        </w:trPr>
        <w:tc>
          <w:tcPr>
            <w:tcW w:w="0" w:type="auto"/>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92549A" w:rsidRPr="00F90D41" w:rsidRDefault="0092549A" w:rsidP="00F84F82">
            <w:pPr>
              <w:spacing w:after="0"/>
              <w:rPr>
                <w:rFonts w:cs="Arial"/>
                <w:b/>
                <w:bCs/>
                <w:color w:val="000000"/>
                <w:lang w:val="es-PE" w:eastAsia="es-PE"/>
              </w:rPr>
            </w:pPr>
            <w:r w:rsidRPr="00F90D41">
              <w:rPr>
                <w:rFonts w:cs="Arial"/>
                <w:b/>
                <w:bCs/>
                <w:color w:val="000000"/>
                <w:lang w:val="es-MX" w:eastAsia="es-PE"/>
              </w:rPr>
              <w:t>Total</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92549A" w:rsidRPr="00F90D41" w:rsidRDefault="00F84F82" w:rsidP="00F84F82">
            <w:pPr>
              <w:spacing w:after="0"/>
              <w:jc w:val="center"/>
              <w:rPr>
                <w:rFonts w:cs="Arial"/>
                <w:b/>
                <w:bCs/>
                <w:color w:val="000000"/>
                <w:lang w:val="es-PE" w:eastAsia="es-PE"/>
              </w:rPr>
            </w:pPr>
            <w:r>
              <w:rPr>
                <w:rFonts w:cs="Arial"/>
                <w:b/>
                <w:bCs/>
                <w:color w:val="000000"/>
                <w:lang w:val="es-PE" w:eastAsia="es-PE"/>
              </w:rPr>
              <w:t>3</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92549A" w:rsidRPr="00F90D41" w:rsidRDefault="0006741F" w:rsidP="00F84F82">
            <w:pPr>
              <w:spacing w:after="0"/>
              <w:jc w:val="center"/>
              <w:rPr>
                <w:rFonts w:cs="Arial"/>
                <w:b/>
                <w:bCs/>
                <w:color w:val="000000"/>
                <w:lang w:val="es-PE" w:eastAsia="es-PE"/>
              </w:rPr>
            </w:pPr>
            <w:r>
              <w:rPr>
                <w:rFonts w:cs="Arial"/>
                <w:b/>
                <w:bCs/>
                <w:color w:val="000000"/>
                <w:lang w:val="es-PE" w:eastAsia="es-PE"/>
              </w:rPr>
              <w:t>100</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92549A" w:rsidRPr="00F90D41" w:rsidRDefault="0006741F" w:rsidP="00F84F82">
            <w:pPr>
              <w:spacing w:after="0"/>
              <w:jc w:val="center"/>
              <w:rPr>
                <w:rFonts w:cs="Arial"/>
                <w:b/>
                <w:bCs/>
                <w:color w:val="000000"/>
                <w:lang w:val="es-PE" w:eastAsia="es-PE"/>
              </w:rPr>
            </w:pPr>
            <w:r>
              <w:rPr>
                <w:rFonts w:cs="Arial"/>
                <w:b/>
                <w:bCs/>
                <w:color w:val="000000"/>
                <w:lang w:val="es-PE" w:eastAsia="es-PE"/>
              </w:rPr>
              <w:t>15</w:t>
            </w:r>
          </w:p>
        </w:tc>
      </w:tr>
    </w:tbl>
    <w:p w:rsidR="0006741F" w:rsidRPr="00A937F0" w:rsidRDefault="00F7347E" w:rsidP="00A937F0">
      <w:pPr>
        <w:ind w:firstLine="1985"/>
        <w:rPr>
          <w:rFonts w:cs="Arial"/>
          <w:snapToGrid w:val="0"/>
        </w:rPr>
      </w:pPr>
      <w:r>
        <w:rPr>
          <w:rFonts w:cs="Arial"/>
          <w:snapToGrid w:val="0"/>
        </w:rPr>
        <w:t xml:space="preserve">      </w:t>
      </w:r>
      <w:r w:rsidR="00803E72">
        <w:rPr>
          <w:rFonts w:cs="Arial"/>
          <w:snapToGrid w:val="0"/>
        </w:rPr>
        <w:t xml:space="preserve"> </w:t>
      </w:r>
      <w:r>
        <w:rPr>
          <w:rFonts w:cs="Arial"/>
          <w:snapToGrid w:val="0"/>
        </w:rPr>
        <w:t xml:space="preserve"> </w:t>
      </w:r>
      <w:r w:rsidR="0092549A" w:rsidRPr="00F90D41">
        <w:rPr>
          <w:rFonts w:cs="Arial"/>
          <w:snapToGrid w:val="0"/>
        </w:rPr>
        <w:t xml:space="preserve">Fuente: </w:t>
      </w:r>
      <w:r w:rsidR="008C462B" w:rsidRPr="00F90D41">
        <w:rPr>
          <w:rFonts w:cs="Arial"/>
          <w:snapToGrid w:val="0"/>
        </w:rPr>
        <w:t xml:space="preserve">Elaboración </w:t>
      </w:r>
      <w:r w:rsidR="0092549A" w:rsidRPr="00F90D41">
        <w:rPr>
          <w:rFonts w:cs="Arial"/>
          <w:snapToGrid w:val="0"/>
        </w:rPr>
        <w:t>propia en ba</w:t>
      </w:r>
      <w:r w:rsidR="0092549A">
        <w:rPr>
          <w:rFonts w:cs="Arial"/>
          <w:snapToGrid w:val="0"/>
        </w:rPr>
        <w:t xml:space="preserve">se datos  </w:t>
      </w:r>
      <w:r w:rsidR="0092549A" w:rsidRPr="00C845B3">
        <w:rPr>
          <w:rFonts w:cs="Arial"/>
          <w:noProof/>
          <w:snapToGrid w:val="0"/>
        </w:rPr>
        <w:t>Llimpe</w:t>
      </w:r>
      <w:r w:rsidR="0092549A" w:rsidRPr="00F90D41">
        <w:rPr>
          <w:rFonts w:cs="Arial"/>
          <w:snapToGrid w:val="0"/>
        </w:rPr>
        <w:t xml:space="preserve"> </w:t>
      </w:r>
      <w:r w:rsidR="008C462B">
        <w:rPr>
          <w:rFonts w:cs="Arial"/>
          <w:snapToGrid w:val="0"/>
        </w:rPr>
        <w:t>–</w:t>
      </w:r>
      <w:r w:rsidR="0092549A" w:rsidRPr="00F90D41">
        <w:rPr>
          <w:rFonts w:cs="Arial"/>
          <w:snapToGrid w:val="0"/>
        </w:rPr>
        <w:t>Escale</w:t>
      </w:r>
      <w:r w:rsidR="0006741F">
        <w:rPr>
          <w:rFonts w:cs="Arial"/>
          <w:snapToGrid w:val="0"/>
        </w:rPr>
        <w:t>, 2018</w:t>
      </w:r>
      <w:r w:rsidR="008C462B">
        <w:rPr>
          <w:rFonts w:cs="Arial"/>
          <w:snapToGrid w:val="0"/>
        </w:rPr>
        <w:t>.</w:t>
      </w:r>
    </w:p>
    <w:p w:rsidR="000042AB" w:rsidRPr="00A937F0" w:rsidRDefault="0092549A" w:rsidP="00A937F0">
      <w:pPr>
        <w:tabs>
          <w:tab w:val="left" w:pos="1843"/>
        </w:tabs>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w:t>
      </w:r>
      <w:r w:rsidRPr="00F90D41">
        <w:rPr>
          <w:rFonts w:eastAsia="Calibri" w:cs="Arial"/>
          <w:iCs/>
          <w:color w:val="000000"/>
          <w:lang w:eastAsia="en-US"/>
        </w:rPr>
        <w:t xml:space="preserve">alfabetismo </w:t>
      </w:r>
      <w:r w:rsidR="00DC7D92">
        <w:rPr>
          <w:rFonts w:eastAsia="Calibri" w:cs="Arial"/>
          <w:iCs/>
          <w:color w:val="000000"/>
          <w:lang w:eastAsia="en-US"/>
        </w:rPr>
        <w:t>en el distrito de Chincheros</w:t>
      </w:r>
      <w:r w:rsidRPr="00F90D41">
        <w:rPr>
          <w:rFonts w:eastAsia="Calibri" w:cs="Arial"/>
          <w:iCs/>
          <w:color w:val="000000"/>
          <w:lang w:eastAsia="en-US"/>
        </w:rPr>
        <w:t xml:space="preserve"> </w:t>
      </w:r>
      <w:r w:rsidR="00DC7D92">
        <w:rPr>
          <w:rFonts w:eastAsia="Calibri" w:cs="Arial"/>
          <w:iCs/>
          <w:color w:val="000000"/>
          <w:lang w:eastAsia="en-US"/>
        </w:rPr>
        <w:t>es de 80.17% mayor</w:t>
      </w:r>
      <w:r>
        <w:rPr>
          <w:rFonts w:eastAsia="Calibri" w:cs="Arial"/>
          <w:iCs/>
          <w:color w:val="000000"/>
          <w:lang w:eastAsia="en-US"/>
        </w:rPr>
        <w:t xml:space="preserve"> al indicativo regional y de la provincia de Chincheros</w:t>
      </w:r>
      <w:r w:rsidRPr="00F90D41">
        <w:rPr>
          <w:rFonts w:eastAsia="Calibri" w:cs="Arial"/>
          <w:iCs/>
          <w:color w:val="000000"/>
          <w:lang w:eastAsia="en-US"/>
        </w:rPr>
        <w:t xml:space="preserve"> en cuanto a la tasa d</w:t>
      </w:r>
      <w:r>
        <w:rPr>
          <w:rFonts w:eastAsia="Calibri" w:cs="Arial"/>
          <w:iCs/>
          <w:color w:val="000000"/>
          <w:lang w:eastAsia="en-US"/>
        </w:rPr>
        <w:t>e e</w:t>
      </w:r>
      <w:r w:rsidRPr="00F90D41">
        <w:rPr>
          <w:rFonts w:eastAsia="Calibri" w:cs="Arial"/>
          <w:iCs/>
          <w:color w:val="000000"/>
          <w:lang w:eastAsia="en-US"/>
        </w:rPr>
        <w:t>scol</w:t>
      </w:r>
      <w:r w:rsidR="00DC7D92">
        <w:rPr>
          <w:rFonts w:eastAsia="Calibri" w:cs="Arial"/>
          <w:iCs/>
          <w:color w:val="000000"/>
          <w:lang w:eastAsia="en-US"/>
        </w:rPr>
        <w:t>aridad el distrito de Chincheros tiene un  índice de 89.12%, inferior</w:t>
      </w:r>
      <w:r>
        <w:rPr>
          <w:rFonts w:eastAsia="Calibri" w:cs="Arial"/>
          <w:iCs/>
          <w:color w:val="000000"/>
          <w:lang w:eastAsia="en-US"/>
        </w:rPr>
        <w:t xml:space="preserve"> al regional </w:t>
      </w:r>
      <w:r w:rsidR="00DC7D92">
        <w:rPr>
          <w:rFonts w:eastAsia="Calibri" w:cs="Arial"/>
          <w:iCs/>
          <w:color w:val="000000"/>
          <w:lang w:eastAsia="en-US"/>
        </w:rPr>
        <w:t xml:space="preserve">y </w:t>
      </w:r>
      <w:r>
        <w:rPr>
          <w:rFonts w:eastAsia="Calibri" w:cs="Arial"/>
          <w:iCs/>
          <w:color w:val="000000"/>
          <w:lang w:eastAsia="en-US"/>
        </w:rPr>
        <w:t>al</w:t>
      </w:r>
      <w:r w:rsidR="00DC7D92">
        <w:rPr>
          <w:rFonts w:eastAsia="Calibri" w:cs="Arial"/>
          <w:iCs/>
          <w:color w:val="000000"/>
          <w:lang w:eastAsia="en-US"/>
        </w:rPr>
        <w:t>a</w:t>
      </w:r>
      <w:r w:rsidRPr="00F90D41">
        <w:rPr>
          <w:rFonts w:eastAsia="Calibri" w:cs="Arial"/>
          <w:iCs/>
          <w:color w:val="000000"/>
          <w:lang w:eastAsia="en-US"/>
        </w:rPr>
        <w:t xml:space="preserve"> provincial. El logro ed</w:t>
      </w:r>
      <w:r w:rsidR="00DC7D92">
        <w:rPr>
          <w:rFonts w:eastAsia="Calibri" w:cs="Arial"/>
          <w:iCs/>
          <w:color w:val="000000"/>
          <w:lang w:eastAsia="en-US"/>
        </w:rPr>
        <w:t>ucativo del distrito es de 83.15 %, este índice está por encima</w:t>
      </w:r>
      <w:r w:rsidRPr="00F90D41">
        <w:rPr>
          <w:rFonts w:eastAsia="Calibri" w:cs="Arial"/>
          <w:iCs/>
          <w:color w:val="000000"/>
          <w:lang w:eastAsia="en-US"/>
        </w:rPr>
        <w:t xml:space="preserve"> del regional y provincial.</w:t>
      </w:r>
      <w:r>
        <w:rPr>
          <w:rFonts w:eastAsia="Calibri" w:cs="Arial"/>
          <w:b/>
          <w:lang w:eastAsia="en-US"/>
        </w:rPr>
        <w:t xml:space="preserve"> </w:t>
      </w:r>
    </w:p>
    <w:p w:rsidR="0092549A" w:rsidRDefault="000042AB" w:rsidP="000042AB">
      <w:pPr>
        <w:spacing w:after="0"/>
        <w:jc w:val="center"/>
        <w:rPr>
          <w:rFonts w:eastAsia="Calibri" w:cs="Arial"/>
          <w:b/>
          <w:lang w:eastAsia="en-US"/>
        </w:rPr>
      </w:pPr>
      <w:r>
        <w:rPr>
          <w:rFonts w:eastAsia="Calibri" w:cs="Arial"/>
          <w:b/>
          <w:lang w:eastAsia="en-US"/>
        </w:rPr>
        <w:t xml:space="preserve"> </w:t>
      </w:r>
      <w:r w:rsidR="0092549A">
        <w:rPr>
          <w:rFonts w:eastAsia="Calibri" w:cs="Arial"/>
          <w:b/>
          <w:lang w:eastAsia="en-US"/>
        </w:rPr>
        <w:t xml:space="preserve"> </w:t>
      </w:r>
      <w:r w:rsidR="0092549A" w:rsidRPr="00F90D41">
        <w:rPr>
          <w:rFonts w:eastAsia="Calibri" w:cs="Arial"/>
          <w:b/>
          <w:lang w:eastAsia="en-US"/>
        </w:rPr>
        <w:t>Cuadro Nº 07</w:t>
      </w:r>
    </w:p>
    <w:tbl>
      <w:tblPr>
        <w:tblW w:w="0" w:type="auto"/>
        <w:tblInd w:w="1933" w:type="dxa"/>
        <w:tblCellMar>
          <w:left w:w="70" w:type="dxa"/>
          <w:right w:w="70" w:type="dxa"/>
        </w:tblCellMar>
        <w:tblLook w:val="04A0" w:firstRow="1" w:lastRow="0" w:firstColumn="1" w:lastColumn="0" w:noHBand="0" w:noVBand="1"/>
      </w:tblPr>
      <w:tblGrid>
        <w:gridCol w:w="1563"/>
        <w:gridCol w:w="596"/>
        <w:gridCol w:w="765"/>
        <w:gridCol w:w="596"/>
        <w:gridCol w:w="765"/>
        <w:gridCol w:w="596"/>
        <w:gridCol w:w="765"/>
      </w:tblGrid>
      <w:tr w:rsidR="00DC7D92" w:rsidRPr="00DC7D92" w:rsidTr="008C462B">
        <w:trPr>
          <w:trHeight w:val="255"/>
        </w:trPr>
        <w:tc>
          <w:tcPr>
            <w:tcW w:w="0" w:type="auto"/>
            <w:gridSpan w:val="7"/>
            <w:tcBorders>
              <w:top w:val="nil"/>
              <w:left w:val="nil"/>
              <w:bottom w:val="nil"/>
              <w:right w:val="nil"/>
            </w:tcBorders>
            <w:shd w:val="clear" w:color="auto" w:fill="auto"/>
            <w:noWrap/>
            <w:vAlign w:val="center"/>
            <w:hideMark/>
          </w:tcPr>
          <w:p w:rsidR="00DC7D92" w:rsidRPr="00DC7D92" w:rsidRDefault="00DC7D92" w:rsidP="000042AB">
            <w:pPr>
              <w:spacing w:after="0" w:line="240" w:lineRule="auto"/>
              <w:jc w:val="center"/>
              <w:rPr>
                <w:rFonts w:ascii="Calibri" w:eastAsia="Times New Roman" w:hAnsi="Calibri" w:cs="Times New Roman"/>
                <w:b/>
                <w:bCs/>
                <w:sz w:val="20"/>
                <w:szCs w:val="20"/>
                <w:lang w:val="es-PE" w:eastAsia="es-PE"/>
              </w:rPr>
            </w:pPr>
            <w:r w:rsidRPr="00DC7D92">
              <w:rPr>
                <w:rFonts w:ascii="Calibri" w:eastAsia="Times New Roman" w:hAnsi="Calibri" w:cs="Times New Roman"/>
                <w:b/>
                <w:bCs/>
                <w:sz w:val="20"/>
                <w:szCs w:val="20"/>
                <w:lang w:val="es-PE" w:eastAsia="es-PE"/>
              </w:rPr>
              <w:t>Indicadores educativos del distrito de Chincheros</w:t>
            </w:r>
          </w:p>
        </w:tc>
      </w:tr>
      <w:tr w:rsidR="00DC7D92" w:rsidRPr="00DC7D92" w:rsidTr="0006741F">
        <w:trPr>
          <w:trHeight w:val="525"/>
        </w:trPr>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DC7D92" w:rsidRPr="00DC7D92" w:rsidRDefault="00DC7D92" w:rsidP="00DC7D92">
            <w:pPr>
              <w:spacing w:after="0" w:line="240" w:lineRule="auto"/>
              <w:jc w:val="center"/>
              <w:rPr>
                <w:rFonts w:ascii="Calibri" w:eastAsia="Times New Roman" w:hAnsi="Calibri" w:cs="Times New Roman"/>
                <w:b/>
                <w:bCs/>
                <w:sz w:val="20"/>
                <w:szCs w:val="20"/>
                <w:lang w:val="es-PE" w:eastAsia="es-PE"/>
              </w:rPr>
            </w:pPr>
            <w:r w:rsidRPr="00DC7D92">
              <w:rPr>
                <w:rFonts w:ascii="Calibri" w:eastAsia="Times New Roman" w:hAnsi="Calibri" w:cs="Times New Roman"/>
                <w:b/>
                <w:bCs/>
                <w:sz w:val="20"/>
                <w:szCs w:val="20"/>
                <w:lang w:val="es-PE" w:eastAsia="es-PE"/>
              </w:rPr>
              <w:t>DEPARTAMENTO</w:t>
            </w:r>
          </w:p>
        </w:tc>
        <w:tc>
          <w:tcPr>
            <w:tcW w:w="0" w:type="auto"/>
            <w:gridSpan w:val="2"/>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DC7D92" w:rsidRPr="00DC7D92" w:rsidRDefault="00DC7D92" w:rsidP="00DC7D92">
            <w:pPr>
              <w:spacing w:after="0" w:line="240" w:lineRule="auto"/>
              <w:jc w:val="center"/>
              <w:rPr>
                <w:rFonts w:ascii="Calibri" w:eastAsia="Times New Roman" w:hAnsi="Calibri" w:cs="Times New Roman"/>
                <w:b/>
                <w:bCs/>
                <w:sz w:val="20"/>
                <w:szCs w:val="20"/>
                <w:lang w:val="es-PE" w:eastAsia="es-PE"/>
              </w:rPr>
            </w:pPr>
            <w:r w:rsidRPr="00DC7D92">
              <w:rPr>
                <w:rFonts w:ascii="Calibri" w:eastAsia="Times New Roman" w:hAnsi="Calibri" w:cs="Times New Roman"/>
                <w:b/>
                <w:bCs/>
                <w:sz w:val="20"/>
                <w:szCs w:val="20"/>
                <w:lang w:val="es-PE" w:eastAsia="es-PE"/>
              </w:rPr>
              <w:t>Alfabetismo</w:t>
            </w:r>
          </w:p>
        </w:tc>
        <w:tc>
          <w:tcPr>
            <w:tcW w:w="0" w:type="auto"/>
            <w:gridSpan w:val="2"/>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DC7D92" w:rsidRPr="00DC7D92" w:rsidRDefault="00DC7D92" w:rsidP="00DC7D92">
            <w:pPr>
              <w:spacing w:after="0" w:line="240" w:lineRule="auto"/>
              <w:jc w:val="center"/>
              <w:rPr>
                <w:rFonts w:ascii="Calibri" w:eastAsia="Times New Roman" w:hAnsi="Calibri" w:cs="Times New Roman"/>
                <w:b/>
                <w:bCs/>
                <w:sz w:val="20"/>
                <w:szCs w:val="20"/>
                <w:lang w:val="es-PE" w:eastAsia="es-PE"/>
              </w:rPr>
            </w:pPr>
            <w:r w:rsidRPr="00DC7D92">
              <w:rPr>
                <w:rFonts w:ascii="Calibri" w:eastAsia="Times New Roman" w:hAnsi="Calibri" w:cs="Times New Roman"/>
                <w:b/>
                <w:bCs/>
                <w:sz w:val="20"/>
                <w:szCs w:val="20"/>
                <w:lang w:val="es-PE" w:eastAsia="es-PE"/>
              </w:rPr>
              <w:t>Escolaridad</w:t>
            </w:r>
          </w:p>
        </w:tc>
        <w:tc>
          <w:tcPr>
            <w:tcW w:w="0" w:type="auto"/>
            <w:gridSpan w:val="2"/>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DC7D92" w:rsidRPr="00DC7D92" w:rsidRDefault="00DC7D92" w:rsidP="00DC7D92">
            <w:pPr>
              <w:spacing w:after="0" w:line="240" w:lineRule="auto"/>
              <w:jc w:val="center"/>
              <w:rPr>
                <w:rFonts w:ascii="Calibri" w:eastAsia="Times New Roman" w:hAnsi="Calibri" w:cs="Times New Roman"/>
                <w:b/>
                <w:bCs/>
                <w:sz w:val="20"/>
                <w:szCs w:val="20"/>
                <w:lang w:val="es-PE" w:eastAsia="es-PE"/>
              </w:rPr>
            </w:pPr>
            <w:r w:rsidRPr="00DC7D92">
              <w:rPr>
                <w:rFonts w:ascii="Calibri" w:eastAsia="Times New Roman" w:hAnsi="Calibri" w:cs="Times New Roman"/>
                <w:b/>
                <w:bCs/>
                <w:sz w:val="20"/>
                <w:szCs w:val="20"/>
                <w:lang w:val="es-PE" w:eastAsia="es-PE"/>
              </w:rPr>
              <w:t xml:space="preserve">Logro </w:t>
            </w:r>
            <w:r w:rsidRPr="00DC7D92">
              <w:rPr>
                <w:rFonts w:ascii="Calibri" w:eastAsia="Times New Roman" w:hAnsi="Calibri" w:cs="Times New Roman"/>
                <w:b/>
                <w:bCs/>
                <w:sz w:val="20"/>
                <w:szCs w:val="20"/>
                <w:lang w:val="es-PE" w:eastAsia="es-PE"/>
              </w:rPr>
              <w:br/>
              <w:t>Educativo</w:t>
            </w:r>
          </w:p>
        </w:tc>
      </w:tr>
      <w:tr w:rsidR="00DC7D92" w:rsidRPr="00DC7D92" w:rsidTr="008C462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7D92" w:rsidRPr="00DC7D92" w:rsidRDefault="00DC7D92" w:rsidP="00DC7D92">
            <w:pPr>
              <w:spacing w:after="0" w:line="240" w:lineRule="auto"/>
              <w:rPr>
                <w:rFonts w:ascii="Calibri" w:eastAsia="Times New Roman" w:hAnsi="Calibri" w:cs="Times New Roman"/>
                <w:b/>
                <w:bCs/>
                <w:sz w:val="20"/>
                <w:szCs w:val="20"/>
                <w:lang w:val="es-PE" w:eastAsia="es-PE"/>
              </w:rPr>
            </w:pPr>
            <w:r w:rsidRPr="00DC7D92">
              <w:rPr>
                <w:rFonts w:ascii="Calibri" w:eastAsia="Times New Roman" w:hAnsi="Calibri" w:cs="Times New Roman"/>
                <w:b/>
                <w:bCs/>
                <w:sz w:val="20"/>
                <w:szCs w:val="20"/>
                <w:lang w:val="es-PE" w:eastAsia="es-PE"/>
              </w:rPr>
              <w:t>Distrito</w:t>
            </w:r>
          </w:p>
        </w:tc>
        <w:tc>
          <w:tcPr>
            <w:tcW w:w="0" w:type="auto"/>
            <w:tcBorders>
              <w:top w:val="nil"/>
              <w:left w:val="nil"/>
              <w:bottom w:val="single" w:sz="4" w:space="0" w:color="auto"/>
              <w:right w:val="single" w:sz="4" w:space="0" w:color="auto"/>
            </w:tcBorders>
            <w:shd w:val="clear" w:color="auto" w:fill="auto"/>
            <w:noWrap/>
            <w:vAlign w:val="center"/>
            <w:hideMark/>
          </w:tcPr>
          <w:p w:rsidR="00DC7D92" w:rsidRPr="00DC7D92" w:rsidRDefault="00DC7D92" w:rsidP="00E11827">
            <w:pPr>
              <w:spacing w:after="0" w:line="240" w:lineRule="auto"/>
              <w:jc w:val="center"/>
              <w:rPr>
                <w:rFonts w:ascii="Calibri" w:eastAsia="Times New Roman" w:hAnsi="Calibri" w:cs="Times New Roman"/>
                <w:b/>
                <w:bCs/>
                <w:sz w:val="20"/>
                <w:szCs w:val="20"/>
                <w:lang w:val="es-PE" w:eastAsia="es-PE"/>
              </w:rPr>
            </w:pPr>
            <w:r w:rsidRPr="00DC7D92">
              <w:rPr>
                <w:rFonts w:ascii="Calibri" w:eastAsia="Times New Roman" w:hAnsi="Calibri" w:cs="Times New Roman"/>
                <w:b/>
                <w:bCs/>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DC7D92" w:rsidRPr="00DC7D92" w:rsidRDefault="00DC7D92" w:rsidP="00E11827">
            <w:pPr>
              <w:spacing w:after="0" w:line="240" w:lineRule="auto"/>
              <w:jc w:val="center"/>
              <w:rPr>
                <w:rFonts w:ascii="Calibri" w:eastAsia="Times New Roman" w:hAnsi="Calibri" w:cs="Times New Roman"/>
                <w:b/>
                <w:bCs/>
                <w:sz w:val="20"/>
                <w:szCs w:val="20"/>
                <w:lang w:val="es-PE" w:eastAsia="es-PE"/>
              </w:rPr>
            </w:pPr>
            <w:r w:rsidRPr="00DC7D92">
              <w:rPr>
                <w:rFonts w:ascii="Calibri" w:eastAsia="Times New Roman" w:hAnsi="Calibri" w:cs="Times New Roman"/>
                <w:b/>
                <w:bCs/>
                <w:sz w:val="20"/>
                <w:szCs w:val="20"/>
                <w:lang w:val="es-PE" w:eastAsia="es-PE"/>
              </w:rPr>
              <w:t>ranking</w:t>
            </w:r>
          </w:p>
        </w:tc>
        <w:tc>
          <w:tcPr>
            <w:tcW w:w="0" w:type="auto"/>
            <w:tcBorders>
              <w:top w:val="nil"/>
              <w:left w:val="nil"/>
              <w:bottom w:val="single" w:sz="4" w:space="0" w:color="auto"/>
              <w:right w:val="single" w:sz="4" w:space="0" w:color="auto"/>
            </w:tcBorders>
            <w:shd w:val="clear" w:color="auto" w:fill="auto"/>
            <w:noWrap/>
            <w:vAlign w:val="center"/>
            <w:hideMark/>
          </w:tcPr>
          <w:p w:rsidR="00DC7D92" w:rsidRPr="00DC7D92" w:rsidRDefault="00DC7D92" w:rsidP="00E11827">
            <w:pPr>
              <w:spacing w:after="0" w:line="240" w:lineRule="auto"/>
              <w:jc w:val="center"/>
              <w:rPr>
                <w:rFonts w:ascii="Calibri" w:eastAsia="Times New Roman" w:hAnsi="Calibri" w:cs="Times New Roman"/>
                <w:b/>
                <w:bCs/>
                <w:sz w:val="20"/>
                <w:szCs w:val="20"/>
                <w:lang w:val="es-PE" w:eastAsia="es-PE"/>
              </w:rPr>
            </w:pPr>
            <w:r w:rsidRPr="00DC7D92">
              <w:rPr>
                <w:rFonts w:ascii="Calibri" w:eastAsia="Times New Roman" w:hAnsi="Calibri" w:cs="Times New Roman"/>
                <w:b/>
                <w:bCs/>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DC7D92" w:rsidRPr="00DC7D92" w:rsidRDefault="00DC7D92" w:rsidP="00E11827">
            <w:pPr>
              <w:spacing w:after="0" w:line="240" w:lineRule="auto"/>
              <w:jc w:val="center"/>
              <w:rPr>
                <w:rFonts w:ascii="Calibri" w:eastAsia="Times New Roman" w:hAnsi="Calibri" w:cs="Times New Roman"/>
                <w:b/>
                <w:bCs/>
                <w:sz w:val="20"/>
                <w:szCs w:val="20"/>
                <w:lang w:val="es-PE" w:eastAsia="es-PE"/>
              </w:rPr>
            </w:pPr>
            <w:r w:rsidRPr="00DC7D92">
              <w:rPr>
                <w:rFonts w:ascii="Calibri" w:eastAsia="Times New Roman" w:hAnsi="Calibri" w:cs="Times New Roman"/>
                <w:b/>
                <w:bCs/>
                <w:sz w:val="20"/>
                <w:szCs w:val="20"/>
                <w:lang w:val="es-PE" w:eastAsia="es-PE"/>
              </w:rPr>
              <w:t>ranking</w:t>
            </w:r>
          </w:p>
        </w:tc>
        <w:tc>
          <w:tcPr>
            <w:tcW w:w="0" w:type="auto"/>
            <w:tcBorders>
              <w:top w:val="nil"/>
              <w:left w:val="nil"/>
              <w:bottom w:val="single" w:sz="4" w:space="0" w:color="auto"/>
              <w:right w:val="single" w:sz="4" w:space="0" w:color="auto"/>
            </w:tcBorders>
            <w:shd w:val="clear" w:color="auto" w:fill="auto"/>
            <w:noWrap/>
            <w:vAlign w:val="center"/>
            <w:hideMark/>
          </w:tcPr>
          <w:p w:rsidR="00DC7D92" w:rsidRPr="00DC7D92" w:rsidRDefault="00DC7D92" w:rsidP="00E11827">
            <w:pPr>
              <w:spacing w:after="0" w:line="240" w:lineRule="auto"/>
              <w:jc w:val="center"/>
              <w:rPr>
                <w:rFonts w:ascii="Calibri" w:eastAsia="Times New Roman" w:hAnsi="Calibri" w:cs="Times New Roman"/>
                <w:b/>
                <w:bCs/>
                <w:sz w:val="20"/>
                <w:szCs w:val="20"/>
                <w:lang w:val="es-PE" w:eastAsia="es-PE"/>
              </w:rPr>
            </w:pPr>
            <w:r w:rsidRPr="00DC7D92">
              <w:rPr>
                <w:rFonts w:ascii="Calibri" w:eastAsia="Times New Roman" w:hAnsi="Calibri" w:cs="Times New Roman"/>
                <w:b/>
                <w:bCs/>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DC7D92" w:rsidRPr="00DC7D92" w:rsidRDefault="00DC7D92" w:rsidP="00E11827">
            <w:pPr>
              <w:spacing w:after="0" w:line="240" w:lineRule="auto"/>
              <w:jc w:val="center"/>
              <w:rPr>
                <w:rFonts w:ascii="Calibri" w:eastAsia="Times New Roman" w:hAnsi="Calibri" w:cs="Times New Roman"/>
                <w:b/>
                <w:bCs/>
                <w:sz w:val="20"/>
                <w:szCs w:val="20"/>
                <w:lang w:val="es-PE" w:eastAsia="es-PE"/>
              </w:rPr>
            </w:pPr>
            <w:r w:rsidRPr="00DC7D92">
              <w:rPr>
                <w:rFonts w:ascii="Calibri" w:eastAsia="Times New Roman" w:hAnsi="Calibri" w:cs="Times New Roman"/>
                <w:b/>
                <w:bCs/>
                <w:sz w:val="20"/>
                <w:szCs w:val="20"/>
                <w:lang w:val="es-PE" w:eastAsia="es-PE"/>
              </w:rPr>
              <w:t>ranking</w:t>
            </w:r>
          </w:p>
        </w:tc>
      </w:tr>
      <w:tr w:rsidR="00DC7D92" w:rsidRPr="00DC7D92" w:rsidTr="008C462B">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7D92" w:rsidRPr="00DC7D92" w:rsidRDefault="00DC7D92" w:rsidP="00DC7D92">
            <w:pPr>
              <w:spacing w:after="0" w:line="240" w:lineRule="auto"/>
              <w:rPr>
                <w:rFonts w:ascii="Calibri" w:eastAsia="Times New Roman" w:hAnsi="Calibri" w:cs="Times New Roman"/>
                <w:b/>
                <w:bCs/>
                <w:sz w:val="20"/>
                <w:szCs w:val="20"/>
                <w:lang w:val="es-PE" w:eastAsia="es-PE"/>
              </w:rPr>
            </w:pPr>
            <w:r w:rsidRPr="00DC7D92">
              <w:rPr>
                <w:rFonts w:ascii="Calibri" w:eastAsia="Times New Roman" w:hAnsi="Calibri" w:cs="Times New Roman"/>
                <w:b/>
                <w:bCs/>
                <w:sz w:val="20"/>
                <w:szCs w:val="20"/>
                <w:lang w:val="es-PE" w:eastAsia="es-PE"/>
              </w:rPr>
              <w:t xml:space="preserve">PERÚ </w:t>
            </w:r>
          </w:p>
        </w:tc>
        <w:tc>
          <w:tcPr>
            <w:tcW w:w="0" w:type="auto"/>
            <w:tcBorders>
              <w:top w:val="nil"/>
              <w:left w:val="nil"/>
              <w:bottom w:val="single" w:sz="4" w:space="0" w:color="auto"/>
              <w:right w:val="single" w:sz="4" w:space="0" w:color="auto"/>
            </w:tcBorders>
            <w:shd w:val="clear" w:color="auto" w:fill="auto"/>
            <w:vAlign w:val="center"/>
            <w:hideMark/>
          </w:tcPr>
          <w:p w:rsidR="00DC7D92" w:rsidRPr="00DC7D92" w:rsidRDefault="00DC7D92" w:rsidP="00E11827">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92.86</w:t>
            </w:r>
          </w:p>
        </w:tc>
        <w:tc>
          <w:tcPr>
            <w:tcW w:w="0" w:type="auto"/>
            <w:tcBorders>
              <w:top w:val="nil"/>
              <w:left w:val="nil"/>
              <w:bottom w:val="single" w:sz="4" w:space="0" w:color="auto"/>
              <w:right w:val="single" w:sz="4" w:space="0" w:color="auto"/>
            </w:tcBorders>
            <w:shd w:val="clear" w:color="auto" w:fill="auto"/>
            <w:vAlign w:val="center"/>
            <w:hideMark/>
          </w:tcPr>
          <w:p w:rsidR="00DC7D92" w:rsidRPr="00DC7D92" w:rsidRDefault="00DC7D92" w:rsidP="00E11827">
            <w:pPr>
              <w:spacing w:after="0" w:line="240" w:lineRule="auto"/>
              <w:jc w:val="center"/>
              <w:rPr>
                <w:rFonts w:ascii="Calibri" w:eastAsia="Times New Roman" w:hAnsi="Calibri" w:cs="Times New Roman"/>
                <w:sz w:val="20"/>
                <w:szCs w:val="20"/>
                <w:lang w:val="es-PE" w:eastAsia="es-PE"/>
              </w:rPr>
            </w:pPr>
          </w:p>
        </w:tc>
        <w:tc>
          <w:tcPr>
            <w:tcW w:w="0" w:type="auto"/>
            <w:tcBorders>
              <w:top w:val="nil"/>
              <w:left w:val="nil"/>
              <w:bottom w:val="single" w:sz="4" w:space="0" w:color="auto"/>
              <w:right w:val="single" w:sz="4" w:space="0" w:color="auto"/>
            </w:tcBorders>
            <w:shd w:val="clear" w:color="auto" w:fill="auto"/>
            <w:vAlign w:val="center"/>
            <w:hideMark/>
          </w:tcPr>
          <w:p w:rsidR="00DC7D92" w:rsidRPr="00DC7D92" w:rsidRDefault="00DC7D92" w:rsidP="00E11827">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85.71</w:t>
            </w:r>
          </w:p>
        </w:tc>
        <w:tc>
          <w:tcPr>
            <w:tcW w:w="0" w:type="auto"/>
            <w:tcBorders>
              <w:top w:val="nil"/>
              <w:left w:val="nil"/>
              <w:bottom w:val="single" w:sz="4" w:space="0" w:color="auto"/>
              <w:right w:val="single" w:sz="4" w:space="0" w:color="auto"/>
            </w:tcBorders>
            <w:shd w:val="clear" w:color="auto" w:fill="auto"/>
            <w:vAlign w:val="center"/>
            <w:hideMark/>
          </w:tcPr>
          <w:p w:rsidR="00DC7D92" w:rsidRPr="00DC7D92" w:rsidRDefault="00DC7D92" w:rsidP="00E11827">
            <w:pPr>
              <w:spacing w:after="0" w:line="240" w:lineRule="auto"/>
              <w:jc w:val="center"/>
              <w:rPr>
                <w:rFonts w:ascii="Calibri" w:eastAsia="Times New Roman" w:hAnsi="Calibri" w:cs="Times New Roman"/>
                <w:sz w:val="20"/>
                <w:szCs w:val="20"/>
                <w:lang w:val="es-PE" w:eastAsia="es-PE"/>
              </w:rPr>
            </w:pPr>
          </w:p>
        </w:tc>
        <w:tc>
          <w:tcPr>
            <w:tcW w:w="0" w:type="auto"/>
            <w:tcBorders>
              <w:top w:val="nil"/>
              <w:left w:val="nil"/>
              <w:bottom w:val="single" w:sz="4" w:space="0" w:color="auto"/>
              <w:right w:val="single" w:sz="4" w:space="0" w:color="auto"/>
            </w:tcBorders>
            <w:shd w:val="clear" w:color="auto" w:fill="auto"/>
            <w:vAlign w:val="center"/>
            <w:hideMark/>
          </w:tcPr>
          <w:p w:rsidR="00DC7D92" w:rsidRPr="00DC7D92" w:rsidRDefault="00DC7D92" w:rsidP="00E11827">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90.48</w:t>
            </w:r>
          </w:p>
        </w:tc>
        <w:tc>
          <w:tcPr>
            <w:tcW w:w="0" w:type="auto"/>
            <w:tcBorders>
              <w:top w:val="nil"/>
              <w:left w:val="nil"/>
              <w:bottom w:val="single" w:sz="4" w:space="0" w:color="auto"/>
              <w:right w:val="single" w:sz="4" w:space="0" w:color="auto"/>
            </w:tcBorders>
            <w:shd w:val="clear" w:color="auto" w:fill="auto"/>
            <w:vAlign w:val="center"/>
            <w:hideMark/>
          </w:tcPr>
          <w:p w:rsidR="00DC7D92" w:rsidRPr="00DC7D92" w:rsidRDefault="00DC7D92" w:rsidP="00E11827">
            <w:pPr>
              <w:spacing w:after="0" w:line="240" w:lineRule="auto"/>
              <w:jc w:val="center"/>
              <w:rPr>
                <w:rFonts w:ascii="Calibri" w:eastAsia="Times New Roman" w:hAnsi="Calibri" w:cs="Times New Roman"/>
                <w:sz w:val="20"/>
                <w:szCs w:val="20"/>
                <w:lang w:val="es-PE" w:eastAsia="es-PE"/>
              </w:rPr>
            </w:pPr>
          </w:p>
        </w:tc>
      </w:tr>
      <w:tr w:rsidR="00DC7D92" w:rsidRPr="00DC7D92" w:rsidTr="00E11827">
        <w:trPr>
          <w:trHeight w:val="3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C7D92" w:rsidRPr="00DC7D92" w:rsidRDefault="00DC7D92" w:rsidP="00E11827">
            <w:pPr>
              <w:spacing w:after="0" w:line="240" w:lineRule="auto"/>
              <w:rPr>
                <w:rFonts w:ascii="Calibri" w:eastAsia="Times New Roman" w:hAnsi="Calibri" w:cs="Times New Roman"/>
                <w:b/>
                <w:bCs/>
                <w:sz w:val="20"/>
                <w:szCs w:val="20"/>
                <w:lang w:val="es-PE" w:eastAsia="es-PE"/>
              </w:rPr>
            </w:pPr>
            <w:r w:rsidRPr="00DC7D92">
              <w:rPr>
                <w:rFonts w:ascii="Calibri" w:eastAsia="Times New Roman" w:hAnsi="Calibri" w:cs="Times New Roman"/>
                <w:b/>
                <w:bCs/>
                <w:sz w:val="20"/>
                <w:szCs w:val="20"/>
                <w:lang w:val="es-PE" w:eastAsia="es-PE"/>
              </w:rPr>
              <w:t>APURÍMAC </w:t>
            </w:r>
          </w:p>
        </w:tc>
        <w:tc>
          <w:tcPr>
            <w:tcW w:w="0" w:type="auto"/>
            <w:tcBorders>
              <w:top w:val="nil"/>
              <w:left w:val="nil"/>
              <w:bottom w:val="single" w:sz="4" w:space="0" w:color="auto"/>
              <w:right w:val="single" w:sz="4" w:space="0" w:color="auto"/>
            </w:tcBorders>
            <w:shd w:val="clear" w:color="auto" w:fill="auto"/>
            <w:noWrap/>
            <w:vAlign w:val="center"/>
            <w:hideMark/>
          </w:tcPr>
          <w:p w:rsidR="00DC7D92" w:rsidRPr="00DC7D92" w:rsidRDefault="00DC7D92" w:rsidP="00E11827">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78.32</w:t>
            </w:r>
          </w:p>
        </w:tc>
        <w:tc>
          <w:tcPr>
            <w:tcW w:w="0" w:type="auto"/>
            <w:tcBorders>
              <w:top w:val="nil"/>
              <w:left w:val="nil"/>
              <w:bottom w:val="single" w:sz="4" w:space="0" w:color="auto"/>
              <w:right w:val="single" w:sz="4" w:space="0" w:color="auto"/>
            </w:tcBorders>
            <w:shd w:val="clear" w:color="auto" w:fill="auto"/>
            <w:noWrap/>
            <w:vAlign w:val="center"/>
            <w:hideMark/>
          </w:tcPr>
          <w:p w:rsidR="00DC7D92" w:rsidRPr="00DC7D92" w:rsidRDefault="00DC7D92" w:rsidP="00E11827">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24</w:t>
            </w:r>
          </w:p>
        </w:tc>
        <w:tc>
          <w:tcPr>
            <w:tcW w:w="0" w:type="auto"/>
            <w:tcBorders>
              <w:top w:val="nil"/>
              <w:left w:val="nil"/>
              <w:bottom w:val="single" w:sz="4" w:space="0" w:color="auto"/>
              <w:right w:val="single" w:sz="4" w:space="0" w:color="auto"/>
            </w:tcBorders>
            <w:shd w:val="clear" w:color="auto" w:fill="auto"/>
            <w:noWrap/>
            <w:vAlign w:val="center"/>
            <w:hideMark/>
          </w:tcPr>
          <w:p w:rsidR="00DC7D92" w:rsidRPr="00DC7D92" w:rsidRDefault="00DC7D92" w:rsidP="00E11827">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89.91</w:t>
            </w:r>
          </w:p>
        </w:tc>
        <w:tc>
          <w:tcPr>
            <w:tcW w:w="0" w:type="auto"/>
            <w:tcBorders>
              <w:top w:val="nil"/>
              <w:left w:val="nil"/>
              <w:bottom w:val="single" w:sz="4" w:space="0" w:color="auto"/>
              <w:right w:val="single" w:sz="4" w:space="0" w:color="auto"/>
            </w:tcBorders>
            <w:shd w:val="clear" w:color="auto" w:fill="auto"/>
            <w:noWrap/>
            <w:vAlign w:val="center"/>
            <w:hideMark/>
          </w:tcPr>
          <w:p w:rsidR="00DC7D92" w:rsidRPr="00DC7D92" w:rsidRDefault="00DC7D92" w:rsidP="00E11827">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3</w:t>
            </w:r>
          </w:p>
        </w:tc>
        <w:tc>
          <w:tcPr>
            <w:tcW w:w="0" w:type="auto"/>
            <w:tcBorders>
              <w:top w:val="nil"/>
              <w:left w:val="nil"/>
              <w:bottom w:val="single" w:sz="4" w:space="0" w:color="auto"/>
              <w:right w:val="single" w:sz="4" w:space="0" w:color="auto"/>
            </w:tcBorders>
            <w:shd w:val="clear" w:color="auto" w:fill="auto"/>
            <w:vAlign w:val="center"/>
            <w:hideMark/>
          </w:tcPr>
          <w:p w:rsidR="00DC7D92" w:rsidRPr="00DC7D92" w:rsidRDefault="00DC7D92" w:rsidP="00E11827">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82.19</w:t>
            </w:r>
          </w:p>
        </w:tc>
        <w:tc>
          <w:tcPr>
            <w:tcW w:w="0" w:type="auto"/>
            <w:tcBorders>
              <w:top w:val="nil"/>
              <w:left w:val="nil"/>
              <w:bottom w:val="single" w:sz="4" w:space="0" w:color="auto"/>
              <w:right w:val="single" w:sz="4" w:space="0" w:color="auto"/>
            </w:tcBorders>
            <w:shd w:val="clear" w:color="auto" w:fill="auto"/>
            <w:vAlign w:val="center"/>
            <w:hideMark/>
          </w:tcPr>
          <w:p w:rsidR="00DC7D92" w:rsidRPr="00DC7D92" w:rsidRDefault="00DC7D92" w:rsidP="00E11827">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22</w:t>
            </w:r>
          </w:p>
        </w:tc>
      </w:tr>
      <w:tr w:rsidR="00DC7D92" w:rsidRPr="00DC7D92" w:rsidTr="008C462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7D92" w:rsidRPr="00DC7D92" w:rsidRDefault="00DC7D92" w:rsidP="00DC7D92">
            <w:pPr>
              <w:spacing w:after="0" w:line="240" w:lineRule="auto"/>
              <w:rPr>
                <w:rFonts w:ascii="Calibri" w:eastAsia="Times New Roman" w:hAnsi="Calibri" w:cs="Times New Roman"/>
                <w:b/>
                <w:bCs/>
                <w:sz w:val="20"/>
                <w:szCs w:val="20"/>
                <w:lang w:val="es-PE" w:eastAsia="es-PE"/>
              </w:rPr>
            </w:pPr>
            <w:r w:rsidRPr="00DC7D92">
              <w:rPr>
                <w:rFonts w:ascii="Calibri" w:eastAsia="Times New Roman" w:hAnsi="Calibri" w:cs="Times New Roman"/>
                <w:b/>
                <w:bCs/>
                <w:sz w:val="20"/>
                <w:szCs w:val="20"/>
                <w:lang w:val="es-PE" w:eastAsia="es-PE"/>
              </w:rPr>
              <w:t>Chincheros</w:t>
            </w:r>
          </w:p>
        </w:tc>
        <w:tc>
          <w:tcPr>
            <w:tcW w:w="0" w:type="auto"/>
            <w:tcBorders>
              <w:top w:val="nil"/>
              <w:left w:val="nil"/>
              <w:bottom w:val="single" w:sz="4" w:space="0" w:color="auto"/>
              <w:right w:val="single" w:sz="4" w:space="0" w:color="auto"/>
            </w:tcBorders>
            <w:shd w:val="clear" w:color="auto" w:fill="auto"/>
            <w:noWrap/>
            <w:vAlign w:val="center"/>
            <w:hideMark/>
          </w:tcPr>
          <w:p w:rsidR="00DC7D92" w:rsidRPr="00DC7D92" w:rsidRDefault="00DC7D92" w:rsidP="00E11827">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76.13</w:t>
            </w:r>
          </w:p>
        </w:tc>
        <w:tc>
          <w:tcPr>
            <w:tcW w:w="0" w:type="auto"/>
            <w:tcBorders>
              <w:top w:val="nil"/>
              <w:left w:val="nil"/>
              <w:bottom w:val="single" w:sz="4" w:space="0" w:color="auto"/>
              <w:right w:val="single" w:sz="4" w:space="0" w:color="auto"/>
            </w:tcBorders>
            <w:shd w:val="clear" w:color="auto" w:fill="auto"/>
            <w:noWrap/>
            <w:vAlign w:val="center"/>
            <w:hideMark/>
          </w:tcPr>
          <w:p w:rsidR="00DC7D92" w:rsidRPr="00DC7D92" w:rsidRDefault="00DC7D92" w:rsidP="00E11827">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173</w:t>
            </w:r>
          </w:p>
        </w:tc>
        <w:tc>
          <w:tcPr>
            <w:tcW w:w="0" w:type="auto"/>
            <w:tcBorders>
              <w:top w:val="nil"/>
              <w:left w:val="nil"/>
              <w:bottom w:val="single" w:sz="4" w:space="0" w:color="auto"/>
              <w:right w:val="single" w:sz="4" w:space="0" w:color="auto"/>
            </w:tcBorders>
            <w:shd w:val="clear" w:color="auto" w:fill="auto"/>
            <w:noWrap/>
            <w:vAlign w:val="center"/>
            <w:hideMark/>
          </w:tcPr>
          <w:p w:rsidR="00DC7D92" w:rsidRPr="00DC7D92" w:rsidRDefault="00DC7D92" w:rsidP="00E11827">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91.07</w:t>
            </w:r>
          </w:p>
        </w:tc>
        <w:tc>
          <w:tcPr>
            <w:tcW w:w="0" w:type="auto"/>
            <w:tcBorders>
              <w:top w:val="nil"/>
              <w:left w:val="nil"/>
              <w:bottom w:val="single" w:sz="4" w:space="0" w:color="auto"/>
              <w:right w:val="single" w:sz="4" w:space="0" w:color="auto"/>
            </w:tcBorders>
            <w:shd w:val="clear" w:color="auto" w:fill="auto"/>
            <w:noWrap/>
            <w:vAlign w:val="center"/>
            <w:hideMark/>
          </w:tcPr>
          <w:p w:rsidR="00DC7D92" w:rsidRPr="00DC7D92" w:rsidRDefault="00DC7D92" w:rsidP="00E11827">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6</w:t>
            </w:r>
          </w:p>
        </w:tc>
        <w:tc>
          <w:tcPr>
            <w:tcW w:w="0" w:type="auto"/>
            <w:tcBorders>
              <w:top w:val="nil"/>
              <w:left w:val="nil"/>
              <w:bottom w:val="single" w:sz="4" w:space="0" w:color="auto"/>
              <w:right w:val="single" w:sz="4" w:space="0" w:color="auto"/>
            </w:tcBorders>
            <w:shd w:val="clear" w:color="auto" w:fill="auto"/>
            <w:vAlign w:val="center"/>
            <w:hideMark/>
          </w:tcPr>
          <w:p w:rsidR="00DC7D92" w:rsidRPr="00DC7D92" w:rsidRDefault="00DC7D92" w:rsidP="00E11827">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81.11</w:t>
            </w:r>
          </w:p>
        </w:tc>
        <w:tc>
          <w:tcPr>
            <w:tcW w:w="0" w:type="auto"/>
            <w:tcBorders>
              <w:top w:val="nil"/>
              <w:left w:val="nil"/>
              <w:bottom w:val="single" w:sz="4" w:space="0" w:color="auto"/>
              <w:right w:val="single" w:sz="4" w:space="0" w:color="auto"/>
            </w:tcBorders>
            <w:shd w:val="clear" w:color="auto" w:fill="auto"/>
            <w:vAlign w:val="center"/>
            <w:hideMark/>
          </w:tcPr>
          <w:p w:rsidR="00DC7D92" w:rsidRPr="00DC7D92" w:rsidRDefault="00DC7D92" w:rsidP="00E11827">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149</w:t>
            </w:r>
          </w:p>
        </w:tc>
      </w:tr>
      <w:tr w:rsidR="00DC7D92" w:rsidRPr="00DC7D92" w:rsidTr="008C462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7D92" w:rsidRPr="00DC7D92" w:rsidRDefault="00DC7D92" w:rsidP="00DC7D92">
            <w:pPr>
              <w:spacing w:after="0" w:line="240" w:lineRule="auto"/>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 xml:space="preserve">Chincheros                              </w:t>
            </w:r>
          </w:p>
        </w:tc>
        <w:tc>
          <w:tcPr>
            <w:tcW w:w="0" w:type="auto"/>
            <w:tcBorders>
              <w:top w:val="nil"/>
              <w:left w:val="nil"/>
              <w:bottom w:val="single" w:sz="4" w:space="0" w:color="auto"/>
              <w:right w:val="single" w:sz="4" w:space="0" w:color="auto"/>
            </w:tcBorders>
            <w:shd w:val="clear" w:color="auto" w:fill="auto"/>
            <w:noWrap/>
            <w:vAlign w:val="center"/>
            <w:hideMark/>
          </w:tcPr>
          <w:p w:rsidR="00DC7D92" w:rsidRPr="00DC7D92" w:rsidRDefault="00DC7D92" w:rsidP="00E11827">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80.17</w:t>
            </w:r>
          </w:p>
        </w:tc>
        <w:tc>
          <w:tcPr>
            <w:tcW w:w="0" w:type="auto"/>
            <w:tcBorders>
              <w:top w:val="nil"/>
              <w:left w:val="nil"/>
              <w:bottom w:val="single" w:sz="4" w:space="0" w:color="auto"/>
              <w:right w:val="single" w:sz="4" w:space="0" w:color="auto"/>
            </w:tcBorders>
            <w:shd w:val="clear" w:color="auto" w:fill="auto"/>
            <w:noWrap/>
            <w:vAlign w:val="center"/>
            <w:hideMark/>
          </w:tcPr>
          <w:p w:rsidR="00DC7D92" w:rsidRPr="00DC7D92" w:rsidRDefault="00DC7D92" w:rsidP="00E11827">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1 380</w:t>
            </w:r>
          </w:p>
        </w:tc>
        <w:tc>
          <w:tcPr>
            <w:tcW w:w="0" w:type="auto"/>
            <w:tcBorders>
              <w:top w:val="nil"/>
              <w:left w:val="nil"/>
              <w:bottom w:val="single" w:sz="4" w:space="0" w:color="auto"/>
              <w:right w:val="single" w:sz="4" w:space="0" w:color="auto"/>
            </w:tcBorders>
            <w:shd w:val="clear" w:color="auto" w:fill="auto"/>
            <w:noWrap/>
            <w:vAlign w:val="center"/>
            <w:hideMark/>
          </w:tcPr>
          <w:p w:rsidR="00DC7D92" w:rsidRPr="00DC7D92" w:rsidRDefault="00DC7D92" w:rsidP="00E11827">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89.12</w:t>
            </w:r>
          </w:p>
        </w:tc>
        <w:tc>
          <w:tcPr>
            <w:tcW w:w="0" w:type="auto"/>
            <w:tcBorders>
              <w:top w:val="nil"/>
              <w:left w:val="nil"/>
              <w:bottom w:val="single" w:sz="4" w:space="0" w:color="auto"/>
              <w:right w:val="single" w:sz="4" w:space="0" w:color="auto"/>
            </w:tcBorders>
            <w:shd w:val="clear" w:color="auto" w:fill="auto"/>
            <w:noWrap/>
            <w:vAlign w:val="center"/>
            <w:hideMark/>
          </w:tcPr>
          <w:p w:rsidR="00DC7D92" w:rsidRPr="00DC7D92" w:rsidRDefault="00DC7D92" w:rsidP="00E11827">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503</w:t>
            </w:r>
          </w:p>
        </w:tc>
        <w:tc>
          <w:tcPr>
            <w:tcW w:w="0" w:type="auto"/>
            <w:tcBorders>
              <w:top w:val="nil"/>
              <w:left w:val="nil"/>
              <w:bottom w:val="single" w:sz="4" w:space="0" w:color="auto"/>
              <w:right w:val="single" w:sz="4" w:space="0" w:color="auto"/>
            </w:tcBorders>
            <w:shd w:val="clear" w:color="auto" w:fill="auto"/>
            <w:vAlign w:val="center"/>
            <w:hideMark/>
          </w:tcPr>
          <w:p w:rsidR="00DC7D92" w:rsidRPr="00DC7D92" w:rsidRDefault="00DC7D92" w:rsidP="00E11827">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83.15</w:t>
            </w:r>
          </w:p>
        </w:tc>
        <w:tc>
          <w:tcPr>
            <w:tcW w:w="0" w:type="auto"/>
            <w:tcBorders>
              <w:top w:val="nil"/>
              <w:left w:val="nil"/>
              <w:bottom w:val="single" w:sz="4" w:space="0" w:color="auto"/>
              <w:right w:val="single" w:sz="4" w:space="0" w:color="auto"/>
            </w:tcBorders>
            <w:shd w:val="clear" w:color="auto" w:fill="auto"/>
            <w:vAlign w:val="center"/>
            <w:hideMark/>
          </w:tcPr>
          <w:p w:rsidR="00DC7D92" w:rsidRPr="00DC7D92" w:rsidRDefault="00DC7D92" w:rsidP="00E11827">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1 219</w:t>
            </w:r>
          </w:p>
        </w:tc>
      </w:tr>
    </w:tbl>
    <w:p w:rsidR="00DC7D92" w:rsidRPr="00A937F0" w:rsidRDefault="00DC7D92" w:rsidP="00A937F0">
      <w:pPr>
        <w:contextualSpacing/>
        <w:jc w:val="both"/>
        <w:rPr>
          <w:rFonts w:cs="Arial"/>
          <w:snapToGrid w:val="0"/>
          <w:sz w:val="20"/>
          <w:szCs w:val="20"/>
        </w:rPr>
      </w:pPr>
      <w:r>
        <w:rPr>
          <w:rFonts w:cs="Arial"/>
          <w:snapToGrid w:val="0"/>
        </w:rPr>
        <w:t xml:space="preserve">                                   </w:t>
      </w:r>
      <w:r w:rsidR="0092549A" w:rsidRPr="0006741F">
        <w:rPr>
          <w:rFonts w:cs="Arial"/>
          <w:snapToGrid w:val="0"/>
          <w:sz w:val="20"/>
          <w:szCs w:val="20"/>
        </w:rPr>
        <w:t>Fuente: Unidad de Informe sobre Desarrollo Humano, Perú – 2009</w:t>
      </w:r>
      <w:r w:rsidR="008C462B" w:rsidRPr="0006741F">
        <w:rPr>
          <w:rFonts w:cs="Arial"/>
          <w:snapToGrid w:val="0"/>
          <w:sz w:val="20"/>
          <w:szCs w:val="20"/>
        </w:rPr>
        <w:t>.</w:t>
      </w:r>
    </w:p>
    <w:p w:rsidR="0092549A" w:rsidRPr="00F90D41" w:rsidRDefault="0092549A" w:rsidP="0092549A">
      <w:pPr>
        <w:spacing w:before="120" w:after="120"/>
        <w:ind w:left="1701"/>
        <w:jc w:val="both"/>
        <w:rPr>
          <w:rFonts w:cs="Arial"/>
          <w:b/>
          <w:snapToGrid w:val="0"/>
        </w:rPr>
      </w:pPr>
      <w:r w:rsidRPr="00F90D41">
        <w:rPr>
          <w:rFonts w:cs="Arial"/>
          <w:b/>
          <w:snapToGrid w:val="0"/>
        </w:rPr>
        <w:t>Instituciones educativas de nivel secundario</w:t>
      </w:r>
      <w:r>
        <w:rPr>
          <w:rFonts w:cs="Arial"/>
          <w:b/>
          <w:snapToGrid w:val="0"/>
        </w:rPr>
        <w:t xml:space="preserve">                     </w:t>
      </w:r>
    </w:p>
    <w:p w:rsidR="0092549A" w:rsidRPr="00F90D41" w:rsidRDefault="0092549A" w:rsidP="0092549A">
      <w:pPr>
        <w:spacing w:before="120" w:after="120"/>
        <w:ind w:left="1701"/>
        <w:jc w:val="both"/>
        <w:rPr>
          <w:rFonts w:cs="Arial"/>
          <w:b/>
          <w:snapToGrid w:val="0"/>
        </w:rPr>
      </w:pPr>
      <w:r>
        <w:rPr>
          <w:rFonts w:cs="Arial"/>
          <w:snapToGrid w:val="0"/>
        </w:rPr>
        <w:t xml:space="preserve">En el centro poblado de </w:t>
      </w:r>
      <w:r w:rsidRPr="00C845B3">
        <w:rPr>
          <w:rFonts w:cs="Arial"/>
          <w:noProof/>
          <w:snapToGrid w:val="0"/>
        </w:rPr>
        <w:t>Llimpe</w:t>
      </w:r>
      <w:r>
        <w:rPr>
          <w:rFonts w:cs="Arial"/>
          <w:snapToGrid w:val="0"/>
        </w:rPr>
        <w:t xml:space="preserve"> existen 01</w:t>
      </w:r>
      <w:r w:rsidRPr="00F90D41">
        <w:rPr>
          <w:rFonts w:cs="Arial"/>
          <w:snapToGrid w:val="0"/>
        </w:rPr>
        <w:t xml:space="preserve"> I.E. de nivel secundario </w:t>
      </w:r>
    </w:p>
    <w:p w:rsidR="0006741F" w:rsidRDefault="0092549A" w:rsidP="0092549A">
      <w:pPr>
        <w:contextualSpacing/>
        <w:jc w:val="center"/>
        <w:rPr>
          <w:rFonts w:cs="Arial"/>
          <w:b/>
          <w:snapToGrid w:val="0"/>
        </w:rPr>
      </w:pPr>
      <w:r>
        <w:rPr>
          <w:rFonts w:cs="Arial"/>
          <w:b/>
          <w:snapToGrid w:val="0"/>
        </w:rPr>
        <w:t xml:space="preserve">              </w:t>
      </w:r>
    </w:p>
    <w:p w:rsidR="0092549A" w:rsidRPr="00F90D41" w:rsidRDefault="0092549A" w:rsidP="0092549A">
      <w:pPr>
        <w:contextualSpacing/>
        <w:jc w:val="center"/>
        <w:rPr>
          <w:rFonts w:cs="Arial"/>
          <w:b/>
          <w:snapToGrid w:val="0"/>
        </w:rPr>
      </w:pPr>
      <w:r w:rsidRPr="00F90D41">
        <w:rPr>
          <w:rFonts w:cs="Arial"/>
          <w:b/>
          <w:snapToGrid w:val="0"/>
        </w:rPr>
        <w:t>Cuadro Nº 08</w:t>
      </w:r>
    </w:p>
    <w:p w:rsidR="0092549A" w:rsidRPr="00F90D41" w:rsidRDefault="0092549A" w:rsidP="0092549A">
      <w:pPr>
        <w:contextualSpacing/>
        <w:jc w:val="center"/>
        <w:rPr>
          <w:rFonts w:cs="Arial"/>
          <w:b/>
          <w:snapToGrid w:val="0"/>
        </w:rPr>
      </w:pPr>
      <w:r>
        <w:rPr>
          <w:rFonts w:cs="Arial"/>
          <w:b/>
          <w:snapToGrid w:val="0"/>
        </w:rPr>
        <w:t xml:space="preserve">                         </w:t>
      </w:r>
      <w:r w:rsidRPr="00F90D41">
        <w:rPr>
          <w:rFonts w:cs="Arial"/>
          <w:b/>
          <w:snapToGrid w:val="0"/>
        </w:rPr>
        <w:t>I.E</w:t>
      </w:r>
      <w:r>
        <w:rPr>
          <w:rFonts w:cs="Arial"/>
          <w:b/>
          <w:snapToGrid w:val="0"/>
        </w:rPr>
        <w:t xml:space="preserve">. de nivel secundario </w:t>
      </w:r>
      <w:r w:rsidRPr="00C845B3">
        <w:rPr>
          <w:rFonts w:cs="Arial"/>
          <w:b/>
          <w:noProof/>
          <w:snapToGrid w:val="0"/>
        </w:rPr>
        <w:t>Llimpe</w:t>
      </w:r>
    </w:p>
    <w:tbl>
      <w:tblPr>
        <w:tblW w:w="0" w:type="auto"/>
        <w:tblInd w:w="1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401"/>
        <w:gridCol w:w="1683"/>
      </w:tblGrid>
      <w:tr w:rsidR="0092549A" w:rsidRPr="00F90D41" w:rsidTr="0006741F">
        <w:trPr>
          <w:trHeight w:val="282"/>
        </w:trPr>
        <w:tc>
          <w:tcPr>
            <w:tcW w:w="567" w:type="dxa"/>
            <w:shd w:val="clear" w:color="auto" w:fill="FBD4B4" w:themeFill="accent6" w:themeFillTint="66"/>
            <w:hideMark/>
          </w:tcPr>
          <w:p w:rsidR="0092549A" w:rsidRPr="00F90D41" w:rsidRDefault="0092549A" w:rsidP="00DC7D92">
            <w:pPr>
              <w:spacing w:after="0"/>
              <w:jc w:val="center"/>
              <w:rPr>
                <w:rFonts w:cs="Arial"/>
                <w:b/>
                <w:bCs/>
                <w:color w:val="000000"/>
                <w:lang w:val="es-MX" w:eastAsia="es-PE"/>
              </w:rPr>
            </w:pPr>
            <w:r w:rsidRPr="00F90D41">
              <w:rPr>
                <w:rFonts w:cs="Arial"/>
                <w:b/>
                <w:bCs/>
                <w:color w:val="000000"/>
                <w:lang w:val="es-MX" w:eastAsia="es-PE"/>
              </w:rPr>
              <w:t>Nº</w:t>
            </w:r>
          </w:p>
        </w:tc>
        <w:tc>
          <w:tcPr>
            <w:tcW w:w="0" w:type="auto"/>
            <w:shd w:val="clear" w:color="auto" w:fill="FBD4B4" w:themeFill="accent6" w:themeFillTint="66"/>
            <w:hideMark/>
          </w:tcPr>
          <w:p w:rsidR="0092549A" w:rsidRPr="00F90D41" w:rsidRDefault="0092549A" w:rsidP="00DC7D92">
            <w:pPr>
              <w:spacing w:after="0"/>
              <w:rPr>
                <w:rFonts w:cs="Arial"/>
                <w:b/>
                <w:bCs/>
                <w:color w:val="000000"/>
                <w:lang w:val="es-MX" w:eastAsia="es-PE"/>
              </w:rPr>
            </w:pPr>
            <w:r w:rsidRPr="00F90D41">
              <w:rPr>
                <w:rFonts w:cs="Arial"/>
                <w:b/>
                <w:bCs/>
                <w:color w:val="000000"/>
                <w:lang w:val="es-MX" w:eastAsia="es-PE"/>
              </w:rPr>
              <w:t>Nombre I.E.</w:t>
            </w:r>
          </w:p>
        </w:tc>
        <w:tc>
          <w:tcPr>
            <w:tcW w:w="0" w:type="auto"/>
            <w:shd w:val="clear" w:color="auto" w:fill="FBD4B4" w:themeFill="accent6" w:themeFillTint="66"/>
            <w:hideMark/>
          </w:tcPr>
          <w:p w:rsidR="0092549A" w:rsidRPr="00F90D41" w:rsidRDefault="0092549A" w:rsidP="00DC7D92">
            <w:pPr>
              <w:spacing w:after="0"/>
              <w:jc w:val="center"/>
              <w:rPr>
                <w:rFonts w:cs="Arial"/>
                <w:b/>
                <w:bCs/>
                <w:color w:val="000000"/>
                <w:lang w:val="es-MX" w:eastAsia="es-PE"/>
              </w:rPr>
            </w:pPr>
            <w:r w:rsidRPr="00F90D41">
              <w:rPr>
                <w:rFonts w:cs="Arial"/>
                <w:b/>
                <w:bCs/>
                <w:color w:val="000000"/>
                <w:lang w:val="es-MX" w:eastAsia="es-PE"/>
              </w:rPr>
              <w:t>Código Modular</w:t>
            </w:r>
          </w:p>
        </w:tc>
      </w:tr>
      <w:tr w:rsidR="0092549A" w:rsidRPr="00F90D41" w:rsidTr="000042AB">
        <w:trPr>
          <w:trHeight w:val="268"/>
        </w:trPr>
        <w:tc>
          <w:tcPr>
            <w:tcW w:w="567" w:type="dxa"/>
            <w:shd w:val="clear" w:color="auto" w:fill="auto"/>
            <w:hideMark/>
          </w:tcPr>
          <w:p w:rsidR="0092549A" w:rsidRPr="00F90D41" w:rsidRDefault="0092549A" w:rsidP="00DC7D92">
            <w:pPr>
              <w:spacing w:after="0"/>
              <w:jc w:val="center"/>
              <w:rPr>
                <w:rFonts w:cs="Arial"/>
                <w:bCs/>
                <w:color w:val="000000"/>
                <w:lang w:val="es-MX" w:eastAsia="es-PE"/>
              </w:rPr>
            </w:pPr>
            <w:r w:rsidRPr="00F90D41">
              <w:rPr>
                <w:rFonts w:cs="Arial"/>
                <w:bCs/>
                <w:color w:val="000000"/>
                <w:lang w:val="es-MX" w:eastAsia="es-PE"/>
              </w:rPr>
              <w:t>1</w:t>
            </w:r>
          </w:p>
        </w:tc>
        <w:tc>
          <w:tcPr>
            <w:tcW w:w="0" w:type="auto"/>
            <w:shd w:val="clear" w:color="auto" w:fill="auto"/>
          </w:tcPr>
          <w:p w:rsidR="0092549A" w:rsidRPr="00F90D41" w:rsidRDefault="0092549A" w:rsidP="00DC7D92">
            <w:pPr>
              <w:spacing w:after="0"/>
              <w:jc w:val="center"/>
              <w:rPr>
                <w:rFonts w:cs="Arial"/>
                <w:b/>
                <w:bCs/>
                <w:color w:val="000000"/>
                <w:lang w:val="es-PE" w:eastAsia="es-PE"/>
              </w:rPr>
            </w:pPr>
            <w:r w:rsidRPr="00C845B3">
              <w:rPr>
                <w:rFonts w:cs="Arial"/>
                <w:b/>
                <w:noProof/>
              </w:rPr>
              <w:t>CRFA Nuestra Señora de Cocharcas</w:t>
            </w:r>
          </w:p>
        </w:tc>
        <w:tc>
          <w:tcPr>
            <w:tcW w:w="0" w:type="auto"/>
            <w:shd w:val="clear" w:color="auto" w:fill="auto"/>
            <w:noWrap/>
          </w:tcPr>
          <w:p w:rsidR="0092549A" w:rsidRPr="00F90D41" w:rsidRDefault="0092549A" w:rsidP="00DC7D92">
            <w:pPr>
              <w:widowControl w:val="0"/>
              <w:autoSpaceDE w:val="0"/>
              <w:autoSpaceDN w:val="0"/>
              <w:adjustRightInd w:val="0"/>
              <w:spacing w:after="0"/>
              <w:jc w:val="center"/>
              <w:rPr>
                <w:rFonts w:eastAsia="Calibri" w:cs="Arial"/>
                <w:bCs/>
                <w:lang w:eastAsia="en-US"/>
              </w:rPr>
            </w:pPr>
            <w:r w:rsidRPr="00C845B3">
              <w:rPr>
                <w:rFonts w:cs="Arial"/>
                <w:noProof/>
              </w:rPr>
              <w:t>0645622</w:t>
            </w:r>
          </w:p>
        </w:tc>
      </w:tr>
    </w:tbl>
    <w:p w:rsidR="0092549A" w:rsidRPr="00F90D41" w:rsidRDefault="0092549A" w:rsidP="0092549A">
      <w:pPr>
        <w:ind w:left="708" w:firstLine="708"/>
        <w:contextualSpacing/>
        <w:jc w:val="both"/>
        <w:rPr>
          <w:rFonts w:cs="Arial"/>
          <w:snapToGrid w:val="0"/>
        </w:rPr>
      </w:pPr>
      <w:r>
        <w:rPr>
          <w:rFonts w:cs="Arial"/>
          <w:snapToGrid w:val="0"/>
        </w:rPr>
        <w:t xml:space="preserve">       Fuente: UGEl Chincheros</w:t>
      </w:r>
      <w:r w:rsidRPr="00F90D41">
        <w:rPr>
          <w:rFonts w:cs="Arial"/>
          <w:snapToGrid w:val="0"/>
        </w:rPr>
        <w:t xml:space="preserve"> </w:t>
      </w:r>
      <w:r w:rsidR="008C462B">
        <w:rPr>
          <w:rFonts w:cs="Arial"/>
          <w:snapToGrid w:val="0"/>
        </w:rPr>
        <w:t>–</w:t>
      </w:r>
      <w:r w:rsidRPr="00F90D41">
        <w:rPr>
          <w:rFonts w:cs="Arial"/>
          <w:snapToGrid w:val="0"/>
        </w:rPr>
        <w:t xml:space="preserve"> Escale</w:t>
      </w:r>
      <w:r w:rsidR="0006741F">
        <w:rPr>
          <w:rFonts w:cs="Arial"/>
          <w:snapToGrid w:val="0"/>
        </w:rPr>
        <w:t>, 2018</w:t>
      </w:r>
      <w:r w:rsidR="008C462B">
        <w:rPr>
          <w:rFonts w:cs="Arial"/>
          <w:snapToGrid w:val="0"/>
        </w:rPr>
        <w:t>.</w:t>
      </w:r>
    </w:p>
    <w:p w:rsidR="008C462B" w:rsidRDefault="008C462B" w:rsidP="0092549A">
      <w:pPr>
        <w:spacing w:before="120" w:after="120"/>
        <w:ind w:left="1701"/>
        <w:rPr>
          <w:rFonts w:cs="Arial"/>
          <w:b/>
          <w:snapToGrid w:val="0"/>
        </w:rPr>
      </w:pPr>
    </w:p>
    <w:p w:rsidR="0092549A" w:rsidRPr="00F90D41" w:rsidRDefault="0092549A" w:rsidP="0092549A">
      <w:pPr>
        <w:spacing w:before="120" w:after="120"/>
        <w:ind w:left="1701"/>
        <w:rPr>
          <w:rFonts w:cs="Arial"/>
          <w:b/>
          <w:snapToGrid w:val="0"/>
        </w:rPr>
      </w:pPr>
      <w:r w:rsidRPr="00F90D41">
        <w:rPr>
          <w:rFonts w:cs="Arial"/>
          <w:b/>
          <w:snapToGrid w:val="0"/>
        </w:rPr>
        <w:t xml:space="preserve">I.E.  </w:t>
      </w:r>
      <w:r w:rsidRPr="00C845B3">
        <w:rPr>
          <w:rFonts w:cs="Arial"/>
          <w:b/>
          <w:noProof/>
        </w:rPr>
        <w:t>CRFA Nuestra Señora de Cocharcas</w:t>
      </w:r>
      <w:r w:rsidR="003528AB">
        <w:rPr>
          <w:rFonts w:cs="Arial"/>
          <w:b/>
          <w:noProof/>
        </w:rPr>
        <w:t xml:space="preserve"> </w:t>
      </w:r>
      <w:r w:rsidR="003528AB">
        <w:rPr>
          <w:rFonts w:cs="Arial"/>
          <w:b/>
          <w:snapToGrid w:val="0"/>
        </w:rPr>
        <w:t xml:space="preserve">de la comunidad </w:t>
      </w:r>
      <w:r w:rsidRPr="00F90D41">
        <w:rPr>
          <w:rFonts w:cs="Arial"/>
          <w:b/>
          <w:snapToGrid w:val="0"/>
        </w:rPr>
        <w:t xml:space="preserve">de </w:t>
      </w:r>
      <w:r w:rsidRPr="00C845B3">
        <w:rPr>
          <w:rFonts w:cs="Arial"/>
          <w:b/>
          <w:noProof/>
          <w:snapToGrid w:val="0"/>
        </w:rPr>
        <w:t>Llimpe</w:t>
      </w:r>
    </w:p>
    <w:p w:rsidR="0092549A" w:rsidRPr="00F90D41" w:rsidRDefault="0092549A" w:rsidP="0092549A">
      <w:pPr>
        <w:spacing w:before="120" w:after="120"/>
        <w:ind w:left="1701"/>
        <w:jc w:val="both"/>
        <w:rPr>
          <w:rFonts w:cs="Arial"/>
          <w:snapToGrid w:val="0"/>
        </w:rPr>
      </w:pPr>
      <w:r w:rsidRPr="00F90D41">
        <w:rPr>
          <w:rFonts w:cs="Arial"/>
          <w:snapToGrid w:val="0"/>
        </w:rPr>
        <w:t xml:space="preserve">La población escolar de la I.E. </w:t>
      </w:r>
      <w:r w:rsidRPr="00C845B3">
        <w:rPr>
          <w:rFonts w:cs="Arial"/>
          <w:noProof/>
          <w:snapToGrid w:val="0"/>
        </w:rPr>
        <w:t>CRFA Nuestra Señora de Cocharcas</w:t>
      </w:r>
      <w:r>
        <w:rPr>
          <w:rFonts w:cs="Arial"/>
          <w:snapToGrid w:val="0"/>
        </w:rPr>
        <w:t xml:space="preserve">del centro poblado </w:t>
      </w:r>
      <w:r w:rsidRPr="00C845B3">
        <w:rPr>
          <w:rFonts w:cs="Arial"/>
          <w:noProof/>
          <w:snapToGrid w:val="0"/>
        </w:rPr>
        <w:t>Llimpe</w:t>
      </w:r>
      <w:r w:rsidRPr="00F90D41">
        <w:rPr>
          <w:rFonts w:cs="Arial"/>
          <w:snapToGrid w:val="0"/>
        </w:rPr>
        <w:t xml:space="preserve">  ha tenido </w:t>
      </w:r>
      <w:r w:rsidR="0006741F">
        <w:rPr>
          <w:rFonts w:cs="Arial"/>
          <w:snapToGrid w:val="0"/>
        </w:rPr>
        <w:t>una tendencia decreciente de 54</w:t>
      </w:r>
      <w:r>
        <w:rPr>
          <w:rFonts w:cs="Arial"/>
          <w:snapToGrid w:val="0"/>
        </w:rPr>
        <w:t xml:space="preserve"> alumno</w:t>
      </w:r>
      <w:r w:rsidR="0006741F">
        <w:rPr>
          <w:rFonts w:cs="Arial"/>
          <w:snapToGrid w:val="0"/>
        </w:rPr>
        <w:t>s en el 2014</w:t>
      </w:r>
      <w:r w:rsidR="00BF3C23">
        <w:rPr>
          <w:rFonts w:cs="Arial"/>
          <w:snapToGrid w:val="0"/>
        </w:rPr>
        <w:t xml:space="preserve"> ha ido incrementándose</w:t>
      </w:r>
      <w:r>
        <w:rPr>
          <w:rFonts w:cs="Arial"/>
          <w:snapToGrid w:val="0"/>
        </w:rPr>
        <w:t xml:space="preserve"> a </w:t>
      </w:r>
      <w:r w:rsidR="0006741F">
        <w:rPr>
          <w:rFonts w:cs="Arial"/>
          <w:snapToGrid w:val="0"/>
        </w:rPr>
        <w:t>56 en el año 2015</w:t>
      </w:r>
      <w:r w:rsidRPr="00F90D41">
        <w:rPr>
          <w:rFonts w:cs="Arial"/>
          <w:snapToGrid w:val="0"/>
        </w:rPr>
        <w:t xml:space="preserve">,  </w:t>
      </w:r>
      <w:r w:rsidR="00BF3C23">
        <w:rPr>
          <w:rFonts w:cs="Arial"/>
          <w:snapToGrid w:val="0"/>
        </w:rPr>
        <w:t>en el</w:t>
      </w:r>
      <w:r w:rsidR="0006741F">
        <w:rPr>
          <w:rFonts w:cs="Arial"/>
          <w:snapToGrid w:val="0"/>
        </w:rPr>
        <w:t xml:space="preserve"> 2016</w:t>
      </w:r>
      <w:r w:rsidR="00D50B63">
        <w:rPr>
          <w:rFonts w:cs="Arial"/>
          <w:snapToGrid w:val="0"/>
        </w:rPr>
        <w:t xml:space="preserve"> </w:t>
      </w:r>
      <w:r w:rsidR="0006741F">
        <w:rPr>
          <w:rFonts w:cs="Arial"/>
          <w:snapToGrid w:val="0"/>
        </w:rPr>
        <w:t>se mantiene</w:t>
      </w:r>
      <w:r>
        <w:rPr>
          <w:rFonts w:cs="Arial"/>
          <w:snapToGrid w:val="0"/>
        </w:rPr>
        <w:t xml:space="preserve"> </w:t>
      </w:r>
      <w:r w:rsidR="0006741F">
        <w:rPr>
          <w:rFonts w:cs="Arial"/>
          <w:snapToGrid w:val="0"/>
        </w:rPr>
        <w:t>62</w:t>
      </w:r>
      <w:r>
        <w:rPr>
          <w:rFonts w:cs="Arial"/>
          <w:snapToGrid w:val="0"/>
        </w:rPr>
        <w:t xml:space="preserve"> alumnos</w:t>
      </w:r>
      <w:r w:rsidR="0006741F">
        <w:rPr>
          <w:rFonts w:cs="Arial"/>
          <w:snapToGrid w:val="0"/>
        </w:rPr>
        <w:t>, para el 2017 aumenta  a 62</w:t>
      </w:r>
      <w:r>
        <w:rPr>
          <w:rFonts w:cs="Arial"/>
          <w:snapToGrid w:val="0"/>
        </w:rPr>
        <w:t xml:space="preserve"> alumnos y</w:t>
      </w:r>
      <w:r w:rsidR="0061636B">
        <w:rPr>
          <w:rFonts w:cs="Arial"/>
          <w:snapToGrid w:val="0"/>
        </w:rPr>
        <w:t xml:space="preserve"> este año la población escolar es de</w:t>
      </w:r>
      <w:r>
        <w:rPr>
          <w:rFonts w:cs="Arial"/>
          <w:snapToGrid w:val="0"/>
        </w:rPr>
        <w:t xml:space="preserve"> </w:t>
      </w:r>
      <w:r w:rsidR="0006741F">
        <w:rPr>
          <w:rFonts w:cs="Arial"/>
          <w:snapToGrid w:val="0"/>
        </w:rPr>
        <w:t>67</w:t>
      </w:r>
      <w:r w:rsidRPr="00F90D41">
        <w:rPr>
          <w:rFonts w:cs="Arial"/>
          <w:snapToGrid w:val="0"/>
        </w:rPr>
        <w:t xml:space="preserve"> alumnos, los padres de familia tienden a matricular a sus hijos en las </w:t>
      </w:r>
      <w:r>
        <w:rPr>
          <w:rFonts w:cs="Arial"/>
          <w:snapToGrid w:val="0"/>
        </w:rPr>
        <w:t xml:space="preserve"> capitales distritales y/o provinciales</w:t>
      </w:r>
      <w:r w:rsidR="0061636B">
        <w:rPr>
          <w:rFonts w:cs="Arial"/>
          <w:snapToGrid w:val="0"/>
        </w:rPr>
        <w:t xml:space="preserve"> a ello se suma</w:t>
      </w:r>
      <w:r>
        <w:rPr>
          <w:rFonts w:cs="Arial"/>
          <w:snapToGrid w:val="0"/>
        </w:rPr>
        <w:t xml:space="preserve"> provocando</w:t>
      </w:r>
      <w:r w:rsidRPr="00F90D41">
        <w:rPr>
          <w:rFonts w:cs="Arial"/>
          <w:snapToGrid w:val="0"/>
        </w:rPr>
        <w:t xml:space="preserve">  la disminuci</w:t>
      </w:r>
      <w:r>
        <w:rPr>
          <w:rFonts w:cs="Arial"/>
          <w:snapToGrid w:val="0"/>
        </w:rPr>
        <w:t>ón de los alumnos en el centro poblado</w:t>
      </w:r>
      <w:r w:rsidRPr="00F90D41">
        <w:rPr>
          <w:rFonts w:cs="Arial"/>
          <w:snapToGrid w:val="0"/>
        </w:rPr>
        <w:t xml:space="preserve"> debido a las deficiencias en el servicio educativo.</w:t>
      </w:r>
    </w:p>
    <w:p w:rsidR="0092549A" w:rsidRDefault="0092549A" w:rsidP="0092549A">
      <w:pPr>
        <w:contextualSpacing/>
        <w:jc w:val="center"/>
        <w:rPr>
          <w:rFonts w:cs="Arial"/>
          <w:b/>
          <w:snapToGrid w:val="0"/>
        </w:rPr>
      </w:pPr>
      <w:r>
        <w:rPr>
          <w:rFonts w:cs="Arial"/>
          <w:b/>
          <w:snapToGrid w:val="0"/>
        </w:rPr>
        <w:t xml:space="preserve">            </w:t>
      </w:r>
      <w:r w:rsidRPr="00F90D41">
        <w:rPr>
          <w:rFonts w:cs="Arial"/>
          <w:b/>
          <w:snapToGrid w:val="0"/>
        </w:rPr>
        <w:t>Cuadro Nº 09</w:t>
      </w:r>
    </w:p>
    <w:p w:rsidR="00730B01" w:rsidRDefault="00730B01" w:rsidP="00730B01">
      <w:pPr>
        <w:contextualSpacing/>
        <w:jc w:val="center"/>
        <w:rPr>
          <w:rFonts w:cs="Arial"/>
          <w:b/>
          <w:snapToGrid w:val="0"/>
        </w:rPr>
      </w:pPr>
      <w:r>
        <w:rPr>
          <w:rFonts w:cs="Arial"/>
          <w:b/>
          <w:snapToGrid w:val="0"/>
        </w:rPr>
        <w:t xml:space="preserve">                        Población escolar de la I.E. del nivel secundario CRFA Nuestra Señora de Cocharcas.</w:t>
      </w:r>
    </w:p>
    <w:tbl>
      <w:tblPr>
        <w:tblW w:w="0" w:type="auto"/>
        <w:tblInd w:w="1346" w:type="dxa"/>
        <w:tblCellMar>
          <w:left w:w="70" w:type="dxa"/>
          <w:right w:w="70" w:type="dxa"/>
        </w:tblCellMar>
        <w:tblLook w:val="04A0" w:firstRow="1" w:lastRow="0" w:firstColumn="1" w:lastColumn="0" w:noHBand="0" w:noVBand="1"/>
      </w:tblPr>
      <w:tblGrid>
        <w:gridCol w:w="1350"/>
        <w:gridCol w:w="2627"/>
        <w:gridCol w:w="653"/>
        <w:gridCol w:w="546"/>
        <w:gridCol w:w="596"/>
        <w:gridCol w:w="596"/>
        <w:gridCol w:w="658"/>
        <w:gridCol w:w="556"/>
      </w:tblGrid>
      <w:tr w:rsidR="00730B01" w:rsidRPr="00730B01" w:rsidTr="0006741F">
        <w:trPr>
          <w:trHeight w:val="251"/>
        </w:trPr>
        <w:tc>
          <w:tcPr>
            <w:tcW w:w="0" w:type="auto"/>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30B01" w:rsidRPr="00730B01" w:rsidRDefault="00730B01" w:rsidP="00730B01">
            <w:pPr>
              <w:spacing w:after="0" w:line="240" w:lineRule="auto"/>
              <w:jc w:val="center"/>
              <w:rPr>
                <w:rFonts w:ascii="Calibri" w:eastAsia="Times New Roman" w:hAnsi="Calibri" w:cs="Times New Roman"/>
                <w:b/>
                <w:bCs/>
                <w:sz w:val="20"/>
                <w:szCs w:val="20"/>
                <w:lang w:val="es-PE" w:eastAsia="es-PE"/>
              </w:rPr>
            </w:pPr>
            <w:r w:rsidRPr="00730B01">
              <w:rPr>
                <w:rFonts w:ascii="Calibri" w:eastAsia="Times New Roman" w:hAnsi="Calibri" w:cs="Times New Roman"/>
                <w:b/>
                <w:bCs/>
                <w:sz w:val="20"/>
                <w:szCs w:val="20"/>
                <w:lang w:val="es-PE" w:eastAsia="es-PE"/>
              </w:rPr>
              <w:t>Codigo modular</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30B01" w:rsidRPr="00730B01" w:rsidRDefault="00730B01" w:rsidP="00730B01">
            <w:pPr>
              <w:spacing w:after="0" w:line="240" w:lineRule="auto"/>
              <w:jc w:val="center"/>
              <w:rPr>
                <w:rFonts w:ascii="Calibri" w:eastAsia="Times New Roman" w:hAnsi="Calibri" w:cs="Times New Roman"/>
                <w:b/>
                <w:bCs/>
                <w:sz w:val="20"/>
                <w:szCs w:val="20"/>
                <w:lang w:val="es-PE" w:eastAsia="es-PE"/>
              </w:rPr>
            </w:pPr>
            <w:r w:rsidRPr="00730B01">
              <w:rPr>
                <w:rFonts w:ascii="Calibri" w:eastAsia="Times New Roman" w:hAnsi="Calibri" w:cs="Times New Roman"/>
                <w:b/>
                <w:bCs/>
                <w:sz w:val="20"/>
                <w:szCs w:val="20"/>
                <w:lang w:val="es-PE" w:eastAsia="es-PE"/>
              </w:rPr>
              <w:t>Institución Educativa</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hideMark/>
          </w:tcPr>
          <w:p w:rsidR="00730B01" w:rsidRPr="00730B01" w:rsidRDefault="00730B01" w:rsidP="00730B01">
            <w:pPr>
              <w:spacing w:after="0" w:line="240" w:lineRule="auto"/>
              <w:jc w:val="center"/>
              <w:rPr>
                <w:rFonts w:ascii="Calibri" w:eastAsia="Times New Roman" w:hAnsi="Calibri" w:cs="Times New Roman"/>
                <w:b/>
                <w:bCs/>
                <w:sz w:val="20"/>
                <w:szCs w:val="20"/>
                <w:lang w:val="es-PE" w:eastAsia="es-PE"/>
              </w:rPr>
            </w:pPr>
            <w:r w:rsidRPr="00730B01">
              <w:rPr>
                <w:rFonts w:ascii="Calibri" w:eastAsia="Times New Roman" w:hAnsi="Calibri" w:cs="Times New Roman"/>
                <w:b/>
                <w:bCs/>
                <w:sz w:val="20"/>
                <w:szCs w:val="20"/>
                <w:lang w:val="es-PE" w:eastAsia="es-PE"/>
              </w:rPr>
              <w:t>Grado</w:t>
            </w:r>
          </w:p>
        </w:tc>
        <w:tc>
          <w:tcPr>
            <w:tcW w:w="0" w:type="auto"/>
            <w:gridSpan w:val="5"/>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730B01" w:rsidRPr="00730B01" w:rsidRDefault="00730B01" w:rsidP="00730B01">
            <w:pPr>
              <w:spacing w:after="0" w:line="240" w:lineRule="auto"/>
              <w:jc w:val="center"/>
              <w:rPr>
                <w:rFonts w:ascii="Calibri" w:eastAsia="Times New Roman" w:hAnsi="Calibri" w:cs="Times New Roman"/>
                <w:b/>
                <w:bCs/>
                <w:sz w:val="20"/>
                <w:szCs w:val="20"/>
                <w:lang w:val="es-PE" w:eastAsia="es-PE"/>
              </w:rPr>
            </w:pPr>
            <w:r w:rsidRPr="00730B01">
              <w:rPr>
                <w:rFonts w:ascii="Calibri" w:eastAsia="Times New Roman" w:hAnsi="Calibri" w:cs="Times New Roman"/>
                <w:b/>
                <w:bCs/>
                <w:sz w:val="20"/>
                <w:szCs w:val="20"/>
                <w:lang w:val="es-PE" w:eastAsia="es-PE"/>
              </w:rPr>
              <w:t>ALUMNOS</w:t>
            </w:r>
          </w:p>
        </w:tc>
      </w:tr>
      <w:tr w:rsidR="00730B01" w:rsidRPr="00730B01" w:rsidTr="0006741F">
        <w:trPr>
          <w:trHeight w:val="251"/>
        </w:trPr>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30B01" w:rsidRPr="00730B01" w:rsidRDefault="00730B01" w:rsidP="00730B01">
            <w:pPr>
              <w:spacing w:after="0" w:line="240" w:lineRule="auto"/>
              <w:rPr>
                <w:rFonts w:ascii="Calibri" w:eastAsia="Times New Roman" w:hAnsi="Calibri" w:cs="Times New Roman"/>
                <w:b/>
                <w:bCs/>
                <w:sz w:val="20"/>
                <w:szCs w:val="20"/>
                <w:lang w:val="es-PE" w:eastAsia="es-PE"/>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30B01" w:rsidRPr="00730B01" w:rsidRDefault="00730B01" w:rsidP="00730B01">
            <w:pPr>
              <w:spacing w:after="0" w:line="240" w:lineRule="auto"/>
              <w:rPr>
                <w:rFonts w:ascii="Calibri" w:eastAsia="Times New Roman" w:hAnsi="Calibri" w:cs="Times New Roman"/>
                <w:b/>
                <w:bCs/>
                <w:sz w:val="20"/>
                <w:szCs w:val="20"/>
                <w:lang w:val="es-PE" w:eastAsia="es-PE"/>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30B01" w:rsidRPr="00730B01" w:rsidRDefault="00730B01" w:rsidP="00730B01">
            <w:pPr>
              <w:spacing w:after="0" w:line="240" w:lineRule="auto"/>
              <w:rPr>
                <w:rFonts w:ascii="Calibri" w:eastAsia="Times New Roman" w:hAnsi="Calibri" w:cs="Times New Roman"/>
                <w:b/>
                <w:bCs/>
                <w:sz w:val="20"/>
                <w:szCs w:val="20"/>
                <w:lang w:val="es-PE" w:eastAsia="es-PE"/>
              </w:rPr>
            </w:pP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730B01" w:rsidRPr="00730B01" w:rsidRDefault="0006741F" w:rsidP="00730B01">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2014</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730B01" w:rsidRPr="00730B01" w:rsidRDefault="0006741F" w:rsidP="00730B01">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2015</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730B01" w:rsidRPr="00730B01" w:rsidRDefault="0006741F" w:rsidP="00730B01">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2016</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730B01" w:rsidRPr="00730B01" w:rsidRDefault="0006741F" w:rsidP="00730B01">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2017</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730B01" w:rsidRPr="00730B01" w:rsidRDefault="0006741F" w:rsidP="00730B01">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2018</w:t>
            </w:r>
          </w:p>
        </w:tc>
      </w:tr>
      <w:tr w:rsidR="0006741F" w:rsidRPr="00730B01" w:rsidTr="0006741F">
        <w:trPr>
          <w:trHeight w:val="251"/>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sidRPr="00730B01">
              <w:rPr>
                <w:rFonts w:ascii="Calibri" w:eastAsia="Times New Roman" w:hAnsi="Calibri" w:cs="Times New Roman"/>
                <w:sz w:val="20"/>
                <w:szCs w:val="20"/>
                <w:lang w:val="es-PE" w:eastAsia="es-PE"/>
              </w:rPr>
              <w:t>1331636</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sidRPr="00730B01">
              <w:rPr>
                <w:rFonts w:ascii="Calibri" w:eastAsia="Times New Roman" w:hAnsi="Calibri" w:cs="Times New Roman"/>
                <w:sz w:val="20"/>
                <w:szCs w:val="20"/>
                <w:lang w:val="es-PE" w:eastAsia="es-PE"/>
              </w:rPr>
              <w:t>CRFA Nuestra Señora de Cocharcas</w:t>
            </w:r>
          </w:p>
        </w:tc>
        <w:tc>
          <w:tcPr>
            <w:tcW w:w="0" w:type="auto"/>
            <w:tcBorders>
              <w:top w:val="nil"/>
              <w:left w:val="nil"/>
              <w:bottom w:val="single" w:sz="4" w:space="0" w:color="auto"/>
              <w:right w:val="single" w:sz="4" w:space="0" w:color="auto"/>
            </w:tcBorders>
            <w:shd w:val="clear" w:color="auto" w:fill="auto"/>
            <w:noWrap/>
            <w:vAlign w:val="center"/>
            <w:hideMark/>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sidRPr="00730B01">
              <w:rPr>
                <w:rFonts w:ascii="Calibri" w:eastAsia="Times New Roman" w:hAnsi="Calibri" w:cs="Times New Roman"/>
                <w:sz w:val="20"/>
                <w:szCs w:val="20"/>
                <w:lang w:val="es-PE" w:eastAsia="es-PE"/>
              </w:rPr>
              <w:t>1</w:t>
            </w:r>
          </w:p>
        </w:tc>
        <w:tc>
          <w:tcPr>
            <w:tcW w:w="0" w:type="auto"/>
            <w:tcBorders>
              <w:top w:val="nil"/>
              <w:left w:val="nil"/>
              <w:bottom w:val="single" w:sz="4" w:space="0" w:color="auto"/>
              <w:right w:val="single" w:sz="4" w:space="0" w:color="auto"/>
            </w:tcBorders>
            <w:shd w:val="clear" w:color="auto" w:fill="auto"/>
            <w:noWrap/>
            <w:vAlign w:val="bottom"/>
            <w:hideMark/>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sidRPr="00730B01">
              <w:rPr>
                <w:rFonts w:ascii="Calibri" w:eastAsia="Times New Roman" w:hAnsi="Calibri" w:cs="Times New Roman"/>
                <w:sz w:val="20"/>
                <w:szCs w:val="20"/>
                <w:lang w:val="es-PE" w:eastAsia="es-PE"/>
              </w:rPr>
              <w:t>12</w:t>
            </w:r>
          </w:p>
        </w:tc>
        <w:tc>
          <w:tcPr>
            <w:tcW w:w="0" w:type="auto"/>
            <w:tcBorders>
              <w:top w:val="nil"/>
              <w:left w:val="nil"/>
              <w:bottom w:val="single" w:sz="4" w:space="0" w:color="auto"/>
              <w:right w:val="single" w:sz="4" w:space="0" w:color="auto"/>
            </w:tcBorders>
            <w:shd w:val="clear" w:color="auto" w:fill="auto"/>
            <w:noWrap/>
            <w:vAlign w:val="bottom"/>
            <w:hideMark/>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sidRPr="00730B01">
              <w:rPr>
                <w:rFonts w:ascii="Calibri" w:eastAsia="Times New Roman" w:hAnsi="Calibri" w:cs="Times New Roman"/>
                <w:sz w:val="20"/>
                <w:szCs w:val="20"/>
                <w:lang w:val="es-PE" w:eastAsia="es-PE"/>
              </w:rPr>
              <w:t>12</w:t>
            </w:r>
          </w:p>
        </w:tc>
        <w:tc>
          <w:tcPr>
            <w:tcW w:w="0" w:type="auto"/>
            <w:tcBorders>
              <w:top w:val="nil"/>
              <w:left w:val="nil"/>
              <w:bottom w:val="single" w:sz="4" w:space="0" w:color="auto"/>
              <w:right w:val="single" w:sz="4" w:space="0" w:color="auto"/>
            </w:tcBorders>
            <w:shd w:val="clear" w:color="auto" w:fill="auto"/>
            <w:noWrap/>
            <w:vAlign w:val="bottom"/>
            <w:hideMark/>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sidRPr="00730B01">
              <w:rPr>
                <w:rFonts w:ascii="Calibri" w:eastAsia="Times New Roman" w:hAnsi="Calibri" w:cs="Times New Roman"/>
                <w:sz w:val="20"/>
                <w:szCs w:val="20"/>
                <w:lang w:val="es-PE" w:eastAsia="es-PE"/>
              </w:rPr>
              <w:t>17</w:t>
            </w:r>
          </w:p>
        </w:tc>
        <w:tc>
          <w:tcPr>
            <w:tcW w:w="0" w:type="auto"/>
            <w:tcBorders>
              <w:top w:val="nil"/>
              <w:left w:val="nil"/>
              <w:bottom w:val="single" w:sz="4" w:space="0" w:color="auto"/>
              <w:right w:val="single" w:sz="4" w:space="0" w:color="auto"/>
            </w:tcBorders>
            <w:shd w:val="clear" w:color="auto" w:fill="auto"/>
            <w:noWrap/>
            <w:vAlign w:val="bottom"/>
            <w:hideMark/>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sidRPr="00730B01">
              <w:rPr>
                <w:rFonts w:ascii="Calibri" w:eastAsia="Times New Roman" w:hAnsi="Calibri" w:cs="Times New Roman"/>
                <w:sz w:val="20"/>
                <w:szCs w:val="20"/>
                <w:lang w:val="es-PE" w:eastAsia="es-PE"/>
              </w:rPr>
              <w:t>12</w:t>
            </w:r>
          </w:p>
        </w:tc>
        <w:tc>
          <w:tcPr>
            <w:tcW w:w="0" w:type="auto"/>
            <w:tcBorders>
              <w:top w:val="nil"/>
              <w:left w:val="nil"/>
              <w:bottom w:val="single" w:sz="4" w:space="0" w:color="auto"/>
              <w:right w:val="single" w:sz="4" w:space="0" w:color="auto"/>
            </w:tcBorders>
            <w:shd w:val="clear" w:color="auto" w:fill="auto"/>
            <w:noWrap/>
            <w:vAlign w:val="bottom"/>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8</w:t>
            </w:r>
          </w:p>
        </w:tc>
      </w:tr>
      <w:tr w:rsidR="0006741F" w:rsidRPr="00730B01" w:rsidTr="0006741F">
        <w:trPr>
          <w:trHeight w:val="295"/>
        </w:trPr>
        <w:tc>
          <w:tcPr>
            <w:tcW w:w="0" w:type="auto"/>
            <w:vMerge/>
            <w:tcBorders>
              <w:top w:val="nil"/>
              <w:left w:val="single" w:sz="4" w:space="0" w:color="auto"/>
              <w:bottom w:val="single" w:sz="4" w:space="0" w:color="auto"/>
              <w:right w:val="single" w:sz="4" w:space="0" w:color="auto"/>
            </w:tcBorders>
            <w:vAlign w:val="center"/>
            <w:hideMark/>
          </w:tcPr>
          <w:p w:rsidR="0006741F" w:rsidRPr="00730B01" w:rsidRDefault="0006741F" w:rsidP="0006741F">
            <w:pPr>
              <w:spacing w:after="0" w:line="240" w:lineRule="auto"/>
              <w:rPr>
                <w:rFonts w:ascii="Calibri" w:eastAsia="Times New Roman" w:hAnsi="Calibri" w:cs="Times New Roman"/>
                <w:sz w:val="20"/>
                <w:szCs w:val="20"/>
                <w:lang w:val="es-PE" w:eastAsia="es-PE"/>
              </w:rPr>
            </w:pPr>
          </w:p>
        </w:tc>
        <w:tc>
          <w:tcPr>
            <w:tcW w:w="0" w:type="auto"/>
            <w:vMerge/>
            <w:tcBorders>
              <w:top w:val="nil"/>
              <w:left w:val="single" w:sz="4" w:space="0" w:color="auto"/>
              <w:bottom w:val="single" w:sz="4" w:space="0" w:color="auto"/>
              <w:right w:val="single" w:sz="4" w:space="0" w:color="auto"/>
            </w:tcBorders>
            <w:vAlign w:val="center"/>
            <w:hideMark/>
          </w:tcPr>
          <w:p w:rsidR="0006741F" w:rsidRPr="00730B01" w:rsidRDefault="0006741F" w:rsidP="0006741F">
            <w:pPr>
              <w:spacing w:after="0" w:line="240" w:lineRule="auto"/>
              <w:rPr>
                <w:rFonts w:ascii="Calibri" w:eastAsia="Times New Roman" w:hAnsi="Calibri" w:cs="Times New Roman"/>
                <w:sz w:val="20"/>
                <w:szCs w:val="20"/>
                <w:lang w:val="es-PE" w:eastAsia="es-PE"/>
              </w:rPr>
            </w:pPr>
          </w:p>
        </w:tc>
        <w:tc>
          <w:tcPr>
            <w:tcW w:w="0" w:type="auto"/>
            <w:tcBorders>
              <w:top w:val="nil"/>
              <w:left w:val="nil"/>
              <w:bottom w:val="single" w:sz="4" w:space="0" w:color="auto"/>
              <w:right w:val="single" w:sz="4" w:space="0" w:color="auto"/>
            </w:tcBorders>
            <w:shd w:val="clear" w:color="auto" w:fill="auto"/>
            <w:noWrap/>
            <w:vAlign w:val="center"/>
            <w:hideMark/>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sidRPr="00730B01">
              <w:rPr>
                <w:rFonts w:ascii="Calibri" w:eastAsia="Times New Roman" w:hAnsi="Calibri" w:cs="Times New Roman"/>
                <w:sz w:val="20"/>
                <w:szCs w:val="20"/>
                <w:lang w:val="es-PE" w:eastAsia="es-PE"/>
              </w:rPr>
              <w:t>2</w:t>
            </w:r>
          </w:p>
        </w:tc>
        <w:tc>
          <w:tcPr>
            <w:tcW w:w="0" w:type="auto"/>
            <w:tcBorders>
              <w:top w:val="nil"/>
              <w:left w:val="nil"/>
              <w:bottom w:val="single" w:sz="4" w:space="0" w:color="auto"/>
              <w:right w:val="single" w:sz="4" w:space="0" w:color="auto"/>
            </w:tcBorders>
            <w:shd w:val="clear" w:color="auto" w:fill="auto"/>
            <w:noWrap/>
            <w:vAlign w:val="bottom"/>
            <w:hideMark/>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sidRPr="00730B01">
              <w:rPr>
                <w:rFonts w:ascii="Calibri" w:eastAsia="Times New Roman" w:hAnsi="Calibri" w:cs="Times New Roman"/>
                <w:sz w:val="20"/>
                <w:szCs w:val="20"/>
                <w:lang w:val="es-PE" w:eastAsia="es-PE"/>
              </w:rPr>
              <w:t>15</w:t>
            </w:r>
          </w:p>
        </w:tc>
        <w:tc>
          <w:tcPr>
            <w:tcW w:w="0" w:type="auto"/>
            <w:tcBorders>
              <w:top w:val="nil"/>
              <w:left w:val="nil"/>
              <w:bottom w:val="single" w:sz="4" w:space="0" w:color="auto"/>
              <w:right w:val="single" w:sz="4" w:space="0" w:color="auto"/>
            </w:tcBorders>
            <w:shd w:val="clear" w:color="auto" w:fill="auto"/>
            <w:noWrap/>
            <w:vAlign w:val="bottom"/>
            <w:hideMark/>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sidRPr="00730B01">
              <w:rPr>
                <w:rFonts w:ascii="Calibri" w:eastAsia="Times New Roman" w:hAnsi="Calibri" w:cs="Times New Roman"/>
                <w:sz w:val="20"/>
                <w:szCs w:val="20"/>
                <w:lang w:val="es-PE" w:eastAsia="es-PE"/>
              </w:rPr>
              <w:t>15</w:t>
            </w:r>
          </w:p>
        </w:tc>
        <w:tc>
          <w:tcPr>
            <w:tcW w:w="0" w:type="auto"/>
            <w:tcBorders>
              <w:top w:val="nil"/>
              <w:left w:val="nil"/>
              <w:bottom w:val="single" w:sz="4" w:space="0" w:color="auto"/>
              <w:right w:val="single" w:sz="4" w:space="0" w:color="auto"/>
            </w:tcBorders>
            <w:shd w:val="clear" w:color="auto" w:fill="auto"/>
            <w:noWrap/>
            <w:vAlign w:val="bottom"/>
            <w:hideMark/>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sidRPr="00730B01">
              <w:rPr>
                <w:rFonts w:ascii="Calibri" w:eastAsia="Times New Roman" w:hAnsi="Calibri" w:cs="Times New Roman"/>
                <w:sz w:val="20"/>
                <w:szCs w:val="20"/>
                <w:lang w:val="es-PE" w:eastAsia="es-PE"/>
              </w:rPr>
              <w:t>19</w:t>
            </w:r>
          </w:p>
        </w:tc>
        <w:tc>
          <w:tcPr>
            <w:tcW w:w="0" w:type="auto"/>
            <w:tcBorders>
              <w:top w:val="nil"/>
              <w:left w:val="nil"/>
              <w:bottom w:val="single" w:sz="4" w:space="0" w:color="auto"/>
              <w:right w:val="single" w:sz="4" w:space="0" w:color="auto"/>
            </w:tcBorders>
            <w:shd w:val="clear" w:color="auto" w:fill="auto"/>
            <w:noWrap/>
            <w:vAlign w:val="bottom"/>
            <w:hideMark/>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sidRPr="00730B01">
              <w:rPr>
                <w:rFonts w:ascii="Calibri" w:eastAsia="Times New Roman" w:hAnsi="Calibri" w:cs="Times New Roman"/>
                <w:sz w:val="20"/>
                <w:szCs w:val="20"/>
                <w:lang w:val="es-PE" w:eastAsia="es-PE"/>
              </w:rPr>
              <w:t>15</w:t>
            </w:r>
          </w:p>
        </w:tc>
        <w:tc>
          <w:tcPr>
            <w:tcW w:w="0" w:type="auto"/>
            <w:tcBorders>
              <w:top w:val="nil"/>
              <w:left w:val="nil"/>
              <w:bottom w:val="single" w:sz="4" w:space="0" w:color="auto"/>
              <w:right w:val="single" w:sz="4" w:space="0" w:color="auto"/>
            </w:tcBorders>
            <w:shd w:val="clear" w:color="auto" w:fill="auto"/>
            <w:noWrap/>
            <w:vAlign w:val="bottom"/>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13</w:t>
            </w:r>
          </w:p>
        </w:tc>
      </w:tr>
      <w:tr w:rsidR="0006741F" w:rsidRPr="00730B01" w:rsidTr="0006741F">
        <w:trPr>
          <w:trHeight w:val="295"/>
        </w:trPr>
        <w:tc>
          <w:tcPr>
            <w:tcW w:w="0" w:type="auto"/>
            <w:vMerge/>
            <w:tcBorders>
              <w:top w:val="nil"/>
              <w:left w:val="single" w:sz="4" w:space="0" w:color="auto"/>
              <w:bottom w:val="single" w:sz="4" w:space="0" w:color="auto"/>
              <w:right w:val="single" w:sz="4" w:space="0" w:color="auto"/>
            </w:tcBorders>
            <w:vAlign w:val="center"/>
            <w:hideMark/>
          </w:tcPr>
          <w:p w:rsidR="0006741F" w:rsidRPr="00730B01" w:rsidRDefault="0006741F" w:rsidP="0006741F">
            <w:pPr>
              <w:spacing w:after="0" w:line="240" w:lineRule="auto"/>
              <w:rPr>
                <w:rFonts w:ascii="Calibri" w:eastAsia="Times New Roman" w:hAnsi="Calibri" w:cs="Times New Roman"/>
                <w:sz w:val="20"/>
                <w:szCs w:val="20"/>
                <w:lang w:val="es-PE" w:eastAsia="es-PE"/>
              </w:rPr>
            </w:pPr>
          </w:p>
        </w:tc>
        <w:tc>
          <w:tcPr>
            <w:tcW w:w="0" w:type="auto"/>
            <w:vMerge/>
            <w:tcBorders>
              <w:top w:val="nil"/>
              <w:left w:val="single" w:sz="4" w:space="0" w:color="auto"/>
              <w:bottom w:val="single" w:sz="4" w:space="0" w:color="auto"/>
              <w:right w:val="single" w:sz="4" w:space="0" w:color="auto"/>
            </w:tcBorders>
            <w:vAlign w:val="center"/>
            <w:hideMark/>
          </w:tcPr>
          <w:p w:rsidR="0006741F" w:rsidRPr="00730B01" w:rsidRDefault="0006741F" w:rsidP="0006741F">
            <w:pPr>
              <w:spacing w:after="0" w:line="240" w:lineRule="auto"/>
              <w:rPr>
                <w:rFonts w:ascii="Calibri" w:eastAsia="Times New Roman" w:hAnsi="Calibri" w:cs="Times New Roman"/>
                <w:sz w:val="20"/>
                <w:szCs w:val="20"/>
                <w:lang w:val="es-PE" w:eastAsia="es-PE"/>
              </w:rPr>
            </w:pPr>
          </w:p>
        </w:tc>
        <w:tc>
          <w:tcPr>
            <w:tcW w:w="0" w:type="auto"/>
            <w:tcBorders>
              <w:top w:val="nil"/>
              <w:left w:val="nil"/>
              <w:bottom w:val="single" w:sz="4" w:space="0" w:color="auto"/>
              <w:right w:val="single" w:sz="4" w:space="0" w:color="auto"/>
            </w:tcBorders>
            <w:shd w:val="clear" w:color="auto" w:fill="auto"/>
            <w:noWrap/>
            <w:vAlign w:val="center"/>
            <w:hideMark/>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sidRPr="00730B01">
              <w:rPr>
                <w:rFonts w:ascii="Calibri" w:eastAsia="Times New Roman" w:hAnsi="Calibri" w:cs="Times New Roman"/>
                <w:sz w:val="20"/>
                <w:szCs w:val="20"/>
                <w:lang w:val="es-PE" w:eastAsia="es-PE"/>
              </w:rPr>
              <w:t>3</w:t>
            </w:r>
          </w:p>
        </w:tc>
        <w:tc>
          <w:tcPr>
            <w:tcW w:w="0" w:type="auto"/>
            <w:tcBorders>
              <w:top w:val="nil"/>
              <w:left w:val="nil"/>
              <w:bottom w:val="single" w:sz="4" w:space="0" w:color="auto"/>
              <w:right w:val="single" w:sz="4" w:space="0" w:color="auto"/>
            </w:tcBorders>
            <w:shd w:val="clear" w:color="auto" w:fill="auto"/>
            <w:noWrap/>
            <w:vAlign w:val="bottom"/>
            <w:hideMark/>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sidRPr="00730B01">
              <w:rPr>
                <w:rFonts w:ascii="Calibri" w:eastAsia="Times New Roman" w:hAnsi="Calibri" w:cs="Times New Roman"/>
                <w:sz w:val="20"/>
                <w:szCs w:val="20"/>
                <w:lang w:val="es-PE" w:eastAsia="es-PE"/>
              </w:rPr>
              <w:t>12</w:t>
            </w:r>
          </w:p>
        </w:tc>
        <w:tc>
          <w:tcPr>
            <w:tcW w:w="0" w:type="auto"/>
            <w:tcBorders>
              <w:top w:val="nil"/>
              <w:left w:val="nil"/>
              <w:bottom w:val="single" w:sz="4" w:space="0" w:color="auto"/>
              <w:right w:val="single" w:sz="4" w:space="0" w:color="auto"/>
            </w:tcBorders>
            <w:shd w:val="clear" w:color="auto" w:fill="auto"/>
            <w:noWrap/>
            <w:vAlign w:val="bottom"/>
            <w:hideMark/>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sidRPr="00730B01">
              <w:rPr>
                <w:rFonts w:ascii="Calibri" w:eastAsia="Times New Roman" w:hAnsi="Calibri" w:cs="Times New Roman"/>
                <w:sz w:val="20"/>
                <w:szCs w:val="20"/>
                <w:lang w:val="es-PE" w:eastAsia="es-PE"/>
              </w:rPr>
              <w:t>12</w:t>
            </w:r>
          </w:p>
        </w:tc>
        <w:tc>
          <w:tcPr>
            <w:tcW w:w="0" w:type="auto"/>
            <w:tcBorders>
              <w:top w:val="nil"/>
              <w:left w:val="nil"/>
              <w:bottom w:val="single" w:sz="4" w:space="0" w:color="auto"/>
              <w:right w:val="single" w:sz="4" w:space="0" w:color="auto"/>
            </w:tcBorders>
            <w:shd w:val="clear" w:color="auto" w:fill="auto"/>
            <w:noWrap/>
            <w:vAlign w:val="bottom"/>
            <w:hideMark/>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10</w:t>
            </w:r>
          </w:p>
        </w:tc>
        <w:tc>
          <w:tcPr>
            <w:tcW w:w="0" w:type="auto"/>
            <w:tcBorders>
              <w:top w:val="nil"/>
              <w:left w:val="nil"/>
              <w:bottom w:val="single" w:sz="4" w:space="0" w:color="auto"/>
              <w:right w:val="single" w:sz="4" w:space="0" w:color="auto"/>
            </w:tcBorders>
            <w:shd w:val="clear" w:color="auto" w:fill="auto"/>
            <w:noWrap/>
            <w:vAlign w:val="bottom"/>
            <w:hideMark/>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sidRPr="00730B01">
              <w:rPr>
                <w:rFonts w:ascii="Calibri" w:eastAsia="Times New Roman" w:hAnsi="Calibri" w:cs="Times New Roman"/>
                <w:sz w:val="20"/>
                <w:szCs w:val="20"/>
                <w:lang w:val="es-PE" w:eastAsia="es-PE"/>
              </w:rPr>
              <w:t>12</w:t>
            </w:r>
          </w:p>
        </w:tc>
        <w:tc>
          <w:tcPr>
            <w:tcW w:w="0" w:type="auto"/>
            <w:tcBorders>
              <w:top w:val="nil"/>
              <w:left w:val="nil"/>
              <w:bottom w:val="single" w:sz="4" w:space="0" w:color="auto"/>
              <w:right w:val="single" w:sz="4" w:space="0" w:color="auto"/>
            </w:tcBorders>
            <w:shd w:val="clear" w:color="auto" w:fill="auto"/>
            <w:noWrap/>
            <w:vAlign w:val="bottom"/>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12</w:t>
            </w:r>
          </w:p>
        </w:tc>
      </w:tr>
      <w:tr w:rsidR="0006741F" w:rsidRPr="00730B01" w:rsidTr="0006741F">
        <w:trPr>
          <w:trHeight w:val="295"/>
        </w:trPr>
        <w:tc>
          <w:tcPr>
            <w:tcW w:w="0" w:type="auto"/>
            <w:vMerge/>
            <w:tcBorders>
              <w:top w:val="nil"/>
              <w:left w:val="single" w:sz="4" w:space="0" w:color="auto"/>
              <w:bottom w:val="single" w:sz="4" w:space="0" w:color="auto"/>
              <w:right w:val="single" w:sz="4" w:space="0" w:color="auto"/>
            </w:tcBorders>
            <w:vAlign w:val="center"/>
            <w:hideMark/>
          </w:tcPr>
          <w:p w:rsidR="0006741F" w:rsidRPr="00730B01" w:rsidRDefault="0006741F" w:rsidP="0006741F">
            <w:pPr>
              <w:spacing w:after="0" w:line="240" w:lineRule="auto"/>
              <w:rPr>
                <w:rFonts w:ascii="Calibri" w:eastAsia="Times New Roman" w:hAnsi="Calibri" w:cs="Times New Roman"/>
                <w:sz w:val="20"/>
                <w:szCs w:val="20"/>
                <w:lang w:val="es-PE" w:eastAsia="es-PE"/>
              </w:rPr>
            </w:pPr>
          </w:p>
        </w:tc>
        <w:tc>
          <w:tcPr>
            <w:tcW w:w="0" w:type="auto"/>
            <w:vMerge/>
            <w:tcBorders>
              <w:top w:val="nil"/>
              <w:left w:val="single" w:sz="4" w:space="0" w:color="auto"/>
              <w:bottom w:val="single" w:sz="4" w:space="0" w:color="auto"/>
              <w:right w:val="single" w:sz="4" w:space="0" w:color="auto"/>
            </w:tcBorders>
            <w:vAlign w:val="center"/>
            <w:hideMark/>
          </w:tcPr>
          <w:p w:rsidR="0006741F" w:rsidRPr="00730B01" w:rsidRDefault="0006741F" w:rsidP="0006741F">
            <w:pPr>
              <w:spacing w:after="0" w:line="240" w:lineRule="auto"/>
              <w:rPr>
                <w:rFonts w:ascii="Calibri" w:eastAsia="Times New Roman" w:hAnsi="Calibri" w:cs="Times New Roman"/>
                <w:sz w:val="20"/>
                <w:szCs w:val="20"/>
                <w:lang w:val="es-PE" w:eastAsia="es-PE"/>
              </w:rPr>
            </w:pPr>
          </w:p>
        </w:tc>
        <w:tc>
          <w:tcPr>
            <w:tcW w:w="0" w:type="auto"/>
            <w:tcBorders>
              <w:top w:val="nil"/>
              <w:left w:val="nil"/>
              <w:bottom w:val="single" w:sz="4" w:space="0" w:color="auto"/>
              <w:right w:val="single" w:sz="4" w:space="0" w:color="auto"/>
            </w:tcBorders>
            <w:shd w:val="clear" w:color="auto" w:fill="auto"/>
            <w:noWrap/>
            <w:vAlign w:val="center"/>
            <w:hideMark/>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sidRPr="00730B01">
              <w:rPr>
                <w:rFonts w:ascii="Calibri" w:eastAsia="Times New Roman" w:hAnsi="Calibri" w:cs="Times New Roman"/>
                <w:sz w:val="20"/>
                <w:szCs w:val="20"/>
                <w:lang w:val="es-PE" w:eastAsia="es-PE"/>
              </w:rPr>
              <w:t>4</w:t>
            </w:r>
          </w:p>
        </w:tc>
        <w:tc>
          <w:tcPr>
            <w:tcW w:w="0" w:type="auto"/>
            <w:tcBorders>
              <w:top w:val="nil"/>
              <w:left w:val="nil"/>
              <w:bottom w:val="single" w:sz="4" w:space="0" w:color="auto"/>
              <w:right w:val="single" w:sz="4" w:space="0" w:color="auto"/>
            </w:tcBorders>
            <w:shd w:val="clear" w:color="auto" w:fill="auto"/>
            <w:noWrap/>
            <w:vAlign w:val="bottom"/>
            <w:hideMark/>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sidRPr="00730B01">
              <w:rPr>
                <w:rFonts w:ascii="Calibri" w:eastAsia="Times New Roman" w:hAnsi="Calibri" w:cs="Times New Roman"/>
                <w:sz w:val="20"/>
                <w:szCs w:val="20"/>
                <w:lang w:val="es-PE" w:eastAsia="es-PE"/>
              </w:rPr>
              <w:t>7</w:t>
            </w:r>
          </w:p>
        </w:tc>
        <w:tc>
          <w:tcPr>
            <w:tcW w:w="0" w:type="auto"/>
            <w:tcBorders>
              <w:top w:val="nil"/>
              <w:left w:val="nil"/>
              <w:bottom w:val="single" w:sz="4" w:space="0" w:color="auto"/>
              <w:right w:val="single" w:sz="4" w:space="0" w:color="auto"/>
            </w:tcBorders>
            <w:shd w:val="clear" w:color="auto" w:fill="auto"/>
            <w:noWrap/>
            <w:vAlign w:val="bottom"/>
            <w:hideMark/>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sidRPr="00730B01">
              <w:rPr>
                <w:rFonts w:ascii="Calibri" w:eastAsia="Times New Roman" w:hAnsi="Calibri" w:cs="Times New Roman"/>
                <w:sz w:val="20"/>
                <w:szCs w:val="20"/>
                <w:lang w:val="es-PE" w:eastAsia="es-PE"/>
              </w:rPr>
              <w:t>7</w:t>
            </w:r>
          </w:p>
        </w:tc>
        <w:tc>
          <w:tcPr>
            <w:tcW w:w="0" w:type="auto"/>
            <w:tcBorders>
              <w:top w:val="nil"/>
              <w:left w:val="nil"/>
              <w:bottom w:val="single" w:sz="4" w:space="0" w:color="auto"/>
              <w:right w:val="single" w:sz="4" w:space="0" w:color="auto"/>
            </w:tcBorders>
            <w:shd w:val="clear" w:color="auto" w:fill="auto"/>
            <w:noWrap/>
            <w:vAlign w:val="bottom"/>
            <w:hideMark/>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sidRPr="00730B01">
              <w:rPr>
                <w:rFonts w:ascii="Calibri" w:eastAsia="Times New Roman" w:hAnsi="Calibri" w:cs="Times New Roman"/>
                <w:sz w:val="20"/>
                <w:szCs w:val="20"/>
                <w:lang w:val="es-PE" w:eastAsia="es-PE"/>
              </w:rPr>
              <w:t>8</w:t>
            </w:r>
          </w:p>
        </w:tc>
        <w:tc>
          <w:tcPr>
            <w:tcW w:w="0" w:type="auto"/>
            <w:tcBorders>
              <w:top w:val="nil"/>
              <w:left w:val="nil"/>
              <w:bottom w:val="single" w:sz="4" w:space="0" w:color="auto"/>
              <w:right w:val="single" w:sz="4" w:space="0" w:color="auto"/>
            </w:tcBorders>
            <w:shd w:val="clear" w:color="auto" w:fill="auto"/>
            <w:noWrap/>
            <w:vAlign w:val="bottom"/>
            <w:hideMark/>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sidRPr="00730B01">
              <w:rPr>
                <w:rFonts w:ascii="Calibri" w:eastAsia="Times New Roman" w:hAnsi="Calibri" w:cs="Times New Roman"/>
                <w:sz w:val="20"/>
                <w:szCs w:val="20"/>
                <w:lang w:val="es-PE" w:eastAsia="es-PE"/>
              </w:rPr>
              <w:t>7</w:t>
            </w:r>
          </w:p>
        </w:tc>
        <w:tc>
          <w:tcPr>
            <w:tcW w:w="0" w:type="auto"/>
            <w:tcBorders>
              <w:top w:val="nil"/>
              <w:left w:val="nil"/>
              <w:bottom w:val="single" w:sz="4" w:space="0" w:color="auto"/>
              <w:right w:val="single" w:sz="4" w:space="0" w:color="auto"/>
            </w:tcBorders>
            <w:shd w:val="clear" w:color="auto" w:fill="auto"/>
            <w:noWrap/>
            <w:vAlign w:val="bottom"/>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19</w:t>
            </w:r>
          </w:p>
        </w:tc>
      </w:tr>
      <w:tr w:rsidR="0006741F" w:rsidRPr="00730B01" w:rsidTr="0006741F">
        <w:trPr>
          <w:trHeight w:val="295"/>
        </w:trPr>
        <w:tc>
          <w:tcPr>
            <w:tcW w:w="0" w:type="auto"/>
            <w:vMerge/>
            <w:tcBorders>
              <w:top w:val="nil"/>
              <w:left w:val="single" w:sz="4" w:space="0" w:color="auto"/>
              <w:bottom w:val="single" w:sz="4" w:space="0" w:color="auto"/>
              <w:right w:val="single" w:sz="4" w:space="0" w:color="auto"/>
            </w:tcBorders>
            <w:vAlign w:val="center"/>
            <w:hideMark/>
          </w:tcPr>
          <w:p w:rsidR="0006741F" w:rsidRPr="00730B01" w:rsidRDefault="0006741F" w:rsidP="0006741F">
            <w:pPr>
              <w:spacing w:after="0" w:line="240" w:lineRule="auto"/>
              <w:rPr>
                <w:rFonts w:ascii="Calibri" w:eastAsia="Times New Roman" w:hAnsi="Calibri" w:cs="Times New Roman"/>
                <w:sz w:val="20"/>
                <w:szCs w:val="20"/>
                <w:lang w:val="es-PE" w:eastAsia="es-PE"/>
              </w:rPr>
            </w:pPr>
          </w:p>
        </w:tc>
        <w:tc>
          <w:tcPr>
            <w:tcW w:w="0" w:type="auto"/>
            <w:vMerge/>
            <w:tcBorders>
              <w:top w:val="nil"/>
              <w:left w:val="single" w:sz="4" w:space="0" w:color="auto"/>
              <w:bottom w:val="single" w:sz="4" w:space="0" w:color="auto"/>
              <w:right w:val="single" w:sz="4" w:space="0" w:color="auto"/>
            </w:tcBorders>
            <w:vAlign w:val="center"/>
            <w:hideMark/>
          </w:tcPr>
          <w:p w:rsidR="0006741F" w:rsidRPr="00730B01" w:rsidRDefault="0006741F" w:rsidP="0006741F">
            <w:pPr>
              <w:spacing w:after="0" w:line="240" w:lineRule="auto"/>
              <w:rPr>
                <w:rFonts w:ascii="Calibri" w:eastAsia="Times New Roman" w:hAnsi="Calibri" w:cs="Times New Roman"/>
                <w:sz w:val="20"/>
                <w:szCs w:val="20"/>
                <w:lang w:val="es-PE" w:eastAsia="es-PE"/>
              </w:rPr>
            </w:pPr>
          </w:p>
        </w:tc>
        <w:tc>
          <w:tcPr>
            <w:tcW w:w="0" w:type="auto"/>
            <w:tcBorders>
              <w:top w:val="nil"/>
              <w:left w:val="nil"/>
              <w:bottom w:val="single" w:sz="4" w:space="0" w:color="auto"/>
              <w:right w:val="single" w:sz="4" w:space="0" w:color="auto"/>
            </w:tcBorders>
            <w:shd w:val="clear" w:color="auto" w:fill="auto"/>
            <w:noWrap/>
            <w:vAlign w:val="center"/>
            <w:hideMark/>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sidRPr="00730B01">
              <w:rPr>
                <w:rFonts w:ascii="Calibri" w:eastAsia="Times New Roman" w:hAnsi="Calibri" w:cs="Times New Roman"/>
                <w:sz w:val="20"/>
                <w:szCs w:val="20"/>
                <w:lang w:val="es-PE" w:eastAsia="es-PE"/>
              </w:rPr>
              <w:t>5</w:t>
            </w:r>
          </w:p>
        </w:tc>
        <w:tc>
          <w:tcPr>
            <w:tcW w:w="0" w:type="auto"/>
            <w:tcBorders>
              <w:top w:val="nil"/>
              <w:left w:val="nil"/>
              <w:bottom w:val="single" w:sz="4" w:space="0" w:color="auto"/>
              <w:right w:val="single" w:sz="4" w:space="0" w:color="auto"/>
            </w:tcBorders>
            <w:shd w:val="clear" w:color="auto" w:fill="auto"/>
            <w:noWrap/>
            <w:vAlign w:val="bottom"/>
            <w:hideMark/>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8</w:t>
            </w:r>
          </w:p>
        </w:tc>
        <w:tc>
          <w:tcPr>
            <w:tcW w:w="0" w:type="auto"/>
            <w:tcBorders>
              <w:top w:val="nil"/>
              <w:left w:val="nil"/>
              <w:bottom w:val="single" w:sz="4" w:space="0" w:color="auto"/>
              <w:right w:val="single" w:sz="4" w:space="0" w:color="auto"/>
            </w:tcBorders>
            <w:shd w:val="clear" w:color="auto" w:fill="auto"/>
            <w:noWrap/>
            <w:vAlign w:val="bottom"/>
            <w:hideMark/>
          </w:tcPr>
          <w:p w:rsidR="0006741F" w:rsidRPr="00730B01" w:rsidRDefault="0006741F" w:rsidP="0006741F">
            <w:pPr>
              <w:spacing w:after="0" w:line="240" w:lineRule="auto"/>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 xml:space="preserve">  10</w:t>
            </w:r>
          </w:p>
        </w:tc>
        <w:tc>
          <w:tcPr>
            <w:tcW w:w="0" w:type="auto"/>
            <w:tcBorders>
              <w:top w:val="nil"/>
              <w:left w:val="nil"/>
              <w:bottom w:val="single" w:sz="4" w:space="0" w:color="auto"/>
              <w:right w:val="single" w:sz="4" w:space="0" w:color="auto"/>
            </w:tcBorders>
            <w:shd w:val="clear" w:color="auto" w:fill="auto"/>
            <w:noWrap/>
            <w:vAlign w:val="bottom"/>
            <w:hideMark/>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8</w:t>
            </w:r>
          </w:p>
        </w:tc>
        <w:tc>
          <w:tcPr>
            <w:tcW w:w="0" w:type="auto"/>
            <w:tcBorders>
              <w:top w:val="nil"/>
              <w:left w:val="nil"/>
              <w:bottom w:val="single" w:sz="4" w:space="0" w:color="auto"/>
              <w:right w:val="single" w:sz="4" w:space="0" w:color="auto"/>
            </w:tcBorders>
            <w:shd w:val="clear" w:color="auto" w:fill="auto"/>
            <w:noWrap/>
            <w:vAlign w:val="bottom"/>
            <w:hideMark/>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sidRPr="00730B01">
              <w:rPr>
                <w:rFonts w:ascii="Calibri" w:eastAsia="Times New Roman" w:hAnsi="Calibri" w:cs="Times New Roman"/>
                <w:sz w:val="20"/>
                <w:szCs w:val="20"/>
                <w:lang w:val="es-PE" w:eastAsia="es-PE"/>
              </w:rPr>
              <w:t>6</w:t>
            </w:r>
          </w:p>
        </w:tc>
        <w:tc>
          <w:tcPr>
            <w:tcW w:w="0" w:type="auto"/>
            <w:tcBorders>
              <w:top w:val="nil"/>
              <w:left w:val="nil"/>
              <w:bottom w:val="single" w:sz="4" w:space="0" w:color="auto"/>
              <w:right w:val="single" w:sz="4" w:space="0" w:color="auto"/>
            </w:tcBorders>
            <w:shd w:val="clear" w:color="auto" w:fill="auto"/>
            <w:noWrap/>
            <w:vAlign w:val="bottom"/>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15</w:t>
            </w:r>
          </w:p>
        </w:tc>
      </w:tr>
      <w:tr w:rsidR="00730B01" w:rsidRPr="00730B01" w:rsidTr="0006741F">
        <w:trPr>
          <w:trHeight w:val="295"/>
        </w:trPr>
        <w:tc>
          <w:tcPr>
            <w:tcW w:w="0" w:type="auto"/>
            <w:vMerge/>
            <w:tcBorders>
              <w:top w:val="nil"/>
              <w:left w:val="single" w:sz="4" w:space="0" w:color="auto"/>
              <w:bottom w:val="single" w:sz="4" w:space="0" w:color="auto"/>
              <w:right w:val="single" w:sz="4" w:space="0" w:color="auto"/>
            </w:tcBorders>
            <w:vAlign w:val="center"/>
            <w:hideMark/>
          </w:tcPr>
          <w:p w:rsidR="00730B01" w:rsidRPr="00730B01" w:rsidRDefault="00730B01" w:rsidP="00730B01">
            <w:pPr>
              <w:spacing w:after="0" w:line="240" w:lineRule="auto"/>
              <w:rPr>
                <w:rFonts w:ascii="Calibri" w:eastAsia="Times New Roman" w:hAnsi="Calibri" w:cs="Times New Roman"/>
                <w:sz w:val="20"/>
                <w:szCs w:val="20"/>
                <w:lang w:val="es-PE" w:eastAsia="es-PE"/>
              </w:rPr>
            </w:pPr>
          </w:p>
        </w:tc>
        <w:tc>
          <w:tcPr>
            <w:tcW w:w="0" w:type="auto"/>
            <w:gridSpan w:val="2"/>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730B01" w:rsidRPr="00730B01" w:rsidRDefault="00730B01" w:rsidP="00730B01">
            <w:pPr>
              <w:spacing w:after="0" w:line="240" w:lineRule="auto"/>
              <w:rPr>
                <w:rFonts w:ascii="Calibri" w:eastAsia="Times New Roman" w:hAnsi="Calibri" w:cs="Times New Roman"/>
                <w:sz w:val="20"/>
                <w:szCs w:val="20"/>
                <w:lang w:val="es-PE" w:eastAsia="es-PE"/>
              </w:rPr>
            </w:pPr>
            <w:r w:rsidRPr="00730B01">
              <w:rPr>
                <w:rFonts w:ascii="Calibri" w:eastAsia="Times New Roman" w:hAnsi="Calibri" w:cs="Times New Roman"/>
                <w:sz w:val="20"/>
                <w:szCs w:val="20"/>
                <w:lang w:val="es-PE" w:eastAsia="es-PE"/>
              </w:rPr>
              <w:t>Sub total</w:t>
            </w:r>
          </w:p>
        </w:tc>
        <w:tc>
          <w:tcPr>
            <w:tcW w:w="0" w:type="auto"/>
            <w:tcBorders>
              <w:top w:val="nil"/>
              <w:left w:val="nil"/>
              <w:bottom w:val="single" w:sz="4" w:space="0" w:color="auto"/>
              <w:right w:val="single" w:sz="4" w:space="0" w:color="auto"/>
            </w:tcBorders>
            <w:shd w:val="clear" w:color="auto" w:fill="FBD4B4" w:themeFill="accent6" w:themeFillTint="66"/>
            <w:noWrap/>
            <w:vAlign w:val="bottom"/>
            <w:hideMark/>
          </w:tcPr>
          <w:p w:rsidR="00730B01" w:rsidRPr="00730B01" w:rsidRDefault="0006741F" w:rsidP="00730B01">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54</w:t>
            </w:r>
          </w:p>
        </w:tc>
        <w:tc>
          <w:tcPr>
            <w:tcW w:w="0" w:type="auto"/>
            <w:tcBorders>
              <w:top w:val="nil"/>
              <w:left w:val="nil"/>
              <w:bottom w:val="single" w:sz="4" w:space="0" w:color="auto"/>
              <w:right w:val="single" w:sz="4" w:space="0" w:color="auto"/>
            </w:tcBorders>
            <w:shd w:val="clear" w:color="auto" w:fill="FBD4B4" w:themeFill="accent6" w:themeFillTint="66"/>
            <w:noWrap/>
            <w:vAlign w:val="bottom"/>
            <w:hideMark/>
          </w:tcPr>
          <w:p w:rsidR="00730B01" w:rsidRPr="00730B01" w:rsidRDefault="0006741F" w:rsidP="00730B01">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56</w:t>
            </w:r>
          </w:p>
        </w:tc>
        <w:tc>
          <w:tcPr>
            <w:tcW w:w="0" w:type="auto"/>
            <w:tcBorders>
              <w:top w:val="nil"/>
              <w:left w:val="nil"/>
              <w:bottom w:val="single" w:sz="4" w:space="0" w:color="auto"/>
              <w:right w:val="single" w:sz="4" w:space="0" w:color="auto"/>
            </w:tcBorders>
            <w:shd w:val="clear" w:color="auto" w:fill="FBD4B4" w:themeFill="accent6" w:themeFillTint="66"/>
            <w:noWrap/>
            <w:vAlign w:val="bottom"/>
            <w:hideMark/>
          </w:tcPr>
          <w:p w:rsidR="00730B01" w:rsidRPr="00730B01" w:rsidRDefault="0006741F" w:rsidP="00730B01">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62</w:t>
            </w:r>
          </w:p>
        </w:tc>
        <w:tc>
          <w:tcPr>
            <w:tcW w:w="0" w:type="auto"/>
            <w:tcBorders>
              <w:top w:val="nil"/>
              <w:left w:val="nil"/>
              <w:bottom w:val="single" w:sz="4" w:space="0" w:color="auto"/>
              <w:right w:val="single" w:sz="4" w:space="0" w:color="auto"/>
            </w:tcBorders>
            <w:shd w:val="clear" w:color="auto" w:fill="FBD4B4" w:themeFill="accent6" w:themeFillTint="66"/>
            <w:noWrap/>
            <w:vAlign w:val="bottom"/>
            <w:hideMark/>
          </w:tcPr>
          <w:p w:rsidR="00730B01" w:rsidRPr="00730B01" w:rsidRDefault="0006741F" w:rsidP="00730B01">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62</w:t>
            </w:r>
          </w:p>
        </w:tc>
        <w:tc>
          <w:tcPr>
            <w:tcW w:w="0" w:type="auto"/>
            <w:tcBorders>
              <w:top w:val="nil"/>
              <w:left w:val="nil"/>
              <w:bottom w:val="single" w:sz="4" w:space="0" w:color="auto"/>
              <w:right w:val="single" w:sz="4" w:space="0" w:color="auto"/>
            </w:tcBorders>
            <w:shd w:val="clear" w:color="auto" w:fill="FBD4B4" w:themeFill="accent6" w:themeFillTint="66"/>
            <w:noWrap/>
            <w:vAlign w:val="bottom"/>
            <w:hideMark/>
          </w:tcPr>
          <w:p w:rsidR="00730B01" w:rsidRPr="00730B01" w:rsidRDefault="0006741F" w:rsidP="00730B01">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67</w:t>
            </w:r>
          </w:p>
        </w:tc>
      </w:tr>
      <w:tr w:rsidR="0006741F" w:rsidRPr="00730B01" w:rsidTr="0006741F">
        <w:trPr>
          <w:trHeight w:val="295"/>
        </w:trPr>
        <w:tc>
          <w:tcPr>
            <w:tcW w:w="0" w:type="auto"/>
            <w:vMerge/>
            <w:tcBorders>
              <w:top w:val="nil"/>
              <w:left w:val="single" w:sz="4" w:space="0" w:color="auto"/>
              <w:bottom w:val="single" w:sz="4" w:space="0" w:color="auto"/>
              <w:right w:val="single" w:sz="4" w:space="0" w:color="auto"/>
            </w:tcBorders>
            <w:vAlign w:val="center"/>
            <w:hideMark/>
          </w:tcPr>
          <w:p w:rsidR="0006741F" w:rsidRPr="00730B01" w:rsidRDefault="0006741F" w:rsidP="0006741F">
            <w:pPr>
              <w:spacing w:after="0" w:line="240" w:lineRule="auto"/>
              <w:rPr>
                <w:rFonts w:ascii="Calibri" w:eastAsia="Times New Roman" w:hAnsi="Calibri" w:cs="Times New Roman"/>
                <w:sz w:val="20"/>
                <w:szCs w:val="20"/>
                <w:lang w:val="es-PE" w:eastAsia="es-PE"/>
              </w:rPr>
            </w:pPr>
          </w:p>
        </w:tc>
        <w:tc>
          <w:tcPr>
            <w:tcW w:w="0" w:type="auto"/>
            <w:gridSpan w:val="2"/>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6741F" w:rsidRPr="00730B01" w:rsidRDefault="0006741F" w:rsidP="0006741F">
            <w:pPr>
              <w:spacing w:after="0" w:line="240" w:lineRule="auto"/>
              <w:rPr>
                <w:rFonts w:ascii="Calibri" w:eastAsia="Times New Roman" w:hAnsi="Calibri" w:cs="Times New Roman"/>
                <w:sz w:val="20"/>
                <w:szCs w:val="20"/>
                <w:lang w:val="es-PE" w:eastAsia="es-PE"/>
              </w:rPr>
            </w:pPr>
            <w:r w:rsidRPr="00730B01">
              <w:rPr>
                <w:rFonts w:ascii="Calibri" w:eastAsia="Times New Roman" w:hAnsi="Calibri" w:cs="Times New Roman"/>
                <w:sz w:val="20"/>
                <w:szCs w:val="20"/>
                <w:lang w:val="es-PE" w:eastAsia="es-PE"/>
              </w:rPr>
              <w:t>TOTAL</w:t>
            </w:r>
          </w:p>
        </w:tc>
        <w:tc>
          <w:tcPr>
            <w:tcW w:w="0" w:type="auto"/>
            <w:tcBorders>
              <w:top w:val="nil"/>
              <w:left w:val="nil"/>
              <w:bottom w:val="single" w:sz="4" w:space="0" w:color="auto"/>
              <w:right w:val="single" w:sz="4" w:space="0" w:color="auto"/>
            </w:tcBorders>
            <w:shd w:val="clear" w:color="auto" w:fill="FBD4B4" w:themeFill="accent6" w:themeFillTint="66"/>
            <w:noWrap/>
            <w:vAlign w:val="bottom"/>
            <w:hideMark/>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54</w:t>
            </w:r>
          </w:p>
        </w:tc>
        <w:tc>
          <w:tcPr>
            <w:tcW w:w="0" w:type="auto"/>
            <w:tcBorders>
              <w:top w:val="nil"/>
              <w:left w:val="nil"/>
              <w:bottom w:val="single" w:sz="4" w:space="0" w:color="auto"/>
              <w:right w:val="single" w:sz="4" w:space="0" w:color="auto"/>
            </w:tcBorders>
            <w:shd w:val="clear" w:color="auto" w:fill="FBD4B4" w:themeFill="accent6" w:themeFillTint="66"/>
            <w:noWrap/>
            <w:vAlign w:val="bottom"/>
            <w:hideMark/>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56</w:t>
            </w:r>
          </w:p>
        </w:tc>
        <w:tc>
          <w:tcPr>
            <w:tcW w:w="0" w:type="auto"/>
            <w:tcBorders>
              <w:top w:val="nil"/>
              <w:left w:val="nil"/>
              <w:bottom w:val="single" w:sz="4" w:space="0" w:color="auto"/>
              <w:right w:val="single" w:sz="4" w:space="0" w:color="auto"/>
            </w:tcBorders>
            <w:shd w:val="clear" w:color="auto" w:fill="FBD4B4" w:themeFill="accent6" w:themeFillTint="66"/>
            <w:noWrap/>
            <w:vAlign w:val="bottom"/>
            <w:hideMark/>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62</w:t>
            </w:r>
          </w:p>
        </w:tc>
        <w:tc>
          <w:tcPr>
            <w:tcW w:w="0" w:type="auto"/>
            <w:tcBorders>
              <w:top w:val="nil"/>
              <w:left w:val="nil"/>
              <w:bottom w:val="single" w:sz="4" w:space="0" w:color="auto"/>
              <w:right w:val="single" w:sz="4" w:space="0" w:color="auto"/>
            </w:tcBorders>
            <w:shd w:val="clear" w:color="auto" w:fill="FBD4B4" w:themeFill="accent6" w:themeFillTint="66"/>
            <w:noWrap/>
            <w:vAlign w:val="bottom"/>
            <w:hideMark/>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62</w:t>
            </w:r>
          </w:p>
        </w:tc>
        <w:tc>
          <w:tcPr>
            <w:tcW w:w="0" w:type="auto"/>
            <w:tcBorders>
              <w:top w:val="nil"/>
              <w:left w:val="nil"/>
              <w:bottom w:val="single" w:sz="4" w:space="0" w:color="auto"/>
              <w:right w:val="single" w:sz="4" w:space="0" w:color="auto"/>
            </w:tcBorders>
            <w:shd w:val="clear" w:color="auto" w:fill="FBD4B4" w:themeFill="accent6" w:themeFillTint="66"/>
            <w:noWrap/>
            <w:vAlign w:val="bottom"/>
            <w:hideMark/>
          </w:tcPr>
          <w:p w:rsidR="0006741F" w:rsidRPr="00730B01" w:rsidRDefault="0006741F" w:rsidP="0006741F">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67</w:t>
            </w:r>
          </w:p>
        </w:tc>
      </w:tr>
      <w:tr w:rsidR="00730B01" w:rsidRPr="00730B01" w:rsidTr="008C462B">
        <w:trPr>
          <w:trHeight w:val="310"/>
        </w:trPr>
        <w:tc>
          <w:tcPr>
            <w:tcW w:w="0" w:type="auto"/>
            <w:vMerge/>
            <w:tcBorders>
              <w:top w:val="nil"/>
              <w:left w:val="single" w:sz="4" w:space="0" w:color="auto"/>
              <w:bottom w:val="single" w:sz="4" w:space="0" w:color="auto"/>
              <w:right w:val="single" w:sz="4" w:space="0" w:color="auto"/>
            </w:tcBorders>
            <w:vAlign w:val="center"/>
            <w:hideMark/>
          </w:tcPr>
          <w:p w:rsidR="00730B01" w:rsidRPr="00730B01" w:rsidRDefault="00730B01" w:rsidP="00730B01">
            <w:pPr>
              <w:spacing w:after="0" w:line="240" w:lineRule="auto"/>
              <w:rPr>
                <w:rFonts w:ascii="Calibri" w:eastAsia="Times New Roman" w:hAnsi="Calibri" w:cs="Times New Roman"/>
                <w:sz w:val="20"/>
                <w:szCs w:val="20"/>
                <w:lang w:val="es-PE" w:eastAsia="es-PE"/>
              </w:rPr>
            </w:pPr>
          </w:p>
        </w:tc>
        <w:tc>
          <w:tcPr>
            <w:tcW w:w="0" w:type="auto"/>
            <w:tcBorders>
              <w:top w:val="nil"/>
              <w:left w:val="nil"/>
              <w:bottom w:val="single" w:sz="4" w:space="0" w:color="auto"/>
              <w:right w:val="single" w:sz="4" w:space="0" w:color="auto"/>
            </w:tcBorders>
            <w:shd w:val="clear" w:color="auto" w:fill="auto"/>
            <w:noWrap/>
            <w:vAlign w:val="center"/>
            <w:hideMark/>
          </w:tcPr>
          <w:p w:rsidR="00730B01" w:rsidRPr="00730B01" w:rsidRDefault="00730B01" w:rsidP="00730B01">
            <w:pPr>
              <w:spacing w:after="0" w:line="240" w:lineRule="auto"/>
              <w:jc w:val="center"/>
              <w:rPr>
                <w:rFonts w:ascii="Calibri" w:eastAsia="Times New Roman" w:hAnsi="Calibri" w:cs="Times New Roman"/>
                <w:sz w:val="20"/>
                <w:szCs w:val="20"/>
                <w:lang w:val="es-PE" w:eastAsia="es-PE"/>
              </w:rPr>
            </w:pPr>
            <w:r w:rsidRPr="00730B01">
              <w:rPr>
                <w:rFonts w:ascii="Calibri" w:eastAsia="Times New Roman" w:hAnsi="Calibri" w:cs="Times New Roman"/>
                <w:sz w:val="20"/>
                <w:szCs w:val="20"/>
                <w:lang w:val="es-PE" w:eastAsia="es-PE"/>
              </w:rPr>
              <w:t>t/c</w:t>
            </w:r>
          </w:p>
        </w:tc>
        <w:tc>
          <w:tcPr>
            <w:tcW w:w="0" w:type="auto"/>
            <w:tcBorders>
              <w:top w:val="nil"/>
              <w:left w:val="nil"/>
              <w:bottom w:val="single" w:sz="4" w:space="0" w:color="auto"/>
              <w:right w:val="single" w:sz="4" w:space="0" w:color="auto"/>
            </w:tcBorders>
            <w:shd w:val="clear" w:color="auto" w:fill="auto"/>
            <w:noWrap/>
            <w:vAlign w:val="center"/>
            <w:hideMark/>
          </w:tcPr>
          <w:p w:rsidR="00730B01" w:rsidRPr="00730B01" w:rsidRDefault="00730B01" w:rsidP="00730B01">
            <w:pPr>
              <w:spacing w:after="0" w:line="240" w:lineRule="auto"/>
              <w:jc w:val="center"/>
              <w:rPr>
                <w:rFonts w:ascii="Calibri" w:eastAsia="Times New Roman" w:hAnsi="Calibri" w:cs="Times New Roman"/>
                <w:sz w:val="20"/>
                <w:szCs w:val="20"/>
                <w:lang w:val="es-PE" w:eastAsia="es-PE"/>
              </w:rPr>
            </w:pPr>
            <w:r w:rsidRPr="00730B01">
              <w:rPr>
                <w:rFonts w:ascii="Calibri" w:eastAsia="Times New Roman" w:hAnsi="Calibri" w:cs="Times New Roman"/>
                <w:sz w:val="20"/>
                <w:szCs w:val="20"/>
                <w:lang w:val="es-PE" w:eastAsia="es-PE"/>
              </w:rPr>
              <w:t> </w:t>
            </w:r>
          </w:p>
        </w:tc>
        <w:tc>
          <w:tcPr>
            <w:tcW w:w="0" w:type="auto"/>
            <w:tcBorders>
              <w:top w:val="nil"/>
              <w:left w:val="nil"/>
              <w:bottom w:val="single" w:sz="4" w:space="0" w:color="auto"/>
              <w:right w:val="single" w:sz="4" w:space="0" w:color="auto"/>
            </w:tcBorders>
            <w:shd w:val="clear" w:color="auto" w:fill="auto"/>
            <w:noWrap/>
            <w:vAlign w:val="bottom"/>
            <w:hideMark/>
          </w:tcPr>
          <w:p w:rsidR="00730B01" w:rsidRPr="00730B01" w:rsidRDefault="00730B01" w:rsidP="00730B01">
            <w:pPr>
              <w:spacing w:after="0" w:line="240" w:lineRule="auto"/>
              <w:jc w:val="center"/>
              <w:rPr>
                <w:rFonts w:ascii="Calibri" w:eastAsia="Times New Roman" w:hAnsi="Calibri" w:cs="Times New Roman"/>
                <w:sz w:val="20"/>
                <w:szCs w:val="20"/>
                <w:lang w:val="es-PE" w:eastAsia="es-PE"/>
              </w:rPr>
            </w:pPr>
            <w:r w:rsidRPr="00730B01">
              <w:rPr>
                <w:rFonts w:ascii="Calibri" w:eastAsia="Times New Roman" w:hAnsi="Calibri" w:cs="Times New Roman"/>
                <w:sz w:val="20"/>
                <w:szCs w:val="20"/>
                <w:lang w:val="es-PE" w:eastAsia="es-PE"/>
              </w:rPr>
              <w:t> </w:t>
            </w:r>
          </w:p>
        </w:tc>
        <w:tc>
          <w:tcPr>
            <w:tcW w:w="0" w:type="auto"/>
            <w:tcBorders>
              <w:top w:val="nil"/>
              <w:left w:val="nil"/>
              <w:bottom w:val="single" w:sz="4" w:space="0" w:color="auto"/>
              <w:right w:val="single" w:sz="4" w:space="0" w:color="auto"/>
            </w:tcBorders>
            <w:shd w:val="clear" w:color="auto" w:fill="auto"/>
            <w:noWrap/>
            <w:vAlign w:val="bottom"/>
            <w:hideMark/>
          </w:tcPr>
          <w:p w:rsidR="00730B01" w:rsidRPr="00730B01" w:rsidRDefault="00730B01" w:rsidP="00730B01">
            <w:pPr>
              <w:spacing w:after="0" w:line="240" w:lineRule="auto"/>
              <w:jc w:val="center"/>
              <w:rPr>
                <w:rFonts w:ascii="Calibri" w:eastAsia="Times New Roman" w:hAnsi="Calibri" w:cs="Times New Roman"/>
                <w:sz w:val="20"/>
                <w:szCs w:val="20"/>
                <w:lang w:val="es-PE" w:eastAsia="es-PE"/>
              </w:rPr>
            </w:pPr>
            <w:r w:rsidRPr="00730B01">
              <w:rPr>
                <w:rFonts w:ascii="Calibri" w:eastAsia="Times New Roman" w:hAnsi="Calibri" w:cs="Times New Roman"/>
                <w:sz w:val="20"/>
                <w:szCs w:val="20"/>
                <w:lang w:val="es-PE" w:eastAsia="es-PE"/>
              </w:rPr>
              <w:t>54.76</w:t>
            </w:r>
          </w:p>
        </w:tc>
        <w:tc>
          <w:tcPr>
            <w:tcW w:w="0" w:type="auto"/>
            <w:tcBorders>
              <w:top w:val="nil"/>
              <w:left w:val="nil"/>
              <w:bottom w:val="single" w:sz="4" w:space="0" w:color="auto"/>
              <w:right w:val="single" w:sz="4" w:space="0" w:color="auto"/>
            </w:tcBorders>
            <w:shd w:val="clear" w:color="auto" w:fill="auto"/>
            <w:noWrap/>
            <w:vAlign w:val="bottom"/>
            <w:hideMark/>
          </w:tcPr>
          <w:p w:rsidR="00730B01" w:rsidRPr="00730B01" w:rsidRDefault="00730B01" w:rsidP="00730B01">
            <w:pPr>
              <w:spacing w:after="0" w:line="240" w:lineRule="auto"/>
              <w:jc w:val="center"/>
              <w:rPr>
                <w:rFonts w:ascii="Calibri" w:eastAsia="Times New Roman" w:hAnsi="Calibri" w:cs="Times New Roman"/>
                <w:sz w:val="20"/>
                <w:szCs w:val="20"/>
                <w:lang w:val="es-PE" w:eastAsia="es-PE"/>
              </w:rPr>
            </w:pPr>
            <w:r w:rsidRPr="00730B01">
              <w:rPr>
                <w:rFonts w:ascii="Calibri" w:eastAsia="Times New Roman" w:hAnsi="Calibri" w:cs="Times New Roman"/>
                <w:sz w:val="20"/>
                <w:szCs w:val="20"/>
                <w:lang w:val="es-PE" w:eastAsia="es-PE"/>
              </w:rPr>
              <w:t>20.00</w:t>
            </w:r>
          </w:p>
        </w:tc>
        <w:tc>
          <w:tcPr>
            <w:tcW w:w="0" w:type="auto"/>
            <w:tcBorders>
              <w:top w:val="nil"/>
              <w:left w:val="nil"/>
              <w:bottom w:val="single" w:sz="4" w:space="0" w:color="auto"/>
              <w:right w:val="single" w:sz="4" w:space="0" w:color="auto"/>
            </w:tcBorders>
            <w:shd w:val="clear" w:color="auto" w:fill="auto"/>
            <w:noWrap/>
            <w:vAlign w:val="bottom"/>
            <w:hideMark/>
          </w:tcPr>
          <w:p w:rsidR="00730B01" w:rsidRPr="00730B01" w:rsidRDefault="00730B01" w:rsidP="00730B01">
            <w:pPr>
              <w:spacing w:after="0" w:line="240" w:lineRule="auto"/>
              <w:jc w:val="center"/>
              <w:rPr>
                <w:rFonts w:ascii="Calibri" w:eastAsia="Times New Roman" w:hAnsi="Calibri" w:cs="Times New Roman"/>
                <w:sz w:val="20"/>
                <w:szCs w:val="20"/>
                <w:lang w:val="es-PE" w:eastAsia="es-PE"/>
              </w:rPr>
            </w:pPr>
            <w:r w:rsidRPr="00730B01">
              <w:rPr>
                <w:rFonts w:ascii="Calibri" w:eastAsia="Times New Roman" w:hAnsi="Calibri" w:cs="Times New Roman"/>
                <w:sz w:val="20"/>
                <w:szCs w:val="20"/>
                <w:lang w:val="es-PE" w:eastAsia="es-PE"/>
              </w:rPr>
              <w:t>-29.49</w:t>
            </w:r>
          </w:p>
        </w:tc>
        <w:tc>
          <w:tcPr>
            <w:tcW w:w="0" w:type="auto"/>
            <w:tcBorders>
              <w:top w:val="nil"/>
              <w:left w:val="nil"/>
              <w:bottom w:val="single" w:sz="4" w:space="0" w:color="auto"/>
              <w:right w:val="single" w:sz="4" w:space="0" w:color="auto"/>
            </w:tcBorders>
            <w:shd w:val="clear" w:color="auto" w:fill="auto"/>
            <w:noWrap/>
            <w:vAlign w:val="bottom"/>
            <w:hideMark/>
          </w:tcPr>
          <w:p w:rsidR="00730B01" w:rsidRPr="00730B01" w:rsidRDefault="00730B01" w:rsidP="00730B01">
            <w:pPr>
              <w:spacing w:after="0" w:line="240" w:lineRule="auto"/>
              <w:jc w:val="center"/>
              <w:rPr>
                <w:rFonts w:ascii="Calibri" w:eastAsia="Times New Roman" w:hAnsi="Calibri" w:cs="Times New Roman"/>
                <w:sz w:val="20"/>
                <w:szCs w:val="20"/>
                <w:lang w:val="es-PE" w:eastAsia="es-PE"/>
              </w:rPr>
            </w:pPr>
            <w:r w:rsidRPr="00730B01">
              <w:rPr>
                <w:rFonts w:ascii="Calibri" w:eastAsia="Times New Roman" w:hAnsi="Calibri" w:cs="Times New Roman"/>
                <w:sz w:val="20"/>
                <w:szCs w:val="20"/>
                <w:lang w:val="es-PE" w:eastAsia="es-PE"/>
              </w:rPr>
              <w:t>-5.45</w:t>
            </w:r>
          </w:p>
        </w:tc>
      </w:tr>
    </w:tbl>
    <w:p w:rsidR="0092549A" w:rsidRPr="00A937F0" w:rsidRDefault="0092549A" w:rsidP="00A937F0">
      <w:pPr>
        <w:ind w:left="1560" w:hanging="284"/>
        <w:contextualSpacing/>
        <w:rPr>
          <w:rFonts w:cs="Arial"/>
          <w:snapToGrid w:val="0"/>
        </w:rPr>
      </w:pPr>
      <w:r>
        <w:rPr>
          <w:rFonts w:cs="Arial"/>
          <w:snapToGrid w:val="0"/>
        </w:rPr>
        <w:t>Fuente: UGEL-Chincheros</w:t>
      </w:r>
      <w:r w:rsidR="0006741F">
        <w:rPr>
          <w:rFonts w:cs="Arial"/>
          <w:snapToGrid w:val="0"/>
        </w:rPr>
        <w:t>, 2018</w:t>
      </w:r>
      <w:r w:rsidR="008C462B">
        <w:rPr>
          <w:rFonts w:cs="Arial"/>
          <w:snapToGrid w:val="0"/>
        </w:rPr>
        <w:t>.</w:t>
      </w:r>
    </w:p>
    <w:p w:rsidR="0092549A" w:rsidRPr="00F90D41" w:rsidRDefault="0092549A" w:rsidP="0092549A">
      <w:pPr>
        <w:spacing w:before="120" w:after="120"/>
        <w:ind w:left="1701"/>
        <w:rPr>
          <w:rFonts w:cs="Arial"/>
          <w:b/>
          <w:snapToGrid w:val="0"/>
        </w:rPr>
      </w:pPr>
      <w:r w:rsidRPr="00F90D41">
        <w:rPr>
          <w:rFonts w:cs="Arial"/>
          <w:b/>
          <w:snapToGrid w:val="0"/>
        </w:rPr>
        <w:t xml:space="preserve">Plana Docente de la I.E. </w:t>
      </w:r>
      <w:r w:rsidRPr="00C845B3">
        <w:rPr>
          <w:rFonts w:cs="Arial"/>
          <w:b/>
          <w:noProof/>
          <w:snapToGrid w:val="0"/>
        </w:rPr>
        <w:t>CRFA Nuestra Señora de Cocharcas</w:t>
      </w:r>
      <w:r w:rsidR="002465AE">
        <w:rPr>
          <w:rFonts w:cs="Arial"/>
          <w:b/>
          <w:noProof/>
          <w:snapToGrid w:val="0"/>
        </w:rPr>
        <w:t xml:space="preserve"> </w:t>
      </w:r>
      <w:r w:rsidRPr="00F90D41">
        <w:rPr>
          <w:rFonts w:cs="Arial"/>
          <w:b/>
          <w:snapToGrid w:val="0"/>
        </w:rPr>
        <w:t xml:space="preserve">de </w:t>
      </w:r>
      <w:r w:rsidRPr="00C845B3">
        <w:rPr>
          <w:rFonts w:cs="Arial"/>
          <w:b/>
          <w:noProof/>
          <w:snapToGrid w:val="0"/>
        </w:rPr>
        <w:t>Llimpe</w:t>
      </w:r>
    </w:p>
    <w:p w:rsidR="0006741F" w:rsidRPr="00F90D41" w:rsidRDefault="0092549A" w:rsidP="0006741F">
      <w:pPr>
        <w:spacing w:before="120" w:after="120"/>
        <w:ind w:left="1701"/>
        <w:jc w:val="both"/>
        <w:rPr>
          <w:rFonts w:cs="Arial"/>
          <w:snapToGrid w:val="0"/>
        </w:rPr>
      </w:pPr>
      <w:r w:rsidRPr="00F90D41">
        <w:rPr>
          <w:rFonts w:cs="Arial"/>
          <w:snapToGrid w:val="0"/>
        </w:rPr>
        <w:t xml:space="preserve">La plana docente de la I.E. </w:t>
      </w:r>
      <w:r w:rsidRPr="00C845B3">
        <w:rPr>
          <w:rFonts w:cs="Arial"/>
          <w:noProof/>
          <w:snapToGrid w:val="0"/>
        </w:rPr>
        <w:t>CRFA Nuestra Señora de Cocharcas</w:t>
      </w:r>
      <w:r w:rsidRPr="00F967E3">
        <w:rPr>
          <w:rFonts w:cs="Arial"/>
          <w:snapToGrid w:val="0"/>
        </w:rPr>
        <w:t>.</w:t>
      </w:r>
      <w:r>
        <w:rPr>
          <w:rFonts w:cs="Arial"/>
          <w:snapToGrid w:val="0"/>
        </w:rPr>
        <w:t xml:space="preserve"> Tiene un</w:t>
      </w:r>
      <w:r w:rsidRPr="00F90D41">
        <w:rPr>
          <w:rFonts w:cs="Arial"/>
          <w:snapToGrid w:val="0"/>
        </w:rPr>
        <w:t xml:space="preserve"> comportamiento </w:t>
      </w:r>
      <w:r>
        <w:rPr>
          <w:rFonts w:cs="Arial"/>
          <w:snapToGrid w:val="0"/>
        </w:rPr>
        <w:t xml:space="preserve">variante, </w:t>
      </w:r>
      <w:r w:rsidRPr="00F90D41">
        <w:rPr>
          <w:rFonts w:cs="Arial"/>
          <w:snapToGrid w:val="0"/>
        </w:rPr>
        <w:t xml:space="preserve"> a lo largo de estos cinco años ha cre</w:t>
      </w:r>
      <w:r w:rsidR="0006741F">
        <w:rPr>
          <w:rFonts w:cs="Arial"/>
          <w:snapToGrid w:val="0"/>
        </w:rPr>
        <w:t>cido y en el año 2013</w:t>
      </w:r>
      <w:r>
        <w:rPr>
          <w:rFonts w:cs="Arial"/>
          <w:snapToGrid w:val="0"/>
        </w:rPr>
        <w:t xml:space="preserve"> contaba con </w:t>
      </w:r>
      <w:r w:rsidR="0006741F">
        <w:rPr>
          <w:rFonts w:cs="Arial"/>
          <w:snapToGrid w:val="0"/>
        </w:rPr>
        <w:t>9</w:t>
      </w:r>
      <w:r>
        <w:rPr>
          <w:rFonts w:cs="Arial"/>
          <w:snapToGrid w:val="0"/>
        </w:rPr>
        <w:t xml:space="preserve"> docentes al </w:t>
      </w:r>
      <w:r w:rsidR="0006741F">
        <w:rPr>
          <w:rFonts w:cs="Arial"/>
          <w:snapToGrid w:val="0"/>
        </w:rPr>
        <w:t>2015</w:t>
      </w:r>
      <w:r w:rsidR="00F8561F">
        <w:rPr>
          <w:rFonts w:cs="Arial"/>
          <w:snapToGrid w:val="0"/>
        </w:rPr>
        <w:t xml:space="preserve"> aumento </w:t>
      </w:r>
      <w:r>
        <w:rPr>
          <w:rFonts w:cs="Arial"/>
          <w:snapToGrid w:val="0"/>
        </w:rPr>
        <w:t xml:space="preserve">a </w:t>
      </w:r>
      <w:r w:rsidR="0006741F">
        <w:rPr>
          <w:rFonts w:cs="Arial"/>
          <w:snapToGrid w:val="0"/>
        </w:rPr>
        <w:t>9</w:t>
      </w:r>
      <w:r w:rsidRPr="00F90D41">
        <w:rPr>
          <w:rFonts w:cs="Arial"/>
          <w:snapToGrid w:val="0"/>
        </w:rPr>
        <w:t xml:space="preserve"> docentes y vol</w:t>
      </w:r>
      <w:r w:rsidR="0006741F">
        <w:rPr>
          <w:rFonts w:cs="Arial"/>
          <w:snapToGrid w:val="0"/>
        </w:rPr>
        <w:t>vió a aumentar, al 2016</w:t>
      </w:r>
      <w:r>
        <w:rPr>
          <w:rFonts w:cs="Arial"/>
          <w:snapToGrid w:val="0"/>
        </w:rPr>
        <w:t xml:space="preserve"> a </w:t>
      </w:r>
      <w:r w:rsidR="0006741F">
        <w:rPr>
          <w:rFonts w:cs="Arial"/>
          <w:snapToGrid w:val="0"/>
        </w:rPr>
        <w:t>10</w:t>
      </w:r>
      <w:r w:rsidRPr="00F90D41">
        <w:rPr>
          <w:rFonts w:cs="Arial"/>
          <w:snapToGrid w:val="0"/>
        </w:rPr>
        <w:t>, en los últimos años la población docente crece</w:t>
      </w:r>
      <w:r w:rsidR="0006741F">
        <w:rPr>
          <w:rFonts w:cs="Arial"/>
          <w:snapToGrid w:val="0"/>
        </w:rPr>
        <w:t xml:space="preserve"> gradualmente para el 2017</w:t>
      </w:r>
      <w:r w:rsidRPr="00F90D41">
        <w:rPr>
          <w:rFonts w:cs="Arial"/>
          <w:snapToGrid w:val="0"/>
        </w:rPr>
        <w:t xml:space="preserve"> a  </w:t>
      </w:r>
      <w:r w:rsidR="0006741F">
        <w:rPr>
          <w:rFonts w:cs="Arial"/>
          <w:snapToGrid w:val="0"/>
        </w:rPr>
        <w:t>11</w:t>
      </w:r>
      <w:r>
        <w:rPr>
          <w:rFonts w:cs="Arial"/>
          <w:snapToGrid w:val="0"/>
        </w:rPr>
        <w:t xml:space="preserve"> docentes </w:t>
      </w:r>
      <w:r w:rsidR="0006741F">
        <w:rPr>
          <w:rFonts w:cs="Arial"/>
          <w:snapToGrid w:val="0"/>
        </w:rPr>
        <w:t>cifra que para el 2018</w:t>
      </w:r>
      <w:r w:rsidR="00F8561F">
        <w:rPr>
          <w:rFonts w:cs="Arial"/>
          <w:snapToGrid w:val="0"/>
        </w:rPr>
        <w:t xml:space="preserve"> permanece</w:t>
      </w:r>
      <w:r w:rsidRPr="00F90D41">
        <w:rPr>
          <w:rFonts w:cs="Arial"/>
          <w:snapToGrid w:val="0"/>
        </w:rPr>
        <w:t xml:space="preserve"> a </w:t>
      </w:r>
      <w:r w:rsidR="0006741F">
        <w:rPr>
          <w:rFonts w:cs="Arial"/>
          <w:snapToGrid w:val="0"/>
        </w:rPr>
        <w:t>11</w:t>
      </w:r>
      <w:r w:rsidRPr="00F90D41">
        <w:rPr>
          <w:rFonts w:cs="Arial"/>
          <w:snapToGrid w:val="0"/>
        </w:rPr>
        <w:t xml:space="preserve"> docentes., </w:t>
      </w:r>
      <w:r w:rsidR="0006741F">
        <w:rPr>
          <w:rFonts w:cs="Arial"/>
          <w:snapToGrid w:val="0"/>
        </w:rPr>
        <w:t>esta plana docente atiente a 3</w:t>
      </w:r>
      <w:r>
        <w:rPr>
          <w:rFonts w:cs="Arial"/>
          <w:snapToGrid w:val="0"/>
        </w:rPr>
        <w:t xml:space="preserve"> </w:t>
      </w:r>
      <w:r w:rsidRPr="00F90D41">
        <w:rPr>
          <w:rFonts w:cs="Arial"/>
          <w:snapToGrid w:val="0"/>
        </w:rPr>
        <w:t xml:space="preserve">secciones. </w:t>
      </w:r>
    </w:p>
    <w:p w:rsidR="0092549A" w:rsidRDefault="0061636B" w:rsidP="0092549A">
      <w:pPr>
        <w:contextualSpacing/>
        <w:jc w:val="center"/>
        <w:rPr>
          <w:rFonts w:cs="Arial"/>
          <w:b/>
          <w:snapToGrid w:val="0"/>
        </w:rPr>
      </w:pPr>
      <w:r>
        <w:rPr>
          <w:rFonts w:cs="Arial"/>
          <w:b/>
          <w:snapToGrid w:val="0"/>
        </w:rPr>
        <w:t xml:space="preserve">                     </w:t>
      </w:r>
      <w:r w:rsidR="0092549A" w:rsidRPr="00F90D41">
        <w:rPr>
          <w:rFonts w:cs="Arial"/>
          <w:b/>
          <w:snapToGrid w:val="0"/>
        </w:rPr>
        <w:t>Cuadro Nº 10</w:t>
      </w:r>
    </w:p>
    <w:p w:rsidR="0061636B" w:rsidRDefault="0061636B" w:rsidP="0061636B">
      <w:pPr>
        <w:contextualSpacing/>
        <w:jc w:val="center"/>
        <w:rPr>
          <w:rFonts w:cs="Arial"/>
          <w:b/>
          <w:snapToGrid w:val="0"/>
        </w:rPr>
      </w:pPr>
      <w:r>
        <w:rPr>
          <w:rFonts w:cs="Arial"/>
          <w:b/>
          <w:snapToGrid w:val="0"/>
        </w:rPr>
        <w:t xml:space="preserve">                             </w:t>
      </w:r>
      <w:r w:rsidRPr="00F90D41">
        <w:rPr>
          <w:rFonts w:cs="Arial"/>
          <w:b/>
          <w:snapToGrid w:val="0"/>
        </w:rPr>
        <w:t xml:space="preserve">Docente de la I.E. </w:t>
      </w:r>
      <w:r w:rsidRPr="00C845B3">
        <w:rPr>
          <w:rFonts w:cs="Arial"/>
          <w:b/>
          <w:noProof/>
          <w:snapToGrid w:val="0"/>
        </w:rPr>
        <w:t>CRFA Nuestra Señora de Cocharcas</w:t>
      </w:r>
      <w:r>
        <w:rPr>
          <w:rFonts w:cs="Arial"/>
          <w:b/>
          <w:noProof/>
          <w:snapToGrid w:val="0"/>
        </w:rPr>
        <w:t xml:space="preserve"> </w:t>
      </w:r>
      <w:r w:rsidRPr="00F90D41">
        <w:rPr>
          <w:rFonts w:cs="Arial"/>
          <w:b/>
          <w:snapToGrid w:val="0"/>
        </w:rPr>
        <w:t xml:space="preserve">de </w:t>
      </w:r>
      <w:r w:rsidRPr="00C845B3">
        <w:rPr>
          <w:rFonts w:cs="Arial"/>
          <w:b/>
          <w:noProof/>
          <w:snapToGrid w:val="0"/>
        </w:rPr>
        <w:t>Llimpe</w:t>
      </w:r>
      <w:r w:rsidR="008C462B">
        <w:rPr>
          <w:rFonts w:cs="Arial"/>
          <w:b/>
          <w:noProof/>
          <w:snapToGrid w:val="0"/>
        </w:rPr>
        <w:t>.</w:t>
      </w:r>
    </w:p>
    <w:tbl>
      <w:tblPr>
        <w:tblW w:w="0" w:type="auto"/>
        <w:tblInd w:w="1804" w:type="dxa"/>
        <w:tblCellMar>
          <w:left w:w="70" w:type="dxa"/>
          <w:right w:w="70" w:type="dxa"/>
        </w:tblCellMar>
        <w:tblLook w:val="04A0" w:firstRow="1" w:lastRow="0" w:firstColumn="1" w:lastColumn="0" w:noHBand="0" w:noVBand="1"/>
      </w:tblPr>
      <w:tblGrid>
        <w:gridCol w:w="2987"/>
        <w:gridCol w:w="546"/>
        <w:gridCol w:w="546"/>
        <w:gridCol w:w="546"/>
        <w:gridCol w:w="546"/>
        <w:gridCol w:w="546"/>
        <w:gridCol w:w="546"/>
        <w:gridCol w:w="546"/>
      </w:tblGrid>
      <w:tr w:rsidR="0061636B" w:rsidRPr="0061636B" w:rsidTr="0006741F">
        <w:trPr>
          <w:trHeight w:val="268"/>
        </w:trPr>
        <w:tc>
          <w:tcPr>
            <w:tcW w:w="0" w:type="auto"/>
            <w:vMerge w:val="restart"/>
            <w:tcBorders>
              <w:top w:val="single" w:sz="8" w:space="0" w:color="auto"/>
              <w:left w:val="single" w:sz="8" w:space="0" w:color="auto"/>
              <w:bottom w:val="single" w:sz="4" w:space="0" w:color="000000"/>
              <w:right w:val="single" w:sz="4" w:space="0" w:color="auto"/>
            </w:tcBorders>
            <w:shd w:val="clear" w:color="auto" w:fill="FBD4B4" w:themeFill="accent6" w:themeFillTint="66"/>
            <w:noWrap/>
            <w:vAlign w:val="center"/>
            <w:hideMark/>
          </w:tcPr>
          <w:p w:rsidR="0061636B" w:rsidRPr="0061636B" w:rsidRDefault="0061636B" w:rsidP="0061636B">
            <w:pPr>
              <w:spacing w:after="0" w:line="240" w:lineRule="auto"/>
              <w:jc w:val="center"/>
              <w:rPr>
                <w:rFonts w:ascii="Calibri" w:eastAsia="Times New Roman" w:hAnsi="Calibri" w:cs="Times New Roman"/>
                <w:b/>
                <w:color w:val="000000"/>
                <w:sz w:val="20"/>
                <w:szCs w:val="20"/>
                <w:lang w:val="es-PE" w:eastAsia="es-PE"/>
              </w:rPr>
            </w:pPr>
            <w:r w:rsidRPr="0061636B">
              <w:rPr>
                <w:rFonts w:ascii="Calibri" w:eastAsia="Times New Roman" w:hAnsi="Calibri" w:cs="Times New Roman"/>
                <w:b/>
                <w:color w:val="000000"/>
                <w:sz w:val="20"/>
                <w:szCs w:val="20"/>
                <w:lang w:val="es-PE" w:eastAsia="es-PE"/>
              </w:rPr>
              <w:t>INSTITUCIÓN  EDUCATIVA</w:t>
            </w:r>
          </w:p>
        </w:tc>
        <w:tc>
          <w:tcPr>
            <w:tcW w:w="0" w:type="auto"/>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61636B" w:rsidRPr="0061636B" w:rsidRDefault="0006741F" w:rsidP="0061636B">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2013</w:t>
            </w:r>
          </w:p>
        </w:tc>
        <w:tc>
          <w:tcPr>
            <w:tcW w:w="0" w:type="auto"/>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61636B" w:rsidRPr="0061636B" w:rsidRDefault="0006741F" w:rsidP="0061636B">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2014</w:t>
            </w:r>
          </w:p>
        </w:tc>
        <w:tc>
          <w:tcPr>
            <w:tcW w:w="0" w:type="auto"/>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61636B" w:rsidRPr="0061636B" w:rsidRDefault="0006741F" w:rsidP="0061636B">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2015</w:t>
            </w:r>
          </w:p>
        </w:tc>
        <w:tc>
          <w:tcPr>
            <w:tcW w:w="0" w:type="auto"/>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61636B" w:rsidRPr="0061636B" w:rsidRDefault="0006741F" w:rsidP="0061636B">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2016</w:t>
            </w:r>
          </w:p>
        </w:tc>
        <w:tc>
          <w:tcPr>
            <w:tcW w:w="0" w:type="auto"/>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61636B" w:rsidRPr="0061636B" w:rsidRDefault="0006741F" w:rsidP="0061636B">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2017</w:t>
            </w:r>
          </w:p>
        </w:tc>
        <w:tc>
          <w:tcPr>
            <w:tcW w:w="0" w:type="auto"/>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61636B" w:rsidRPr="0061636B" w:rsidRDefault="0006741F" w:rsidP="0061636B">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2018</w:t>
            </w:r>
          </w:p>
        </w:tc>
        <w:tc>
          <w:tcPr>
            <w:tcW w:w="0" w:type="auto"/>
            <w:tcBorders>
              <w:top w:val="single" w:sz="8" w:space="0" w:color="auto"/>
              <w:left w:val="nil"/>
              <w:bottom w:val="single" w:sz="4" w:space="0" w:color="auto"/>
              <w:right w:val="single" w:sz="8" w:space="0" w:color="auto"/>
            </w:tcBorders>
            <w:shd w:val="clear" w:color="auto" w:fill="FBD4B4" w:themeFill="accent6" w:themeFillTint="66"/>
            <w:noWrap/>
            <w:vAlign w:val="bottom"/>
            <w:hideMark/>
          </w:tcPr>
          <w:p w:rsidR="0061636B" w:rsidRPr="0061636B" w:rsidRDefault="0006741F" w:rsidP="0061636B">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2018</w:t>
            </w:r>
          </w:p>
        </w:tc>
      </w:tr>
      <w:tr w:rsidR="0061636B" w:rsidRPr="0061636B" w:rsidTr="0006741F">
        <w:trPr>
          <w:trHeight w:val="268"/>
        </w:trPr>
        <w:tc>
          <w:tcPr>
            <w:tcW w:w="0" w:type="auto"/>
            <w:vMerge/>
            <w:tcBorders>
              <w:top w:val="single" w:sz="8" w:space="0" w:color="auto"/>
              <w:left w:val="single" w:sz="8" w:space="0" w:color="auto"/>
              <w:bottom w:val="single" w:sz="4" w:space="0" w:color="000000"/>
              <w:right w:val="single" w:sz="4" w:space="0" w:color="auto"/>
            </w:tcBorders>
            <w:shd w:val="clear" w:color="auto" w:fill="FBD4B4" w:themeFill="accent6" w:themeFillTint="66"/>
            <w:vAlign w:val="center"/>
            <w:hideMark/>
          </w:tcPr>
          <w:p w:rsidR="0061636B" w:rsidRPr="0061636B" w:rsidRDefault="0061636B" w:rsidP="0061636B">
            <w:pPr>
              <w:spacing w:after="0" w:line="240" w:lineRule="auto"/>
              <w:rPr>
                <w:rFonts w:ascii="Calibri" w:eastAsia="Times New Roman" w:hAnsi="Calibri" w:cs="Times New Roman"/>
                <w:b/>
                <w:color w:val="000000"/>
                <w:sz w:val="20"/>
                <w:szCs w:val="20"/>
                <w:lang w:val="es-PE" w:eastAsia="es-PE"/>
              </w:rPr>
            </w:pPr>
          </w:p>
        </w:tc>
        <w:tc>
          <w:tcPr>
            <w:tcW w:w="0" w:type="auto"/>
            <w:tcBorders>
              <w:top w:val="nil"/>
              <w:left w:val="nil"/>
              <w:bottom w:val="single" w:sz="4" w:space="0" w:color="auto"/>
              <w:right w:val="single" w:sz="4" w:space="0" w:color="auto"/>
            </w:tcBorders>
            <w:shd w:val="clear" w:color="auto" w:fill="FBD4B4" w:themeFill="accent6" w:themeFillTint="66"/>
            <w:noWrap/>
            <w:vAlign w:val="bottom"/>
            <w:hideMark/>
          </w:tcPr>
          <w:p w:rsidR="0061636B" w:rsidRPr="0061636B" w:rsidRDefault="0061636B" w:rsidP="0061636B">
            <w:pPr>
              <w:spacing w:after="0" w:line="240" w:lineRule="auto"/>
              <w:jc w:val="center"/>
              <w:rPr>
                <w:rFonts w:ascii="Calibri" w:eastAsia="Times New Roman" w:hAnsi="Calibri" w:cs="Times New Roman"/>
                <w:b/>
                <w:color w:val="000000"/>
                <w:sz w:val="20"/>
                <w:szCs w:val="20"/>
                <w:lang w:val="es-PE" w:eastAsia="es-PE"/>
              </w:rPr>
            </w:pPr>
            <w:r w:rsidRPr="0061636B">
              <w:rPr>
                <w:rFonts w:ascii="Calibri" w:eastAsia="Times New Roman" w:hAnsi="Calibri" w:cs="Times New Roman"/>
                <w:b/>
                <w:color w:val="000000"/>
                <w:sz w:val="20"/>
                <w:szCs w:val="20"/>
                <w:lang w:val="es-PE" w:eastAsia="es-PE"/>
              </w:rPr>
              <w:t>Doc</w:t>
            </w:r>
          </w:p>
        </w:tc>
        <w:tc>
          <w:tcPr>
            <w:tcW w:w="0" w:type="auto"/>
            <w:tcBorders>
              <w:top w:val="nil"/>
              <w:left w:val="nil"/>
              <w:bottom w:val="single" w:sz="4" w:space="0" w:color="auto"/>
              <w:right w:val="single" w:sz="4" w:space="0" w:color="auto"/>
            </w:tcBorders>
            <w:shd w:val="clear" w:color="auto" w:fill="FBD4B4" w:themeFill="accent6" w:themeFillTint="66"/>
            <w:noWrap/>
            <w:vAlign w:val="bottom"/>
            <w:hideMark/>
          </w:tcPr>
          <w:p w:rsidR="0061636B" w:rsidRPr="0061636B" w:rsidRDefault="0061636B" w:rsidP="0061636B">
            <w:pPr>
              <w:spacing w:after="0" w:line="240" w:lineRule="auto"/>
              <w:jc w:val="center"/>
              <w:rPr>
                <w:rFonts w:ascii="Calibri" w:eastAsia="Times New Roman" w:hAnsi="Calibri" w:cs="Times New Roman"/>
                <w:b/>
                <w:color w:val="000000"/>
                <w:sz w:val="20"/>
                <w:szCs w:val="20"/>
                <w:lang w:val="es-PE" w:eastAsia="es-PE"/>
              </w:rPr>
            </w:pPr>
            <w:r w:rsidRPr="0061636B">
              <w:rPr>
                <w:rFonts w:ascii="Calibri" w:eastAsia="Times New Roman" w:hAnsi="Calibri" w:cs="Times New Roman"/>
                <w:b/>
                <w:color w:val="000000"/>
                <w:sz w:val="20"/>
                <w:szCs w:val="20"/>
                <w:lang w:val="es-PE" w:eastAsia="es-PE"/>
              </w:rPr>
              <w:t>Doc</w:t>
            </w:r>
          </w:p>
        </w:tc>
        <w:tc>
          <w:tcPr>
            <w:tcW w:w="0" w:type="auto"/>
            <w:tcBorders>
              <w:top w:val="nil"/>
              <w:left w:val="nil"/>
              <w:bottom w:val="single" w:sz="4" w:space="0" w:color="auto"/>
              <w:right w:val="single" w:sz="4" w:space="0" w:color="auto"/>
            </w:tcBorders>
            <w:shd w:val="clear" w:color="auto" w:fill="FBD4B4" w:themeFill="accent6" w:themeFillTint="66"/>
            <w:noWrap/>
            <w:vAlign w:val="bottom"/>
            <w:hideMark/>
          </w:tcPr>
          <w:p w:rsidR="0061636B" w:rsidRPr="0061636B" w:rsidRDefault="0061636B" w:rsidP="0061636B">
            <w:pPr>
              <w:spacing w:after="0" w:line="240" w:lineRule="auto"/>
              <w:jc w:val="center"/>
              <w:rPr>
                <w:rFonts w:ascii="Calibri" w:eastAsia="Times New Roman" w:hAnsi="Calibri" w:cs="Times New Roman"/>
                <w:b/>
                <w:color w:val="000000"/>
                <w:sz w:val="20"/>
                <w:szCs w:val="20"/>
                <w:lang w:val="es-PE" w:eastAsia="es-PE"/>
              </w:rPr>
            </w:pPr>
            <w:r w:rsidRPr="0061636B">
              <w:rPr>
                <w:rFonts w:ascii="Calibri" w:eastAsia="Times New Roman" w:hAnsi="Calibri" w:cs="Times New Roman"/>
                <w:b/>
                <w:color w:val="000000"/>
                <w:sz w:val="20"/>
                <w:szCs w:val="20"/>
                <w:lang w:val="es-PE" w:eastAsia="es-PE"/>
              </w:rPr>
              <w:t>Doc</w:t>
            </w:r>
          </w:p>
        </w:tc>
        <w:tc>
          <w:tcPr>
            <w:tcW w:w="0" w:type="auto"/>
            <w:tcBorders>
              <w:top w:val="nil"/>
              <w:left w:val="nil"/>
              <w:bottom w:val="single" w:sz="4" w:space="0" w:color="auto"/>
              <w:right w:val="single" w:sz="4" w:space="0" w:color="auto"/>
            </w:tcBorders>
            <w:shd w:val="clear" w:color="auto" w:fill="FBD4B4" w:themeFill="accent6" w:themeFillTint="66"/>
            <w:noWrap/>
            <w:vAlign w:val="bottom"/>
            <w:hideMark/>
          </w:tcPr>
          <w:p w:rsidR="0061636B" w:rsidRPr="0061636B" w:rsidRDefault="0061636B" w:rsidP="0061636B">
            <w:pPr>
              <w:spacing w:after="0" w:line="240" w:lineRule="auto"/>
              <w:jc w:val="center"/>
              <w:rPr>
                <w:rFonts w:ascii="Calibri" w:eastAsia="Times New Roman" w:hAnsi="Calibri" w:cs="Times New Roman"/>
                <w:b/>
                <w:color w:val="000000"/>
                <w:sz w:val="20"/>
                <w:szCs w:val="20"/>
                <w:lang w:val="es-PE" w:eastAsia="es-PE"/>
              </w:rPr>
            </w:pPr>
            <w:r w:rsidRPr="0061636B">
              <w:rPr>
                <w:rFonts w:ascii="Calibri" w:eastAsia="Times New Roman" w:hAnsi="Calibri" w:cs="Times New Roman"/>
                <w:b/>
                <w:color w:val="000000"/>
                <w:sz w:val="20"/>
                <w:szCs w:val="20"/>
                <w:lang w:val="es-PE" w:eastAsia="es-PE"/>
              </w:rPr>
              <w:t>Doc</w:t>
            </w:r>
          </w:p>
        </w:tc>
        <w:tc>
          <w:tcPr>
            <w:tcW w:w="0" w:type="auto"/>
            <w:tcBorders>
              <w:top w:val="nil"/>
              <w:left w:val="nil"/>
              <w:bottom w:val="single" w:sz="4" w:space="0" w:color="auto"/>
              <w:right w:val="single" w:sz="4" w:space="0" w:color="auto"/>
            </w:tcBorders>
            <w:shd w:val="clear" w:color="auto" w:fill="FBD4B4" w:themeFill="accent6" w:themeFillTint="66"/>
            <w:noWrap/>
            <w:vAlign w:val="bottom"/>
            <w:hideMark/>
          </w:tcPr>
          <w:p w:rsidR="0061636B" w:rsidRPr="0061636B" w:rsidRDefault="0061636B" w:rsidP="0061636B">
            <w:pPr>
              <w:spacing w:after="0" w:line="240" w:lineRule="auto"/>
              <w:jc w:val="center"/>
              <w:rPr>
                <w:rFonts w:ascii="Calibri" w:eastAsia="Times New Roman" w:hAnsi="Calibri" w:cs="Times New Roman"/>
                <w:b/>
                <w:color w:val="000000"/>
                <w:sz w:val="20"/>
                <w:szCs w:val="20"/>
                <w:lang w:val="es-PE" w:eastAsia="es-PE"/>
              </w:rPr>
            </w:pPr>
            <w:r w:rsidRPr="0061636B">
              <w:rPr>
                <w:rFonts w:ascii="Calibri" w:eastAsia="Times New Roman" w:hAnsi="Calibri" w:cs="Times New Roman"/>
                <w:b/>
                <w:color w:val="000000"/>
                <w:sz w:val="20"/>
                <w:szCs w:val="20"/>
                <w:lang w:val="es-PE" w:eastAsia="es-PE"/>
              </w:rPr>
              <w:t>Doc</w:t>
            </w:r>
          </w:p>
        </w:tc>
        <w:tc>
          <w:tcPr>
            <w:tcW w:w="0" w:type="auto"/>
            <w:tcBorders>
              <w:top w:val="nil"/>
              <w:left w:val="nil"/>
              <w:bottom w:val="single" w:sz="4" w:space="0" w:color="auto"/>
              <w:right w:val="single" w:sz="4" w:space="0" w:color="auto"/>
            </w:tcBorders>
            <w:shd w:val="clear" w:color="auto" w:fill="FBD4B4" w:themeFill="accent6" w:themeFillTint="66"/>
            <w:noWrap/>
            <w:vAlign w:val="bottom"/>
            <w:hideMark/>
          </w:tcPr>
          <w:p w:rsidR="0061636B" w:rsidRPr="0061636B" w:rsidRDefault="0061636B" w:rsidP="0061636B">
            <w:pPr>
              <w:spacing w:after="0" w:line="240" w:lineRule="auto"/>
              <w:jc w:val="center"/>
              <w:rPr>
                <w:rFonts w:ascii="Calibri" w:eastAsia="Times New Roman" w:hAnsi="Calibri" w:cs="Times New Roman"/>
                <w:b/>
                <w:color w:val="000000"/>
                <w:sz w:val="20"/>
                <w:szCs w:val="20"/>
                <w:lang w:val="es-PE" w:eastAsia="es-PE"/>
              </w:rPr>
            </w:pPr>
            <w:r w:rsidRPr="0061636B">
              <w:rPr>
                <w:rFonts w:ascii="Calibri" w:eastAsia="Times New Roman" w:hAnsi="Calibri" w:cs="Times New Roman"/>
                <w:b/>
                <w:color w:val="000000"/>
                <w:sz w:val="20"/>
                <w:szCs w:val="20"/>
                <w:lang w:val="es-PE" w:eastAsia="es-PE"/>
              </w:rPr>
              <w:t>Doc</w:t>
            </w:r>
          </w:p>
        </w:tc>
        <w:tc>
          <w:tcPr>
            <w:tcW w:w="0" w:type="auto"/>
            <w:tcBorders>
              <w:top w:val="nil"/>
              <w:left w:val="nil"/>
              <w:bottom w:val="single" w:sz="4" w:space="0" w:color="auto"/>
              <w:right w:val="single" w:sz="8" w:space="0" w:color="auto"/>
            </w:tcBorders>
            <w:shd w:val="clear" w:color="auto" w:fill="FBD4B4" w:themeFill="accent6" w:themeFillTint="66"/>
            <w:noWrap/>
            <w:vAlign w:val="bottom"/>
            <w:hideMark/>
          </w:tcPr>
          <w:p w:rsidR="0061636B" w:rsidRPr="0061636B" w:rsidRDefault="0061636B" w:rsidP="0061636B">
            <w:pPr>
              <w:spacing w:after="0" w:line="240" w:lineRule="auto"/>
              <w:jc w:val="center"/>
              <w:rPr>
                <w:rFonts w:ascii="Calibri" w:eastAsia="Times New Roman" w:hAnsi="Calibri" w:cs="Times New Roman"/>
                <w:b/>
                <w:color w:val="000000"/>
                <w:sz w:val="20"/>
                <w:szCs w:val="20"/>
                <w:lang w:val="es-PE" w:eastAsia="es-PE"/>
              </w:rPr>
            </w:pPr>
            <w:r w:rsidRPr="0061636B">
              <w:rPr>
                <w:rFonts w:ascii="Calibri" w:eastAsia="Times New Roman" w:hAnsi="Calibri" w:cs="Times New Roman"/>
                <w:b/>
                <w:color w:val="000000"/>
                <w:sz w:val="20"/>
                <w:szCs w:val="20"/>
                <w:lang w:val="es-PE" w:eastAsia="es-PE"/>
              </w:rPr>
              <w:t>Secc</w:t>
            </w:r>
          </w:p>
        </w:tc>
      </w:tr>
      <w:tr w:rsidR="0061636B" w:rsidRPr="0061636B" w:rsidTr="008C462B">
        <w:trPr>
          <w:trHeight w:val="329"/>
        </w:trPr>
        <w:tc>
          <w:tcPr>
            <w:tcW w:w="0" w:type="auto"/>
            <w:tcBorders>
              <w:top w:val="nil"/>
              <w:left w:val="single" w:sz="8" w:space="0" w:color="auto"/>
              <w:bottom w:val="single" w:sz="4" w:space="0" w:color="auto"/>
              <w:right w:val="single" w:sz="4" w:space="0" w:color="auto"/>
            </w:tcBorders>
            <w:shd w:val="clear" w:color="auto" w:fill="auto"/>
            <w:vAlign w:val="center"/>
            <w:hideMark/>
          </w:tcPr>
          <w:p w:rsidR="0061636B" w:rsidRPr="0061636B" w:rsidRDefault="0061636B" w:rsidP="0061636B">
            <w:pPr>
              <w:spacing w:after="0" w:line="240" w:lineRule="auto"/>
              <w:rPr>
                <w:rFonts w:ascii="Calibri" w:eastAsia="Times New Roman" w:hAnsi="Calibri" w:cs="Times New Roman"/>
                <w:color w:val="000000"/>
                <w:sz w:val="20"/>
                <w:szCs w:val="20"/>
                <w:lang w:val="es-PE" w:eastAsia="es-PE"/>
              </w:rPr>
            </w:pPr>
            <w:r w:rsidRPr="0061636B">
              <w:rPr>
                <w:rFonts w:ascii="Calibri" w:eastAsia="Times New Roman" w:hAnsi="Calibri" w:cs="Times New Roman"/>
                <w:color w:val="000000"/>
                <w:sz w:val="20"/>
                <w:szCs w:val="20"/>
                <w:lang w:val="es-PE" w:eastAsia="es-PE"/>
              </w:rPr>
              <w:t>CRFA Nuestra Señora de Cocharcas</w:t>
            </w:r>
          </w:p>
        </w:tc>
        <w:tc>
          <w:tcPr>
            <w:tcW w:w="0" w:type="auto"/>
            <w:tcBorders>
              <w:top w:val="nil"/>
              <w:left w:val="nil"/>
              <w:bottom w:val="single" w:sz="4" w:space="0" w:color="auto"/>
              <w:right w:val="single" w:sz="4" w:space="0" w:color="auto"/>
            </w:tcBorders>
            <w:shd w:val="clear" w:color="auto" w:fill="auto"/>
            <w:noWrap/>
            <w:vAlign w:val="bottom"/>
            <w:hideMark/>
          </w:tcPr>
          <w:p w:rsidR="0061636B" w:rsidRPr="0061636B" w:rsidRDefault="0006741F" w:rsidP="0061636B">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9</w:t>
            </w:r>
          </w:p>
        </w:tc>
        <w:tc>
          <w:tcPr>
            <w:tcW w:w="0" w:type="auto"/>
            <w:tcBorders>
              <w:top w:val="nil"/>
              <w:left w:val="nil"/>
              <w:bottom w:val="single" w:sz="4" w:space="0" w:color="auto"/>
              <w:right w:val="single" w:sz="4" w:space="0" w:color="auto"/>
            </w:tcBorders>
            <w:shd w:val="clear" w:color="auto" w:fill="auto"/>
            <w:noWrap/>
            <w:vAlign w:val="bottom"/>
            <w:hideMark/>
          </w:tcPr>
          <w:p w:rsidR="0061636B" w:rsidRPr="0061636B" w:rsidRDefault="0006741F" w:rsidP="0061636B">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9</w:t>
            </w:r>
          </w:p>
        </w:tc>
        <w:tc>
          <w:tcPr>
            <w:tcW w:w="0" w:type="auto"/>
            <w:tcBorders>
              <w:top w:val="nil"/>
              <w:left w:val="nil"/>
              <w:bottom w:val="single" w:sz="4" w:space="0" w:color="auto"/>
              <w:right w:val="single" w:sz="4" w:space="0" w:color="auto"/>
            </w:tcBorders>
            <w:shd w:val="clear" w:color="auto" w:fill="auto"/>
            <w:noWrap/>
            <w:vAlign w:val="bottom"/>
            <w:hideMark/>
          </w:tcPr>
          <w:p w:rsidR="0061636B" w:rsidRPr="0061636B" w:rsidRDefault="0006741F" w:rsidP="0061636B">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9</w:t>
            </w:r>
          </w:p>
        </w:tc>
        <w:tc>
          <w:tcPr>
            <w:tcW w:w="0" w:type="auto"/>
            <w:tcBorders>
              <w:top w:val="nil"/>
              <w:left w:val="nil"/>
              <w:bottom w:val="single" w:sz="4" w:space="0" w:color="auto"/>
              <w:right w:val="single" w:sz="4" w:space="0" w:color="auto"/>
            </w:tcBorders>
            <w:shd w:val="clear" w:color="auto" w:fill="auto"/>
            <w:noWrap/>
            <w:vAlign w:val="bottom"/>
            <w:hideMark/>
          </w:tcPr>
          <w:p w:rsidR="0061636B" w:rsidRPr="0061636B" w:rsidRDefault="0006741F" w:rsidP="0061636B">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10</w:t>
            </w:r>
          </w:p>
        </w:tc>
        <w:tc>
          <w:tcPr>
            <w:tcW w:w="0" w:type="auto"/>
            <w:tcBorders>
              <w:top w:val="nil"/>
              <w:left w:val="nil"/>
              <w:bottom w:val="single" w:sz="4" w:space="0" w:color="auto"/>
              <w:right w:val="single" w:sz="4" w:space="0" w:color="auto"/>
            </w:tcBorders>
            <w:shd w:val="clear" w:color="auto" w:fill="auto"/>
            <w:noWrap/>
            <w:vAlign w:val="bottom"/>
            <w:hideMark/>
          </w:tcPr>
          <w:p w:rsidR="0061636B" w:rsidRPr="0061636B" w:rsidRDefault="0006741F" w:rsidP="0061636B">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11</w:t>
            </w:r>
          </w:p>
        </w:tc>
        <w:tc>
          <w:tcPr>
            <w:tcW w:w="0" w:type="auto"/>
            <w:tcBorders>
              <w:top w:val="nil"/>
              <w:left w:val="nil"/>
              <w:bottom w:val="single" w:sz="4" w:space="0" w:color="auto"/>
              <w:right w:val="single" w:sz="4" w:space="0" w:color="auto"/>
            </w:tcBorders>
            <w:shd w:val="clear" w:color="auto" w:fill="auto"/>
            <w:noWrap/>
            <w:vAlign w:val="bottom"/>
            <w:hideMark/>
          </w:tcPr>
          <w:p w:rsidR="0061636B" w:rsidRPr="0061636B" w:rsidRDefault="0006741F" w:rsidP="0061636B">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11</w:t>
            </w:r>
          </w:p>
        </w:tc>
        <w:tc>
          <w:tcPr>
            <w:tcW w:w="0" w:type="auto"/>
            <w:tcBorders>
              <w:top w:val="nil"/>
              <w:left w:val="nil"/>
              <w:bottom w:val="single" w:sz="4" w:space="0" w:color="auto"/>
              <w:right w:val="single" w:sz="8" w:space="0" w:color="auto"/>
            </w:tcBorders>
            <w:shd w:val="clear" w:color="auto" w:fill="auto"/>
            <w:noWrap/>
            <w:vAlign w:val="bottom"/>
            <w:hideMark/>
          </w:tcPr>
          <w:p w:rsidR="0061636B" w:rsidRPr="0061636B" w:rsidRDefault="0006741F" w:rsidP="0061636B">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3</w:t>
            </w:r>
          </w:p>
        </w:tc>
      </w:tr>
      <w:tr w:rsidR="0006741F" w:rsidRPr="0061636B" w:rsidTr="0006741F">
        <w:trPr>
          <w:trHeight w:val="284"/>
        </w:trPr>
        <w:tc>
          <w:tcPr>
            <w:tcW w:w="0" w:type="auto"/>
            <w:tcBorders>
              <w:top w:val="nil"/>
              <w:left w:val="single" w:sz="8" w:space="0" w:color="auto"/>
              <w:bottom w:val="single" w:sz="8" w:space="0" w:color="auto"/>
              <w:right w:val="single" w:sz="4" w:space="0" w:color="auto"/>
            </w:tcBorders>
            <w:shd w:val="clear" w:color="auto" w:fill="FBD4B4" w:themeFill="accent6" w:themeFillTint="66"/>
            <w:noWrap/>
            <w:vAlign w:val="bottom"/>
            <w:hideMark/>
          </w:tcPr>
          <w:p w:rsidR="0006741F" w:rsidRPr="006C6409" w:rsidRDefault="0006741F" w:rsidP="0006741F">
            <w:pPr>
              <w:spacing w:after="0" w:line="240" w:lineRule="auto"/>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 xml:space="preserve">                </w:t>
            </w:r>
            <w:r w:rsidRPr="006C6409">
              <w:rPr>
                <w:rFonts w:ascii="Calibri" w:eastAsia="Times New Roman" w:hAnsi="Calibri" w:cs="Times New Roman"/>
                <w:b/>
                <w:color w:val="000000"/>
                <w:sz w:val="20"/>
                <w:szCs w:val="20"/>
                <w:lang w:val="es-PE" w:eastAsia="es-PE"/>
              </w:rPr>
              <w:t>TOTAL</w:t>
            </w:r>
          </w:p>
        </w:tc>
        <w:tc>
          <w:tcPr>
            <w:tcW w:w="0" w:type="auto"/>
            <w:tcBorders>
              <w:top w:val="nil"/>
              <w:left w:val="nil"/>
              <w:bottom w:val="single" w:sz="8" w:space="0" w:color="auto"/>
              <w:right w:val="single" w:sz="4" w:space="0" w:color="auto"/>
            </w:tcBorders>
            <w:shd w:val="clear" w:color="auto" w:fill="FBD4B4" w:themeFill="accent6" w:themeFillTint="66"/>
            <w:noWrap/>
            <w:vAlign w:val="bottom"/>
            <w:hideMark/>
          </w:tcPr>
          <w:p w:rsidR="0006741F" w:rsidRPr="0061636B" w:rsidRDefault="0006741F" w:rsidP="0006741F">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9</w:t>
            </w:r>
          </w:p>
        </w:tc>
        <w:tc>
          <w:tcPr>
            <w:tcW w:w="0" w:type="auto"/>
            <w:tcBorders>
              <w:top w:val="nil"/>
              <w:left w:val="nil"/>
              <w:bottom w:val="single" w:sz="8" w:space="0" w:color="auto"/>
              <w:right w:val="single" w:sz="4" w:space="0" w:color="auto"/>
            </w:tcBorders>
            <w:shd w:val="clear" w:color="auto" w:fill="FBD4B4" w:themeFill="accent6" w:themeFillTint="66"/>
            <w:noWrap/>
            <w:vAlign w:val="bottom"/>
            <w:hideMark/>
          </w:tcPr>
          <w:p w:rsidR="0006741F" w:rsidRPr="0061636B" w:rsidRDefault="0006741F" w:rsidP="0006741F">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9</w:t>
            </w:r>
          </w:p>
        </w:tc>
        <w:tc>
          <w:tcPr>
            <w:tcW w:w="0" w:type="auto"/>
            <w:tcBorders>
              <w:top w:val="nil"/>
              <w:left w:val="nil"/>
              <w:bottom w:val="single" w:sz="8" w:space="0" w:color="auto"/>
              <w:right w:val="single" w:sz="4" w:space="0" w:color="auto"/>
            </w:tcBorders>
            <w:shd w:val="clear" w:color="auto" w:fill="FBD4B4" w:themeFill="accent6" w:themeFillTint="66"/>
            <w:noWrap/>
            <w:vAlign w:val="bottom"/>
            <w:hideMark/>
          </w:tcPr>
          <w:p w:rsidR="0006741F" w:rsidRPr="0061636B" w:rsidRDefault="0006741F" w:rsidP="0006741F">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9</w:t>
            </w:r>
          </w:p>
        </w:tc>
        <w:tc>
          <w:tcPr>
            <w:tcW w:w="0" w:type="auto"/>
            <w:tcBorders>
              <w:top w:val="nil"/>
              <w:left w:val="nil"/>
              <w:bottom w:val="single" w:sz="8" w:space="0" w:color="auto"/>
              <w:right w:val="single" w:sz="4" w:space="0" w:color="auto"/>
            </w:tcBorders>
            <w:shd w:val="clear" w:color="auto" w:fill="FBD4B4" w:themeFill="accent6" w:themeFillTint="66"/>
            <w:noWrap/>
            <w:vAlign w:val="bottom"/>
            <w:hideMark/>
          </w:tcPr>
          <w:p w:rsidR="0006741F" w:rsidRPr="0061636B" w:rsidRDefault="0006741F" w:rsidP="0006741F">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10</w:t>
            </w:r>
          </w:p>
        </w:tc>
        <w:tc>
          <w:tcPr>
            <w:tcW w:w="0" w:type="auto"/>
            <w:tcBorders>
              <w:top w:val="nil"/>
              <w:left w:val="nil"/>
              <w:bottom w:val="single" w:sz="8" w:space="0" w:color="auto"/>
              <w:right w:val="single" w:sz="4" w:space="0" w:color="auto"/>
            </w:tcBorders>
            <w:shd w:val="clear" w:color="auto" w:fill="FBD4B4" w:themeFill="accent6" w:themeFillTint="66"/>
            <w:noWrap/>
            <w:vAlign w:val="bottom"/>
            <w:hideMark/>
          </w:tcPr>
          <w:p w:rsidR="0006741F" w:rsidRPr="0061636B" w:rsidRDefault="0006741F" w:rsidP="0006741F">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11</w:t>
            </w:r>
          </w:p>
        </w:tc>
        <w:tc>
          <w:tcPr>
            <w:tcW w:w="0" w:type="auto"/>
            <w:tcBorders>
              <w:top w:val="nil"/>
              <w:left w:val="nil"/>
              <w:bottom w:val="single" w:sz="8" w:space="0" w:color="auto"/>
              <w:right w:val="single" w:sz="4" w:space="0" w:color="auto"/>
            </w:tcBorders>
            <w:shd w:val="clear" w:color="auto" w:fill="FBD4B4" w:themeFill="accent6" w:themeFillTint="66"/>
            <w:noWrap/>
            <w:vAlign w:val="bottom"/>
            <w:hideMark/>
          </w:tcPr>
          <w:p w:rsidR="0006741F" w:rsidRPr="0061636B" w:rsidRDefault="0006741F" w:rsidP="0006741F">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11</w:t>
            </w:r>
          </w:p>
        </w:tc>
        <w:tc>
          <w:tcPr>
            <w:tcW w:w="0" w:type="auto"/>
            <w:tcBorders>
              <w:top w:val="nil"/>
              <w:left w:val="nil"/>
              <w:bottom w:val="single" w:sz="8" w:space="0" w:color="auto"/>
              <w:right w:val="single" w:sz="4" w:space="0" w:color="auto"/>
            </w:tcBorders>
            <w:shd w:val="clear" w:color="auto" w:fill="FBD4B4" w:themeFill="accent6" w:themeFillTint="66"/>
            <w:noWrap/>
            <w:vAlign w:val="bottom"/>
            <w:hideMark/>
          </w:tcPr>
          <w:p w:rsidR="0006741F" w:rsidRPr="0061636B" w:rsidRDefault="0006741F" w:rsidP="0006741F">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3</w:t>
            </w:r>
          </w:p>
        </w:tc>
      </w:tr>
    </w:tbl>
    <w:p w:rsidR="0092549A" w:rsidRPr="00F90D41" w:rsidRDefault="0092549A" w:rsidP="0092549A">
      <w:pPr>
        <w:ind w:left="709" w:firstLine="851"/>
        <w:contextualSpacing/>
        <w:rPr>
          <w:rFonts w:cs="Arial"/>
          <w:snapToGrid w:val="0"/>
        </w:rPr>
      </w:pPr>
      <w:r>
        <w:rPr>
          <w:rFonts w:cs="Arial"/>
          <w:snapToGrid w:val="0"/>
        </w:rPr>
        <w:t xml:space="preserve">   Fuente: UGEL-Chincheros</w:t>
      </w:r>
      <w:r w:rsidR="0006741F">
        <w:rPr>
          <w:rFonts w:cs="Arial"/>
          <w:snapToGrid w:val="0"/>
        </w:rPr>
        <w:t>, 2018</w:t>
      </w:r>
      <w:r w:rsidR="008C462B">
        <w:rPr>
          <w:rFonts w:cs="Arial"/>
          <w:snapToGrid w:val="0"/>
        </w:rPr>
        <w:t>.</w:t>
      </w:r>
    </w:p>
    <w:p w:rsidR="0092549A" w:rsidRPr="00F90D41" w:rsidRDefault="0092549A" w:rsidP="0092549A">
      <w:pPr>
        <w:pStyle w:val="Prrafodelista"/>
        <w:numPr>
          <w:ilvl w:val="2"/>
          <w:numId w:val="4"/>
        </w:numPr>
        <w:spacing w:before="120" w:after="120"/>
        <w:ind w:left="1701" w:hanging="708"/>
        <w:contextualSpacing w:val="0"/>
        <w:jc w:val="both"/>
        <w:rPr>
          <w:rFonts w:asciiTheme="minorHAnsi" w:hAnsiTheme="minorHAnsi" w:cs="Arial"/>
          <w:b/>
          <w:snapToGrid w:val="0"/>
        </w:rPr>
      </w:pPr>
      <w:r w:rsidRPr="00F90D41">
        <w:rPr>
          <w:rFonts w:asciiTheme="minorHAnsi" w:hAnsiTheme="minorHAnsi" w:cs="Arial"/>
          <w:b/>
          <w:snapToGrid w:val="0"/>
          <w:lang w:val="es-ES"/>
        </w:rPr>
        <w:t>BENEFICIARIOS DEL PROYECTO</w:t>
      </w:r>
    </w:p>
    <w:p w:rsidR="0092549A" w:rsidRPr="00F90D41" w:rsidRDefault="0092549A" w:rsidP="0092549A">
      <w:pPr>
        <w:spacing w:before="120" w:after="120"/>
        <w:ind w:left="1701"/>
        <w:jc w:val="both"/>
        <w:rPr>
          <w:rFonts w:cs="Arial"/>
          <w:snapToGrid w:val="0"/>
        </w:rPr>
      </w:pPr>
      <w:r>
        <w:rPr>
          <w:rFonts w:cs="Arial"/>
          <w:snapToGrid w:val="0"/>
        </w:rPr>
        <w:t>La I.E</w:t>
      </w:r>
      <w:r w:rsidRPr="00262F38">
        <w:rPr>
          <w:rFonts w:cs="Arial"/>
          <w:snapToGrid w:val="0"/>
        </w:rPr>
        <w:t xml:space="preserve"> </w:t>
      </w:r>
      <w:r w:rsidRPr="00C845B3">
        <w:rPr>
          <w:rFonts w:cs="Arial"/>
          <w:noProof/>
          <w:snapToGrid w:val="0"/>
        </w:rPr>
        <w:t>CRFA Nuestra Señora de Cocharcas</w:t>
      </w:r>
      <w:r>
        <w:rPr>
          <w:rFonts w:cs="Arial"/>
          <w:snapToGrid w:val="0"/>
        </w:rPr>
        <w:t xml:space="preserve">de </w:t>
      </w:r>
      <w:r w:rsidRPr="00C845B3">
        <w:rPr>
          <w:rFonts w:cs="Arial"/>
          <w:noProof/>
          <w:snapToGrid w:val="0"/>
        </w:rPr>
        <w:t>Llimpe</w:t>
      </w:r>
      <w:r>
        <w:rPr>
          <w:rFonts w:cs="Arial"/>
          <w:snapToGrid w:val="0"/>
        </w:rPr>
        <w:t xml:space="preserve"> tiene una </w:t>
      </w:r>
      <w:r w:rsidRPr="00F90D41">
        <w:rPr>
          <w:rFonts w:cs="Arial"/>
          <w:snapToGrid w:val="0"/>
        </w:rPr>
        <w:t>oferta de laptops XO, las cuales fueron implementadas por el gobierno de Alan García, mediante el programa u</w:t>
      </w:r>
      <w:r>
        <w:rPr>
          <w:rFonts w:cs="Arial"/>
          <w:snapToGrid w:val="0"/>
        </w:rPr>
        <w:t xml:space="preserve">na laptop por niño, el programa no atendió al 100% de la población demandante, por lo que la </w:t>
      </w:r>
      <w:r w:rsidRPr="00F90D41">
        <w:rPr>
          <w:rFonts w:cs="Arial"/>
          <w:snapToGrid w:val="0"/>
        </w:rPr>
        <w:t>oferta a</w:t>
      </w:r>
      <w:r>
        <w:rPr>
          <w:rFonts w:cs="Arial"/>
          <w:snapToGrid w:val="0"/>
        </w:rPr>
        <w:t xml:space="preserve">ctual presenta déficit, la situación </w:t>
      </w:r>
      <w:r>
        <w:rPr>
          <w:rFonts w:cs="Arial"/>
          <w:snapToGrid w:val="0"/>
        </w:rPr>
        <w:lastRenderedPageBreak/>
        <w:t xml:space="preserve">actual muestra que </w:t>
      </w:r>
      <w:r w:rsidRPr="00F90D41">
        <w:rPr>
          <w:rFonts w:cs="Arial"/>
          <w:snapToGrid w:val="0"/>
        </w:rPr>
        <w:t>la población escolar que no es beneficiaria de est</w:t>
      </w:r>
      <w:r>
        <w:rPr>
          <w:rFonts w:cs="Arial"/>
          <w:snapToGrid w:val="0"/>
        </w:rPr>
        <w:t xml:space="preserve">os equipos son </w:t>
      </w:r>
      <w:r w:rsidR="00B72F1A">
        <w:rPr>
          <w:rFonts w:cs="Arial"/>
          <w:noProof/>
          <w:snapToGrid w:val="0"/>
        </w:rPr>
        <w:t>49</w:t>
      </w:r>
      <w:r w:rsidR="006D2438">
        <w:rPr>
          <w:rFonts w:cs="Arial"/>
          <w:noProof/>
          <w:snapToGrid w:val="0"/>
        </w:rPr>
        <w:t xml:space="preserve"> </w:t>
      </w:r>
      <w:r>
        <w:rPr>
          <w:rFonts w:cs="Arial"/>
          <w:snapToGrid w:val="0"/>
        </w:rPr>
        <w:t>alumnos.</w:t>
      </w:r>
    </w:p>
    <w:p w:rsidR="0006741F" w:rsidRPr="00F90D41" w:rsidRDefault="0092549A" w:rsidP="00A937F0">
      <w:pPr>
        <w:spacing w:before="120" w:after="120"/>
        <w:ind w:left="1701"/>
        <w:jc w:val="both"/>
        <w:rPr>
          <w:rFonts w:cs="Arial"/>
          <w:snapToGrid w:val="0"/>
        </w:rPr>
      </w:pPr>
      <w:r w:rsidRPr="00F90D41">
        <w:rPr>
          <w:rFonts w:cs="Arial"/>
          <w:snapToGrid w:val="0"/>
        </w:rPr>
        <w:t xml:space="preserve">En cuanto a los docentes </w:t>
      </w:r>
      <w:r>
        <w:rPr>
          <w:rFonts w:cs="Arial"/>
          <w:snapToGrid w:val="0"/>
        </w:rPr>
        <w:t>el 100% de los docentes de esta</w:t>
      </w:r>
      <w:r w:rsidRPr="00F90D41">
        <w:rPr>
          <w:rFonts w:cs="Arial"/>
          <w:snapToGrid w:val="0"/>
        </w:rPr>
        <w:t xml:space="preserve"> Institución educativa del nivel secun</w:t>
      </w:r>
      <w:r>
        <w:rPr>
          <w:rFonts w:cs="Arial"/>
          <w:snapToGrid w:val="0"/>
        </w:rPr>
        <w:t>dario no cuentan con laptop (</w:t>
      </w:r>
      <w:r w:rsidR="00B72F1A">
        <w:rPr>
          <w:rFonts w:cs="Arial"/>
          <w:noProof/>
          <w:snapToGrid w:val="0"/>
        </w:rPr>
        <w:t>11</w:t>
      </w:r>
      <w:r w:rsidR="001542F6">
        <w:rPr>
          <w:rFonts w:cs="Arial"/>
          <w:noProof/>
          <w:snapToGrid w:val="0"/>
        </w:rPr>
        <w:t xml:space="preserve"> </w:t>
      </w:r>
      <w:r w:rsidRPr="00F90D41">
        <w:rPr>
          <w:rFonts w:cs="Arial"/>
          <w:snapToGrid w:val="0"/>
        </w:rPr>
        <w:t xml:space="preserve">docentes). </w:t>
      </w:r>
      <w:r>
        <w:rPr>
          <w:rFonts w:cs="Arial"/>
          <w:snapToGrid w:val="0"/>
        </w:rPr>
        <w:t xml:space="preserve">En </w:t>
      </w:r>
      <w:r w:rsidRPr="00F90D41">
        <w:rPr>
          <w:rFonts w:cs="Arial"/>
          <w:snapToGrid w:val="0"/>
        </w:rPr>
        <w:t>conclu</w:t>
      </w:r>
      <w:r>
        <w:rPr>
          <w:rFonts w:cs="Arial"/>
          <w:snapToGrid w:val="0"/>
        </w:rPr>
        <w:t>sión</w:t>
      </w:r>
      <w:r w:rsidRPr="00F90D41">
        <w:rPr>
          <w:rFonts w:cs="Arial"/>
          <w:snapToGrid w:val="0"/>
        </w:rPr>
        <w:t xml:space="preserve"> la población deficitaria es igual a la población afectada de alumnos y docentes que hacen un total de</w:t>
      </w:r>
      <w:r>
        <w:rPr>
          <w:rFonts w:cs="Arial"/>
          <w:snapToGrid w:val="0"/>
        </w:rPr>
        <w:t xml:space="preserve"> </w:t>
      </w:r>
      <w:r w:rsidR="00B72F1A">
        <w:rPr>
          <w:rFonts w:cs="Arial"/>
          <w:snapToGrid w:val="0"/>
        </w:rPr>
        <w:t>60, q</w:t>
      </w:r>
      <w:r w:rsidRPr="00F90D41">
        <w:rPr>
          <w:rFonts w:cs="Arial"/>
          <w:snapToGrid w:val="0"/>
        </w:rPr>
        <w:t>uienes aún no cuentan con laptops.</w:t>
      </w:r>
    </w:p>
    <w:p w:rsidR="0092549A" w:rsidRPr="00F90D41" w:rsidRDefault="0092549A" w:rsidP="0092549A">
      <w:pPr>
        <w:contextualSpacing/>
        <w:jc w:val="center"/>
        <w:rPr>
          <w:rFonts w:cs="Arial"/>
          <w:b/>
          <w:snapToGrid w:val="0"/>
        </w:rPr>
      </w:pPr>
      <w:r w:rsidRPr="00F90D41">
        <w:rPr>
          <w:rFonts w:cs="Arial"/>
          <w:b/>
          <w:snapToGrid w:val="0"/>
        </w:rPr>
        <w:t>Cuadro Nº 11</w:t>
      </w:r>
    </w:p>
    <w:p w:rsidR="0092549A" w:rsidRPr="00F90D41" w:rsidRDefault="0092549A" w:rsidP="0092549A">
      <w:pPr>
        <w:ind w:left="993" w:firstLine="425"/>
        <w:contextualSpacing/>
        <w:jc w:val="center"/>
        <w:rPr>
          <w:rFonts w:cs="Arial"/>
          <w:b/>
          <w:snapToGrid w:val="0"/>
        </w:rPr>
      </w:pPr>
      <w:r w:rsidRPr="00F90D41">
        <w:rPr>
          <w:rFonts w:cs="Arial"/>
          <w:b/>
          <w:snapToGrid w:val="0"/>
        </w:rPr>
        <w:t>Oferta actual d</w:t>
      </w:r>
      <w:r>
        <w:rPr>
          <w:rFonts w:cs="Arial"/>
          <w:b/>
          <w:snapToGrid w:val="0"/>
        </w:rPr>
        <w:t>e XO en la  I.E.</w:t>
      </w:r>
      <w:r w:rsidRPr="00222EBD">
        <w:rPr>
          <w:rFonts w:cs="Arial"/>
          <w:snapToGrid w:val="0"/>
        </w:rPr>
        <w:t xml:space="preserve"> </w:t>
      </w:r>
      <w:r w:rsidRPr="00C845B3">
        <w:rPr>
          <w:rFonts w:cs="Arial"/>
          <w:b/>
          <w:noProof/>
          <w:snapToGrid w:val="0"/>
        </w:rPr>
        <w:t>CRFA Nuestra Señora de Cocharcas</w:t>
      </w:r>
      <w:r w:rsidR="003528AB">
        <w:rPr>
          <w:rFonts w:cs="Arial"/>
          <w:b/>
          <w:noProof/>
          <w:snapToGrid w:val="0"/>
        </w:rPr>
        <w:t xml:space="preserve"> </w:t>
      </w:r>
      <w:r>
        <w:rPr>
          <w:rFonts w:cs="Arial"/>
          <w:b/>
          <w:snapToGrid w:val="0"/>
        </w:rPr>
        <w:t xml:space="preserve">de </w:t>
      </w:r>
      <w:r w:rsidRPr="00C845B3">
        <w:rPr>
          <w:rFonts w:cs="Arial"/>
          <w:b/>
          <w:noProof/>
          <w:snapToGrid w:val="0"/>
        </w:rPr>
        <w:t>Llimpe</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978"/>
        <w:gridCol w:w="929"/>
        <w:gridCol w:w="856"/>
        <w:gridCol w:w="930"/>
        <w:gridCol w:w="891"/>
        <w:gridCol w:w="866"/>
        <w:gridCol w:w="862"/>
        <w:gridCol w:w="896"/>
      </w:tblGrid>
      <w:tr w:rsidR="0092549A" w:rsidRPr="00222EBD" w:rsidTr="0006741F">
        <w:trPr>
          <w:trHeight w:val="430"/>
        </w:trPr>
        <w:tc>
          <w:tcPr>
            <w:tcW w:w="0" w:type="auto"/>
            <w:vMerge w:val="restart"/>
            <w:shd w:val="clear" w:color="auto" w:fill="FBD4B4" w:themeFill="accent6" w:themeFillTint="66"/>
            <w:vAlign w:val="center"/>
            <w:hideMark/>
          </w:tcPr>
          <w:p w:rsidR="0092549A" w:rsidRPr="000223A1" w:rsidRDefault="002465AE" w:rsidP="006010D4">
            <w:pPr>
              <w:spacing w:after="0" w:line="240" w:lineRule="auto"/>
              <w:contextualSpacing/>
              <w:jc w:val="center"/>
              <w:rPr>
                <w:rFonts w:cs="Arial"/>
                <w:b/>
                <w:bCs/>
                <w:color w:val="000000"/>
                <w:sz w:val="16"/>
                <w:szCs w:val="16"/>
                <w:lang w:val="es-PE" w:eastAsia="es-PE"/>
              </w:rPr>
            </w:pPr>
            <w:r>
              <w:rPr>
                <w:rFonts w:cs="Arial"/>
                <w:b/>
                <w:bCs/>
                <w:color w:val="000000"/>
                <w:sz w:val="16"/>
                <w:szCs w:val="16"/>
                <w:lang w:val="es-PE" w:eastAsia="es-PE"/>
              </w:rPr>
              <w:t>Comunidad</w:t>
            </w:r>
          </w:p>
        </w:tc>
        <w:tc>
          <w:tcPr>
            <w:tcW w:w="0" w:type="auto"/>
            <w:vMerge w:val="restart"/>
            <w:shd w:val="clear" w:color="auto" w:fill="FBD4B4" w:themeFill="accent6" w:themeFillTint="66"/>
            <w:vAlign w:val="center"/>
            <w:hideMark/>
          </w:tcPr>
          <w:p w:rsidR="0092549A" w:rsidRPr="000223A1" w:rsidRDefault="0092549A" w:rsidP="006010D4">
            <w:pPr>
              <w:spacing w:after="0" w:line="240" w:lineRule="auto"/>
              <w:contextualSpacing/>
              <w:jc w:val="center"/>
              <w:rPr>
                <w:rFonts w:cs="Arial"/>
                <w:b/>
                <w:bCs/>
                <w:color w:val="000000"/>
                <w:sz w:val="16"/>
                <w:szCs w:val="16"/>
                <w:lang w:val="es-PE" w:eastAsia="es-PE"/>
              </w:rPr>
            </w:pPr>
            <w:r w:rsidRPr="000223A1">
              <w:rPr>
                <w:rFonts w:cs="Arial"/>
                <w:b/>
                <w:bCs/>
                <w:color w:val="000000"/>
                <w:sz w:val="16"/>
                <w:szCs w:val="16"/>
                <w:lang w:val="es-PE" w:eastAsia="es-PE"/>
              </w:rPr>
              <w:t>Institución Educativa</w:t>
            </w:r>
          </w:p>
        </w:tc>
        <w:tc>
          <w:tcPr>
            <w:tcW w:w="0" w:type="auto"/>
            <w:gridSpan w:val="7"/>
            <w:shd w:val="clear" w:color="auto" w:fill="FBD4B4" w:themeFill="accent6" w:themeFillTint="66"/>
            <w:noWrap/>
            <w:vAlign w:val="center"/>
            <w:hideMark/>
          </w:tcPr>
          <w:p w:rsidR="0092549A" w:rsidRPr="000223A1" w:rsidRDefault="0092549A" w:rsidP="006010D4">
            <w:pPr>
              <w:spacing w:after="0" w:line="240" w:lineRule="auto"/>
              <w:contextualSpacing/>
              <w:jc w:val="center"/>
              <w:rPr>
                <w:rFonts w:cs="Arial"/>
                <w:b/>
                <w:bCs/>
                <w:color w:val="000000"/>
                <w:sz w:val="16"/>
                <w:szCs w:val="16"/>
                <w:lang w:val="es-PE" w:eastAsia="es-PE"/>
              </w:rPr>
            </w:pPr>
            <w:r w:rsidRPr="000223A1">
              <w:rPr>
                <w:rFonts w:cs="Arial"/>
                <w:b/>
                <w:bCs/>
                <w:color w:val="000000"/>
                <w:sz w:val="16"/>
                <w:szCs w:val="16"/>
                <w:lang w:val="es-PE" w:eastAsia="es-PE"/>
              </w:rPr>
              <w:t>Demanda y Déficit de XO de Alumnos y Docentes en las condiciones actuales</w:t>
            </w:r>
          </w:p>
        </w:tc>
      </w:tr>
      <w:tr w:rsidR="0092549A" w:rsidRPr="00222EBD" w:rsidTr="0006741F">
        <w:trPr>
          <w:trHeight w:val="990"/>
        </w:trPr>
        <w:tc>
          <w:tcPr>
            <w:tcW w:w="0" w:type="auto"/>
            <w:vMerge/>
            <w:shd w:val="clear" w:color="auto" w:fill="FBD4B4" w:themeFill="accent6" w:themeFillTint="66"/>
            <w:vAlign w:val="center"/>
            <w:hideMark/>
          </w:tcPr>
          <w:p w:rsidR="0092549A" w:rsidRPr="000223A1" w:rsidRDefault="0092549A" w:rsidP="006010D4">
            <w:pPr>
              <w:spacing w:after="0" w:line="240" w:lineRule="auto"/>
              <w:contextualSpacing/>
              <w:jc w:val="center"/>
              <w:rPr>
                <w:rFonts w:cs="Arial"/>
                <w:b/>
                <w:bCs/>
                <w:color w:val="000000"/>
                <w:sz w:val="16"/>
                <w:szCs w:val="16"/>
                <w:lang w:val="es-PE" w:eastAsia="es-PE"/>
              </w:rPr>
            </w:pPr>
          </w:p>
        </w:tc>
        <w:tc>
          <w:tcPr>
            <w:tcW w:w="0" w:type="auto"/>
            <w:vMerge/>
            <w:shd w:val="clear" w:color="auto" w:fill="FBD4B4" w:themeFill="accent6" w:themeFillTint="66"/>
            <w:vAlign w:val="center"/>
            <w:hideMark/>
          </w:tcPr>
          <w:p w:rsidR="0092549A" w:rsidRPr="000223A1" w:rsidRDefault="0092549A" w:rsidP="006010D4">
            <w:pPr>
              <w:spacing w:after="0" w:line="240" w:lineRule="auto"/>
              <w:contextualSpacing/>
              <w:jc w:val="center"/>
              <w:rPr>
                <w:rFonts w:cs="Arial"/>
                <w:b/>
                <w:bCs/>
                <w:color w:val="000000"/>
                <w:sz w:val="16"/>
                <w:szCs w:val="16"/>
                <w:lang w:val="es-PE" w:eastAsia="es-PE"/>
              </w:rPr>
            </w:pPr>
          </w:p>
        </w:tc>
        <w:tc>
          <w:tcPr>
            <w:tcW w:w="0" w:type="auto"/>
            <w:shd w:val="clear" w:color="auto" w:fill="FBD4B4" w:themeFill="accent6" w:themeFillTint="66"/>
            <w:vAlign w:val="center"/>
            <w:hideMark/>
          </w:tcPr>
          <w:p w:rsidR="0092549A" w:rsidRPr="000223A1" w:rsidRDefault="0092549A" w:rsidP="006010D4">
            <w:pPr>
              <w:spacing w:after="0" w:line="240" w:lineRule="auto"/>
              <w:contextualSpacing/>
              <w:jc w:val="center"/>
              <w:rPr>
                <w:rFonts w:cs="Arial"/>
                <w:b/>
                <w:bCs/>
                <w:color w:val="000000"/>
                <w:sz w:val="16"/>
                <w:szCs w:val="16"/>
                <w:lang w:val="es-PE" w:eastAsia="es-PE"/>
              </w:rPr>
            </w:pPr>
            <w:r w:rsidRPr="000223A1">
              <w:rPr>
                <w:rFonts w:cs="Arial"/>
                <w:b/>
                <w:bCs/>
                <w:color w:val="000000"/>
                <w:sz w:val="16"/>
                <w:szCs w:val="16"/>
                <w:lang w:val="es-PE" w:eastAsia="es-PE"/>
              </w:rPr>
              <w:t>Población Alumnado</w:t>
            </w:r>
          </w:p>
        </w:tc>
        <w:tc>
          <w:tcPr>
            <w:tcW w:w="0" w:type="auto"/>
            <w:shd w:val="clear" w:color="auto" w:fill="FBD4B4" w:themeFill="accent6" w:themeFillTint="66"/>
            <w:vAlign w:val="center"/>
            <w:hideMark/>
          </w:tcPr>
          <w:p w:rsidR="0092549A" w:rsidRPr="000223A1" w:rsidRDefault="0092549A" w:rsidP="006010D4">
            <w:pPr>
              <w:spacing w:after="0" w:line="240" w:lineRule="auto"/>
              <w:contextualSpacing/>
              <w:jc w:val="center"/>
              <w:rPr>
                <w:rFonts w:cs="Arial"/>
                <w:b/>
                <w:bCs/>
                <w:color w:val="000000"/>
                <w:sz w:val="16"/>
                <w:szCs w:val="16"/>
                <w:lang w:val="es-PE" w:eastAsia="es-PE"/>
              </w:rPr>
            </w:pPr>
            <w:r w:rsidRPr="000223A1">
              <w:rPr>
                <w:rFonts w:cs="Arial"/>
                <w:b/>
                <w:bCs/>
                <w:color w:val="000000"/>
                <w:sz w:val="16"/>
                <w:szCs w:val="16"/>
                <w:lang w:val="es-PE" w:eastAsia="es-PE"/>
              </w:rPr>
              <w:t>Atención a alumnos con XO</w:t>
            </w:r>
          </w:p>
        </w:tc>
        <w:tc>
          <w:tcPr>
            <w:tcW w:w="0" w:type="auto"/>
            <w:shd w:val="clear" w:color="auto" w:fill="FBD4B4" w:themeFill="accent6" w:themeFillTint="66"/>
            <w:vAlign w:val="center"/>
            <w:hideMark/>
          </w:tcPr>
          <w:p w:rsidR="0092549A" w:rsidRPr="000223A1" w:rsidRDefault="0092549A" w:rsidP="006010D4">
            <w:pPr>
              <w:spacing w:after="0" w:line="240" w:lineRule="auto"/>
              <w:contextualSpacing/>
              <w:jc w:val="center"/>
              <w:rPr>
                <w:rFonts w:cs="Arial"/>
                <w:b/>
                <w:bCs/>
                <w:color w:val="000000"/>
                <w:sz w:val="16"/>
                <w:szCs w:val="16"/>
                <w:lang w:val="es-PE" w:eastAsia="es-PE"/>
              </w:rPr>
            </w:pPr>
            <w:r w:rsidRPr="000223A1">
              <w:rPr>
                <w:rFonts w:cs="Arial"/>
                <w:b/>
                <w:bCs/>
                <w:color w:val="000000"/>
                <w:sz w:val="16"/>
                <w:szCs w:val="16"/>
                <w:lang w:val="es-PE" w:eastAsia="es-PE"/>
              </w:rPr>
              <w:t>Déficit XO Alumnado</w:t>
            </w:r>
          </w:p>
        </w:tc>
        <w:tc>
          <w:tcPr>
            <w:tcW w:w="0" w:type="auto"/>
            <w:shd w:val="clear" w:color="auto" w:fill="FBD4B4" w:themeFill="accent6" w:themeFillTint="66"/>
            <w:vAlign w:val="center"/>
            <w:hideMark/>
          </w:tcPr>
          <w:p w:rsidR="0092549A" w:rsidRPr="000223A1" w:rsidRDefault="0092549A" w:rsidP="006010D4">
            <w:pPr>
              <w:spacing w:after="0" w:line="240" w:lineRule="auto"/>
              <w:contextualSpacing/>
              <w:jc w:val="center"/>
              <w:rPr>
                <w:rFonts w:cs="Arial"/>
                <w:b/>
                <w:bCs/>
                <w:color w:val="000000"/>
                <w:sz w:val="16"/>
                <w:szCs w:val="16"/>
                <w:lang w:val="es-PE" w:eastAsia="es-PE"/>
              </w:rPr>
            </w:pPr>
            <w:r w:rsidRPr="000223A1">
              <w:rPr>
                <w:rFonts w:cs="Arial"/>
                <w:b/>
                <w:bCs/>
                <w:color w:val="000000"/>
                <w:sz w:val="16"/>
                <w:szCs w:val="16"/>
                <w:lang w:val="es-PE" w:eastAsia="es-PE"/>
              </w:rPr>
              <w:t>Población Docente</w:t>
            </w:r>
          </w:p>
        </w:tc>
        <w:tc>
          <w:tcPr>
            <w:tcW w:w="0" w:type="auto"/>
            <w:shd w:val="clear" w:color="auto" w:fill="FBD4B4" w:themeFill="accent6" w:themeFillTint="66"/>
            <w:vAlign w:val="center"/>
            <w:hideMark/>
          </w:tcPr>
          <w:p w:rsidR="0092549A" w:rsidRPr="000223A1" w:rsidRDefault="0092549A" w:rsidP="006010D4">
            <w:pPr>
              <w:spacing w:after="0" w:line="240" w:lineRule="auto"/>
              <w:contextualSpacing/>
              <w:jc w:val="center"/>
              <w:rPr>
                <w:rFonts w:cs="Arial"/>
                <w:b/>
                <w:bCs/>
                <w:color w:val="000000"/>
                <w:sz w:val="16"/>
                <w:szCs w:val="16"/>
                <w:lang w:val="es-PE" w:eastAsia="es-PE"/>
              </w:rPr>
            </w:pPr>
            <w:r w:rsidRPr="000223A1">
              <w:rPr>
                <w:rFonts w:cs="Arial"/>
                <w:b/>
                <w:bCs/>
                <w:color w:val="000000"/>
                <w:sz w:val="16"/>
                <w:szCs w:val="16"/>
                <w:lang w:val="es-PE" w:eastAsia="es-PE"/>
              </w:rPr>
              <w:t>Atención a docentes con XO</w:t>
            </w:r>
          </w:p>
        </w:tc>
        <w:tc>
          <w:tcPr>
            <w:tcW w:w="0" w:type="auto"/>
            <w:shd w:val="clear" w:color="auto" w:fill="FBD4B4" w:themeFill="accent6" w:themeFillTint="66"/>
            <w:vAlign w:val="center"/>
            <w:hideMark/>
          </w:tcPr>
          <w:p w:rsidR="0092549A" w:rsidRPr="000223A1" w:rsidRDefault="0092549A" w:rsidP="006010D4">
            <w:pPr>
              <w:spacing w:after="0" w:line="240" w:lineRule="auto"/>
              <w:contextualSpacing/>
              <w:jc w:val="center"/>
              <w:rPr>
                <w:rFonts w:cs="Arial"/>
                <w:b/>
                <w:bCs/>
                <w:color w:val="000000"/>
                <w:sz w:val="16"/>
                <w:szCs w:val="16"/>
                <w:lang w:val="es-PE" w:eastAsia="es-PE"/>
              </w:rPr>
            </w:pPr>
            <w:r w:rsidRPr="000223A1">
              <w:rPr>
                <w:rFonts w:cs="Arial"/>
                <w:b/>
                <w:bCs/>
                <w:color w:val="000000"/>
                <w:sz w:val="16"/>
                <w:szCs w:val="16"/>
                <w:lang w:val="es-PE" w:eastAsia="es-PE"/>
              </w:rPr>
              <w:t>Déficit XO Docentes</w:t>
            </w:r>
          </w:p>
        </w:tc>
        <w:tc>
          <w:tcPr>
            <w:tcW w:w="0" w:type="auto"/>
            <w:shd w:val="clear" w:color="auto" w:fill="FBD4B4" w:themeFill="accent6" w:themeFillTint="66"/>
            <w:vAlign w:val="center"/>
            <w:hideMark/>
          </w:tcPr>
          <w:p w:rsidR="0092549A" w:rsidRPr="000223A1" w:rsidRDefault="0092549A" w:rsidP="006010D4">
            <w:pPr>
              <w:spacing w:after="0" w:line="240" w:lineRule="auto"/>
              <w:contextualSpacing/>
              <w:jc w:val="center"/>
              <w:rPr>
                <w:rFonts w:cs="Arial"/>
                <w:b/>
                <w:bCs/>
                <w:color w:val="000000"/>
                <w:sz w:val="16"/>
                <w:szCs w:val="16"/>
                <w:lang w:val="es-PE" w:eastAsia="es-PE"/>
              </w:rPr>
            </w:pPr>
            <w:r w:rsidRPr="000223A1">
              <w:rPr>
                <w:rFonts w:cs="Arial"/>
                <w:b/>
                <w:bCs/>
                <w:color w:val="000000"/>
                <w:sz w:val="16"/>
                <w:szCs w:val="16"/>
                <w:lang w:val="es-PE" w:eastAsia="es-PE"/>
              </w:rPr>
              <w:t>Total déficit actual sin demanda</w:t>
            </w:r>
          </w:p>
        </w:tc>
      </w:tr>
      <w:tr w:rsidR="0092549A" w:rsidRPr="00222EBD" w:rsidTr="006010D4">
        <w:trPr>
          <w:trHeight w:val="668"/>
        </w:trPr>
        <w:tc>
          <w:tcPr>
            <w:tcW w:w="0" w:type="auto"/>
            <w:shd w:val="clear" w:color="auto" w:fill="auto"/>
            <w:vAlign w:val="center"/>
            <w:hideMark/>
          </w:tcPr>
          <w:p w:rsidR="0092549A" w:rsidRPr="00222EBD" w:rsidRDefault="0092549A" w:rsidP="006010D4">
            <w:pPr>
              <w:spacing w:after="0" w:line="240" w:lineRule="auto"/>
              <w:contextualSpacing/>
              <w:jc w:val="center"/>
              <w:rPr>
                <w:rFonts w:cs="Arial"/>
                <w:b/>
                <w:bCs/>
                <w:color w:val="000000"/>
                <w:sz w:val="16"/>
                <w:szCs w:val="16"/>
                <w:lang w:val="es-PE" w:eastAsia="es-PE"/>
              </w:rPr>
            </w:pPr>
            <w:r w:rsidRPr="00C845B3">
              <w:rPr>
                <w:rFonts w:cs="Arial"/>
                <w:b/>
                <w:bCs/>
                <w:noProof/>
                <w:color w:val="000000"/>
                <w:sz w:val="16"/>
                <w:szCs w:val="16"/>
                <w:lang w:val="es-PE" w:eastAsia="es-PE"/>
              </w:rPr>
              <w:t>Llimpe</w:t>
            </w:r>
          </w:p>
        </w:tc>
        <w:tc>
          <w:tcPr>
            <w:tcW w:w="0" w:type="auto"/>
            <w:shd w:val="clear" w:color="auto" w:fill="auto"/>
            <w:vAlign w:val="center"/>
            <w:hideMark/>
          </w:tcPr>
          <w:p w:rsidR="0092549A" w:rsidRPr="00222EBD" w:rsidRDefault="0092549A" w:rsidP="006010D4">
            <w:pPr>
              <w:spacing w:after="0" w:line="240" w:lineRule="auto"/>
              <w:contextualSpacing/>
              <w:jc w:val="center"/>
              <w:rPr>
                <w:rFonts w:cs="Arial"/>
                <w:color w:val="000000"/>
                <w:sz w:val="16"/>
                <w:szCs w:val="16"/>
                <w:lang w:val="es-PE" w:eastAsia="es-PE"/>
              </w:rPr>
            </w:pPr>
            <w:r w:rsidRPr="00C845B3">
              <w:rPr>
                <w:noProof/>
                <w:color w:val="000000"/>
                <w:sz w:val="16"/>
                <w:szCs w:val="16"/>
                <w:lang w:val="es-PE" w:eastAsia="es-PE"/>
              </w:rPr>
              <w:t>CRFA Nuestra Señora de Cocharcas</w:t>
            </w:r>
          </w:p>
        </w:tc>
        <w:tc>
          <w:tcPr>
            <w:tcW w:w="0" w:type="auto"/>
            <w:shd w:val="clear" w:color="auto" w:fill="auto"/>
            <w:vAlign w:val="center"/>
            <w:hideMark/>
          </w:tcPr>
          <w:p w:rsidR="0092549A" w:rsidRPr="00222EBD" w:rsidRDefault="0006741F" w:rsidP="006010D4">
            <w:pPr>
              <w:spacing w:after="0" w:line="240" w:lineRule="auto"/>
              <w:contextualSpacing/>
              <w:jc w:val="center"/>
              <w:rPr>
                <w:rFonts w:cs="Arial"/>
                <w:color w:val="000000"/>
                <w:sz w:val="16"/>
                <w:szCs w:val="16"/>
                <w:lang w:val="es-PE" w:eastAsia="es-PE"/>
              </w:rPr>
            </w:pPr>
            <w:r>
              <w:rPr>
                <w:rFonts w:cs="Arial"/>
                <w:noProof/>
                <w:color w:val="000000"/>
                <w:sz w:val="16"/>
                <w:szCs w:val="16"/>
                <w:lang w:val="es-PE" w:eastAsia="es-PE"/>
              </w:rPr>
              <w:t>67</w:t>
            </w:r>
          </w:p>
        </w:tc>
        <w:tc>
          <w:tcPr>
            <w:tcW w:w="0" w:type="auto"/>
            <w:shd w:val="clear" w:color="auto" w:fill="auto"/>
            <w:vAlign w:val="center"/>
            <w:hideMark/>
          </w:tcPr>
          <w:p w:rsidR="0092549A" w:rsidRPr="00222EBD" w:rsidRDefault="0092549A" w:rsidP="006010D4">
            <w:pPr>
              <w:spacing w:after="0" w:line="240" w:lineRule="auto"/>
              <w:contextualSpacing/>
              <w:jc w:val="center"/>
              <w:rPr>
                <w:rFonts w:cs="Arial"/>
                <w:color w:val="000000"/>
                <w:sz w:val="16"/>
                <w:szCs w:val="16"/>
                <w:lang w:val="es-PE" w:eastAsia="es-PE"/>
              </w:rPr>
            </w:pPr>
            <w:r w:rsidRPr="00C845B3">
              <w:rPr>
                <w:rFonts w:cs="Arial"/>
                <w:noProof/>
                <w:color w:val="000000"/>
                <w:sz w:val="16"/>
                <w:szCs w:val="16"/>
                <w:lang w:val="es-PE" w:eastAsia="es-PE"/>
              </w:rPr>
              <w:t>18</w:t>
            </w:r>
          </w:p>
        </w:tc>
        <w:tc>
          <w:tcPr>
            <w:tcW w:w="0" w:type="auto"/>
            <w:shd w:val="clear" w:color="auto" w:fill="auto"/>
            <w:noWrap/>
            <w:vAlign w:val="center"/>
            <w:hideMark/>
          </w:tcPr>
          <w:p w:rsidR="0092549A" w:rsidRPr="00222EBD" w:rsidRDefault="0006741F" w:rsidP="006010D4">
            <w:pPr>
              <w:spacing w:after="0" w:line="240" w:lineRule="auto"/>
              <w:contextualSpacing/>
              <w:jc w:val="center"/>
              <w:rPr>
                <w:rFonts w:cs="Arial"/>
                <w:color w:val="000000"/>
                <w:sz w:val="16"/>
                <w:szCs w:val="16"/>
                <w:lang w:val="es-PE" w:eastAsia="es-PE"/>
              </w:rPr>
            </w:pPr>
            <w:r>
              <w:rPr>
                <w:rFonts w:cs="Arial"/>
                <w:noProof/>
                <w:color w:val="000000"/>
                <w:sz w:val="16"/>
                <w:szCs w:val="16"/>
                <w:lang w:val="es-PE" w:eastAsia="es-PE"/>
              </w:rPr>
              <w:t>49</w:t>
            </w:r>
          </w:p>
        </w:tc>
        <w:tc>
          <w:tcPr>
            <w:tcW w:w="0" w:type="auto"/>
            <w:shd w:val="clear" w:color="auto" w:fill="auto"/>
            <w:vAlign w:val="center"/>
            <w:hideMark/>
          </w:tcPr>
          <w:p w:rsidR="0092549A" w:rsidRPr="00222EBD" w:rsidRDefault="0006741F" w:rsidP="006010D4">
            <w:pPr>
              <w:spacing w:after="0" w:line="240" w:lineRule="auto"/>
              <w:contextualSpacing/>
              <w:jc w:val="center"/>
              <w:rPr>
                <w:rFonts w:cs="Arial"/>
                <w:color w:val="000000"/>
                <w:sz w:val="16"/>
                <w:szCs w:val="16"/>
                <w:lang w:val="es-PE" w:eastAsia="es-PE"/>
              </w:rPr>
            </w:pPr>
            <w:r>
              <w:rPr>
                <w:rFonts w:cs="Arial"/>
                <w:noProof/>
                <w:color w:val="000000"/>
                <w:sz w:val="16"/>
                <w:szCs w:val="16"/>
                <w:lang w:val="es-PE" w:eastAsia="es-PE"/>
              </w:rPr>
              <w:t>11</w:t>
            </w:r>
          </w:p>
        </w:tc>
        <w:tc>
          <w:tcPr>
            <w:tcW w:w="0" w:type="auto"/>
            <w:shd w:val="clear" w:color="auto" w:fill="auto"/>
            <w:vAlign w:val="center"/>
            <w:hideMark/>
          </w:tcPr>
          <w:p w:rsidR="0092549A" w:rsidRPr="00222EBD" w:rsidRDefault="0092549A" w:rsidP="006010D4">
            <w:pPr>
              <w:spacing w:after="0" w:line="240" w:lineRule="auto"/>
              <w:contextualSpacing/>
              <w:jc w:val="center"/>
              <w:rPr>
                <w:rFonts w:cs="Arial"/>
                <w:color w:val="000000"/>
                <w:sz w:val="16"/>
                <w:szCs w:val="16"/>
                <w:lang w:val="es-PE" w:eastAsia="es-PE"/>
              </w:rPr>
            </w:pPr>
            <w:r w:rsidRPr="00222EBD">
              <w:rPr>
                <w:rFonts w:cs="Arial"/>
                <w:color w:val="000000"/>
                <w:sz w:val="16"/>
                <w:szCs w:val="16"/>
                <w:lang w:val="es-PE" w:eastAsia="es-PE"/>
              </w:rPr>
              <w:t>0</w:t>
            </w:r>
          </w:p>
        </w:tc>
        <w:tc>
          <w:tcPr>
            <w:tcW w:w="0" w:type="auto"/>
            <w:shd w:val="clear" w:color="auto" w:fill="auto"/>
            <w:vAlign w:val="center"/>
            <w:hideMark/>
          </w:tcPr>
          <w:p w:rsidR="0092549A" w:rsidRPr="00222EBD" w:rsidRDefault="0006741F" w:rsidP="006010D4">
            <w:pPr>
              <w:spacing w:after="0" w:line="240" w:lineRule="auto"/>
              <w:contextualSpacing/>
              <w:jc w:val="center"/>
              <w:rPr>
                <w:rFonts w:cs="Arial"/>
                <w:color w:val="000000"/>
                <w:sz w:val="16"/>
                <w:szCs w:val="16"/>
                <w:lang w:val="es-PE" w:eastAsia="es-PE"/>
              </w:rPr>
            </w:pPr>
            <w:r>
              <w:rPr>
                <w:rFonts w:cs="Arial"/>
                <w:noProof/>
                <w:color w:val="000000"/>
                <w:sz w:val="16"/>
                <w:szCs w:val="16"/>
                <w:lang w:val="es-PE" w:eastAsia="es-PE"/>
              </w:rPr>
              <w:t>11</w:t>
            </w:r>
          </w:p>
        </w:tc>
        <w:tc>
          <w:tcPr>
            <w:tcW w:w="0" w:type="auto"/>
            <w:shd w:val="clear" w:color="auto" w:fill="auto"/>
            <w:vAlign w:val="center"/>
            <w:hideMark/>
          </w:tcPr>
          <w:p w:rsidR="0092549A" w:rsidRPr="00222EBD" w:rsidRDefault="0006741F" w:rsidP="006010D4">
            <w:pPr>
              <w:spacing w:after="0" w:line="240" w:lineRule="auto"/>
              <w:contextualSpacing/>
              <w:jc w:val="center"/>
              <w:rPr>
                <w:rFonts w:cs="Arial"/>
                <w:color w:val="000000"/>
                <w:sz w:val="16"/>
                <w:szCs w:val="16"/>
                <w:lang w:val="es-PE" w:eastAsia="es-PE"/>
              </w:rPr>
            </w:pPr>
            <w:r>
              <w:rPr>
                <w:rFonts w:cs="Arial"/>
                <w:noProof/>
                <w:color w:val="000000"/>
                <w:sz w:val="16"/>
                <w:szCs w:val="16"/>
                <w:lang w:val="es-PE" w:eastAsia="es-PE"/>
              </w:rPr>
              <w:t>60</w:t>
            </w:r>
          </w:p>
        </w:tc>
      </w:tr>
      <w:tr w:rsidR="0006741F" w:rsidRPr="00222EBD" w:rsidTr="0006741F">
        <w:trPr>
          <w:trHeight w:val="430"/>
        </w:trPr>
        <w:tc>
          <w:tcPr>
            <w:tcW w:w="0" w:type="auto"/>
            <w:gridSpan w:val="2"/>
            <w:shd w:val="clear" w:color="auto" w:fill="FBD4B4" w:themeFill="accent6" w:themeFillTint="66"/>
            <w:vAlign w:val="center"/>
            <w:hideMark/>
          </w:tcPr>
          <w:p w:rsidR="0006741F" w:rsidRPr="00FB2141" w:rsidRDefault="0006741F" w:rsidP="0006741F">
            <w:pPr>
              <w:spacing w:after="0" w:line="240" w:lineRule="auto"/>
              <w:contextualSpacing/>
              <w:jc w:val="center"/>
              <w:rPr>
                <w:rFonts w:cs="Arial"/>
                <w:b/>
                <w:bCs/>
                <w:color w:val="000000"/>
                <w:sz w:val="16"/>
                <w:szCs w:val="16"/>
                <w:lang w:val="es-PE" w:eastAsia="es-PE"/>
              </w:rPr>
            </w:pPr>
            <w:r w:rsidRPr="00FB2141">
              <w:rPr>
                <w:rFonts w:cs="Arial"/>
                <w:b/>
                <w:bCs/>
                <w:color w:val="000000"/>
                <w:sz w:val="16"/>
                <w:szCs w:val="16"/>
                <w:lang w:val="es-PE" w:eastAsia="es-PE"/>
              </w:rPr>
              <w:t>Total</w:t>
            </w:r>
          </w:p>
        </w:tc>
        <w:tc>
          <w:tcPr>
            <w:tcW w:w="0" w:type="auto"/>
            <w:shd w:val="clear" w:color="auto" w:fill="FBD4B4" w:themeFill="accent6" w:themeFillTint="66"/>
            <w:vAlign w:val="center"/>
            <w:hideMark/>
          </w:tcPr>
          <w:p w:rsidR="0006741F" w:rsidRPr="00222EBD" w:rsidRDefault="0006741F" w:rsidP="0006741F">
            <w:pPr>
              <w:spacing w:after="0" w:line="240" w:lineRule="auto"/>
              <w:contextualSpacing/>
              <w:jc w:val="center"/>
              <w:rPr>
                <w:rFonts w:cs="Arial"/>
                <w:color w:val="000000"/>
                <w:sz w:val="16"/>
                <w:szCs w:val="16"/>
                <w:lang w:val="es-PE" w:eastAsia="es-PE"/>
              </w:rPr>
            </w:pPr>
            <w:r>
              <w:rPr>
                <w:rFonts w:cs="Arial"/>
                <w:noProof/>
                <w:color w:val="000000"/>
                <w:sz w:val="16"/>
                <w:szCs w:val="16"/>
                <w:lang w:val="es-PE" w:eastAsia="es-PE"/>
              </w:rPr>
              <w:t>67</w:t>
            </w:r>
          </w:p>
        </w:tc>
        <w:tc>
          <w:tcPr>
            <w:tcW w:w="0" w:type="auto"/>
            <w:shd w:val="clear" w:color="auto" w:fill="FBD4B4" w:themeFill="accent6" w:themeFillTint="66"/>
            <w:vAlign w:val="center"/>
            <w:hideMark/>
          </w:tcPr>
          <w:p w:rsidR="0006741F" w:rsidRPr="00222EBD" w:rsidRDefault="0006741F" w:rsidP="0006741F">
            <w:pPr>
              <w:spacing w:after="0" w:line="240" w:lineRule="auto"/>
              <w:contextualSpacing/>
              <w:jc w:val="center"/>
              <w:rPr>
                <w:rFonts w:cs="Arial"/>
                <w:color w:val="000000"/>
                <w:sz w:val="16"/>
                <w:szCs w:val="16"/>
                <w:lang w:val="es-PE" w:eastAsia="es-PE"/>
              </w:rPr>
            </w:pPr>
            <w:r w:rsidRPr="00C845B3">
              <w:rPr>
                <w:rFonts w:cs="Arial"/>
                <w:noProof/>
                <w:color w:val="000000"/>
                <w:sz w:val="16"/>
                <w:szCs w:val="16"/>
                <w:lang w:val="es-PE" w:eastAsia="es-PE"/>
              </w:rPr>
              <w:t>18</w:t>
            </w:r>
          </w:p>
        </w:tc>
        <w:tc>
          <w:tcPr>
            <w:tcW w:w="0" w:type="auto"/>
            <w:shd w:val="clear" w:color="auto" w:fill="FBD4B4" w:themeFill="accent6" w:themeFillTint="66"/>
            <w:vAlign w:val="center"/>
            <w:hideMark/>
          </w:tcPr>
          <w:p w:rsidR="0006741F" w:rsidRPr="00222EBD" w:rsidRDefault="0006741F" w:rsidP="0006741F">
            <w:pPr>
              <w:spacing w:after="0" w:line="240" w:lineRule="auto"/>
              <w:contextualSpacing/>
              <w:jc w:val="center"/>
              <w:rPr>
                <w:rFonts w:cs="Arial"/>
                <w:color w:val="000000"/>
                <w:sz w:val="16"/>
                <w:szCs w:val="16"/>
                <w:lang w:val="es-PE" w:eastAsia="es-PE"/>
              </w:rPr>
            </w:pPr>
            <w:r>
              <w:rPr>
                <w:rFonts w:cs="Arial"/>
                <w:noProof/>
                <w:color w:val="000000"/>
                <w:sz w:val="16"/>
                <w:szCs w:val="16"/>
                <w:lang w:val="es-PE" w:eastAsia="es-PE"/>
              </w:rPr>
              <w:t>49</w:t>
            </w:r>
          </w:p>
        </w:tc>
        <w:tc>
          <w:tcPr>
            <w:tcW w:w="0" w:type="auto"/>
            <w:shd w:val="clear" w:color="auto" w:fill="FBD4B4" w:themeFill="accent6" w:themeFillTint="66"/>
            <w:vAlign w:val="center"/>
            <w:hideMark/>
          </w:tcPr>
          <w:p w:rsidR="0006741F" w:rsidRPr="00222EBD" w:rsidRDefault="0006741F" w:rsidP="0006741F">
            <w:pPr>
              <w:spacing w:after="0" w:line="240" w:lineRule="auto"/>
              <w:contextualSpacing/>
              <w:jc w:val="center"/>
              <w:rPr>
                <w:rFonts w:cs="Arial"/>
                <w:color w:val="000000"/>
                <w:sz w:val="16"/>
                <w:szCs w:val="16"/>
                <w:lang w:val="es-PE" w:eastAsia="es-PE"/>
              </w:rPr>
            </w:pPr>
            <w:r>
              <w:rPr>
                <w:rFonts w:cs="Arial"/>
                <w:noProof/>
                <w:color w:val="000000"/>
                <w:sz w:val="16"/>
                <w:szCs w:val="16"/>
                <w:lang w:val="es-PE" w:eastAsia="es-PE"/>
              </w:rPr>
              <w:t>11</w:t>
            </w:r>
          </w:p>
        </w:tc>
        <w:tc>
          <w:tcPr>
            <w:tcW w:w="0" w:type="auto"/>
            <w:shd w:val="clear" w:color="auto" w:fill="FBD4B4" w:themeFill="accent6" w:themeFillTint="66"/>
            <w:vAlign w:val="center"/>
            <w:hideMark/>
          </w:tcPr>
          <w:p w:rsidR="0006741F" w:rsidRPr="00222EBD" w:rsidRDefault="0006741F" w:rsidP="0006741F">
            <w:pPr>
              <w:spacing w:after="0" w:line="240" w:lineRule="auto"/>
              <w:contextualSpacing/>
              <w:jc w:val="center"/>
              <w:rPr>
                <w:rFonts w:cs="Arial"/>
                <w:color w:val="000000"/>
                <w:sz w:val="16"/>
                <w:szCs w:val="16"/>
                <w:lang w:val="es-PE" w:eastAsia="es-PE"/>
              </w:rPr>
            </w:pPr>
            <w:r w:rsidRPr="00222EBD">
              <w:rPr>
                <w:rFonts w:cs="Arial"/>
                <w:color w:val="000000"/>
                <w:sz w:val="16"/>
                <w:szCs w:val="16"/>
                <w:lang w:val="es-PE" w:eastAsia="es-PE"/>
              </w:rPr>
              <w:t>0</w:t>
            </w:r>
          </w:p>
        </w:tc>
        <w:tc>
          <w:tcPr>
            <w:tcW w:w="0" w:type="auto"/>
            <w:shd w:val="clear" w:color="auto" w:fill="FBD4B4" w:themeFill="accent6" w:themeFillTint="66"/>
            <w:vAlign w:val="center"/>
            <w:hideMark/>
          </w:tcPr>
          <w:p w:rsidR="0006741F" w:rsidRPr="00222EBD" w:rsidRDefault="0006741F" w:rsidP="0006741F">
            <w:pPr>
              <w:spacing w:after="0" w:line="240" w:lineRule="auto"/>
              <w:contextualSpacing/>
              <w:jc w:val="center"/>
              <w:rPr>
                <w:rFonts w:cs="Arial"/>
                <w:color w:val="000000"/>
                <w:sz w:val="16"/>
                <w:szCs w:val="16"/>
                <w:lang w:val="es-PE" w:eastAsia="es-PE"/>
              </w:rPr>
            </w:pPr>
            <w:r>
              <w:rPr>
                <w:rFonts w:cs="Arial"/>
                <w:noProof/>
                <w:color w:val="000000"/>
                <w:sz w:val="16"/>
                <w:szCs w:val="16"/>
                <w:lang w:val="es-PE" w:eastAsia="es-PE"/>
              </w:rPr>
              <w:t>11</w:t>
            </w:r>
          </w:p>
        </w:tc>
        <w:tc>
          <w:tcPr>
            <w:tcW w:w="0" w:type="auto"/>
            <w:shd w:val="clear" w:color="auto" w:fill="FBD4B4" w:themeFill="accent6" w:themeFillTint="66"/>
            <w:vAlign w:val="center"/>
            <w:hideMark/>
          </w:tcPr>
          <w:p w:rsidR="0006741F" w:rsidRPr="00222EBD" w:rsidRDefault="0006741F" w:rsidP="0006741F">
            <w:pPr>
              <w:spacing w:after="0" w:line="240" w:lineRule="auto"/>
              <w:contextualSpacing/>
              <w:jc w:val="center"/>
              <w:rPr>
                <w:rFonts w:cs="Arial"/>
                <w:color w:val="000000"/>
                <w:sz w:val="16"/>
                <w:szCs w:val="16"/>
                <w:lang w:val="es-PE" w:eastAsia="es-PE"/>
              </w:rPr>
            </w:pPr>
            <w:r>
              <w:rPr>
                <w:rFonts w:cs="Arial"/>
                <w:noProof/>
                <w:color w:val="000000"/>
                <w:sz w:val="16"/>
                <w:szCs w:val="16"/>
                <w:lang w:val="es-PE" w:eastAsia="es-PE"/>
              </w:rPr>
              <w:t>60</w:t>
            </w:r>
          </w:p>
        </w:tc>
      </w:tr>
      <w:tr w:rsidR="0092549A" w:rsidRPr="00222EBD" w:rsidTr="006010D4">
        <w:trPr>
          <w:trHeight w:val="462"/>
        </w:trPr>
        <w:tc>
          <w:tcPr>
            <w:tcW w:w="0" w:type="auto"/>
            <w:gridSpan w:val="4"/>
            <w:shd w:val="clear" w:color="auto" w:fill="auto"/>
            <w:vAlign w:val="center"/>
            <w:hideMark/>
          </w:tcPr>
          <w:p w:rsidR="0092549A" w:rsidRPr="00222EBD" w:rsidRDefault="0092549A" w:rsidP="006010D4">
            <w:pPr>
              <w:spacing w:after="0" w:line="240" w:lineRule="auto"/>
              <w:contextualSpacing/>
              <w:jc w:val="center"/>
              <w:rPr>
                <w:rFonts w:cs="Arial"/>
                <w:b/>
                <w:bCs/>
                <w:color w:val="000000"/>
                <w:sz w:val="16"/>
                <w:szCs w:val="16"/>
                <w:lang w:val="es-PE" w:eastAsia="es-PE"/>
              </w:rPr>
            </w:pPr>
          </w:p>
        </w:tc>
        <w:tc>
          <w:tcPr>
            <w:tcW w:w="0" w:type="auto"/>
            <w:shd w:val="clear" w:color="auto" w:fill="auto"/>
            <w:noWrap/>
            <w:vAlign w:val="center"/>
            <w:hideMark/>
          </w:tcPr>
          <w:p w:rsidR="0092549A" w:rsidRPr="000223A1" w:rsidRDefault="001542F6" w:rsidP="006010D4">
            <w:pPr>
              <w:spacing w:after="0" w:line="240" w:lineRule="auto"/>
              <w:contextualSpacing/>
              <w:jc w:val="center"/>
              <w:rPr>
                <w:rFonts w:cs="Arial"/>
                <w:b/>
                <w:color w:val="000000"/>
                <w:sz w:val="16"/>
                <w:szCs w:val="16"/>
                <w:lang w:val="es-PE" w:eastAsia="es-PE"/>
              </w:rPr>
            </w:pPr>
            <w:r>
              <w:rPr>
                <w:rFonts w:cs="Arial"/>
                <w:b/>
                <w:color w:val="000000"/>
                <w:sz w:val="16"/>
                <w:szCs w:val="16"/>
                <w:lang w:val="es-PE" w:eastAsia="es-PE"/>
              </w:rPr>
              <w:t>54.83</w:t>
            </w:r>
            <w:r w:rsidR="0092549A" w:rsidRPr="000223A1">
              <w:rPr>
                <w:rFonts w:cs="Arial"/>
                <w:b/>
                <w:color w:val="000000"/>
                <w:sz w:val="16"/>
                <w:szCs w:val="16"/>
                <w:lang w:val="es-PE" w:eastAsia="es-PE"/>
              </w:rPr>
              <w:t>%</w:t>
            </w:r>
          </w:p>
        </w:tc>
        <w:tc>
          <w:tcPr>
            <w:tcW w:w="0" w:type="auto"/>
            <w:shd w:val="clear" w:color="auto" w:fill="auto"/>
            <w:vAlign w:val="center"/>
            <w:hideMark/>
          </w:tcPr>
          <w:p w:rsidR="0092549A" w:rsidRPr="000223A1" w:rsidRDefault="0092549A" w:rsidP="006010D4">
            <w:pPr>
              <w:spacing w:after="0" w:line="240" w:lineRule="auto"/>
              <w:contextualSpacing/>
              <w:jc w:val="center"/>
              <w:rPr>
                <w:rFonts w:cs="Arial"/>
                <w:b/>
                <w:color w:val="000000"/>
                <w:sz w:val="16"/>
                <w:szCs w:val="16"/>
                <w:lang w:val="es-PE" w:eastAsia="es-PE"/>
              </w:rPr>
            </w:pPr>
          </w:p>
        </w:tc>
        <w:tc>
          <w:tcPr>
            <w:tcW w:w="0" w:type="auto"/>
            <w:shd w:val="clear" w:color="auto" w:fill="auto"/>
            <w:vAlign w:val="center"/>
            <w:hideMark/>
          </w:tcPr>
          <w:p w:rsidR="0092549A" w:rsidRPr="000223A1" w:rsidRDefault="0092549A" w:rsidP="006010D4">
            <w:pPr>
              <w:spacing w:after="0" w:line="240" w:lineRule="auto"/>
              <w:contextualSpacing/>
              <w:jc w:val="center"/>
              <w:rPr>
                <w:rFonts w:cs="Arial"/>
                <w:b/>
                <w:color w:val="000000"/>
                <w:sz w:val="16"/>
                <w:szCs w:val="16"/>
                <w:lang w:val="es-PE" w:eastAsia="es-PE"/>
              </w:rPr>
            </w:pPr>
          </w:p>
        </w:tc>
        <w:tc>
          <w:tcPr>
            <w:tcW w:w="0" w:type="auto"/>
            <w:shd w:val="clear" w:color="auto" w:fill="auto"/>
            <w:noWrap/>
            <w:vAlign w:val="center"/>
            <w:hideMark/>
          </w:tcPr>
          <w:p w:rsidR="0092549A" w:rsidRPr="000223A1" w:rsidRDefault="0092549A" w:rsidP="006010D4">
            <w:pPr>
              <w:spacing w:after="0" w:line="240" w:lineRule="auto"/>
              <w:contextualSpacing/>
              <w:jc w:val="center"/>
              <w:rPr>
                <w:rFonts w:cs="Arial"/>
                <w:b/>
                <w:color w:val="000000"/>
                <w:sz w:val="16"/>
                <w:szCs w:val="16"/>
                <w:lang w:val="es-PE" w:eastAsia="es-PE"/>
              </w:rPr>
            </w:pPr>
            <w:r w:rsidRPr="000223A1">
              <w:rPr>
                <w:rFonts w:cs="Arial"/>
                <w:b/>
                <w:color w:val="000000"/>
                <w:sz w:val="16"/>
                <w:szCs w:val="16"/>
                <w:lang w:val="es-PE" w:eastAsia="es-PE"/>
              </w:rPr>
              <w:t>100%</w:t>
            </w:r>
          </w:p>
        </w:tc>
        <w:tc>
          <w:tcPr>
            <w:tcW w:w="0" w:type="auto"/>
            <w:shd w:val="clear" w:color="auto" w:fill="auto"/>
            <w:vAlign w:val="center"/>
            <w:hideMark/>
          </w:tcPr>
          <w:p w:rsidR="0092549A" w:rsidRPr="00222EBD" w:rsidRDefault="0092549A" w:rsidP="006010D4">
            <w:pPr>
              <w:spacing w:after="0" w:line="240" w:lineRule="auto"/>
              <w:contextualSpacing/>
              <w:jc w:val="center"/>
              <w:rPr>
                <w:rFonts w:cs="Arial"/>
                <w:color w:val="000000"/>
                <w:sz w:val="16"/>
                <w:szCs w:val="16"/>
                <w:lang w:val="es-PE" w:eastAsia="es-PE"/>
              </w:rPr>
            </w:pPr>
          </w:p>
        </w:tc>
      </w:tr>
    </w:tbl>
    <w:p w:rsidR="0092549A" w:rsidRPr="00A937F0" w:rsidRDefault="0092549A" w:rsidP="00A937F0">
      <w:pPr>
        <w:spacing w:after="120"/>
        <w:ind w:left="426"/>
        <w:jc w:val="both"/>
        <w:rPr>
          <w:rFonts w:cs="Arial"/>
          <w:snapToGrid w:val="0"/>
        </w:rPr>
      </w:pPr>
      <w:r>
        <w:rPr>
          <w:rFonts w:cs="Arial"/>
          <w:bCs/>
          <w:color w:val="000000"/>
          <w:lang w:val="es-PE" w:eastAsia="es-PE"/>
        </w:rPr>
        <w:t xml:space="preserve">    </w:t>
      </w:r>
      <w:r w:rsidRPr="00F90D41">
        <w:rPr>
          <w:rFonts w:cs="Arial"/>
          <w:bCs/>
          <w:color w:val="000000"/>
          <w:lang w:val="es-PE" w:eastAsia="es-PE"/>
        </w:rPr>
        <w:t>Fuente</w:t>
      </w:r>
      <w:r w:rsidR="006010D4">
        <w:rPr>
          <w:rFonts w:cs="Arial"/>
          <w:bCs/>
          <w:color w:val="000000"/>
          <w:lang w:val="es-PE" w:eastAsia="es-PE"/>
        </w:rPr>
        <w:t>:</w:t>
      </w:r>
      <w:r w:rsidRPr="00F90D41">
        <w:rPr>
          <w:rFonts w:cs="Arial"/>
          <w:bCs/>
          <w:color w:val="000000"/>
          <w:lang w:val="es-PE" w:eastAsia="es-PE"/>
        </w:rPr>
        <w:t xml:space="preserve"> </w:t>
      </w:r>
      <w:r w:rsidR="006010D4" w:rsidRPr="00F90D41">
        <w:rPr>
          <w:rFonts w:cs="Arial"/>
          <w:bCs/>
          <w:color w:val="000000"/>
          <w:lang w:val="es-PE" w:eastAsia="es-PE"/>
        </w:rPr>
        <w:t xml:space="preserve">Elaboración </w:t>
      </w:r>
      <w:r>
        <w:rPr>
          <w:rFonts w:cs="Arial"/>
          <w:bCs/>
          <w:color w:val="000000"/>
          <w:lang w:val="es-PE" w:eastAsia="es-PE"/>
        </w:rPr>
        <w:t>p</w:t>
      </w:r>
      <w:r w:rsidR="006010D4">
        <w:rPr>
          <w:rFonts w:cs="Arial"/>
          <w:bCs/>
          <w:color w:val="000000"/>
          <w:lang w:val="es-PE" w:eastAsia="es-PE"/>
        </w:rPr>
        <w:t>ropia</w:t>
      </w:r>
      <w:r w:rsidR="0006741F">
        <w:rPr>
          <w:rFonts w:cs="Arial"/>
          <w:bCs/>
          <w:color w:val="000000"/>
          <w:lang w:val="es-PE" w:eastAsia="es-PE"/>
        </w:rPr>
        <w:t xml:space="preserve"> con Datos UGEL Chincheros, 2018</w:t>
      </w:r>
      <w:r w:rsidR="006010D4">
        <w:rPr>
          <w:rFonts w:cs="Arial"/>
          <w:bCs/>
          <w:color w:val="000000"/>
          <w:lang w:val="es-PE" w:eastAsia="es-PE"/>
        </w:rPr>
        <w:t>.</w:t>
      </w:r>
    </w:p>
    <w:p w:rsidR="0092549A" w:rsidRPr="00F90D41" w:rsidRDefault="0092549A" w:rsidP="0092549A">
      <w:pPr>
        <w:spacing w:before="120" w:after="120"/>
        <w:ind w:left="1701"/>
        <w:jc w:val="both"/>
        <w:rPr>
          <w:rFonts w:cs="Arial"/>
          <w:b/>
          <w:snapToGrid w:val="0"/>
        </w:rPr>
      </w:pPr>
      <w:r w:rsidRPr="00F90D41">
        <w:rPr>
          <w:rFonts w:cs="Arial"/>
          <w:b/>
          <w:snapToGrid w:val="0"/>
        </w:rPr>
        <w:t>Población Beneficiaria</w:t>
      </w:r>
    </w:p>
    <w:p w:rsidR="0092549A" w:rsidRDefault="0092549A" w:rsidP="0092549A">
      <w:pPr>
        <w:spacing w:before="120" w:after="120"/>
        <w:ind w:left="1701"/>
        <w:jc w:val="both"/>
        <w:rPr>
          <w:rFonts w:cs="Arial"/>
          <w:snapToGrid w:val="0"/>
        </w:rPr>
      </w:pPr>
      <w:r w:rsidRPr="00F90D41">
        <w:rPr>
          <w:rFonts w:cs="Arial"/>
          <w:snapToGrid w:val="0"/>
        </w:rPr>
        <w:t>La población beneficiaria es</w:t>
      </w:r>
      <w:r>
        <w:rPr>
          <w:rFonts w:cs="Arial"/>
          <w:snapToGrid w:val="0"/>
        </w:rPr>
        <w:t xml:space="preserve"> la población afectada y </w:t>
      </w:r>
      <w:r w:rsidRPr="00F90D41">
        <w:rPr>
          <w:rFonts w:cs="Arial"/>
          <w:snapToGrid w:val="0"/>
        </w:rPr>
        <w:t xml:space="preserve">está constituida por población </w:t>
      </w:r>
      <w:r>
        <w:rPr>
          <w:rFonts w:cs="Arial"/>
          <w:snapToGrid w:val="0"/>
        </w:rPr>
        <w:t>escolar deficitaria que no cuenta con</w:t>
      </w:r>
      <w:r w:rsidRPr="00F90D41">
        <w:rPr>
          <w:rFonts w:cs="Arial"/>
          <w:snapToGrid w:val="0"/>
        </w:rPr>
        <w:t xml:space="preserve"> equipos informáticos para su uso. Considerando que esta población es la población escolar sin acceso al uso de las laptops XO de la institución educativa </w:t>
      </w:r>
      <w:r w:rsidRPr="00C845B3">
        <w:rPr>
          <w:rFonts w:cs="Arial"/>
          <w:noProof/>
          <w:snapToGrid w:val="0"/>
        </w:rPr>
        <w:t>CRFA Nuestra Señora de Cocharcas</w:t>
      </w:r>
      <w:r w:rsidR="00B72F1A">
        <w:rPr>
          <w:rFonts w:cs="Arial"/>
          <w:noProof/>
          <w:snapToGrid w:val="0"/>
        </w:rPr>
        <w:t xml:space="preserve"> </w:t>
      </w:r>
      <w:r>
        <w:rPr>
          <w:rFonts w:cs="Arial"/>
          <w:snapToGrid w:val="0"/>
        </w:rPr>
        <w:t xml:space="preserve">de </w:t>
      </w:r>
      <w:r w:rsidRPr="00C845B3">
        <w:rPr>
          <w:rFonts w:cs="Arial"/>
          <w:noProof/>
          <w:snapToGrid w:val="0"/>
        </w:rPr>
        <w:t>Llimpe</w:t>
      </w:r>
      <w:r>
        <w:rPr>
          <w:rFonts w:cs="Arial"/>
          <w:snapToGrid w:val="0"/>
        </w:rPr>
        <w:t>.</w:t>
      </w:r>
    </w:p>
    <w:p w:rsidR="0092549A" w:rsidRPr="00F90D41" w:rsidRDefault="0092549A" w:rsidP="0092549A">
      <w:pPr>
        <w:spacing w:before="120" w:after="120"/>
        <w:ind w:left="1701"/>
        <w:jc w:val="both"/>
        <w:rPr>
          <w:rFonts w:cs="Arial"/>
          <w:b/>
          <w:snapToGrid w:val="0"/>
        </w:rPr>
      </w:pPr>
      <w:r w:rsidRPr="00F90D41">
        <w:rPr>
          <w:rFonts w:cs="Arial"/>
          <w:b/>
          <w:snapToGrid w:val="0"/>
        </w:rPr>
        <w:t>Población deficitaria</w:t>
      </w:r>
    </w:p>
    <w:p w:rsidR="00B72F1A" w:rsidRDefault="0092549A" w:rsidP="00A937F0">
      <w:pPr>
        <w:spacing w:before="120" w:after="120"/>
        <w:ind w:left="1701"/>
        <w:jc w:val="both"/>
        <w:rPr>
          <w:rFonts w:cs="Arial"/>
          <w:snapToGrid w:val="0"/>
        </w:rPr>
      </w:pPr>
      <w:r w:rsidRPr="00F90D41">
        <w:rPr>
          <w:rFonts w:cs="Arial"/>
          <w:snapToGrid w:val="0"/>
        </w:rPr>
        <w:t>La población deficitaria resulta de</w:t>
      </w:r>
      <w:r>
        <w:rPr>
          <w:rFonts w:cs="Arial"/>
          <w:snapToGrid w:val="0"/>
        </w:rPr>
        <w:t>l</w:t>
      </w:r>
      <w:r w:rsidRPr="00F90D41">
        <w:rPr>
          <w:rFonts w:cs="Arial"/>
          <w:snapToGrid w:val="0"/>
        </w:rPr>
        <w:t xml:space="preserve"> </w:t>
      </w:r>
      <w:r>
        <w:rPr>
          <w:rFonts w:cs="Arial"/>
          <w:snapToGrid w:val="0"/>
        </w:rPr>
        <w:t>balance</w:t>
      </w:r>
      <w:r w:rsidRPr="00F90D41">
        <w:rPr>
          <w:rFonts w:cs="Arial"/>
          <w:snapToGrid w:val="0"/>
        </w:rPr>
        <w:t xml:space="preserve"> </w:t>
      </w:r>
      <w:r>
        <w:rPr>
          <w:rFonts w:cs="Arial"/>
          <w:snapToGrid w:val="0"/>
        </w:rPr>
        <w:t xml:space="preserve">de </w:t>
      </w:r>
      <w:r w:rsidRPr="00F90D41">
        <w:rPr>
          <w:rFonts w:cs="Arial"/>
          <w:snapToGrid w:val="0"/>
        </w:rPr>
        <w:t>la demanda efectiva en el último año del horizonte del proyecto (</w:t>
      </w:r>
      <w:r w:rsidR="00B72F1A">
        <w:rPr>
          <w:rFonts w:cs="Arial"/>
          <w:snapToGrid w:val="0"/>
        </w:rPr>
        <w:t>2023</w:t>
      </w:r>
      <w:r w:rsidRPr="00F90D41">
        <w:rPr>
          <w:rFonts w:cs="Arial"/>
          <w:snapToGrid w:val="0"/>
        </w:rPr>
        <w:t>), con la oferta proyecta</w:t>
      </w:r>
      <w:r>
        <w:rPr>
          <w:rFonts w:cs="Arial"/>
          <w:snapToGrid w:val="0"/>
        </w:rPr>
        <w:t>da</w:t>
      </w:r>
      <w:r w:rsidRPr="00F90D41">
        <w:rPr>
          <w:rFonts w:cs="Arial"/>
          <w:snapToGrid w:val="0"/>
        </w:rPr>
        <w:t xml:space="preserve"> para el mismo año. La demanda efectiva</w:t>
      </w:r>
      <w:r>
        <w:rPr>
          <w:rFonts w:cs="Arial"/>
          <w:snapToGrid w:val="0"/>
        </w:rPr>
        <w:t xml:space="preserve"> para el </w:t>
      </w:r>
      <w:r w:rsidR="00B72F1A">
        <w:rPr>
          <w:rFonts w:cs="Arial"/>
          <w:snapToGrid w:val="0"/>
        </w:rPr>
        <w:t>2023</w:t>
      </w:r>
      <w:r>
        <w:rPr>
          <w:rFonts w:cs="Arial"/>
          <w:snapToGrid w:val="0"/>
        </w:rPr>
        <w:t xml:space="preserve"> resulta</w:t>
      </w:r>
      <w:r w:rsidR="001A1478">
        <w:rPr>
          <w:rFonts w:cs="Arial"/>
          <w:snapToGrid w:val="0"/>
        </w:rPr>
        <w:t xml:space="preserve"> </w:t>
      </w:r>
      <w:r w:rsidR="00B72F1A">
        <w:rPr>
          <w:rFonts w:cs="Arial"/>
          <w:snapToGrid w:val="0"/>
        </w:rPr>
        <w:t>67</w:t>
      </w:r>
      <w:r w:rsidR="0058608F">
        <w:rPr>
          <w:rFonts w:cs="Arial"/>
          <w:noProof/>
          <w:snapToGrid w:val="0"/>
        </w:rPr>
        <w:t xml:space="preserve"> </w:t>
      </w:r>
      <w:r w:rsidRPr="00F90D41">
        <w:rPr>
          <w:rFonts w:cs="Arial"/>
          <w:snapToGrid w:val="0"/>
        </w:rPr>
        <w:t xml:space="preserve">alumnos que demandan laptops, la oferta proyecta para el mismo año de laptops XO es para </w:t>
      </w:r>
      <w:r w:rsidRPr="00C845B3">
        <w:rPr>
          <w:rFonts w:cs="Arial"/>
          <w:noProof/>
          <w:snapToGrid w:val="0"/>
        </w:rPr>
        <w:t>18</w:t>
      </w:r>
      <w:r w:rsidRPr="00F90D41">
        <w:rPr>
          <w:rFonts w:cs="Arial"/>
          <w:snapToGrid w:val="0"/>
        </w:rPr>
        <w:t xml:space="preserve"> alumnos</w:t>
      </w:r>
      <w:r>
        <w:rPr>
          <w:rFonts w:cs="Arial"/>
          <w:snapToGrid w:val="0"/>
        </w:rPr>
        <w:t xml:space="preserve">; el déficit de alumnos que </w:t>
      </w:r>
      <w:r w:rsidRPr="00F90D41">
        <w:rPr>
          <w:rFonts w:cs="Arial"/>
          <w:snapToGrid w:val="0"/>
        </w:rPr>
        <w:t>no</w:t>
      </w:r>
      <w:r>
        <w:rPr>
          <w:rFonts w:cs="Arial"/>
          <w:snapToGrid w:val="0"/>
        </w:rPr>
        <w:t xml:space="preserve"> cuentan  con</w:t>
      </w:r>
      <w:r w:rsidRPr="00F90D41">
        <w:rPr>
          <w:rFonts w:cs="Arial"/>
          <w:snapToGrid w:val="0"/>
        </w:rPr>
        <w:t xml:space="preserve"> laptops XO resulta de </w:t>
      </w:r>
      <w:r>
        <w:rPr>
          <w:rFonts w:cs="Arial"/>
          <w:snapToGrid w:val="0"/>
        </w:rPr>
        <w:t>l</w:t>
      </w:r>
      <w:r w:rsidRPr="00F90D41">
        <w:rPr>
          <w:rFonts w:cs="Arial"/>
          <w:snapToGrid w:val="0"/>
        </w:rPr>
        <w:t>a diferencia de la demanda efectiva y la oferta pro</w:t>
      </w:r>
      <w:r>
        <w:rPr>
          <w:rFonts w:cs="Arial"/>
          <w:snapToGrid w:val="0"/>
        </w:rPr>
        <w:t xml:space="preserve">yectada cuyo resultado es igual a  </w:t>
      </w:r>
      <w:r w:rsidR="00B72F1A">
        <w:rPr>
          <w:rFonts w:cs="Arial"/>
          <w:noProof/>
          <w:snapToGrid w:val="0"/>
        </w:rPr>
        <w:t>67</w:t>
      </w:r>
      <w:r w:rsidRPr="00F90D41">
        <w:rPr>
          <w:rFonts w:cs="Arial"/>
          <w:snapToGrid w:val="0"/>
        </w:rPr>
        <w:t xml:space="preserve"> alumnos que de</w:t>
      </w:r>
      <w:r>
        <w:rPr>
          <w:rFonts w:cs="Arial"/>
          <w:snapToGrid w:val="0"/>
        </w:rPr>
        <w:t xml:space="preserve">mandan equipos, a esto sumamos el déficit por equipos de </w:t>
      </w:r>
      <w:r w:rsidR="00B72F1A">
        <w:rPr>
          <w:rFonts w:cs="Arial"/>
          <w:noProof/>
          <w:snapToGrid w:val="0"/>
        </w:rPr>
        <w:t>11</w:t>
      </w:r>
      <w:r>
        <w:rPr>
          <w:rFonts w:cs="Arial"/>
          <w:snapToGrid w:val="0"/>
        </w:rPr>
        <w:t xml:space="preserve"> docentes resultando un déficit total final de </w:t>
      </w:r>
      <w:r w:rsidR="00B72F1A">
        <w:rPr>
          <w:rFonts w:cs="Arial"/>
          <w:snapToGrid w:val="0"/>
        </w:rPr>
        <w:t>78</w:t>
      </w:r>
      <w:r w:rsidR="001A1478">
        <w:rPr>
          <w:rFonts w:cs="Arial"/>
          <w:noProof/>
          <w:snapToGrid w:val="0"/>
        </w:rPr>
        <w:t xml:space="preserve"> </w:t>
      </w:r>
      <w:r w:rsidRPr="00F90D41">
        <w:rPr>
          <w:rFonts w:cs="Arial"/>
          <w:snapToGrid w:val="0"/>
        </w:rPr>
        <w:t xml:space="preserve">laptops que serán cubiertos por el proyecto. </w:t>
      </w:r>
    </w:p>
    <w:p w:rsidR="00A937F0" w:rsidRDefault="00A937F0" w:rsidP="00A937F0">
      <w:pPr>
        <w:spacing w:before="120" w:after="120"/>
        <w:ind w:left="1701"/>
        <w:jc w:val="both"/>
        <w:rPr>
          <w:rFonts w:cs="Arial"/>
          <w:snapToGrid w:val="0"/>
        </w:rPr>
      </w:pPr>
    </w:p>
    <w:p w:rsidR="00A937F0" w:rsidRDefault="00A937F0" w:rsidP="00A937F0">
      <w:pPr>
        <w:spacing w:before="120" w:after="120"/>
        <w:ind w:left="1701"/>
        <w:jc w:val="both"/>
        <w:rPr>
          <w:rFonts w:cs="Arial"/>
          <w:snapToGrid w:val="0"/>
        </w:rPr>
      </w:pPr>
    </w:p>
    <w:p w:rsidR="00A937F0" w:rsidRDefault="00A937F0" w:rsidP="00A937F0">
      <w:pPr>
        <w:spacing w:before="120" w:after="120"/>
        <w:ind w:left="1701"/>
        <w:jc w:val="both"/>
        <w:rPr>
          <w:rFonts w:cs="Arial"/>
          <w:snapToGrid w:val="0"/>
        </w:rPr>
      </w:pPr>
    </w:p>
    <w:p w:rsidR="00A937F0" w:rsidRDefault="00A937F0" w:rsidP="00A937F0">
      <w:pPr>
        <w:spacing w:before="120" w:after="120"/>
        <w:ind w:left="1701"/>
        <w:jc w:val="both"/>
        <w:rPr>
          <w:rFonts w:cs="Arial"/>
          <w:snapToGrid w:val="0"/>
        </w:rPr>
      </w:pPr>
    </w:p>
    <w:p w:rsidR="00A937F0" w:rsidRDefault="00A937F0" w:rsidP="00A937F0">
      <w:pPr>
        <w:spacing w:before="120" w:after="120"/>
        <w:ind w:left="1701"/>
        <w:jc w:val="both"/>
        <w:rPr>
          <w:rFonts w:cs="Arial"/>
          <w:snapToGrid w:val="0"/>
        </w:rPr>
      </w:pPr>
    </w:p>
    <w:p w:rsidR="00A937F0" w:rsidRPr="00F90D41" w:rsidRDefault="00A937F0" w:rsidP="00A937F0">
      <w:pPr>
        <w:spacing w:before="120" w:after="120"/>
        <w:ind w:left="1701"/>
        <w:jc w:val="both"/>
        <w:rPr>
          <w:rFonts w:cs="Arial"/>
          <w:snapToGrid w:val="0"/>
        </w:rPr>
      </w:pPr>
    </w:p>
    <w:p w:rsidR="0092549A" w:rsidRPr="00F90D41" w:rsidRDefault="0092549A" w:rsidP="0092549A">
      <w:pPr>
        <w:contextualSpacing/>
        <w:jc w:val="center"/>
        <w:rPr>
          <w:rFonts w:cs="Arial"/>
          <w:b/>
          <w:snapToGrid w:val="0"/>
        </w:rPr>
      </w:pPr>
      <w:r w:rsidRPr="00F90D41">
        <w:rPr>
          <w:rFonts w:cs="Arial"/>
          <w:b/>
          <w:snapToGrid w:val="0"/>
        </w:rPr>
        <w:t>Cuadro Nº 12</w:t>
      </w:r>
    </w:p>
    <w:p w:rsidR="0092549A" w:rsidRPr="00F90D41" w:rsidRDefault="000503E9" w:rsidP="0092549A">
      <w:pPr>
        <w:contextualSpacing/>
        <w:jc w:val="center"/>
        <w:rPr>
          <w:rFonts w:cs="Arial"/>
          <w:b/>
          <w:snapToGrid w:val="0"/>
        </w:rPr>
      </w:pPr>
      <w:r>
        <w:rPr>
          <w:rFonts w:cs="Arial"/>
          <w:b/>
          <w:snapToGrid w:val="0"/>
        </w:rPr>
        <w:t xml:space="preserve">            </w:t>
      </w:r>
      <w:r w:rsidR="0092549A" w:rsidRPr="00F90D41">
        <w:rPr>
          <w:rFonts w:cs="Arial"/>
          <w:b/>
          <w:snapToGrid w:val="0"/>
        </w:rPr>
        <w:t>Déficit o brecha de atención en la I.E.</w:t>
      </w:r>
      <w:r w:rsidR="0092549A">
        <w:rPr>
          <w:rFonts w:cs="Arial"/>
          <w:b/>
          <w:snapToGrid w:val="0"/>
        </w:rPr>
        <w:t xml:space="preserve"> </w:t>
      </w:r>
      <w:r w:rsidR="0092549A" w:rsidRPr="00C845B3">
        <w:rPr>
          <w:rFonts w:cs="Arial"/>
          <w:b/>
          <w:noProof/>
          <w:snapToGrid w:val="0"/>
        </w:rPr>
        <w:t>CRFA Nuestra Señora de Cocharcas</w:t>
      </w:r>
      <w:r w:rsidR="0092549A">
        <w:rPr>
          <w:rFonts w:cs="Arial"/>
          <w:b/>
          <w:snapToGrid w:val="0"/>
        </w:rPr>
        <w:t>.</w:t>
      </w:r>
    </w:p>
    <w:tbl>
      <w:tblPr>
        <w:tblW w:w="0" w:type="auto"/>
        <w:tblInd w:w="649"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413"/>
        <w:gridCol w:w="1074"/>
        <w:gridCol w:w="1414"/>
        <w:gridCol w:w="1096"/>
        <w:gridCol w:w="1192"/>
        <w:gridCol w:w="1122"/>
        <w:gridCol w:w="1235"/>
        <w:gridCol w:w="809"/>
      </w:tblGrid>
      <w:tr w:rsidR="0092549A" w:rsidRPr="000223A1" w:rsidTr="00B72F1A">
        <w:trPr>
          <w:trHeight w:val="453"/>
        </w:trPr>
        <w:tc>
          <w:tcPr>
            <w:tcW w:w="0" w:type="auto"/>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92549A" w:rsidRPr="000223A1" w:rsidRDefault="0092549A" w:rsidP="0058608F">
            <w:pPr>
              <w:spacing w:after="0" w:line="240" w:lineRule="auto"/>
              <w:jc w:val="center"/>
              <w:rPr>
                <w:rFonts w:cs="Arial"/>
                <w:b/>
                <w:bCs/>
                <w:sz w:val="18"/>
                <w:szCs w:val="18"/>
              </w:rPr>
            </w:pPr>
            <w:r w:rsidRPr="000223A1">
              <w:rPr>
                <w:rFonts w:cs="Arial"/>
                <w:b/>
                <w:bCs/>
                <w:sz w:val="18"/>
                <w:szCs w:val="18"/>
              </w:rPr>
              <w:t>Nº</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92549A" w:rsidRPr="000223A1" w:rsidRDefault="002465AE" w:rsidP="0058608F">
            <w:pPr>
              <w:spacing w:after="0" w:line="240" w:lineRule="auto"/>
              <w:jc w:val="center"/>
              <w:rPr>
                <w:rFonts w:cs="Arial"/>
                <w:b/>
                <w:bCs/>
                <w:sz w:val="18"/>
                <w:szCs w:val="18"/>
              </w:rPr>
            </w:pPr>
            <w:r>
              <w:rPr>
                <w:rFonts w:cs="Arial"/>
                <w:b/>
                <w:bCs/>
                <w:sz w:val="18"/>
                <w:szCs w:val="18"/>
              </w:rPr>
              <w:t>Comunidad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2549A" w:rsidRPr="000223A1" w:rsidRDefault="0092549A" w:rsidP="0058608F">
            <w:pPr>
              <w:spacing w:after="0" w:line="240" w:lineRule="auto"/>
              <w:jc w:val="center"/>
              <w:rPr>
                <w:rFonts w:cs="Arial"/>
                <w:b/>
                <w:bCs/>
                <w:sz w:val="18"/>
                <w:szCs w:val="18"/>
              </w:rPr>
            </w:pPr>
            <w:r w:rsidRPr="000223A1">
              <w:rPr>
                <w:rFonts w:cs="Arial"/>
                <w:b/>
                <w:bCs/>
                <w:sz w:val="18"/>
                <w:szCs w:val="18"/>
              </w:rPr>
              <w:t>I.E. Educativa</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2549A" w:rsidRPr="000223A1" w:rsidRDefault="0092549A" w:rsidP="0058608F">
            <w:pPr>
              <w:spacing w:after="0" w:line="240" w:lineRule="auto"/>
              <w:jc w:val="center"/>
              <w:rPr>
                <w:rFonts w:cs="Arial"/>
                <w:b/>
                <w:bCs/>
                <w:sz w:val="18"/>
                <w:szCs w:val="18"/>
              </w:rPr>
            </w:pPr>
            <w:r w:rsidRPr="000223A1">
              <w:rPr>
                <w:rFonts w:cs="Arial"/>
                <w:b/>
                <w:bCs/>
                <w:sz w:val="18"/>
                <w:szCs w:val="18"/>
              </w:rPr>
              <w:t>Demanda Efectiva</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2549A" w:rsidRPr="000223A1" w:rsidRDefault="0092549A" w:rsidP="0058608F">
            <w:pPr>
              <w:spacing w:after="0" w:line="240" w:lineRule="auto"/>
              <w:jc w:val="center"/>
              <w:rPr>
                <w:rFonts w:cs="Arial"/>
                <w:b/>
                <w:bCs/>
                <w:sz w:val="18"/>
                <w:szCs w:val="18"/>
              </w:rPr>
            </w:pPr>
            <w:r w:rsidRPr="000223A1">
              <w:rPr>
                <w:rFonts w:cs="Arial"/>
                <w:b/>
                <w:bCs/>
                <w:sz w:val="18"/>
                <w:szCs w:val="18"/>
              </w:rPr>
              <w:t>Oferta Proyectada</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2549A" w:rsidRPr="000223A1" w:rsidRDefault="0092549A" w:rsidP="0058608F">
            <w:pPr>
              <w:spacing w:after="0" w:line="240" w:lineRule="auto"/>
              <w:jc w:val="center"/>
              <w:rPr>
                <w:rFonts w:cs="Arial"/>
                <w:b/>
                <w:bCs/>
                <w:sz w:val="18"/>
                <w:szCs w:val="18"/>
              </w:rPr>
            </w:pPr>
            <w:r w:rsidRPr="000223A1">
              <w:rPr>
                <w:rFonts w:cs="Arial"/>
                <w:b/>
                <w:bCs/>
                <w:sz w:val="18"/>
                <w:szCs w:val="18"/>
              </w:rPr>
              <w:t>Déficit  XO en alumnos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2549A" w:rsidRPr="000223A1" w:rsidRDefault="0092549A" w:rsidP="0058608F">
            <w:pPr>
              <w:spacing w:after="0" w:line="240" w:lineRule="auto"/>
              <w:jc w:val="center"/>
              <w:rPr>
                <w:rFonts w:cs="Arial"/>
                <w:b/>
                <w:bCs/>
                <w:sz w:val="18"/>
                <w:szCs w:val="18"/>
              </w:rPr>
            </w:pPr>
            <w:r w:rsidRPr="000223A1">
              <w:rPr>
                <w:rFonts w:cs="Arial"/>
                <w:b/>
                <w:bCs/>
                <w:sz w:val="18"/>
                <w:szCs w:val="18"/>
              </w:rPr>
              <w:t xml:space="preserve">Déficit  de XO en Docentes  </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2549A" w:rsidRPr="000223A1" w:rsidRDefault="0092549A" w:rsidP="0058608F">
            <w:pPr>
              <w:spacing w:after="0" w:line="240" w:lineRule="auto"/>
              <w:jc w:val="center"/>
              <w:rPr>
                <w:rFonts w:cs="Arial"/>
                <w:b/>
                <w:bCs/>
                <w:sz w:val="18"/>
                <w:szCs w:val="18"/>
              </w:rPr>
            </w:pPr>
            <w:r w:rsidRPr="000223A1">
              <w:rPr>
                <w:rFonts w:cs="Arial"/>
                <w:b/>
                <w:bCs/>
                <w:sz w:val="18"/>
                <w:szCs w:val="18"/>
              </w:rPr>
              <w:t>Déficit Total</w:t>
            </w:r>
          </w:p>
        </w:tc>
      </w:tr>
      <w:tr w:rsidR="0092549A" w:rsidRPr="000223A1" w:rsidTr="00B72F1A">
        <w:trPr>
          <w:trHeight w:val="498"/>
        </w:trPr>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2549A" w:rsidRPr="000223A1" w:rsidRDefault="0092549A" w:rsidP="0058608F">
            <w:pPr>
              <w:spacing w:after="0" w:line="240" w:lineRule="auto"/>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2549A" w:rsidRPr="000223A1" w:rsidRDefault="0092549A" w:rsidP="0058608F">
            <w:pPr>
              <w:spacing w:after="0" w:line="240" w:lineRule="auto"/>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2549A" w:rsidRPr="000223A1" w:rsidRDefault="0092549A" w:rsidP="0058608F">
            <w:pPr>
              <w:spacing w:after="0" w:line="240" w:lineRule="auto"/>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2549A" w:rsidRPr="000223A1" w:rsidRDefault="0092549A" w:rsidP="0058608F">
            <w:pPr>
              <w:spacing w:after="0" w:line="240" w:lineRule="auto"/>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2549A" w:rsidRPr="000223A1" w:rsidRDefault="0092549A" w:rsidP="0058608F">
            <w:pPr>
              <w:spacing w:after="0" w:line="240" w:lineRule="auto"/>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2549A" w:rsidRPr="000223A1" w:rsidRDefault="0092549A" w:rsidP="0058608F">
            <w:pPr>
              <w:spacing w:after="0" w:line="240" w:lineRule="auto"/>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2549A" w:rsidRPr="000223A1" w:rsidRDefault="0092549A" w:rsidP="0058608F">
            <w:pPr>
              <w:spacing w:after="0" w:line="240" w:lineRule="auto"/>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2549A" w:rsidRPr="000223A1" w:rsidRDefault="0092549A" w:rsidP="0058608F">
            <w:pPr>
              <w:spacing w:after="0" w:line="240" w:lineRule="auto"/>
              <w:rPr>
                <w:rFonts w:cs="Arial"/>
                <w:b/>
                <w:bCs/>
                <w:sz w:val="18"/>
                <w:szCs w:val="18"/>
              </w:rPr>
            </w:pPr>
          </w:p>
        </w:tc>
      </w:tr>
      <w:tr w:rsidR="0092549A" w:rsidRPr="000223A1" w:rsidTr="000503E9">
        <w:trPr>
          <w:trHeight w:val="49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549A" w:rsidRPr="000223A1" w:rsidRDefault="0092549A" w:rsidP="0058608F">
            <w:pPr>
              <w:spacing w:after="0" w:line="240" w:lineRule="auto"/>
              <w:jc w:val="center"/>
              <w:rPr>
                <w:rFonts w:cs="Arial"/>
                <w:b/>
                <w:bCs/>
                <w:sz w:val="18"/>
                <w:szCs w:val="18"/>
              </w:rPr>
            </w:pPr>
            <w:r w:rsidRPr="000223A1">
              <w:rPr>
                <w:rFonts w:cs="Arial"/>
                <w:b/>
                <w:bCs/>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2549A" w:rsidRPr="000223A1" w:rsidRDefault="0092549A" w:rsidP="0058608F">
            <w:pPr>
              <w:spacing w:after="0" w:line="240" w:lineRule="auto"/>
              <w:rPr>
                <w:rFonts w:cs="Arial"/>
                <w:b/>
                <w:bCs/>
                <w:color w:val="000000"/>
                <w:sz w:val="18"/>
                <w:szCs w:val="18"/>
                <w:lang w:val="es-PE" w:eastAsia="es-PE"/>
              </w:rPr>
            </w:pPr>
            <w:r w:rsidRPr="00C845B3">
              <w:rPr>
                <w:rFonts w:cs="Arial"/>
                <w:bCs/>
                <w:noProof/>
                <w:color w:val="000000"/>
                <w:sz w:val="18"/>
                <w:szCs w:val="18"/>
                <w:lang w:val="es-PE" w:eastAsia="es-PE"/>
              </w:rPr>
              <w:t>Llimpe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2549A" w:rsidRPr="000223A1" w:rsidRDefault="0092549A" w:rsidP="0058608F">
            <w:pPr>
              <w:spacing w:after="0" w:line="240" w:lineRule="auto"/>
              <w:jc w:val="both"/>
              <w:rPr>
                <w:rFonts w:cs="Arial"/>
                <w:color w:val="000000"/>
                <w:sz w:val="18"/>
                <w:szCs w:val="18"/>
                <w:lang w:val="es-PE" w:eastAsia="es-PE"/>
              </w:rPr>
            </w:pPr>
            <w:r w:rsidRPr="00C845B3">
              <w:rPr>
                <w:noProof/>
                <w:color w:val="000000"/>
                <w:sz w:val="18"/>
                <w:szCs w:val="18"/>
                <w:lang w:val="es-PE" w:eastAsia="es-PE"/>
              </w:rPr>
              <w:t>CRFA Nuestra Señora de Cocharcas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549A" w:rsidRPr="000223A1" w:rsidRDefault="00B72F1A" w:rsidP="0058608F">
            <w:pPr>
              <w:spacing w:after="0" w:line="240" w:lineRule="auto"/>
              <w:jc w:val="center"/>
              <w:rPr>
                <w:rFonts w:cs="Arial"/>
                <w:sz w:val="18"/>
                <w:szCs w:val="18"/>
                <w:lang w:val="es-PE" w:eastAsia="es-PE"/>
              </w:rPr>
            </w:pPr>
            <w:r>
              <w:rPr>
                <w:rFonts w:cs="Arial"/>
                <w:noProof/>
                <w:sz w:val="18"/>
                <w:szCs w:val="18"/>
                <w:lang w:val="es-PE" w:eastAsia="es-PE"/>
              </w:rPr>
              <w:t>85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549A" w:rsidRPr="000223A1" w:rsidRDefault="0092549A" w:rsidP="0058608F">
            <w:pPr>
              <w:spacing w:after="0" w:line="240" w:lineRule="auto"/>
              <w:jc w:val="center"/>
              <w:rPr>
                <w:rFonts w:cs="Arial"/>
                <w:sz w:val="18"/>
                <w:szCs w:val="18"/>
                <w:lang w:val="es-PE" w:eastAsia="es-PE"/>
              </w:rPr>
            </w:pPr>
            <w:r w:rsidRPr="00C845B3">
              <w:rPr>
                <w:rFonts w:cs="Arial"/>
                <w:noProof/>
                <w:sz w:val="18"/>
                <w:szCs w:val="18"/>
                <w:lang w:val="es-PE" w:eastAsia="es-PE"/>
              </w:rPr>
              <w:t>18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549A" w:rsidRPr="000223A1" w:rsidRDefault="00B72F1A" w:rsidP="0058608F">
            <w:pPr>
              <w:spacing w:after="0" w:line="240" w:lineRule="auto"/>
              <w:jc w:val="center"/>
              <w:rPr>
                <w:rFonts w:cs="Arial"/>
                <w:sz w:val="18"/>
                <w:szCs w:val="18"/>
                <w:lang w:val="es-PE" w:eastAsia="es-PE"/>
              </w:rPr>
            </w:pPr>
            <w:r>
              <w:rPr>
                <w:rFonts w:cs="Arial"/>
                <w:noProof/>
                <w:sz w:val="18"/>
                <w:szCs w:val="18"/>
                <w:lang w:val="es-PE" w:eastAsia="es-PE"/>
              </w:rPr>
              <w:t>67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549A" w:rsidRPr="000223A1" w:rsidRDefault="00B72F1A" w:rsidP="0058608F">
            <w:pPr>
              <w:spacing w:after="0" w:line="240" w:lineRule="auto"/>
              <w:jc w:val="center"/>
              <w:rPr>
                <w:rFonts w:cs="Arial"/>
                <w:sz w:val="18"/>
                <w:szCs w:val="18"/>
                <w:lang w:val="es-PE" w:eastAsia="es-PE"/>
              </w:rPr>
            </w:pPr>
            <w:r>
              <w:rPr>
                <w:rFonts w:cs="Arial"/>
                <w:noProof/>
                <w:sz w:val="18"/>
                <w:szCs w:val="18"/>
                <w:lang w:val="es-PE" w:eastAsia="es-PE"/>
              </w:rPr>
              <w:t>11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549A" w:rsidRPr="000223A1" w:rsidRDefault="00B72F1A" w:rsidP="0058608F">
            <w:pPr>
              <w:spacing w:after="0" w:line="240" w:lineRule="auto"/>
              <w:jc w:val="center"/>
              <w:rPr>
                <w:rFonts w:cs="Arial"/>
                <w:sz w:val="18"/>
                <w:szCs w:val="18"/>
                <w:lang w:val="es-PE" w:eastAsia="es-PE"/>
              </w:rPr>
            </w:pPr>
            <w:r>
              <w:rPr>
                <w:rFonts w:cs="Arial"/>
                <w:sz w:val="18"/>
                <w:szCs w:val="18"/>
                <w:lang w:val="es-PE" w:eastAsia="es-PE"/>
              </w:rPr>
              <w:t>78</w:t>
            </w:r>
          </w:p>
        </w:tc>
      </w:tr>
      <w:tr w:rsidR="00B72F1A" w:rsidRPr="000223A1" w:rsidTr="00B72F1A">
        <w:trPr>
          <w:trHeight w:val="448"/>
        </w:trPr>
        <w:tc>
          <w:tcPr>
            <w:tcW w:w="0" w:type="auto"/>
            <w:gridSpan w:val="3"/>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B72F1A" w:rsidRPr="000503E9" w:rsidRDefault="00B72F1A" w:rsidP="00B72F1A">
            <w:pPr>
              <w:spacing w:after="0" w:line="240" w:lineRule="auto"/>
              <w:rPr>
                <w:rFonts w:cs="Arial"/>
                <w:b/>
                <w:bCs/>
                <w:sz w:val="18"/>
                <w:szCs w:val="18"/>
              </w:rPr>
            </w:pPr>
            <w:r w:rsidRPr="000503E9">
              <w:rPr>
                <w:rFonts w:cs="Arial"/>
                <w:b/>
                <w:bCs/>
                <w:sz w:val="18"/>
                <w:szCs w:val="18"/>
              </w:rPr>
              <w:t>Total Déficit</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B72F1A" w:rsidRPr="000223A1" w:rsidRDefault="00B72F1A" w:rsidP="00B72F1A">
            <w:pPr>
              <w:spacing w:after="0" w:line="240" w:lineRule="auto"/>
              <w:jc w:val="center"/>
              <w:rPr>
                <w:rFonts w:cs="Arial"/>
                <w:sz w:val="18"/>
                <w:szCs w:val="18"/>
                <w:lang w:val="es-PE" w:eastAsia="es-PE"/>
              </w:rPr>
            </w:pPr>
            <w:r>
              <w:rPr>
                <w:rFonts w:cs="Arial"/>
                <w:noProof/>
                <w:sz w:val="18"/>
                <w:szCs w:val="18"/>
                <w:lang w:val="es-PE" w:eastAsia="es-PE"/>
              </w:rPr>
              <w:t>85</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B72F1A" w:rsidRPr="000223A1" w:rsidRDefault="00B72F1A" w:rsidP="00B72F1A">
            <w:pPr>
              <w:spacing w:after="0" w:line="240" w:lineRule="auto"/>
              <w:jc w:val="center"/>
              <w:rPr>
                <w:rFonts w:cs="Arial"/>
                <w:sz w:val="18"/>
                <w:szCs w:val="18"/>
                <w:lang w:val="es-PE" w:eastAsia="es-PE"/>
              </w:rPr>
            </w:pPr>
            <w:r w:rsidRPr="00C845B3">
              <w:rPr>
                <w:rFonts w:cs="Arial"/>
                <w:noProof/>
                <w:sz w:val="18"/>
                <w:szCs w:val="18"/>
                <w:lang w:val="es-PE" w:eastAsia="es-PE"/>
              </w:rPr>
              <w:t>18</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B72F1A" w:rsidRPr="000223A1" w:rsidRDefault="00B72F1A" w:rsidP="00B72F1A">
            <w:pPr>
              <w:spacing w:after="0" w:line="240" w:lineRule="auto"/>
              <w:jc w:val="center"/>
              <w:rPr>
                <w:rFonts w:cs="Arial"/>
                <w:sz w:val="18"/>
                <w:szCs w:val="18"/>
                <w:lang w:val="es-PE" w:eastAsia="es-PE"/>
              </w:rPr>
            </w:pPr>
            <w:r>
              <w:rPr>
                <w:rFonts w:cs="Arial"/>
                <w:noProof/>
                <w:sz w:val="18"/>
                <w:szCs w:val="18"/>
                <w:lang w:val="es-PE" w:eastAsia="es-PE"/>
              </w:rPr>
              <w:t>67</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B72F1A" w:rsidRPr="000223A1" w:rsidRDefault="00B72F1A" w:rsidP="00B72F1A">
            <w:pPr>
              <w:spacing w:after="0" w:line="240" w:lineRule="auto"/>
              <w:jc w:val="center"/>
              <w:rPr>
                <w:rFonts w:cs="Arial"/>
                <w:sz w:val="18"/>
                <w:szCs w:val="18"/>
                <w:lang w:val="es-PE" w:eastAsia="es-PE"/>
              </w:rPr>
            </w:pPr>
            <w:r>
              <w:rPr>
                <w:rFonts w:cs="Arial"/>
                <w:noProof/>
                <w:sz w:val="18"/>
                <w:szCs w:val="18"/>
                <w:lang w:val="es-PE" w:eastAsia="es-PE"/>
              </w:rPr>
              <w:t>11</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B72F1A" w:rsidRPr="000223A1" w:rsidRDefault="00B72F1A" w:rsidP="00B72F1A">
            <w:pPr>
              <w:spacing w:after="0" w:line="240" w:lineRule="auto"/>
              <w:jc w:val="center"/>
              <w:rPr>
                <w:rFonts w:cs="Arial"/>
                <w:sz w:val="18"/>
                <w:szCs w:val="18"/>
                <w:lang w:val="es-PE" w:eastAsia="es-PE"/>
              </w:rPr>
            </w:pPr>
            <w:r>
              <w:rPr>
                <w:rFonts w:cs="Arial"/>
                <w:sz w:val="18"/>
                <w:szCs w:val="18"/>
                <w:lang w:val="es-PE" w:eastAsia="es-PE"/>
              </w:rPr>
              <w:t>78</w:t>
            </w:r>
          </w:p>
        </w:tc>
      </w:tr>
    </w:tbl>
    <w:p w:rsidR="00B72F1A" w:rsidRPr="00A937F0" w:rsidRDefault="0092549A" w:rsidP="00A937F0">
      <w:pPr>
        <w:ind w:left="426"/>
        <w:contextualSpacing/>
        <w:jc w:val="both"/>
        <w:rPr>
          <w:rFonts w:cs="Arial"/>
          <w:snapToGrid w:val="0"/>
        </w:rPr>
      </w:pPr>
      <w:r>
        <w:rPr>
          <w:rFonts w:cs="Arial"/>
          <w:snapToGrid w:val="0"/>
        </w:rPr>
        <w:t xml:space="preserve">  </w:t>
      </w:r>
      <w:r w:rsidR="00A937F0">
        <w:rPr>
          <w:rFonts w:cs="Arial"/>
          <w:snapToGrid w:val="0"/>
        </w:rPr>
        <w:t>Fuente: Elaboración propia</w:t>
      </w:r>
      <w:r w:rsidR="00B72F1A">
        <w:rPr>
          <w:rFonts w:cs="Arial"/>
          <w:snapToGrid w:val="0"/>
        </w:rPr>
        <w:t>, 2018</w:t>
      </w:r>
      <w:r w:rsidR="000503E9">
        <w:rPr>
          <w:rFonts w:cs="Arial"/>
          <w:snapToGrid w:val="0"/>
        </w:rPr>
        <w:t>.</w:t>
      </w:r>
    </w:p>
    <w:p w:rsidR="0092549A" w:rsidRPr="00F90D41" w:rsidRDefault="0092549A" w:rsidP="0092549A">
      <w:pPr>
        <w:pStyle w:val="Prrafodelista"/>
        <w:numPr>
          <w:ilvl w:val="2"/>
          <w:numId w:val="3"/>
        </w:numPr>
        <w:spacing w:before="120" w:after="120"/>
        <w:ind w:left="1701" w:hanging="708"/>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ACTIVIDAD PRINCIPAL DE LA POBLACIÓN Y NIVEL DE VIDA</w:t>
      </w:r>
    </w:p>
    <w:p w:rsidR="006C6409" w:rsidRPr="00A937F0" w:rsidRDefault="0092549A" w:rsidP="00A937F0">
      <w:pPr>
        <w:pStyle w:val="Default"/>
        <w:spacing w:before="120" w:after="120" w:line="276" w:lineRule="auto"/>
        <w:ind w:left="1701"/>
        <w:jc w:val="both"/>
        <w:rPr>
          <w:rFonts w:asciiTheme="minorHAnsi" w:hAnsiTheme="minorHAnsi" w:cs="Arial"/>
          <w:color w:val="auto"/>
          <w:sz w:val="22"/>
          <w:szCs w:val="22"/>
          <w:lang w:val="es-CL" w:eastAsia="x-none"/>
        </w:rPr>
      </w:pPr>
      <w:r w:rsidRPr="00F90D41">
        <w:rPr>
          <w:rFonts w:asciiTheme="minorHAnsi" w:hAnsiTheme="minorHAnsi" w:cs="Arial"/>
          <w:color w:val="auto"/>
          <w:sz w:val="22"/>
          <w:szCs w:val="22"/>
          <w:lang w:val="x-none" w:eastAsia="x-none"/>
        </w:rPr>
        <w:t>La principal actividad económica de los habitantes es la agricultura</w:t>
      </w:r>
      <w:r>
        <w:rPr>
          <w:rFonts w:asciiTheme="minorHAnsi" w:hAnsiTheme="minorHAnsi" w:cs="Arial"/>
          <w:color w:val="auto"/>
          <w:sz w:val="22"/>
          <w:szCs w:val="22"/>
          <w:lang w:eastAsia="x-none"/>
        </w:rPr>
        <w:t xml:space="preserve">, </w:t>
      </w:r>
      <w:r w:rsidRPr="00F90D41">
        <w:rPr>
          <w:rFonts w:asciiTheme="minorHAnsi" w:hAnsiTheme="minorHAnsi" w:cs="Arial"/>
          <w:color w:val="auto"/>
          <w:sz w:val="22"/>
          <w:szCs w:val="22"/>
          <w:lang w:val="x-none" w:eastAsia="x-none"/>
        </w:rPr>
        <w:t xml:space="preserve">ganadería seguida por la actividad pecuaria que la complementa tradicionalmente es así el </w:t>
      </w:r>
      <w:r w:rsidR="00D65341">
        <w:rPr>
          <w:rFonts w:asciiTheme="minorHAnsi" w:hAnsiTheme="minorHAnsi" w:cs="Arial"/>
          <w:color w:val="auto"/>
          <w:sz w:val="22"/>
          <w:szCs w:val="22"/>
          <w:lang w:val="es-CL" w:eastAsia="x-none"/>
        </w:rPr>
        <w:t>54</w:t>
      </w:r>
      <w:r w:rsidRPr="00F90D41">
        <w:rPr>
          <w:rFonts w:asciiTheme="minorHAnsi" w:hAnsiTheme="minorHAnsi" w:cs="Arial"/>
          <w:color w:val="auto"/>
          <w:sz w:val="22"/>
          <w:szCs w:val="22"/>
          <w:lang w:val="x-none" w:eastAsia="x-none"/>
        </w:rPr>
        <w:t xml:space="preserve">% de la Población se dedica </w:t>
      </w:r>
      <w:r w:rsidRPr="00F90D41">
        <w:rPr>
          <w:rFonts w:asciiTheme="minorHAnsi" w:hAnsiTheme="minorHAnsi" w:cs="Arial"/>
          <w:color w:val="auto"/>
          <w:sz w:val="22"/>
          <w:szCs w:val="22"/>
          <w:lang w:val="es-CL" w:eastAsia="x-none"/>
        </w:rPr>
        <w:t>a esta actividad</w:t>
      </w:r>
      <w:r w:rsidR="00D65341">
        <w:rPr>
          <w:rFonts w:asciiTheme="minorHAnsi" w:hAnsiTheme="minorHAnsi" w:cs="Arial"/>
          <w:sz w:val="22"/>
          <w:szCs w:val="22"/>
        </w:rPr>
        <w:t>. El 9</w:t>
      </w:r>
      <w:r w:rsidRPr="00F90D41">
        <w:rPr>
          <w:rFonts w:asciiTheme="minorHAnsi" w:hAnsiTheme="minorHAnsi" w:cs="Arial"/>
          <w:sz w:val="22"/>
          <w:szCs w:val="22"/>
        </w:rPr>
        <w:t>%  de la  población se dedica</w:t>
      </w:r>
      <w:r>
        <w:rPr>
          <w:rFonts w:asciiTheme="minorHAnsi" w:hAnsiTheme="minorHAnsi" w:cs="Arial"/>
          <w:sz w:val="22"/>
          <w:szCs w:val="22"/>
        </w:rPr>
        <w:t xml:space="preserve"> a la actividad comercial, el </w:t>
      </w:r>
      <w:r w:rsidR="00D65341">
        <w:rPr>
          <w:rFonts w:asciiTheme="minorHAnsi" w:hAnsiTheme="minorHAnsi" w:cs="Arial"/>
          <w:sz w:val="22"/>
          <w:szCs w:val="22"/>
        </w:rPr>
        <w:t>3</w:t>
      </w:r>
      <w:r w:rsidRPr="00F90D41">
        <w:rPr>
          <w:rFonts w:asciiTheme="minorHAnsi" w:hAnsiTheme="minorHAnsi" w:cs="Arial"/>
          <w:sz w:val="22"/>
          <w:szCs w:val="22"/>
        </w:rPr>
        <w:t>%  se dedica a la actividad de servicios hoteles y restaurantes, así mismo o</w:t>
      </w:r>
      <w:r w:rsidR="00D65341">
        <w:rPr>
          <w:rFonts w:asciiTheme="minorHAnsi" w:hAnsiTheme="minorHAnsi" w:cs="Arial"/>
          <w:sz w:val="22"/>
          <w:szCs w:val="22"/>
        </w:rPr>
        <w:t>tra fracción de la población 5</w:t>
      </w:r>
      <w:r w:rsidRPr="00F90D41">
        <w:rPr>
          <w:rFonts w:asciiTheme="minorHAnsi" w:hAnsiTheme="minorHAnsi" w:cs="Arial"/>
          <w:sz w:val="22"/>
          <w:szCs w:val="22"/>
        </w:rPr>
        <w:t>% se ocupa en la c</w:t>
      </w:r>
      <w:r>
        <w:rPr>
          <w:rFonts w:asciiTheme="minorHAnsi" w:hAnsiTheme="minorHAnsi" w:cs="Arial"/>
          <w:sz w:val="22"/>
          <w:szCs w:val="22"/>
        </w:rPr>
        <w:t>onst</w:t>
      </w:r>
      <w:r w:rsidR="00D65341">
        <w:rPr>
          <w:rFonts w:asciiTheme="minorHAnsi" w:hAnsiTheme="minorHAnsi" w:cs="Arial"/>
          <w:sz w:val="22"/>
          <w:szCs w:val="22"/>
        </w:rPr>
        <w:t>rucción, el restante 29</w:t>
      </w:r>
      <w:r w:rsidRPr="00F90D41">
        <w:rPr>
          <w:rFonts w:asciiTheme="minorHAnsi" w:hAnsiTheme="minorHAnsi" w:cs="Arial"/>
          <w:sz w:val="22"/>
          <w:szCs w:val="22"/>
        </w:rPr>
        <w:t xml:space="preserve">% de la población se dedica a múltiples actividades. </w:t>
      </w:r>
    </w:p>
    <w:p w:rsidR="008C063D" w:rsidRDefault="000503E9" w:rsidP="00D65341">
      <w:pPr>
        <w:pStyle w:val="Prrafodelista"/>
        <w:spacing w:after="0"/>
        <w:ind w:left="0"/>
        <w:jc w:val="center"/>
        <w:rPr>
          <w:rFonts w:asciiTheme="minorHAnsi" w:hAnsiTheme="minorHAnsi" w:cs="Arial"/>
          <w:b/>
          <w:snapToGrid w:val="0"/>
        </w:rPr>
      </w:pPr>
      <w:r>
        <w:rPr>
          <w:rFonts w:asciiTheme="minorHAnsi" w:hAnsiTheme="minorHAnsi" w:cs="Arial"/>
          <w:b/>
          <w:snapToGrid w:val="0"/>
        </w:rPr>
        <w:t xml:space="preserve">  </w:t>
      </w:r>
      <w:r w:rsidR="0092549A" w:rsidRPr="00F90D41">
        <w:rPr>
          <w:rFonts w:asciiTheme="minorHAnsi" w:hAnsiTheme="minorHAnsi" w:cs="Arial"/>
          <w:b/>
          <w:snapToGrid w:val="0"/>
        </w:rPr>
        <w:t>Cuadro Nº 13</w:t>
      </w:r>
    </w:p>
    <w:tbl>
      <w:tblPr>
        <w:tblW w:w="0" w:type="auto"/>
        <w:tblInd w:w="1933" w:type="dxa"/>
        <w:tblCellMar>
          <w:left w:w="70" w:type="dxa"/>
          <w:right w:w="70" w:type="dxa"/>
        </w:tblCellMar>
        <w:tblLook w:val="04A0" w:firstRow="1" w:lastRow="0" w:firstColumn="1" w:lastColumn="0" w:noHBand="0" w:noVBand="1"/>
      </w:tblPr>
      <w:tblGrid>
        <w:gridCol w:w="3585"/>
        <w:gridCol w:w="931"/>
        <w:gridCol w:w="763"/>
      </w:tblGrid>
      <w:tr w:rsidR="008C063D" w:rsidRPr="000042AB" w:rsidTr="000503E9">
        <w:trPr>
          <w:trHeight w:val="255"/>
        </w:trPr>
        <w:tc>
          <w:tcPr>
            <w:tcW w:w="0" w:type="auto"/>
            <w:gridSpan w:val="3"/>
            <w:tcBorders>
              <w:top w:val="nil"/>
              <w:left w:val="nil"/>
              <w:bottom w:val="single" w:sz="4" w:space="0" w:color="auto"/>
              <w:right w:val="nil"/>
            </w:tcBorders>
            <w:shd w:val="clear" w:color="auto" w:fill="auto"/>
            <w:noWrap/>
            <w:vAlign w:val="bottom"/>
            <w:hideMark/>
          </w:tcPr>
          <w:p w:rsidR="008C063D" w:rsidRPr="000042AB" w:rsidRDefault="008C063D" w:rsidP="00704F54">
            <w:pPr>
              <w:spacing w:after="0" w:line="240" w:lineRule="auto"/>
              <w:contextualSpacing/>
              <w:jc w:val="center"/>
              <w:rPr>
                <w:rFonts w:eastAsia="Times New Roman" w:cs="Arial"/>
                <w:b/>
                <w:bCs/>
                <w:sz w:val="20"/>
                <w:szCs w:val="20"/>
                <w:lang w:val="es-PE" w:eastAsia="es-PE"/>
              </w:rPr>
            </w:pPr>
            <w:r w:rsidRPr="000042AB">
              <w:rPr>
                <w:rFonts w:eastAsia="Times New Roman" w:cs="Arial"/>
                <w:b/>
                <w:bCs/>
                <w:sz w:val="20"/>
                <w:szCs w:val="20"/>
                <w:lang w:val="es-PE" w:eastAsia="es-PE"/>
              </w:rPr>
              <w:t>Población eco</w:t>
            </w:r>
            <w:r w:rsidR="00E908CC" w:rsidRPr="000042AB">
              <w:rPr>
                <w:rFonts w:eastAsia="Times New Roman" w:cs="Arial"/>
                <w:b/>
                <w:bCs/>
                <w:sz w:val="20"/>
                <w:szCs w:val="20"/>
                <w:lang w:val="es-PE" w:eastAsia="es-PE"/>
              </w:rPr>
              <w:t>nómica activa de la comunidad de</w:t>
            </w:r>
            <w:r w:rsidRPr="000042AB">
              <w:rPr>
                <w:rFonts w:eastAsia="Times New Roman" w:cs="Arial"/>
                <w:b/>
                <w:bCs/>
                <w:sz w:val="20"/>
                <w:szCs w:val="20"/>
                <w:lang w:val="es-PE" w:eastAsia="es-PE"/>
              </w:rPr>
              <w:t xml:space="preserve">  Llimpe</w:t>
            </w:r>
          </w:p>
        </w:tc>
      </w:tr>
      <w:tr w:rsidR="008C063D" w:rsidRPr="000042AB" w:rsidTr="00B72F1A">
        <w:trPr>
          <w:trHeight w:val="585"/>
        </w:trPr>
        <w:tc>
          <w:tcPr>
            <w:tcW w:w="0" w:type="auto"/>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8C063D" w:rsidRPr="000042AB" w:rsidRDefault="008C063D" w:rsidP="00704F54">
            <w:pPr>
              <w:spacing w:after="0" w:line="240" w:lineRule="auto"/>
              <w:contextualSpacing/>
              <w:jc w:val="center"/>
              <w:rPr>
                <w:rFonts w:eastAsia="Times New Roman" w:cs="Arial"/>
                <w:b/>
                <w:bCs/>
                <w:sz w:val="20"/>
                <w:szCs w:val="20"/>
                <w:lang w:val="es-PE" w:eastAsia="es-PE"/>
              </w:rPr>
            </w:pPr>
            <w:r w:rsidRPr="000042AB">
              <w:rPr>
                <w:rFonts w:eastAsia="Times New Roman" w:cs="Arial"/>
                <w:b/>
                <w:bCs/>
                <w:sz w:val="20"/>
                <w:szCs w:val="20"/>
                <w:lang w:val="es-PE" w:eastAsia="es-PE"/>
              </w:rPr>
              <w:t>Actividad según agrupación</w:t>
            </w:r>
          </w:p>
        </w:tc>
        <w:tc>
          <w:tcPr>
            <w:tcW w:w="931" w:type="dxa"/>
            <w:tcBorders>
              <w:top w:val="nil"/>
              <w:left w:val="nil"/>
              <w:bottom w:val="single" w:sz="4" w:space="0" w:color="auto"/>
              <w:right w:val="single" w:sz="4" w:space="0" w:color="auto"/>
            </w:tcBorders>
            <w:shd w:val="clear" w:color="auto" w:fill="FBD4B4" w:themeFill="accent6" w:themeFillTint="66"/>
            <w:vAlign w:val="center"/>
            <w:hideMark/>
          </w:tcPr>
          <w:p w:rsidR="008C063D" w:rsidRPr="000042AB" w:rsidRDefault="008C063D" w:rsidP="00704F54">
            <w:pPr>
              <w:spacing w:after="0" w:line="240" w:lineRule="auto"/>
              <w:contextualSpacing/>
              <w:jc w:val="center"/>
              <w:rPr>
                <w:rFonts w:eastAsia="Times New Roman" w:cs="Arial"/>
                <w:b/>
                <w:bCs/>
                <w:sz w:val="20"/>
                <w:szCs w:val="20"/>
                <w:lang w:val="es-PE" w:eastAsia="es-PE"/>
              </w:rPr>
            </w:pPr>
            <w:r w:rsidRPr="000042AB">
              <w:rPr>
                <w:rFonts w:eastAsia="Times New Roman" w:cs="Arial"/>
                <w:b/>
                <w:bCs/>
                <w:sz w:val="20"/>
                <w:szCs w:val="20"/>
                <w:lang w:val="es-PE" w:eastAsia="es-PE"/>
              </w:rPr>
              <w:t>PEA Ocupada</w:t>
            </w:r>
          </w:p>
        </w:tc>
        <w:tc>
          <w:tcPr>
            <w:tcW w:w="763" w:type="dxa"/>
            <w:tcBorders>
              <w:top w:val="nil"/>
              <w:left w:val="nil"/>
              <w:bottom w:val="single" w:sz="4" w:space="0" w:color="auto"/>
              <w:right w:val="single" w:sz="4" w:space="0" w:color="auto"/>
            </w:tcBorders>
            <w:shd w:val="clear" w:color="auto" w:fill="FBD4B4" w:themeFill="accent6" w:themeFillTint="66"/>
            <w:vAlign w:val="center"/>
            <w:hideMark/>
          </w:tcPr>
          <w:p w:rsidR="008C063D" w:rsidRPr="000042AB" w:rsidRDefault="008C063D" w:rsidP="00704F54">
            <w:pPr>
              <w:spacing w:after="0" w:line="240" w:lineRule="auto"/>
              <w:contextualSpacing/>
              <w:jc w:val="center"/>
              <w:rPr>
                <w:rFonts w:eastAsia="Times New Roman" w:cs="Arial"/>
                <w:b/>
                <w:bCs/>
                <w:sz w:val="20"/>
                <w:szCs w:val="20"/>
                <w:lang w:val="es-PE" w:eastAsia="es-PE"/>
              </w:rPr>
            </w:pPr>
            <w:r w:rsidRPr="000042AB">
              <w:rPr>
                <w:rFonts w:eastAsia="Times New Roman" w:cs="Arial"/>
                <w:b/>
                <w:bCs/>
                <w:sz w:val="20"/>
                <w:szCs w:val="20"/>
                <w:lang w:val="es-PE" w:eastAsia="es-PE"/>
              </w:rPr>
              <w:t>%</w:t>
            </w:r>
          </w:p>
        </w:tc>
      </w:tr>
      <w:tr w:rsidR="008C063D" w:rsidRPr="000042AB" w:rsidTr="006C6409">
        <w:trPr>
          <w:trHeight w:val="255"/>
        </w:trPr>
        <w:tc>
          <w:tcPr>
            <w:tcW w:w="0" w:type="auto"/>
            <w:tcBorders>
              <w:top w:val="nil"/>
              <w:left w:val="single" w:sz="4" w:space="0" w:color="auto"/>
              <w:bottom w:val="single" w:sz="4" w:space="0" w:color="auto"/>
              <w:right w:val="single" w:sz="4" w:space="0" w:color="auto"/>
            </w:tcBorders>
            <w:shd w:val="clear" w:color="auto" w:fill="auto"/>
            <w:hideMark/>
          </w:tcPr>
          <w:p w:rsidR="008C063D" w:rsidRPr="000042AB" w:rsidRDefault="008C063D" w:rsidP="00704F54">
            <w:pPr>
              <w:spacing w:after="0" w:line="240" w:lineRule="auto"/>
              <w:contextualSpacing/>
              <w:rPr>
                <w:rFonts w:eastAsia="Times New Roman" w:cs="Arial"/>
                <w:sz w:val="20"/>
                <w:szCs w:val="20"/>
                <w:lang w:val="es-PE" w:eastAsia="es-PE"/>
              </w:rPr>
            </w:pPr>
            <w:r w:rsidRPr="000042AB">
              <w:rPr>
                <w:rFonts w:eastAsia="Times New Roman" w:cs="Arial"/>
                <w:sz w:val="20"/>
                <w:szCs w:val="20"/>
                <w:lang w:val="es-PE" w:eastAsia="es-PE"/>
              </w:rPr>
              <w:t xml:space="preserve"> </w:t>
            </w:r>
            <w:proofErr w:type="spellStart"/>
            <w:r w:rsidRPr="000042AB">
              <w:rPr>
                <w:rFonts w:eastAsia="Times New Roman" w:cs="Arial"/>
                <w:sz w:val="20"/>
                <w:szCs w:val="20"/>
                <w:lang w:val="es-PE" w:eastAsia="es-PE"/>
              </w:rPr>
              <w:t>Agri.ganadería</w:t>
            </w:r>
            <w:proofErr w:type="spellEnd"/>
            <w:r w:rsidRPr="000042AB">
              <w:rPr>
                <w:rFonts w:eastAsia="Times New Roman" w:cs="Arial"/>
                <w:sz w:val="20"/>
                <w:szCs w:val="20"/>
                <w:lang w:val="es-PE" w:eastAsia="es-PE"/>
              </w:rPr>
              <w:t>, caza y silvicultura</w:t>
            </w:r>
          </w:p>
        </w:tc>
        <w:tc>
          <w:tcPr>
            <w:tcW w:w="931" w:type="dxa"/>
            <w:tcBorders>
              <w:top w:val="nil"/>
              <w:left w:val="nil"/>
              <w:bottom w:val="single" w:sz="4" w:space="0" w:color="auto"/>
              <w:right w:val="single" w:sz="4" w:space="0" w:color="auto"/>
            </w:tcBorders>
            <w:shd w:val="clear" w:color="auto" w:fill="auto"/>
            <w:noWrap/>
            <w:vAlign w:val="bottom"/>
            <w:hideMark/>
          </w:tcPr>
          <w:p w:rsidR="008C063D" w:rsidRPr="000042AB" w:rsidRDefault="008C063D" w:rsidP="00704F54">
            <w:pPr>
              <w:spacing w:after="0" w:line="240" w:lineRule="auto"/>
              <w:contextualSpacing/>
              <w:jc w:val="center"/>
              <w:rPr>
                <w:rFonts w:eastAsia="Times New Roman" w:cs="Arial"/>
                <w:sz w:val="20"/>
                <w:szCs w:val="20"/>
                <w:lang w:val="es-PE" w:eastAsia="es-PE"/>
              </w:rPr>
            </w:pPr>
            <w:r w:rsidRPr="000042AB">
              <w:rPr>
                <w:rFonts w:eastAsia="Times New Roman" w:cs="Arial"/>
                <w:sz w:val="20"/>
                <w:szCs w:val="20"/>
                <w:lang w:val="es-PE" w:eastAsia="es-PE"/>
              </w:rPr>
              <w:t>68</w:t>
            </w:r>
          </w:p>
        </w:tc>
        <w:tc>
          <w:tcPr>
            <w:tcW w:w="763" w:type="dxa"/>
            <w:tcBorders>
              <w:top w:val="nil"/>
              <w:left w:val="nil"/>
              <w:bottom w:val="single" w:sz="4" w:space="0" w:color="auto"/>
              <w:right w:val="single" w:sz="4" w:space="0" w:color="auto"/>
            </w:tcBorders>
            <w:shd w:val="clear" w:color="auto" w:fill="auto"/>
            <w:noWrap/>
            <w:vAlign w:val="bottom"/>
            <w:hideMark/>
          </w:tcPr>
          <w:p w:rsidR="008C063D" w:rsidRPr="000042AB" w:rsidRDefault="008C063D" w:rsidP="00704F54">
            <w:pPr>
              <w:spacing w:after="0" w:line="240" w:lineRule="auto"/>
              <w:contextualSpacing/>
              <w:jc w:val="center"/>
              <w:rPr>
                <w:rFonts w:eastAsia="Times New Roman" w:cs="Arial"/>
                <w:sz w:val="20"/>
                <w:szCs w:val="20"/>
                <w:lang w:val="es-PE" w:eastAsia="es-PE"/>
              </w:rPr>
            </w:pPr>
            <w:r w:rsidRPr="000042AB">
              <w:rPr>
                <w:rFonts w:eastAsia="Times New Roman" w:cs="Arial"/>
                <w:sz w:val="20"/>
                <w:szCs w:val="20"/>
                <w:lang w:val="es-PE" w:eastAsia="es-PE"/>
              </w:rPr>
              <w:t>54</w:t>
            </w:r>
          </w:p>
        </w:tc>
      </w:tr>
      <w:tr w:rsidR="008C063D" w:rsidRPr="000042AB" w:rsidTr="006C6409">
        <w:trPr>
          <w:trHeight w:val="255"/>
        </w:trPr>
        <w:tc>
          <w:tcPr>
            <w:tcW w:w="0" w:type="auto"/>
            <w:tcBorders>
              <w:top w:val="nil"/>
              <w:left w:val="single" w:sz="4" w:space="0" w:color="auto"/>
              <w:bottom w:val="single" w:sz="4" w:space="0" w:color="auto"/>
              <w:right w:val="single" w:sz="4" w:space="0" w:color="auto"/>
            </w:tcBorders>
            <w:shd w:val="clear" w:color="auto" w:fill="auto"/>
            <w:hideMark/>
          </w:tcPr>
          <w:p w:rsidR="008C063D" w:rsidRPr="000042AB" w:rsidRDefault="008C063D" w:rsidP="00704F54">
            <w:pPr>
              <w:spacing w:after="0" w:line="240" w:lineRule="auto"/>
              <w:contextualSpacing/>
              <w:rPr>
                <w:rFonts w:eastAsia="Times New Roman" w:cs="Arial"/>
                <w:sz w:val="20"/>
                <w:szCs w:val="20"/>
                <w:lang w:val="es-PE" w:eastAsia="es-PE"/>
              </w:rPr>
            </w:pPr>
            <w:r w:rsidRPr="000042AB">
              <w:rPr>
                <w:rFonts w:eastAsia="Times New Roman" w:cs="Arial"/>
                <w:sz w:val="20"/>
                <w:szCs w:val="20"/>
                <w:lang w:val="es-PE" w:eastAsia="es-PE"/>
              </w:rPr>
              <w:t xml:space="preserve"> Industrias manufactureras</w:t>
            </w:r>
          </w:p>
        </w:tc>
        <w:tc>
          <w:tcPr>
            <w:tcW w:w="931" w:type="dxa"/>
            <w:tcBorders>
              <w:top w:val="nil"/>
              <w:left w:val="nil"/>
              <w:bottom w:val="single" w:sz="4" w:space="0" w:color="auto"/>
              <w:right w:val="single" w:sz="4" w:space="0" w:color="auto"/>
            </w:tcBorders>
            <w:shd w:val="clear" w:color="auto" w:fill="auto"/>
            <w:noWrap/>
            <w:vAlign w:val="bottom"/>
            <w:hideMark/>
          </w:tcPr>
          <w:p w:rsidR="008C063D" w:rsidRPr="000042AB" w:rsidRDefault="008C063D" w:rsidP="00704F54">
            <w:pPr>
              <w:spacing w:after="0" w:line="240" w:lineRule="auto"/>
              <w:contextualSpacing/>
              <w:jc w:val="center"/>
              <w:rPr>
                <w:rFonts w:eastAsia="Times New Roman" w:cs="Arial"/>
                <w:sz w:val="20"/>
                <w:szCs w:val="20"/>
                <w:lang w:val="es-PE" w:eastAsia="es-PE"/>
              </w:rPr>
            </w:pPr>
            <w:r w:rsidRPr="000042AB">
              <w:rPr>
                <w:rFonts w:eastAsia="Times New Roman" w:cs="Arial"/>
                <w:sz w:val="20"/>
                <w:szCs w:val="20"/>
                <w:lang w:val="es-PE" w:eastAsia="es-PE"/>
              </w:rPr>
              <w:t>5</w:t>
            </w:r>
          </w:p>
        </w:tc>
        <w:tc>
          <w:tcPr>
            <w:tcW w:w="763" w:type="dxa"/>
            <w:tcBorders>
              <w:top w:val="nil"/>
              <w:left w:val="nil"/>
              <w:bottom w:val="single" w:sz="4" w:space="0" w:color="auto"/>
              <w:right w:val="single" w:sz="4" w:space="0" w:color="auto"/>
            </w:tcBorders>
            <w:shd w:val="clear" w:color="auto" w:fill="auto"/>
            <w:noWrap/>
            <w:vAlign w:val="bottom"/>
            <w:hideMark/>
          </w:tcPr>
          <w:p w:rsidR="008C063D" w:rsidRPr="000042AB" w:rsidRDefault="008C063D" w:rsidP="00704F54">
            <w:pPr>
              <w:spacing w:after="0" w:line="240" w:lineRule="auto"/>
              <w:contextualSpacing/>
              <w:jc w:val="center"/>
              <w:rPr>
                <w:rFonts w:eastAsia="Times New Roman" w:cs="Arial"/>
                <w:sz w:val="20"/>
                <w:szCs w:val="20"/>
                <w:lang w:val="es-PE" w:eastAsia="es-PE"/>
              </w:rPr>
            </w:pPr>
            <w:r w:rsidRPr="000042AB">
              <w:rPr>
                <w:rFonts w:eastAsia="Times New Roman" w:cs="Arial"/>
                <w:sz w:val="20"/>
                <w:szCs w:val="20"/>
                <w:lang w:val="es-PE" w:eastAsia="es-PE"/>
              </w:rPr>
              <w:t>4</w:t>
            </w:r>
          </w:p>
        </w:tc>
      </w:tr>
      <w:tr w:rsidR="008C063D" w:rsidRPr="000042AB" w:rsidTr="006C6409">
        <w:trPr>
          <w:trHeight w:val="255"/>
        </w:trPr>
        <w:tc>
          <w:tcPr>
            <w:tcW w:w="0" w:type="auto"/>
            <w:tcBorders>
              <w:top w:val="nil"/>
              <w:left w:val="single" w:sz="4" w:space="0" w:color="auto"/>
              <w:bottom w:val="single" w:sz="4" w:space="0" w:color="auto"/>
              <w:right w:val="single" w:sz="4" w:space="0" w:color="auto"/>
            </w:tcBorders>
            <w:shd w:val="clear" w:color="auto" w:fill="auto"/>
            <w:hideMark/>
          </w:tcPr>
          <w:p w:rsidR="008C063D" w:rsidRPr="000042AB" w:rsidRDefault="008C063D" w:rsidP="00704F54">
            <w:pPr>
              <w:spacing w:after="0" w:line="240" w:lineRule="auto"/>
              <w:contextualSpacing/>
              <w:rPr>
                <w:rFonts w:eastAsia="Times New Roman" w:cs="Arial"/>
                <w:sz w:val="20"/>
                <w:szCs w:val="20"/>
                <w:lang w:val="es-PE" w:eastAsia="es-PE"/>
              </w:rPr>
            </w:pPr>
            <w:r w:rsidRPr="000042AB">
              <w:rPr>
                <w:rFonts w:eastAsia="Times New Roman" w:cs="Arial"/>
                <w:sz w:val="20"/>
                <w:szCs w:val="20"/>
                <w:lang w:val="es-PE" w:eastAsia="es-PE"/>
              </w:rPr>
              <w:t xml:space="preserve"> Construcción</w:t>
            </w:r>
          </w:p>
        </w:tc>
        <w:tc>
          <w:tcPr>
            <w:tcW w:w="931" w:type="dxa"/>
            <w:tcBorders>
              <w:top w:val="nil"/>
              <w:left w:val="nil"/>
              <w:bottom w:val="single" w:sz="4" w:space="0" w:color="auto"/>
              <w:right w:val="single" w:sz="4" w:space="0" w:color="auto"/>
            </w:tcBorders>
            <w:shd w:val="clear" w:color="auto" w:fill="auto"/>
            <w:noWrap/>
            <w:vAlign w:val="bottom"/>
            <w:hideMark/>
          </w:tcPr>
          <w:p w:rsidR="008C063D" w:rsidRPr="000042AB" w:rsidRDefault="008C063D" w:rsidP="00704F54">
            <w:pPr>
              <w:spacing w:after="0" w:line="240" w:lineRule="auto"/>
              <w:contextualSpacing/>
              <w:jc w:val="center"/>
              <w:rPr>
                <w:rFonts w:eastAsia="Times New Roman" w:cs="Arial"/>
                <w:sz w:val="20"/>
                <w:szCs w:val="20"/>
                <w:lang w:val="es-PE" w:eastAsia="es-PE"/>
              </w:rPr>
            </w:pPr>
            <w:r w:rsidRPr="000042AB">
              <w:rPr>
                <w:rFonts w:eastAsia="Times New Roman" w:cs="Arial"/>
                <w:sz w:val="20"/>
                <w:szCs w:val="20"/>
                <w:lang w:val="es-PE" w:eastAsia="es-PE"/>
              </w:rPr>
              <w:t>6</w:t>
            </w:r>
          </w:p>
        </w:tc>
        <w:tc>
          <w:tcPr>
            <w:tcW w:w="763" w:type="dxa"/>
            <w:tcBorders>
              <w:top w:val="nil"/>
              <w:left w:val="nil"/>
              <w:bottom w:val="single" w:sz="4" w:space="0" w:color="auto"/>
              <w:right w:val="single" w:sz="4" w:space="0" w:color="auto"/>
            </w:tcBorders>
            <w:shd w:val="clear" w:color="auto" w:fill="auto"/>
            <w:noWrap/>
            <w:vAlign w:val="bottom"/>
            <w:hideMark/>
          </w:tcPr>
          <w:p w:rsidR="008C063D" w:rsidRPr="000042AB" w:rsidRDefault="008C063D" w:rsidP="00704F54">
            <w:pPr>
              <w:spacing w:after="0" w:line="240" w:lineRule="auto"/>
              <w:contextualSpacing/>
              <w:jc w:val="center"/>
              <w:rPr>
                <w:rFonts w:eastAsia="Times New Roman" w:cs="Arial"/>
                <w:sz w:val="20"/>
                <w:szCs w:val="20"/>
                <w:lang w:val="es-PE" w:eastAsia="es-PE"/>
              </w:rPr>
            </w:pPr>
            <w:r w:rsidRPr="000042AB">
              <w:rPr>
                <w:rFonts w:eastAsia="Times New Roman" w:cs="Arial"/>
                <w:sz w:val="20"/>
                <w:szCs w:val="20"/>
                <w:lang w:val="es-PE" w:eastAsia="es-PE"/>
              </w:rPr>
              <w:t>5</w:t>
            </w:r>
          </w:p>
        </w:tc>
      </w:tr>
      <w:tr w:rsidR="008C063D" w:rsidRPr="000042AB" w:rsidTr="006C6409">
        <w:trPr>
          <w:trHeight w:val="255"/>
        </w:trPr>
        <w:tc>
          <w:tcPr>
            <w:tcW w:w="0" w:type="auto"/>
            <w:tcBorders>
              <w:top w:val="nil"/>
              <w:left w:val="single" w:sz="4" w:space="0" w:color="auto"/>
              <w:bottom w:val="single" w:sz="4" w:space="0" w:color="auto"/>
              <w:right w:val="single" w:sz="4" w:space="0" w:color="auto"/>
            </w:tcBorders>
            <w:shd w:val="clear" w:color="auto" w:fill="auto"/>
            <w:hideMark/>
          </w:tcPr>
          <w:p w:rsidR="008C063D" w:rsidRPr="000042AB" w:rsidRDefault="008C063D" w:rsidP="00704F54">
            <w:pPr>
              <w:spacing w:after="0" w:line="240" w:lineRule="auto"/>
              <w:contextualSpacing/>
              <w:rPr>
                <w:rFonts w:eastAsia="Times New Roman" w:cs="Arial"/>
                <w:sz w:val="20"/>
                <w:szCs w:val="20"/>
                <w:lang w:val="es-PE" w:eastAsia="es-PE"/>
              </w:rPr>
            </w:pPr>
            <w:r w:rsidRPr="000042AB">
              <w:rPr>
                <w:rFonts w:eastAsia="Times New Roman" w:cs="Arial"/>
                <w:sz w:val="20"/>
                <w:szCs w:val="20"/>
                <w:lang w:val="es-PE" w:eastAsia="es-PE"/>
              </w:rPr>
              <w:t xml:space="preserve"> </w:t>
            </w:r>
            <w:proofErr w:type="spellStart"/>
            <w:r w:rsidRPr="000042AB">
              <w:rPr>
                <w:rFonts w:eastAsia="Times New Roman" w:cs="Arial"/>
                <w:sz w:val="20"/>
                <w:szCs w:val="20"/>
                <w:lang w:val="es-PE" w:eastAsia="es-PE"/>
              </w:rPr>
              <w:t>Venta</w:t>
            </w:r>
            <w:proofErr w:type="gramStart"/>
            <w:r w:rsidRPr="000042AB">
              <w:rPr>
                <w:rFonts w:eastAsia="Times New Roman" w:cs="Arial"/>
                <w:sz w:val="20"/>
                <w:szCs w:val="20"/>
                <w:lang w:val="es-PE" w:eastAsia="es-PE"/>
              </w:rPr>
              <w:t>,mant.y</w:t>
            </w:r>
            <w:proofErr w:type="spellEnd"/>
            <w:proofErr w:type="gramEnd"/>
            <w:r w:rsidRPr="000042AB">
              <w:rPr>
                <w:rFonts w:eastAsia="Times New Roman" w:cs="Arial"/>
                <w:sz w:val="20"/>
                <w:szCs w:val="20"/>
                <w:lang w:val="es-PE" w:eastAsia="es-PE"/>
              </w:rPr>
              <w:t xml:space="preserve"> </w:t>
            </w:r>
            <w:proofErr w:type="spellStart"/>
            <w:r w:rsidRPr="000042AB">
              <w:rPr>
                <w:rFonts w:eastAsia="Times New Roman" w:cs="Arial"/>
                <w:sz w:val="20"/>
                <w:szCs w:val="20"/>
                <w:lang w:val="es-PE" w:eastAsia="es-PE"/>
              </w:rPr>
              <w:t>rep.veh.autom.y</w:t>
            </w:r>
            <w:proofErr w:type="spellEnd"/>
            <w:r w:rsidRPr="000042AB">
              <w:rPr>
                <w:rFonts w:eastAsia="Times New Roman" w:cs="Arial"/>
                <w:sz w:val="20"/>
                <w:szCs w:val="20"/>
                <w:lang w:val="es-PE" w:eastAsia="es-PE"/>
              </w:rPr>
              <w:t xml:space="preserve"> </w:t>
            </w:r>
            <w:proofErr w:type="spellStart"/>
            <w:r w:rsidRPr="000042AB">
              <w:rPr>
                <w:rFonts w:eastAsia="Times New Roman" w:cs="Arial"/>
                <w:sz w:val="20"/>
                <w:szCs w:val="20"/>
                <w:lang w:val="es-PE" w:eastAsia="es-PE"/>
              </w:rPr>
              <w:t>motoc</w:t>
            </w:r>
            <w:proofErr w:type="spellEnd"/>
            <w:r w:rsidRPr="000042AB">
              <w:rPr>
                <w:rFonts w:eastAsia="Times New Roman" w:cs="Arial"/>
                <w:sz w:val="20"/>
                <w:szCs w:val="20"/>
                <w:lang w:val="es-PE" w:eastAsia="es-PE"/>
              </w:rPr>
              <w:t>.</w:t>
            </w:r>
          </w:p>
        </w:tc>
        <w:tc>
          <w:tcPr>
            <w:tcW w:w="931" w:type="dxa"/>
            <w:tcBorders>
              <w:top w:val="nil"/>
              <w:left w:val="nil"/>
              <w:bottom w:val="single" w:sz="4" w:space="0" w:color="auto"/>
              <w:right w:val="single" w:sz="4" w:space="0" w:color="auto"/>
            </w:tcBorders>
            <w:shd w:val="clear" w:color="auto" w:fill="auto"/>
            <w:noWrap/>
            <w:vAlign w:val="bottom"/>
            <w:hideMark/>
          </w:tcPr>
          <w:p w:rsidR="008C063D" w:rsidRPr="000042AB" w:rsidRDefault="008C063D" w:rsidP="00704F54">
            <w:pPr>
              <w:spacing w:after="0" w:line="240" w:lineRule="auto"/>
              <w:contextualSpacing/>
              <w:jc w:val="center"/>
              <w:rPr>
                <w:rFonts w:eastAsia="Times New Roman" w:cs="Arial"/>
                <w:sz w:val="20"/>
                <w:szCs w:val="20"/>
                <w:lang w:val="es-PE" w:eastAsia="es-PE"/>
              </w:rPr>
            </w:pPr>
            <w:r w:rsidRPr="000042AB">
              <w:rPr>
                <w:rFonts w:eastAsia="Times New Roman" w:cs="Arial"/>
                <w:sz w:val="20"/>
                <w:szCs w:val="20"/>
                <w:lang w:val="es-PE" w:eastAsia="es-PE"/>
              </w:rPr>
              <w:t>1</w:t>
            </w:r>
          </w:p>
        </w:tc>
        <w:tc>
          <w:tcPr>
            <w:tcW w:w="763" w:type="dxa"/>
            <w:tcBorders>
              <w:top w:val="nil"/>
              <w:left w:val="nil"/>
              <w:bottom w:val="single" w:sz="4" w:space="0" w:color="auto"/>
              <w:right w:val="single" w:sz="4" w:space="0" w:color="auto"/>
            </w:tcBorders>
            <w:shd w:val="clear" w:color="auto" w:fill="auto"/>
            <w:noWrap/>
            <w:vAlign w:val="bottom"/>
            <w:hideMark/>
          </w:tcPr>
          <w:p w:rsidR="008C063D" w:rsidRPr="000042AB" w:rsidRDefault="008C063D" w:rsidP="00704F54">
            <w:pPr>
              <w:spacing w:after="0" w:line="240" w:lineRule="auto"/>
              <w:contextualSpacing/>
              <w:jc w:val="center"/>
              <w:rPr>
                <w:rFonts w:eastAsia="Times New Roman" w:cs="Arial"/>
                <w:sz w:val="20"/>
                <w:szCs w:val="20"/>
                <w:lang w:val="es-PE" w:eastAsia="es-PE"/>
              </w:rPr>
            </w:pPr>
            <w:r w:rsidRPr="000042AB">
              <w:rPr>
                <w:rFonts w:eastAsia="Times New Roman" w:cs="Arial"/>
                <w:sz w:val="20"/>
                <w:szCs w:val="20"/>
                <w:lang w:val="es-PE" w:eastAsia="es-PE"/>
              </w:rPr>
              <w:t>1</w:t>
            </w:r>
          </w:p>
        </w:tc>
      </w:tr>
      <w:tr w:rsidR="008C063D" w:rsidRPr="000042AB" w:rsidTr="006C6409">
        <w:trPr>
          <w:trHeight w:val="255"/>
        </w:trPr>
        <w:tc>
          <w:tcPr>
            <w:tcW w:w="0" w:type="auto"/>
            <w:tcBorders>
              <w:top w:val="nil"/>
              <w:left w:val="single" w:sz="4" w:space="0" w:color="auto"/>
              <w:bottom w:val="single" w:sz="4" w:space="0" w:color="auto"/>
              <w:right w:val="single" w:sz="4" w:space="0" w:color="auto"/>
            </w:tcBorders>
            <w:shd w:val="clear" w:color="auto" w:fill="auto"/>
            <w:hideMark/>
          </w:tcPr>
          <w:p w:rsidR="008C063D" w:rsidRPr="000042AB" w:rsidRDefault="008C063D" w:rsidP="00704F54">
            <w:pPr>
              <w:spacing w:after="0" w:line="240" w:lineRule="auto"/>
              <w:contextualSpacing/>
              <w:rPr>
                <w:rFonts w:eastAsia="Times New Roman" w:cs="Arial"/>
                <w:sz w:val="20"/>
                <w:szCs w:val="20"/>
                <w:lang w:val="es-PE" w:eastAsia="es-PE"/>
              </w:rPr>
            </w:pPr>
            <w:r w:rsidRPr="000042AB">
              <w:rPr>
                <w:rFonts w:eastAsia="Times New Roman" w:cs="Arial"/>
                <w:sz w:val="20"/>
                <w:szCs w:val="20"/>
                <w:lang w:val="es-PE" w:eastAsia="es-PE"/>
              </w:rPr>
              <w:t xml:space="preserve"> Comercio por menor</w:t>
            </w:r>
          </w:p>
        </w:tc>
        <w:tc>
          <w:tcPr>
            <w:tcW w:w="931" w:type="dxa"/>
            <w:tcBorders>
              <w:top w:val="nil"/>
              <w:left w:val="nil"/>
              <w:bottom w:val="single" w:sz="4" w:space="0" w:color="auto"/>
              <w:right w:val="single" w:sz="4" w:space="0" w:color="auto"/>
            </w:tcBorders>
            <w:shd w:val="clear" w:color="auto" w:fill="auto"/>
            <w:noWrap/>
            <w:vAlign w:val="bottom"/>
            <w:hideMark/>
          </w:tcPr>
          <w:p w:rsidR="008C063D" w:rsidRPr="000042AB" w:rsidRDefault="008C063D" w:rsidP="00704F54">
            <w:pPr>
              <w:spacing w:after="0" w:line="240" w:lineRule="auto"/>
              <w:contextualSpacing/>
              <w:jc w:val="center"/>
              <w:rPr>
                <w:rFonts w:eastAsia="Times New Roman" w:cs="Arial"/>
                <w:sz w:val="20"/>
                <w:szCs w:val="20"/>
                <w:lang w:val="es-PE" w:eastAsia="es-PE"/>
              </w:rPr>
            </w:pPr>
            <w:r w:rsidRPr="000042AB">
              <w:rPr>
                <w:rFonts w:eastAsia="Times New Roman" w:cs="Arial"/>
                <w:sz w:val="20"/>
                <w:szCs w:val="20"/>
                <w:lang w:val="es-PE" w:eastAsia="es-PE"/>
              </w:rPr>
              <w:t>11</w:t>
            </w:r>
          </w:p>
        </w:tc>
        <w:tc>
          <w:tcPr>
            <w:tcW w:w="763" w:type="dxa"/>
            <w:tcBorders>
              <w:top w:val="nil"/>
              <w:left w:val="nil"/>
              <w:bottom w:val="single" w:sz="4" w:space="0" w:color="auto"/>
              <w:right w:val="single" w:sz="4" w:space="0" w:color="auto"/>
            </w:tcBorders>
            <w:shd w:val="clear" w:color="auto" w:fill="auto"/>
            <w:noWrap/>
            <w:vAlign w:val="bottom"/>
            <w:hideMark/>
          </w:tcPr>
          <w:p w:rsidR="008C063D" w:rsidRPr="000042AB" w:rsidRDefault="008C063D" w:rsidP="00704F54">
            <w:pPr>
              <w:spacing w:after="0" w:line="240" w:lineRule="auto"/>
              <w:contextualSpacing/>
              <w:jc w:val="center"/>
              <w:rPr>
                <w:rFonts w:eastAsia="Times New Roman" w:cs="Arial"/>
                <w:sz w:val="20"/>
                <w:szCs w:val="20"/>
                <w:lang w:val="es-PE" w:eastAsia="es-PE"/>
              </w:rPr>
            </w:pPr>
            <w:r w:rsidRPr="000042AB">
              <w:rPr>
                <w:rFonts w:eastAsia="Times New Roman" w:cs="Arial"/>
                <w:sz w:val="20"/>
                <w:szCs w:val="20"/>
                <w:lang w:val="es-PE" w:eastAsia="es-PE"/>
              </w:rPr>
              <w:t>9</w:t>
            </w:r>
          </w:p>
        </w:tc>
      </w:tr>
      <w:tr w:rsidR="008C063D" w:rsidRPr="000042AB" w:rsidTr="006C6409">
        <w:trPr>
          <w:trHeight w:val="255"/>
        </w:trPr>
        <w:tc>
          <w:tcPr>
            <w:tcW w:w="0" w:type="auto"/>
            <w:tcBorders>
              <w:top w:val="nil"/>
              <w:left w:val="single" w:sz="4" w:space="0" w:color="auto"/>
              <w:bottom w:val="single" w:sz="4" w:space="0" w:color="auto"/>
              <w:right w:val="single" w:sz="4" w:space="0" w:color="auto"/>
            </w:tcBorders>
            <w:shd w:val="clear" w:color="auto" w:fill="auto"/>
            <w:hideMark/>
          </w:tcPr>
          <w:p w:rsidR="008C063D" w:rsidRPr="000042AB" w:rsidRDefault="008C063D" w:rsidP="00704F54">
            <w:pPr>
              <w:spacing w:after="0" w:line="240" w:lineRule="auto"/>
              <w:contextualSpacing/>
              <w:rPr>
                <w:rFonts w:eastAsia="Times New Roman" w:cs="Arial"/>
                <w:sz w:val="20"/>
                <w:szCs w:val="20"/>
                <w:lang w:val="es-PE" w:eastAsia="es-PE"/>
              </w:rPr>
            </w:pPr>
            <w:r w:rsidRPr="000042AB">
              <w:rPr>
                <w:rFonts w:eastAsia="Times New Roman" w:cs="Arial"/>
                <w:sz w:val="20"/>
                <w:szCs w:val="20"/>
                <w:lang w:val="es-PE" w:eastAsia="es-PE"/>
              </w:rPr>
              <w:t xml:space="preserve"> Hoteles y restaurantes</w:t>
            </w:r>
          </w:p>
        </w:tc>
        <w:tc>
          <w:tcPr>
            <w:tcW w:w="931" w:type="dxa"/>
            <w:tcBorders>
              <w:top w:val="nil"/>
              <w:left w:val="nil"/>
              <w:bottom w:val="single" w:sz="4" w:space="0" w:color="auto"/>
              <w:right w:val="single" w:sz="4" w:space="0" w:color="auto"/>
            </w:tcBorders>
            <w:shd w:val="clear" w:color="auto" w:fill="auto"/>
            <w:noWrap/>
            <w:vAlign w:val="bottom"/>
            <w:hideMark/>
          </w:tcPr>
          <w:p w:rsidR="008C063D" w:rsidRPr="000042AB" w:rsidRDefault="008C063D" w:rsidP="00704F54">
            <w:pPr>
              <w:spacing w:after="0" w:line="240" w:lineRule="auto"/>
              <w:contextualSpacing/>
              <w:jc w:val="center"/>
              <w:rPr>
                <w:rFonts w:eastAsia="Times New Roman" w:cs="Arial"/>
                <w:sz w:val="20"/>
                <w:szCs w:val="20"/>
                <w:lang w:val="es-PE" w:eastAsia="es-PE"/>
              </w:rPr>
            </w:pPr>
            <w:r w:rsidRPr="000042AB">
              <w:rPr>
                <w:rFonts w:eastAsia="Times New Roman" w:cs="Arial"/>
                <w:sz w:val="20"/>
                <w:szCs w:val="20"/>
                <w:lang w:val="es-PE" w:eastAsia="es-PE"/>
              </w:rPr>
              <w:t>4</w:t>
            </w:r>
          </w:p>
        </w:tc>
        <w:tc>
          <w:tcPr>
            <w:tcW w:w="763" w:type="dxa"/>
            <w:tcBorders>
              <w:top w:val="nil"/>
              <w:left w:val="nil"/>
              <w:bottom w:val="single" w:sz="4" w:space="0" w:color="auto"/>
              <w:right w:val="single" w:sz="4" w:space="0" w:color="auto"/>
            </w:tcBorders>
            <w:shd w:val="clear" w:color="auto" w:fill="auto"/>
            <w:noWrap/>
            <w:vAlign w:val="bottom"/>
            <w:hideMark/>
          </w:tcPr>
          <w:p w:rsidR="008C063D" w:rsidRPr="000042AB" w:rsidRDefault="008C063D" w:rsidP="00704F54">
            <w:pPr>
              <w:spacing w:after="0" w:line="240" w:lineRule="auto"/>
              <w:contextualSpacing/>
              <w:jc w:val="center"/>
              <w:rPr>
                <w:rFonts w:eastAsia="Times New Roman" w:cs="Arial"/>
                <w:sz w:val="20"/>
                <w:szCs w:val="20"/>
                <w:lang w:val="es-PE" w:eastAsia="es-PE"/>
              </w:rPr>
            </w:pPr>
            <w:r w:rsidRPr="000042AB">
              <w:rPr>
                <w:rFonts w:eastAsia="Times New Roman" w:cs="Arial"/>
                <w:sz w:val="20"/>
                <w:szCs w:val="20"/>
                <w:lang w:val="es-PE" w:eastAsia="es-PE"/>
              </w:rPr>
              <w:t>3</w:t>
            </w:r>
          </w:p>
        </w:tc>
      </w:tr>
      <w:tr w:rsidR="008C063D" w:rsidRPr="000042AB" w:rsidTr="006C6409">
        <w:trPr>
          <w:trHeight w:val="255"/>
        </w:trPr>
        <w:tc>
          <w:tcPr>
            <w:tcW w:w="0" w:type="auto"/>
            <w:tcBorders>
              <w:top w:val="nil"/>
              <w:left w:val="single" w:sz="4" w:space="0" w:color="auto"/>
              <w:bottom w:val="single" w:sz="4" w:space="0" w:color="auto"/>
              <w:right w:val="single" w:sz="4" w:space="0" w:color="auto"/>
            </w:tcBorders>
            <w:shd w:val="clear" w:color="auto" w:fill="auto"/>
            <w:hideMark/>
          </w:tcPr>
          <w:p w:rsidR="008C063D" w:rsidRPr="000042AB" w:rsidRDefault="008C063D" w:rsidP="00704F54">
            <w:pPr>
              <w:spacing w:after="0" w:line="240" w:lineRule="auto"/>
              <w:contextualSpacing/>
              <w:rPr>
                <w:rFonts w:eastAsia="Times New Roman" w:cs="Arial"/>
                <w:sz w:val="20"/>
                <w:szCs w:val="20"/>
                <w:lang w:val="es-PE" w:eastAsia="es-PE"/>
              </w:rPr>
            </w:pPr>
            <w:r w:rsidRPr="000042AB">
              <w:rPr>
                <w:rFonts w:eastAsia="Times New Roman" w:cs="Arial"/>
                <w:sz w:val="20"/>
                <w:szCs w:val="20"/>
                <w:lang w:val="es-PE" w:eastAsia="es-PE"/>
              </w:rPr>
              <w:t xml:space="preserve"> </w:t>
            </w:r>
            <w:proofErr w:type="spellStart"/>
            <w:r w:rsidRPr="000042AB">
              <w:rPr>
                <w:rFonts w:eastAsia="Times New Roman" w:cs="Arial"/>
                <w:sz w:val="20"/>
                <w:szCs w:val="20"/>
                <w:lang w:val="es-PE" w:eastAsia="es-PE"/>
              </w:rPr>
              <w:t>Transp.almac.y</w:t>
            </w:r>
            <w:proofErr w:type="spellEnd"/>
            <w:r w:rsidRPr="000042AB">
              <w:rPr>
                <w:rFonts w:eastAsia="Times New Roman" w:cs="Arial"/>
                <w:sz w:val="20"/>
                <w:szCs w:val="20"/>
                <w:lang w:val="es-PE" w:eastAsia="es-PE"/>
              </w:rPr>
              <w:t xml:space="preserve"> comunicaciones</w:t>
            </w:r>
          </w:p>
        </w:tc>
        <w:tc>
          <w:tcPr>
            <w:tcW w:w="931" w:type="dxa"/>
            <w:tcBorders>
              <w:top w:val="nil"/>
              <w:left w:val="nil"/>
              <w:bottom w:val="single" w:sz="4" w:space="0" w:color="auto"/>
              <w:right w:val="single" w:sz="4" w:space="0" w:color="auto"/>
            </w:tcBorders>
            <w:shd w:val="clear" w:color="auto" w:fill="auto"/>
            <w:noWrap/>
            <w:vAlign w:val="bottom"/>
            <w:hideMark/>
          </w:tcPr>
          <w:p w:rsidR="008C063D" w:rsidRPr="000042AB" w:rsidRDefault="008C063D" w:rsidP="00704F54">
            <w:pPr>
              <w:spacing w:after="0" w:line="240" w:lineRule="auto"/>
              <w:contextualSpacing/>
              <w:jc w:val="center"/>
              <w:rPr>
                <w:rFonts w:eastAsia="Times New Roman" w:cs="Arial"/>
                <w:sz w:val="20"/>
                <w:szCs w:val="20"/>
                <w:lang w:val="es-PE" w:eastAsia="es-PE"/>
              </w:rPr>
            </w:pPr>
            <w:r w:rsidRPr="000042AB">
              <w:rPr>
                <w:rFonts w:eastAsia="Times New Roman" w:cs="Arial"/>
                <w:sz w:val="20"/>
                <w:szCs w:val="20"/>
                <w:lang w:val="es-PE" w:eastAsia="es-PE"/>
              </w:rPr>
              <w:t>4</w:t>
            </w:r>
          </w:p>
        </w:tc>
        <w:tc>
          <w:tcPr>
            <w:tcW w:w="763" w:type="dxa"/>
            <w:tcBorders>
              <w:top w:val="nil"/>
              <w:left w:val="nil"/>
              <w:bottom w:val="single" w:sz="4" w:space="0" w:color="auto"/>
              <w:right w:val="single" w:sz="4" w:space="0" w:color="auto"/>
            </w:tcBorders>
            <w:shd w:val="clear" w:color="auto" w:fill="auto"/>
            <w:noWrap/>
            <w:vAlign w:val="bottom"/>
            <w:hideMark/>
          </w:tcPr>
          <w:p w:rsidR="008C063D" w:rsidRPr="000042AB" w:rsidRDefault="008C063D" w:rsidP="00704F54">
            <w:pPr>
              <w:spacing w:after="0" w:line="240" w:lineRule="auto"/>
              <w:contextualSpacing/>
              <w:jc w:val="center"/>
              <w:rPr>
                <w:rFonts w:eastAsia="Times New Roman" w:cs="Arial"/>
                <w:sz w:val="20"/>
                <w:szCs w:val="20"/>
                <w:lang w:val="es-PE" w:eastAsia="es-PE"/>
              </w:rPr>
            </w:pPr>
            <w:r w:rsidRPr="000042AB">
              <w:rPr>
                <w:rFonts w:eastAsia="Times New Roman" w:cs="Arial"/>
                <w:sz w:val="20"/>
                <w:szCs w:val="20"/>
                <w:lang w:val="es-PE" w:eastAsia="es-PE"/>
              </w:rPr>
              <w:t>3</w:t>
            </w:r>
          </w:p>
        </w:tc>
      </w:tr>
      <w:tr w:rsidR="008C063D" w:rsidRPr="000042AB" w:rsidTr="006C6409">
        <w:trPr>
          <w:trHeight w:val="255"/>
        </w:trPr>
        <w:tc>
          <w:tcPr>
            <w:tcW w:w="0" w:type="auto"/>
            <w:tcBorders>
              <w:top w:val="nil"/>
              <w:left w:val="single" w:sz="4" w:space="0" w:color="auto"/>
              <w:bottom w:val="single" w:sz="4" w:space="0" w:color="auto"/>
              <w:right w:val="single" w:sz="4" w:space="0" w:color="auto"/>
            </w:tcBorders>
            <w:shd w:val="clear" w:color="auto" w:fill="auto"/>
            <w:hideMark/>
          </w:tcPr>
          <w:p w:rsidR="008C063D" w:rsidRPr="000042AB" w:rsidRDefault="008C063D" w:rsidP="00704F54">
            <w:pPr>
              <w:spacing w:after="0" w:line="240" w:lineRule="auto"/>
              <w:contextualSpacing/>
              <w:rPr>
                <w:rFonts w:eastAsia="Times New Roman" w:cs="Arial"/>
                <w:sz w:val="20"/>
                <w:szCs w:val="20"/>
                <w:lang w:val="es-PE" w:eastAsia="es-PE"/>
              </w:rPr>
            </w:pPr>
            <w:r w:rsidRPr="000042AB">
              <w:rPr>
                <w:rFonts w:eastAsia="Times New Roman" w:cs="Arial"/>
                <w:sz w:val="20"/>
                <w:szCs w:val="20"/>
                <w:lang w:val="es-PE" w:eastAsia="es-PE"/>
              </w:rPr>
              <w:t xml:space="preserve"> Activit.</w:t>
            </w:r>
            <w:proofErr w:type="spellStart"/>
            <w:r w:rsidRPr="000042AB">
              <w:rPr>
                <w:rFonts w:eastAsia="Times New Roman" w:cs="Arial"/>
                <w:sz w:val="20"/>
                <w:szCs w:val="20"/>
                <w:lang w:val="es-PE" w:eastAsia="es-PE"/>
              </w:rPr>
              <w:t>inmobil</w:t>
            </w:r>
            <w:proofErr w:type="spellEnd"/>
            <w:r w:rsidRPr="000042AB">
              <w:rPr>
                <w:rFonts w:eastAsia="Times New Roman" w:cs="Arial"/>
                <w:sz w:val="20"/>
                <w:szCs w:val="20"/>
                <w:lang w:val="es-PE" w:eastAsia="es-PE"/>
              </w:rPr>
              <w:t>.,</w:t>
            </w:r>
            <w:proofErr w:type="spellStart"/>
            <w:r w:rsidRPr="000042AB">
              <w:rPr>
                <w:rFonts w:eastAsia="Times New Roman" w:cs="Arial"/>
                <w:sz w:val="20"/>
                <w:szCs w:val="20"/>
                <w:lang w:val="es-PE" w:eastAsia="es-PE"/>
              </w:rPr>
              <w:t>empres.y</w:t>
            </w:r>
            <w:proofErr w:type="spellEnd"/>
            <w:r w:rsidRPr="000042AB">
              <w:rPr>
                <w:rFonts w:eastAsia="Times New Roman" w:cs="Arial"/>
                <w:sz w:val="20"/>
                <w:szCs w:val="20"/>
                <w:lang w:val="es-PE" w:eastAsia="es-PE"/>
              </w:rPr>
              <w:t xml:space="preserve"> alquileres</w:t>
            </w:r>
          </w:p>
        </w:tc>
        <w:tc>
          <w:tcPr>
            <w:tcW w:w="931" w:type="dxa"/>
            <w:tcBorders>
              <w:top w:val="nil"/>
              <w:left w:val="nil"/>
              <w:bottom w:val="single" w:sz="4" w:space="0" w:color="auto"/>
              <w:right w:val="single" w:sz="4" w:space="0" w:color="auto"/>
            </w:tcBorders>
            <w:shd w:val="clear" w:color="auto" w:fill="auto"/>
            <w:noWrap/>
            <w:vAlign w:val="bottom"/>
            <w:hideMark/>
          </w:tcPr>
          <w:p w:rsidR="008C063D" w:rsidRPr="000042AB" w:rsidRDefault="008C063D" w:rsidP="00704F54">
            <w:pPr>
              <w:spacing w:after="0" w:line="240" w:lineRule="auto"/>
              <w:contextualSpacing/>
              <w:jc w:val="center"/>
              <w:rPr>
                <w:rFonts w:eastAsia="Times New Roman" w:cs="Arial"/>
                <w:sz w:val="20"/>
                <w:szCs w:val="20"/>
                <w:lang w:val="es-PE" w:eastAsia="es-PE"/>
              </w:rPr>
            </w:pPr>
            <w:r w:rsidRPr="000042AB">
              <w:rPr>
                <w:rFonts w:eastAsia="Times New Roman" w:cs="Arial"/>
                <w:sz w:val="20"/>
                <w:szCs w:val="20"/>
                <w:lang w:val="es-PE" w:eastAsia="es-PE"/>
              </w:rPr>
              <w:t>1</w:t>
            </w:r>
          </w:p>
        </w:tc>
        <w:tc>
          <w:tcPr>
            <w:tcW w:w="763" w:type="dxa"/>
            <w:tcBorders>
              <w:top w:val="nil"/>
              <w:left w:val="nil"/>
              <w:bottom w:val="single" w:sz="4" w:space="0" w:color="auto"/>
              <w:right w:val="single" w:sz="4" w:space="0" w:color="auto"/>
            </w:tcBorders>
            <w:shd w:val="clear" w:color="auto" w:fill="auto"/>
            <w:noWrap/>
            <w:vAlign w:val="bottom"/>
            <w:hideMark/>
          </w:tcPr>
          <w:p w:rsidR="008C063D" w:rsidRPr="000042AB" w:rsidRDefault="008C063D" w:rsidP="00704F54">
            <w:pPr>
              <w:spacing w:after="0" w:line="240" w:lineRule="auto"/>
              <w:contextualSpacing/>
              <w:jc w:val="center"/>
              <w:rPr>
                <w:rFonts w:eastAsia="Times New Roman" w:cs="Arial"/>
                <w:sz w:val="20"/>
                <w:szCs w:val="20"/>
                <w:lang w:val="es-PE" w:eastAsia="es-PE"/>
              </w:rPr>
            </w:pPr>
            <w:r w:rsidRPr="000042AB">
              <w:rPr>
                <w:rFonts w:eastAsia="Times New Roman" w:cs="Arial"/>
                <w:sz w:val="20"/>
                <w:szCs w:val="20"/>
                <w:lang w:val="es-PE" w:eastAsia="es-PE"/>
              </w:rPr>
              <w:t>1</w:t>
            </w:r>
          </w:p>
        </w:tc>
      </w:tr>
      <w:tr w:rsidR="008C063D" w:rsidRPr="000042AB" w:rsidTr="006C6409">
        <w:trPr>
          <w:trHeight w:val="255"/>
        </w:trPr>
        <w:tc>
          <w:tcPr>
            <w:tcW w:w="0" w:type="auto"/>
            <w:tcBorders>
              <w:top w:val="nil"/>
              <w:left w:val="single" w:sz="4" w:space="0" w:color="auto"/>
              <w:bottom w:val="single" w:sz="4" w:space="0" w:color="auto"/>
              <w:right w:val="single" w:sz="4" w:space="0" w:color="auto"/>
            </w:tcBorders>
            <w:shd w:val="clear" w:color="auto" w:fill="auto"/>
            <w:hideMark/>
          </w:tcPr>
          <w:p w:rsidR="008C063D" w:rsidRPr="000042AB" w:rsidRDefault="008C063D" w:rsidP="00704F54">
            <w:pPr>
              <w:spacing w:after="0" w:line="240" w:lineRule="auto"/>
              <w:contextualSpacing/>
              <w:rPr>
                <w:rFonts w:eastAsia="Times New Roman" w:cs="Arial"/>
                <w:sz w:val="20"/>
                <w:szCs w:val="20"/>
                <w:lang w:val="es-PE" w:eastAsia="es-PE"/>
              </w:rPr>
            </w:pPr>
            <w:r w:rsidRPr="000042AB">
              <w:rPr>
                <w:rFonts w:eastAsia="Times New Roman" w:cs="Arial"/>
                <w:sz w:val="20"/>
                <w:szCs w:val="20"/>
                <w:lang w:val="es-PE" w:eastAsia="es-PE"/>
              </w:rPr>
              <w:t xml:space="preserve"> </w:t>
            </w:r>
            <w:proofErr w:type="spellStart"/>
            <w:r w:rsidRPr="000042AB">
              <w:rPr>
                <w:rFonts w:eastAsia="Times New Roman" w:cs="Arial"/>
                <w:sz w:val="20"/>
                <w:szCs w:val="20"/>
                <w:lang w:val="es-PE" w:eastAsia="es-PE"/>
              </w:rPr>
              <w:t>Admin.pub.y</w:t>
            </w:r>
            <w:proofErr w:type="spellEnd"/>
            <w:r w:rsidRPr="000042AB">
              <w:rPr>
                <w:rFonts w:eastAsia="Times New Roman" w:cs="Arial"/>
                <w:sz w:val="20"/>
                <w:szCs w:val="20"/>
                <w:lang w:val="es-PE" w:eastAsia="es-PE"/>
              </w:rPr>
              <w:t xml:space="preserve"> </w:t>
            </w:r>
            <w:proofErr w:type="spellStart"/>
            <w:r w:rsidRPr="000042AB">
              <w:rPr>
                <w:rFonts w:eastAsia="Times New Roman" w:cs="Arial"/>
                <w:sz w:val="20"/>
                <w:szCs w:val="20"/>
                <w:lang w:val="es-PE" w:eastAsia="es-PE"/>
              </w:rPr>
              <w:t>defensa</w:t>
            </w:r>
            <w:proofErr w:type="gramStart"/>
            <w:r w:rsidRPr="000042AB">
              <w:rPr>
                <w:rFonts w:eastAsia="Times New Roman" w:cs="Arial"/>
                <w:sz w:val="20"/>
                <w:szCs w:val="20"/>
                <w:lang w:val="es-PE" w:eastAsia="es-PE"/>
              </w:rPr>
              <w:t>;p.segur.soc.afil</w:t>
            </w:r>
            <w:proofErr w:type="spellEnd"/>
            <w:proofErr w:type="gramEnd"/>
            <w:r w:rsidRPr="000042AB">
              <w:rPr>
                <w:rFonts w:eastAsia="Times New Roman" w:cs="Arial"/>
                <w:sz w:val="20"/>
                <w:szCs w:val="20"/>
                <w:lang w:val="es-PE" w:eastAsia="es-PE"/>
              </w:rPr>
              <w:t>.</w:t>
            </w:r>
          </w:p>
        </w:tc>
        <w:tc>
          <w:tcPr>
            <w:tcW w:w="931" w:type="dxa"/>
            <w:tcBorders>
              <w:top w:val="nil"/>
              <w:left w:val="nil"/>
              <w:bottom w:val="single" w:sz="4" w:space="0" w:color="auto"/>
              <w:right w:val="single" w:sz="4" w:space="0" w:color="auto"/>
            </w:tcBorders>
            <w:shd w:val="clear" w:color="auto" w:fill="auto"/>
            <w:noWrap/>
            <w:vAlign w:val="bottom"/>
            <w:hideMark/>
          </w:tcPr>
          <w:p w:rsidR="008C063D" w:rsidRPr="000042AB" w:rsidRDefault="008C063D" w:rsidP="00704F54">
            <w:pPr>
              <w:spacing w:after="0" w:line="240" w:lineRule="auto"/>
              <w:contextualSpacing/>
              <w:jc w:val="center"/>
              <w:rPr>
                <w:rFonts w:eastAsia="Times New Roman" w:cs="Arial"/>
                <w:sz w:val="20"/>
                <w:szCs w:val="20"/>
                <w:lang w:val="es-PE" w:eastAsia="es-PE"/>
              </w:rPr>
            </w:pPr>
            <w:r w:rsidRPr="000042AB">
              <w:rPr>
                <w:rFonts w:eastAsia="Times New Roman" w:cs="Arial"/>
                <w:sz w:val="20"/>
                <w:szCs w:val="20"/>
                <w:lang w:val="es-PE" w:eastAsia="es-PE"/>
              </w:rPr>
              <w:t>5</w:t>
            </w:r>
          </w:p>
        </w:tc>
        <w:tc>
          <w:tcPr>
            <w:tcW w:w="763" w:type="dxa"/>
            <w:tcBorders>
              <w:top w:val="nil"/>
              <w:left w:val="nil"/>
              <w:bottom w:val="single" w:sz="4" w:space="0" w:color="auto"/>
              <w:right w:val="single" w:sz="4" w:space="0" w:color="auto"/>
            </w:tcBorders>
            <w:shd w:val="clear" w:color="auto" w:fill="auto"/>
            <w:noWrap/>
            <w:vAlign w:val="bottom"/>
            <w:hideMark/>
          </w:tcPr>
          <w:p w:rsidR="008C063D" w:rsidRPr="000042AB" w:rsidRDefault="008C063D" w:rsidP="00704F54">
            <w:pPr>
              <w:spacing w:after="0" w:line="240" w:lineRule="auto"/>
              <w:contextualSpacing/>
              <w:jc w:val="center"/>
              <w:rPr>
                <w:rFonts w:eastAsia="Times New Roman" w:cs="Arial"/>
                <w:sz w:val="20"/>
                <w:szCs w:val="20"/>
                <w:lang w:val="es-PE" w:eastAsia="es-PE"/>
              </w:rPr>
            </w:pPr>
            <w:r w:rsidRPr="000042AB">
              <w:rPr>
                <w:rFonts w:eastAsia="Times New Roman" w:cs="Arial"/>
                <w:sz w:val="20"/>
                <w:szCs w:val="20"/>
                <w:lang w:val="es-PE" w:eastAsia="es-PE"/>
              </w:rPr>
              <w:t>4</w:t>
            </w:r>
          </w:p>
        </w:tc>
      </w:tr>
      <w:tr w:rsidR="008C063D" w:rsidRPr="000042AB" w:rsidTr="006C6409">
        <w:trPr>
          <w:trHeight w:val="255"/>
        </w:trPr>
        <w:tc>
          <w:tcPr>
            <w:tcW w:w="0" w:type="auto"/>
            <w:tcBorders>
              <w:top w:val="nil"/>
              <w:left w:val="single" w:sz="4" w:space="0" w:color="auto"/>
              <w:bottom w:val="single" w:sz="4" w:space="0" w:color="auto"/>
              <w:right w:val="single" w:sz="4" w:space="0" w:color="auto"/>
            </w:tcBorders>
            <w:shd w:val="clear" w:color="auto" w:fill="auto"/>
            <w:hideMark/>
          </w:tcPr>
          <w:p w:rsidR="008C063D" w:rsidRPr="000042AB" w:rsidRDefault="008C063D" w:rsidP="00704F54">
            <w:pPr>
              <w:spacing w:after="0" w:line="240" w:lineRule="auto"/>
              <w:contextualSpacing/>
              <w:rPr>
                <w:rFonts w:eastAsia="Times New Roman" w:cs="Arial"/>
                <w:sz w:val="20"/>
                <w:szCs w:val="20"/>
                <w:lang w:val="es-PE" w:eastAsia="es-PE"/>
              </w:rPr>
            </w:pPr>
            <w:r w:rsidRPr="000042AB">
              <w:rPr>
                <w:rFonts w:eastAsia="Times New Roman" w:cs="Arial"/>
                <w:sz w:val="20"/>
                <w:szCs w:val="20"/>
                <w:lang w:val="es-PE" w:eastAsia="es-PE"/>
              </w:rPr>
              <w:t xml:space="preserve"> Enseñanza</w:t>
            </w:r>
          </w:p>
        </w:tc>
        <w:tc>
          <w:tcPr>
            <w:tcW w:w="931" w:type="dxa"/>
            <w:tcBorders>
              <w:top w:val="nil"/>
              <w:left w:val="nil"/>
              <w:bottom w:val="single" w:sz="4" w:space="0" w:color="auto"/>
              <w:right w:val="single" w:sz="4" w:space="0" w:color="auto"/>
            </w:tcBorders>
            <w:shd w:val="clear" w:color="auto" w:fill="auto"/>
            <w:noWrap/>
            <w:vAlign w:val="bottom"/>
            <w:hideMark/>
          </w:tcPr>
          <w:p w:rsidR="008C063D" w:rsidRPr="000042AB" w:rsidRDefault="008C063D" w:rsidP="00704F54">
            <w:pPr>
              <w:spacing w:after="0" w:line="240" w:lineRule="auto"/>
              <w:contextualSpacing/>
              <w:jc w:val="center"/>
              <w:rPr>
                <w:rFonts w:eastAsia="Times New Roman" w:cs="Arial"/>
                <w:sz w:val="20"/>
                <w:szCs w:val="20"/>
                <w:lang w:val="es-PE" w:eastAsia="es-PE"/>
              </w:rPr>
            </w:pPr>
            <w:r w:rsidRPr="000042AB">
              <w:rPr>
                <w:rFonts w:eastAsia="Times New Roman" w:cs="Arial"/>
                <w:sz w:val="20"/>
                <w:szCs w:val="20"/>
                <w:lang w:val="es-PE" w:eastAsia="es-PE"/>
              </w:rPr>
              <w:t>12</w:t>
            </w:r>
          </w:p>
        </w:tc>
        <w:tc>
          <w:tcPr>
            <w:tcW w:w="763" w:type="dxa"/>
            <w:tcBorders>
              <w:top w:val="nil"/>
              <w:left w:val="nil"/>
              <w:bottom w:val="single" w:sz="4" w:space="0" w:color="auto"/>
              <w:right w:val="single" w:sz="4" w:space="0" w:color="auto"/>
            </w:tcBorders>
            <w:shd w:val="clear" w:color="auto" w:fill="auto"/>
            <w:noWrap/>
            <w:vAlign w:val="bottom"/>
            <w:hideMark/>
          </w:tcPr>
          <w:p w:rsidR="008C063D" w:rsidRPr="000042AB" w:rsidRDefault="008C063D" w:rsidP="00704F54">
            <w:pPr>
              <w:spacing w:after="0" w:line="240" w:lineRule="auto"/>
              <w:contextualSpacing/>
              <w:jc w:val="center"/>
              <w:rPr>
                <w:rFonts w:eastAsia="Times New Roman" w:cs="Arial"/>
                <w:sz w:val="20"/>
                <w:szCs w:val="20"/>
                <w:lang w:val="es-PE" w:eastAsia="es-PE"/>
              </w:rPr>
            </w:pPr>
            <w:r w:rsidRPr="000042AB">
              <w:rPr>
                <w:rFonts w:eastAsia="Times New Roman" w:cs="Arial"/>
                <w:sz w:val="20"/>
                <w:szCs w:val="20"/>
                <w:lang w:val="es-PE" w:eastAsia="es-PE"/>
              </w:rPr>
              <w:t>10</w:t>
            </w:r>
          </w:p>
        </w:tc>
      </w:tr>
      <w:tr w:rsidR="008C063D" w:rsidRPr="000042AB" w:rsidTr="006C6409">
        <w:trPr>
          <w:trHeight w:val="255"/>
        </w:trPr>
        <w:tc>
          <w:tcPr>
            <w:tcW w:w="0" w:type="auto"/>
            <w:tcBorders>
              <w:top w:val="nil"/>
              <w:left w:val="single" w:sz="4" w:space="0" w:color="auto"/>
              <w:bottom w:val="single" w:sz="4" w:space="0" w:color="auto"/>
              <w:right w:val="single" w:sz="4" w:space="0" w:color="auto"/>
            </w:tcBorders>
            <w:shd w:val="clear" w:color="auto" w:fill="auto"/>
            <w:hideMark/>
          </w:tcPr>
          <w:p w:rsidR="008C063D" w:rsidRPr="000042AB" w:rsidRDefault="008C063D" w:rsidP="00704F54">
            <w:pPr>
              <w:spacing w:after="0" w:line="240" w:lineRule="auto"/>
              <w:contextualSpacing/>
              <w:rPr>
                <w:rFonts w:eastAsia="Times New Roman" w:cs="Arial"/>
                <w:sz w:val="20"/>
                <w:szCs w:val="20"/>
                <w:lang w:val="es-PE" w:eastAsia="es-PE"/>
              </w:rPr>
            </w:pPr>
            <w:r w:rsidRPr="000042AB">
              <w:rPr>
                <w:rFonts w:eastAsia="Times New Roman" w:cs="Arial"/>
                <w:sz w:val="20"/>
                <w:szCs w:val="20"/>
                <w:lang w:val="es-PE" w:eastAsia="es-PE"/>
              </w:rPr>
              <w:t xml:space="preserve"> Servicios sociales y de salud</w:t>
            </w:r>
          </w:p>
        </w:tc>
        <w:tc>
          <w:tcPr>
            <w:tcW w:w="931" w:type="dxa"/>
            <w:tcBorders>
              <w:top w:val="nil"/>
              <w:left w:val="nil"/>
              <w:bottom w:val="single" w:sz="4" w:space="0" w:color="auto"/>
              <w:right w:val="single" w:sz="4" w:space="0" w:color="auto"/>
            </w:tcBorders>
            <w:shd w:val="clear" w:color="auto" w:fill="auto"/>
            <w:noWrap/>
            <w:vAlign w:val="bottom"/>
            <w:hideMark/>
          </w:tcPr>
          <w:p w:rsidR="008C063D" w:rsidRPr="000042AB" w:rsidRDefault="008C063D" w:rsidP="00704F54">
            <w:pPr>
              <w:spacing w:after="0" w:line="240" w:lineRule="auto"/>
              <w:contextualSpacing/>
              <w:jc w:val="center"/>
              <w:rPr>
                <w:rFonts w:eastAsia="Times New Roman" w:cs="Arial"/>
                <w:sz w:val="20"/>
                <w:szCs w:val="20"/>
                <w:lang w:val="es-PE" w:eastAsia="es-PE"/>
              </w:rPr>
            </w:pPr>
            <w:r w:rsidRPr="000042AB">
              <w:rPr>
                <w:rFonts w:eastAsia="Times New Roman" w:cs="Arial"/>
                <w:sz w:val="20"/>
                <w:szCs w:val="20"/>
                <w:lang w:val="es-PE" w:eastAsia="es-PE"/>
              </w:rPr>
              <w:t>3</w:t>
            </w:r>
          </w:p>
        </w:tc>
        <w:tc>
          <w:tcPr>
            <w:tcW w:w="763" w:type="dxa"/>
            <w:tcBorders>
              <w:top w:val="nil"/>
              <w:left w:val="nil"/>
              <w:bottom w:val="single" w:sz="4" w:space="0" w:color="auto"/>
              <w:right w:val="single" w:sz="4" w:space="0" w:color="auto"/>
            </w:tcBorders>
            <w:shd w:val="clear" w:color="auto" w:fill="auto"/>
            <w:noWrap/>
            <w:vAlign w:val="bottom"/>
            <w:hideMark/>
          </w:tcPr>
          <w:p w:rsidR="008C063D" w:rsidRPr="000042AB" w:rsidRDefault="008C063D" w:rsidP="00704F54">
            <w:pPr>
              <w:spacing w:after="0" w:line="240" w:lineRule="auto"/>
              <w:contextualSpacing/>
              <w:jc w:val="center"/>
              <w:rPr>
                <w:rFonts w:eastAsia="Times New Roman" w:cs="Arial"/>
                <w:sz w:val="20"/>
                <w:szCs w:val="20"/>
                <w:lang w:val="es-PE" w:eastAsia="es-PE"/>
              </w:rPr>
            </w:pPr>
            <w:r w:rsidRPr="000042AB">
              <w:rPr>
                <w:rFonts w:eastAsia="Times New Roman" w:cs="Arial"/>
                <w:sz w:val="20"/>
                <w:szCs w:val="20"/>
                <w:lang w:val="es-PE" w:eastAsia="es-PE"/>
              </w:rPr>
              <w:t>2</w:t>
            </w:r>
          </w:p>
        </w:tc>
      </w:tr>
      <w:tr w:rsidR="008C063D" w:rsidRPr="000042AB" w:rsidTr="006C6409">
        <w:trPr>
          <w:trHeight w:val="255"/>
        </w:trPr>
        <w:tc>
          <w:tcPr>
            <w:tcW w:w="0" w:type="auto"/>
            <w:tcBorders>
              <w:top w:val="nil"/>
              <w:left w:val="single" w:sz="4" w:space="0" w:color="auto"/>
              <w:bottom w:val="single" w:sz="4" w:space="0" w:color="auto"/>
              <w:right w:val="single" w:sz="4" w:space="0" w:color="auto"/>
            </w:tcBorders>
            <w:shd w:val="clear" w:color="auto" w:fill="auto"/>
            <w:hideMark/>
          </w:tcPr>
          <w:p w:rsidR="008C063D" w:rsidRPr="000042AB" w:rsidRDefault="008C063D" w:rsidP="00704F54">
            <w:pPr>
              <w:spacing w:after="0" w:line="240" w:lineRule="auto"/>
              <w:contextualSpacing/>
              <w:rPr>
                <w:rFonts w:eastAsia="Times New Roman" w:cs="Arial"/>
                <w:sz w:val="20"/>
                <w:szCs w:val="20"/>
                <w:lang w:val="es-PE" w:eastAsia="es-PE"/>
              </w:rPr>
            </w:pPr>
            <w:r w:rsidRPr="000042AB">
              <w:rPr>
                <w:rFonts w:eastAsia="Times New Roman" w:cs="Arial"/>
                <w:sz w:val="20"/>
                <w:szCs w:val="20"/>
                <w:lang w:val="es-PE" w:eastAsia="es-PE"/>
              </w:rPr>
              <w:t xml:space="preserve"> Otras </w:t>
            </w:r>
            <w:proofErr w:type="spellStart"/>
            <w:r w:rsidRPr="000042AB">
              <w:rPr>
                <w:rFonts w:eastAsia="Times New Roman" w:cs="Arial"/>
                <w:sz w:val="20"/>
                <w:szCs w:val="20"/>
                <w:lang w:val="es-PE" w:eastAsia="es-PE"/>
              </w:rPr>
              <w:t>activi</w:t>
            </w:r>
            <w:proofErr w:type="spellEnd"/>
            <w:r w:rsidRPr="000042AB">
              <w:rPr>
                <w:rFonts w:eastAsia="Times New Roman" w:cs="Arial"/>
                <w:sz w:val="20"/>
                <w:szCs w:val="20"/>
                <w:lang w:val="es-PE" w:eastAsia="es-PE"/>
              </w:rPr>
              <w:t>. serv.</w:t>
            </w:r>
            <w:proofErr w:type="spellStart"/>
            <w:r w:rsidRPr="000042AB">
              <w:rPr>
                <w:rFonts w:eastAsia="Times New Roman" w:cs="Arial"/>
                <w:sz w:val="20"/>
                <w:szCs w:val="20"/>
                <w:lang w:val="es-PE" w:eastAsia="es-PE"/>
              </w:rPr>
              <w:t>comun</w:t>
            </w:r>
            <w:proofErr w:type="spellEnd"/>
            <w:r w:rsidRPr="000042AB">
              <w:rPr>
                <w:rFonts w:eastAsia="Times New Roman" w:cs="Arial"/>
                <w:sz w:val="20"/>
                <w:szCs w:val="20"/>
                <w:lang w:val="es-PE" w:eastAsia="es-PE"/>
              </w:rPr>
              <w:t>.,</w:t>
            </w:r>
            <w:proofErr w:type="spellStart"/>
            <w:r w:rsidRPr="000042AB">
              <w:rPr>
                <w:rFonts w:eastAsia="Times New Roman" w:cs="Arial"/>
                <w:sz w:val="20"/>
                <w:szCs w:val="20"/>
                <w:lang w:val="es-PE" w:eastAsia="es-PE"/>
              </w:rPr>
              <w:t>soc.y</w:t>
            </w:r>
            <w:proofErr w:type="spellEnd"/>
            <w:r w:rsidRPr="000042AB">
              <w:rPr>
                <w:rFonts w:eastAsia="Times New Roman" w:cs="Arial"/>
                <w:sz w:val="20"/>
                <w:szCs w:val="20"/>
                <w:lang w:val="es-PE" w:eastAsia="es-PE"/>
              </w:rPr>
              <w:t xml:space="preserve"> personales</w:t>
            </w:r>
          </w:p>
        </w:tc>
        <w:tc>
          <w:tcPr>
            <w:tcW w:w="931" w:type="dxa"/>
            <w:tcBorders>
              <w:top w:val="nil"/>
              <w:left w:val="nil"/>
              <w:bottom w:val="single" w:sz="4" w:space="0" w:color="auto"/>
              <w:right w:val="single" w:sz="4" w:space="0" w:color="auto"/>
            </w:tcBorders>
            <w:shd w:val="clear" w:color="auto" w:fill="auto"/>
            <w:noWrap/>
            <w:vAlign w:val="bottom"/>
            <w:hideMark/>
          </w:tcPr>
          <w:p w:rsidR="008C063D" w:rsidRPr="000042AB" w:rsidRDefault="008C063D" w:rsidP="00704F54">
            <w:pPr>
              <w:spacing w:after="0" w:line="240" w:lineRule="auto"/>
              <w:contextualSpacing/>
              <w:jc w:val="center"/>
              <w:rPr>
                <w:rFonts w:eastAsia="Times New Roman" w:cs="Arial"/>
                <w:sz w:val="20"/>
                <w:szCs w:val="20"/>
                <w:lang w:val="es-PE" w:eastAsia="es-PE"/>
              </w:rPr>
            </w:pPr>
            <w:r w:rsidRPr="000042AB">
              <w:rPr>
                <w:rFonts w:eastAsia="Times New Roman" w:cs="Arial"/>
                <w:sz w:val="20"/>
                <w:szCs w:val="20"/>
                <w:lang w:val="es-PE" w:eastAsia="es-PE"/>
              </w:rPr>
              <w:t>1</w:t>
            </w:r>
          </w:p>
        </w:tc>
        <w:tc>
          <w:tcPr>
            <w:tcW w:w="763" w:type="dxa"/>
            <w:tcBorders>
              <w:top w:val="nil"/>
              <w:left w:val="nil"/>
              <w:bottom w:val="single" w:sz="4" w:space="0" w:color="auto"/>
              <w:right w:val="single" w:sz="4" w:space="0" w:color="auto"/>
            </w:tcBorders>
            <w:shd w:val="clear" w:color="auto" w:fill="auto"/>
            <w:noWrap/>
            <w:vAlign w:val="bottom"/>
            <w:hideMark/>
          </w:tcPr>
          <w:p w:rsidR="008C063D" w:rsidRPr="000042AB" w:rsidRDefault="008C063D" w:rsidP="00704F54">
            <w:pPr>
              <w:spacing w:after="0" w:line="240" w:lineRule="auto"/>
              <w:contextualSpacing/>
              <w:jc w:val="center"/>
              <w:rPr>
                <w:rFonts w:eastAsia="Times New Roman" w:cs="Arial"/>
                <w:sz w:val="20"/>
                <w:szCs w:val="20"/>
                <w:lang w:val="es-PE" w:eastAsia="es-PE"/>
              </w:rPr>
            </w:pPr>
            <w:r w:rsidRPr="000042AB">
              <w:rPr>
                <w:rFonts w:eastAsia="Times New Roman" w:cs="Arial"/>
                <w:sz w:val="20"/>
                <w:szCs w:val="20"/>
                <w:lang w:val="es-PE" w:eastAsia="es-PE"/>
              </w:rPr>
              <w:t>1</w:t>
            </w:r>
          </w:p>
        </w:tc>
      </w:tr>
      <w:tr w:rsidR="008C063D" w:rsidRPr="000042AB" w:rsidTr="006C6409">
        <w:trPr>
          <w:trHeight w:val="255"/>
        </w:trPr>
        <w:tc>
          <w:tcPr>
            <w:tcW w:w="0" w:type="auto"/>
            <w:tcBorders>
              <w:top w:val="nil"/>
              <w:left w:val="single" w:sz="4" w:space="0" w:color="auto"/>
              <w:bottom w:val="single" w:sz="4" w:space="0" w:color="auto"/>
              <w:right w:val="single" w:sz="4" w:space="0" w:color="auto"/>
            </w:tcBorders>
            <w:shd w:val="clear" w:color="auto" w:fill="auto"/>
            <w:hideMark/>
          </w:tcPr>
          <w:p w:rsidR="008C063D" w:rsidRPr="000042AB" w:rsidRDefault="008C063D" w:rsidP="00704F54">
            <w:pPr>
              <w:spacing w:after="0" w:line="240" w:lineRule="auto"/>
              <w:contextualSpacing/>
              <w:rPr>
                <w:rFonts w:eastAsia="Times New Roman" w:cs="Arial"/>
                <w:sz w:val="20"/>
                <w:szCs w:val="20"/>
                <w:lang w:val="es-PE" w:eastAsia="es-PE"/>
              </w:rPr>
            </w:pPr>
            <w:r w:rsidRPr="000042AB">
              <w:rPr>
                <w:rFonts w:eastAsia="Times New Roman" w:cs="Arial"/>
                <w:sz w:val="20"/>
                <w:szCs w:val="20"/>
                <w:lang w:val="es-PE" w:eastAsia="es-PE"/>
              </w:rPr>
              <w:t xml:space="preserve"> Hogares privados y servicios domésticos</w:t>
            </w:r>
          </w:p>
        </w:tc>
        <w:tc>
          <w:tcPr>
            <w:tcW w:w="931" w:type="dxa"/>
            <w:tcBorders>
              <w:top w:val="nil"/>
              <w:left w:val="nil"/>
              <w:bottom w:val="single" w:sz="4" w:space="0" w:color="auto"/>
              <w:right w:val="single" w:sz="4" w:space="0" w:color="auto"/>
            </w:tcBorders>
            <w:shd w:val="clear" w:color="auto" w:fill="auto"/>
            <w:noWrap/>
            <w:vAlign w:val="bottom"/>
            <w:hideMark/>
          </w:tcPr>
          <w:p w:rsidR="008C063D" w:rsidRPr="000042AB" w:rsidRDefault="008C063D" w:rsidP="00704F54">
            <w:pPr>
              <w:spacing w:after="0" w:line="240" w:lineRule="auto"/>
              <w:contextualSpacing/>
              <w:jc w:val="center"/>
              <w:rPr>
                <w:rFonts w:eastAsia="Times New Roman" w:cs="Arial"/>
                <w:sz w:val="20"/>
                <w:szCs w:val="20"/>
                <w:lang w:val="es-PE" w:eastAsia="es-PE"/>
              </w:rPr>
            </w:pPr>
            <w:r w:rsidRPr="000042AB">
              <w:rPr>
                <w:rFonts w:eastAsia="Times New Roman" w:cs="Arial"/>
                <w:sz w:val="20"/>
                <w:szCs w:val="20"/>
                <w:lang w:val="es-PE" w:eastAsia="es-PE"/>
              </w:rPr>
              <w:t>3</w:t>
            </w:r>
          </w:p>
        </w:tc>
        <w:tc>
          <w:tcPr>
            <w:tcW w:w="763" w:type="dxa"/>
            <w:tcBorders>
              <w:top w:val="nil"/>
              <w:left w:val="nil"/>
              <w:bottom w:val="single" w:sz="4" w:space="0" w:color="auto"/>
              <w:right w:val="single" w:sz="4" w:space="0" w:color="auto"/>
            </w:tcBorders>
            <w:shd w:val="clear" w:color="auto" w:fill="auto"/>
            <w:noWrap/>
            <w:vAlign w:val="bottom"/>
            <w:hideMark/>
          </w:tcPr>
          <w:p w:rsidR="008C063D" w:rsidRPr="000042AB" w:rsidRDefault="008C063D" w:rsidP="00704F54">
            <w:pPr>
              <w:spacing w:after="0" w:line="240" w:lineRule="auto"/>
              <w:contextualSpacing/>
              <w:jc w:val="center"/>
              <w:rPr>
                <w:rFonts w:eastAsia="Times New Roman" w:cs="Arial"/>
                <w:sz w:val="20"/>
                <w:szCs w:val="20"/>
                <w:lang w:val="es-PE" w:eastAsia="es-PE"/>
              </w:rPr>
            </w:pPr>
            <w:r w:rsidRPr="000042AB">
              <w:rPr>
                <w:rFonts w:eastAsia="Times New Roman" w:cs="Arial"/>
                <w:sz w:val="20"/>
                <w:szCs w:val="20"/>
                <w:lang w:val="es-PE" w:eastAsia="es-PE"/>
              </w:rPr>
              <w:t>2</w:t>
            </w:r>
          </w:p>
        </w:tc>
      </w:tr>
      <w:tr w:rsidR="008C063D" w:rsidRPr="000042AB" w:rsidTr="006C6409">
        <w:trPr>
          <w:trHeight w:val="255"/>
        </w:trPr>
        <w:tc>
          <w:tcPr>
            <w:tcW w:w="0" w:type="auto"/>
            <w:tcBorders>
              <w:top w:val="nil"/>
              <w:left w:val="single" w:sz="4" w:space="0" w:color="auto"/>
              <w:bottom w:val="single" w:sz="4" w:space="0" w:color="auto"/>
              <w:right w:val="single" w:sz="4" w:space="0" w:color="auto"/>
            </w:tcBorders>
            <w:shd w:val="clear" w:color="auto" w:fill="auto"/>
            <w:hideMark/>
          </w:tcPr>
          <w:p w:rsidR="008C063D" w:rsidRPr="000042AB" w:rsidRDefault="008C063D" w:rsidP="00704F54">
            <w:pPr>
              <w:spacing w:after="0" w:line="240" w:lineRule="auto"/>
              <w:contextualSpacing/>
              <w:rPr>
                <w:rFonts w:eastAsia="Times New Roman" w:cs="Arial"/>
                <w:sz w:val="20"/>
                <w:szCs w:val="20"/>
                <w:lang w:val="es-PE" w:eastAsia="es-PE"/>
              </w:rPr>
            </w:pPr>
            <w:r w:rsidRPr="000042AB">
              <w:rPr>
                <w:rFonts w:eastAsia="Times New Roman" w:cs="Arial"/>
                <w:sz w:val="20"/>
                <w:szCs w:val="20"/>
                <w:lang w:val="es-PE" w:eastAsia="es-PE"/>
              </w:rPr>
              <w:t xml:space="preserve"> Actividad económica no especificada</w:t>
            </w:r>
          </w:p>
        </w:tc>
        <w:tc>
          <w:tcPr>
            <w:tcW w:w="931" w:type="dxa"/>
            <w:tcBorders>
              <w:top w:val="nil"/>
              <w:left w:val="nil"/>
              <w:bottom w:val="single" w:sz="4" w:space="0" w:color="auto"/>
              <w:right w:val="single" w:sz="4" w:space="0" w:color="auto"/>
            </w:tcBorders>
            <w:shd w:val="clear" w:color="auto" w:fill="auto"/>
            <w:noWrap/>
            <w:vAlign w:val="bottom"/>
            <w:hideMark/>
          </w:tcPr>
          <w:p w:rsidR="008C063D" w:rsidRPr="000042AB" w:rsidRDefault="008C063D" w:rsidP="00704F54">
            <w:pPr>
              <w:spacing w:after="0" w:line="240" w:lineRule="auto"/>
              <w:contextualSpacing/>
              <w:jc w:val="center"/>
              <w:rPr>
                <w:rFonts w:eastAsia="Times New Roman" w:cs="Arial"/>
                <w:sz w:val="20"/>
                <w:szCs w:val="20"/>
                <w:lang w:val="es-PE" w:eastAsia="es-PE"/>
              </w:rPr>
            </w:pPr>
            <w:r w:rsidRPr="000042AB">
              <w:rPr>
                <w:rFonts w:eastAsia="Times New Roman" w:cs="Arial"/>
                <w:sz w:val="20"/>
                <w:szCs w:val="20"/>
                <w:lang w:val="es-PE" w:eastAsia="es-PE"/>
              </w:rPr>
              <w:t>2</w:t>
            </w:r>
          </w:p>
        </w:tc>
        <w:tc>
          <w:tcPr>
            <w:tcW w:w="763" w:type="dxa"/>
            <w:tcBorders>
              <w:top w:val="nil"/>
              <w:left w:val="nil"/>
              <w:bottom w:val="single" w:sz="4" w:space="0" w:color="auto"/>
              <w:right w:val="single" w:sz="4" w:space="0" w:color="auto"/>
            </w:tcBorders>
            <w:shd w:val="clear" w:color="auto" w:fill="auto"/>
            <w:noWrap/>
            <w:vAlign w:val="bottom"/>
            <w:hideMark/>
          </w:tcPr>
          <w:p w:rsidR="008C063D" w:rsidRPr="000042AB" w:rsidRDefault="008C063D" w:rsidP="00704F54">
            <w:pPr>
              <w:spacing w:after="0" w:line="240" w:lineRule="auto"/>
              <w:contextualSpacing/>
              <w:jc w:val="center"/>
              <w:rPr>
                <w:rFonts w:eastAsia="Times New Roman" w:cs="Arial"/>
                <w:sz w:val="20"/>
                <w:szCs w:val="20"/>
                <w:lang w:val="es-PE" w:eastAsia="es-PE"/>
              </w:rPr>
            </w:pPr>
            <w:r w:rsidRPr="000042AB">
              <w:rPr>
                <w:rFonts w:eastAsia="Times New Roman" w:cs="Arial"/>
                <w:sz w:val="20"/>
                <w:szCs w:val="20"/>
                <w:lang w:val="es-PE" w:eastAsia="es-PE"/>
              </w:rPr>
              <w:t>2</w:t>
            </w:r>
          </w:p>
        </w:tc>
      </w:tr>
      <w:tr w:rsidR="008C063D" w:rsidRPr="000042AB" w:rsidTr="00B72F1A">
        <w:trPr>
          <w:trHeight w:val="255"/>
        </w:trPr>
        <w:tc>
          <w:tcPr>
            <w:tcW w:w="0" w:type="auto"/>
            <w:tcBorders>
              <w:top w:val="nil"/>
              <w:left w:val="single" w:sz="4" w:space="0" w:color="auto"/>
              <w:bottom w:val="single" w:sz="4" w:space="0" w:color="auto"/>
              <w:right w:val="single" w:sz="4" w:space="0" w:color="auto"/>
            </w:tcBorders>
            <w:shd w:val="clear" w:color="auto" w:fill="FBD4B4" w:themeFill="accent6" w:themeFillTint="66"/>
            <w:hideMark/>
          </w:tcPr>
          <w:p w:rsidR="008C063D" w:rsidRPr="006C6409" w:rsidRDefault="008C063D" w:rsidP="00704F54">
            <w:pPr>
              <w:spacing w:after="0" w:line="240" w:lineRule="auto"/>
              <w:contextualSpacing/>
              <w:rPr>
                <w:rFonts w:eastAsia="Times New Roman" w:cs="Arial"/>
                <w:b/>
                <w:bCs/>
                <w:sz w:val="20"/>
                <w:szCs w:val="20"/>
                <w:lang w:val="es-PE" w:eastAsia="es-PE"/>
              </w:rPr>
            </w:pPr>
            <w:r w:rsidRPr="006C6409">
              <w:rPr>
                <w:rFonts w:eastAsia="Times New Roman" w:cs="Arial"/>
                <w:b/>
                <w:bCs/>
                <w:sz w:val="20"/>
                <w:szCs w:val="20"/>
                <w:lang w:val="es-PE" w:eastAsia="es-PE"/>
              </w:rPr>
              <w:t xml:space="preserve"> </w:t>
            </w:r>
            <w:r w:rsidR="00B72F1A">
              <w:rPr>
                <w:rFonts w:eastAsia="Times New Roman" w:cs="Arial"/>
                <w:b/>
                <w:bCs/>
                <w:sz w:val="20"/>
                <w:szCs w:val="20"/>
                <w:lang w:val="es-PE" w:eastAsia="es-PE"/>
              </w:rPr>
              <w:t xml:space="preserve">                  </w:t>
            </w:r>
            <w:r w:rsidRPr="006C6409">
              <w:rPr>
                <w:rFonts w:eastAsia="Times New Roman" w:cs="Arial"/>
                <w:b/>
                <w:bCs/>
                <w:sz w:val="20"/>
                <w:szCs w:val="20"/>
                <w:lang w:val="es-PE" w:eastAsia="es-PE"/>
              </w:rPr>
              <w:t>Total</w:t>
            </w:r>
          </w:p>
        </w:tc>
        <w:tc>
          <w:tcPr>
            <w:tcW w:w="931" w:type="dxa"/>
            <w:tcBorders>
              <w:top w:val="nil"/>
              <w:left w:val="nil"/>
              <w:bottom w:val="single" w:sz="4" w:space="0" w:color="auto"/>
              <w:right w:val="single" w:sz="4" w:space="0" w:color="auto"/>
            </w:tcBorders>
            <w:shd w:val="clear" w:color="auto" w:fill="FBD4B4" w:themeFill="accent6" w:themeFillTint="66"/>
            <w:noWrap/>
            <w:vAlign w:val="bottom"/>
            <w:hideMark/>
          </w:tcPr>
          <w:p w:rsidR="008C063D" w:rsidRPr="006C6409" w:rsidRDefault="008C063D" w:rsidP="00704F54">
            <w:pPr>
              <w:spacing w:after="0" w:line="240" w:lineRule="auto"/>
              <w:contextualSpacing/>
              <w:jc w:val="center"/>
              <w:rPr>
                <w:rFonts w:eastAsia="Times New Roman" w:cs="Arial"/>
                <w:b/>
                <w:sz w:val="20"/>
                <w:szCs w:val="20"/>
                <w:lang w:val="es-PE" w:eastAsia="es-PE"/>
              </w:rPr>
            </w:pPr>
            <w:r w:rsidRPr="006C6409">
              <w:rPr>
                <w:rFonts w:eastAsia="Times New Roman" w:cs="Arial"/>
                <w:b/>
                <w:sz w:val="20"/>
                <w:szCs w:val="20"/>
                <w:lang w:val="es-PE" w:eastAsia="es-PE"/>
              </w:rPr>
              <w:t>126</w:t>
            </w:r>
          </w:p>
        </w:tc>
        <w:tc>
          <w:tcPr>
            <w:tcW w:w="763" w:type="dxa"/>
            <w:tcBorders>
              <w:top w:val="nil"/>
              <w:left w:val="nil"/>
              <w:bottom w:val="single" w:sz="4" w:space="0" w:color="auto"/>
              <w:right w:val="single" w:sz="4" w:space="0" w:color="auto"/>
            </w:tcBorders>
            <w:shd w:val="clear" w:color="auto" w:fill="FBD4B4" w:themeFill="accent6" w:themeFillTint="66"/>
            <w:noWrap/>
            <w:vAlign w:val="bottom"/>
            <w:hideMark/>
          </w:tcPr>
          <w:p w:rsidR="008C063D" w:rsidRPr="006C6409" w:rsidRDefault="008C063D" w:rsidP="00704F54">
            <w:pPr>
              <w:spacing w:after="0" w:line="240" w:lineRule="auto"/>
              <w:contextualSpacing/>
              <w:jc w:val="center"/>
              <w:rPr>
                <w:rFonts w:eastAsia="Times New Roman" w:cs="Arial"/>
                <w:b/>
                <w:sz w:val="20"/>
                <w:szCs w:val="20"/>
                <w:lang w:val="es-PE" w:eastAsia="es-PE"/>
              </w:rPr>
            </w:pPr>
            <w:r w:rsidRPr="006C6409">
              <w:rPr>
                <w:rFonts w:eastAsia="Times New Roman" w:cs="Arial"/>
                <w:b/>
                <w:sz w:val="20"/>
                <w:szCs w:val="20"/>
                <w:lang w:val="es-PE" w:eastAsia="es-PE"/>
              </w:rPr>
              <w:t>100</w:t>
            </w:r>
          </w:p>
        </w:tc>
      </w:tr>
    </w:tbl>
    <w:p w:rsidR="0092549A" w:rsidRPr="00F90D41" w:rsidRDefault="00D65341" w:rsidP="00D65341">
      <w:pPr>
        <w:pStyle w:val="Prrafodelista"/>
        <w:ind w:left="0"/>
        <w:rPr>
          <w:rFonts w:asciiTheme="minorHAnsi" w:hAnsiTheme="minorHAnsi" w:cs="Arial"/>
          <w:lang w:val="es-CL"/>
        </w:rPr>
      </w:pPr>
      <w:r>
        <w:rPr>
          <w:rFonts w:asciiTheme="minorHAnsi" w:hAnsiTheme="minorHAnsi" w:cs="Arial"/>
          <w:b/>
          <w:snapToGrid w:val="0"/>
        </w:rPr>
        <w:t xml:space="preserve">                                 </w:t>
      </w:r>
      <w:r w:rsidR="000503E9">
        <w:rPr>
          <w:rFonts w:asciiTheme="minorHAnsi" w:hAnsiTheme="minorHAnsi" w:cs="Arial"/>
          <w:b/>
          <w:snapToGrid w:val="0"/>
        </w:rPr>
        <w:t xml:space="preserve">   </w:t>
      </w:r>
      <w:r>
        <w:rPr>
          <w:rFonts w:asciiTheme="minorHAnsi" w:hAnsiTheme="minorHAnsi" w:cs="Arial"/>
          <w:b/>
          <w:snapToGrid w:val="0"/>
        </w:rPr>
        <w:t xml:space="preserve"> </w:t>
      </w:r>
      <w:r w:rsidR="0092549A" w:rsidRPr="00F90D41">
        <w:rPr>
          <w:rFonts w:asciiTheme="minorHAnsi" w:hAnsiTheme="minorHAnsi" w:cs="Arial"/>
          <w:lang w:val="es-CL"/>
        </w:rPr>
        <w:t>Fuente: INEI censo económico</w:t>
      </w:r>
      <w:r w:rsidR="000503E9">
        <w:rPr>
          <w:rFonts w:asciiTheme="minorHAnsi" w:hAnsiTheme="minorHAnsi" w:cs="Arial"/>
          <w:lang w:val="es-CL"/>
        </w:rPr>
        <w:t xml:space="preserve">, </w:t>
      </w:r>
      <w:r w:rsidR="0092549A" w:rsidRPr="00F90D41">
        <w:rPr>
          <w:rFonts w:asciiTheme="minorHAnsi" w:hAnsiTheme="minorHAnsi" w:cs="Arial"/>
          <w:lang w:val="es-CL"/>
        </w:rPr>
        <w:t>2007</w:t>
      </w:r>
      <w:r w:rsidR="000503E9">
        <w:rPr>
          <w:rFonts w:asciiTheme="minorHAnsi" w:hAnsiTheme="minorHAnsi" w:cs="Arial"/>
          <w:lang w:val="es-CL"/>
        </w:rPr>
        <w:t>.</w:t>
      </w:r>
    </w:p>
    <w:p w:rsidR="0092549A" w:rsidRDefault="0092549A" w:rsidP="0092549A">
      <w:pPr>
        <w:pStyle w:val="Prrafodelista"/>
        <w:ind w:left="0"/>
        <w:jc w:val="center"/>
        <w:rPr>
          <w:rFonts w:asciiTheme="minorHAnsi" w:hAnsiTheme="minorHAnsi" w:cs="Arial"/>
          <w:b/>
          <w:snapToGrid w:val="0"/>
        </w:rPr>
      </w:pPr>
    </w:p>
    <w:p w:rsidR="0092549A" w:rsidRPr="00F90D41" w:rsidRDefault="0092549A" w:rsidP="0092549A">
      <w:pPr>
        <w:pStyle w:val="Prrafodelista"/>
        <w:spacing w:before="120" w:after="120"/>
        <w:ind w:left="1701"/>
        <w:contextualSpacing w:val="0"/>
        <w:jc w:val="both"/>
        <w:rPr>
          <w:rFonts w:asciiTheme="minorHAnsi" w:hAnsiTheme="minorHAnsi" w:cs="Arial"/>
          <w:b/>
        </w:rPr>
      </w:pPr>
      <w:r w:rsidRPr="00F90D41">
        <w:rPr>
          <w:rFonts w:asciiTheme="minorHAnsi" w:hAnsiTheme="minorHAnsi" w:cs="Arial"/>
          <w:b/>
        </w:rPr>
        <w:t>Actividad comercial</w:t>
      </w:r>
    </w:p>
    <w:p w:rsidR="0092549A" w:rsidRDefault="0092549A" w:rsidP="0092549A">
      <w:pPr>
        <w:spacing w:before="120" w:after="120"/>
        <w:ind w:left="1701"/>
        <w:jc w:val="both"/>
        <w:rPr>
          <w:rFonts w:cs="Arial"/>
          <w:snapToGrid w:val="0"/>
        </w:rPr>
      </w:pPr>
      <w:r>
        <w:rPr>
          <w:rFonts w:cs="Arial"/>
          <w:snapToGrid w:val="0"/>
        </w:rPr>
        <w:t>De acuerdo al estudio de campo realizado</w:t>
      </w:r>
      <w:r w:rsidRPr="00F90D41">
        <w:rPr>
          <w:rFonts w:cs="Arial"/>
          <w:snapToGrid w:val="0"/>
        </w:rPr>
        <w:t xml:space="preserve">, se contabilizó un total de </w:t>
      </w:r>
      <w:r w:rsidRPr="00C845B3">
        <w:rPr>
          <w:rFonts w:cs="Arial"/>
          <w:noProof/>
          <w:snapToGrid w:val="0"/>
        </w:rPr>
        <w:t>10</w:t>
      </w:r>
      <w:r w:rsidR="008C063D">
        <w:rPr>
          <w:rFonts w:cs="Arial"/>
          <w:noProof/>
          <w:snapToGrid w:val="0"/>
        </w:rPr>
        <w:t xml:space="preserve"> </w:t>
      </w:r>
      <w:r w:rsidRPr="00F90D41">
        <w:rPr>
          <w:rFonts w:cs="Arial"/>
          <w:snapToGrid w:val="0"/>
        </w:rPr>
        <w:t>e</w:t>
      </w:r>
      <w:r>
        <w:rPr>
          <w:rFonts w:cs="Arial"/>
          <w:snapToGrid w:val="0"/>
        </w:rPr>
        <w:t xml:space="preserve">stablecimientos de los cuales </w:t>
      </w:r>
      <w:r w:rsidRPr="00C845B3">
        <w:rPr>
          <w:rFonts w:cs="Arial"/>
          <w:noProof/>
          <w:snapToGrid w:val="0"/>
        </w:rPr>
        <w:t>10</w:t>
      </w:r>
      <w:r w:rsidRPr="00F90D41">
        <w:rPr>
          <w:rFonts w:cs="Arial"/>
          <w:snapToGrid w:val="0"/>
        </w:rPr>
        <w:t xml:space="preserve"> constituyen  establecimientos comerciales</w:t>
      </w:r>
      <w:r>
        <w:rPr>
          <w:rFonts w:cs="Arial"/>
          <w:snapToGrid w:val="0"/>
        </w:rPr>
        <w:t xml:space="preserve">  de venta al por mayor y menor y </w:t>
      </w:r>
      <w:r w:rsidRPr="00C845B3">
        <w:rPr>
          <w:rFonts w:cs="Arial"/>
          <w:noProof/>
          <w:snapToGrid w:val="0"/>
        </w:rPr>
        <w:t>-</w:t>
      </w:r>
      <w:r w:rsidRPr="00F90D41">
        <w:rPr>
          <w:rFonts w:cs="Arial"/>
          <w:snapToGrid w:val="0"/>
        </w:rPr>
        <w:t xml:space="preserve"> </w:t>
      </w:r>
      <w:r>
        <w:rPr>
          <w:rFonts w:cs="Arial"/>
          <w:snapToGrid w:val="0"/>
        </w:rPr>
        <w:t>Empresas de</w:t>
      </w:r>
      <w:r w:rsidRPr="00F90D41">
        <w:rPr>
          <w:rFonts w:cs="Arial"/>
          <w:snapToGrid w:val="0"/>
        </w:rPr>
        <w:t xml:space="preserve"> servicio</w:t>
      </w:r>
      <w:r>
        <w:rPr>
          <w:rFonts w:cs="Arial"/>
          <w:snapToGrid w:val="0"/>
        </w:rPr>
        <w:t>s de transporte y almacenaje, ningún</w:t>
      </w:r>
      <w:r w:rsidRPr="00F90D41">
        <w:rPr>
          <w:rFonts w:cs="Arial"/>
          <w:snapToGrid w:val="0"/>
        </w:rPr>
        <w:t xml:space="preserve"> establecimiento de ser</w:t>
      </w:r>
      <w:r>
        <w:rPr>
          <w:rFonts w:cs="Arial"/>
          <w:snapToGrid w:val="0"/>
        </w:rPr>
        <w:t>vicios de alojamiento y comida.</w:t>
      </w:r>
    </w:p>
    <w:p w:rsidR="00B72F1A" w:rsidRPr="00F90D41" w:rsidRDefault="00B72F1A" w:rsidP="0092549A">
      <w:pPr>
        <w:spacing w:before="120" w:after="120"/>
        <w:ind w:left="1701"/>
        <w:jc w:val="both"/>
        <w:rPr>
          <w:rFonts w:cs="Arial"/>
          <w:snapToGrid w:val="0"/>
        </w:rPr>
      </w:pPr>
    </w:p>
    <w:p w:rsidR="0092549A" w:rsidRPr="00F90D41" w:rsidRDefault="0092549A" w:rsidP="001A4E11">
      <w:pPr>
        <w:pStyle w:val="Prrafodelista"/>
        <w:spacing w:after="0"/>
        <w:ind w:left="360"/>
        <w:jc w:val="center"/>
        <w:rPr>
          <w:rFonts w:asciiTheme="minorHAnsi" w:hAnsiTheme="minorHAnsi" w:cs="Arial"/>
          <w:b/>
          <w:snapToGrid w:val="0"/>
        </w:rPr>
      </w:pPr>
      <w:r w:rsidRPr="00F90D41">
        <w:rPr>
          <w:rFonts w:asciiTheme="minorHAnsi" w:hAnsiTheme="minorHAnsi" w:cs="Arial"/>
          <w:b/>
          <w:snapToGrid w:val="0"/>
        </w:rPr>
        <w:t>Cuadro Nº 14</w:t>
      </w:r>
    </w:p>
    <w:p w:rsidR="0092549A" w:rsidRPr="00F90D41" w:rsidRDefault="0092549A" w:rsidP="001A4E11">
      <w:pPr>
        <w:pStyle w:val="Prrafodelista"/>
        <w:spacing w:after="0"/>
        <w:ind w:left="360"/>
        <w:jc w:val="center"/>
        <w:rPr>
          <w:rFonts w:asciiTheme="minorHAnsi" w:hAnsiTheme="minorHAnsi" w:cs="Arial"/>
          <w:b/>
          <w:snapToGrid w:val="0"/>
          <w:lang w:val="es-CL"/>
        </w:rPr>
      </w:pPr>
      <w:r w:rsidRPr="00F90D41">
        <w:rPr>
          <w:rFonts w:asciiTheme="minorHAnsi" w:hAnsiTheme="minorHAnsi" w:cs="Arial"/>
          <w:b/>
          <w:snapToGrid w:val="0"/>
        </w:rPr>
        <w:t xml:space="preserve">Actividad de comercio y servicios en </w:t>
      </w:r>
      <w:r w:rsidR="003528AB">
        <w:rPr>
          <w:rFonts w:asciiTheme="minorHAnsi" w:hAnsiTheme="minorHAnsi" w:cs="Arial"/>
          <w:b/>
          <w:snapToGrid w:val="0"/>
        </w:rPr>
        <w:t xml:space="preserve">la comunidad de </w:t>
      </w:r>
      <w:r w:rsidRPr="00C845B3">
        <w:rPr>
          <w:rFonts w:asciiTheme="minorHAnsi" w:hAnsiTheme="minorHAnsi" w:cs="Arial"/>
          <w:b/>
          <w:noProof/>
          <w:snapToGrid w:val="0"/>
          <w:lang w:val="es-CL"/>
        </w:rPr>
        <w:t>Llimpe</w:t>
      </w:r>
    </w:p>
    <w:tbl>
      <w:tblPr>
        <w:tblW w:w="9160" w:type="dxa"/>
        <w:jc w:val="center"/>
        <w:tblCellMar>
          <w:left w:w="70" w:type="dxa"/>
          <w:right w:w="70" w:type="dxa"/>
        </w:tblCellMar>
        <w:tblLook w:val="04A0" w:firstRow="1" w:lastRow="0" w:firstColumn="1" w:lastColumn="0" w:noHBand="0" w:noVBand="1"/>
      </w:tblPr>
      <w:tblGrid>
        <w:gridCol w:w="1467"/>
        <w:gridCol w:w="572"/>
        <w:gridCol w:w="1388"/>
        <w:gridCol w:w="877"/>
        <w:gridCol w:w="1460"/>
        <w:gridCol w:w="1150"/>
        <w:gridCol w:w="1248"/>
        <w:gridCol w:w="1034"/>
      </w:tblGrid>
      <w:tr w:rsidR="0092549A" w:rsidRPr="000223A1" w:rsidTr="00B72F1A">
        <w:trPr>
          <w:trHeight w:val="357"/>
          <w:jc w:val="center"/>
        </w:trPr>
        <w:tc>
          <w:tcPr>
            <w:tcW w:w="1467"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2549A" w:rsidRPr="000223A1" w:rsidRDefault="0092549A" w:rsidP="00B63D55">
            <w:pPr>
              <w:spacing w:after="0"/>
              <w:jc w:val="center"/>
              <w:rPr>
                <w:rFonts w:cs="Arial"/>
                <w:b/>
                <w:bCs/>
                <w:sz w:val="16"/>
                <w:szCs w:val="16"/>
                <w:lang w:eastAsia="es-PE"/>
              </w:rPr>
            </w:pPr>
            <w:r w:rsidRPr="000223A1">
              <w:rPr>
                <w:rFonts w:cs="Arial"/>
                <w:b/>
                <w:bCs/>
                <w:sz w:val="16"/>
                <w:szCs w:val="16"/>
                <w:lang w:eastAsia="es-PE"/>
              </w:rPr>
              <w:t>DEPARTAMENTO, PROVINCIA Y DISTRITO</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2549A" w:rsidRPr="000223A1" w:rsidRDefault="0092549A" w:rsidP="00B63D55">
            <w:pPr>
              <w:spacing w:after="0"/>
              <w:jc w:val="center"/>
              <w:rPr>
                <w:rFonts w:cs="Arial"/>
                <w:b/>
                <w:bCs/>
                <w:sz w:val="16"/>
                <w:szCs w:val="16"/>
                <w:lang w:eastAsia="es-PE"/>
              </w:rPr>
            </w:pPr>
            <w:r w:rsidRPr="000223A1">
              <w:rPr>
                <w:rFonts w:cs="Arial"/>
                <w:b/>
                <w:bCs/>
                <w:sz w:val="16"/>
                <w:szCs w:val="16"/>
                <w:lang w:eastAsia="es-PE"/>
              </w:rPr>
              <w:t>TOTAL</w:t>
            </w:r>
          </w:p>
        </w:tc>
        <w:tc>
          <w:tcPr>
            <w:tcW w:w="7126" w:type="dxa"/>
            <w:gridSpan w:val="6"/>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92549A" w:rsidRPr="000223A1" w:rsidRDefault="0092549A" w:rsidP="00B63D55">
            <w:pPr>
              <w:spacing w:after="0"/>
              <w:jc w:val="center"/>
              <w:rPr>
                <w:rFonts w:cs="Arial"/>
                <w:b/>
                <w:bCs/>
                <w:sz w:val="16"/>
                <w:szCs w:val="16"/>
                <w:lang w:eastAsia="es-PE"/>
              </w:rPr>
            </w:pPr>
            <w:r w:rsidRPr="000223A1">
              <w:rPr>
                <w:rFonts w:cs="Arial"/>
                <w:b/>
                <w:bCs/>
                <w:sz w:val="16"/>
                <w:szCs w:val="16"/>
                <w:lang w:eastAsia="es-PE"/>
              </w:rPr>
              <w:t>ACTIVIDAD ECONOMICA</w:t>
            </w:r>
          </w:p>
        </w:tc>
      </w:tr>
      <w:tr w:rsidR="00841B2D" w:rsidRPr="000223A1" w:rsidTr="00B72F1A">
        <w:trPr>
          <w:trHeight w:val="1338"/>
          <w:jc w:val="center"/>
        </w:trPr>
        <w:tc>
          <w:tcPr>
            <w:tcW w:w="1467"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2549A" w:rsidRPr="000223A1" w:rsidRDefault="0092549A" w:rsidP="00B63D55">
            <w:pPr>
              <w:spacing w:after="0"/>
              <w:rPr>
                <w:rFonts w:cs="Arial"/>
                <w:b/>
                <w:bCs/>
                <w:sz w:val="16"/>
                <w:szCs w:val="16"/>
                <w:lang w:eastAsia="es-PE"/>
              </w:rPr>
            </w:pPr>
          </w:p>
        </w:tc>
        <w:tc>
          <w:tcPr>
            <w:tcW w:w="567"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2549A" w:rsidRPr="000223A1" w:rsidRDefault="0092549A" w:rsidP="00B63D55">
            <w:pPr>
              <w:spacing w:after="0"/>
              <w:rPr>
                <w:rFonts w:cs="Arial"/>
                <w:b/>
                <w:bCs/>
                <w:sz w:val="16"/>
                <w:szCs w:val="16"/>
                <w:lang w:eastAsia="es-PE"/>
              </w:rPr>
            </w:pPr>
          </w:p>
        </w:tc>
        <w:tc>
          <w:tcPr>
            <w:tcW w:w="1388" w:type="dxa"/>
            <w:tcBorders>
              <w:top w:val="nil"/>
              <w:left w:val="nil"/>
              <w:bottom w:val="single" w:sz="4" w:space="0" w:color="auto"/>
              <w:right w:val="single" w:sz="4" w:space="0" w:color="auto"/>
            </w:tcBorders>
            <w:shd w:val="clear" w:color="auto" w:fill="FBD4B4" w:themeFill="accent6" w:themeFillTint="66"/>
            <w:vAlign w:val="center"/>
            <w:hideMark/>
          </w:tcPr>
          <w:p w:rsidR="0092549A" w:rsidRPr="000223A1" w:rsidRDefault="0092549A" w:rsidP="00B63D55">
            <w:pPr>
              <w:spacing w:after="0"/>
              <w:jc w:val="center"/>
              <w:rPr>
                <w:rFonts w:cs="Arial"/>
                <w:b/>
                <w:bCs/>
                <w:sz w:val="16"/>
                <w:szCs w:val="16"/>
                <w:lang w:eastAsia="es-PE"/>
              </w:rPr>
            </w:pPr>
            <w:r w:rsidRPr="000223A1">
              <w:rPr>
                <w:rFonts w:cs="Arial"/>
                <w:b/>
                <w:bCs/>
                <w:sz w:val="16"/>
                <w:szCs w:val="16"/>
                <w:lang w:eastAsia="es-PE"/>
              </w:rPr>
              <w:t>INDUSTRIAS MANUFACTURERA</w:t>
            </w:r>
          </w:p>
        </w:tc>
        <w:tc>
          <w:tcPr>
            <w:tcW w:w="869" w:type="dxa"/>
            <w:tcBorders>
              <w:top w:val="nil"/>
              <w:left w:val="nil"/>
              <w:bottom w:val="single" w:sz="4" w:space="0" w:color="auto"/>
              <w:right w:val="single" w:sz="4" w:space="0" w:color="auto"/>
            </w:tcBorders>
            <w:shd w:val="clear" w:color="auto" w:fill="FBD4B4" w:themeFill="accent6" w:themeFillTint="66"/>
            <w:vAlign w:val="center"/>
            <w:hideMark/>
          </w:tcPr>
          <w:p w:rsidR="0092549A" w:rsidRPr="000223A1" w:rsidRDefault="0092549A" w:rsidP="00B63D55">
            <w:pPr>
              <w:spacing w:after="0"/>
              <w:jc w:val="center"/>
              <w:rPr>
                <w:rFonts w:cs="Arial"/>
                <w:b/>
                <w:bCs/>
                <w:sz w:val="16"/>
                <w:szCs w:val="16"/>
                <w:lang w:eastAsia="es-PE"/>
              </w:rPr>
            </w:pPr>
            <w:r w:rsidRPr="000223A1">
              <w:rPr>
                <w:rFonts w:cs="Arial"/>
                <w:b/>
                <w:bCs/>
                <w:sz w:val="16"/>
                <w:szCs w:val="16"/>
                <w:lang w:eastAsia="es-PE"/>
              </w:rPr>
              <w:t>COMERCIO AL POR MAYOR Y AL POR MENOR</w:t>
            </w:r>
          </w:p>
        </w:tc>
        <w:tc>
          <w:tcPr>
            <w:tcW w:w="1460" w:type="dxa"/>
            <w:tcBorders>
              <w:top w:val="nil"/>
              <w:left w:val="nil"/>
              <w:bottom w:val="single" w:sz="4" w:space="0" w:color="auto"/>
              <w:right w:val="single" w:sz="4" w:space="0" w:color="auto"/>
            </w:tcBorders>
            <w:shd w:val="clear" w:color="auto" w:fill="FBD4B4" w:themeFill="accent6" w:themeFillTint="66"/>
            <w:vAlign w:val="center"/>
            <w:hideMark/>
          </w:tcPr>
          <w:p w:rsidR="0092549A" w:rsidRPr="000223A1" w:rsidRDefault="0092549A" w:rsidP="00B63D55">
            <w:pPr>
              <w:spacing w:after="0"/>
              <w:jc w:val="center"/>
              <w:rPr>
                <w:rFonts w:cs="Arial"/>
                <w:b/>
                <w:bCs/>
                <w:sz w:val="16"/>
                <w:szCs w:val="16"/>
                <w:lang w:eastAsia="es-PE"/>
              </w:rPr>
            </w:pPr>
            <w:r w:rsidRPr="000223A1">
              <w:rPr>
                <w:rFonts w:cs="Arial"/>
                <w:b/>
                <w:bCs/>
                <w:sz w:val="16"/>
                <w:szCs w:val="16"/>
                <w:lang w:eastAsia="es-PE"/>
              </w:rPr>
              <w:t>TRANSPORTE Y ALMACENAMIENTO</w:t>
            </w:r>
          </w:p>
        </w:tc>
        <w:tc>
          <w:tcPr>
            <w:tcW w:w="1150" w:type="dxa"/>
            <w:tcBorders>
              <w:top w:val="nil"/>
              <w:left w:val="nil"/>
              <w:bottom w:val="single" w:sz="4" w:space="0" w:color="auto"/>
              <w:right w:val="single" w:sz="4" w:space="0" w:color="auto"/>
            </w:tcBorders>
            <w:shd w:val="clear" w:color="auto" w:fill="FBD4B4" w:themeFill="accent6" w:themeFillTint="66"/>
            <w:vAlign w:val="center"/>
            <w:hideMark/>
          </w:tcPr>
          <w:p w:rsidR="0092549A" w:rsidRPr="000223A1" w:rsidRDefault="0092549A" w:rsidP="00B63D55">
            <w:pPr>
              <w:spacing w:after="0"/>
              <w:jc w:val="center"/>
              <w:rPr>
                <w:rFonts w:cs="Arial"/>
                <w:b/>
                <w:bCs/>
                <w:sz w:val="16"/>
                <w:szCs w:val="16"/>
                <w:lang w:eastAsia="es-PE"/>
              </w:rPr>
            </w:pPr>
            <w:r w:rsidRPr="000223A1">
              <w:rPr>
                <w:rFonts w:cs="Arial"/>
                <w:b/>
                <w:bCs/>
                <w:sz w:val="16"/>
                <w:szCs w:val="16"/>
                <w:lang w:eastAsia="es-PE"/>
              </w:rPr>
              <w:t>ALOJAMIENTO Y SERVICIO DE COMIDA</w:t>
            </w:r>
          </w:p>
        </w:tc>
        <w:tc>
          <w:tcPr>
            <w:tcW w:w="1235" w:type="dxa"/>
            <w:tcBorders>
              <w:top w:val="nil"/>
              <w:left w:val="nil"/>
              <w:bottom w:val="single" w:sz="4" w:space="0" w:color="auto"/>
              <w:right w:val="single" w:sz="4" w:space="0" w:color="auto"/>
            </w:tcBorders>
            <w:shd w:val="clear" w:color="auto" w:fill="FBD4B4" w:themeFill="accent6" w:themeFillTint="66"/>
            <w:vAlign w:val="center"/>
            <w:hideMark/>
          </w:tcPr>
          <w:p w:rsidR="0092549A" w:rsidRPr="000223A1" w:rsidRDefault="0092549A" w:rsidP="00B63D55">
            <w:pPr>
              <w:spacing w:after="0"/>
              <w:jc w:val="center"/>
              <w:rPr>
                <w:rFonts w:cs="Arial"/>
                <w:b/>
                <w:bCs/>
                <w:sz w:val="16"/>
                <w:szCs w:val="16"/>
                <w:lang w:eastAsia="es-PE"/>
              </w:rPr>
            </w:pPr>
            <w:r w:rsidRPr="000223A1">
              <w:rPr>
                <w:rFonts w:cs="Arial"/>
                <w:b/>
                <w:bCs/>
                <w:sz w:val="16"/>
                <w:szCs w:val="16"/>
                <w:lang w:eastAsia="es-PE"/>
              </w:rPr>
              <w:t>INFORMACIÓN Y COMUNICACIÓN</w:t>
            </w:r>
          </w:p>
        </w:tc>
        <w:tc>
          <w:tcPr>
            <w:tcW w:w="1024" w:type="dxa"/>
            <w:tcBorders>
              <w:top w:val="nil"/>
              <w:left w:val="nil"/>
              <w:bottom w:val="single" w:sz="4" w:space="0" w:color="auto"/>
              <w:right w:val="single" w:sz="4" w:space="0" w:color="auto"/>
            </w:tcBorders>
            <w:shd w:val="clear" w:color="auto" w:fill="FBD4B4" w:themeFill="accent6" w:themeFillTint="66"/>
            <w:vAlign w:val="center"/>
            <w:hideMark/>
          </w:tcPr>
          <w:p w:rsidR="0092549A" w:rsidRPr="000223A1" w:rsidRDefault="0092549A" w:rsidP="00B63D55">
            <w:pPr>
              <w:spacing w:after="0"/>
              <w:jc w:val="center"/>
              <w:rPr>
                <w:rFonts w:cs="Arial"/>
                <w:b/>
                <w:bCs/>
                <w:sz w:val="16"/>
                <w:szCs w:val="16"/>
                <w:lang w:eastAsia="es-PE"/>
              </w:rPr>
            </w:pPr>
            <w:r w:rsidRPr="000223A1">
              <w:rPr>
                <w:rFonts w:cs="Arial"/>
                <w:b/>
                <w:bCs/>
                <w:sz w:val="16"/>
                <w:szCs w:val="16"/>
                <w:lang w:eastAsia="es-PE"/>
              </w:rPr>
              <w:t>OTRAS ACTIVIDADES DE SERVICIOS</w:t>
            </w:r>
          </w:p>
        </w:tc>
      </w:tr>
      <w:tr w:rsidR="00841B2D" w:rsidRPr="000223A1" w:rsidTr="00841B2D">
        <w:trPr>
          <w:trHeight w:val="357"/>
          <w:jc w:val="center"/>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92549A" w:rsidRPr="000223A1" w:rsidRDefault="008C063D" w:rsidP="00B63D55">
            <w:pPr>
              <w:spacing w:after="0"/>
              <w:rPr>
                <w:rFonts w:cs="Arial"/>
                <w:b/>
                <w:bCs/>
                <w:sz w:val="16"/>
                <w:szCs w:val="16"/>
                <w:lang w:eastAsia="es-PE"/>
              </w:rPr>
            </w:pPr>
            <w:r>
              <w:rPr>
                <w:rFonts w:cs="Arial"/>
                <w:b/>
                <w:bCs/>
                <w:sz w:val="16"/>
                <w:szCs w:val="16"/>
                <w:lang w:eastAsia="es-PE"/>
              </w:rPr>
              <w:t>Comunidad de</w:t>
            </w:r>
            <w:r w:rsidR="0092549A" w:rsidRPr="000223A1">
              <w:rPr>
                <w:rFonts w:cs="Arial"/>
                <w:b/>
                <w:bCs/>
                <w:sz w:val="16"/>
                <w:szCs w:val="16"/>
                <w:lang w:eastAsia="es-PE"/>
              </w:rPr>
              <w:t xml:space="preserve"> </w:t>
            </w:r>
            <w:r w:rsidR="0092549A" w:rsidRPr="00C845B3">
              <w:rPr>
                <w:rFonts w:cs="Arial"/>
                <w:b/>
                <w:bCs/>
                <w:noProof/>
                <w:sz w:val="16"/>
                <w:szCs w:val="16"/>
                <w:lang w:eastAsia="es-PE"/>
              </w:rPr>
              <w:t>Llimpe</w:t>
            </w:r>
          </w:p>
        </w:tc>
        <w:tc>
          <w:tcPr>
            <w:tcW w:w="567" w:type="dxa"/>
            <w:tcBorders>
              <w:top w:val="nil"/>
              <w:left w:val="nil"/>
              <w:bottom w:val="single" w:sz="4" w:space="0" w:color="auto"/>
              <w:right w:val="single" w:sz="4" w:space="0" w:color="auto"/>
            </w:tcBorders>
            <w:shd w:val="clear" w:color="auto" w:fill="auto"/>
            <w:noWrap/>
            <w:vAlign w:val="center"/>
            <w:hideMark/>
          </w:tcPr>
          <w:p w:rsidR="0092549A" w:rsidRPr="000223A1" w:rsidRDefault="0092549A" w:rsidP="00B63D55">
            <w:pPr>
              <w:spacing w:after="0"/>
              <w:jc w:val="center"/>
              <w:rPr>
                <w:rFonts w:cs="Arial"/>
                <w:b/>
                <w:bCs/>
                <w:sz w:val="16"/>
                <w:szCs w:val="16"/>
                <w:lang w:eastAsia="es-PE"/>
              </w:rPr>
            </w:pPr>
            <w:r w:rsidRPr="00C845B3">
              <w:rPr>
                <w:rFonts w:cs="Arial"/>
                <w:b/>
                <w:bCs/>
                <w:noProof/>
                <w:sz w:val="16"/>
                <w:szCs w:val="16"/>
                <w:lang w:eastAsia="es-PE"/>
              </w:rPr>
              <w:t>10</w:t>
            </w:r>
          </w:p>
        </w:tc>
        <w:tc>
          <w:tcPr>
            <w:tcW w:w="1388" w:type="dxa"/>
            <w:tcBorders>
              <w:top w:val="nil"/>
              <w:left w:val="nil"/>
              <w:bottom w:val="single" w:sz="4" w:space="0" w:color="auto"/>
              <w:right w:val="single" w:sz="4" w:space="0" w:color="auto"/>
            </w:tcBorders>
            <w:shd w:val="clear" w:color="auto" w:fill="auto"/>
            <w:noWrap/>
            <w:vAlign w:val="center"/>
            <w:hideMark/>
          </w:tcPr>
          <w:p w:rsidR="0092549A" w:rsidRPr="000223A1" w:rsidRDefault="0092549A" w:rsidP="00B63D55">
            <w:pPr>
              <w:spacing w:after="0"/>
              <w:jc w:val="center"/>
              <w:rPr>
                <w:rFonts w:cs="Arial"/>
                <w:b/>
                <w:bCs/>
                <w:sz w:val="16"/>
                <w:szCs w:val="16"/>
                <w:lang w:eastAsia="es-PE"/>
              </w:rPr>
            </w:pPr>
            <w:r w:rsidRPr="00C845B3">
              <w:rPr>
                <w:rFonts w:cs="Arial"/>
                <w:b/>
                <w:bCs/>
                <w:noProof/>
                <w:sz w:val="16"/>
                <w:szCs w:val="16"/>
                <w:lang w:eastAsia="es-PE"/>
              </w:rPr>
              <w:t>-</w:t>
            </w:r>
          </w:p>
        </w:tc>
        <w:tc>
          <w:tcPr>
            <w:tcW w:w="869" w:type="dxa"/>
            <w:tcBorders>
              <w:top w:val="nil"/>
              <w:left w:val="nil"/>
              <w:bottom w:val="single" w:sz="4" w:space="0" w:color="auto"/>
              <w:right w:val="single" w:sz="4" w:space="0" w:color="auto"/>
            </w:tcBorders>
            <w:shd w:val="clear" w:color="auto" w:fill="auto"/>
            <w:noWrap/>
            <w:vAlign w:val="center"/>
            <w:hideMark/>
          </w:tcPr>
          <w:p w:rsidR="0092549A" w:rsidRPr="000223A1" w:rsidRDefault="0092549A" w:rsidP="00B63D55">
            <w:pPr>
              <w:spacing w:after="0"/>
              <w:jc w:val="center"/>
              <w:rPr>
                <w:rFonts w:cs="Arial"/>
                <w:b/>
                <w:bCs/>
                <w:sz w:val="16"/>
                <w:szCs w:val="16"/>
                <w:lang w:eastAsia="es-PE"/>
              </w:rPr>
            </w:pPr>
            <w:r w:rsidRPr="00C845B3">
              <w:rPr>
                <w:rFonts w:cs="Arial"/>
                <w:b/>
                <w:bCs/>
                <w:noProof/>
                <w:sz w:val="16"/>
                <w:szCs w:val="16"/>
                <w:lang w:eastAsia="es-PE"/>
              </w:rPr>
              <w:t>10</w:t>
            </w:r>
          </w:p>
        </w:tc>
        <w:tc>
          <w:tcPr>
            <w:tcW w:w="1460" w:type="dxa"/>
            <w:tcBorders>
              <w:top w:val="nil"/>
              <w:left w:val="nil"/>
              <w:bottom w:val="single" w:sz="4" w:space="0" w:color="auto"/>
              <w:right w:val="single" w:sz="4" w:space="0" w:color="auto"/>
            </w:tcBorders>
            <w:shd w:val="clear" w:color="auto" w:fill="auto"/>
            <w:noWrap/>
            <w:vAlign w:val="center"/>
            <w:hideMark/>
          </w:tcPr>
          <w:p w:rsidR="0092549A" w:rsidRPr="000223A1" w:rsidRDefault="0092549A" w:rsidP="00B63D55">
            <w:pPr>
              <w:spacing w:after="0"/>
              <w:jc w:val="center"/>
              <w:rPr>
                <w:rFonts w:cs="Arial"/>
                <w:b/>
                <w:bCs/>
                <w:sz w:val="16"/>
                <w:szCs w:val="16"/>
                <w:lang w:eastAsia="es-PE"/>
              </w:rPr>
            </w:pPr>
            <w:r w:rsidRPr="00C845B3">
              <w:rPr>
                <w:rFonts w:cs="Arial"/>
                <w:b/>
                <w:bCs/>
                <w:noProof/>
                <w:sz w:val="16"/>
                <w:szCs w:val="16"/>
                <w:lang w:eastAsia="es-PE"/>
              </w:rPr>
              <w:t>-</w:t>
            </w:r>
          </w:p>
        </w:tc>
        <w:tc>
          <w:tcPr>
            <w:tcW w:w="1150" w:type="dxa"/>
            <w:tcBorders>
              <w:top w:val="nil"/>
              <w:left w:val="nil"/>
              <w:bottom w:val="single" w:sz="4" w:space="0" w:color="auto"/>
              <w:right w:val="single" w:sz="4" w:space="0" w:color="auto"/>
            </w:tcBorders>
            <w:shd w:val="clear" w:color="auto" w:fill="auto"/>
            <w:noWrap/>
            <w:vAlign w:val="center"/>
            <w:hideMark/>
          </w:tcPr>
          <w:p w:rsidR="0092549A" w:rsidRPr="000223A1" w:rsidRDefault="0092549A" w:rsidP="00B63D55">
            <w:pPr>
              <w:spacing w:after="0"/>
              <w:jc w:val="center"/>
              <w:rPr>
                <w:rFonts w:cs="Arial"/>
                <w:b/>
                <w:bCs/>
                <w:sz w:val="16"/>
                <w:szCs w:val="16"/>
                <w:lang w:eastAsia="es-PE"/>
              </w:rPr>
            </w:pPr>
            <w:r w:rsidRPr="00C845B3">
              <w:rPr>
                <w:rFonts w:cs="Arial"/>
                <w:b/>
                <w:bCs/>
                <w:noProof/>
                <w:sz w:val="16"/>
                <w:szCs w:val="16"/>
                <w:lang w:eastAsia="es-PE"/>
              </w:rPr>
              <w:t>-</w:t>
            </w:r>
          </w:p>
        </w:tc>
        <w:tc>
          <w:tcPr>
            <w:tcW w:w="1235" w:type="dxa"/>
            <w:tcBorders>
              <w:top w:val="nil"/>
              <w:left w:val="nil"/>
              <w:bottom w:val="single" w:sz="4" w:space="0" w:color="auto"/>
              <w:right w:val="single" w:sz="4" w:space="0" w:color="auto"/>
            </w:tcBorders>
            <w:shd w:val="clear" w:color="auto" w:fill="auto"/>
            <w:noWrap/>
            <w:vAlign w:val="center"/>
            <w:hideMark/>
          </w:tcPr>
          <w:p w:rsidR="0092549A" w:rsidRPr="000223A1" w:rsidRDefault="0092549A" w:rsidP="00B63D55">
            <w:pPr>
              <w:spacing w:after="0"/>
              <w:jc w:val="center"/>
              <w:rPr>
                <w:color w:val="000000"/>
                <w:sz w:val="16"/>
                <w:szCs w:val="16"/>
                <w:lang w:eastAsia="es-PE"/>
              </w:rPr>
            </w:pPr>
            <w:r w:rsidRPr="00C845B3">
              <w:rPr>
                <w:noProof/>
                <w:color w:val="000000"/>
                <w:sz w:val="16"/>
                <w:szCs w:val="16"/>
                <w:lang w:eastAsia="es-PE"/>
              </w:rPr>
              <w:t>-</w:t>
            </w:r>
          </w:p>
        </w:tc>
        <w:tc>
          <w:tcPr>
            <w:tcW w:w="1024" w:type="dxa"/>
            <w:tcBorders>
              <w:top w:val="nil"/>
              <w:left w:val="nil"/>
              <w:bottom w:val="single" w:sz="4" w:space="0" w:color="auto"/>
              <w:right w:val="single" w:sz="4" w:space="0" w:color="auto"/>
            </w:tcBorders>
            <w:shd w:val="clear" w:color="auto" w:fill="auto"/>
            <w:noWrap/>
            <w:vAlign w:val="center"/>
            <w:hideMark/>
          </w:tcPr>
          <w:p w:rsidR="0092549A" w:rsidRPr="000223A1" w:rsidRDefault="0092549A" w:rsidP="00B63D55">
            <w:pPr>
              <w:spacing w:after="0"/>
              <w:jc w:val="center"/>
              <w:rPr>
                <w:color w:val="000000"/>
                <w:sz w:val="16"/>
                <w:szCs w:val="16"/>
                <w:lang w:eastAsia="es-PE"/>
              </w:rPr>
            </w:pPr>
            <w:r w:rsidRPr="00C845B3">
              <w:rPr>
                <w:noProof/>
                <w:color w:val="000000"/>
                <w:sz w:val="16"/>
                <w:szCs w:val="16"/>
                <w:lang w:eastAsia="es-PE"/>
              </w:rPr>
              <w:t>-</w:t>
            </w:r>
          </w:p>
        </w:tc>
      </w:tr>
    </w:tbl>
    <w:p w:rsidR="0092549A" w:rsidRDefault="0092549A" w:rsidP="0092549A">
      <w:pPr>
        <w:ind w:hanging="1134"/>
        <w:rPr>
          <w:rFonts w:cs="Arial"/>
          <w:snapToGrid w:val="0"/>
        </w:rPr>
      </w:pPr>
      <w:r>
        <w:rPr>
          <w:rFonts w:cs="Arial"/>
          <w:snapToGrid w:val="0"/>
        </w:rPr>
        <w:t xml:space="preserve">           </w:t>
      </w:r>
      <w:r w:rsidR="000503E9">
        <w:rPr>
          <w:rFonts w:cs="Arial"/>
          <w:snapToGrid w:val="0"/>
        </w:rPr>
        <w:t xml:space="preserve">       </w:t>
      </w:r>
      <w:r w:rsidRPr="00F90D41">
        <w:rPr>
          <w:rFonts w:cs="Arial"/>
          <w:snapToGrid w:val="0"/>
        </w:rPr>
        <w:t>F</w:t>
      </w:r>
      <w:r w:rsidR="000503E9">
        <w:rPr>
          <w:rFonts w:cs="Arial"/>
          <w:snapToGrid w:val="0"/>
        </w:rPr>
        <w:t>uente: Diagnostico</w:t>
      </w:r>
      <w:r>
        <w:rPr>
          <w:rFonts w:cs="Arial"/>
          <w:snapToGrid w:val="0"/>
        </w:rPr>
        <w:t xml:space="preserve"> de campo</w:t>
      </w:r>
      <w:r w:rsidR="00B72F1A">
        <w:rPr>
          <w:rFonts w:cs="Arial"/>
          <w:snapToGrid w:val="0"/>
        </w:rPr>
        <w:t>, 2018</w:t>
      </w:r>
      <w:r w:rsidR="000503E9">
        <w:rPr>
          <w:rFonts w:cs="Arial"/>
          <w:snapToGrid w:val="0"/>
        </w:rPr>
        <w:t>.</w:t>
      </w:r>
    </w:p>
    <w:p w:rsidR="0092549A" w:rsidRPr="00F90D41" w:rsidRDefault="0092549A" w:rsidP="0092549A">
      <w:pPr>
        <w:pStyle w:val="Prrafodelista"/>
        <w:numPr>
          <w:ilvl w:val="2"/>
          <w:numId w:val="3"/>
        </w:numPr>
        <w:tabs>
          <w:tab w:val="left" w:pos="1134"/>
        </w:tabs>
        <w:spacing w:before="120" w:after="120"/>
        <w:ind w:left="1701" w:hanging="708"/>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INFRAESTRUCTURA DE SERVICIOS BÁSICOS DE LA POBLACIÓN</w:t>
      </w:r>
    </w:p>
    <w:p w:rsidR="0092549A" w:rsidRPr="00F90D41" w:rsidRDefault="0092549A" w:rsidP="0092549A">
      <w:pPr>
        <w:pStyle w:val="Prrafodelista"/>
        <w:spacing w:before="120" w:after="120"/>
        <w:ind w:left="1701"/>
        <w:contextualSpacing w:val="0"/>
        <w:rPr>
          <w:rFonts w:asciiTheme="minorHAnsi" w:hAnsiTheme="minorHAnsi" w:cs="Arial"/>
          <w:b/>
          <w:snapToGrid w:val="0"/>
          <w:lang w:val="es-CL"/>
        </w:rPr>
      </w:pPr>
      <w:r w:rsidRPr="00F90D41">
        <w:rPr>
          <w:rFonts w:asciiTheme="minorHAnsi" w:hAnsiTheme="minorHAnsi" w:cs="Arial"/>
          <w:b/>
          <w:snapToGrid w:val="0"/>
        </w:rPr>
        <w:t>Servicio de agua</w:t>
      </w:r>
    </w:p>
    <w:p w:rsidR="006C6409" w:rsidRPr="00A937F0" w:rsidRDefault="00F74891" w:rsidP="00A937F0">
      <w:pPr>
        <w:pStyle w:val="Prrafodelista"/>
        <w:spacing w:before="120" w:after="120"/>
        <w:ind w:left="1701"/>
        <w:contextualSpacing w:val="0"/>
        <w:jc w:val="both"/>
        <w:rPr>
          <w:rFonts w:asciiTheme="minorHAnsi" w:hAnsiTheme="minorHAnsi" w:cs="Arial"/>
          <w:snapToGrid w:val="0"/>
          <w:lang w:val="es-CL"/>
        </w:rPr>
      </w:pPr>
      <w:r w:rsidRPr="00F90D41">
        <w:rPr>
          <w:rFonts w:asciiTheme="minorHAnsi" w:hAnsiTheme="minorHAnsi" w:cs="Arial"/>
          <w:snapToGrid w:val="0"/>
          <w:lang w:val="es-CL"/>
        </w:rPr>
        <w:t>Este serv</w:t>
      </w:r>
      <w:r>
        <w:rPr>
          <w:rFonts w:asciiTheme="minorHAnsi" w:hAnsiTheme="minorHAnsi" w:cs="Arial"/>
          <w:snapToGrid w:val="0"/>
          <w:lang w:val="es-CL"/>
        </w:rPr>
        <w:t>icio cobertura a la parte rural</w:t>
      </w:r>
      <w:r w:rsidR="00892D91">
        <w:rPr>
          <w:rFonts w:asciiTheme="minorHAnsi" w:hAnsiTheme="minorHAnsi" w:cs="Arial"/>
          <w:snapToGrid w:val="0"/>
          <w:lang w:val="es-CL"/>
        </w:rPr>
        <w:t xml:space="preserve"> de la comunidad de</w:t>
      </w:r>
      <w:r>
        <w:rPr>
          <w:rFonts w:asciiTheme="minorHAnsi" w:hAnsiTheme="minorHAnsi" w:cs="Arial"/>
          <w:snapToGrid w:val="0"/>
          <w:lang w:val="es-CL"/>
        </w:rPr>
        <w:t xml:space="preserve"> representando  el 100</w:t>
      </w:r>
      <w:r w:rsidRPr="00F90D41">
        <w:rPr>
          <w:rFonts w:asciiTheme="minorHAnsi" w:hAnsiTheme="minorHAnsi" w:cs="Arial"/>
          <w:snapToGrid w:val="0"/>
          <w:lang w:val="es-CL"/>
        </w:rPr>
        <w:t>%</w:t>
      </w:r>
      <w:r>
        <w:rPr>
          <w:rFonts w:asciiTheme="minorHAnsi" w:hAnsiTheme="minorHAnsi" w:cs="Arial"/>
          <w:snapToGrid w:val="0"/>
          <w:lang w:val="es-CL"/>
        </w:rPr>
        <w:t xml:space="preserve"> (Agua entubada)</w:t>
      </w:r>
      <w:r w:rsidRPr="00F90D41">
        <w:rPr>
          <w:rFonts w:asciiTheme="minorHAnsi" w:hAnsiTheme="minorHAnsi" w:cs="Arial"/>
          <w:snapToGrid w:val="0"/>
          <w:lang w:val="es-CL"/>
        </w:rPr>
        <w:t xml:space="preserve">, </w:t>
      </w:r>
      <w:r>
        <w:rPr>
          <w:rFonts w:asciiTheme="minorHAnsi" w:hAnsiTheme="minorHAnsi" w:cs="Arial"/>
          <w:snapToGrid w:val="0"/>
          <w:lang w:val="es-CL"/>
        </w:rPr>
        <w:t>la institució</w:t>
      </w:r>
      <w:r w:rsidRPr="00F90D41">
        <w:rPr>
          <w:rFonts w:asciiTheme="minorHAnsi" w:hAnsiTheme="minorHAnsi" w:cs="Arial"/>
          <w:snapToGrid w:val="0"/>
          <w:lang w:val="es-CL"/>
        </w:rPr>
        <w:t>n</w:t>
      </w:r>
      <w:r>
        <w:rPr>
          <w:rFonts w:asciiTheme="minorHAnsi" w:hAnsiTheme="minorHAnsi" w:cs="Arial"/>
          <w:snapToGrid w:val="0"/>
          <w:lang w:val="es-CL"/>
        </w:rPr>
        <w:t xml:space="preserve"> educativa</w:t>
      </w:r>
      <w:r w:rsidRPr="00F90D41">
        <w:rPr>
          <w:rFonts w:asciiTheme="minorHAnsi" w:hAnsiTheme="minorHAnsi" w:cs="Arial"/>
          <w:snapToGrid w:val="0"/>
          <w:lang w:val="es-CL"/>
        </w:rPr>
        <w:t xml:space="preserve"> intervenida</w:t>
      </w:r>
      <w:r>
        <w:rPr>
          <w:rFonts w:asciiTheme="minorHAnsi" w:hAnsiTheme="minorHAnsi" w:cs="Arial"/>
          <w:snapToGrid w:val="0"/>
          <w:lang w:val="es-CL"/>
        </w:rPr>
        <w:t xml:space="preserve"> se encuentran en la zona rural pero nucleada en el centro poblado</w:t>
      </w:r>
      <w:r w:rsidRPr="00F90D41">
        <w:rPr>
          <w:rFonts w:asciiTheme="minorHAnsi" w:hAnsiTheme="minorHAnsi" w:cs="Arial"/>
          <w:snapToGrid w:val="0"/>
          <w:lang w:val="es-CL"/>
        </w:rPr>
        <w:t xml:space="preserve"> consiguientemente cu</w:t>
      </w:r>
      <w:r>
        <w:rPr>
          <w:rFonts w:asciiTheme="minorHAnsi" w:hAnsiTheme="minorHAnsi" w:cs="Arial"/>
          <w:snapToGrid w:val="0"/>
          <w:lang w:val="es-CL"/>
        </w:rPr>
        <w:t>entan con este servicio.</w:t>
      </w:r>
      <w:bookmarkStart w:id="0" w:name="_GoBack"/>
      <w:bookmarkEnd w:id="0"/>
    </w:p>
    <w:p w:rsidR="0092549A" w:rsidRPr="000223A1" w:rsidRDefault="00F74891" w:rsidP="006C6409">
      <w:pPr>
        <w:spacing w:after="0"/>
        <w:jc w:val="center"/>
        <w:rPr>
          <w:rFonts w:cs="Arial"/>
          <w:b/>
          <w:snapToGrid w:val="0"/>
          <w:lang w:val="es-PE"/>
        </w:rPr>
      </w:pPr>
      <w:r>
        <w:rPr>
          <w:rFonts w:cs="Arial"/>
          <w:b/>
          <w:snapToGrid w:val="0"/>
        </w:rPr>
        <w:t xml:space="preserve">  </w:t>
      </w:r>
      <w:r w:rsidR="0092549A" w:rsidRPr="000223A1">
        <w:rPr>
          <w:rFonts w:cs="Arial"/>
          <w:b/>
          <w:snapToGrid w:val="0"/>
        </w:rPr>
        <w:t>Cuadro Nº 1</w:t>
      </w:r>
      <w:r w:rsidR="0092549A" w:rsidRPr="000223A1">
        <w:rPr>
          <w:rFonts w:cs="Arial"/>
          <w:b/>
          <w:snapToGrid w:val="0"/>
          <w:lang w:val="es-PE"/>
        </w:rPr>
        <w:t>5</w:t>
      </w:r>
    </w:p>
    <w:tbl>
      <w:tblPr>
        <w:tblW w:w="0" w:type="auto"/>
        <w:tblInd w:w="1883" w:type="dxa"/>
        <w:tblCellMar>
          <w:left w:w="70" w:type="dxa"/>
          <w:right w:w="70" w:type="dxa"/>
        </w:tblCellMar>
        <w:tblLook w:val="04A0" w:firstRow="1" w:lastRow="0" w:firstColumn="1" w:lastColumn="0" w:noHBand="0" w:noVBand="1"/>
      </w:tblPr>
      <w:tblGrid>
        <w:gridCol w:w="3338"/>
        <w:gridCol w:w="763"/>
        <w:gridCol w:w="886"/>
        <w:gridCol w:w="886"/>
      </w:tblGrid>
      <w:tr w:rsidR="0092549A" w:rsidRPr="00852759" w:rsidTr="001A4E11">
        <w:trPr>
          <w:trHeight w:val="255"/>
        </w:trPr>
        <w:tc>
          <w:tcPr>
            <w:tcW w:w="0" w:type="auto"/>
            <w:gridSpan w:val="4"/>
            <w:tcBorders>
              <w:top w:val="nil"/>
              <w:left w:val="nil"/>
              <w:bottom w:val="single" w:sz="4" w:space="0" w:color="auto"/>
              <w:right w:val="nil"/>
            </w:tcBorders>
            <w:shd w:val="clear" w:color="auto" w:fill="auto"/>
            <w:noWrap/>
            <w:vAlign w:val="center"/>
            <w:hideMark/>
          </w:tcPr>
          <w:p w:rsidR="0092549A" w:rsidRPr="00852759" w:rsidRDefault="001A4E11" w:rsidP="006C6409">
            <w:pPr>
              <w:spacing w:after="0"/>
              <w:rPr>
                <w:rFonts w:ascii="Calibri" w:hAnsi="Calibri" w:cs="Arial"/>
                <w:b/>
                <w:bCs/>
                <w:sz w:val="20"/>
                <w:szCs w:val="20"/>
                <w:lang w:val="es-PE" w:eastAsia="es-PE"/>
              </w:rPr>
            </w:pPr>
            <w:r>
              <w:rPr>
                <w:rFonts w:ascii="Calibri" w:hAnsi="Calibri" w:cs="Arial"/>
                <w:b/>
                <w:bCs/>
                <w:sz w:val="20"/>
                <w:szCs w:val="20"/>
                <w:lang w:val="es-PE" w:eastAsia="es-PE"/>
              </w:rPr>
              <w:t xml:space="preserve">                                 </w:t>
            </w:r>
            <w:r w:rsidR="0092549A" w:rsidRPr="00852759">
              <w:rPr>
                <w:rFonts w:ascii="Calibri" w:hAnsi="Calibri" w:cs="Arial"/>
                <w:b/>
                <w:bCs/>
                <w:sz w:val="20"/>
                <w:szCs w:val="20"/>
                <w:lang w:val="es-PE" w:eastAsia="es-PE"/>
              </w:rPr>
              <w:t>Servicio de agua en</w:t>
            </w:r>
            <w:r w:rsidR="000B68F4">
              <w:rPr>
                <w:rFonts w:ascii="Calibri" w:hAnsi="Calibri" w:cs="Arial"/>
                <w:b/>
                <w:bCs/>
                <w:sz w:val="20"/>
                <w:szCs w:val="20"/>
                <w:lang w:val="es-PE" w:eastAsia="es-PE"/>
              </w:rPr>
              <w:t xml:space="preserve"> Llimpe</w:t>
            </w:r>
            <w:r w:rsidR="00F74891">
              <w:rPr>
                <w:rFonts w:ascii="Calibri" w:hAnsi="Calibri" w:cs="Arial"/>
                <w:b/>
                <w:bCs/>
                <w:sz w:val="20"/>
                <w:szCs w:val="20"/>
                <w:lang w:val="es-PE" w:eastAsia="es-PE"/>
              </w:rPr>
              <w:t>.</w:t>
            </w:r>
          </w:p>
        </w:tc>
      </w:tr>
      <w:tr w:rsidR="0092549A" w:rsidRPr="00852759" w:rsidTr="00B72F1A">
        <w:trPr>
          <w:trHeight w:val="255"/>
        </w:trPr>
        <w:tc>
          <w:tcPr>
            <w:tcW w:w="0" w:type="auto"/>
            <w:vMerge w:val="restart"/>
            <w:tcBorders>
              <w:top w:val="nil"/>
              <w:left w:val="single" w:sz="4" w:space="0" w:color="auto"/>
              <w:bottom w:val="single" w:sz="4" w:space="0" w:color="000000"/>
              <w:right w:val="single" w:sz="4" w:space="0" w:color="auto"/>
            </w:tcBorders>
            <w:shd w:val="clear" w:color="auto" w:fill="FBD4B4" w:themeFill="accent6" w:themeFillTint="66"/>
            <w:noWrap/>
            <w:vAlign w:val="center"/>
            <w:hideMark/>
          </w:tcPr>
          <w:p w:rsidR="0092549A" w:rsidRPr="00852759" w:rsidRDefault="0092549A" w:rsidP="000B68F4">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Abastecimiento de agua en la vivienda</w:t>
            </w:r>
          </w:p>
        </w:tc>
        <w:tc>
          <w:tcPr>
            <w:tcW w:w="0" w:type="auto"/>
            <w:gridSpan w:val="3"/>
            <w:tcBorders>
              <w:top w:val="single" w:sz="4" w:space="0" w:color="auto"/>
              <w:left w:val="nil"/>
              <w:bottom w:val="single" w:sz="4" w:space="0" w:color="auto"/>
              <w:right w:val="single" w:sz="4" w:space="0" w:color="000000"/>
            </w:tcBorders>
            <w:shd w:val="clear" w:color="auto" w:fill="FBD4B4" w:themeFill="accent6" w:themeFillTint="66"/>
            <w:noWrap/>
            <w:vAlign w:val="center"/>
            <w:hideMark/>
          </w:tcPr>
          <w:p w:rsidR="0092549A" w:rsidRPr="00852759" w:rsidRDefault="0092549A" w:rsidP="000B68F4">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Tipo de área</w:t>
            </w:r>
          </w:p>
        </w:tc>
      </w:tr>
      <w:tr w:rsidR="0092549A" w:rsidRPr="00852759" w:rsidTr="00B72F1A">
        <w:trPr>
          <w:trHeight w:val="330"/>
        </w:trPr>
        <w:tc>
          <w:tcPr>
            <w:tcW w:w="0" w:type="auto"/>
            <w:vMerge/>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92549A" w:rsidRPr="00852759" w:rsidRDefault="0092549A" w:rsidP="000B68F4">
            <w:pPr>
              <w:spacing w:after="0"/>
              <w:rPr>
                <w:rFonts w:ascii="Calibri" w:hAnsi="Calibri" w:cs="Arial"/>
                <w:b/>
                <w:bCs/>
                <w:sz w:val="20"/>
                <w:szCs w:val="20"/>
                <w:lang w:val="es-PE" w:eastAsia="es-PE"/>
              </w:rPr>
            </w:pP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92549A" w:rsidRPr="00852759" w:rsidRDefault="0092549A" w:rsidP="000B68F4">
            <w:pPr>
              <w:spacing w:after="0"/>
              <w:jc w:val="right"/>
              <w:rPr>
                <w:rFonts w:ascii="Calibri" w:hAnsi="Calibri" w:cs="Arial"/>
                <w:b/>
                <w:bCs/>
                <w:sz w:val="20"/>
                <w:szCs w:val="20"/>
                <w:lang w:val="es-PE" w:eastAsia="es-PE"/>
              </w:rPr>
            </w:pPr>
            <w:r w:rsidRPr="00852759">
              <w:rPr>
                <w:rFonts w:ascii="Calibri" w:hAnsi="Calibri" w:cs="Arial"/>
                <w:b/>
                <w:bCs/>
                <w:sz w:val="20"/>
                <w:szCs w:val="20"/>
                <w:lang w:val="es-PE" w:eastAsia="es-PE"/>
              </w:rPr>
              <w:t>Urbano</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92549A" w:rsidRPr="00852759" w:rsidRDefault="0092549A" w:rsidP="000B68F4">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Rural</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92549A" w:rsidRPr="00852759" w:rsidRDefault="0092549A" w:rsidP="000B68F4">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Total</w:t>
            </w:r>
          </w:p>
        </w:tc>
      </w:tr>
      <w:tr w:rsidR="0092549A" w:rsidRPr="00852759" w:rsidTr="001A4E11">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2549A" w:rsidRPr="00852759" w:rsidRDefault="000B68F4" w:rsidP="000B68F4">
            <w:pPr>
              <w:spacing w:after="0"/>
              <w:rPr>
                <w:rFonts w:ascii="Calibri" w:hAnsi="Calibri" w:cs="Arial"/>
                <w:sz w:val="20"/>
                <w:szCs w:val="20"/>
                <w:lang w:val="es-PE" w:eastAsia="es-PE"/>
              </w:rPr>
            </w:pPr>
            <w:r>
              <w:rPr>
                <w:rFonts w:ascii="Calibri" w:hAnsi="Calibri" w:cs="Arial"/>
                <w:sz w:val="20"/>
                <w:szCs w:val="20"/>
                <w:lang w:val="es-PE" w:eastAsia="es-PE"/>
              </w:rPr>
              <w:t xml:space="preserve"> Agua entubada</w:t>
            </w:r>
          </w:p>
        </w:tc>
        <w:tc>
          <w:tcPr>
            <w:tcW w:w="0" w:type="auto"/>
            <w:tcBorders>
              <w:top w:val="nil"/>
              <w:left w:val="nil"/>
              <w:bottom w:val="single" w:sz="4" w:space="0" w:color="auto"/>
              <w:right w:val="single" w:sz="4" w:space="0" w:color="auto"/>
            </w:tcBorders>
            <w:shd w:val="clear" w:color="auto" w:fill="auto"/>
            <w:vAlign w:val="center"/>
            <w:hideMark/>
          </w:tcPr>
          <w:p w:rsidR="0092549A" w:rsidRPr="00852759" w:rsidRDefault="0092549A" w:rsidP="000B68F4">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92549A" w:rsidRPr="00852759" w:rsidRDefault="000B68F4" w:rsidP="000B68F4">
            <w:pPr>
              <w:spacing w:after="0"/>
              <w:jc w:val="center"/>
              <w:rPr>
                <w:rFonts w:ascii="Calibri" w:hAnsi="Calibri" w:cs="Arial"/>
                <w:sz w:val="20"/>
                <w:szCs w:val="20"/>
                <w:lang w:val="es-PE" w:eastAsia="es-PE"/>
              </w:rPr>
            </w:pPr>
            <w:r>
              <w:rPr>
                <w:rFonts w:ascii="Calibri" w:hAnsi="Calibri" w:cs="Arial"/>
                <w:sz w:val="20"/>
                <w:szCs w:val="20"/>
                <w:lang w:val="es-PE" w:eastAsia="es-PE"/>
              </w:rPr>
              <w:t>100.00</w:t>
            </w:r>
            <w:r w:rsidR="0092549A" w:rsidRPr="00852759">
              <w:rPr>
                <w:rFonts w:ascii="Calibri" w:hAnsi="Calibri" w:cs="Arial"/>
                <w:sz w:val="20"/>
                <w:szCs w:val="20"/>
                <w:lang w:val="es-PE" w:eastAsia="es-PE"/>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2549A" w:rsidRPr="00852759" w:rsidRDefault="000B68F4" w:rsidP="000B68F4">
            <w:pPr>
              <w:spacing w:after="0"/>
              <w:jc w:val="center"/>
              <w:rPr>
                <w:rFonts w:ascii="Calibri" w:hAnsi="Calibri" w:cs="Arial"/>
                <w:sz w:val="20"/>
                <w:szCs w:val="20"/>
                <w:lang w:val="es-PE" w:eastAsia="es-PE"/>
              </w:rPr>
            </w:pPr>
            <w:r>
              <w:rPr>
                <w:rFonts w:ascii="Calibri" w:hAnsi="Calibri" w:cs="Arial"/>
                <w:sz w:val="20"/>
                <w:szCs w:val="20"/>
                <w:lang w:val="es-PE" w:eastAsia="es-PE"/>
              </w:rPr>
              <w:t>100.00</w:t>
            </w:r>
            <w:r w:rsidR="0092549A" w:rsidRPr="00852759">
              <w:rPr>
                <w:rFonts w:ascii="Calibri" w:hAnsi="Calibri" w:cs="Arial"/>
                <w:sz w:val="20"/>
                <w:szCs w:val="20"/>
                <w:lang w:val="es-PE" w:eastAsia="es-PE"/>
              </w:rPr>
              <w:t xml:space="preserve"> %</w:t>
            </w:r>
          </w:p>
        </w:tc>
      </w:tr>
      <w:tr w:rsidR="000B68F4" w:rsidRPr="00852759" w:rsidTr="001A4E11">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B68F4" w:rsidRPr="00852759" w:rsidRDefault="000B68F4" w:rsidP="000B68F4">
            <w:pPr>
              <w:spacing w:after="0"/>
              <w:rPr>
                <w:rFonts w:ascii="Calibri" w:hAnsi="Calibri" w:cs="Arial"/>
                <w:sz w:val="20"/>
                <w:szCs w:val="20"/>
                <w:lang w:val="es-PE" w:eastAsia="es-PE"/>
              </w:rPr>
            </w:pPr>
            <w:r w:rsidRPr="00852759">
              <w:rPr>
                <w:rFonts w:ascii="Calibri" w:hAnsi="Calibri" w:cs="Arial"/>
                <w:sz w:val="20"/>
                <w:szCs w:val="20"/>
                <w:lang w:val="es-PE" w:eastAsia="es-PE"/>
              </w:rPr>
              <w:t xml:space="preserve"> Pozo</w:t>
            </w:r>
          </w:p>
        </w:tc>
        <w:tc>
          <w:tcPr>
            <w:tcW w:w="0" w:type="auto"/>
            <w:tcBorders>
              <w:top w:val="nil"/>
              <w:left w:val="nil"/>
              <w:bottom w:val="single" w:sz="4" w:space="0" w:color="auto"/>
              <w:right w:val="single" w:sz="4" w:space="0" w:color="auto"/>
            </w:tcBorders>
            <w:shd w:val="clear" w:color="auto" w:fill="auto"/>
            <w:vAlign w:val="center"/>
            <w:hideMark/>
          </w:tcPr>
          <w:p w:rsidR="000B68F4" w:rsidRPr="00852759" w:rsidRDefault="000B68F4" w:rsidP="000B68F4">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0B68F4" w:rsidRPr="00852759" w:rsidRDefault="000B68F4" w:rsidP="000B68F4">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0B68F4" w:rsidRPr="00852759" w:rsidRDefault="000B68F4" w:rsidP="000B68F4">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w:t>
            </w:r>
          </w:p>
        </w:tc>
      </w:tr>
      <w:tr w:rsidR="000B68F4" w:rsidRPr="00852759" w:rsidTr="001A4E11">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B68F4" w:rsidRPr="00852759" w:rsidRDefault="000B68F4" w:rsidP="000B68F4">
            <w:pPr>
              <w:spacing w:after="0"/>
              <w:rPr>
                <w:rFonts w:ascii="Calibri" w:hAnsi="Calibri" w:cs="Arial"/>
                <w:sz w:val="20"/>
                <w:szCs w:val="20"/>
                <w:lang w:val="es-PE" w:eastAsia="es-PE"/>
              </w:rPr>
            </w:pPr>
            <w:r w:rsidRPr="00852759">
              <w:rPr>
                <w:rFonts w:ascii="Calibri" w:hAnsi="Calibri" w:cs="Arial"/>
                <w:sz w:val="20"/>
                <w:szCs w:val="20"/>
                <w:lang w:val="es-PE" w:eastAsia="es-PE"/>
              </w:rPr>
              <w:t xml:space="preserve"> Río,acequia,manantial o similar</w:t>
            </w:r>
          </w:p>
        </w:tc>
        <w:tc>
          <w:tcPr>
            <w:tcW w:w="0" w:type="auto"/>
            <w:tcBorders>
              <w:top w:val="nil"/>
              <w:left w:val="nil"/>
              <w:bottom w:val="single" w:sz="4" w:space="0" w:color="auto"/>
              <w:right w:val="single" w:sz="4" w:space="0" w:color="auto"/>
            </w:tcBorders>
            <w:shd w:val="clear" w:color="auto" w:fill="auto"/>
            <w:vAlign w:val="center"/>
            <w:hideMark/>
          </w:tcPr>
          <w:p w:rsidR="000B68F4" w:rsidRPr="00852759" w:rsidRDefault="000B68F4" w:rsidP="000B68F4">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0B68F4" w:rsidRPr="00852759" w:rsidRDefault="000B68F4" w:rsidP="000B68F4">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0B68F4" w:rsidRPr="00852759" w:rsidRDefault="000B68F4" w:rsidP="000B68F4">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w:t>
            </w:r>
          </w:p>
        </w:tc>
      </w:tr>
      <w:tr w:rsidR="000B68F4" w:rsidRPr="00852759" w:rsidTr="001A4E11">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B68F4" w:rsidRPr="00852759" w:rsidRDefault="000B68F4" w:rsidP="000B68F4">
            <w:pPr>
              <w:spacing w:after="0"/>
              <w:rPr>
                <w:rFonts w:ascii="Calibri" w:hAnsi="Calibri" w:cs="Arial"/>
                <w:sz w:val="20"/>
                <w:szCs w:val="20"/>
                <w:lang w:val="es-PE" w:eastAsia="es-PE"/>
              </w:rPr>
            </w:pPr>
            <w:r w:rsidRPr="00852759">
              <w:rPr>
                <w:rFonts w:ascii="Calibri" w:hAnsi="Calibri" w:cs="Arial"/>
                <w:sz w:val="20"/>
                <w:szCs w:val="20"/>
                <w:lang w:val="es-PE" w:eastAsia="es-PE"/>
              </w:rPr>
              <w:t xml:space="preserve"> Otro</w:t>
            </w:r>
          </w:p>
        </w:tc>
        <w:tc>
          <w:tcPr>
            <w:tcW w:w="0" w:type="auto"/>
            <w:tcBorders>
              <w:top w:val="nil"/>
              <w:left w:val="nil"/>
              <w:bottom w:val="single" w:sz="4" w:space="0" w:color="auto"/>
              <w:right w:val="single" w:sz="4" w:space="0" w:color="auto"/>
            </w:tcBorders>
            <w:shd w:val="clear" w:color="auto" w:fill="auto"/>
            <w:vAlign w:val="center"/>
            <w:hideMark/>
          </w:tcPr>
          <w:p w:rsidR="000B68F4" w:rsidRPr="00852759" w:rsidRDefault="000B68F4" w:rsidP="000B68F4">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0B68F4" w:rsidRPr="00852759" w:rsidRDefault="000B68F4" w:rsidP="000B68F4">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0B68F4" w:rsidRPr="00852759" w:rsidRDefault="000B68F4" w:rsidP="000B68F4">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w:t>
            </w:r>
          </w:p>
        </w:tc>
      </w:tr>
      <w:tr w:rsidR="0092549A" w:rsidRPr="00852759" w:rsidTr="00B72F1A">
        <w:trPr>
          <w:trHeight w:val="255"/>
        </w:trPr>
        <w:tc>
          <w:tcPr>
            <w:tcW w:w="0" w:type="auto"/>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92549A" w:rsidRPr="00852759" w:rsidRDefault="0092549A" w:rsidP="000B68F4">
            <w:pPr>
              <w:spacing w:after="0"/>
              <w:rPr>
                <w:rFonts w:ascii="Calibri" w:hAnsi="Calibri" w:cs="Arial"/>
                <w:b/>
                <w:bCs/>
                <w:sz w:val="20"/>
                <w:szCs w:val="20"/>
                <w:lang w:val="es-PE" w:eastAsia="es-PE"/>
              </w:rPr>
            </w:pPr>
            <w:r w:rsidRPr="00852759">
              <w:rPr>
                <w:rFonts w:ascii="Calibri" w:hAnsi="Calibri" w:cs="Arial"/>
                <w:b/>
                <w:bCs/>
                <w:sz w:val="20"/>
                <w:szCs w:val="20"/>
                <w:lang w:val="es-PE" w:eastAsia="es-PE"/>
              </w:rPr>
              <w:t xml:space="preserve"> Total</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92549A" w:rsidRPr="00852759" w:rsidRDefault="0092549A" w:rsidP="000B68F4">
            <w:pPr>
              <w:spacing w:after="0"/>
              <w:jc w:val="right"/>
              <w:rPr>
                <w:rFonts w:ascii="Calibri" w:hAnsi="Calibri" w:cs="Arial"/>
                <w:sz w:val="20"/>
                <w:szCs w:val="20"/>
                <w:lang w:val="es-PE" w:eastAsia="es-PE"/>
              </w:rPr>
            </w:pPr>
            <w:r w:rsidRPr="00852759">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92549A" w:rsidRPr="00852759" w:rsidRDefault="0092549A" w:rsidP="000B68F4">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100.00 %</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92549A" w:rsidRPr="00852759" w:rsidRDefault="0092549A" w:rsidP="000B68F4">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100.00 %</w:t>
            </w:r>
          </w:p>
        </w:tc>
      </w:tr>
    </w:tbl>
    <w:p w:rsidR="0092549A" w:rsidRPr="00F90D41" w:rsidRDefault="001A4E11" w:rsidP="001A4E11">
      <w:pPr>
        <w:rPr>
          <w:rFonts w:cs="Arial"/>
          <w:snapToGrid w:val="0"/>
        </w:rPr>
      </w:pPr>
      <w:r>
        <w:rPr>
          <w:rFonts w:cs="Arial"/>
          <w:snapToGrid w:val="0"/>
        </w:rPr>
        <w:t xml:space="preserve">                                    </w:t>
      </w:r>
      <w:r w:rsidR="0092549A" w:rsidRPr="00F90D41">
        <w:rPr>
          <w:rFonts w:cs="Arial"/>
          <w:snapToGrid w:val="0"/>
        </w:rPr>
        <w:t>Fuente: INEI – CPV. 2007</w:t>
      </w:r>
      <w:r>
        <w:rPr>
          <w:rFonts w:cs="Arial"/>
          <w:snapToGrid w:val="0"/>
        </w:rPr>
        <w:t>.</w:t>
      </w:r>
    </w:p>
    <w:p w:rsidR="0092549A" w:rsidRPr="00F90D41" w:rsidRDefault="0092549A" w:rsidP="0092549A">
      <w:pPr>
        <w:pStyle w:val="Prrafodelista"/>
        <w:spacing w:before="120" w:after="120"/>
        <w:ind w:left="1701"/>
        <w:contextualSpacing w:val="0"/>
        <w:jc w:val="both"/>
        <w:rPr>
          <w:rFonts w:asciiTheme="minorHAnsi" w:hAnsiTheme="minorHAnsi" w:cs="Arial"/>
          <w:b/>
          <w:snapToGrid w:val="0"/>
          <w:lang w:val="es-CL"/>
        </w:rPr>
      </w:pPr>
      <w:r w:rsidRPr="00F90D41">
        <w:rPr>
          <w:rFonts w:asciiTheme="minorHAnsi" w:hAnsiTheme="minorHAnsi" w:cs="Arial"/>
          <w:b/>
          <w:snapToGrid w:val="0"/>
        </w:rPr>
        <w:t>Servicio de saneamiento básico</w:t>
      </w:r>
    </w:p>
    <w:p w:rsidR="00F74891" w:rsidRPr="00F74891" w:rsidRDefault="00892D91" w:rsidP="00F74891">
      <w:pPr>
        <w:pStyle w:val="Prrafodelista"/>
        <w:spacing w:before="120" w:after="120"/>
        <w:ind w:left="1701"/>
        <w:contextualSpacing w:val="0"/>
        <w:jc w:val="both"/>
        <w:rPr>
          <w:rFonts w:asciiTheme="minorHAnsi" w:hAnsiTheme="minorHAnsi" w:cs="Arial"/>
          <w:snapToGrid w:val="0"/>
          <w:lang w:val="es-CL"/>
        </w:rPr>
      </w:pPr>
      <w:r>
        <w:rPr>
          <w:rFonts w:asciiTheme="minorHAnsi" w:hAnsiTheme="minorHAnsi" w:cs="Arial"/>
          <w:snapToGrid w:val="0"/>
          <w:lang w:val="es-CL"/>
        </w:rPr>
        <w:t>La comunidad</w:t>
      </w:r>
      <w:r w:rsidR="00F74891">
        <w:rPr>
          <w:rFonts w:asciiTheme="minorHAnsi" w:hAnsiTheme="minorHAnsi" w:cs="Arial"/>
          <w:snapToGrid w:val="0"/>
          <w:lang w:val="es-CL"/>
        </w:rPr>
        <w:t xml:space="preserve"> de Llimpe es </w:t>
      </w:r>
      <w:r w:rsidR="00F74891" w:rsidRPr="00F90D41">
        <w:rPr>
          <w:rFonts w:asciiTheme="minorHAnsi" w:hAnsiTheme="minorHAnsi" w:cs="Arial"/>
          <w:snapToGrid w:val="0"/>
          <w:lang w:val="es-CL"/>
        </w:rPr>
        <w:t xml:space="preserve">zona </w:t>
      </w:r>
      <w:r w:rsidR="00F74891">
        <w:rPr>
          <w:rFonts w:asciiTheme="minorHAnsi" w:hAnsiTheme="minorHAnsi" w:cs="Arial"/>
          <w:snapToGrid w:val="0"/>
          <w:lang w:val="es-CL"/>
        </w:rPr>
        <w:t>rural</w:t>
      </w:r>
      <w:r w:rsidR="00F74891" w:rsidRPr="00F90D41">
        <w:rPr>
          <w:rFonts w:asciiTheme="minorHAnsi" w:hAnsiTheme="minorHAnsi" w:cs="Arial"/>
          <w:snapToGrid w:val="0"/>
          <w:lang w:val="es-CL"/>
        </w:rPr>
        <w:t xml:space="preserve"> </w:t>
      </w:r>
      <w:r w:rsidR="00F74891">
        <w:rPr>
          <w:rFonts w:asciiTheme="minorHAnsi" w:hAnsiTheme="minorHAnsi" w:cs="Arial"/>
          <w:snapToGrid w:val="0"/>
          <w:lang w:val="es-CL"/>
        </w:rPr>
        <w:t xml:space="preserve">el </w:t>
      </w:r>
      <w:r w:rsidR="00D10042">
        <w:rPr>
          <w:rFonts w:asciiTheme="minorHAnsi" w:hAnsiTheme="minorHAnsi" w:cs="Arial"/>
          <w:snapToGrid w:val="0"/>
          <w:lang w:val="es-CL"/>
        </w:rPr>
        <w:t xml:space="preserve"> 5.10</w:t>
      </w:r>
      <w:r w:rsidR="00F74891" w:rsidRPr="00F90D41">
        <w:rPr>
          <w:rFonts w:asciiTheme="minorHAnsi" w:hAnsiTheme="minorHAnsi" w:cs="Arial"/>
          <w:snapToGrid w:val="0"/>
          <w:lang w:val="es-CL"/>
        </w:rPr>
        <w:t>%</w:t>
      </w:r>
      <w:r w:rsidR="00F74891">
        <w:rPr>
          <w:rFonts w:asciiTheme="minorHAnsi" w:hAnsiTheme="minorHAnsi" w:cs="Arial"/>
          <w:snapToGrid w:val="0"/>
          <w:lang w:val="es-CL"/>
        </w:rPr>
        <w:t xml:space="preserve"> de la población </w:t>
      </w:r>
      <w:r w:rsidR="00D10042">
        <w:rPr>
          <w:rFonts w:asciiTheme="minorHAnsi" w:hAnsiTheme="minorHAnsi" w:cs="Arial"/>
          <w:snapToGrid w:val="0"/>
          <w:lang w:val="es-CL"/>
        </w:rPr>
        <w:t>tiene pozo ciego o silo</w:t>
      </w:r>
      <w:r w:rsidR="00F74891" w:rsidRPr="00F90D41">
        <w:rPr>
          <w:rFonts w:asciiTheme="minorHAnsi" w:hAnsiTheme="minorHAnsi" w:cs="Arial"/>
          <w:snapToGrid w:val="0"/>
          <w:lang w:val="es-CL"/>
        </w:rPr>
        <w:t xml:space="preserve">, el </w:t>
      </w:r>
      <w:r w:rsidR="00D10042">
        <w:rPr>
          <w:rFonts w:asciiTheme="minorHAnsi" w:hAnsiTheme="minorHAnsi" w:cs="Arial"/>
          <w:snapToGrid w:val="0"/>
          <w:lang w:val="es-CL"/>
        </w:rPr>
        <w:t>94.89% tiene letrina para la</w:t>
      </w:r>
      <w:r w:rsidR="00F74891" w:rsidRPr="00F90D41">
        <w:rPr>
          <w:rFonts w:asciiTheme="minorHAnsi" w:hAnsiTheme="minorHAnsi" w:cs="Arial"/>
          <w:snapToGrid w:val="0"/>
          <w:lang w:val="es-CL"/>
        </w:rPr>
        <w:t xml:space="preserve"> eliminación de excretas, como a</w:t>
      </w:r>
      <w:r w:rsidR="00F74891">
        <w:rPr>
          <w:rFonts w:asciiTheme="minorHAnsi" w:hAnsiTheme="minorHAnsi" w:cs="Arial"/>
          <w:snapToGrid w:val="0"/>
          <w:lang w:val="es-CL"/>
        </w:rPr>
        <w:t>preciamos en el cuadro siguiente. La institución educativa si cuenta con este servicio</w:t>
      </w:r>
      <w:r w:rsidR="00D10042">
        <w:rPr>
          <w:rFonts w:asciiTheme="minorHAnsi" w:hAnsiTheme="minorHAnsi" w:cs="Arial"/>
          <w:snapToGrid w:val="0"/>
          <w:lang w:val="es-CL"/>
        </w:rPr>
        <w:t xml:space="preserve">  para la eliminación de excretas.</w:t>
      </w:r>
      <w:r w:rsidR="0092549A" w:rsidRPr="00F74891">
        <w:rPr>
          <w:rFonts w:asciiTheme="minorHAnsi" w:hAnsiTheme="minorHAnsi" w:cs="Arial"/>
          <w:snapToGrid w:val="0"/>
          <w:lang w:val="es-CL"/>
        </w:rPr>
        <w:t xml:space="preserve">  </w:t>
      </w:r>
    </w:p>
    <w:p w:rsidR="00B72F1A" w:rsidRDefault="0092549A" w:rsidP="001A4E11">
      <w:pPr>
        <w:pStyle w:val="Prrafodelista"/>
        <w:spacing w:after="0"/>
        <w:ind w:left="2834" w:firstLine="706"/>
        <w:rPr>
          <w:rFonts w:asciiTheme="minorHAnsi" w:hAnsiTheme="minorHAnsi" w:cs="Arial"/>
          <w:b/>
          <w:snapToGrid w:val="0"/>
        </w:rPr>
      </w:pPr>
      <w:r>
        <w:rPr>
          <w:rFonts w:asciiTheme="minorHAnsi" w:hAnsiTheme="minorHAnsi" w:cs="Arial"/>
          <w:b/>
          <w:snapToGrid w:val="0"/>
        </w:rPr>
        <w:t xml:space="preserve">     </w:t>
      </w:r>
    </w:p>
    <w:p w:rsidR="0092549A" w:rsidRDefault="00B72F1A" w:rsidP="001A4E11">
      <w:pPr>
        <w:pStyle w:val="Prrafodelista"/>
        <w:spacing w:after="0"/>
        <w:ind w:left="2834" w:firstLine="706"/>
        <w:rPr>
          <w:rFonts w:asciiTheme="minorHAnsi" w:hAnsiTheme="minorHAnsi" w:cs="Arial"/>
          <w:b/>
          <w:snapToGrid w:val="0"/>
        </w:rPr>
      </w:pPr>
      <w:r>
        <w:rPr>
          <w:rFonts w:asciiTheme="minorHAnsi" w:hAnsiTheme="minorHAnsi" w:cs="Arial"/>
          <w:b/>
          <w:snapToGrid w:val="0"/>
        </w:rPr>
        <w:t xml:space="preserve">    </w:t>
      </w:r>
      <w:r w:rsidR="0092549A">
        <w:rPr>
          <w:rFonts w:asciiTheme="minorHAnsi" w:hAnsiTheme="minorHAnsi" w:cs="Arial"/>
          <w:b/>
          <w:snapToGrid w:val="0"/>
        </w:rPr>
        <w:t xml:space="preserve">  </w:t>
      </w:r>
      <w:r w:rsidR="0092549A" w:rsidRPr="00F90D41">
        <w:rPr>
          <w:rFonts w:asciiTheme="minorHAnsi" w:hAnsiTheme="minorHAnsi" w:cs="Arial"/>
          <w:b/>
          <w:snapToGrid w:val="0"/>
        </w:rPr>
        <w:t>Cuadro Nº 16</w:t>
      </w:r>
    </w:p>
    <w:tbl>
      <w:tblPr>
        <w:tblpPr w:leftFromText="141" w:rightFromText="141" w:vertAnchor="text" w:horzAnchor="page" w:tblpX="3609" w:tblpY="35"/>
        <w:tblW w:w="0" w:type="auto"/>
        <w:tblCellMar>
          <w:left w:w="70" w:type="dxa"/>
          <w:right w:w="70" w:type="dxa"/>
        </w:tblCellMar>
        <w:tblLook w:val="04A0" w:firstRow="1" w:lastRow="0" w:firstColumn="1" w:lastColumn="0" w:noHBand="0" w:noVBand="1"/>
      </w:tblPr>
      <w:tblGrid>
        <w:gridCol w:w="3376"/>
        <w:gridCol w:w="763"/>
        <w:gridCol w:w="886"/>
        <w:gridCol w:w="886"/>
      </w:tblGrid>
      <w:tr w:rsidR="0092549A" w:rsidRPr="003B1B18" w:rsidTr="003B47F2">
        <w:trPr>
          <w:trHeight w:val="255"/>
        </w:trPr>
        <w:tc>
          <w:tcPr>
            <w:tcW w:w="0" w:type="auto"/>
            <w:gridSpan w:val="4"/>
            <w:tcBorders>
              <w:top w:val="nil"/>
              <w:left w:val="nil"/>
              <w:bottom w:val="single" w:sz="4" w:space="0" w:color="auto"/>
              <w:right w:val="nil"/>
            </w:tcBorders>
            <w:shd w:val="clear" w:color="auto" w:fill="auto"/>
            <w:noWrap/>
            <w:vAlign w:val="center"/>
            <w:hideMark/>
          </w:tcPr>
          <w:p w:rsidR="0092549A" w:rsidRPr="003B1B18" w:rsidRDefault="0092549A" w:rsidP="003B47F2">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Servicio de saneamiento básico en</w:t>
            </w:r>
            <w:r w:rsidR="00F74891">
              <w:rPr>
                <w:rFonts w:ascii="Calibri" w:hAnsi="Calibri" w:cs="Arial"/>
                <w:b/>
                <w:bCs/>
                <w:sz w:val="20"/>
                <w:szCs w:val="20"/>
                <w:lang w:val="es-PE" w:eastAsia="es-PE"/>
              </w:rPr>
              <w:t xml:space="preserve"> Llimpe</w:t>
            </w:r>
            <w:r w:rsidR="006C6409">
              <w:rPr>
                <w:rFonts w:ascii="Calibri" w:hAnsi="Calibri" w:cs="Arial"/>
                <w:b/>
                <w:bCs/>
                <w:sz w:val="20"/>
                <w:szCs w:val="20"/>
                <w:lang w:val="es-PE" w:eastAsia="es-PE"/>
              </w:rPr>
              <w:t>.</w:t>
            </w:r>
          </w:p>
        </w:tc>
      </w:tr>
      <w:tr w:rsidR="0092549A" w:rsidRPr="003B1B18" w:rsidTr="00B72F1A">
        <w:trPr>
          <w:trHeight w:val="255"/>
        </w:trPr>
        <w:tc>
          <w:tcPr>
            <w:tcW w:w="0" w:type="auto"/>
            <w:vMerge w:val="restart"/>
            <w:tcBorders>
              <w:top w:val="nil"/>
              <w:left w:val="single" w:sz="4" w:space="0" w:color="auto"/>
              <w:bottom w:val="single" w:sz="4" w:space="0" w:color="000000"/>
              <w:right w:val="single" w:sz="4" w:space="0" w:color="auto"/>
            </w:tcBorders>
            <w:shd w:val="clear" w:color="auto" w:fill="FBD4B4" w:themeFill="accent6" w:themeFillTint="66"/>
            <w:noWrap/>
            <w:vAlign w:val="center"/>
            <w:hideMark/>
          </w:tcPr>
          <w:p w:rsidR="0092549A" w:rsidRPr="003B1B18" w:rsidRDefault="0092549A" w:rsidP="003B47F2">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Servicio Higiénico que tiene la vivienda</w:t>
            </w:r>
          </w:p>
        </w:tc>
        <w:tc>
          <w:tcPr>
            <w:tcW w:w="0" w:type="auto"/>
            <w:gridSpan w:val="3"/>
            <w:tcBorders>
              <w:top w:val="single" w:sz="4" w:space="0" w:color="auto"/>
              <w:left w:val="nil"/>
              <w:bottom w:val="single" w:sz="4" w:space="0" w:color="auto"/>
              <w:right w:val="single" w:sz="4" w:space="0" w:color="000000"/>
            </w:tcBorders>
            <w:shd w:val="clear" w:color="auto" w:fill="FBD4B4" w:themeFill="accent6" w:themeFillTint="66"/>
            <w:noWrap/>
            <w:vAlign w:val="center"/>
            <w:hideMark/>
          </w:tcPr>
          <w:p w:rsidR="0092549A" w:rsidRPr="003B1B18" w:rsidRDefault="0092549A" w:rsidP="003B47F2">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Tipo de área</w:t>
            </w:r>
          </w:p>
        </w:tc>
      </w:tr>
      <w:tr w:rsidR="0092549A" w:rsidRPr="003B1B18" w:rsidTr="00B72F1A">
        <w:trPr>
          <w:trHeight w:val="255"/>
        </w:trPr>
        <w:tc>
          <w:tcPr>
            <w:tcW w:w="0" w:type="auto"/>
            <w:vMerge/>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92549A" w:rsidRPr="003B1B18" w:rsidRDefault="0092549A" w:rsidP="003B47F2">
            <w:pPr>
              <w:spacing w:after="0"/>
              <w:rPr>
                <w:rFonts w:ascii="Calibri" w:hAnsi="Calibri" w:cs="Arial"/>
                <w:b/>
                <w:bCs/>
                <w:sz w:val="20"/>
                <w:szCs w:val="20"/>
                <w:lang w:val="es-PE" w:eastAsia="es-PE"/>
              </w:rPr>
            </w:pP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92549A" w:rsidRPr="003B1B18" w:rsidRDefault="0092549A" w:rsidP="003B47F2">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Urbano</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92549A" w:rsidRPr="003B1B18" w:rsidRDefault="0092549A" w:rsidP="003B47F2">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Rural</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92549A" w:rsidRPr="003B1B18" w:rsidRDefault="0092549A" w:rsidP="003B47F2">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Total</w:t>
            </w:r>
          </w:p>
        </w:tc>
      </w:tr>
      <w:tr w:rsidR="0092549A" w:rsidRPr="003B1B18" w:rsidTr="003B47F2">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2549A" w:rsidRPr="003B1B18" w:rsidRDefault="0092549A" w:rsidP="003B47F2">
            <w:pPr>
              <w:spacing w:after="0"/>
              <w:rPr>
                <w:rFonts w:ascii="Calibri" w:hAnsi="Calibri" w:cs="Arial"/>
                <w:sz w:val="20"/>
                <w:szCs w:val="20"/>
                <w:lang w:val="es-PE" w:eastAsia="es-PE"/>
              </w:rPr>
            </w:pPr>
            <w:r w:rsidRPr="003B1B18">
              <w:rPr>
                <w:rFonts w:ascii="Calibri" w:hAnsi="Calibri" w:cs="Arial"/>
                <w:sz w:val="20"/>
                <w:szCs w:val="20"/>
                <w:lang w:val="es-PE" w:eastAsia="es-PE"/>
              </w:rPr>
              <w:t xml:space="preserve"> Pozo séptico</w:t>
            </w:r>
          </w:p>
        </w:tc>
        <w:tc>
          <w:tcPr>
            <w:tcW w:w="0" w:type="auto"/>
            <w:tcBorders>
              <w:top w:val="nil"/>
              <w:left w:val="nil"/>
              <w:bottom w:val="single" w:sz="4" w:space="0" w:color="auto"/>
              <w:right w:val="single" w:sz="4" w:space="0" w:color="auto"/>
            </w:tcBorders>
            <w:shd w:val="clear" w:color="auto" w:fill="auto"/>
            <w:vAlign w:val="center"/>
            <w:hideMark/>
          </w:tcPr>
          <w:p w:rsidR="0092549A" w:rsidRPr="003B1B18" w:rsidRDefault="0092549A" w:rsidP="003B47F2">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92549A" w:rsidRPr="003B1B18" w:rsidRDefault="00F74891" w:rsidP="003B47F2">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92549A" w:rsidRPr="003B1B18" w:rsidRDefault="00F74891" w:rsidP="003B47F2">
            <w:pPr>
              <w:spacing w:after="0"/>
              <w:jc w:val="center"/>
              <w:rPr>
                <w:rFonts w:ascii="Calibri" w:hAnsi="Calibri" w:cs="Arial"/>
                <w:sz w:val="20"/>
                <w:szCs w:val="20"/>
                <w:lang w:val="es-PE" w:eastAsia="es-PE"/>
              </w:rPr>
            </w:pPr>
            <w:r>
              <w:rPr>
                <w:rFonts w:ascii="Calibri" w:hAnsi="Calibri" w:cs="Arial"/>
                <w:sz w:val="20"/>
                <w:szCs w:val="20"/>
                <w:lang w:val="es-PE" w:eastAsia="es-PE"/>
              </w:rPr>
              <w:t>-</w:t>
            </w:r>
          </w:p>
        </w:tc>
      </w:tr>
      <w:tr w:rsidR="00F74891" w:rsidRPr="003B1B18" w:rsidTr="003B47F2">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74891" w:rsidRPr="003B1B18" w:rsidRDefault="00F74891" w:rsidP="003B47F2">
            <w:pPr>
              <w:spacing w:after="0"/>
              <w:rPr>
                <w:rFonts w:ascii="Calibri" w:hAnsi="Calibri" w:cs="Arial"/>
                <w:sz w:val="20"/>
                <w:szCs w:val="20"/>
                <w:lang w:val="es-PE" w:eastAsia="es-PE"/>
              </w:rPr>
            </w:pPr>
            <w:r>
              <w:rPr>
                <w:rFonts w:ascii="Calibri" w:hAnsi="Calibri" w:cs="Arial"/>
                <w:sz w:val="20"/>
                <w:szCs w:val="20"/>
                <w:lang w:val="es-PE" w:eastAsia="es-PE"/>
              </w:rPr>
              <w:t xml:space="preserve"> Pozo ciego o silo</w:t>
            </w:r>
          </w:p>
        </w:tc>
        <w:tc>
          <w:tcPr>
            <w:tcW w:w="0" w:type="auto"/>
            <w:tcBorders>
              <w:top w:val="nil"/>
              <w:left w:val="nil"/>
              <w:bottom w:val="single" w:sz="4" w:space="0" w:color="auto"/>
              <w:right w:val="single" w:sz="4" w:space="0" w:color="auto"/>
            </w:tcBorders>
            <w:shd w:val="clear" w:color="auto" w:fill="auto"/>
            <w:vAlign w:val="center"/>
            <w:hideMark/>
          </w:tcPr>
          <w:p w:rsidR="00F74891" w:rsidRPr="003B1B18" w:rsidRDefault="00F74891" w:rsidP="003B47F2">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tcPr>
          <w:p w:rsidR="00F74891" w:rsidRPr="003B1B18" w:rsidRDefault="00F74891" w:rsidP="003B47F2">
            <w:pPr>
              <w:spacing w:after="0"/>
              <w:jc w:val="center"/>
              <w:rPr>
                <w:rFonts w:ascii="Calibri" w:hAnsi="Calibri" w:cs="Arial"/>
                <w:sz w:val="20"/>
                <w:szCs w:val="20"/>
                <w:lang w:val="es-PE" w:eastAsia="es-PE"/>
              </w:rPr>
            </w:pPr>
            <w:r>
              <w:rPr>
                <w:rFonts w:ascii="Calibri" w:hAnsi="Calibri" w:cs="Arial"/>
                <w:sz w:val="20"/>
                <w:szCs w:val="20"/>
                <w:lang w:val="es-PE" w:eastAsia="es-PE"/>
              </w:rPr>
              <w:t>5.10</w:t>
            </w:r>
            <w:r w:rsidRPr="003B1B18">
              <w:rPr>
                <w:rFonts w:ascii="Calibri" w:hAnsi="Calibri" w:cs="Arial"/>
                <w:sz w:val="20"/>
                <w:szCs w:val="20"/>
                <w:lang w:val="es-PE" w:eastAsia="es-PE"/>
              </w:rPr>
              <w:t xml:space="preserve"> %</w:t>
            </w:r>
          </w:p>
        </w:tc>
        <w:tc>
          <w:tcPr>
            <w:tcW w:w="0" w:type="auto"/>
            <w:tcBorders>
              <w:top w:val="nil"/>
              <w:left w:val="nil"/>
              <w:bottom w:val="single" w:sz="4" w:space="0" w:color="auto"/>
              <w:right w:val="single" w:sz="4" w:space="0" w:color="auto"/>
            </w:tcBorders>
            <w:shd w:val="clear" w:color="auto" w:fill="auto"/>
            <w:noWrap/>
            <w:vAlign w:val="center"/>
          </w:tcPr>
          <w:p w:rsidR="00F74891" w:rsidRPr="003B1B18" w:rsidRDefault="00F74891" w:rsidP="003B47F2">
            <w:pPr>
              <w:spacing w:after="0"/>
              <w:jc w:val="center"/>
              <w:rPr>
                <w:rFonts w:ascii="Calibri" w:hAnsi="Calibri" w:cs="Arial"/>
                <w:sz w:val="20"/>
                <w:szCs w:val="20"/>
                <w:lang w:val="es-PE" w:eastAsia="es-PE"/>
              </w:rPr>
            </w:pPr>
            <w:r>
              <w:rPr>
                <w:rFonts w:ascii="Calibri" w:hAnsi="Calibri" w:cs="Arial"/>
                <w:sz w:val="20"/>
                <w:szCs w:val="20"/>
                <w:lang w:val="es-PE" w:eastAsia="es-PE"/>
              </w:rPr>
              <w:t>5.10</w:t>
            </w:r>
            <w:r w:rsidRPr="003B1B18">
              <w:rPr>
                <w:rFonts w:ascii="Calibri" w:hAnsi="Calibri" w:cs="Arial"/>
                <w:sz w:val="20"/>
                <w:szCs w:val="20"/>
                <w:lang w:val="es-PE" w:eastAsia="es-PE"/>
              </w:rPr>
              <w:t>%</w:t>
            </w:r>
          </w:p>
        </w:tc>
      </w:tr>
      <w:tr w:rsidR="0092549A" w:rsidRPr="003B1B18" w:rsidTr="003B47F2">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2549A" w:rsidRPr="003B1B18" w:rsidRDefault="00F74891" w:rsidP="003B47F2">
            <w:pPr>
              <w:spacing w:after="0"/>
              <w:rPr>
                <w:rFonts w:ascii="Calibri" w:hAnsi="Calibri" w:cs="Arial"/>
                <w:sz w:val="20"/>
                <w:szCs w:val="20"/>
                <w:lang w:val="es-PE" w:eastAsia="es-PE"/>
              </w:rPr>
            </w:pPr>
            <w:r>
              <w:rPr>
                <w:rFonts w:ascii="Calibri" w:hAnsi="Calibri" w:cs="Arial"/>
                <w:sz w:val="20"/>
                <w:szCs w:val="20"/>
                <w:lang w:val="es-PE" w:eastAsia="es-PE"/>
              </w:rPr>
              <w:t xml:space="preserve"> Letrina</w:t>
            </w:r>
          </w:p>
        </w:tc>
        <w:tc>
          <w:tcPr>
            <w:tcW w:w="0" w:type="auto"/>
            <w:tcBorders>
              <w:top w:val="nil"/>
              <w:left w:val="nil"/>
              <w:bottom w:val="single" w:sz="4" w:space="0" w:color="auto"/>
              <w:right w:val="single" w:sz="4" w:space="0" w:color="auto"/>
            </w:tcBorders>
            <w:shd w:val="clear" w:color="auto" w:fill="auto"/>
            <w:vAlign w:val="center"/>
            <w:hideMark/>
          </w:tcPr>
          <w:p w:rsidR="0092549A" w:rsidRPr="003B1B18" w:rsidRDefault="0092549A" w:rsidP="003B47F2">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92549A" w:rsidRPr="003B1B18" w:rsidRDefault="00F74891" w:rsidP="003B47F2">
            <w:pPr>
              <w:spacing w:after="0"/>
              <w:jc w:val="center"/>
              <w:rPr>
                <w:rFonts w:ascii="Calibri" w:hAnsi="Calibri" w:cs="Arial"/>
                <w:sz w:val="20"/>
                <w:szCs w:val="20"/>
                <w:lang w:val="es-PE" w:eastAsia="es-PE"/>
              </w:rPr>
            </w:pPr>
            <w:r>
              <w:rPr>
                <w:rFonts w:ascii="Calibri" w:hAnsi="Calibri" w:cs="Arial"/>
                <w:sz w:val="20"/>
                <w:szCs w:val="20"/>
                <w:lang w:val="es-PE" w:eastAsia="es-PE"/>
              </w:rPr>
              <w:t>94.89</w:t>
            </w:r>
            <w:r w:rsidR="0092549A" w:rsidRPr="003B1B18">
              <w:rPr>
                <w:rFonts w:ascii="Calibri" w:hAnsi="Calibri" w:cs="Arial"/>
                <w:sz w:val="20"/>
                <w:szCs w:val="20"/>
                <w:lang w:val="es-PE" w:eastAsia="es-PE"/>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2549A" w:rsidRPr="003B1B18" w:rsidRDefault="00F74891" w:rsidP="003B47F2">
            <w:pPr>
              <w:spacing w:after="0"/>
              <w:jc w:val="center"/>
              <w:rPr>
                <w:rFonts w:ascii="Calibri" w:hAnsi="Calibri" w:cs="Arial"/>
                <w:sz w:val="20"/>
                <w:szCs w:val="20"/>
                <w:lang w:val="es-PE" w:eastAsia="es-PE"/>
              </w:rPr>
            </w:pPr>
            <w:r>
              <w:rPr>
                <w:rFonts w:ascii="Calibri" w:hAnsi="Calibri" w:cs="Arial"/>
                <w:sz w:val="20"/>
                <w:szCs w:val="20"/>
                <w:lang w:val="es-PE" w:eastAsia="es-PE"/>
              </w:rPr>
              <w:t>94.89</w:t>
            </w:r>
            <w:r w:rsidR="0092549A" w:rsidRPr="003B1B18">
              <w:rPr>
                <w:rFonts w:ascii="Calibri" w:hAnsi="Calibri" w:cs="Arial"/>
                <w:sz w:val="20"/>
                <w:szCs w:val="20"/>
                <w:lang w:val="es-PE" w:eastAsia="es-PE"/>
              </w:rPr>
              <w:t xml:space="preserve"> %</w:t>
            </w:r>
          </w:p>
        </w:tc>
      </w:tr>
      <w:tr w:rsidR="0092549A" w:rsidRPr="003B1B18" w:rsidTr="00B72F1A">
        <w:trPr>
          <w:trHeight w:val="255"/>
        </w:trPr>
        <w:tc>
          <w:tcPr>
            <w:tcW w:w="0" w:type="auto"/>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92549A" w:rsidRPr="003B1B18" w:rsidRDefault="001A4E11" w:rsidP="003B47F2">
            <w:pPr>
              <w:spacing w:after="0"/>
              <w:rPr>
                <w:rFonts w:ascii="Calibri" w:hAnsi="Calibri" w:cs="Arial"/>
                <w:b/>
                <w:bCs/>
                <w:sz w:val="20"/>
                <w:szCs w:val="20"/>
                <w:lang w:val="es-PE" w:eastAsia="es-PE"/>
              </w:rPr>
            </w:pPr>
            <w:r>
              <w:rPr>
                <w:rFonts w:ascii="Calibri" w:hAnsi="Calibri" w:cs="Arial"/>
                <w:b/>
                <w:bCs/>
                <w:sz w:val="20"/>
                <w:szCs w:val="20"/>
                <w:lang w:val="es-PE" w:eastAsia="es-PE"/>
              </w:rPr>
              <w:t xml:space="preserve"> </w:t>
            </w:r>
            <w:r w:rsidR="00B72F1A">
              <w:rPr>
                <w:rFonts w:ascii="Calibri" w:hAnsi="Calibri" w:cs="Arial"/>
                <w:b/>
                <w:bCs/>
                <w:sz w:val="20"/>
                <w:szCs w:val="20"/>
                <w:lang w:val="es-PE" w:eastAsia="es-PE"/>
              </w:rPr>
              <w:t xml:space="preserve">             </w:t>
            </w:r>
            <w:r w:rsidR="0092549A" w:rsidRPr="003B1B18">
              <w:rPr>
                <w:rFonts w:ascii="Calibri" w:hAnsi="Calibri" w:cs="Arial"/>
                <w:b/>
                <w:bCs/>
                <w:sz w:val="20"/>
                <w:szCs w:val="20"/>
                <w:lang w:val="es-PE" w:eastAsia="es-PE"/>
              </w:rPr>
              <w:t>Total</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92549A" w:rsidRPr="003B1B18" w:rsidRDefault="0092549A" w:rsidP="003B47F2">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92549A" w:rsidRPr="003B1B18" w:rsidRDefault="0092549A" w:rsidP="003B47F2">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100.00 %</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92549A" w:rsidRPr="003B1B18" w:rsidRDefault="0092549A" w:rsidP="003B47F2">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100.00 %</w:t>
            </w:r>
          </w:p>
        </w:tc>
      </w:tr>
    </w:tbl>
    <w:p w:rsidR="0092549A" w:rsidRDefault="0092549A" w:rsidP="0092549A">
      <w:pPr>
        <w:pStyle w:val="Prrafodelista"/>
        <w:ind w:left="2834" w:firstLine="706"/>
        <w:rPr>
          <w:rFonts w:asciiTheme="minorHAnsi" w:hAnsiTheme="minorHAnsi" w:cs="Arial"/>
          <w:b/>
          <w:snapToGrid w:val="0"/>
        </w:rPr>
      </w:pPr>
    </w:p>
    <w:p w:rsidR="0092549A" w:rsidRDefault="0092549A" w:rsidP="0092549A">
      <w:pPr>
        <w:pStyle w:val="Prrafodelista"/>
        <w:ind w:left="2834" w:firstLine="706"/>
        <w:rPr>
          <w:rFonts w:asciiTheme="minorHAnsi" w:hAnsiTheme="minorHAnsi" w:cs="Arial"/>
          <w:b/>
          <w:snapToGrid w:val="0"/>
        </w:rPr>
      </w:pPr>
    </w:p>
    <w:p w:rsidR="0092549A" w:rsidRDefault="0092549A" w:rsidP="0092549A">
      <w:pPr>
        <w:pStyle w:val="Prrafodelista"/>
        <w:ind w:left="2834" w:firstLine="706"/>
        <w:rPr>
          <w:rFonts w:asciiTheme="minorHAnsi" w:hAnsiTheme="minorHAnsi" w:cs="Arial"/>
          <w:b/>
          <w:snapToGrid w:val="0"/>
        </w:rPr>
      </w:pPr>
    </w:p>
    <w:p w:rsidR="0092549A" w:rsidRDefault="0092549A" w:rsidP="0092549A">
      <w:pPr>
        <w:pStyle w:val="Prrafodelista"/>
        <w:ind w:left="2834" w:firstLine="706"/>
        <w:rPr>
          <w:rFonts w:asciiTheme="minorHAnsi" w:hAnsiTheme="minorHAnsi" w:cs="Arial"/>
          <w:b/>
          <w:snapToGrid w:val="0"/>
        </w:rPr>
      </w:pPr>
    </w:p>
    <w:p w:rsidR="0092549A" w:rsidRPr="00F90D41" w:rsidRDefault="0092549A" w:rsidP="0092549A">
      <w:pPr>
        <w:pStyle w:val="Prrafodelista"/>
        <w:ind w:left="2834" w:firstLine="706"/>
        <w:rPr>
          <w:rFonts w:asciiTheme="minorHAnsi" w:hAnsiTheme="minorHAnsi" w:cs="Arial"/>
          <w:b/>
          <w:snapToGrid w:val="0"/>
        </w:rPr>
      </w:pPr>
    </w:p>
    <w:p w:rsidR="001A4E11" w:rsidRDefault="0092549A" w:rsidP="0092549A">
      <w:pPr>
        <w:pStyle w:val="Prrafodelista"/>
        <w:ind w:left="2268"/>
        <w:rPr>
          <w:rFonts w:asciiTheme="minorHAnsi" w:hAnsiTheme="minorHAnsi" w:cs="Arial"/>
          <w:snapToGrid w:val="0"/>
          <w:lang w:val="es-CL"/>
        </w:rPr>
      </w:pPr>
      <w:r w:rsidRPr="00F90D41">
        <w:rPr>
          <w:rFonts w:asciiTheme="minorHAnsi" w:hAnsiTheme="minorHAnsi" w:cs="Arial"/>
          <w:snapToGrid w:val="0"/>
          <w:lang w:val="es-CL"/>
        </w:rPr>
        <w:t xml:space="preserve">            </w:t>
      </w:r>
      <w:r w:rsidR="001A4E11">
        <w:rPr>
          <w:rFonts w:asciiTheme="minorHAnsi" w:hAnsiTheme="minorHAnsi" w:cs="Arial"/>
          <w:snapToGrid w:val="0"/>
          <w:lang w:val="es-CL"/>
        </w:rPr>
        <w:t xml:space="preserve">       </w:t>
      </w:r>
    </w:p>
    <w:p w:rsidR="001A4E11" w:rsidRDefault="001A4E11" w:rsidP="0092549A">
      <w:pPr>
        <w:pStyle w:val="Prrafodelista"/>
        <w:ind w:left="2268"/>
        <w:rPr>
          <w:rFonts w:asciiTheme="minorHAnsi" w:hAnsiTheme="minorHAnsi" w:cs="Arial"/>
          <w:snapToGrid w:val="0"/>
          <w:lang w:val="es-CL"/>
        </w:rPr>
      </w:pPr>
    </w:p>
    <w:p w:rsidR="0092549A" w:rsidRPr="00F90D41" w:rsidRDefault="0092549A" w:rsidP="001A4E11">
      <w:pPr>
        <w:pStyle w:val="Prrafodelista"/>
        <w:ind w:left="2268" w:hanging="425"/>
        <w:rPr>
          <w:rFonts w:asciiTheme="minorHAnsi" w:hAnsiTheme="minorHAnsi" w:cs="Arial"/>
          <w:snapToGrid w:val="0"/>
        </w:rPr>
      </w:pPr>
      <w:r w:rsidRPr="00F90D41">
        <w:rPr>
          <w:rFonts w:asciiTheme="minorHAnsi" w:hAnsiTheme="minorHAnsi" w:cs="Arial"/>
          <w:snapToGrid w:val="0"/>
        </w:rPr>
        <w:t>Fuente: INEI – CPV. 2007</w:t>
      </w:r>
    </w:p>
    <w:p w:rsidR="0092549A" w:rsidRDefault="0092549A" w:rsidP="0092549A">
      <w:pPr>
        <w:pStyle w:val="Prrafodelista"/>
        <w:ind w:left="1701"/>
        <w:jc w:val="both"/>
        <w:rPr>
          <w:rFonts w:asciiTheme="minorHAnsi" w:hAnsiTheme="minorHAnsi" w:cs="Arial"/>
          <w:b/>
          <w:snapToGrid w:val="0"/>
        </w:rPr>
      </w:pPr>
    </w:p>
    <w:p w:rsidR="0092549A" w:rsidRPr="00F90D41" w:rsidRDefault="0092549A" w:rsidP="0092549A">
      <w:pPr>
        <w:pStyle w:val="Prrafodelista"/>
        <w:ind w:left="1701"/>
        <w:jc w:val="both"/>
        <w:rPr>
          <w:rFonts w:asciiTheme="minorHAnsi" w:hAnsiTheme="minorHAnsi" w:cs="Arial"/>
          <w:b/>
          <w:snapToGrid w:val="0"/>
          <w:lang w:val="es-CL"/>
        </w:rPr>
      </w:pPr>
      <w:r w:rsidRPr="00F90D41">
        <w:rPr>
          <w:rFonts w:asciiTheme="minorHAnsi" w:hAnsiTheme="minorHAnsi" w:cs="Arial"/>
          <w:b/>
          <w:snapToGrid w:val="0"/>
        </w:rPr>
        <w:t>Energía Eléctrica</w:t>
      </w:r>
    </w:p>
    <w:p w:rsidR="00F74891" w:rsidRPr="00F90D41" w:rsidRDefault="00C2105B" w:rsidP="00F74891">
      <w:pPr>
        <w:pStyle w:val="Prrafodelista"/>
        <w:ind w:left="1701"/>
        <w:jc w:val="both"/>
        <w:rPr>
          <w:rFonts w:asciiTheme="minorHAnsi" w:hAnsiTheme="minorHAnsi" w:cs="Arial"/>
          <w:snapToGrid w:val="0"/>
          <w:lang w:val="es-ES"/>
        </w:rPr>
      </w:pPr>
      <w:r>
        <w:rPr>
          <w:rFonts w:asciiTheme="minorHAnsi" w:hAnsiTheme="minorHAnsi" w:cs="Arial"/>
          <w:snapToGrid w:val="0"/>
          <w:lang w:val="es-ES"/>
        </w:rPr>
        <w:t>La comunidad</w:t>
      </w:r>
      <w:r w:rsidR="00F74891">
        <w:rPr>
          <w:rFonts w:asciiTheme="minorHAnsi" w:hAnsiTheme="minorHAnsi" w:cs="Arial"/>
          <w:snapToGrid w:val="0"/>
          <w:lang w:val="es-ES"/>
        </w:rPr>
        <w:t xml:space="preserve"> de Llimpe</w:t>
      </w:r>
      <w:r w:rsidR="00F74891" w:rsidRPr="00F90D41">
        <w:rPr>
          <w:rFonts w:asciiTheme="minorHAnsi" w:hAnsiTheme="minorHAnsi" w:cs="Arial"/>
          <w:snapToGrid w:val="0"/>
          <w:lang w:val="es-ES"/>
        </w:rPr>
        <w:t xml:space="preserve"> el </w:t>
      </w:r>
      <w:r w:rsidR="00F74891">
        <w:rPr>
          <w:rFonts w:asciiTheme="minorHAnsi" w:hAnsiTheme="minorHAnsi" w:cs="Arial"/>
          <w:snapToGrid w:val="0"/>
          <w:lang w:val="es-ES"/>
        </w:rPr>
        <w:t>100.00</w:t>
      </w:r>
      <w:r w:rsidR="00F74891" w:rsidRPr="00F90D41">
        <w:rPr>
          <w:rFonts w:asciiTheme="minorHAnsi" w:hAnsiTheme="minorHAnsi" w:cs="Arial"/>
          <w:snapToGrid w:val="0"/>
          <w:lang w:val="es-ES"/>
        </w:rPr>
        <w:t>% de las viviendas esta coberturada por el servicio</w:t>
      </w:r>
      <w:r w:rsidR="00F74891">
        <w:rPr>
          <w:rFonts w:asciiTheme="minorHAnsi" w:hAnsiTheme="minorHAnsi" w:cs="Arial"/>
          <w:snapToGrid w:val="0"/>
          <w:lang w:val="es-ES"/>
        </w:rPr>
        <w:t xml:space="preserve"> de energía eléctrica. La Institución Educativa intervenida</w:t>
      </w:r>
      <w:r w:rsidR="00F74891" w:rsidRPr="00F90D41">
        <w:rPr>
          <w:rFonts w:asciiTheme="minorHAnsi" w:hAnsiTheme="minorHAnsi" w:cs="Arial"/>
          <w:snapToGrid w:val="0"/>
          <w:lang w:val="es-ES"/>
        </w:rPr>
        <w:t xml:space="preserve"> cuenta con suministro de energía eléctrica lo cual garantiza la implementación </w:t>
      </w:r>
      <w:r w:rsidR="00F74891">
        <w:rPr>
          <w:rFonts w:asciiTheme="minorHAnsi" w:hAnsiTheme="minorHAnsi" w:cs="Arial"/>
          <w:snapToGrid w:val="0"/>
          <w:lang w:val="es-ES"/>
        </w:rPr>
        <w:t xml:space="preserve">y el normal funcionamiento </w:t>
      </w:r>
      <w:r w:rsidR="00F74891" w:rsidRPr="00F90D41">
        <w:rPr>
          <w:rFonts w:asciiTheme="minorHAnsi" w:hAnsiTheme="minorHAnsi" w:cs="Arial"/>
          <w:snapToGrid w:val="0"/>
          <w:lang w:val="es-ES"/>
        </w:rPr>
        <w:t xml:space="preserve">de los equipos </w:t>
      </w:r>
      <w:r w:rsidR="00F74891">
        <w:rPr>
          <w:rFonts w:asciiTheme="minorHAnsi" w:hAnsiTheme="minorHAnsi" w:cs="Arial"/>
          <w:snapToGrid w:val="0"/>
          <w:lang w:val="es-ES"/>
        </w:rPr>
        <w:t xml:space="preserve">que contempla </w:t>
      </w:r>
      <w:r w:rsidR="00F74891" w:rsidRPr="00F90D41">
        <w:rPr>
          <w:rFonts w:asciiTheme="minorHAnsi" w:hAnsiTheme="minorHAnsi" w:cs="Arial"/>
          <w:snapToGrid w:val="0"/>
          <w:lang w:val="es-ES"/>
        </w:rPr>
        <w:t xml:space="preserve"> el proyecto.</w:t>
      </w:r>
    </w:p>
    <w:p w:rsidR="00D10042" w:rsidRDefault="0092549A" w:rsidP="0092549A">
      <w:pPr>
        <w:pStyle w:val="Prrafodelista"/>
        <w:ind w:left="2834" w:firstLine="706"/>
        <w:rPr>
          <w:rFonts w:asciiTheme="minorHAnsi" w:hAnsiTheme="minorHAnsi" w:cs="Arial"/>
          <w:b/>
          <w:snapToGrid w:val="0"/>
          <w:lang w:val="es-ES"/>
        </w:rPr>
      </w:pPr>
      <w:r>
        <w:rPr>
          <w:rFonts w:asciiTheme="minorHAnsi" w:hAnsiTheme="minorHAnsi" w:cs="Arial"/>
          <w:b/>
          <w:snapToGrid w:val="0"/>
          <w:lang w:val="es-ES"/>
        </w:rPr>
        <w:t xml:space="preserve">  </w:t>
      </w:r>
    </w:p>
    <w:p w:rsidR="0092549A" w:rsidRDefault="0092549A" w:rsidP="001A4E11">
      <w:pPr>
        <w:pStyle w:val="Prrafodelista"/>
        <w:spacing w:after="0" w:line="240" w:lineRule="auto"/>
        <w:ind w:left="2834" w:firstLine="706"/>
        <w:rPr>
          <w:rFonts w:asciiTheme="minorHAnsi" w:hAnsiTheme="minorHAnsi" w:cs="Arial"/>
          <w:b/>
          <w:snapToGrid w:val="0"/>
          <w:lang w:val="es-ES"/>
        </w:rPr>
      </w:pPr>
      <w:r>
        <w:rPr>
          <w:rFonts w:asciiTheme="minorHAnsi" w:hAnsiTheme="minorHAnsi" w:cs="Arial"/>
          <w:b/>
          <w:snapToGrid w:val="0"/>
          <w:lang w:val="es-ES"/>
        </w:rPr>
        <w:t xml:space="preserve">     </w:t>
      </w:r>
      <w:r w:rsidR="001A4E11">
        <w:rPr>
          <w:rFonts w:asciiTheme="minorHAnsi" w:hAnsiTheme="minorHAnsi" w:cs="Arial"/>
          <w:b/>
          <w:snapToGrid w:val="0"/>
          <w:lang w:val="es-ES"/>
        </w:rPr>
        <w:t xml:space="preserve"> </w:t>
      </w:r>
      <w:r>
        <w:rPr>
          <w:rFonts w:asciiTheme="minorHAnsi" w:hAnsiTheme="minorHAnsi" w:cs="Arial"/>
          <w:b/>
          <w:snapToGrid w:val="0"/>
          <w:lang w:val="es-ES"/>
        </w:rPr>
        <w:t xml:space="preserve">  </w:t>
      </w:r>
      <w:r w:rsidRPr="00F90D41">
        <w:rPr>
          <w:rFonts w:asciiTheme="minorHAnsi" w:hAnsiTheme="minorHAnsi" w:cs="Arial"/>
          <w:b/>
          <w:snapToGrid w:val="0"/>
          <w:lang w:val="es-ES"/>
        </w:rPr>
        <w:t>Cuadro Nº 17</w:t>
      </w:r>
    </w:p>
    <w:tbl>
      <w:tblPr>
        <w:tblpPr w:leftFromText="141" w:rightFromText="141" w:vertAnchor="text" w:horzAnchor="page" w:tblpX="3577" w:tblpY="145"/>
        <w:tblW w:w="0" w:type="auto"/>
        <w:tblCellMar>
          <w:left w:w="70" w:type="dxa"/>
          <w:right w:w="70" w:type="dxa"/>
        </w:tblCellMar>
        <w:tblLook w:val="04A0" w:firstRow="1" w:lastRow="0" w:firstColumn="1" w:lastColumn="0" w:noHBand="0" w:noVBand="1"/>
      </w:tblPr>
      <w:tblGrid>
        <w:gridCol w:w="3258"/>
        <w:gridCol w:w="763"/>
        <w:gridCol w:w="886"/>
        <w:gridCol w:w="886"/>
      </w:tblGrid>
      <w:tr w:rsidR="0092549A" w:rsidRPr="00DB0DA8" w:rsidTr="001A4E11">
        <w:trPr>
          <w:trHeight w:val="255"/>
        </w:trPr>
        <w:tc>
          <w:tcPr>
            <w:tcW w:w="0" w:type="auto"/>
            <w:gridSpan w:val="4"/>
            <w:tcBorders>
              <w:top w:val="nil"/>
              <w:left w:val="nil"/>
              <w:bottom w:val="single" w:sz="4" w:space="0" w:color="auto"/>
              <w:right w:val="nil"/>
            </w:tcBorders>
            <w:shd w:val="clear" w:color="auto" w:fill="auto"/>
            <w:noWrap/>
            <w:vAlign w:val="center"/>
            <w:hideMark/>
          </w:tcPr>
          <w:p w:rsidR="0092549A" w:rsidRPr="00DB0DA8" w:rsidRDefault="0092549A" w:rsidP="001A4E11">
            <w:pPr>
              <w:spacing w:after="0" w:line="240" w:lineRule="auto"/>
              <w:contextualSpacing/>
              <w:jc w:val="center"/>
              <w:rPr>
                <w:rFonts w:ascii="Calibri" w:hAnsi="Calibri" w:cs="Arial"/>
                <w:b/>
                <w:bCs/>
                <w:sz w:val="20"/>
                <w:szCs w:val="20"/>
                <w:lang w:val="es-PE" w:eastAsia="es-PE"/>
              </w:rPr>
            </w:pPr>
            <w:r w:rsidRPr="00DB0DA8">
              <w:rPr>
                <w:rFonts w:ascii="Calibri" w:hAnsi="Calibri" w:cs="Arial"/>
                <w:b/>
                <w:bCs/>
                <w:sz w:val="20"/>
                <w:szCs w:val="20"/>
                <w:lang w:val="es-PE" w:eastAsia="es-PE"/>
              </w:rPr>
              <w:t>Servicio de energía eléctrica en</w:t>
            </w:r>
            <w:r w:rsidR="00F74891">
              <w:rPr>
                <w:rFonts w:ascii="Calibri" w:hAnsi="Calibri" w:cs="Arial"/>
                <w:b/>
                <w:bCs/>
                <w:sz w:val="20"/>
                <w:szCs w:val="20"/>
                <w:lang w:val="es-PE" w:eastAsia="es-PE"/>
              </w:rPr>
              <w:t xml:space="preserve"> Llimpe</w:t>
            </w:r>
            <w:r w:rsidR="004451BE">
              <w:rPr>
                <w:rFonts w:ascii="Calibri" w:hAnsi="Calibri" w:cs="Arial"/>
                <w:b/>
                <w:bCs/>
                <w:sz w:val="20"/>
                <w:szCs w:val="20"/>
                <w:lang w:val="es-PE" w:eastAsia="es-PE"/>
              </w:rPr>
              <w:t>.</w:t>
            </w:r>
          </w:p>
        </w:tc>
      </w:tr>
      <w:tr w:rsidR="0092549A" w:rsidRPr="00DB0DA8" w:rsidTr="00B72F1A">
        <w:trPr>
          <w:trHeight w:val="255"/>
        </w:trPr>
        <w:tc>
          <w:tcPr>
            <w:tcW w:w="0" w:type="auto"/>
            <w:vMerge w:val="restart"/>
            <w:tcBorders>
              <w:top w:val="nil"/>
              <w:left w:val="single" w:sz="4" w:space="0" w:color="auto"/>
              <w:bottom w:val="single" w:sz="4" w:space="0" w:color="000000"/>
              <w:right w:val="single" w:sz="4" w:space="0" w:color="auto"/>
            </w:tcBorders>
            <w:shd w:val="clear" w:color="auto" w:fill="FBD4B4" w:themeFill="accent6" w:themeFillTint="66"/>
            <w:noWrap/>
            <w:vAlign w:val="center"/>
            <w:hideMark/>
          </w:tcPr>
          <w:p w:rsidR="0092549A" w:rsidRPr="00DB0DA8" w:rsidRDefault="0092549A" w:rsidP="001A4E11">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La vivienda tiene alumbrado eléctrico</w:t>
            </w:r>
          </w:p>
        </w:tc>
        <w:tc>
          <w:tcPr>
            <w:tcW w:w="0" w:type="auto"/>
            <w:gridSpan w:val="3"/>
            <w:tcBorders>
              <w:top w:val="single" w:sz="4" w:space="0" w:color="auto"/>
              <w:left w:val="nil"/>
              <w:bottom w:val="single" w:sz="4" w:space="0" w:color="auto"/>
              <w:right w:val="single" w:sz="4" w:space="0" w:color="000000"/>
            </w:tcBorders>
            <w:shd w:val="clear" w:color="auto" w:fill="FBD4B4" w:themeFill="accent6" w:themeFillTint="66"/>
            <w:noWrap/>
            <w:vAlign w:val="center"/>
            <w:hideMark/>
          </w:tcPr>
          <w:p w:rsidR="0092549A" w:rsidRPr="00DB0DA8" w:rsidRDefault="0092549A" w:rsidP="001A4E11">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Tipo de área</w:t>
            </w:r>
          </w:p>
        </w:tc>
      </w:tr>
      <w:tr w:rsidR="0092549A" w:rsidRPr="00DB0DA8" w:rsidTr="00B72F1A">
        <w:trPr>
          <w:trHeight w:val="255"/>
        </w:trPr>
        <w:tc>
          <w:tcPr>
            <w:tcW w:w="0" w:type="auto"/>
            <w:vMerge/>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92549A" w:rsidRPr="00DB0DA8" w:rsidRDefault="0092549A" w:rsidP="001A4E11">
            <w:pPr>
              <w:spacing w:after="0"/>
              <w:rPr>
                <w:rFonts w:ascii="Calibri" w:hAnsi="Calibri" w:cs="Arial"/>
                <w:b/>
                <w:bCs/>
                <w:sz w:val="20"/>
                <w:szCs w:val="20"/>
                <w:lang w:val="es-PE" w:eastAsia="es-PE"/>
              </w:rPr>
            </w:pP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92549A" w:rsidRPr="00DB0DA8" w:rsidRDefault="0092549A" w:rsidP="001A4E11">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Urbano</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92549A" w:rsidRPr="00DB0DA8" w:rsidRDefault="0092549A" w:rsidP="001A4E11">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Rural</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92549A" w:rsidRPr="00DB0DA8" w:rsidRDefault="0092549A" w:rsidP="001A4E11">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Total</w:t>
            </w:r>
          </w:p>
        </w:tc>
      </w:tr>
      <w:tr w:rsidR="00F74891" w:rsidRPr="00DB0DA8" w:rsidTr="001A4E11">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74891" w:rsidRPr="00DB0DA8" w:rsidRDefault="00F74891" w:rsidP="001A4E11">
            <w:pPr>
              <w:spacing w:after="0"/>
              <w:rPr>
                <w:rFonts w:ascii="Calibri" w:hAnsi="Calibri" w:cs="Arial"/>
                <w:sz w:val="20"/>
                <w:szCs w:val="20"/>
                <w:lang w:val="es-PE" w:eastAsia="es-PE"/>
              </w:rPr>
            </w:pPr>
            <w:r w:rsidRPr="00DB0DA8">
              <w:rPr>
                <w:rFonts w:ascii="Calibri" w:hAnsi="Calibri" w:cs="Arial"/>
                <w:sz w:val="20"/>
                <w:szCs w:val="20"/>
                <w:lang w:val="es-PE" w:eastAsia="es-PE"/>
              </w:rPr>
              <w:t xml:space="preserve"> Si</w:t>
            </w:r>
          </w:p>
        </w:tc>
        <w:tc>
          <w:tcPr>
            <w:tcW w:w="0" w:type="auto"/>
            <w:tcBorders>
              <w:top w:val="nil"/>
              <w:left w:val="nil"/>
              <w:bottom w:val="single" w:sz="4" w:space="0" w:color="auto"/>
              <w:right w:val="single" w:sz="4" w:space="0" w:color="auto"/>
            </w:tcBorders>
            <w:shd w:val="clear" w:color="auto" w:fill="auto"/>
            <w:vAlign w:val="center"/>
            <w:hideMark/>
          </w:tcPr>
          <w:p w:rsidR="00F74891" w:rsidRPr="00DB0DA8" w:rsidRDefault="00F74891" w:rsidP="001A4E11">
            <w:pPr>
              <w:spacing w:after="0"/>
              <w:jc w:val="center"/>
              <w:rPr>
                <w:rFonts w:ascii="Calibri" w:hAnsi="Calibri" w:cs="Arial"/>
                <w:sz w:val="20"/>
                <w:szCs w:val="20"/>
                <w:lang w:val="es-PE" w:eastAsia="es-PE"/>
              </w:rPr>
            </w:pPr>
            <w:r w:rsidRPr="00DB0DA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tcPr>
          <w:p w:rsidR="00F74891" w:rsidRPr="00DB0DA8" w:rsidRDefault="00F74891" w:rsidP="001A4E11">
            <w:pPr>
              <w:spacing w:after="0"/>
              <w:jc w:val="center"/>
              <w:rPr>
                <w:rFonts w:ascii="Calibri" w:hAnsi="Calibri" w:cs="Arial"/>
                <w:sz w:val="20"/>
                <w:szCs w:val="20"/>
                <w:lang w:val="es-PE" w:eastAsia="es-PE"/>
              </w:rPr>
            </w:pPr>
            <w:r w:rsidRPr="00DB0DA8">
              <w:rPr>
                <w:rFonts w:ascii="Calibri" w:hAnsi="Calibri" w:cs="Arial"/>
                <w:sz w:val="20"/>
                <w:szCs w:val="20"/>
                <w:lang w:val="es-PE" w:eastAsia="es-PE"/>
              </w:rPr>
              <w:t>100.00 %</w:t>
            </w:r>
          </w:p>
        </w:tc>
        <w:tc>
          <w:tcPr>
            <w:tcW w:w="0" w:type="auto"/>
            <w:tcBorders>
              <w:top w:val="nil"/>
              <w:left w:val="nil"/>
              <w:bottom w:val="single" w:sz="4" w:space="0" w:color="auto"/>
              <w:right w:val="single" w:sz="4" w:space="0" w:color="auto"/>
            </w:tcBorders>
            <w:shd w:val="clear" w:color="auto" w:fill="auto"/>
            <w:noWrap/>
            <w:vAlign w:val="center"/>
          </w:tcPr>
          <w:p w:rsidR="00F74891" w:rsidRPr="00DB0DA8" w:rsidRDefault="00F74891" w:rsidP="001A4E11">
            <w:pPr>
              <w:spacing w:after="0"/>
              <w:jc w:val="center"/>
              <w:rPr>
                <w:rFonts w:ascii="Calibri" w:hAnsi="Calibri" w:cs="Arial"/>
                <w:sz w:val="20"/>
                <w:szCs w:val="20"/>
                <w:lang w:val="es-PE" w:eastAsia="es-PE"/>
              </w:rPr>
            </w:pPr>
            <w:r w:rsidRPr="00DB0DA8">
              <w:rPr>
                <w:rFonts w:ascii="Calibri" w:hAnsi="Calibri" w:cs="Arial"/>
                <w:sz w:val="20"/>
                <w:szCs w:val="20"/>
                <w:lang w:val="es-PE" w:eastAsia="es-PE"/>
              </w:rPr>
              <w:t>100.00 %</w:t>
            </w:r>
          </w:p>
        </w:tc>
      </w:tr>
      <w:tr w:rsidR="0092549A" w:rsidRPr="00DB0DA8" w:rsidTr="001A4E11">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2549A" w:rsidRPr="00DB0DA8" w:rsidRDefault="0092549A" w:rsidP="001A4E11">
            <w:pPr>
              <w:spacing w:after="0"/>
              <w:rPr>
                <w:rFonts w:ascii="Calibri" w:hAnsi="Calibri" w:cs="Arial"/>
                <w:sz w:val="20"/>
                <w:szCs w:val="20"/>
                <w:lang w:val="es-PE" w:eastAsia="es-PE"/>
              </w:rPr>
            </w:pPr>
            <w:r w:rsidRPr="00DB0DA8">
              <w:rPr>
                <w:rFonts w:ascii="Calibri" w:hAnsi="Calibri" w:cs="Arial"/>
                <w:sz w:val="20"/>
                <w:szCs w:val="20"/>
                <w:lang w:val="es-PE" w:eastAsia="es-PE"/>
              </w:rPr>
              <w:t xml:space="preserve"> No</w:t>
            </w:r>
          </w:p>
        </w:tc>
        <w:tc>
          <w:tcPr>
            <w:tcW w:w="0" w:type="auto"/>
            <w:tcBorders>
              <w:top w:val="nil"/>
              <w:left w:val="nil"/>
              <w:bottom w:val="single" w:sz="4" w:space="0" w:color="auto"/>
              <w:right w:val="single" w:sz="4" w:space="0" w:color="auto"/>
            </w:tcBorders>
            <w:shd w:val="clear" w:color="auto" w:fill="auto"/>
            <w:vAlign w:val="center"/>
            <w:hideMark/>
          </w:tcPr>
          <w:p w:rsidR="0092549A" w:rsidRPr="00DB0DA8" w:rsidRDefault="0092549A" w:rsidP="001A4E11">
            <w:pPr>
              <w:spacing w:after="0"/>
              <w:jc w:val="center"/>
              <w:rPr>
                <w:rFonts w:ascii="Calibri" w:hAnsi="Calibri" w:cs="Arial"/>
                <w:sz w:val="20"/>
                <w:szCs w:val="20"/>
                <w:lang w:val="es-PE" w:eastAsia="es-PE"/>
              </w:rPr>
            </w:pPr>
            <w:r w:rsidRPr="00DB0DA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tcPr>
          <w:p w:rsidR="0092549A" w:rsidRPr="00DB0DA8" w:rsidRDefault="00F74891" w:rsidP="001A4E11">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tcPr>
          <w:p w:rsidR="0092549A" w:rsidRPr="00DB0DA8" w:rsidRDefault="00F74891" w:rsidP="001A4E11">
            <w:pPr>
              <w:spacing w:after="0"/>
              <w:jc w:val="center"/>
              <w:rPr>
                <w:rFonts w:ascii="Calibri" w:hAnsi="Calibri" w:cs="Arial"/>
                <w:sz w:val="20"/>
                <w:szCs w:val="20"/>
                <w:lang w:val="es-PE" w:eastAsia="es-PE"/>
              </w:rPr>
            </w:pPr>
            <w:r>
              <w:rPr>
                <w:rFonts w:ascii="Calibri" w:hAnsi="Calibri" w:cs="Arial"/>
                <w:sz w:val="20"/>
                <w:szCs w:val="20"/>
                <w:lang w:val="es-PE" w:eastAsia="es-PE"/>
              </w:rPr>
              <w:t>-</w:t>
            </w:r>
          </w:p>
        </w:tc>
      </w:tr>
      <w:tr w:rsidR="0092549A" w:rsidRPr="00DB0DA8" w:rsidTr="00B72F1A">
        <w:trPr>
          <w:trHeight w:val="255"/>
        </w:trPr>
        <w:tc>
          <w:tcPr>
            <w:tcW w:w="0" w:type="auto"/>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92549A" w:rsidRPr="00DB0DA8" w:rsidRDefault="0092549A" w:rsidP="001A4E11">
            <w:pPr>
              <w:spacing w:after="0" w:line="240" w:lineRule="auto"/>
              <w:rPr>
                <w:rFonts w:ascii="Calibri" w:hAnsi="Calibri" w:cs="Arial"/>
                <w:b/>
                <w:bCs/>
                <w:sz w:val="20"/>
                <w:szCs w:val="20"/>
                <w:lang w:val="es-PE" w:eastAsia="es-PE"/>
              </w:rPr>
            </w:pPr>
            <w:r w:rsidRPr="00DB0DA8">
              <w:rPr>
                <w:rFonts w:ascii="Calibri" w:hAnsi="Calibri" w:cs="Arial"/>
                <w:b/>
                <w:bCs/>
                <w:sz w:val="20"/>
                <w:szCs w:val="20"/>
                <w:lang w:val="es-PE" w:eastAsia="es-PE"/>
              </w:rPr>
              <w:t xml:space="preserve"> Total</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92549A" w:rsidRPr="00DB0DA8" w:rsidRDefault="0092549A" w:rsidP="001A4E11">
            <w:pPr>
              <w:spacing w:after="0" w:line="240" w:lineRule="auto"/>
              <w:jc w:val="center"/>
              <w:rPr>
                <w:rFonts w:ascii="Calibri" w:hAnsi="Calibri" w:cs="Arial"/>
                <w:sz w:val="20"/>
                <w:szCs w:val="20"/>
                <w:lang w:val="es-PE" w:eastAsia="es-PE"/>
              </w:rPr>
            </w:pPr>
            <w:r w:rsidRPr="00DB0DA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92549A" w:rsidRPr="00DB0DA8" w:rsidRDefault="0092549A" w:rsidP="001A4E11">
            <w:pPr>
              <w:spacing w:after="0" w:line="240" w:lineRule="auto"/>
              <w:jc w:val="center"/>
              <w:rPr>
                <w:rFonts w:ascii="Calibri" w:hAnsi="Calibri" w:cs="Arial"/>
                <w:sz w:val="20"/>
                <w:szCs w:val="20"/>
                <w:lang w:val="es-PE" w:eastAsia="es-PE"/>
              </w:rPr>
            </w:pPr>
            <w:r w:rsidRPr="00DB0DA8">
              <w:rPr>
                <w:rFonts w:ascii="Calibri" w:hAnsi="Calibri" w:cs="Arial"/>
                <w:sz w:val="20"/>
                <w:szCs w:val="20"/>
                <w:lang w:val="es-PE" w:eastAsia="es-PE"/>
              </w:rPr>
              <w:t>100.00 %</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92549A" w:rsidRPr="00DB0DA8" w:rsidRDefault="0092549A" w:rsidP="001A4E11">
            <w:pPr>
              <w:spacing w:after="0" w:line="240" w:lineRule="auto"/>
              <w:jc w:val="center"/>
              <w:rPr>
                <w:rFonts w:ascii="Calibri" w:hAnsi="Calibri" w:cs="Arial"/>
                <w:sz w:val="20"/>
                <w:szCs w:val="20"/>
                <w:lang w:val="es-PE" w:eastAsia="es-PE"/>
              </w:rPr>
            </w:pPr>
            <w:r w:rsidRPr="00DB0DA8">
              <w:rPr>
                <w:rFonts w:ascii="Calibri" w:hAnsi="Calibri" w:cs="Arial"/>
                <w:sz w:val="20"/>
                <w:szCs w:val="20"/>
                <w:lang w:val="es-PE" w:eastAsia="es-PE"/>
              </w:rPr>
              <w:t>100.00 %</w:t>
            </w:r>
          </w:p>
        </w:tc>
      </w:tr>
    </w:tbl>
    <w:p w:rsidR="0092549A" w:rsidRDefault="0092549A" w:rsidP="001A4E11">
      <w:pPr>
        <w:pStyle w:val="Prrafodelista"/>
        <w:spacing w:line="240" w:lineRule="auto"/>
        <w:ind w:left="2834" w:firstLine="706"/>
        <w:rPr>
          <w:rFonts w:asciiTheme="minorHAnsi" w:hAnsiTheme="minorHAnsi" w:cs="Arial"/>
          <w:b/>
          <w:snapToGrid w:val="0"/>
          <w:lang w:val="es-ES"/>
        </w:rPr>
      </w:pPr>
    </w:p>
    <w:p w:rsidR="0092549A" w:rsidRDefault="0092549A" w:rsidP="001A4E11">
      <w:pPr>
        <w:pStyle w:val="Prrafodelista"/>
        <w:spacing w:line="240" w:lineRule="auto"/>
        <w:ind w:left="2834" w:firstLine="706"/>
        <w:rPr>
          <w:rFonts w:asciiTheme="minorHAnsi" w:hAnsiTheme="minorHAnsi" w:cs="Arial"/>
          <w:b/>
          <w:snapToGrid w:val="0"/>
          <w:lang w:val="es-ES"/>
        </w:rPr>
      </w:pPr>
    </w:p>
    <w:p w:rsidR="0092549A" w:rsidRPr="00F90D41" w:rsidRDefault="0092549A" w:rsidP="001A4E11">
      <w:pPr>
        <w:pStyle w:val="Prrafodelista"/>
        <w:spacing w:line="240" w:lineRule="auto"/>
        <w:ind w:left="2834" w:firstLine="706"/>
        <w:rPr>
          <w:rFonts w:asciiTheme="minorHAnsi" w:hAnsiTheme="minorHAnsi" w:cs="Arial"/>
          <w:b/>
          <w:snapToGrid w:val="0"/>
          <w:lang w:val="es-ES"/>
        </w:rPr>
      </w:pPr>
    </w:p>
    <w:p w:rsidR="001A4E11" w:rsidRDefault="001A4E11" w:rsidP="001A4E11">
      <w:pPr>
        <w:spacing w:line="240" w:lineRule="auto"/>
        <w:ind w:left="1843" w:firstLine="284"/>
        <w:rPr>
          <w:rFonts w:cs="Arial"/>
          <w:snapToGrid w:val="0"/>
        </w:rPr>
      </w:pPr>
    </w:p>
    <w:p w:rsidR="001A4E11" w:rsidRDefault="001A4E11" w:rsidP="001A4E11">
      <w:pPr>
        <w:spacing w:line="240" w:lineRule="auto"/>
        <w:ind w:left="1843" w:firstLine="284"/>
        <w:rPr>
          <w:rFonts w:cs="Arial"/>
          <w:snapToGrid w:val="0"/>
        </w:rPr>
      </w:pPr>
    </w:p>
    <w:p w:rsidR="0092549A" w:rsidRDefault="0092549A" w:rsidP="001A4E11">
      <w:pPr>
        <w:spacing w:line="240" w:lineRule="auto"/>
        <w:ind w:left="1843"/>
        <w:rPr>
          <w:rFonts w:cs="Arial"/>
          <w:snapToGrid w:val="0"/>
        </w:rPr>
      </w:pPr>
      <w:r w:rsidRPr="00F90D41">
        <w:rPr>
          <w:rFonts w:cs="Arial"/>
          <w:snapToGrid w:val="0"/>
        </w:rPr>
        <w:t>Fuente: INEI – CPV. 2007</w:t>
      </w:r>
      <w:r w:rsidR="001A4E11">
        <w:rPr>
          <w:rFonts w:cs="Arial"/>
          <w:snapToGrid w:val="0"/>
        </w:rPr>
        <w:t>.</w:t>
      </w:r>
    </w:p>
    <w:p w:rsidR="00C85B00" w:rsidRDefault="00C85B00" w:rsidP="0092549A">
      <w:pPr>
        <w:keepNext/>
        <w:widowControl w:val="0"/>
        <w:tabs>
          <w:tab w:val="left" w:pos="-1440"/>
        </w:tabs>
        <w:spacing w:before="120" w:after="120"/>
        <w:jc w:val="both"/>
        <w:outlineLvl w:val="0"/>
        <w:rPr>
          <w:rFonts w:cs="Arial"/>
          <w:b/>
          <w:snapToGrid w:val="0"/>
        </w:rPr>
      </w:pPr>
    </w:p>
    <w:sectPr w:rsidR="00C85B00" w:rsidSect="00643977">
      <w:headerReference w:type="default" r:id="rId10"/>
      <w:footerReference w:type="default" r:id="rId11"/>
      <w:pgSz w:w="11907" w:h="16840" w:code="9"/>
      <w:pgMar w:top="1418" w:right="1418" w:bottom="1418" w:left="1701" w:header="709"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D2D" w:rsidRDefault="00525D2D" w:rsidP="009B6E8C">
      <w:pPr>
        <w:spacing w:after="0" w:line="240" w:lineRule="auto"/>
      </w:pPr>
      <w:r>
        <w:separator/>
      </w:r>
    </w:p>
  </w:endnote>
  <w:endnote w:type="continuationSeparator" w:id="0">
    <w:p w:rsidR="00525D2D" w:rsidRDefault="00525D2D"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ymbol">
    <w:altName w:val="Courier New"/>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DejaVu Sans">
    <w:altName w:val="Arial"/>
    <w:charset w:val="00"/>
    <w:family w:val="swiss"/>
    <w:pitch w:val="variable"/>
    <w:sig w:usb0="E7002EFF" w:usb1="5200FDFF" w:usb2="0A042021" w:usb3="00000000" w:csb0="000001FF" w:csb1="00000000"/>
  </w:font>
  <w:font w:name="Lohit Hindi">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B3A" w:rsidRPr="00D566D8" w:rsidRDefault="008C3B3A" w:rsidP="00CF3DA1">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718656" behindDoc="0" locked="0" layoutInCell="1" allowOverlap="1" wp14:anchorId="4F9544F9" wp14:editId="2C83E3C4">
              <wp:simplePos x="0" y="0"/>
              <wp:positionH relativeFrom="column">
                <wp:posOffset>-248806</wp:posOffset>
              </wp:positionH>
              <wp:positionV relativeFrom="paragraph">
                <wp:posOffset>161290</wp:posOffset>
              </wp:positionV>
              <wp:extent cx="5812790" cy="403860"/>
              <wp:effectExtent l="57150" t="38100" r="73660" b="91440"/>
              <wp:wrapNone/>
              <wp:docPr id="28"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C3B3A" w:rsidRPr="00ED594C" w:rsidRDefault="008C3B3A" w:rsidP="004072CD">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Pr>
                              <w:rFonts w:cstheme="minorHAnsi"/>
                              <w:i/>
                              <w:sz w:val="19"/>
                              <w:szCs w:val="19"/>
                            </w:rPr>
                            <w:t xml:space="preserve">cias de Estudiantes y Docentes </w:t>
                          </w:r>
                          <w:r w:rsidRPr="00ED594C">
                            <w:rPr>
                              <w:rFonts w:cstheme="minorHAnsi"/>
                              <w:i/>
                              <w:sz w:val="19"/>
                              <w:szCs w:val="19"/>
                            </w:rPr>
                            <w:t>e</w:t>
                          </w:r>
                          <w:r>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 xml:space="preserve">UGEL </w:t>
                          </w:r>
                          <w:r w:rsidRPr="00ED594C">
                            <w:rPr>
                              <w:rFonts w:cstheme="minorHAnsi"/>
                              <w:i/>
                              <w:sz w:val="19"/>
                              <w:szCs w:val="19"/>
                            </w:rPr>
                            <w:t>Chincheros – Región Apurímac” SNIP 275005</w:t>
                          </w:r>
                        </w:p>
                        <w:p w:rsidR="008C3B3A" w:rsidRDefault="008C3B3A" w:rsidP="004072CD">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544F9" id="Rectangle 37" o:spid="_x0000_s1038" style="position:absolute;margin-left:-19.6pt;margin-top:12.7pt;width:457.7pt;height:31.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" fillcolor="#fbcaa2 [1625]" strokecolor="#f68c36 [3049]">
              <v:fill color2="#fdefe3 [505]" rotate="t" angle="180" colors="0 #ffbe86;22938f #ffd0aa;1 #ffebdb" focus="100%" type="gradient"/>
              <v:shadow on="t" color="black" opacity="24903f" origin=",.5" offset="0,.55556mm"/>
              <v:textbox>
                <w:txbxContent>
                  <w:p w:rsidR="008C3B3A" w:rsidRPr="00ED594C" w:rsidRDefault="008C3B3A" w:rsidP="004072CD">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Pr>
                        <w:rFonts w:cstheme="minorHAnsi"/>
                        <w:i/>
                        <w:sz w:val="19"/>
                        <w:szCs w:val="19"/>
                      </w:rPr>
                      <w:t xml:space="preserve">cias de Estudiantes y Docentes </w:t>
                    </w:r>
                    <w:r w:rsidRPr="00ED594C">
                      <w:rPr>
                        <w:rFonts w:cstheme="minorHAnsi"/>
                        <w:i/>
                        <w:sz w:val="19"/>
                        <w:szCs w:val="19"/>
                      </w:rPr>
                      <w:t>e</w:t>
                    </w:r>
                    <w:r>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 xml:space="preserve">UGEL </w:t>
                    </w:r>
                    <w:r w:rsidRPr="00ED594C">
                      <w:rPr>
                        <w:rFonts w:cstheme="minorHAnsi"/>
                        <w:i/>
                        <w:sz w:val="19"/>
                        <w:szCs w:val="19"/>
                      </w:rPr>
                      <w:t>Chincheros – Región Apurímac” SNIP 275005</w:t>
                    </w:r>
                  </w:p>
                  <w:p w:rsidR="008C3B3A" w:rsidRDefault="008C3B3A" w:rsidP="004072CD">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D2D" w:rsidRDefault="00525D2D" w:rsidP="009B6E8C">
      <w:pPr>
        <w:spacing w:after="0" w:line="240" w:lineRule="auto"/>
      </w:pPr>
      <w:r>
        <w:separator/>
      </w:r>
    </w:p>
  </w:footnote>
  <w:footnote w:type="continuationSeparator" w:id="0">
    <w:p w:rsidR="00525D2D" w:rsidRDefault="00525D2D"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B3A" w:rsidRPr="00526CBC" w:rsidRDefault="008C3B3A" w:rsidP="008C3B3A">
    <w:pPr>
      <w:pStyle w:val="Encabezado"/>
      <w:tabs>
        <w:tab w:val="clear" w:pos="4419"/>
        <w:tab w:val="clear" w:pos="8838"/>
        <w:tab w:val="left" w:pos="3786"/>
        <w:tab w:val="center" w:pos="4111"/>
        <w:tab w:val="right" w:pos="9072"/>
      </w:tabs>
      <w:spacing w:after="120"/>
      <w:ind w:right="-643"/>
      <w:rPr>
        <w:rFonts w:asciiTheme="majorHAnsi" w:hAnsiTheme="majorHAnsi"/>
        <w:b/>
      </w:rPr>
    </w:pPr>
    <w:r>
      <w:rPr>
        <w:rFonts w:asciiTheme="majorHAnsi" w:hAnsiTheme="majorHAnsi"/>
        <w:noProof/>
        <w:lang w:val="es-PE" w:eastAsia="es-PE"/>
      </w:rPr>
      <mc:AlternateContent>
        <mc:Choice Requires="wpg">
          <w:drawing>
            <wp:anchor distT="0" distB="0" distL="114300" distR="114300" simplePos="0" relativeHeight="251722752" behindDoc="0" locked="0" layoutInCell="1" allowOverlap="1" wp14:anchorId="17C48CDD" wp14:editId="6A5CBDCB">
              <wp:simplePos x="0" y="0"/>
              <wp:positionH relativeFrom="column">
                <wp:posOffset>-18558</wp:posOffset>
              </wp:positionH>
              <wp:positionV relativeFrom="paragraph">
                <wp:posOffset>2483</wp:posOffset>
              </wp:positionV>
              <wp:extent cx="5254140" cy="483235"/>
              <wp:effectExtent l="0" t="0" r="3810" b="12065"/>
              <wp:wrapNone/>
              <wp:docPr id="2" name="Grupo 2"/>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6" name="Imagen 6"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7"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9" name="Imagen 9"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1451431C" id="Grupo 2" o:spid="_x0000_s1026" style="position:absolute;margin-left:-1.45pt;margin-top:.2pt;width:413.7pt;height:38.05pt;z-index:251722752"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6"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WeT7AAAAA2gAAAA8AAABkcnMvZG93bnJldi54bWxEj0+LwjAUxO8L+x3CW/C2pruoSDWVxaXg&#10;Tfx3fzTPptq8lCRq/fZGEDwOM/MbZr7obSuu5EPjWMHPMANBXDndcK1gvyu/pyBCRNbYOiYFdwqw&#10;KD4/5phrd+MNXbexFgnCIUcFJsYulzJUhiyGoeuIk3d03mJM0tdSe7wluG3lb5ZNpMWG04LBjpaG&#10;qvP2YhXsVqf9OMPR+uCmS/T/nalduVFq8NX/zUBE6uM7/GqvtIIJPK+kGyCL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FZ5PsAAAADaAAAADwAAAAAAAAAAAAAAAACfAgAA&#10;ZHJzL2Rvd25yZXYueG1sUEsFBgAAAAAEAAQA9wAAAIwDA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wc18QAAADaAAAADwAAAGRycy9kb3ducmV2LnhtbESPQWvCQBSE74L/YXlCb83GHlqNrqLS&#10;iqAIRg96e2SfSTT7NmS3mvrru4WCx2FmvmHG09ZU4kaNKy0r6EcxCOLM6pJzBYf91+sAhPPIGivL&#10;pOCHHEwn3c4YE23vvKNb6nMRIOwSVFB4XydSuqwggy6yNXHwzrYx6INscqkbvAe4qeRbHL9LgyWH&#10;hQJrWhSUXdNvo4CPc5s9tno9WF7qdPhpNvmpv1HqpdfORiA8tf4Z/m+vtIIP+LsSboC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BzXxAAAANoAAAAPAAAAAAAAAAAA&#10;AAAAAKECAABkcnMvZG93bnJldi54bWxQSwUGAAAAAAQABAD5AAAAkgMAAAAA&#10;" strokecolor="#4f81bd [3204]" strokeweight="3pt">
                <v:shadow on="t" color="black" opacity="22937f" origin=",.5" offset="0,.63889mm"/>
              </v:line>
              <v:shape id="Imagen 9"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csYPCAAAA2gAAAA8AAABkcnMvZG93bnJldi54bWxEj91qwkAUhO8LvsNyCt6UurGEkKauUgpC&#10;wZsYfYBD9jQJzZ6N2TU/b+8KgpfDzHzDbHaTacVAvWssK1ivIhDEpdUNVwrOp/17CsJ5ZI2tZVIw&#10;k4PddvGywUzbkY80FL4SAcIuQwW1910mpStrMuhWtiMO3p/tDfog+0rqHscAN638iKJEGmw4LNTY&#10;0U9N5X9xNQqK8yVtdJUcknzO3yTGMa6PsVLL1+n7C4SnyT/Dj/avVvAJ9yvhBsjt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HLGDwgAAANoAAAAPAAAAAAAAAAAAAAAAAJ8C&#10;AABkcnMvZG93bnJldi54bWxQSwUGAAAAAAQABAD3AAAAjgM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C3B3A" w:rsidRPr="001A5FB3" w:rsidRDefault="008C3B3A" w:rsidP="008C3B3A">
    <w:pPr>
      <w:pStyle w:val="Encabezado"/>
      <w:rPr>
        <w:lang w:val="es-PE"/>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9C66212"/>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1275CE6"/>
    <w:multiLevelType w:val="hybridMultilevel"/>
    <w:tmpl w:val="B5ECCC08"/>
    <w:lvl w:ilvl="0" w:tplc="280A000D">
      <w:start w:val="1"/>
      <w:numFmt w:val="bullet"/>
      <w:lvlText w:val=""/>
      <w:lvlJc w:val="left"/>
      <w:pPr>
        <w:ind w:left="720" w:hanging="360"/>
      </w:pPr>
      <w:rPr>
        <w:rFonts w:ascii="Wingdings" w:hAnsi="Wingdings" w:hint="default"/>
        <w:b/>
      </w:rPr>
    </w:lvl>
    <w:lvl w:ilvl="1" w:tplc="DE6C8EF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14148F4"/>
    <w:multiLevelType w:val="hybridMultilevel"/>
    <w:tmpl w:val="FEBC0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22914CC"/>
    <w:multiLevelType w:val="hybridMultilevel"/>
    <w:tmpl w:val="241CC0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5497360"/>
    <w:multiLevelType w:val="hybridMultilevel"/>
    <w:tmpl w:val="D7347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573476D"/>
    <w:multiLevelType w:val="multilevel"/>
    <w:tmpl w:val="BF62B542"/>
    <w:lvl w:ilvl="0">
      <w:start w:val="3"/>
      <w:numFmt w:val="decimal"/>
      <w:lvlText w:val="%1."/>
      <w:lvlJc w:val="left"/>
      <w:pPr>
        <w:ind w:left="390" w:hanging="390"/>
      </w:pPr>
      <w:rPr>
        <w:rFonts w:hint="default"/>
        <w:b/>
      </w:rPr>
    </w:lvl>
    <w:lvl w:ilvl="1">
      <w:start w:val="1"/>
      <w:numFmt w:val="decimal"/>
      <w:lvlText w:val="%1.%2."/>
      <w:lvlJc w:val="left"/>
      <w:pPr>
        <w:ind w:left="1287" w:hanging="720"/>
      </w:pPr>
      <w:rPr>
        <w:rFonts w:hint="default"/>
        <w:b/>
      </w:rPr>
    </w:lvl>
    <w:lvl w:ilvl="2">
      <w:start w:val="1"/>
      <w:numFmt w:val="upperLetter"/>
      <w:lvlText w:val="%1.%2.%3."/>
      <w:lvlJc w:val="left"/>
      <w:pPr>
        <w:ind w:left="1854" w:hanging="720"/>
      </w:pPr>
      <w:rPr>
        <w:rFonts w:hint="default"/>
        <w:b/>
      </w:rPr>
    </w:lvl>
    <w:lvl w:ilvl="3">
      <w:start w:val="1"/>
      <w:numFmt w:val="decimal"/>
      <w:lvlText w:val="%1.%2.%3.%4."/>
      <w:lvlJc w:val="left"/>
      <w:pPr>
        <w:ind w:left="2781" w:hanging="108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4275" w:hanging="144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769" w:hanging="1800"/>
      </w:pPr>
      <w:rPr>
        <w:rFonts w:hint="default"/>
        <w:b/>
      </w:rPr>
    </w:lvl>
    <w:lvl w:ilvl="8">
      <w:start w:val="1"/>
      <w:numFmt w:val="decimal"/>
      <w:lvlText w:val="%1.%2.%3.%4.%5.%6.%7.%8.%9."/>
      <w:lvlJc w:val="left"/>
      <w:pPr>
        <w:ind w:left="6696" w:hanging="2160"/>
      </w:pPr>
      <w:rPr>
        <w:rFonts w:hint="default"/>
        <w:b/>
      </w:rPr>
    </w:lvl>
  </w:abstractNum>
  <w:abstractNum w:abstractNumId="6">
    <w:nsid w:val="06B73E5E"/>
    <w:multiLevelType w:val="hybridMultilevel"/>
    <w:tmpl w:val="B622BCD2"/>
    <w:lvl w:ilvl="0" w:tplc="4DBC8E6A">
      <w:start w:val="1"/>
      <w:numFmt w:val="decimal"/>
      <w:lvlText w:val="2.%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0B184910"/>
    <w:multiLevelType w:val="hybridMultilevel"/>
    <w:tmpl w:val="4B266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BCC3563"/>
    <w:multiLevelType w:val="hybridMultilevel"/>
    <w:tmpl w:val="CEA4EF5A"/>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nsid w:val="0EF20474"/>
    <w:multiLevelType w:val="hybridMultilevel"/>
    <w:tmpl w:val="4A980E0A"/>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156503ED"/>
    <w:multiLevelType w:val="multilevel"/>
    <w:tmpl w:val="85268032"/>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11">
    <w:nsid w:val="1D905812"/>
    <w:multiLevelType w:val="multilevel"/>
    <w:tmpl w:val="5A78446A"/>
    <w:lvl w:ilvl="0">
      <w:start w:val="2"/>
      <w:numFmt w:val="decimal"/>
      <w:lvlText w:val="%1"/>
      <w:lvlJc w:val="left"/>
      <w:pPr>
        <w:ind w:left="480" w:hanging="480"/>
      </w:pPr>
      <w:rPr>
        <w:rFonts w:hint="default"/>
      </w:rPr>
    </w:lvl>
    <w:lvl w:ilvl="1">
      <w:start w:val="1"/>
      <w:numFmt w:val="decimal"/>
      <w:lvlText w:val="3.%2"/>
      <w:lvlJc w:val="left"/>
      <w:pPr>
        <w:ind w:left="480" w:hanging="480"/>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4CC4C85"/>
    <w:multiLevelType w:val="hybridMultilevel"/>
    <w:tmpl w:val="81CA963C"/>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3">
    <w:nsid w:val="24E52997"/>
    <w:multiLevelType w:val="hybridMultilevel"/>
    <w:tmpl w:val="28605F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82B2BFC"/>
    <w:multiLevelType w:val="hybridMultilevel"/>
    <w:tmpl w:val="4CE2EC6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5">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A9F42A4"/>
    <w:multiLevelType w:val="hybridMultilevel"/>
    <w:tmpl w:val="B5EA410C"/>
    <w:lvl w:ilvl="0" w:tplc="28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7">
    <w:nsid w:val="2E60448E"/>
    <w:multiLevelType w:val="hybridMultilevel"/>
    <w:tmpl w:val="1E6C8DE8"/>
    <w:lvl w:ilvl="0" w:tplc="0C0A000F">
      <w:start w:val="3"/>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2E9F560F"/>
    <w:multiLevelType w:val="multilevel"/>
    <w:tmpl w:val="A518298E"/>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2FC54E57"/>
    <w:multiLevelType w:val="hybridMultilevel"/>
    <w:tmpl w:val="199AB0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2FC552D6"/>
    <w:multiLevelType w:val="multilevel"/>
    <w:tmpl w:val="636C7D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32243C89"/>
    <w:multiLevelType w:val="hybridMultilevel"/>
    <w:tmpl w:val="41968EC4"/>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36F638D2"/>
    <w:multiLevelType w:val="hybridMultilevel"/>
    <w:tmpl w:val="18AA8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8123FDB"/>
    <w:multiLevelType w:val="hybridMultilevel"/>
    <w:tmpl w:val="2C5421A6"/>
    <w:lvl w:ilvl="0" w:tplc="0C0A000D">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4">
    <w:nsid w:val="41267F6C"/>
    <w:multiLevelType w:val="multilevel"/>
    <w:tmpl w:val="21B80A1E"/>
    <w:lvl w:ilvl="0">
      <w:start w:val="2"/>
      <w:numFmt w:val="decimal"/>
      <w:lvlText w:val="%1."/>
      <w:lvlJc w:val="left"/>
      <w:pPr>
        <w:ind w:left="540" w:hanging="54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b/>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25">
    <w:nsid w:val="46432D7C"/>
    <w:multiLevelType w:val="multilevel"/>
    <w:tmpl w:val="6CBE3242"/>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71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490E6941"/>
    <w:multiLevelType w:val="hybridMultilevel"/>
    <w:tmpl w:val="5E240F04"/>
    <w:lvl w:ilvl="0" w:tplc="0C0A000D">
      <w:start w:val="1"/>
      <w:numFmt w:val="bullet"/>
      <w:lvlText w:val=""/>
      <w:lvlJc w:val="left"/>
      <w:pPr>
        <w:ind w:left="786" w:hanging="360"/>
      </w:pPr>
      <w:rPr>
        <w:rFonts w:ascii="Wingdings" w:hAnsi="Wingdings" w:hint="default"/>
      </w:rPr>
    </w:lvl>
    <w:lvl w:ilvl="1" w:tplc="280A0003">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27">
    <w:nsid w:val="4E4857B4"/>
    <w:multiLevelType w:val="multilevel"/>
    <w:tmpl w:val="B9D83BB0"/>
    <w:lvl w:ilvl="0">
      <w:start w:val="1"/>
      <w:numFmt w:val="lowerLetter"/>
      <w:lvlText w:val="%1."/>
      <w:lvlJc w:val="left"/>
      <w:pPr>
        <w:tabs>
          <w:tab w:val="num" w:pos="-5664"/>
        </w:tabs>
        <w:ind w:left="-5664" w:hanging="360"/>
      </w:pPr>
      <w:rPr>
        <w:rFonts w:ascii="Calibri" w:eastAsia="Times New Roman" w:hAnsi="Calibri" w:cs="Calibri"/>
      </w:rPr>
    </w:lvl>
    <w:lvl w:ilvl="1">
      <w:start w:val="1"/>
      <w:numFmt w:val="bullet"/>
      <w:lvlText w:val=""/>
      <w:lvlJc w:val="left"/>
      <w:pPr>
        <w:tabs>
          <w:tab w:val="num" w:pos="-4944"/>
        </w:tabs>
        <w:ind w:left="-4944" w:hanging="360"/>
      </w:pPr>
      <w:rPr>
        <w:rFonts w:ascii="Symbol" w:hAnsi="Symbol" w:hint="default"/>
      </w:rPr>
    </w:lvl>
    <w:lvl w:ilvl="2">
      <w:start w:val="1"/>
      <w:numFmt w:val="lowerRoman"/>
      <w:lvlText w:val="%3."/>
      <w:lvlJc w:val="left"/>
      <w:pPr>
        <w:tabs>
          <w:tab w:val="num" w:pos="-4224"/>
        </w:tabs>
        <w:ind w:left="-4224" w:hanging="180"/>
      </w:pPr>
      <w:rPr>
        <w:rFonts w:hint="default"/>
      </w:rPr>
    </w:lvl>
    <w:lvl w:ilvl="3">
      <w:start w:val="1"/>
      <w:numFmt w:val="lowerLetter"/>
      <w:lvlText w:val="%4.)"/>
      <w:lvlJc w:val="left"/>
      <w:pPr>
        <w:tabs>
          <w:tab w:val="num" w:pos="-6668"/>
        </w:tabs>
        <w:ind w:left="-3504" w:hanging="360"/>
      </w:pPr>
      <w:rPr>
        <w:rFonts w:hint="default"/>
      </w:rPr>
    </w:lvl>
    <w:lvl w:ilvl="4">
      <w:start w:val="1"/>
      <w:numFmt w:val="lowerLetter"/>
      <w:lvlText w:val="%5)"/>
      <w:lvlJc w:val="left"/>
      <w:pPr>
        <w:tabs>
          <w:tab w:val="num" w:pos="-9766"/>
        </w:tabs>
        <w:ind w:left="-5882" w:hanging="360"/>
      </w:pPr>
      <w:rPr>
        <w:rFonts w:hint="default"/>
      </w:rPr>
    </w:lvl>
    <w:lvl w:ilvl="5">
      <w:start w:val="1"/>
      <w:numFmt w:val="lowerRoman"/>
      <w:lvlText w:val="%6."/>
      <w:lvlJc w:val="left"/>
      <w:pPr>
        <w:tabs>
          <w:tab w:val="num" w:pos="-2064"/>
        </w:tabs>
        <w:ind w:left="-2064" w:hanging="180"/>
      </w:pPr>
      <w:rPr>
        <w:rFonts w:hint="default"/>
      </w:rPr>
    </w:lvl>
    <w:lvl w:ilvl="6">
      <w:start w:val="1"/>
      <w:numFmt w:val="decimal"/>
      <w:lvlText w:val="%7."/>
      <w:lvlJc w:val="left"/>
      <w:pPr>
        <w:tabs>
          <w:tab w:val="num" w:pos="-1344"/>
        </w:tabs>
        <w:ind w:left="-1344" w:hanging="360"/>
      </w:pPr>
      <w:rPr>
        <w:rFonts w:hint="default"/>
        <w:b/>
      </w:rPr>
    </w:lvl>
    <w:lvl w:ilvl="7">
      <w:start w:val="1"/>
      <w:numFmt w:val="lowerLetter"/>
      <w:lvlText w:val="%8."/>
      <w:lvlJc w:val="left"/>
      <w:pPr>
        <w:tabs>
          <w:tab w:val="num" w:pos="-624"/>
        </w:tabs>
        <w:ind w:left="-624" w:hanging="360"/>
      </w:pPr>
      <w:rPr>
        <w:rFonts w:hint="default"/>
      </w:rPr>
    </w:lvl>
    <w:lvl w:ilvl="8">
      <w:start w:val="1"/>
      <w:numFmt w:val="bullet"/>
      <w:lvlText w:val=""/>
      <w:lvlJc w:val="left"/>
      <w:pPr>
        <w:tabs>
          <w:tab w:val="num" w:pos="96"/>
        </w:tabs>
        <w:ind w:left="96" w:hanging="180"/>
      </w:pPr>
      <w:rPr>
        <w:rFonts w:ascii="Wingdings" w:hAnsi="Wingdings" w:hint="default"/>
      </w:rPr>
    </w:lvl>
  </w:abstractNum>
  <w:abstractNum w:abstractNumId="28">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1625A3B"/>
    <w:multiLevelType w:val="hybridMultilevel"/>
    <w:tmpl w:val="A614BD7E"/>
    <w:lvl w:ilvl="0" w:tplc="0C0A0009">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30">
    <w:nsid w:val="5CFB51DA"/>
    <w:multiLevelType w:val="multilevel"/>
    <w:tmpl w:val="ACDE654A"/>
    <w:lvl w:ilvl="0">
      <w:start w:val="3"/>
      <w:numFmt w:val="decimal"/>
      <w:lvlText w:val="%1"/>
      <w:lvlJc w:val="left"/>
      <w:pPr>
        <w:ind w:left="360" w:hanging="360"/>
      </w:pPr>
      <w:rPr>
        <w:rFonts w:hint="default"/>
      </w:rPr>
    </w:lvl>
    <w:lvl w:ilvl="1">
      <w:start w:val="1"/>
      <w:numFmt w:val="decimal"/>
      <w:lvlText w:val="%1.%2"/>
      <w:lvlJc w:val="left"/>
      <w:pPr>
        <w:ind w:left="567" w:hanging="360"/>
      </w:pPr>
      <w:rPr>
        <w:rFonts w:hint="default"/>
        <w:b/>
      </w:rPr>
    </w:lvl>
    <w:lvl w:ilvl="2">
      <w:start w:val="1"/>
      <w:numFmt w:val="decimal"/>
      <w:lvlText w:val="%1.%2.%3"/>
      <w:lvlJc w:val="left"/>
      <w:pPr>
        <w:ind w:left="1134" w:hanging="720"/>
      </w:pPr>
      <w:rPr>
        <w:rFonts w:hint="default"/>
      </w:rPr>
    </w:lvl>
    <w:lvl w:ilvl="3">
      <w:start w:val="1"/>
      <w:numFmt w:val="decimal"/>
      <w:lvlText w:val="%1.%2.%3.%4"/>
      <w:lvlJc w:val="left"/>
      <w:pPr>
        <w:ind w:left="1341" w:hanging="720"/>
      </w:pPr>
      <w:rPr>
        <w:rFonts w:hint="default"/>
      </w:rPr>
    </w:lvl>
    <w:lvl w:ilvl="4">
      <w:start w:val="1"/>
      <w:numFmt w:val="decimal"/>
      <w:lvlText w:val="%1.%2.%3.%4.%5"/>
      <w:lvlJc w:val="left"/>
      <w:pPr>
        <w:ind w:left="1908" w:hanging="1080"/>
      </w:pPr>
      <w:rPr>
        <w:rFonts w:hint="default"/>
      </w:rPr>
    </w:lvl>
    <w:lvl w:ilvl="5">
      <w:start w:val="1"/>
      <w:numFmt w:val="decimal"/>
      <w:lvlText w:val="%1.%2.%3.%4.%5.%6"/>
      <w:lvlJc w:val="left"/>
      <w:pPr>
        <w:ind w:left="2115" w:hanging="1080"/>
      </w:pPr>
      <w:rPr>
        <w:rFonts w:hint="default"/>
      </w:rPr>
    </w:lvl>
    <w:lvl w:ilvl="6">
      <w:start w:val="1"/>
      <w:numFmt w:val="decimal"/>
      <w:lvlText w:val="%1.%2.%3.%4.%5.%6.%7"/>
      <w:lvlJc w:val="left"/>
      <w:pPr>
        <w:ind w:left="2682" w:hanging="1440"/>
      </w:pPr>
      <w:rPr>
        <w:rFonts w:hint="default"/>
      </w:rPr>
    </w:lvl>
    <w:lvl w:ilvl="7">
      <w:start w:val="1"/>
      <w:numFmt w:val="decimal"/>
      <w:lvlText w:val="%1.%2.%3.%4.%5.%6.%7.%8"/>
      <w:lvlJc w:val="left"/>
      <w:pPr>
        <w:ind w:left="2889" w:hanging="1440"/>
      </w:pPr>
      <w:rPr>
        <w:rFonts w:hint="default"/>
      </w:rPr>
    </w:lvl>
    <w:lvl w:ilvl="8">
      <w:start w:val="1"/>
      <w:numFmt w:val="decimal"/>
      <w:lvlText w:val="%1.%2.%3.%4.%5.%6.%7.%8.%9"/>
      <w:lvlJc w:val="left"/>
      <w:pPr>
        <w:ind w:left="3456" w:hanging="1800"/>
      </w:pPr>
      <w:rPr>
        <w:rFonts w:hint="default"/>
      </w:rPr>
    </w:lvl>
  </w:abstractNum>
  <w:abstractNum w:abstractNumId="31">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nsid w:val="5ECC7230"/>
    <w:multiLevelType w:val="hybridMultilevel"/>
    <w:tmpl w:val="F7982E5E"/>
    <w:lvl w:ilvl="0" w:tplc="0C0A0001">
      <w:start w:val="1"/>
      <w:numFmt w:val="bullet"/>
      <w:lvlText w:val=""/>
      <w:lvlJc w:val="left"/>
      <w:pPr>
        <w:ind w:left="1146" w:hanging="360"/>
      </w:pPr>
      <w:rPr>
        <w:rFonts w:ascii="Symbol" w:hAnsi="Symbol" w:hint="default"/>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3">
    <w:nsid w:val="644C7BED"/>
    <w:multiLevelType w:val="hybridMultilevel"/>
    <w:tmpl w:val="21622BEC"/>
    <w:lvl w:ilvl="0" w:tplc="280A000F">
      <w:start w:val="1"/>
      <w:numFmt w:val="decimal"/>
      <w:lvlText w:val="%1."/>
      <w:lvlJc w:val="left"/>
      <w:pPr>
        <w:ind w:left="1004" w:hanging="360"/>
      </w:pPr>
    </w:lvl>
    <w:lvl w:ilvl="1" w:tplc="280A000F">
      <w:start w:val="1"/>
      <w:numFmt w:val="decimal"/>
      <w:lvlText w:val="%2."/>
      <w:lvlJc w:val="left"/>
      <w:pPr>
        <w:ind w:left="1724" w:hanging="360"/>
      </w:pPr>
    </w:lvl>
    <w:lvl w:ilvl="2" w:tplc="280A001B">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34">
    <w:nsid w:val="65275EC6"/>
    <w:multiLevelType w:val="multilevel"/>
    <w:tmpl w:val="81DA2490"/>
    <w:lvl w:ilvl="0">
      <w:start w:val="1"/>
      <w:numFmt w:val="decimal"/>
      <w:lvlText w:val="%1."/>
      <w:lvlJc w:val="left"/>
      <w:pPr>
        <w:ind w:left="720" w:hanging="360"/>
      </w:pPr>
      <w:rPr>
        <w:rFonts w:hint="default"/>
      </w:rPr>
    </w:lvl>
    <w:lvl w:ilvl="1">
      <w:start w:val="1"/>
      <w:numFmt w:val="decimal"/>
      <w:isLgl/>
      <w:lvlText w:val="%1.%2."/>
      <w:lvlJc w:val="left"/>
      <w:pPr>
        <w:ind w:left="1113" w:hanging="72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539" w:hanging="108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965" w:hanging="144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391" w:hanging="1800"/>
      </w:pPr>
      <w:rPr>
        <w:rFonts w:hint="default"/>
      </w:rPr>
    </w:lvl>
    <w:lvl w:ilvl="8">
      <w:start w:val="1"/>
      <w:numFmt w:val="decimal"/>
      <w:isLgl/>
      <w:lvlText w:val="%1.%2.%3.%4.%5.%6.%7.%8.%9."/>
      <w:lvlJc w:val="left"/>
      <w:pPr>
        <w:ind w:left="2424" w:hanging="1800"/>
      </w:pPr>
      <w:rPr>
        <w:rFonts w:hint="default"/>
      </w:rPr>
    </w:lvl>
  </w:abstractNum>
  <w:abstractNum w:abstractNumId="35">
    <w:nsid w:val="670D2113"/>
    <w:multiLevelType w:val="hybridMultilevel"/>
    <w:tmpl w:val="FBE0648E"/>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69621D34"/>
    <w:multiLevelType w:val="hybridMultilevel"/>
    <w:tmpl w:val="38C2F5E4"/>
    <w:lvl w:ilvl="0" w:tplc="00000009">
      <w:start w:val="1"/>
      <w:numFmt w:val="bullet"/>
      <w:lvlText w:val="-"/>
      <w:lvlJc w:val="left"/>
      <w:pPr>
        <w:ind w:left="1709" w:hanging="360"/>
      </w:pPr>
      <w:rPr>
        <w:rFonts w:ascii="OpenSymbol" w:hAnsi="OpenSymbol"/>
      </w:rPr>
    </w:lvl>
    <w:lvl w:ilvl="1" w:tplc="280A0003">
      <w:start w:val="1"/>
      <w:numFmt w:val="bullet"/>
      <w:lvlText w:val="o"/>
      <w:lvlJc w:val="left"/>
      <w:pPr>
        <w:ind w:left="2429" w:hanging="360"/>
      </w:pPr>
      <w:rPr>
        <w:rFonts w:ascii="Courier New" w:hAnsi="Courier New" w:cs="Courier New" w:hint="default"/>
      </w:rPr>
    </w:lvl>
    <w:lvl w:ilvl="2" w:tplc="280A0005" w:tentative="1">
      <w:start w:val="1"/>
      <w:numFmt w:val="bullet"/>
      <w:lvlText w:val=""/>
      <w:lvlJc w:val="left"/>
      <w:pPr>
        <w:ind w:left="3149" w:hanging="360"/>
      </w:pPr>
      <w:rPr>
        <w:rFonts w:ascii="Wingdings" w:hAnsi="Wingdings" w:hint="default"/>
      </w:rPr>
    </w:lvl>
    <w:lvl w:ilvl="3" w:tplc="280A0001" w:tentative="1">
      <w:start w:val="1"/>
      <w:numFmt w:val="bullet"/>
      <w:lvlText w:val=""/>
      <w:lvlJc w:val="left"/>
      <w:pPr>
        <w:ind w:left="3869" w:hanging="360"/>
      </w:pPr>
      <w:rPr>
        <w:rFonts w:ascii="Symbol" w:hAnsi="Symbol" w:hint="default"/>
      </w:rPr>
    </w:lvl>
    <w:lvl w:ilvl="4" w:tplc="280A0003" w:tentative="1">
      <w:start w:val="1"/>
      <w:numFmt w:val="bullet"/>
      <w:lvlText w:val="o"/>
      <w:lvlJc w:val="left"/>
      <w:pPr>
        <w:ind w:left="4589" w:hanging="360"/>
      </w:pPr>
      <w:rPr>
        <w:rFonts w:ascii="Courier New" w:hAnsi="Courier New" w:cs="Courier New" w:hint="default"/>
      </w:rPr>
    </w:lvl>
    <w:lvl w:ilvl="5" w:tplc="280A0005" w:tentative="1">
      <w:start w:val="1"/>
      <w:numFmt w:val="bullet"/>
      <w:lvlText w:val=""/>
      <w:lvlJc w:val="left"/>
      <w:pPr>
        <w:ind w:left="5309" w:hanging="360"/>
      </w:pPr>
      <w:rPr>
        <w:rFonts w:ascii="Wingdings" w:hAnsi="Wingdings" w:hint="default"/>
      </w:rPr>
    </w:lvl>
    <w:lvl w:ilvl="6" w:tplc="280A0001" w:tentative="1">
      <w:start w:val="1"/>
      <w:numFmt w:val="bullet"/>
      <w:lvlText w:val=""/>
      <w:lvlJc w:val="left"/>
      <w:pPr>
        <w:ind w:left="6029" w:hanging="360"/>
      </w:pPr>
      <w:rPr>
        <w:rFonts w:ascii="Symbol" w:hAnsi="Symbol" w:hint="default"/>
      </w:rPr>
    </w:lvl>
    <w:lvl w:ilvl="7" w:tplc="280A0003" w:tentative="1">
      <w:start w:val="1"/>
      <w:numFmt w:val="bullet"/>
      <w:lvlText w:val="o"/>
      <w:lvlJc w:val="left"/>
      <w:pPr>
        <w:ind w:left="6749" w:hanging="360"/>
      </w:pPr>
      <w:rPr>
        <w:rFonts w:ascii="Courier New" w:hAnsi="Courier New" w:cs="Courier New" w:hint="default"/>
      </w:rPr>
    </w:lvl>
    <w:lvl w:ilvl="8" w:tplc="280A0005" w:tentative="1">
      <w:start w:val="1"/>
      <w:numFmt w:val="bullet"/>
      <w:lvlText w:val=""/>
      <w:lvlJc w:val="left"/>
      <w:pPr>
        <w:ind w:left="7469" w:hanging="360"/>
      </w:pPr>
      <w:rPr>
        <w:rFonts w:ascii="Wingdings" w:hAnsi="Wingdings" w:hint="default"/>
      </w:rPr>
    </w:lvl>
  </w:abstractNum>
  <w:abstractNum w:abstractNumId="37">
    <w:nsid w:val="6ECE25FF"/>
    <w:multiLevelType w:val="hybridMultilevel"/>
    <w:tmpl w:val="B0624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F433703"/>
    <w:multiLevelType w:val="hybridMultilevel"/>
    <w:tmpl w:val="3F340458"/>
    <w:lvl w:ilvl="0" w:tplc="280A000D">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39">
    <w:nsid w:val="706A5872"/>
    <w:multiLevelType w:val="hybridMultilevel"/>
    <w:tmpl w:val="C7C8F916"/>
    <w:lvl w:ilvl="0" w:tplc="0C0A0009">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581" w:hanging="360"/>
      </w:pPr>
      <w:rPr>
        <w:rFonts w:ascii="Courier New" w:hAnsi="Courier New" w:cs="Courier New" w:hint="default"/>
      </w:rPr>
    </w:lvl>
    <w:lvl w:ilvl="2" w:tplc="280A0005" w:tentative="1">
      <w:start w:val="1"/>
      <w:numFmt w:val="bullet"/>
      <w:lvlText w:val=""/>
      <w:lvlJc w:val="left"/>
      <w:pPr>
        <w:ind w:left="2301" w:hanging="360"/>
      </w:pPr>
      <w:rPr>
        <w:rFonts w:ascii="Wingdings" w:hAnsi="Wingdings" w:hint="default"/>
      </w:rPr>
    </w:lvl>
    <w:lvl w:ilvl="3" w:tplc="280A0001" w:tentative="1">
      <w:start w:val="1"/>
      <w:numFmt w:val="bullet"/>
      <w:lvlText w:val=""/>
      <w:lvlJc w:val="left"/>
      <w:pPr>
        <w:ind w:left="3021" w:hanging="360"/>
      </w:pPr>
      <w:rPr>
        <w:rFonts w:ascii="Symbol" w:hAnsi="Symbol" w:hint="default"/>
      </w:rPr>
    </w:lvl>
    <w:lvl w:ilvl="4" w:tplc="280A0003" w:tentative="1">
      <w:start w:val="1"/>
      <w:numFmt w:val="bullet"/>
      <w:lvlText w:val="o"/>
      <w:lvlJc w:val="left"/>
      <w:pPr>
        <w:ind w:left="3741" w:hanging="360"/>
      </w:pPr>
      <w:rPr>
        <w:rFonts w:ascii="Courier New" w:hAnsi="Courier New" w:cs="Courier New" w:hint="default"/>
      </w:rPr>
    </w:lvl>
    <w:lvl w:ilvl="5" w:tplc="280A0005" w:tentative="1">
      <w:start w:val="1"/>
      <w:numFmt w:val="bullet"/>
      <w:lvlText w:val=""/>
      <w:lvlJc w:val="left"/>
      <w:pPr>
        <w:ind w:left="4461" w:hanging="360"/>
      </w:pPr>
      <w:rPr>
        <w:rFonts w:ascii="Wingdings" w:hAnsi="Wingdings" w:hint="default"/>
      </w:rPr>
    </w:lvl>
    <w:lvl w:ilvl="6" w:tplc="280A0001" w:tentative="1">
      <w:start w:val="1"/>
      <w:numFmt w:val="bullet"/>
      <w:lvlText w:val=""/>
      <w:lvlJc w:val="left"/>
      <w:pPr>
        <w:ind w:left="5181" w:hanging="360"/>
      </w:pPr>
      <w:rPr>
        <w:rFonts w:ascii="Symbol" w:hAnsi="Symbol" w:hint="default"/>
      </w:rPr>
    </w:lvl>
    <w:lvl w:ilvl="7" w:tplc="280A0003" w:tentative="1">
      <w:start w:val="1"/>
      <w:numFmt w:val="bullet"/>
      <w:lvlText w:val="o"/>
      <w:lvlJc w:val="left"/>
      <w:pPr>
        <w:ind w:left="5901" w:hanging="360"/>
      </w:pPr>
      <w:rPr>
        <w:rFonts w:ascii="Courier New" w:hAnsi="Courier New" w:cs="Courier New" w:hint="default"/>
      </w:rPr>
    </w:lvl>
    <w:lvl w:ilvl="8" w:tplc="280A0005" w:tentative="1">
      <w:start w:val="1"/>
      <w:numFmt w:val="bullet"/>
      <w:lvlText w:val=""/>
      <w:lvlJc w:val="left"/>
      <w:pPr>
        <w:ind w:left="6621" w:hanging="360"/>
      </w:pPr>
      <w:rPr>
        <w:rFonts w:ascii="Wingdings" w:hAnsi="Wingdings" w:hint="default"/>
      </w:rPr>
    </w:lvl>
  </w:abstractNum>
  <w:abstractNum w:abstractNumId="40">
    <w:nsid w:val="72A85E05"/>
    <w:multiLevelType w:val="hybridMultilevel"/>
    <w:tmpl w:val="5AD63C14"/>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41">
    <w:nsid w:val="753C44CC"/>
    <w:multiLevelType w:val="multilevel"/>
    <w:tmpl w:val="FD1E2BAA"/>
    <w:lvl w:ilvl="0">
      <w:start w:val="2"/>
      <w:numFmt w:val="decimal"/>
      <w:lvlText w:val="%1"/>
      <w:lvlJc w:val="left"/>
      <w:pPr>
        <w:ind w:left="360" w:hanging="360"/>
      </w:pPr>
      <w:rPr>
        <w:rFonts w:hint="default"/>
        <w:b/>
      </w:rPr>
    </w:lvl>
    <w:lvl w:ilvl="1">
      <w:start w:val="1"/>
      <w:numFmt w:val="decimal"/>
      <w:lvlText w:val="%1.%2"/>
      <w:lvlJc w:val="left"/>
      <w:pPr>
        <w:ind w:left="3240" w:hanging="360"/>
      </w:pPr>
      <w:rPr>
        <w:rFonts w:hint="default"/>
        <w:b/>
      </w:rPr>
    </w:lvl>
    <w:lvl w:ilvl="2">
      <w:start w:val="1"/>
      <w:numFmt w:val="decimal"/>
      <w:lvlText w:val="%1.%2.%3"/>
      <w:lvlJc w:val="left"/>
      <w:pPr>
        <w:ind w:left="6480" w:hanging="720"/>
      </w:pPr>
      <w:rPr>
        <w:rFonts w:hint="default"/>
        <w:b/>
      </w:rPr>
    </w:lvl>
    <w:lvl w:ilvl="3">
      <w:start w:val="1"/>
      <w:numFmt w:val="decimal"/>
      <w:lvlText w:val="%1.%2.%3.%4"/>
      <w:lvlJc w:val="left"/>
      <w:pPr>
        <w:ind w:left="9360" w:hanging="720"/>
      </w:pPr>
      <w:rPr>
        <w:rFonts w:hint="default"/>
        <w:b/>
      </w:rPr>
    </w:lvl>
    <w:lvl w:ilvl="4">
      <w:start w:val="1"/>
      <w:numFmt w:val="decimal"/>
      <w:lvlText w:val="%1.%2.%3.%4.%5"/>
      <w:lvlJc w:val="left"/>
      <w:pPr>
        <w:ind w:left="12600" w:hanging="1080"/>
      </w:pPr>
      <w:rPr>
        <w:rFonts w:hint="default"/>
        <w:b/>
      </w:rPr>
    </w:lvl>
    <w:lvl w:ilvl="5">
      <w:start w:val="1"/>
      <w:numFmt w:val="decimal"/>
      <w:lvlText w:val="%1.%2.%3.%4.%5.%6"/>
      <w:lvlJc w:val="left"/>
      <w:pPr>
        <w:ind w:left="15480" w:hanging="1080"/>
      </w:pPr>
      <w:rPr>
        <w:rFonts w:hint="default"/>
        <w:b/>
      </w:rPr>
    </w:lvl>
    <w:lvl w:ilvl="6">
      <w:start w:val="1"/>
      <w:numFmt w:val="decimal"/>
      <w:lvlText w:val="%1.%2.%3.%4.%5.%6.%7"/>
      <w:lvlJc w:val="left"/>
      <w:pPr>
        <w:ind w:left="18720" w:hanging="1440"/>
      </w:pPr>
      <w:rPr>
        <w:rFonts w:hint="default"/>
        <w:b/>
      </w:rPr>
    </w:lvl>
    <w:lvl w:ilvl="7">
      <w:start w:val="1"/>
      <w:numFmt w:val="decimal"/>
      <w:lvlText w:val="%1.%2.%3.%4.%5.%6.%7.%8"/>
      <w:lvlJc w:val="left"/>
      <w:pPr>
        <w:ind w:left="21600" w:hanging="1440"/>
      </w:pPr>
      <w:rPr>
        <w:rFonts w:hint="default"/>
        <w:b/>
      </w:rPr>
    </w:lvl>
    <w:lvl w:ilvl="8">
      <w:start w:val="1"/>
      <w:numFmt w:val="decimal"/>
      <w:lvlText w:val="%1.%2.%3.%4.%5.%6.%7.%8.%9"/>
      <w:lvlJc w:val="left"/>
      <w:pPr>
        <w:ind w:left="24840" w:hanging="1800"/>
      </w:pPr>
      <w:rPr>
        <w:rFonts w:hint="default"/>
        <w:b/>
      </w:rPr>
    </w:lvl>
  </w:abstractNum>
  <w:abstractNum w:abstractNumId="42">
    <w:nsid w:val="76031C6F"/>
    <w:multiLevelType w:val="hybridMultilevel"/>
    <w:tmpl w:val="097C4BB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3">
    <w:nsid w:val="7E5723B2"/>
    <w:multiLevelType w:val="hybridMultilevel"/>
    <w:tmpl w:val="30C086AE"/>
    <w:lvl w:ilvl="0" w:tplc="2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25"/>
  </w:num>
  <w:num w:numId="4">
    <w:abstractNumId w:val="18"/>
  </w:num>
  <w:num w:numId="5">
    <w:abstractNumId w:val="10"/>
  </w:num>
  <w:num w:numId="6">
    <w:abstractNumId w:val="17"/>
  </w:num>
  <w:num w:numId="7">
    <w:abstractNumId w:val="15"/>
  </w:num>
  <w:num w:numId="8">
    <w:abstractNumId w:val="28"/>
  </w:num>
  <w:num w:numId="9">
    <w:abstractNumId w:val="31"/>
  </w:num>
  <w:num w:numId="10">
    <w:abstractNumId w:val="9"/>
  </w:num>
  <w:num w:numId="11">
    <w:abstractNumId w:val="13"/>
  </w:num>
  <w:num w:numId="12">
    <w:abstractNumId w:val="35"/>
  </w:num>
  <w:num w:numId="13">
    <w:abstractNumId w:val="21"/>
  </w:num>
  <w:num w:numId="14">
    <w:abstractNumId w:val="39"/>
  </w:num>
  <w:num w:numId="15">
    <w:abstractNumId w:val="29"/>
  </w:num>
  <w:num w:numId="16">
    <w:abstractNumId w:val="1"/>
  </w:num>
  <w:num w:numId="17">
    <w:abstractNumId w:val="27"/>
  </w:num>
  <w:num w:numId="18">
    <w:abstractNumId w:val="20"/>
  </w:num>
  <w:num w:numId="19">
    <w:abstractNumId w:val="23"/>
  </w:num>
  <w:num w:numId="20">
    <w:abstractNumId w:val="16"/>
  </w:num>
  <w:num w:numId="21">
    <w:abstractNumId w:val="26"/>
  </w:num>
  <w:num w:numId="22">
    <w:abstractNumId w:val="36"/>
  </w:num>
  <w:num w:numId="23">
    <w:abstractNumId w:val="37"/>
  </w:num>
  <w:num w:numId="24">
    <w:abstractNumId w:val="34"/>
  </w:num>
  <w:num w:numId="25">
    <w:abstractNumId w:val="4"/>
  </w:num>
  <w:num w:numId="26">
    <w:abstractNumId w:val="7"/>
  </w:num>
  <w:num w:numId="27">
    <w:abstractNumId w:val="22"/>
  </w:num>
  <w:num w:numId="28">
    <w:abstractNumId w:val="2"/>
  </w:num>
  <w:num w:numId="29">
    <w:abstractNumId w:val="43"/>
  </w:num>
  <w:num w:numId="30">
    <w:abstractNumId w:val="33"/>
  </w:num>
  <w:num w:numId="31">
    <w:abstractNumId w:val="3"/>
  </w:num>
  <w:num w:numId="32">
    <w:abstractNumId w:val="41"/>
  </w:num>
  <w:num w:numId="33">
    <w:abstractNumId w:val="14"/>
  </w:num>
  <w:num w:numId="34">
    <w:abstractNumId w:val="12"/>
  </w:num>
  <w:num w:numId="35">
    <w:abstractNumId w:val="32"/>
  </w:num>
  <w:num w:numId="36">
    <w:abstractNumId w:val="42"/>
  </w:num>
  <w:num w:numId="37">
    <w:abstractNumId w:val="8"/>
  </w:num>
  <w:num w:numId="38">
    <w:abstractNumId w:val="38"/>
  </w:num>
  <w:num w:numId="39">
    <w:abstractNumId w:val="6"/>
  </w:num>
  <w:num w:numId="40">
    <w:abstractNumId w:val="11"/>
  </w:num>
  <w:num w:numId="41">
    <w:abstractNumId w:val="30"/>
  </w:num>
  <w:num w:numId="42">
    <w:abstractNumId w:val="40"/>
  </w:num>
  <w:num w:numId="43">
    <w:abstractNumId w:val="5"/>
  </w:num>
  <w:num w:numId="44">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42AB"/>
    <w:rsid w:val="00006841"/>
    <w:rsid w:val="00006AA2"/>
    <w:rsid w:val="0002204F"/>
    <w:rsid w:val="00025701"/>
    <w:rsid w:val="000308FD"/>
    <w:rsid w:val="00045795"/>
    <w:rsid w:val="000503E9"/>
    <w:rsid w:val="00050FE0"/>
    <w:rsid w:val="000512BE"/>
    <w:rsid w:val="00052CAE"/>
    <w:rsid w:val="00052E7D"/>
    <w:rsid w:val="000620A5"/>
    <w:rsid w:val="0006741F"/>
    <w:rsid w:val="0007194B"/>
    <w:rsid w:val="000763FD"/>
    <w:rsid w:val="000813BA"/>
    <w:rsid w:val="00086849"/>
    <w:rsid w:val="00087C4D"/>
    <w:rsid w:val="00096801"/>
    <w:rsid w:val="000A1B93"/>
    <w:rsid w:val="000A2E67"/>
    <w:rsid w:val="000A4DF1"/>
    <w:rsid w:val="000A4EAC"/>
    <w:rsid w:val="000B1F1F"/>
    <w:rsid w:val="000B68F4"/>
    <w:rsid w:val="000C7681"/>
    <w:rsid w:val="000D4C5F"/>
    <w:rsid w:val="000E0E77"/>
    <w:rsid w:val="000E5FE9"/>
    <w:rsid w:val="000E6980"/>
    <w:rsid w:val="000E69F2"/>
    <w:rsid w:val="001021AF"/>
    <w:rsid w:val="001318A2"/>
    <w:rsid w:val="001432B0"/>
    <w:rsid w:val="00151124"/>
    <w:rsid w:val="001542F6"/>
    <w:rsid w:val="00155D99"/>
    <w:rsid w:val="001579C6"/>
    <w:rsid w:val="00164B84"/>
    <w:rsid w:val="001709F0"/>
    <w:rsid w:val="001711E7"/>
    <w:rsid w:val="00176156"/>
    <w:rsid w:val="00181494"/>
    <w:rsid w:val="00181C87"/>
    <w:rsid w:val="00190BFA"/>
    <w:rsid w:val="001A0D47"/>
    <w:rsid w:val="001A1478"/>
    <w:rsid w:val="001A4E11"/>
    <w:rsid w:val="001A5FB3"/>
    <w:rsid w:val="001C1331"/>
    <w:rsid w:val="001D31CE"/>
    <w:rsid w:val="001F2915"/>
    <w:rsid w:val="001F5D54"/>
    <w:rsid w:val="00203651"/>
    <w:rsid w:val="0021210F"/>
    <w:rsid w:val="0021526C"/>
    <w:rsid w:val="002169BC"/>
    <w:rsid w:val="00220A03"/>
    <w:rsid w:val="00220F5A"/>
    <w:rsid w:val="00227404"/>
    <w:rsid w:val="00227812"/>
    <w:rsid w:val="002308CC"/>
    <w:rsid w:val="00236439"/>
    <w:rsid w:val="00240B05"/>
    <w:rsid w:val="002465AE"/>
    <w:rsid w:val="00250E43"/>
    <w:rsid w:val="00260FB4"/>
    <w:rsid w:val="00262C1F"/>
    <w:rsid w:val="0026341D"/>
    <w:rsid w:val="00280FBD"/>
    <w:rsid w:val="002839F8"/>
    <w:rsid w:val="00285634"/>
    <w:rsid w:val="002A3B13"/>
    <w:rsid w:val="002A7E3D"/>
    <w:rsid w:val="002B344E"/>
    <w:rsid w:val="002B543B"/>
    <w:rsid w:val="002D3909"/>
    <w:rsid w:val="002D4E6D"/>
    <w:rsid w:val="002D6550"/>
    <w:rsid w:val="002E02B3"/>
    <w:rsid w:val="002E0FE1"/>
    <w:rsid w:val="002E2488"/>
    <w:rsid w:val="002F6D7E"/>
    <w:rsid w:val="00320402"/>
    <w:rsid w:val="003207F4"/>
    <w:rsid w:val="00322595"/>
    <w:rsid w:val="003250CD"/>
    <w:rsid w:val="00346BE3"/>
    <w:rsid w:val="00351E3A"/>
    <w:rsid w:val="003528AB"/>
    <w:rsid w:val="0035537F"/>
    <w:rsid w:val="00355B96"/>
    <w:rsid w:val="00365F79"/>
    <w:rsid w:val="00371365"/>
    <w:rsid w:val="00372A9B"/>
    <w:rsid w:val="003739F3"/>
    <w:rsid w:val="00383A37"/>
    <w:rsid w:val="0038634A"/>
    <w:rsid w:val="003B02AD"/>
    <w:rsid w:val="003B47F2"/>
    <w:rsid w:val="003C0C44"/>
    <w:rsid w:val="003C2CC6"/>
    <w:rsid w:val="003C3710"/>
    <w:rsid w:val="003C3AA7"/>
    <w:rsid w:val="003C5B41"/>
    <w:rsid w:val="003D1271"/>
    <w:rsid w:val="003E1A5D"/>
    <w:rsid w:val="003E431B"/>
    <w:rsid w:val="003F3E27"/>
    <w:rsid w:val="0040222F"/>
    <w:rsid w:val="004072CD"/>
    <w:rsid w:val="0041287C"/>
    <w:rsid w:val="004152A9"/>
    <w:rsid w:val="0041647D"/>
    <w:rsid w:val="00416CB0"/>
    <w:rsid w:val="004200C2"/>
    <w:rsid w:val="00422988"/>
    <w:rsid w:val="00424C97"/>
    <w:rsid w:val="004260C5"/>
    <w:rsid w:val="00435F31"/>
    <w:rsid w:val="00436B69"/>
    <w:rsid w:val="00437185"/>
    <w:rsid w:val="0044026E"/>
    <w:rsid w:val="0044237A"/>
    <w:rsid w:val="00442696"/>
    <w:rsid w:val="0044289C"/>
    <w:rsid w:val="0044376D"/>
    <w:rsid w:val="004451BE"/>
    <w:rsid w:val="004510B6"/>
    <w:rsid w:val="0045168D"/>
    <w:rsid w:val="00451D75"/>
    <w:rsid w:val="00453441"/>
    <w:rsid w:val="00457990"/>
    <w:rsid w:val="00460AE4"/>
    <w:rsid w:val="004610F1"/>
    <w:rsid w:val="004755E1"/>
    <w:rsid w:val="00480F02"/>
    <w:rsid w:val="00482349"/>
    <w:rsid w:val="00482868"/>
    <w:rsid w:val="0048672B"/>
    <w:rsid w:val="004903C3"/>
    <w:rsid w:val="004903DC"/>
    <w:rsid w:val="00493E34"/>
    <w:rsid w:val="00495658"/>
    <w:rsid w:val="00496266"/>
    <w:rsid w:val="004A5945"/>
    <w:rsid w:val="004A7326"/>
    <w:rsid w:val="004B0C2C"/>
    <w:rsid w:val="004B0D78"/>
    <w:rsid w:val="004B0E83"/>
    <w:rsid w:val="004B2F14"/>
    <w:rsid w:val="004B56AC"/>
    <w:rsid w:val="004C0460"/>
    <w:rsid w:val="004E6BB8"/>
    <w:rsid w:val="004F3C6B"/>
    <w:rsid w:val="00501FA6"/>
    <w:rsid w:val="00504536"/>
    <w:rsid w:val="00506578"/>
    <w:rsid w:val="00517085"/>
    <w:rsid w:val="00525D2D"/>
    <w:rsid w:val="005308DB"/>
    <w:rsid w:val="005370CE"/>
    <w:rsid w:val="005402DC"/>
    <w:rsid w:val="00552022"/>
    <w:rsid w:val="00554D2F"/>
    <w:rsid w:val="00567663"/>
    <w:rsid w:val="00573908"/>
    <w:rsid w:val="0058608F"/>
    <w:rsid w:val="00595F68"/>
    <w:rsid w:val="005A39FD"/>
    <w:rsid w:val="005A6A5F"/>
    <w:rsid w:val="005B0859"/>
    <w:rsid w:val="005B115A"/>
    <w:rsid w:val="005B17D4"/>
    <w:rsid w:val="005B42DB"/>
    <w:rsid w:val="005C18CE"/>
    <w:rsid w:val="005C21B0"/>
    <w:rsid w:val="005C4003"/>
    <w:rsid w:val="005C68D6"/>
    <w:rsid w:val="005C6A0F"/>
    <w:rsid w:val="005D0A4C"/>
    <w:rsid w:val="005D103E"/>
    <w:rsid w:val="005F43B5"/>
    <w:rsid w:val="006010D4"/>
    <w:rsid w:val="0060678F"/>
    <w:rsid w:val="00606AAC"/>
    <w:rsid w:val="0061636B"/>
    <w:rsid w:val="00630F92"/>
    <w:rsid w:val="006322EC"/>
    <w:rsid w:val="00632EC2"/>
    <w:rsid w:val="00634299"/>
    <w:rsid w:val="00642E1C"/>
    <w:rsid w:val="00643977"/>
    <w:rsid w:val="00653704"/>
    <w:rsid w:val="00660179"/>
    <w:rsid w:val="00660ABB"/>
    <w:rsid w:val="00660AED"/>
    <w:rsid w:val="00661079"/>
    <w:rsid w:val="006653A3"/>
    <w:rsid w:val="00671D12"/>
    <w:rsid w:val="00680D07"/>
    <w:rsid w:val="00684664"/>
    <w:rsid w:val="006911FA"/>
    <w:rsid w:val="0069661F"/>
    <w:rsid w:val="006A42A5"/>
    <w:rsid w:val="006A536F"/>
    <w:rsid w:val="006A7DF6"/>
    <w:rsid w:val="006B1863"/>
    <w:rsid w:val="006B3C85"/>
    <w:rsid w:val="006C196A"/>
    <w:rsid w:val="006C5CA6"/>
    <w:rsid w:val="006C61DC"/>
    <w:rsid w:val="006C6409"/>
    <w:rsid w:val="006D2438"/>
    <w:rsid w:val="006D4C0F"/>
    <w:rsid w:val="006E39D0"/>
    <w:rsid w:val="006E41CC"/>
    <w:rsid w:val="006E4765"/>
    <w:rsid w:val="006F4494"/>
    <w:rsid w:val="00700FF0"/>
    <w:rsid w:val="00704F54"/>
    <w:rsid w:val="00707A20"/>
    <w:rsid w:val="007126E5"/>
    <w:rsid w:val="007135AC"/>
    <w:rsid w:val="0072095D"/>
    <w:rsid w:val="00730B01"/>
    <w:rsid w:val="007327C9"/>
    <w:rsid w:val="00732D01"/>
    <w:rsid w:val="00734CE8"/>
    <w:rsid w:val="0074062C"/>
    <w:rsid w:val="00742164"/>
    <w:rsid w:val="0074294B"/>
    <w:rsid w:val="00743789"/>
    <w:rsid w:val="00747200"/>
    <w:rsid w:val="00757D96"/>
    <w:rsid w:val="00760CCC"/>
    <w:rsid w:val="00765C0E"/>
    <w:rsid w:val="007708F3"/>
    <w:rsid w:val="007739EB"/>
    <w:rsid w:val="00774A8E"/>
    <w:rsid w:val="00780790"/>
    <w:rsid w:val="007919D3"/>
    <w:rsid w:val="00796061"/>
    <w:rsid w:val="00797B56"/>
    <w:rsid w:val="007A0407"/>
    <w:rsid w:val="007A5A70"/>
    <w:rsid w:val="007B20B8"/>
    <w:rsid w:val="007B6F48"/>
    <w:rsid w:val="007B7261"/>
    <w:rsid w:val="007C4710"/>
    <w:rsid w:val="007C7010"/>
    <w:rsid w:val="007C73F1"/>
    <w:rsid w:val="007D6234"/>
    <w:rsid w:val="007E71AD"/>
    <w:rsid w:val="00800134"/>
    <w:rsid w:val="00803060"/>
    <w:rsid w:val="00803E72"/>
    <w:rsid w:val="00805D55"/>
    <w:rsid w:val="00816271"/>
    <w:rsid w:val="0081793E"/>
    <w:rsid w:val="008201C9"/>
    <w:rsid w:val="00820699"/>
    <w:rsid w:val="008216D4"/>
    <w:rsid w:val="008268E3"/>
    <w:rsid w:val="00831DC0"/>
    <w:rsid w:val="00841B2D"/>
    <w:rsid w:val="008456AB"/>
    <w:rsid w:val="008510B9"/>
    <w:rsid w:val="00852CE9"/>
    <w:rsid w:val="00854C60"/>
    <w:rsid w:val="0085631F"/>
    <w:rsid w:val="00865AF4"/>
    <w:rsid w:val="00866FF6"/>
    <w:rsid w:val="00867B09"/>
    <w:rsid w:val="0087241C"/>
    <w:rsid w:val="00891BBB"/>
    <w:rsid w:val="00892D91"/>
    <w:rsid w:val="00893854"/>
    <w:rsid w:val="0089655D"/>
    <w:rsid w:val="008B10FA"/>
    <w:rsid w:val="008B18EC"/>
    <w:rsid w:val="008B231C"/>
    <w:rsid w:val="008B424E"/>
    <w:rsid w:val="008B75B3"/>
    <w:rsid w:val="008C063D"/>
    <w:rsid w:val="008C3B3A"/>
    <w:rsid w:val="008C4219"/>
    <w:rsid w:val="008C462B"/>
    <w:rsid w:val="008C5091"/>
    <w:rsid w:val="008D668E"/>
    <w:rsid w:val="008E3AA7"/>
    <w:rsid w:val="008F4D65"/>
    <w:rsid w:val="008F508B"/>
    <w:rsid w:val="008F7F18"/>
    <w:rsid w:val="00901B46"/>
    <w:rsid w:val="009058AA"/>
    <w:rsid w:val="00912BF0"/>
    <w:rsid w:val="00916B41"/>
    <w:rsid w:val="00923284"/>
    <w:rsid w:val="0092549A"/>
    <w:rsid w:val="00932915"/>
    <w:rsid w:val="00932E08"/>
    <w:rsid w:val="00933FF3"/>
    <w:rsid w:val="00936BCC"/>
    <w:rsid w:val="00936FB6"/>
    <w:rsid w:val="00942F87"/>
    <w:rsid w:val="0094391C"/>
    <w:rsid w:val="00944E35"/>
    <w:rsid w:val="00944E50"/>
    <w:rsid w:val="00952EE5"/>
    <w:rsid w:val="00956260"/>
    <w:rsid w:val="00963DB7"/>
    <w:rsid w:val="00966E33"/>
    <w:rsid w:val="0097463A"/>
    <w:rsid w:val="00977281"/>
    <w:rsid w:val="00993097"/>
    <w:rsid w:val="00994311"/>
    <w:rsid w:val="009978BA"/>
    <w:rsid w:val="009A27E5"/>
    <w:rsid w:val="009A4480"/>
    <w:rsid w:val="009A63DD"/>
    <w:rsid w:val="009B6E8C"/>
    <w:rsid w:val="009C028A"/>
    <w:rsid w:val="009C0B6A"/>
    <w:rsid w:val="009C56C4"/>
    <w:rsid w:val="009D229E"/>
    <w:rsid w:val="009D2F46"/>
    <w:rsid w:val="009D561F"/>
    <w:rsid w:val="009E03FC"/>
    <w:rsid w:val="009F092F"/>
    <w:rsid w:val="00A01F7E"/>
    <w:rsid w:val="00A02725"/>
    <w:rsid w:val="00A03479"/>
    <w:rsid w:val="00A0372A"/>
    <w:rsid w:val="00A07487"/>
    <w:rsid w:val="00A10976"/>
    <w:rsid w:val="00A2215E"/>
    <w:rsid w:val="00A305DA"/>
    <w:rsid w:val="00A31609"/>
    <w:rsid w:val="00A41735"/>
    <w:rsid w:val="00A5732D"/>
    <w:rsid w:val="00A64A18"/>
    <w:rsid w:val="00A65074"/>
    <w:rsid w:val="00A71262"/>
    <w:rsid w:val="00A74B40"/>
    <w:rsid w:val="00A8061D"/>
    <w:rsid w:val="00A90B90"/>
    <w:rsid w:val="00A91D5A"/>
    <w:rsid w:val="00A937F0"/>
    <w:rsid w:val="00AA09CB"/>
    <w:rsid w:val="00AA2E47"/>
    <w:rsid w:val="00AA3D10"/>
    <w:rsid w:val="00AA7338"/>
    <w:rsid w:val="00AA7BC5"/>
    <w:rsid w:val="00AB47E6"/>
    <w:rsid w:val="00AC7514"/>
    <w:rsid w:val="00AD06FA"/>
    <w:rsid w:val="00AD2A6C"/>
    <w:rsid w:val="00AD78BA"/>
    <w:rsid w:val="00AE721E"/>
    <w:rsid w:val="00AF18C5"/>
    <w:rsid w:val="00AF1AB5"/>
    <w:rsid w:val="00B0066C"/>
    <w:rsid w:val="00B039BD"/>
    <w:rsid w:val="00B06EEA"/>
    <w:rsid w:val="00B165D9"/>
    <w:rsid w:val="00B2064F"/>
    <w:rsid w:val="00B218E0"/>
    <w:rsid w:val="00B2366C"/>
    <w:rsid w:val="00B30BF6"/>
    <w:rsid w:val="00B3778D"/>
    <w:rsid w:val="00B4672B"/>
    <w:rsid w:val="00B54028"/>
    <w:rsid w:val="00B60EA1"/>
    <w:rsid w:val="00B63736"/>
    <w:rsid w:val="00B63D55"/>
    <w:rsid w:val="00B641E3"/>
    <w:rsid w:val="00B72F1A"/>
    <w:rsid w:val="00B76840"/>
    <w:rsid w:val="00B83756"/>
    <w:rsid w:val="00B85798"/>
    <w:rsid w:val="00B91824"/>
    <w:rsid w:val="00B919DC"/>
    <w:rsid w:val="00B9559C"/>
    <w:rsid w:val="00B96FFE"/>
    <w:rsid w:val="00BA2718"/>
    <w:rsid w:val="00BA4F6E"/>
    <w:rsid w:val="00BA6B8A"/>
    <w:rsid w:val="00BB18CF"/>
    <w:rsid w:val="00BB454C"/>
    <w:rsid w:val="00BB4F26"/>
    <w:rsid w:val="00BB5175"/>
    <w:rsid w:val="00BB6DDD"/>
    <w:rsid w:val="00BB736F"/>
    <w:rsid w:val="00BC1F60"/>
    <w:rsid w:val="00BC4FA8"/>
    <w:rsid w:val="00BC5699"/>
    <w:rsid w:val="00BD0713"/>
    <w:rsid w:val="00BD1B03"/>
    <w:rsid w:val="00BD4393"/>
    <w:rsid w:val="00BD45A9"/>
    <w:rsid w:val="00BF12B0"/>
    <w:rsid w:val="00BF3C23"/>
    <w:rsid w:val="00BF58A4"/>
    <w:rsid w:val="00C02107"/>
    <w:rsid w:val="00C05240"/>
    <w:rsid w:val="00C10C0C"/>
    <w:rsid w:val="00C2105B"/>
    <w:rsid w:val="00C26BA0"/>
    <w:rsid w:val="00C30AE5"/>
    <w:rsid w:val="00C32EE4"/>
    <w:rsid w:val="00C419DA"/>
    <w:rsid w:val="00C41A30"/>
    <w:rsid w:val="00C4738E"/>
    <w:rsid w:val="00C5043E"/>
    <w:rsid w:val="00C5249C"/>
    <w:rsid w:val="00C553C2"/>
    <w:rsid w:val="00C76069"/>
    <w:rsid w:val="00C76DEB"/>
    <w:rsid w:val="00C85B00"/>
    <w:rsid w:val="00C93B60"/>
    <w:rsid w:val="00C95D54"/>
    <w:rsid w:val="00C96B9D"/>
    <w:rsid w:val="00C97AE8"/>
    <w:rsid w:val="00CA0CB1"/>
    <w:rsid w:val="00CA41AA"/>
    <w:rsid w:val="00CB480D"/>
    <w:rsid w:val="00CB5639"/>
    <w:rsid w:val="00CC09B2"/>
    <w:rsid w:val="00CC3F42"/>
    <w:rsid w:val="00CC7E1D"/>
    <w:rsid w:val="00CD6054"/>
    <w:rsid w:val="00CD69D3"/>
    <w:rsid w:val="00CF10CC"/>
    <w:rsid w:val="00CF2374"/>
    <w:rsid w:val="00CF3DA1"/>
    <w:rsid w:val="00CF6005"/>
    <w:rsid w:val="00CF6DE4"/>
    <w:rsid w:val="00D004BA"/>
    <w:rsid w:val="00D005E5"/>
    <w:rsid w:val="00D020DA"/>
    <w:rsid w:val="00D0309F"/>
    <w:rsid w:val="00D045B3"/>
    <w:rsid w:val="00D04AAF"/>
    <w:rsid w:val="00D05EB1"/>
    <w:rsid w:val="00D10042"/>
    <w:rsid w:val="00D114D1"/>
    <w:rsid w:val="00D21046"/>
    <w:rsid w:val="00D21A71"/>
    <w:rsid w:val="00D33992"/>
    <w:rsid w:val="00D412F7"/>
    <w:rsid w:val="00D42127"/>
    <w:rsid w:val="00D43092"/>
    <w:rsid w:val="00D50323"/>
    <w:rsid w:val="00D50B63"/>
    <w:rsid w:val="00D53CEC"/>
    <w:rsid w:val="00D566D8"/>
    <w:rsid w:val="00D60B22"/>
    <w:rsid w:val="00D64182"/>
    <w:rsid w:val="00D64639"/>
    <w:rsid w:val="00D65341"/>
    <w:rsid w:val="00D7101F"/>
    <w:rsid w:val="00D71397"/>
    <w:rsid w:val="00D77970"/>
    <w:rsid w:val="00D85F8C"/>
    <w:rsid w:val="00D91FEE"/>
    <w:rsid w:val="00D927F8"/>
    <w:rsid w:val="00DA381C"/>
    <w:rsid w:val="00DA5296"/>
    <w:rsid w:val="00DA5614"/>
    <w:rsid w:val="00DA5E8F"/>
    <w:rsid w:val="00DB43E5"/>
    <w:rsid w:val="00DC09E7"/>
    <w:rsid w:val="00DC1041"/>
    <w:rsid w:val="00DC109A"/>
    <w:rsid w:val="00DC3D71"/>
    <w:rsid w:val="00DC7D92"/>
    <w:rsid w:val="00DD1659"/>
    <w:rsid w:val="00DE5CC5"/>
    <w:rsid w:val="00DF3FC4"/>
    <w:rsid w:val="00DF6833"/>
    <w:rsid w:val="00E030D2"/>
    <w:rsid w:val="00E06BD6"/>
    <w:rsid w:val="00E06E4F"/>
    <w:rsid w:val="00E11827"/>
    <w:rsid w:val="00E12990"/>
    <w:rsid w:val="00E2158D"/>
    <w:rsid w:val="00E2585D"/>
    <w:rsid w:val="00E27876"/>
    <w:rsid w:val="00E31CEA"/>
    <w:rsid w:val="00E320E0"/>
    <w:rsid w:val="00E4040D"/>
    <w:rsid w:val="00E430DB"/>
    <w:rsid w:val="00E45BD5"/>
    <w:rsid w:val="00E46660"/>
    <w:rsid w:val="00E468D3"/>
    <w:rsid w:val="00E479B7"/>
    <w:rsid w:val="00E52027"/>
    <w:rsid w:val="00E52653"/>
    <w:rsid w:val="00E57AEA"/>
    <w:rsid w:val="00E57DC8"/>
    <w:rsid w:val="00E603EC"/>
    <w:rsid w:val="00E663C7"/>
    <w:rsid w:val="00E70756"/>
    <w:rsid w:val="00E727AC"/>
    <w:rsid w:val="00E730E2"/>
    <w:rsid w:val="00E7314A"/>
    <w:rsid w:val="00E738AC"/>
    <w:rsid w:val="00E73A6A"/>
    <w:rsid w:val="00E73E43"/>
    <w:rsid w:val="00E82E6B"/>
    <w:rsid w:val="00E83EC5"/>
    <w:rsid w:val="00E84B22"/>
    <w:rsid w:val="00E908CC"/>
    <w:rsid w:val="00EA4CE2"/>
    <w:rsid w:val="00EB2439"/>
    <w:rsid w:val="00EB33ED"/>
    <w:rsid w:val="00EB77E2"/>
    <w:rsid w:val="00EC244C"/>
    <w:rsid w:val="00ED3B02"/>
    <w:rsid w:val="00ED3E6A"/>
    <w:rsid w:val="00ED53FA"/>
    <w:rsid w:val="00ED594C"/>
    <w:rsid w:val="00EE2BEE"/>
    <w:rsid w:val="00EE3F28"/>
    <w:rsid w:val="00EE5CC3"/>
    <w:rsid w:val="00EE6B69"/>
    <w:rsid w:val="00EF2FE2"/>
    <w:rsid w:val="00EF62CF"/>
    <w:rsid w:val="00F02F41"/>
    <w:rsid w:val="00F03C02"/>
    <w:rsid w:val="00F040D8"/>
    <w:rsid w:val="00F12E8E"/>
    <w:rsid w:val="00F27BDB"/>
    <w:rsid w:val="00F331F8"/>
    <w:rsid w:val="00F37998"/>
    <w:rsid w:val="00F60C39"/>
    <w:rsid w:val="00F6493B"/>
    <w:rsid w:val="00F661A0"/>
    <w:rsid w:val="00F7347E"/>
    <w:rsid w:val="00F74891"/>
    <w:rsid w:val="00F76A49"/>
    <w:rsid w:val="00F8132D"/>
    <w:rsid w:val="00F81493"/>
    <w:rsid w:val="00F82F2B"/>
    <w:rsid w:val="00F83124"/>
    <w:rsid w:val="00F842D4"/>
    <w:rsid w:val="00F84F82"/>
    <w:rsid w:val="00F8561F"/>
    <w:rsid w:val="00F9456D"/>
    <w:rsid w:val="00F9492C"/>
    <w:rsid w:val="00F96089"/>
    <w:rsid w:val="00FA52EF"/>
    <w:rsid w:val="00FA652D"/>
    <w:rsid w:val="00FA7038"/>
    <w:rsid w:val="00FB0068"/>
    <w:rsid w:val="00FB3237"/>
    <w:rsid w:val="00FB5D7B"/>
    <w:rsid w:val="00FD7793"/>
    <w:rsid w:val="00FE035D"/>
    <w:rsid w:val="00FE3615"/>
    <w:rsid w:val="00FF6C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0294D9-33E6-41A0-99FC-B51B1D388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MT1,título 1, Rubro (A,B,C),Rubro (A"/>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1F497D"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1F497D"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1F497D"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1F497D" w:themeColor="text2"/>
    </w:rPr>
  </w:style>
  <w:style w:type="paragraph" w:styleId="Ttulo5">
    <w:name w:val="heading 5"/>
    <w:basedOn w:val="Normal"/>
    <w:next w:val="Normal"/>
    <w:link w:val="Ttulo5Car"/>
    <w:qFormat/>
    <w:rsid w:val="00BD1B03"/>
    <w:pPr>
      <w:keepNext/>
      <w:spacing w:after="0" w:line="240" w:lineRule="auto"/>
      <w:ind w:left="1008" w:hanging="1008"/>
      <w:jc w:val="center"/>
      <w:outlineLvl w:val="4"/>
    </w:pPr>
    <w:rPr>
      <w:rFonts w:ascii="Times New Roman" w:eastAsia="Times New Roman" w:hAnsi="Times New Roman" w:cs="Times New Roman"/>
      <w:b/>
      <w:bCs/>
      <w:sz w:val="24"/>
      <w:szCs w:val="24"/>
      <w:lang w:val="x-none" w:eastAsia="es-ES"/>
    </w:rPr>
  </w:style>
  <w:style w:type="paragraph" w:styleId="Ttulo6">
    <w:name w:val="heading 6"/>
    <w:basedOn w:val="Normal"/>
    <w:next w:val="Normal"/>
    <w:link w:val="Ttulo6Car"/>
    <w:qFormat/>
    <w:rsid w:val="00BD1B03"/>
    <w:pPr>
      <w:keepNext/>
      <w:spacing w:after="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BD1B03"/>
    <w:pPr>
      <w:keepNext/>
      <w:widowControl w:val="0"/>
      <w:suppressAutoHyphens/>
      <w:overflowPunct w:val="0"/>
      <w:autoSpaceDE w:val="0"/>
      <w:autoSpaceDN w:val="0"/>
      <w:adjustRightInd w:val="0"/>
      <w:spacing w:after="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BD1B03"/>
    <w:pPr>
      <w:keepNext/>
      <w:widowControl w:val="0"/>
      <w:suppressAutoHyphens/>
      <w:overflowPunct w:val="0"/>
      <w:autoSpaceDE w:val="0"/>
      <w:autoSpaceDN w:val="0"/>
      <w:adjustRightInd w:val="0"/>
      <w:spacing w:after="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BD1B03"/>
    <w:pPr>
      <w:keepNext/>
      <w:spacing w:after="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T1 Car,título 1 Car, Rubro (A Car,B Car,C) Car,Rubro (A Car"/>
    <w:basedOn w:val="Fuentedeprrafopredeter"/>
    <w:link w:val="Ttulo1"/>
    <w:uiPriority w:val="9"/>
    <w:rsid w:val="008510B9"/>
    <w:rPr>
      <w:rFonts w:asciiTheme="majorHAnsi" w:eastAsiaTheme="majorEastAsia" w:hAnsiTheme="majorHAnsi" w:cstheme="majorBidi"/>
      <w:b/>
      <w:bCs/>
      <w:color w:val="1F497D"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1F497D"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1F497D" w:themeColor="text2"/>
      <w:sz w:val="24"/>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1F497D" w:themeColor="text2"/>
    </w:rPr>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265898" w:themeColor="text2" w:themeTint="E6"/>
      <w:spacing w:val="5"/>
      <w:kern w:val="28"/>
      <w:sz w:val="72"/>
      <w:szCs w:val="52"/>
    </w:rPr>
  </w:style>
  <w:style w:type="character" w:customStyle="1" w:styleId="PuestoCar">
    <w:name w:val="Puesto Car"/>
    <w:basedOn w:val="Fuentedeprrafopredeter"/>
    <w:link w:val="Puesto"/>
    <w:uiPriority w:val="99"/>
    <w:rsid w:val="008510B9"/>
    <w:rPr>
      <w:rFonts w:ascii="Calibri" w:eastAsiaTheme="majorEastAsia" w:hAnsi="Calibri" w:cstheme="majorBidi"/>
      <w:color w:val="265898" w:themeColor="text2" w:themeTint="E6"/>
      <w:spacing w:val="5"/>
      <w:kern w:val="28"/>
      <w:sz w:val="72"/>
      <w:szCs w:val="52"/>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0000FF"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table" w:customStyle="1" w:styleId="Cuadrculaclara-nfasis51">
    <w:name w:val="Cuadrícula clara - Énfasis 51"/>
    <w:basedOn w:val="Tablanormal"/>
    <w:next w:val="Cuadrculaclara-nfasis5"/>
    <w:uiPriority w:val="62"/>
    <w:rsid w:val="008C4219"/>
    <w:pPr>
      <w:spacing w:after="0" w:line="240" w:lineRule="auto"/>
    </w:pPr>
    <w:rPr>
      <w:rFonts w:ascii="Calibri" w:eastAsia="Calibri" w:hAnsi="Calibri" w:cs="Times New Roman"/>
      <w:lang w:val="es-MX"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5">
    <w:name w:val="Light Grid Accent 5"/>
    <w:basedOn w:val="Tablanormal"/>
    <w:uiPriority w:val="62"/>
    <w:rsid w:val="008C421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Refdecomentario">
    <w:name w:val="annotation reference"/>
    <w:basedOn w:val="Fuentedeprrafopredeter"/>
    <w:uiPriority w:val="99"/>
    <w:semiHidden/>
    <w:unhideWhenUsed/>
    <w:rsid w:val="00C93B60"/>
    <w:rPr>
      <w:sz w:val="16"/>
      <w:szCs w:val="16"/>
    </w:rPr>
  </w:style>
  <w:style w:type="paragraph" w:styleId="Textocomentario">
    <w:name w:val="annotation text"/>
    <w:basedOn w:val="Normal"/>
    <w:link w:val="TextocomentarioCar"/>
    <w:uiPriority w:val="99"/>
    <w:semiHidden/>
    <w:unhideWhenUsed/>
    <w:rsid w:val="00C93B6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3B60"/>
    <w:rPr>
      <w:sz w:val="20"/>
      <w:szCs w:val="20"/>
    </w:rPr>
  </w:style>
  <w:style w:type="paragraph" w:styleId="Asuntodelcomentario">
    <w:name w:val="annotation subject"/>
    <w:basedOn w:val="Textocomentario"/>
    <w:next w:val="Textocomentario"/>
    <w:link w:val="AsuntodelcomentarioCar"/>
    <w:uiPriority w:val="99"/>
    <w:semiHidden/>
    <w:unhideWhenUsed/>
    <w:rsid w:val="00C93B60"/>
    <w:rPr>
      <w:b/>
      <w:bCs/>
    </w:rPr>
  </w:style>
  <w:style w:type="character" w:customStyle="1" w:styleId="AsuntodelcomentarioCar">
    <w:name w:val="Asunto del comentario Car"/>
    <w:basedOn w:val="TextocomentarioCar"/>
    <w:link w:val="Asuntodelcomentario"/>
    <w:uiPriority w:val="99"/>
    <w:semiHidden/>
    <w:rsid w:val="00C93B60"/>
    <w:rPr>
      <w:b/>
      <w:bCs/>
      <w:sz w:val="20"/>
      <w:szCs w:val="20"/>
    </w:rPr>
  </w:style>
  <w:style w:type="table" w:customStyle="1" w:styleId="Cuadrculaclara-nfasis52">
    <w:name w:val="Cuadrícula clara - Énfasis 52"/>
    <w:basedOn w:val="Tablanormal"/>
    <w:next w:val="Cuadrculaclara-nfasis5"/>
    <w:uiPriority w:val="62"/>
    <w:rsid w:val="002839F8"/>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Default">
    <w:name w:val="Default"/>
    <w:rsid w:val="005A6A5F"/>
    <w:pPr>
      <w:autoSpaceDE w:val="0"/>
      <w:autoSpaceDN w:val="0"/>
      <w:adjustRightInd w:val="0"/>
      <w:spacing w:after="0" w:line="240" w:lineRule="auto"/>
    </w:pPr>
    <w:rPr>
      <w:rFonts w:ascii="Trebuchet MS" w:hAnsi="Trebuchet MS" w:cs="Trebuchet MS"/>
      <w:color w:val="000000"/>
      <w:sz w:val="24"/>
      <w:szCs w:val="24"/>
      <w:lang w:val="es-PE"/>
    </w:rPr>
  </w:style>
  <w:style w:type="character" w:customStyle="1" w:styleId="FontStyle114">
    <w:name w:val="Font Style114"/>
    <w:uiPriority w:val="99"/>
    <w:rsid w:val="00F6493B"/>
    <w:rPr>
      <w:rFonts w:ascii="Verdana" w:hAnsi="Verdana" w:cs="Verdana"/>
      <w:b/>
      <w:bCs/>
      <w:sz w:val="18"/>
      <w:szCs w:val="18"/>
    </w:rPr>
  </w:style>
  <w:style w:type="paragraph" w:customStyle="1" w:styleId="Style57">
    <w:name w:val="Style57"/>
    <w:basedOn w:val="Normal"/>
    <w:uiPriority w:val="99"/>
    <w:rsid w:val="00F6493B"/>
    <w:pPr>
      <w:widowControl w:val="0"/>
      <w:autoSpaceDE w:val="0"/>
      <w:autoSpaceDN w:val="0"/>
      <w:adjustRightInd w:val="0"/>
      <w:spacing w:after="0" w:line="240" w:lineRule="auto"/>
      <w:jc w:val="center"/>
    </w:pPr>
    <w:rPr>
      <w:rFonts w:ascii="Arial" w:eastAsia="Times New Roman" w:hAnsi="Arial" w:cs="Arial"/>
      <w:sz w:val="24"/>
      <w:szCs w:val="24"/>
      <w:lang w:val="es-ES" w:eastAsia="es-ES"/>
    </w:rPr>
  </w:style>
  <w:style w:type="character" w:customStyle="1" w:styleId="apple-converted-space">
    <w:name w:val="apple-converted-space"/>
    <w:basedOn w:val="Fuentedeprrafopredeter"/>
    <w:rsid w:val="00CC09B2"/>
  </w:style>
  <w:style w:type="character" w:customStyle="1" w:styleId="FontStyle118">
    <w:name w:val="Font Style118"/>
    <w:uiPriority w:val="99"/>
    <w:rsid w:val="00CC09B2"/>
    <w:rPr>
      <w:rFonts w:ascii="Verdana" w:hAnsi="Verdana" w:cs="Verdana"/>
      <w:sz w:val="18"/>
      <w:szCs w:val="18"/>
    </w:rPr>
  </w:style>
  <w:style w:type="paragraph" w:customStyle="1" w:styleId="Style20">
    <w:name w:val="Style20"/>
    <w:basedOn w:val="Normal"/>
    <w:uiPriority w:val="99"/>
    <w:rsid w:val="00CC09B2"/>
    <w:pPr>
      <w:widowControl w:val="0"/>
      <w:autoSpaceDE w:val="0"/>
      <w:autoSpaceDN w:val="0"/>
      <w:adjustRightInd w:val="0"/>
      <w:spacing w:after="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CC09B2"/>
    <w:pPr>
      <w:widowControl w:val="0"/>
      <w:autoSpaceDE w:val="0"/>
      <w:autoSpaceDN w:val="0"/>
      <w:adjustRightInd w:val="0"/>
      <w:spacing w:after="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CC09B2"/>
    <w:pPr>
      <w:widowControl w:val="0"/>
      <w:autoSpaceDE w:val="0"/>
      <w:autoSpaceDN w:val="0"/>
      <w:adjustRightInd w:val="0"/>
      <w:spacing w:after="0" w:line="242" w:lineRule="exact"/>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CC09B2"/>
    <w:pPr>
      <w:widowControl w:val="0"/>
      <w:spacing w:after="0" w:line="240" w:lineRule="auto"/>
    </w:pPr>
    <w:rPr>
      <w:rFonts w:ascii="Calibri" w:eastAsia="Calibri" w:hAnsi="Calibri" w:cs="Times New Roman"/>
      <w:lang w:val="en-US" w:eastAsia="en-US"/>
    </w:rPr>
  </w:style>
  <w:style w:type="character" w:customStyle="1" w:styleId="MapadeldocumentoCar">
    <w:name w:val="Mapa del documento Car"/>
    <w:basedOn w:val="Fuentedeprrafopredeter"/>
    <w:link w:val="Mapadeldocumento"/>
    <w:uiPriority w:val="99"/>
    <w:semiHidden/>
    <w:rsid w:val="00CC09B2"/>
    <w:rPr>
      <w:rFonts w:ascii="Tahoma" w:eastAsia="Calibri" w:hAnsi="Tahoma" w:cs="Times New Roman"/>
      <w:sz w:val="16"/>
      <w:szCs w:val="16"/>
      <w:lang w:val="x-none" w:eastAsia="en-US"/>
    </w:rPr>
  </w:style>
  <w:style w:type="paragraph" w:styleId="Mapadeldocumento">
    <w:name w:val="Document Map"/>
    <w:basedOn w:val="Normal"/>
    <w:link w:val="MapadeldocumentoCar"/>
    <w:uiPriority w:val="99"/>
    <w:semiHidden/>
    <w:unhideWhenUsed/>
    <w:rsid w:val="00CC09B2"/>
    <w:pPr>
      <w:spacing w:after="0" w:line="240" w:lineRule="auto"/>
    </w:pPr>
    <w:rPr>
      <w:rFonts w:ascii="Tahoma" w:eastAsia="Calibri" w:hAnsi="Tahoma" w:cs="Times New Roman"/>
      <w:sz w:val="16"/>
      <w:szCs w:val="16"/>
      <w:lang w:val="x-none" w:eastAsia="en-US"/>
    </w:rPr>
  </w:style>
  <w:style w:type="character" w:customStyle="1" w:styleId="TextonotaalfinalCar">
    <w:name w:val="Texto nota al final Car"/>
    <w:basedOn w:val="Fuentedeprrafopredeter"/>
    <w:link w:val="Textonotaalfinal"/>
    <w:uiPriority w:val="99"/>
    <w:semiHidden/>
    <w:rsid w:val="00CC09B2"/>
    <w:rPr>
      <w:rFonts w:ascii="Calibri" w:eastAsia="Calibri" w:hAnsi="Calibri" w:cs="Times New Roman"/>
      <w:sz w:val="20"/>
      <w:szCs w:val="20"/>
      <w:lang w:val="x-none" w:eastAsia="en-US"/>
    </w:rPr>
  </w:style>
  <w:style w:type="paragraph" w:styleId="Textonotaalfinal">
    <w:name w:val="endnote text"/>
    <w:basedOn w:val="Normal"/>
    <w:link w:val="TextonotaalfinalCar"/>
    <w:uiPriority w:val="99"/>
    <w:semiHidden/>
    <w:unhideWhenUsed/>
    <w:rsid w:val="00CC09B2"/>
    <w:pPr>
      <w:spacing w:after="0" w:line="240" w:lineRule="auto"/>
    </w:pPr>
    <w:rPr>
      <w:rFonts w:ascii="Calibri" w:eastAsia="Calibri" w:hAnsi="Calibri" w:cs="Times New Roman"/>
      <w:sz w:val="20"/>
      <w:szCs w:val="20"/>
      <w:lang w:val="x-none" w:eastAsia="en-US"/>
    </w:rPr>
  </w:style>
  <w:style w:type="paragraph" w:customStyle="1" w:styleId="xl65">
    <w:name w:val="xl65"/>
    <w:basedOn w:val="Normal"/>
    <w:uiPriority w:val="99"/>
    <w:rsid w:val="00CC09B2"/>
    <w:pPr>
      <w:pBdr>
        <w:top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CC09B2"/>
    <w:pPr>
      <w:pBdr>
        <w:bottom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CC09B2"/>
    <w:pPr>
      <w:pBdr>
        <w:bottom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CC09B2"/>
    <w:pP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CC09B2"/>
    <w:pPr>
      <w:pBdr>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CC09B2"/>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CC09B2"/>
    <w:pPr>
      <w:pBdr>
        <w:top w:val="single" w:sz="4" w:space="0" w:color="auto"/>
        <w:bottom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CC09B2"/>
    <w:pPr>
      <w:pBdr>
        <w:top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CC09B2"/>
    <w:pPr>
      <w:pBdr>
        <w:top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CC09B2"/>
    <w:pPr>
      <w:pBdr>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CC09B2"/>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CC09B2"/>
    <w:pP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6"/>
      <w:szCs w:val="16"/>
      <w:lang w:val="es-ES" w:eastAsia="es-ES"/>
    </w:rPr>
  </w:style>
  <w:style w:type="paragraph" w:styleId="Sinespaciado">
    <w:name w:val="No Spacing"/>
    <w:uiPriority w:val="1"/>
    <w:qFormat/>
    <w:rsid w:val="00CC09B2"/>
    <w:pPr>
      <w:spacing w:after="0" w:line="240" w:lineRule="auto"/>
    </w:pPr>
    <w:rPr>
      <w:rFonts w:ascii="Calibri" w:eastAsia="Calibri" w:hAnsi="Calibri" w:cs="Times New Roman"/>
      <w:lang w:val="es-PE" w:eastAsia="en-US"/>
    </w:rPr>
  </w:style>
  <w:style w:type="paragraph" w:customStyle="1" w:styleId="canresize">
    <w:name w:val="canresize"/>
    <w:basedOn w:val="Normal"/>
    <w:uiPriority w:val="99"/>
    <w:rsid w:val="00CC09B2"/>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apple-style-span">
    <w:name w:val="apple-style-span"/>
    <w:basedOn w:val="Fuentedeprrafopredeter"/>
    <w:rsid w:val="00CC09B2"/>
  </w:style>
  <w:style w:type="character" w:styleId="nfasis">
    <w:name w:val="Emphasis"/>
    <w:uiPriority w:val="20"/>
    <w:qFormat/>
    <w:rsid w:val="00CC09B2"/>
    <w:rPr>
      <w:i/>
      <w:iCs/>
    </w:rPr>
  </w:style>
  <w:style w:type="character" w:customStyle="1" w:styleId="yes">
    <w:name w:val="yes"/>
    <w:basedOn w:val="Fuentedeprrafopredeter"/>
    <w:rsid w:val="00CC09B2"/>
  </w:style>
  <w:style w:type="character" w:customStyle="1" w:styleId="tt0">
    <w:name w:val="tt0"/>
    <w:basedOn w:val="Fuentedeprrafopredeter"/>
    <w:rsid w:val="00CC09B2"/>
  </w:style>
  <w:style w:type="character" w:customStyle="1" w:styleId="no">
    <w:name w:val="no"/>
    <w:basedOn w:val="Fuentedeprrafopredeter"/>
    <w:rsid w:val="00CC09B2"/>
  </w:style>
  <w:style w:type="character" w:styleId="Textoennegrita">
    <w:name w:val="Strong"/>
    <w:uiPriority w:val="22"/>
    <w:qFormat/>
    <w:rsid w:val="00CC09B2"/>
    <w:rPr>
      <w:b/>
      <w:bCs/>
    </w:rPr>
  </w:style>
  <w:style w:type="character" w:customStyle="1" w:styleId="apple-tab-span">
    <w:name w:val="apple-tab-span"/>
    <w:basedOn w:val="Fuentedeprrafopredeter"/>
    <w:rsid w:val="00CC09B2"/>
  </w:style>
  <w:style w:type="paragraph" w:customStyle="1" w:styleId="prd-desc">
    <w:name w:val="prd-desc"/>
    <w:basedOn w:val="Normal"/>
    <w:uiPriority w:val="99"/>
    <w:rsid w:val="00CC09B2"/>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arrowdown">
    <w:name w:val="arrowdown"/>
    <w:basedOn w:val="Fuentedeprrafopredeter"/>
    <w:rsid w:val="00CC09B2"/>
  </w:style>
  <w:style w:type="paragraph" w:customStyle="1" w:styleId="Style12">
    <w:name w:val="Style12"/>
    <w:basedOn w:val="Normal"/>
    <w:uiPriority w:val="99"/>
    <w:rsid w:val="00CC09B2"/>
    <w:pPr>
      <w:widowControl w:val="0"/>
      <w:autoSpaceDE w:val="0"/>
      <w:autoSpaceDN w:val="0"/>
      <w:adjustRightInd w:val="0"/>
      <w:spacing w:after="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CC09B2"/>
    <w:pPr>
      <w:widowControl w:val="0"/>
      <w:autoSpaceDE w:val="0"/>
      <w:autoSpaceDN w:val="0"/>
      <w:adjustRightInd w:val="0"/>
      <w:spacing w:after="0" w:line="240" w:lineRule="auto"/>
    </w:pPr>
    <w:rPr>
      <w:rFonts w:ascii="Arial" w:eastAsia="Times New Roman" w:hAnsi="Arial" w:cs="Arial"/>
      <w:sz w:val="24"/>
      <w:szCs w:val="24"/>
      <w:lang w:val="es-PE" w:eastAsia="es-PE"/>
    </w:rPr>
  </w:style>
  <w:style w:type="character" w:customStyle="1" w:styleId="FontStyle28">
    <w:name w:val="Font Style28"/>
    <w:uiPriority w:val="99"/>
    <w:rsid w:val="00CC09B2"/>
    <w:rPr>
      <w:rFonts w:ascii="Arial" w:hAnsi="Arial" w:cs="Arial"/>
      <w:b/>
      <w:bCs/>
      <w:color w:val="000000"/>
      <w:sz w:val="18"/>
      <w:szCs w:val="18"/>
    </w:rPr>
  </w:style>
  <w:style w:type="character" w:customStyle="1" w:styleId="FontStyle29">
    <w:name w:val="Font Style29"/>
    <w:uiPriority w:val="99"/>
    <w:rsid w:val="00CC09B2"/>
    <w:rPr>
      <w:rFonts w:ascii="Arial" w:hAnsi="Arial" w:cs="Arial"/>
      <w:color w:val="000000"/>
      <w:sz w:val="18"/>
      <w:szCs w:val="18"/>
    </w:rPr>
  </w:style>
  <w:style w:type="character" w:customStyle="1" w:styleId="texto1">
    <w:name w:val="texto1"/>
    <w:rsid w:val="00CC09B2"/>
    <w:rPr>
      <w:rFonts w:ascii="Arial" w:hAnsi="Arial" w:cs="Arial" w:hint="default"/>
      <w:b w:val="0"/>
      <w:bCs w:val="0"/>
      <w:i w:val="0"/>
      <w:iCs w:val="0"/>
      <w:strike w:val="0"/>
      <w:dstrike w:val="0"/>
      <w:color w:val="000000"/>
      <w:sz w:val="16"/>
      <w:szCs w:val="16"/>
      <w:u w:val="none"/>
      <w:effect w:val="none"/>
    </w:rPr>
  </w:style>
  <w:style w:type="paragraph" w:styleId="Textoindependiente2">
    <w:name w:val="Body Text 2"/>
    <w:basedOn w:val="Normal"/>
    <w:link w:val="Textoindependiente2Car"/>
    <w:uiPriority w:val="99"/>
    <w:rsid w:val="00CC09B2"/>
    <w:pPr>
      <w:spacing w:after="0" w:line="240" w:lineRule="auto"/>
      <w:jc w:val="both"/>
    </w:pPr>
    <w:rPr>
      <w:rFonts w:ascii="Arial" w:eastAsia="Times New Roman" w:hAnsi="Arial" w:cs="Times New Roman"/>
      <w:b/>
      <w:sz w:val="28"/>
      <w:szCs w:val="20"/>
      <w:lang w:val="es-ES_tradnl" w:eastAsia="en-US"/>
    </w:rPr>
  </w:style>
  <w:style w:type="character" w:customStyle="1" w:styleId="Textoindependiente2Car">
    <w:name w:val="Texto independiente 2 Car"/>
    <w:basedOn w:val="Fuentedeprrafopredeter"/>
    <w:link w:val="Textoindependiente2"/>
    <w:uiPriority w:val="99"/>
    <w:rsid w:val="00CC09B2"/>
    <w:rPr>
      <w:rFonts w:ascii="Arial" w:eastAsia="Times New Roman" w:hAnsi="Arial" w:cs="Times New Roman"/>
      <w:b/>
      <w:sz w:val="28"/>
      <w:szCs w:val="20"/>
      <w:lang w:val="es-ES_tradnl" w:eastAsia="en-US"/>
    </w:rPr>
  </w:style>
  <w:style w:type="character" w:customStyle="1" w:styleId="post-content">
    <w:name w:val="post-content"/>
    <w:basedOn w:val="Fuentedeprrafopredeter"/>
    <w:rsid w:val="00CC09B2"/>
  </w:style>
  <w:style w:type="paragraph" w:customStyle="1" w:styleId="xl88">
    <w:name w:val="xl88"/>
    <w:basedOn w:val="Normal"/>
    <w:rsid w:val="00CC09B2"/>
    <w:pP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89">
    <w:name w:val="xl89"/>
    <w:basedOn w:val="Normal"/>
    <w:rsid w:val="00CC09B2"/>
    <w:pPr>
      <w:pBdr>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0">
    <w:name w:val="xl90"/>
    <w:basedOn w:val="Normal"/>
    <w:rsid w:val="00CC09B2"/>
    <w:pPr>
      <w:pBdr>
        <w:left w:val="single" w:sz="4" w:space="0" w:color="auto"/>
        <w:bottom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1">
    <w:name w:val="xl91"/>
    <w:basedOn w:val="Normal"/>
    <w:rsid w:val="00CC09B2"/>
    <w:pPr>
      <w:pBdr>
        <w:bottom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2">
    <w:name w:val="xl92"/>
    <w:basedOn w:val="Normal"/>
    <w:rsid w:val="00CC09B2"/>
    <w:pPr>
      <w:pBdr>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3">
    <w:name w:val="xl93"/>
    <w:basedOn w:val="Normal"/>
    <w:rsid w:val="00CC09B2"/>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paragraph" w:customStyle="1" w:styleId="xl94">
    <w:name w:val="xl94"/>
    <w:basedOn w:val="Normal"/>
    <w:rsid w:val="00CC09B2"/>
    <w:pPr>
      <w:pBdr>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paragraph" w:customStyle="1" w:styleId="xl95">
    <w:name w:val="xl95"/>
    <w:basedOn w:val="Normal"/>
    <w:rsid w:val="00CC09B2"/>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character" w:customStyle="1" w:styleId="Sangra3detindependienteCar">
    <w:name w:val="Sangría 3 de t. independiente Car"/>
    <w:basedOn w:val="Fuentedeprrafopredeter"/>
    <w:link w:val="Sangra3detindependiente"/>
    <w:uiPriority w:val="99"/>
    <w:rsid w:val="00CC09B2"/>
    <w:rPr>
      <w:rFonts w:ascii="Calibri" w:eastAsia="Calibri" w:hAnsi="Calibri" w:cs="Times New Roman"/>
      <w:sz w:val="16"/>
      <w:szCs w:val="16"/>
      <w:lang w:val="es-ES" w:eastAsia="en-US"/>
    </w:rPr>
  </w:style>
  <w:style w:type="paragraph" w:styleId="Sangra3detindependiente">
    <w:name w:val="Body Text Indent 3"/>
    <w:basedOn w:val="Normal"/>
    <w:link w:val="Sangra3detindependienteCar"/>
    <w:uiPriority w:val="99"/>
    <w:unhideWhenUsed/>
    <w:rsid w:val="00CC09B2"/>
    <w:pPr>
      <w:spacing w:after="120"/>
      <w:ind w:left="283"/>
    </w:pPr>
    <w:rPr>
      <w:rFonts w:ascii="Calibri" w:eastAsia="Calibri" w:hAnsi="Calibri" w:cs="Times New Roman"/>
      <w:sz w:val="16"/>
      <w:szCs w:val="16"/>
      <w:lang w:val="es-ES" w:eastAsia="en-US"/>
    </w:rPr>
  </w:style>
  <w:style w:type="paragraph" w:customStyle="1" w:styleId="Predeterminado">
    <w:name w:val="Predeterminado"/>
    <w:rsid w:val="00CC09B2"/>
    <w:pPr>
      <w:widowControl w:val="0"/>
      <w:suppressAutoHyphens/>
    </w:pPr>
    <w:rPr>
      <w:rFonts w:ascii="Times New Roman" w:eastAsia="DejaVu Sans" w:hAnsi="Times New Roman" w:cs="Lohit Hindi"/>
      <w:sz w:val="24"/>
      <w:szCs w:val="24"/>
      <w:lang w:val="es-PE" w:eastAsia="zh-CN" w:bidi="hi-IN"/>
    </w:rPr>
  </w:style>
  <w:style w:type="character" w:customStyle="1" w:styleId="Ttulo5Car">
    <w:name w:val="Título 5 Car"/>
    <w:basedOn w:val="Fuentedeprrafopredeter"/>
    <w:link w:val="Ttulo5"/>
    <w:rsid w:val="00BD1B03"/>
    <w:rPr>
      <w:rFonts w:ascii="Times New Roman" w:eastAsia="Times New Roman" w:hAnsi="Times New Roman" w:cs="Times New Roman"/>
      <w:b/>
      <w:bCs/>
      <w:sz w:val="24"/>
      <w:szCs w:val="24"/>
      <w:lang w:val="x-none" w:eastAsia="es-ES"/>
    </w:rPr>
  </w:style>
  <w:style w:type="character" w:customStyle="1" w:styleId="Ttulo6Car">
    <w:name w:val="Título 6 Car"/>
    <w:basedOn w:val="Fuentedeprrafopredeter"/>
    <w:link w:val="Ttulo6"/>
    <w:rsid w:val="00BD1B03"/>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BD1B03"/>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BD1B03"/>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BD1B03"/>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BD1B03"/>
    <w:pPr>
      <w:spacing w:after="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BD1B03"/>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BD1B03"/>
    <w:pPr>
      <w:spacing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BD1B03"/>
    <w:rPr>
      <w:rFonts w:ascii="Times New Roman" w:eastAsia="Times New Roman" w:hAnsi="Times New Roman" w:cs="Times New Roman"/>
      <w:sz w:val="24"/>
      <w:szCs w:val="24"/>
      <w:lang w:val="x-none" w:eastAsia="es-ES"/>
    </w:rPr>
  </w:style>
  <w:style w:type="paragraph" w:customStyle="1" w:styleId="western">
    <w:name w:val="western"/>
    <w:basedOn w:val="Normal"/>
    <w:rsid w:val="00BD1B03"/>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Revisin">
    <w:name w:val="Revision"/>
    <w:hidden/>
    <w:uiPriority w:val="99"/>
    <w:semiHidden/>
    <w:rsid w:val="00BD1B03"/>
    <w:pPr>
      <w:spacing w:after="0" w:line="240" w:lineRule="auto"/>
    </w:pPr>
    <w:rPr>
      <w:rFonts w:ascii="Times New Roman" w:eastAsia="Times New Roman" w:hAnsi="Times New Roman" w:cs="Times New Roman"/>
      <w:sz w:val="24"/>
      <w:szCs w:val="24"/>
      <w:lang w:val="es-ES" w:eastAsia="es-ES"/>
    </w:rPr>
  </w:style>
  <w:style w:type="paragraph" w:customStyle="1" w:styleId="normal3">
    <w:name w:val="normal 3"/>
    <w:link w:val="normal3Car"/>
    <w:rsid w:val="00BD1B03"/>
    <w:pPr>
      <w:spacing w:after="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BD1B03"/>
    <w:rPr>
      <w:rFonts w:ascii="Arial" w:eastAsia="Times New Roman" w:hAnsi="Arial" w:cs="Arial"/>
      <w:bCs/>
      <w:szCs w:val="26"/>
      <w:lang w:val="es-ES" w:eastAsia="es-ES"/>
    </w:rPr>
  </w:style>
  <w:style w:type="numbering" w:customStyle="1" w:styleId="Sinlista1">
    <w:name w:val="Sin lista1"/>
    <w:next w:val="Sinlista"/>
    <w:uiPriority w:val="99"/>
    <w:semiHidden/>
    <w:unhideWhenUsed/>
    <w:rsid w:val="00BD1B03"/>
  </w:style>
  <w:style w:type="paragraph" w:styleId="Lista">
    <w:name w:val="List"/>
    <w:basedOn w:val="Normal"/>
    <w:uiPriority w:val="99"/>
    <w:unhideWhenUsed/>
    <w:rsid w:val="00BD1B03"/>
    <w:pPr>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BD1B03"/>
    <w:pPr>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BD1B03"/>
    <w:rPr>
      <w:rFonts w:ascii="Calibri" w:eastAsia="Calibri" w:hAnsi="Calibri" w:cs="Times New Roman"/>
      <w:lang w:val="es-ES" w:eastAsia="en-US"/>
    </w:rPr>
  </w:style>
  <w:style w:type="character" w:customStyle="1" w:styleId="SaludoCar">
    <w:name w:val="Saludo Car"/>
    <w:basedOn w:val="Fuentedeprrafopredeter"/>
    <w:link w:val="Saludo"/>
    <w:uiPriority w:val="99"/>
    <w:rsid w:val="00BD1B03"/>
    <w:rPr>
      <w:rFonts w:ascii="Calibri" w:eastAsia="Calibri" w:hAnsi="Calibri" w:cs="Times New Roman"/>
      <w:lang w:val="es-ES" w:eastAsia="en-US"/>
    </w:rPr>
  </w:style>
  <w:style w:type="paragraph" w:styleId="Listaconvietas2">
    <w:name w:val="List Bullet 2"/>
    <w:basedOn w:val="Normal"/>
    <w:uiPriority w:val="99"/>
    <w:unhideWhenUsed/>
    <w:rsid w:val="00BD1B03"/>
    <w:pPr>
      <w:numPr>
        <w:numId w:val="1"/>
      </w:numPr>
      <w:contextualSpacing/>
    </w:pPr>
    <w:rPr>
      <w:rFonts w:ascii="Calibri" w:eastAsia="Calibri" w:hAnsi="Calibri" w:cs="Times New Roman"/>
      <w:lang w:val="es-ES" w:eastAsia="en-US"/>
    </w:rPr>
  </w:style>
  <w:style w:type="paragraph" w:styleId="Descripcin">
    <w:name w:val="caption"/>
    <w:basedOn w:val="Normal"/>
    <w:next w:val="Normal"/>
    <w:uiPriority w:val="35"/>
    <w:unhideWhenUsed/>
    <w:qFormat/>
    <w:rsid w:val="00BD1B03"/>
    <w:pPr>
      <w:spacing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BD1B03"/>
    <w:pPr>
      <w:spacing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BD1B03"/>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BD1B03"/>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BD1B03"/>
    <w:rPr>
      <w:rFonts w:ascii="Calibri" w:eastAsia="Calibri" w:hAnsi="Calibri" w:cs="Times New Roman"/>
      <w:sz w:val="24"/>
      <w:szCs w:val="24"/>
      <w:lang w:val="es-ES" w:eastAsia="en-US"/>
    </w:rPr>
  </w:style>
  <w:style w:type="character" w:customStyle="1" w:styleId="TextonotaalfinalCar1">
    <w:name w:val="Texto nota al final Car1"/>
    <w:uiPriority w:val="99"/>
    <w:semiHidden/>
    <w:rsid w:val="00BD1B03"/>
    <w:rPr>
      <w:rFonts w:ascii="Times New Roman" w:eastAsia="Times New Roman" w:hAnsi="Times New Roman"/>
      <w:lang w:val="es-ES" w:eastAsia="es-ES"/>
    </w:rPr>
  </w:style>
  <w:style w:type="character" w:customStyle="1" w:styleId="MapadeldocumentoCar1">
    <w:name w:val="Mapa del documento Car1"/>
    <w:uiPriority w:val="99"/>
    <w:semiHidden/>
    <w:rsid w:val="00BD1B03"/>
    <w:rPr>
      <w:rFonts w:ascii="Tahoma" w:eastAsia="Times New Roman" w:hAnsi="Tahoma" w:cs="Tahoma"/>
      <w:sz w:val="16"/>
      <w:szCs w:val="16"/>
      <w:lang w:val="es-ES" w:eastAsia="es-ES"/>
    </w:rPr>
  </w:style>
  <w:style w:type="character" w:customStyle="1" w:styleId="AsuntodelcomentarioCar1">
    <w:name w:val="Asunto del comentario Car1"/>
    <w:uiPriority w:val="99"/>
    <w:semiHidden/>
    <w:rsid w:val="00BD1B03"/>
    <w:rPr>
      <w:rFonts w:eastAsia="Times New Roman"/>
      <w:b/>
      <w:bCs/>
      <w:sz w:val="20"/>
      <w:szCs w:val="20"/>
      <w:lang w:val="es-ES" w:eastAsia="es-PE"/>
    </w:rPr>
  </w:style>
  <w:style w:type="character" w:customStyle="1" w:styleId="a">
    <w:name w:val="a"/>
    <w:basedOn w:val="Fuentedeprrafopredeter"/>
    <w:rsid w:val="00BD1B03"/>
  </w:style>
  <w:style w:type="character" w:customStyle="1" w:styleId="l6">
    <w:name w:val="l6"/>
    <w:basedOn w:val="Fuentedeprrafopredeter"/>
    <w:rsid w:val="00BD1B03"/>
  </w:style>
  <w:style w:type="character" w:customStyle="1" w:styleId="l">
    <w:name w:val="l"/>
    <w:basedOn w:val="Fuentedeprrafopredeter"/>
    <w:rsid w:val="00BD1B03"/>
  </w:style>
  <w:style w:type="character" w:customStyle="1" w:styleId="l8">
    <w:name w:val="l8"/>
    <w:basedOn w:val="Fuentedeprrafopredeter"/>
    <w:rsid w:val="00BD1B03"/>
  </w:style>
  <w:style w:type="table" w:customStyle="1" w:styleId="Sombreadoclaro1">
    <w:name w:val="Sombreado claro1"/>
    <w:basedOn w:val="Tablanormal"/>
    <w:uiPriority w:val="60"/>
    <w:rsid w:val="00BD1B03"/>
    <w:pPr>
      <w:spacing w:after="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BD1B03"/>
    <w:pPr>
      <w:spacing w:after="0" w:line="240" w:lineRule="auto"/>
    </w:pPr>
    <w:rPr>
      <w:rFonts w:ascii="Calibri" w:eastAsia="Calibri" w:hAnsi="Calibri" w:cs="Times New Roman"/>
      <w:color w:val="31849B"/>
      <w:lang w:val="es-MX"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BD1B0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BD1B03"/>
    <w:pPr>
      <w:suppressAutoHyphens/>
      <w:spacing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BD1B03"/>
    <w:pPr>
      <w:suppressAutoHyphens/>
      <w:spacing w:after="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BD1B03"/>
  </w:style>
  <w:style w:type="table" w:styleId="Cuadrculaclara-nfasis4">
    <w:name w:val="Light Grid Accent 4"/>
    <w:basedOn w:val="Tablanormal"/>
    <w:uiPriority w:val="62"/>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BD1B03"/>
    <w:pPr>
      <w:spacing w:after="0" w:line="240" w:lineRule="auto"/>
    </w:pPr>
    <w:rPr>
      <w:rFonts w:ascii="Calibri" w:eastAsia="Calibri" w:hAnsi="Calibri" w:cs="Times New Roman"/>
      <w:color w:val="5F497A"/>
      <w:lang w:val="es-ES" w:eastAsia="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3">
    <w:name w:val="Light Grid Accent 3"/>
    <w:basedOn w:val="Tablanormal"/>
    <w:uiPriority w:val="62"/>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BD1B03"/>
    <w:pPr>
      <w:spacing w:after="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BD1B03"/>
  </w:style>
  <w:style w:type="table" w:customStyle="1" w:styleId="Listaclara-nfasis51">
    <w:name w:val="Lista clara - Énfasis 51"/>
    <w:basedOn w:val="Tablanormal"/>
    <w:next w:val="Listaclara-nfasis5"/>
    <w:uiPriority w:val="61"/>
    <w:rsid w:val="00BD1B03"/>
    <w:pPr>
      <w:spacing w:after="0" w:line="240" w:lineRule="auto"/>
    </w:pPr>
    <w:rPr>
      <w:rFonts w:ascii="Calibri" w:eastAsia="Calibri" w:hAnsi="Calibri" w:cs="Times New Roman"/>
      <w:lang w:val="es-PE"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BD1B03"/>
    <w:pPr>
      <w:spacing w:after="0" w:line="240" w:lineRule="auto"/>
    </w:pPr>
    <w:rPr>
      <w:rFonts w:ascii="Calibri" w:eastAsia="Calibri" w:hAnsi="Calibri" w:cs="Times New Roman"/>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table" w:styleId="Sombreadoclaro">
    <w:name w:val="Light Shading"/>
    <w:basedOn w:val="Tablanormal"/>
    <w:uiPriority w:val="60"/>
    <w:rsid w:val="00BD1B03"/>
    <w:pPr>
      <w:spacing w:after="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BD1B03"/>
    <w:pPr>
      <w:spacing w:after="0" w:line="240" w:lineRule="auto"/>
    </w:pPr>
    <w:rPr>
      <w:rFonts w:ascii="Calibri" w:eastAsia="Calibri" w:hAnsi="Calibri" w:cs="Times New Roman"/>
      <w:lang w:val="es-PE"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BD1B03"/>
    <w:pPr>
      <w:spacing w:after="0" w:line="240" w:lineRule="auto"/>
    </w:pPr>
    <w:rPr>
      <w:rFonts w:ascii="Calibri" w:eastAsia="Calibri" w:hAnsi="Calibri" w:cs="Times New Roman"/>
      <w:lang w:val="es-MX"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BD1B03"/>
    <w:rPr>
      <w:color w:val="800080"/>
      <w:u w:val="single"/>
    </w:rPr>
  </w:style>
  <w:style w:type="character" w:customStyle="1" w:styleId="Ttulo1Car1">
    <w:name w:val="Título 1 Car1"/>
    <w:aliases w:val="MT1 Car1,título 1 Car1,Rubro (A Car1,B Car1,C) Car1"/>
    <w:uiPriority w:val="99"/>
    <w:rsid w:val="00BD1B03"/>
    <w:rPr>
      <w:rFonts w:ascii="Cambria" w:eastAsia="Times New Roman" w:hAnsi="Cambria" w:cs="Times New Roman"/>
      <w:color w:val="365F91"/>
      <w:sz w:val="32"/>
      <w:szCs w:val="32"/>
      <w:lang w:val="es-PE"/>
    </w:rPr>
  </w:style>
  <w:style w:type="character" w:styleId="Nmerodepgina">
    <w:name w:val="page number"/>
    <w:uiPriority w:val="99"/>
    <w:unhideWhenUsed/>
    <w:rsid w:val="00BD1B03"/>
  </w:style>
  <w:style w:type="table" w:styleId="Cuadrculamedia3-nfasis1">
    <w:name w:val="Medium Grid 3 Accent 1"/>
    <w:basedOn w:val="Tablanormal"/>
    <w:uiPriority w:val="69"/>
    <w:rsid w:val="00BD1B03"/>
    <w:pPr>
      <w:spacing w:after="0" w:line="240" w:lineRule="auto"/>
    </w:pPr>
    <w:rPr>
      <w:rFonts w:ascii="Calibri" w:eastAsia="Calibri" w:hAnsi="Calibri" w:cs="Times New Roman"/>
      <w:lang w:val="es-MX"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Sombreadoclaro-nfasis12">
    <w:name w:val="Sombreado claro - Énfasis 12"/>
    <w:basedOn w:val="Tablanormal"/>
    <w:uiPriority w:val="60"/>
    <w:rsid w:val="00BD1B03"/>
    <w:pPr>
      <w:spacing w:after="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angra2detindependiente">
    <w:name w:val="Body Text Indent 2"/>
    <w:basedOn w:val="Normal"/>
    <w:link w:val="Sangra2detindependienteCar"/>
    <w:uiPriority w:val="99"/>
    <w:semiHidden/>
    <w:unhideWhenUsed/>
    <w:rsid w:val="00BD1B03"/>
    <w:pPr>
      <w:spacing w:after="120" w:line="480" w:lineRule="auto"/>
      <w:ind w:left="283"/>
    </w:pPr>
    <w:rPr>
      <w:rFonts w:ascii="Times New Roman" w:eastAsia="Times New Roman" w:hAnsi="Times New Roman" w:cs="Times New Roman"/>
      <w:sz w:val="24"/>
      <w:szCs w:val="24"/>
      <w:lang w:val="es-ES" w:eastAsia="es-ES"/>
    </w:rPr>
  </w:style>
  <w:style w:type="character" w:customStyle="1" w:styleId="Sangra2detindependienteCar">
    <w:name w:val="Sangría 2 de t. independiente Car"/>
    <w:basedOn w:val="Fuentedeprrafopredeter"/>
    <w:link w:val="Sangra2detindependiente"/>
    <w:uiPriority w:val="99"/>
    <w:semiHidden/>
    <w:rsid w:val="00BD1B03"/>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9931">
      <w:bodyDiv w:val="1"/>
      <w:marLeft w:val="0"/>
      <w:marRight w:val="0"/>
      <w:marTop w:val="0"/>
      <w:marBottom w:val="0"/>
      <w:divBdr>
        <w:top w:val="none" w:sz="0" w:space="0" w:color="auto"/>
        <w:left w:val="none" w:sz="0" w:space="0" w:color="auto"/>
        <w:bottom w:val="none" w:sz="0" w:space="0" w:color="auto"/>
        <w:right w:val="none" w:sz="0" w:space="0" w:color="auto"/>
      </w:divBdr>
    </w:div>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64422122">
      <w:bodyDiv w:val="1"/>
      <w:marLeft w:val="0"/>
      <w:marRight w:val="0"/>
      <w:marTop w:val="0"/>
      <w:marBottom w:val="0"/>
      <w:divBdr>
        <w:top w:val="none" w:sz="0" w:space="0" w:color="auto"/>
        <w:left w:val="none" w:sz="0" w:space="0" w:color="auto"/>
        <w:bottom w:val="none" w:sz="0" w:space="0" w:color="auto"/>
        <w:right w:val="none" w:sz="0" w:space="0" w:color="auto"/>
      </w:divBdr>
    </w:div>
    <w:div w:id="105392898">
      <w:bodyDiv w:val="1"/>
      <w:marLeft w:val="0"/>
      <w:marRight w:val="0"/>
      <w:marTop w:val="0"/>
      <w:marBottom w:val="0"/>
      <w:divBdr>
        <w:top w:val="none" w:sz="0" w:space="0" w:color="auto"/>
        <w:left w:val="none" w:sz="0" w:space="0" w:color="auto"/>
        <w:bottom w:val="none" w:sz="0" w:space="0" w:color="auto"/>
        <w:right w:val="none" w:sz="0" w:space="0" w:color="auto"/>
      </w:divBdr>
    </w:div>
    <w:div w:id="113721661">
      <w:bodyDiv w:val="1"/>
      <w:marLeft w:val="0"/>
      <w:marRight w:val="0"/>
      <w:marTop w:val="0"/>
      <w:marBottom w:val="0"/>
      <w:divBdr>
        <w:top w:val="none" w:sz="0" w:space="0" w:color="auto"/>
        <w:left w:val="none" w:sz="0" w:space="0" w:color="auto"/>
        <w:bottom w:val="none" w:sz="0" w:space="0" w:color="auto"/>
        <w:right w:val="none" w:sz="0" w:space="0" w:color="auto"/>
      </w:divBdr>
    </w:div>
    <w:div w:id="128323410">
      <w:bodyDiv w:val="1"/>
      <w:marLeft w:val="0"/>
      <w:marRight w:val="0"/>
      <w:marTop w:val="0"/>
      <w:marBottom w:val="0"/>
      <w:divBdr>
        <w:top w:val="none" w:sz="0" w:space="0" w:color="auto"/>
        <w:left w:val="none" w:sz="0" w:space="0" w:color="auto"/>
        <w:bottom w:val="none" w:sz="0" w:space="0" w:color="auto"/>
        <w:right w:val="none" w:sz="0" w:space="0" w:color="auto"/>
      </w:divBdr>
      <w:divsChild>
        <w:div w:id="177697448">
          <w:marLeft w:val="0"/>
          <w:marRight w:val="0"/>
          <w:marTop w:val="0"/>
          <w:marBottom w:val="0"/>
          <w:divBdr>
            <w:top w:val="none" w:sz="0" w:space="0" w:color="auto"/>
            <w:left w:val="none" w:sz="0" w:space="0" w:color="auto"/>
            <w:bottom w:val="none" w:sz="0" w:space="0" w:color="auto"/>
            <w:right w:val="none" w:sz="0" w:space="0" w:color="auto"/>
          </w:divBdr>
        </w:div>
        <w:div w:id="187259551">
          <w:marLeft w:val="0"/>
          <w:marRight w:val="0"/>
          <w:marTop w:val="0"/>
          <w:marBottom w:val="0"/>
          <w:divBdr>
            <w:top w:val="none" w:sz="0" w:space="0" w:color="auto"/>
            <w:left w:val="none" w:sz="0" w:space="0" w:color="auto"/>
            <w:bottom w:val="none" w:sz="0" w:space="0" w:color="auto"/>
            <w:right w:val="none" w:sz="0" w:space="0" w:color="auto"/>
          </w:divBdr>
        </w:div>
        <w:div w:id="310520448">
          <w:marLeft w:val="0"/>
          <w:marRight w:val="0"/>
          <w:marTop w:val="0"/>
          <w:marBottom w:val="0"/>
          <w:divBdr>
            <w:top w:val="none" w:sz="0" w:space="0" w:color="auto"/>
            <w:left w:val="none" w:sz="0" w:space="0" w:color="auto"/>
            <w:bottom w:val="none" w:sz="0" w:space="0" w:color="auto"/>
            <w:right w:val="none" w:sz="0" w:space="0" w:color="auto"/>
          </w:divBdr>
        </w:div>
        <w:div w:id="473526738">
          <w:marLeft w:val="0"/>
          <w:marRight w:val="0"/>
          <w:marTop w:val="0"/>
          <w:marBottom w:val="0"/>
          <w:divBdr>
            <w:top w:val="none" w:sz="0" w:space="0" w:color="auto"/>
            <w:left w:val="none" w:sz="0" w:space="0" w:color="auto"/>
            <w:bottom w:val="none" w:sz="0" w:space="0" w:color="auto"/>
            <w:right w:val="none" w:sz="0" w:space="0" w:color="auto"/>
          </w:divBdr>
        </w:div>
        <w:div w:id="523054507">
          <w:marLeft w:val="0"/>
          <w:marRight w:val="0"/>
          <w:marTop w:val="0"/>
          <w:marBottom w:val="0"/>
          <w:divBdr>
            <w:top w:val="none" w:sz="0" w:space="0" w:color="auto"/>
            <w:left w:val="none" w:sz="0" w:space="0" w:color="auto"/>
            <w:bottom w:val="none" w:sz="0" w:space="0" w:color="auto"/>
            <w:right w:val="none" w:sz="0" w:space="0" w:color="auto"/>
          </w:divBdr>
        </w:div>
        <w:div w:id="531768909">
          <w:marLeft w:val="0"/>
          <w:marRight w:val="0"/>
          <w:marTop w:val="0"/>
          <w:marBottom w:val="0"/>
          <w:divBdr>
            <w:top w:val="none" w:sz="0" w:space="0" w:color="auto"/>
            <w:left w:val="none" w:sz="0" w:space="0" w:color="auto"/>
            <w:bottom w:val="none" w:sz="0" w:space="0" w:color="auto"/>
            <w:right w:val="none" w:sz="0" w:space="0" w:color="auto"/>
          </w:divBdr>
        </w:div>
        <w:div w:id="539367085">
          <w:marLeft w:val="0"/>
          <w:marRight w:val="0"/>
          <w:marTop w:val="0"/>
          <w:marBottom w:val="0"/>
          <w:divBdr>
            <w:top w:val="none" w:sz="0" w:space="0" w:color="auto"/>
            <w:left w:val="none" w:sz="0" w:space="0" w:color="auto"/>
            <w:bottom w:val="none" w:sz="0" w:space="0" w:color="auto"/>
            <w:right w:val="none" w:sz="0" w:space="0" w:color="auto"/>
          </w:divBdr>
        </w:div>
        <w:div w:id="605815240">
          <w:marLeft w:val="0"/>
          <w:marRight w:val="0"/>
          <w:marTop w:val="0"/>
          <w:marBottom w:val="0"/>
          <w:divBdr>
            <w:top w:val="none" w:sz="0" w:space="0" w:color="auto"/>
            <w:left w:val="none" w:sz="0" w:space="0" w:color="auto"/>
            <w:bottom w:val="none" w:sz="0" w:space="0" w:color="auto"/>
            <w:right w:val="none" w:sz="0" w:space="0" w:color="auto"/>
          </w:divBdr>
        </w:div>
        <w:div w:id="751852528">
          <w:marLeft w:val="0"/>
          <w:marRight w:val="0"/>
          <w:marTop w:val="0"/>
          <w:marBottom w:val="0"/>
          <w:divBdr>
            <w:top w:val="none" w:sz="0" w:space="0" w:color="auto"/>
            <w:left w:val="none" w:sz="0" w:space="0" w:color="auto"/>
            <w:bottom w:val="none" w:sz="0" w:space="0" w:color="auto"/>
            <w:right w:val="none" w:sz="0" w:space="0" w:color="auto"/>
          </w:divBdr>
        </w:div>
        <w:div w:id="858858598">
          <w:marLeft w:val="0"/>
          <w:marRight w:val="0"/>
          <w:marTop w:val="0"/>
          <w:marBottom w:val="0"/>
          <w:divBdr>
            <w:top w:val="none" w:sz="0" w:space="0" w:color="auto"/>
            <w:left w:val="none" w:sz="0" w:space="0" w:color="auto"/>
            <w:bottom w:val="none" w:sz="0" w:space="0" w:color="auto"/>
            <w:right w:val="none" w:sz="0" w:space="0" w:color="auto"/>
          </w:divBdr>
        </w:div>
        <w:div w:id="1287811624">
          <w:marLeft w:val="0"/>
          <w:marRight w:val="0"/>
          <w:marTop w:val="0"/>
          <w:marBottom w:val="0"/>
          <w:divBdr>
            <w:top w:val="none" w:sz="0" w:space="0" w:color="auto"/>
            <w:left w:val="none" w:sz="0" w:space="0" w:color="auto"/>
            <w:bottom w:val="none" w:sz="0" w:space="0" w:color="auto"/>
            <w:right w:val="none" w:sz="0" w:space="0" w:color="auto"/>
          </w:divBdr>
        </w:div>
        <w:div w:id="1353805729">
          <w:marLeft w:val="0"/>
          <w:marRight w:val="0"/>
          <w:marTop w:val="0"/>
          <w:marBottom w:val="0"/>
          <w:divBdr>
            <w:top w:val="none" w:sz="0" w:space="0" w:color="auto"/>
            <w:left w:val="none" w:sz="0" w:space="0" w:color="auto"/>
            <w:bottom w:val="none" w:sz="0" w:space="0" w:color="auto"/>
            <w:right w:val="none" w:sz="0" w:space="0" w:color="auto"/>
          </w:divBdr>
        </w:div>
        <w:div w:id="1646933432">
          <w:marLeft w:val="0"/>
          <w:marRight w:val="0"/>
          <w:marTop w:val="0"/>
          <w:marBottom w:val="0"/>
          <w:divBdr>
            <w:top w:val="none" w:sz="0" w:space="0" w:color="auto"/>
            <w:left w:val="none" w:sz="0" w:space="0" w:color="auto"/>
            <w:bottom w:val="none" w:sz="0" w:space="0" w:color="auto"/>
            <w:right w:val="none" w:sz="0" w:space="0" w:color="auto"/>
          </w:divBdr>
        </w:div>
        <w:div w:id="1703288915">
          <w:marLeft w:val="0"/>
          <w:marRight w:val="0"/>
          <w:marTop w:val="0"/>
          <w:marBottom w:val="0"/>
          <w:divBdr>
            <w:top w:val="none" w:sz="0" w:space="0" w:color="auto"/>
            <w:left w:val="none" w:sz="0" w:space="0" w:color="auto"/>
            <w:bottom w:val="none" w:sz="0" w:space="0" w:color="auto"/>
            <w:right w:val="none" w:sz="0" w:space="0" w:color="auto"/>
          </w:divBdr>
        </w:div>
        <w:div w:id="1942566813">
          <w:marLeft w:val="0"/>
          <w:marRight w:val="0"/>
          <w:marTop w:val="0"/>
          <w:marBottom w:val="0"/>
          <w:divBdr>
            <w:top w:val="none" w:sz="0" w:space="0" w:color="auto"/>
            <w:left w:val="none" w:sz="0" w:space="0" w:color="auto"/>
            <w:bottom w:val="none" w:sz="0" w:space="0" w:color="auto"/>
            <w:right w:val="none" w:sz="0" w:space="0" w:color="auto"/>
          </w:divBdr>
        </w:div>
        <w:div w:id="2008899482">
          <w:marLeft w:val="0"/>
          <w:marRight w:val="0"/>
          <w:marTop w:val="0"/>
          <w:marBottom w:val="0"/>
          <w:divBdr>
            <w:top w:val="none" w:sz="0" w:space="0" w:color="auto"/>
            <w:left w:val="none" w:sz="0" w:space="0" w:color="auto"/>
            <w:bottom w:val="none" w:sz="0" w:space="0" w:color="auto"/>
            <w:right w:val="none" w:sz="0" w:space="0" w:color="auto"/>
          </w:divBdr>
        </w:div>
      </w:divsChild>
    </w:div>
    <w:div w:id="132139199">
      <w:bodyDiv w:val="1"/>
      <w:marLeft w:val="0"/>
      <w:marRight w:val="0"/>
      <w:marTop w:val="0"/>
      <w:marBottom w:val="0"/>
      <w:divBdr>
        <w:top w:val="none" w:sz="0" w:space="0" w:color="auto"/>
        <w:left w:val="none" w:sz="0" w:space="0" w:color="auto"/>
        <w:bottom w:val="none" w:sz="0" w:space="0" w:color="auto"/>
        <w:right w:val="none" w:sz="0" w:space="0" w:color="auto"/>
      </w:divBdr>
    </w:div>
    <w:div w:id="189417168">
      <w:bodyDiv w:val="1"/>
      <w:marLeft w:val="0"/>
      <w:marRight w:val="0"/>
      <w:marTop w:val="0"/>
      <w:marBottom w:val="0"/>
      <w:divBdr>
        <w:top w:val="none" w:sz="0" w:space="0" w:color="auto"/>
        <w:left w:val="none" w:sz="0" w:space="0" w:color="auto"/>
        <w:bottom w:val="none" w:sz="0" w:space="0" w:color="auto"/>
        <w:right w:val="none" w:sz="0" w:space="0" w:color="auto"/>
      </w:divBdr>
    </w:div>
    <w:div w:id="201403611">
      <w:bodyDiv w:val="1"/>
      <w:marLeft w:val="0"/>
      <w:marRight w:val="0"/>
      <w:marTop w:val="0"/>
      <w:marBottom w:val="0"/>
      <w:divBdr>
        <w:top w:val="none" w:sz="0" w:space="0" w:color="auto"/>
        <w:left w:val="none" w:sz="0" w:space="0" w:color="auto"/>
        <w:bottom w:val="none" w:sz="0" w:space="0" w:color="auto"/>
        <w:right w:val="none" w:sz="0" w:space="0" w:color="auto"/>
      </w:divBdr>
    </w:div>
    <w:div w:id="208273662">
      <w:bodyDiv w:val="1"/>
      <w:marLeft w:val="0"/>
      <w:marRight w:val="0"/>
      <w:marTop w:val="0"/>
      <w:marBottom w:val="0"/>
      <w:divBdr>
        <w:top w:val="none" w:sz="0" w:space="0" w:color="auto"/>
        <w:left w:val="none" w:sz="0" w:space="0" w:color="auto"/>
        <w:bottom w:val="none" w:sz="0" w:space="0" w:color="auto"/>
        <w:right w:val="none" w:sz="0" w:space="0" w:color="auto"/>
      </w:divBdr>
    </w:div>
    <w:div w:id="230240652">
      <w:bodyDiv w:val="1"/>
      <w:marLeft w:val="0"/>
      <w:marRight w:val="0"/>
      <w:marTop w:val="0"/>
      <w:marBottom w:val="0"/>
      <w:divBdr>
        <w:top w:val="none" w:sz="0" w:space="0" w:color="auto"/>
        <w:left w:val="none" w:sz="0" w:space="0" w:color="auto"/>
        <w:bottom w:val="none" w:sz="0" w:space="0" w:color="auto"/>
        <w:right w:val="none" w:sz="0" w:space="0" w:color="auto"/>
      </w:divBdr>
    </w:div>
    <w:div w:id="232397261">
      <w:bodyDiv w:val="1"/>
      <w:marLeft w:val="0"/>
      <w:marRight w:val="0"/>
      <w:marTop w:val="0"/>
      <w:marBottom w:val="0"/>
      <w:divBdr>
        <w:top w:val="none" w:sz="0" w:space="0" w:color="auto"/>
        <w:left w:val="none" w:sz="0" w:space="0" w:color="auto"/>
        <w:bottom w:val="none" w:sz="0" w:space="0" w:color="auto"/>
        <w:right w:val="none" w:sz="0" w:space="0" w:color="auto"/>
      </w:divBdr>
    </w:div>
    <w:div w:id="276063810">
      <w:bodyDiv w:val="1"/>
      <w:marLeft w:val="0"/>
      <w:marRight w:val="0"/>
      <w:marTop w:val="0"/>
      <w:marBottom w:val="0"/>
      <w:divBdr>
        <w:top w:val="none" w:sz="0" w:space="0" w:color="auto"/>
        <w:left w:val="none" w:sz="0" w:space="0" w:color="auto"/>
        <w:bottom w:val="none" w:sz="0" w:space="0" w:color="auto"/>
        <w:right w:val="none" w:sz="0" w:space="0" w:color="auto"/>
      </w:divBdr>
    </w:div>
    <w:div w:id="312105920">
      <w:bodyDiv w:val="1"/>
      <w:marLeft w:val="0"/>
      <w:marRight w:val="0"/>
      <w:marTop w:val="0"/>
      <w:marBottom w:val="0"/>
      <w:divBdr>
        <w:top w:val="none" w:sz="0" w:space="0" w:color="auto"/>
        <w:left w:val="none" w:sz="0" w:space="0" w:color="auto"/>
        <w:bottom w:val="none" w:sz="0" w:space="0" w:color="auto"/>
        <w:right w:val="none" w:sz="0" w:space="0" w:color="auto"/>
      </w:divBdr>
    </w:div>
    <w:div w:id="347369695">
      <w:bodyDiv w:val="1"/>
      <w:marLeft w:val="0"/>
      <w:marRight w:val="0"/>
      <w:marTop w:val="0"/>
      <w:marBottom w:val="0"/>
      <w:divBdr>
        <w:top w:val="none" w:sz="0" w:space="0" w:color="auto"/>
        <w:left w:val="none" w:sz="0" w:space="0" w:color="auto"/>
        <w:bottom w:val="none" w:sz="0" w:space="0" w:color="auto"/>
        <w:right w:val="none" w:sz="0" w:space="0" w:color="auto"/>
      </w:divBdr>
    </w:div>
    <w:div w:id="349533871">
      <w:bodyDiv w:val="1"/>
      <w:marLeft w:val="0"/>
      <w:marRight w:val="0"/>
      <w:marTop w:val="0"/>
      <w:marBottom w:val="0"/>
      <w:divBdr>
        <w:top w:val="none" w:sz="0" w:space="0" w:color="auto"/>
        <w:left w:val="none" w:sz="0" w:space="0" w:color="auto"/>
        <w:bottom w:val="none" w:sz="0" w:space="0" w:color="auto"/>
        <w:right w:val="none" w:sz="0" w:space="0" w:color="auto"/>
      </w:divBdr>
    </w:div>
    <w:div w:id="395322781">
      <w:bodyDiv w:val="1"/>
      <w:marLeft w:val="0"/>
      <w:marRight w:val="0"/>
      <w:marTop w:val="0"/>
      <w:marBottom w:val="0"/>
      <w:divBdr>
        <w:top w:val="none" w:sz="0" w:space="0" w:color="auto"/>
        <w:left w:val="none" w:sz="0" w:space="0" w:color="auto"/>
        <w:bottom w:val="none" w:sz="0" w:space="0" w:color="auto"/>
        <w:right w:val="none" w:sz="0" w:space="0" w:color="auto"/>
      </w:divBdr>
    </w:div>
    <w:div w:id="419718088">
      <w:bodyDiv w:val="1"/>
      <w:marLeft w:val="0"/>
      <w:marRight w:val="0"/>
      <w:marTop w:val="0"/>
      <w:marBottom w:val="0"/>
      <w:divBdr>
        <w:top w:val="none" w:sz="0" w:space="0" w:color="auto"/>
        <w:left w:val="none" w:sz="0" w:space="0" w:color="auto"/>
        <w:bottom w:val="none" w:sz="0" w:space="0" w:color="auto"/>
        <w:right w:val="none" w:sz="0" w:space="0" w:color="auto"/>
      </w:divBdr>
    </w:div>
    <w:div w:id="565338923">
      <w:bodyDiv w:val="1"/>
      <w:marLeft w:val="0"/>
      <w:marRight w:val="0"/>
      <w:marTop w:val="0"/>
      <w:marBottom w:val="0"/>
      <w:divBdr>
        <w:top w:val="none" w:sz="0" w:space="0" w:color="auto"/>
        <w:left w:val="none" w:sz="0" w:space="0" w:color="auto"/>
        <w:bottom w:val="none" w:sz="0" w:space="0" w:color="auto"/>
        <w:right w:val="none" w:sz="0" w:space="0" w:color="auto"/>
      </w:divBdr>
    </w:div>
    <w:div w:id="607466968">
      <w:bodyDiv w:val="1"/>
      <w:marLeft w:val="0"/>
      <w:marRight w:val="0"/>
      <w:marTop w:val="0"/>
      <w:marBottom w:val="0"/>
      <w:divBdr>
        <w:top w:val="none" w:sz="0" w:space="0" w:color="auto"/>
        <w:left w:val="none" w:sz="0" w:space="0" w:color="auto"/>
        <w:bottom w:val="none" w:sz="0" w:space="0" w:color="auto"/>
        <w:right w:val="none" w:sz="0" w:space="0" w:color="auto"/>
      </w:divBdr>
    </w:div>
    <w:div w:id="664476514">
      <w:bodyDiv w:val="1"/>
      <w:marLeft w:val="0"/>
      <w:marRight w:val="0"/>
      <w:marTop w:val="0"/>
      <w:marBottom w:val="0"/>
      <w:divBdr>
        <w:top w:val="none" w:sz="0" w:space="0" w:color="auto"/>
        <w:left w:val="none" w:sz="0" w:space="0" w:color="auto"/>
        <w:bottom w:val="none" w:sz="0" w:space="0" w:color="auto"/>
        <w:right w:val="none" w:sz="0" w:space="0" w:color="auto"/>
      </w:divBdr>
    </w:div>
    <w:div w:id="712660804">
      <w:bodyDiv w:val="1"/>
      <w:marLeft w:val="0"/>
      <w:marRight w:val="0"/>
      <w:marTop w:val="0"/>
      <w:marBottom w:val="0"/>
      <w:divBdr>
        <w:top w:val="none" w:sz="0" w:space="0" w:color="auto"/>
        <w:left w:val="none" w:sz="0" w:space="0" w:color="auto"/>
        <w:bottom w:val="none" w:sz="0" w:space="0" w:color="auto"/>
        <w:right w:val="none" w:sz="0" w:space="0" w:color="auto"/>
      </w:divBdr>
    </w:div>
    <w:div w:id="726219361">
      <w:bodyDiv w:val="1"/>
      <w:marLeft w:val="0"/>
      <w:marRight w:val="0"/>
      <w:marTop w:val="0"/>
      <w:marBottom w:val="0"/>
      <w:divBdr>
        <w:top w:val="none" w:sz="0" w:space="0" w:color="auto"/>
        <w:left w:val="none" w:sz="0" w:space="0" w:color="auto"/>
        <w:bottom w:val="none" w:sz="0" w:space="0" w:color="auto"/>
        <w:right w:val="none" w:sz="0" w:space="0" w:color="auto"/>
      </w:divBdr>
    </w:div>
    <w:div w:id="732394195">
      <w:bodyDiv w:val="1"/>
      <w:marLeft w:val="0"/>
      <w:marRight w:val="0"/>
      <w:marTop w:val="0"/>
      <w:marBottom w:val="0"/>
      <w:divBdr>
        <w:top w:val="none" w:sz="0" w:space="0" w:color="auto"/>
        <w:left w:val="none" w:sz="0" w:space="0" w:color="auto"/>
        <w:bottom w:val="none" w:sz="0" w:space="0" w:color="auto"/>
        <w:right w:val="none" w:sz="0" w:space="0" w:color="auto"/>
      </w:divBdr>
    </w:div>
    <w:div w:id="748817776">
      <w:bodyDiv w:val="1"/>
      <w:marLeft w:val="0"/>
      <w:marRight w:val="0"/>
      <w:marTop w:val="0"/>
      <w:marBottom w:val="0"/>
      <w:divBdr>
        <w:top w:val="none" w:sz="0" w:space="0" w:color="auto"/>
        <w:left w:val="none" w:sz="0" w:space="0" w:color="auto"/>
        <w:bottom w:val="none" w:sz="0" w:space="0" w:color="auto"/>
        <w:right w:val="none" w:sz="0" w:space="0" w:color="auto"/>
      </w:divBdr>
    </w:div>
    <w:div w:id="749891942">
      <w:bodyDiv w:val="1"/>
      <w:marLeft w:val="0"/>
      <w:marRight w:val="0"/>
      <w:marTop w:val="0"/>
      <w:marBottom w:val="0"/>
      <w:divBdr>
        <w:top w:val="none" w:sz="0" w:space="0" w:color="auto"/>
        <w:left w:val="none" w:sz="0" w:space="0" w:color="auto"/>
        <w:bottom w:val="none" w:sz="0" w:space="0" w:color="auto"/>
        <w:right w:val="none" w:sz="0" w:space="0" w:color="auto"/>
      </w:divBdr>
    </w:div>
    <w:div w:id="754322501">
      <w:bodyDiv w:val="1"/>
      <w:marLeft w:val="0"/>
      <w:marRight w:val="0"/>
      <w:marTop w:val="0"/>
      <w:marBottom w:val="0"/>
      <w:divBdr>
        <w:top w:val="none" w:sz="0" w:space="0" w:color="auto"/>
        <w:left w:val="none" w:sz="0" w:space="0" w:color="auto"/>
        <w:bottom w:val="none" w:sz="0" w:space="0" w:color="auto"/>
        <w:right w:val="none" w:sz="0" w:space="0" w:color="auto"/>
      </w:divBdr>
    </w:div>
    <w:div w:id="779255553">
      <w:bodyDiv w:val="1"/>
      <w:marLeft w:val="0"/>
      <w:marRight w:val="0"/>
      <w:marTop w:val="0"/>
      <w:marBottom w:val="0"/>
      <w:divBdr>
        <w:top w:val="none" w:sz="0" w:space="0" w:color="auto"/>
        <w:left w:val="none" w:sz="0" w:space="0" w:color="auto"/>
        <w:bottom w:val="none" w:sz="0" w:space="0" w:color="auto"/>
        <w:right w:val="none" w:sz="0" w:space="0" w:color="auto"/>
      </w:divBdr>
    </w:div>
    <w:div w:id="786196620">
      <w:bodyDiv w:val="1"/>
      <w:marLeft w:val="0"/>
      <w:marRight w:val="0"/>
      <w:marTop w:val="0"/>
      <w:marBottom w:val="0"/>
      <w:divBdr>
        <w:top w:val="none" w:sz="0" w:space="0" w:color="auto"/>
        <w:left w:val="none" w:sz="0" w:space="0" w:color="auto"/>
        <w:bottom w:val="none" w:sz="0" w:space="0" w:color="auto"/>
        <w:right w:val="none" w:sz="0" w:space="0" w:color="auto"/>
      </w:divBdr>
    </w:div>
    <w:div w:id="794176104">
      <w:bodyDiv w:val="1"/>
      <w:marLeft w:val="0"/>
      <w:marRight w:val="0"/>
      <w:marTop w:val="0"/>
      <w:marBottom w:val="0"/>
      <w:divBdr>
        <w:top w:val="none" w:sz="0" w:space="0" w:color="auto"/>
        <w:left w:val="none" w:sz="0" w:space="0" w:color="auto"/>
        <w:bottom w:val="none" w:sz="0" w:space="0" w:color="auto"/>
        <w:right w:val="none" w:sz="0" w:space="0" w:color="auto"/>
      </w:divBdr>
    </w:div>
    <w:div w:id="797141671">
      <w:bodyDiv w:val="1"/>
      <w:marLeft w:val="0"/>
      <w:marRight w:val="0"/>
      <w:marTop w:val="0"/>
      <w:marBottom w:val="0"/>
      <w:divBdr>
        <w:top w:val="none" w:sz="0" w:space="0" w:color="auto"/>
        <w:left w:val="none" w:sz="0" w:space="0" w:color="auto"/>
        <w:bottom w:val="none" w:sz="0" w:space="0" w:color="auto"/>
        <w:right w:val="none" w:sz="0" w:space="0" w:color="auto"/>
      </w:divBdr>
    </w:div>
    <w:div w:id="817842949">
      <w:bodyDiv w:val="1"/>
      <w:marLeft w:val="0"/>
      <w:marRight w:val="0"/>
      <w:marTop w:val="0"/>
      <w:marBottom w:val="0"/>
      <w:divBdr>
        <w:top w:val="none" w:sz="0" w:space="0" w:color="auto"/>
        <w:left w:val="none" w:sz="0" w:space="0" w:color="auto"/>
        <w:bottom w:val="none" w:sz="0" w:space="0" w:color="auto"/>
        <w:right w:val="none" w:sz="0" w:space="0" w:color="auto"/>
      </w:divBdr>
    </w:div>
    <w:div w:id="825979958">
      <w:bodyDiv w:val="1"/>
      <w:marLeft w:val="0"/>
      <w:marRight w:val="0"/>
      <w:marTop w:val="0"/>
      <w:marBottom w:val="0"/>
      <w:divBdr>
        <w:top w:val="none" w:sz="0" w:space="0" w:color="auto"/>
        <w:left w:val="none" w:sz="0" w:space="0" w:color="auto"/>
        <w:bottom w:val="none" w:sz="0" w:space="0" w:color="auto"/>
        <w:right w:val="none" w:sz="0" w:space="0" w:color="auto"/>
      </w:divBdr>
    </w:div>
    <w:div w:id="918098755">
      <w:bodyDiv w:val="1"/>
      <w:marLeft w:val="0"/>
      <w:marRight w:val="0"/>
      <w:marTop w:val="0"/>
      <w:marBottom w:val="0"/>
      <w:divBdr>
        <w:top w:val="none" w:sz="0" w:space="0" w:color="auto"/>
        <w:left w:val="none" w:sz="0" w:space="0" w:color="auto"/>
        <w:bottom w:val="none" w:sz="0" w:space="0" w:color="auto"/>
        <w:right w:val="none" w:sz="0" w:space="0" w:color="auto"/>
      </w:divBdr>
    </w:div>
    <w:div w:id="945578756">
      <w:bodyDiv w:val="1"/>
      <w:marLeft w:val="0"/>
      <w:marRight w:val="0"/>
      <w:marTop w:val="0"/>
      <w:marBottom w:val="0"/>
      <w:divBdr>
        <w:top w:val="none" w:sz="0" w:space="0" w:color="auto"/>
        <w:left w:val="none" w:sz="0" w:space="0" w:color="auto"/>
        <w:bottom w:val="none" w:sz="0" w:space="0" w:color="auto"/>
        <w:right w:val="none" w:sz="0" w:space="0" w:color="auto"/>
      </w:divBdr>
    </w:div>
    <w:div w:id="955136373">
      <w:bodyDiv w:val="1"/>
      <w:marLeft w:val="0"/>
      <w:marRight w:val="0"/>
      <w:marTop w:val="0"/>
      <w:marBottom w:val="0"/>
      <w:divBdr>
        <w:top w:val="none" w:sz="0" w:space="0" w:color="auto"/>
        <w:left w:val="none" w:sz="0" w:space="0" w:color="auto"/>
        <w:bottom w:val="none" w:sz="0" w:space="0" w:color="auto"/>
        <w:right w:val="none" w:sz="0" w:space="0" w:color="auto"/>
      </w:divBdr>
    </w:div>
    <w:div w:id="989676985">
      <w:bodyDiv w:val="1"/>
      <w:marLeft w:val="0"/>
      <w:marRight w:val="0"/>
      <w:marTop w:val="0"/>
      <w:marBottom w:val="0"/>
      <w:divBdr>
        <w:top w:val="none" w:sz="0" w:space="0" w:color="auto"/>
        <w:left w:val="none" w:sz="0" w:space="0" w:color="auto"/>
        <w:bottom w:val="none" w:sz="0" w:space="0" w:color="auto"/>
        <w:right w:val="none" w:sz="0" w:space="0" w:color="auto"/>
      </w:divBdr>
    </w:div>
    <w:div w:id="1042248776">
      <w:bodyDiv w:val="1"/>
      <w:marLeft w:val="0"/>
      <w:marRight w:val="0"/>
      <w:marTop w:val="0"/>
      <w:marBottom w:val="0"/>
      <w:divBdr>
        <w:top w:val="none" w:sz="0" w:space="0" w:color="auto"/>
        <w:left w:val="none" w:sz="0" w:space="0" w:color="auto"/>
        <w:bottom w:val="none" w:sz="0" w:space="0" w:color="auto"/>
        <w:right w:val="none" w:sz="0" w:space="0" w:color="auto"/>
      </w:divBdr>
    </w:div>
    <w:div w:id="1066954005">
      <w:bodyDiv w:val="1"/>
      <w:marLeft w:val="0"/>
      <w:marRight w:val="0"/>
      <w:marTop w:val="0"/>
      <w:marBottom w:val="0"/>
      <w:divBdr>
        <w:top w:val="none" w:sz="0" w:space="0" w:color="auto"/>
        <w:left w:val="none" w:sz="0" w:space="0" w:color="auto"/>
        <w:bottom w:val="none" w:sz="0" w:space="0" w:color="auto"/>
        <w:right w:val="none" w:sz="0" w:space="0" w:color="auto"/>
      </w:divBdr>
    </w:div>
    <w:div w:id="1129206776">
      <w:bodyDiv w:val="1"/>
      <w:marLeft w:val="0"/>
      <w:marRight w:val="0"/>
      <w:marTop w:val="0"/>
      <w:marBottom w:val="0"/>
      <w:divBdr>
        <w:top w:val="none" w:sz="0" w:space="0" w:color="auto"/>
        <w:left w:val="none" w:sz="0" w:space="0" w:color="auto"/>
        <w:bottom w:val="none" w:sz="0" w:space="0" w:color="auto"/>
        <w:right w:val="none" w:sz="0" w:space="0" w:color="auto"/>
      </w:divBdr>
    </w:div>
    <w:div w:id="1195776777">
      <w:bodyDiv w:val="1"/>
      <w:marLeft w:val="0"/>
      <w:marRight w:val="0"/>
      <w:marTop w:val="0"/>
      <w:marBottom w:val="0"/>
      <w:divBdr>
        <w:top w:val="none" w:sz="0" w:space="0" w:color="auto"/>
        <w:left w:val="none" w:sz="0" w:space="0" w:color="auto"/>
        <w:bottom w:val="none" w:sz="0" w:space="0" w:color="auto"/>
        <w:right w:val="none" w:sz="0" w:space="0" w:color="auto"/>
      </w:divBdr>
    </w:div>
    <w:div w:id="1212032085">
      <w:bodyDiv w:val="1"/>
      <w:marLeft w:val="0"/>
      <w:marRight w:val="0"/>
      <w:marTop w:val="0"/>
      <w:marBottom w:val="0"/>
      <w:divBdr>
        <w:top w:val="none" w:sz="0" w:space="0" w:color="auto"/>
        <w:left w:val="none" w:sz="0" w:space="0" w:color="auto"/>
        <w:bottom w:val="none" w:sz="0" w:space="0" w:color="auto"/>
        <w:right w:val="none" w:sz="0" w:space="0" w:color="auto"/>
      </w:divBdr>
    </w:div>
    <w:div w:id="1214082290">
      <w:bodyDiv w:val="1"/>
      <w:marLeft w:val="0"/>
      <w:marRight w:val="0"/>
      <w:marTop w:val="0"/>
      <w:marBottom w:val="0"/>
      <w:divBdr>
        <w:top w:val="none" w:sz="0" w:space="0" w:color="auto"/>
        <w:left w:val="none" w:sz="0" w:space="0" w:color="auto"/>
        <w:bottom w:val="none" w:sz="0" w:space="0" w:color="auto"/>
        <w:right w:val="none" w:sz="0" w:space="0" w:color="auto"/>
      </w:divBdr>
    </w:div>
    <w:div w:id="1221480877">
      <w:bodyDiv w:val="1"/>
      <w:marLeft w:val="0"/>
      <w:marRight w:val="0"/>
      <w:marTop w:val="0"/>
      <w:marBottom w:val="0"/>
      <w:divBdr>
        <w:top w:val="none" w:sz="0" w:space="0" w:color="auto"/>
        <w:left w:val="none" w:sz="0" w:space="0" w:color="auto"/>
        <w:bottom w:val="none" w:sz="0" w:space="0" w:color="auto"/>
        <w:right w:val="none" w:sz="0" w:space="0" w:color="auto"/>
      </w:divBdr>
    </w:div>
    <w:div w:id="1227913562">
      <w:bodyDiv w:val="1"/>
      <w:marLeft w:val="0"/>
      <w:marRight w:val="0"/>
      <w:marTop w:val="0"/>
      <w:marBottom w:val="0"/>
      <w:divBdr>
        <w:top w:val="none" w:sz="0" w:space="0" w:color="auto"/>
        <w:left w:val="none" w:sz="0" w:space="0" w:color="auto"/>
        <w:bottom w:val="none" w:sz="0" w:space="0" w:color="auto"/>
        <w:right w:val="none" w:sz="0" w:space="0" w:color="auto"/>
      </w:divBdr>
      <w:divsChild>
        <w:div w:id="25448080">
          <w:marLeft w:val="0"/>
          <w:marRight w:val="0"/>
          <w:marTop w:val="0"/>
          <w:marBottom w:val="0"/>
          <w:divBdr>
            <w:top w:val="none" w:sz="0" w:space="0" w:color="auto"/>
            <w:left w:val="none" w:sz="0" w:space="0" w:color="auto"/>
            <w:bottom w:val="none" w:sz="0" w:space="0" w:color="auto"/>
            <w:right w:val="none" w:sz="0" w:space="0" w:color="auto"/>
          </w:divBdr>
        </w:div>
        <w:div w:id="50230859">
          <w:marLeft w:val="0"/>
          <w:marRight w:val="0"/>
          <w:marTop w:val="0"/>
          <w:marBottom w:val="0"/>
          <w:divBdr>
            <w:top w:val="none" w:sz="0" w:space="0" w:color="auto"/>
            <w:left w:val="none" w:sz="0" w:space="0" w:color="auto"/>
            <w:bottom w:val="none" w:sz="0" w:space="0" w:color="auto"/>
            <w:right w:val="none" w:sz="0" w:space="0" w:color="auto"/>
          </w:divBdr>
        </w:div>
        <w:div w:id="224076048">
          <w:marLeft w:val="0"/>
          <w:marRight w:val="0"/>
          <w:marTop w:val="0"/>
          <w:marBottom w:val="0"/>
          <w:divBdr>
            <w:top w:val="none" w:sz="0" w:space="0" w:color="auto"/>
            <w:left w:val="none" w:sz="0" w:space="0" w:color="auto"/>
            <w:bottom w:val="none" w:sz="0" w:space="0" w:color="auto"/>
            <w:right w:val="none" w:sz="0" w:space="0" w:color="auto"/>
          </w:divBdr>
        </w:div>
        <w:div w:id="457072596">
          <w:marLeft w:val="0"/>
          <w:marRight w:val="0"/>
          <w:marTop w:val="0"/>
          <w:marBottom w:val="0"/>
          <w:divBdr>
            <w:top w:val="none" w:sz="0" w:space="0" w:color="auto"/>
            <w:left w:val="none" w:sz="0" w:space="0" w:color="auto"/>
            <w:bottom w:val="none" w:sz="0" w:space="0" w:color="auto"/>
            <w:right w:val="none" w:sz="0" w:space="0" w:color="auto"/>
          </w:divBdr>
        </w:div>
        <w:div w:id="1673680098">
          <w:marLeft w:val="0"/>
          <w:marRight w:val="0"/>
          <w:marTop w:val="0"/>
          <w:marBottom w:val="0"/>
          <w:divBdr>
            <w:top w:val="none" w:sz="0" w:space="0" w:color="auto"/>
            <w:left w:val="none" w:sz="0" w:space="0" w:color="auto"/>
            <w:bottom w:val="none" w:sz="0" w:space="0" w:color="auto"/>
            <w:right w:val="none" w:sz="0" w:space="0" w:color="auto"/>
          </w:divBdr>
        </w:div>
        <w:div w:id="1897664823">
          <w:marLeft w:val="0"/>
          <w:marRight w:val="0"/>
          <w:marTop w:val="0"/>
          <w:marBottom w:val="0"/>
          <w:divBdr>
            <w:top w:val="none" w:sz="0" w:space="0" w:color="auto"/>
            <w:left w:val="none" w:sz="0" w:space="0" w:color="auto"/>
            <w:bottom w:val="none" w:sz="0" w:space="0" w:color="auto"/>
            <w:right w:val="none" w:sz="0" w:space="0" w:color="auto"/>
          </w:divBdr>
        </w:div>
      </w:divsChild>
    </w:div>
    <w:div w:id="1245922076">
      <w:bodyDiv w:val="1"/>
      <w:marLeft w:val="0"/>
      <w:marRight w:val="0"/>
      <w:marTop w:val="0"/>
      <w:marBottom w:val="0"/>
      <w:divBdr>
        <w:top w:val="none" w:sz="0" w:space="0" w:color="auto"/>
        <w:left w:val="none" w:sz="0" w:space="0" w:color="auto"/>
        <w:bottom w:val="none" w:sz="0" w:space="0" w:color="auto"/>
        <w:right w:val="none" w:sz="0" w:space="0" w:color="auto"/>
      </w:divBdr>
    </w:div>
    <w:div w:id="1286810461">
      <w:bodyDiv w:val="1"/>
      <w:marLeft w:val="0"/>
      <w:marRight w:val="0"/>
      <w:marTop w:val="0"/>
      <w:marBottom w:val="0"/>
      <w:divBdr>
        <w:top w:val="none" w:sz="0" w:space="0" w:color="auto"/>
        <w:left w:val="none" w:sz="0" w:space="0" w:color="auto"/>
        <w:bottom w:val="none" w:sz="0" w:space="0" w:color="auto"/>
        <w:right w:val="none" w:sz="0" w:space="0" w:color="auto"/>
      </w:divBdr>
    </w:div>
    <w:div w:id="1322737609">
      <w:bodyDiv w:val="1"/>
      <w:marLeft w:val="0"/>
      <w:marRight w:val="0"/>
      <w:marTop w:val="0"/>
      <w:marBottom w:val="0"/>
      <w:divBdr>
        <w:top w:val="none" w:sz="0" w:space="0" w:color="auto"/>
        <w:left w:val="none" w:sz="0" w:space="0" w:color="auto"/>
        <w:bottom w:val="none" w:sz="0" w:space="0" w:color="auto"/>
        <w:right w:val="none" w:sz="0" w:space="0" w:color="auto"/>
      </w:divBdr>
    </w:div>
    <w:div w:id="1342665416">
      <w:bodyDiv w:val="1"/>
      <w:marLeft w:val="0"/>
      <w:marRight w:val="0"/>
      <w:marTop w:val="0"/>
      <w:marBottom w:val="0"/>
      <w:divBdr>
        <w:top w:val="none" w:sz="0" w:space="0" w:color="auto"/>
        <w:left w:val="none" w:sz="0" w:space="0" w:color="auto"/>
        <w:bottom w:val="none" w:sz="0" w:space="0" w:color="auto"/>
        <w:right w:val="none" w:sz="0" w:space="0" w:color="auto"/>
      </w:divBdr>
    </w:div>
    <w:div w:id="1354112048">
      <w:bodyDiv w:val="1"/>
      <w:marLeft w:val="0"/>
      <w:marRight w:val="0"/>
      <w:marTop w:val="0"/>
      <w:marBottom w:val="0"/>
      <w:divBdr>
        <w:top w:val="none" w:sz="0" w:space="0" w:color="auto"/>
        <w:left w:val="none" w:sz="0" w:space="0" w:color="auto"/>
        <w:bottom w:val="none" w:sz="0" w:space="0" w:color="auto"/>
        <w:right w:val="none" w:sz="0" w:space="0" w:color="auto"/>
      </w:divBdr>
    </w:div>
    <w:div w:id="1358237581">
      <w:bodyDiv w:val="1"/>
      <w:marLeft w:val="0"/>
      <w:marRight w:val="0"/>
      <w:marTop w:val="0"/>
      <w:marBottom w:val="0"/>
      <w:divBdr>
        <w:top w:val="none" w:sz="0" w:space="0" w:color="auto"/>
        <w:left w:val="none" w:sz="0" w:space="0" w:color="auto"/>
        <w:bottom w:val="none" w:sz="0" w:space="0" w:color="auto"/>
        <w:right w:val="none" w:sz="0" w:space="0" w:color="auto"/>
      </w:divBdr>
    </w:div>
    <w:div w:id="1363634279">
      <w:bodyDiv w:val="1"/>
      <w:marLeft w:val="0"/>
      <w:marRight w:val="0"/>
      <w:marTop w:val="0"/>
      <w:marBottom w:val="0"/>
      <w:divBdr>
        <w:top w:val="none" w:sz="0" w:space="0" w:color="auto"/>
        <w:left w:val="none" w:sz="0" w:space="0" w:color="auto"/>
        <w:bottom w:val="none" w:sz="0" w:space="0" w:color="auto"/>
        <w:right w:val="none" w:sz="0" w:space="0" w:color="auto"/>
      </w:divBdr>
    </w:div>
    <w:div w:id="1423453007">
      <w:bodyDiv w:val="1"/>
      <w:marLeft w:val="0"/>
      <w:marRight w:val="0"/>
      <w:marTop w:val="0"/>
      <w:marBottom w:val="0"/>
      <w:divBdr>
        <w:top w:val="none" w:sz="0" w:space="0" w:color="auto"/>
        <w:left w:val="none" w:sz="0" w:space="0" w:color="auto"/>
        <w:bottom w:val="none" w:sz="0" w:space="0" w:color="auto"/>
        <w:right w:val="none" w:sz="0" w:space="0" w:color="auto"/>
      </w:divBdr>
    </w:div>
    <w:div w:id="1446654424">
      <w:bodyDiv w:val="1"/>
      <w:marLeft w:val="0"/>
      <w:marRight w:val="0"/>
      <w:marTop w:val="0"/>
      <w:marBottom w:val="0"/>
      <w:divBdr>
        <w:top w:val="none" w:sz="0" w:space="0" w:color="auto"/>
        <w:left w:val="none" w:sz="0" w:space="0" w:color="auto"/>
        <w:bottom w:val="none" w:sz="0" w:space="0" w:color="auto"/>
        <w:right w:val="none" w:sz="0" w:space="0" w:color="auto"/>
      </w:divBdr>
    </w:div>
    <w:div w:id="1496188626">
      <w:bodyDiv w:val="1"/>
      <w:marLeft w:val="0"/>
      <w:marRight w:val="0"/>
      <w:marTop w:val="0"/>
      <w:marBottom w:val="0"/>
      <w:divBdr>
        <w:top w:val="none" w:sz="0" w:space="0" w:color="auto"/>
        <w:left w:val="none" w:sz="0" w:space="0" w:color="auto"/>
        <w:bottom w:val="none" w:sz="0" w:space="0" w:color="auto"/>
        <w:right w:val="none" w:sz="0" w:space="0" w:color="auto"/>
      </w:divBdr>
      <w:divsChild>
        <w:div w:id="4091850">
          <w:marLeft w:val="0"/>
          <w:marRight w:val="0"/>
          <w:marTop w:val="0"/>
          <w:marBottom w:val="0"/>
          <w:divBdr>
            <w:top w:val="none" w:sz="0" w:space="0" w:color="auto"/>
            <w:left w:val="none" w:sz="0" w:space="0" w:color="auto"/>
            <w:bottom w:val="none" w:sz="0" w:space="0" w:color="auto"/>
            <w:right w:val="none" w:sz="0" w:space="0" w:color="auto"/>
          </w:divBdr>
        </w:div>
        <w:div w:id="20863868">
          <w:marLeft w:val="0"/>
          <w:marRight w:val="0"/>
          <w:marTop w:val="0"/>
          <w:marBottom w:val="0"/>
          <w:divBdr>
            <w:top w:val="none" w:sz="0" w:space="0" w:color="auto"/>
            <w:left w:val="none" w:sz="0" w:space="0" w:color="auto"/>
            <w:bottom w:val="none" w:sz="0" w:space="0" w:color="auto"/>
            <w:right w:val="none" w:sz="0" w:space="0" w:color="auto"/>
          </w:divBdr>
        </w:div>
        <w:div w:id="87124588">
          <w:marLeft w:val="0"/>
          <w:marRight w:val="0"/>
          <w:marTop w:val="0"/>
          <w:marBottom w:val="0"/>
          <w:divBdr>
            <w:top w:val="none" w:sz="0" w:space="0" w:color="auto"/>
            <w:left w:val="none" w:sz="0" w:space="0" w:color="auto"/>
            <w:bottom w:val="none" w:sz="0" w:space="0" w:color="auto"/>
            <w:right w:val="none" w:sz="0" w:space="0" w:color="auto"/>
          </w:divBdr>
        </w:div>
        <w:div w:id="132524484">
          <w:marLeft w:val="0"/>
          <w:marRight w:val="0"/>
          <w:marTop w:val="0"/>
          <w:marBottom w:val="0"/>
          <w:divBdr>
            <w:top w:val="none" w:sz="0" w:space="0" w:color="auto"/>
            <w:left w:val="none" w:sz="0" w:space="0" w:color="auto"/>
            <w:bottom w:val="none" w:sz="0" w:space="0" w:color="auto"/>
            <w:right w:val="none" w:sz="0" w:space="0" w:color="auto"/>
          </w:divBdr>
        </w:div>
        <w:div w:id="157621605">
          <w:marLeft w:val="0"/>
          <w:marRight w:val="0"/>
          <w:marTop w:val="0"/>
          <w:marBottom w:val="0"/>
          <w:divBdr>
            <w:top w:val="none" w:sz="0" w:space="0" w:color="auto"/>
            <w:left w:val="none" w:sz="0" w:space="0" w:color="auto"/>
            <w:bottom w:val="none" w:sz="0" w:space="0" w:color="auto"/>
            <w:right w:val="none" w:sz="0" w:space="0" w:color="auto"/>
          </w:divBdr>
        </w:div>
        <w:div w:id="198051593">
          <w:marLeft w:val="0"/>
          <w:marRight w:val="0"/>
          <w:marTop w:val="0"/>
          <w:marBottom w:val="0"/>
          <w:divBdr>
            <w:top w:val="none" w:sz="0" w:space="0" w:color="auto"/>
            <w:left w:val="none" w:sz="0" w:space="0" w:color="auto"/>
            <w:bottom w:val="none" w:sz="0" w:space="0" w:color="auto"/>
            <w:right w:val="none" w:sz="0" w:space="0" w:color="auto"/>
          </w:divBdr>
        </w:div>
        <w:div w:id="198516047">
          <w:marLeft w:val="0"/>
          <w:marRight w:val="0"/>
          <w:marTop w:val="0"/>
          <w:marBottom w:val="0"/>
          <w:divBdr>
            <w:top w:val="none" w:sz="0" w:space="0" w:color="auto"/>
            <w:left w:val="none" w:sz="0" w:space="0" w:color="auto"/>
            <w:bottom w:val="none" w:sz="0" w:space="0" w:color="auto"/>
            <w:right w:val="none" w:sz="0" w:space="0" w:color="auto"/>
          </w:divBdr>
        </w:div>
        <w:div w:id="219708074">
          <w:marLeft w:val="0"/>
          <w:marRight w:val="0"/>
          <w:marTop w:val="0"/>
          <w:marBottom w:val="0"/>
          <w:divBdr>
            <w:top w:val="none" w:sz="0" w:space="0" w:color="auto"/>
            <w:left w:val="none" w:sz="0" w:space="0" w:color="auto"/>
            <w:bottom w:val="none" w:sz="0" w:space="0" w:color="auto"/>
            <w:right w:val="none" w:sz="0" w:space="0" w:color="auto"/>
          </w:divBdr>
        </w:div>
        <w:div w:id="296641195">
          <w:marLeft w:val="0"/>
          <w:marRight w:val="0"/>
          <w:marTop w:val="0"/>
          <w:marBottom w:val="0"/>
          <w:divBdr>
            <w:top w:val="none" w:sz="0" w:space="0" w:color="auto"/>
            <w:left w:val="none" w:sz="0" w:space="0" w:color="auto"/>
            <w:bottom w:val="none" w:sz="0" w:space="0" w:color="auto"/>
            <w:right w:val="none" w:sz="0" w:space="0" w:color="auto"/>
          </w:divBdr>
        </w:div>
        <w:div w:id="407504130">
          <w:marLeft w:val="0"/>
          <w:marRight w:val="0"/>
          <w:marTop w:val="0"/>
          <w:marBottom w:val="0"/>
          <w:divBdr>
            <w:top w:val="none" w:sz="0" w:space="0" w:color="auto"/>
            <w:left w:val="none" w:sz="0" w:space="0" w:color="auto"/>
            <w:bottom w:val="none" w:sz="0" w:space="0" w:color="auto"/>
            <w:right w:val="none" w:sz="0" w:space="0" w:color="auto"/>
          </w:divBdr>
        </w:div>
        <w:div w:id="442502814">
          <w:marLeft w:val="0"/>
          <w:marRight w:val="0"/>
          <w:marTop w:val="0"/>
          <w:marBottom w:val="0"/>
          <w:divBdr>
            <w:top w:val="none" w:sz="0" w:space="0" w:color="auto"/>
            <w:left w:val="none" w:sz="0" w:space="0" w:color="auto"/>
            <w:bottom w:val="none" w:sz="0" w:space="0" w:color="auto"/>
            <w:right w:val="none" w:sz="0" w:space="0" w:color="auto"/>
          </w:divBdr>
        </w:div>
        <w:div w:id="467280630">
          <w:marLeft w:val="0"/>
          <w:marRight w:val="0"/>
          <w:marTop w:val="0"/>
          <w:marBottom w:val="0"/>
          <w:divBdr>
            <w:top w:val="none" w:sz="0" w:space="0" w:color="auto"/>
            <w:left w:val="none" w:sz="0" w:space="0" w:color="auto"/>
            <w:bottom w:val="none" w:sz="0" w:space="0" w:color="auto"/>
            <w:right w:val="none" w:sz="0" w:space="0" w:color="auto"/>
          </w:divBdr>
        </w:div>
        <w:div w:id="601111400">
          <w:marLeft w:val="0"/>
          <w:marRight w:val="0"/>
          <w:marTop w:val="0"/>
          <w:marBottom w:val="0"/>
          <w:divBdr>
            <w:top w:val="none" w:sz="0" w:space="0" w:color="auto"/>
            <w:left w:val="none" w:sz="0" w:space="0" w:color="auto"/>
            <w:bottom w:val="none" w:sz="0" w:space="0" w:color="auto"/>
            <w:right w:val="none" w:sz="0" w:space="0" w:color="auto"/>
          </w:divBdr>
        </w:div>
        <w:div w:id="667096652">
          <w:marLeft w:val="0"/>
          <w:marRight w:val="0"/>
          <w:marTop w:val="0"/>
          <w:marBottom w:val="0"/>
          <w:divBdr>
            <w:top w:val="none" w:sz="0" w:space="0" w:color="auto"/>
            <w:left w:val="none" w:sz="0" w:space="0" w:color="auto"/>
            <w:bottom w:val="none" w:sz="0" w:space="0" w:color="auto"/>
            <w:right w:val="none" w:sz="0" w:space="0" w:color="auto"/>
          </w:divBdr>
        </w:div>
        <w:div w:id="679163933">
          <w:marLeft w:val="0"/>
          <w:marRight w:val="0"/>
          <w:marTop w:val="0"/>
          <w:marBottom w:val="0"/>
          <w:divBdr>
            <w:top w:val="none" w:sz="0" w:space="0" w:color="auto"/>
            <w:left w:val="none" w:sz="0" w:space="0" w:color="auto"/>
            <w:bottom w:val="none" w:sz="0" w:space="0" w:color="auto"/>
            <w:right w:val="none" w:sz="0" w:space="0" w:color="auto"/>
          </w:divBdr>
        </w:div>
        <w:div w:id="681592076">
          <w:marLeft w:val="0"/>
          <w:marRight w:val="0"/>
          <w:marTop w:val="0"/>
          <w:marBottom w:val="0"/>
          <w:divBdr>
            <w:top w:val="none" w:sz="0" w:space="0" w:color="auto"/>
            <w:left w:val="none" w:sz="0" w:space="0" w:color="auto"/>
            <w:bottom w:val="none" w:sz="0" w:space="0" w:color="auto"/>
            <w:right w:val="none" w:sz="0" w:space="0" w:color="auto"/>
          </w:divBdr>
        </w:div>
        <w:div w:id="745228293">
          <w:marLeft w:val="0"/>
          <w:marRight w:val="0"/>
          <w:marTop w:val="0"/>
          <w:marBottom w:val="0"/>
          <w:divBdr>
            <w:top w:val="none" w:sz="0" w:space="0" w:color="auto"/>
            <w:left w:val="none" w:sz="0" w:space="0" w:color="auto"/>
            <w:bottom w:val="none" w:sz="0" w:space="0" w:color="auto"/>
            <w:right w:val="none" w:sz="0" w:space="0" w:color="auto"/>
          </w:divBdr>
        </w:div>
        <w:div w:id="953712299">
          <w:marLeft w:val="0"/>
          <w:marRight w:val="0"/>
          <w:marTop w:val="0"/>
          <w:marBottom w:val="0"/>
          <w:divBdr>
            <w:top w:val="none" w:sz="0" w:space="0" w:color="auto"/>
            <w:left w:val="none" w:sz="0" w:space="0" w:color="auto"/>
            <w:bottom w:val="none" w:sz="0" w:space="0" w:color="auto"/>
            <w:right w:val="none" w:sz="0" w:space="0" w:color="auto"/>
          </w:divBdr>
        </w:div>
        <w:div w:id="964970404">
          <w:marLeft w:val="0"/>
          <w:marRight w:val="0"/>
          <w:marTop w:val="0"/>
          <w:marBottom w:val="0"/>
          <w:divBdr>
            <w:top w:val="none" w:sz="0" w:space="0" w:color="auto"/>
            <w:left w:val="none" w:sz="0" w:space="0" w:color="auto"/>
            <w:bottom w:val="none" w:sz="0" w:space="0" w:color="auto"/>
            <w:right w:val="none" w:sz="0" w:space="0" w:color="auto"/>
          </w:divBdr>
        </w:div>
        <w:div w:id="995383029">
          <w:marLeft w:val="0"/>
          <w:marRight w:val="0"/>
          <w:marTop w:val="0"/>
          <w:marBottom w:val="0"/>
          <w:divBdr>
            <w:top w:val="none" w:sz="0" w:space="0" w:color="auto"/>
            <w:left w:val="none" w:sz="0" w:space="0" w:color="auto"/>
            <w:bottom w:val="none" w:sz="0" w:space="0" w:color="auto"/>
            <w:right w:val="none" w:sz="0" w:space="0" w:color="auto"/>
          </w:divBdr>
        </w:div>
        <w:div w:id="1044718687">
          <w:marLeft w:val="0"/>
          <w:marRight w:val="0"/>
          <w:marTop w:val="0"/>
          <w:marBottom w:val="0"/>
          <w:divBdr>
            <w:top w:val="none" w:sz="0" w:space="0" w:color="auto"/>
            <w:left w:val="none" w:sz="0" w:space="0" w:color="auto"/>
            <w:bottom w:val="none" w:sz="0" w:space="0" w:color="auto"/>
            <w:right w:val="none" w:sz="0" w:space="0" w:color="auto"/>
          </w:divBdr>
        </w:div>
        <w:div w:id="1195075963">
          <w:marLeft w:val="0"/>
          <w:marRight w:val="0"/>
          <w:marTop w:val="0"/>
          <w:marBottom w:val="0"/>
          <w:divBdr>
            <w:top w:val="none" w:sz="0" w:space="0" w:color="auto"/>
            <w:left w:val="none" w:sz="0" w:space="0" w:color="auto"/>
            <w:bottom w:val="none" w:sz="0" w:space="0" w:color="auto"/>
            <w:right w:val="none" w:sz="0" w:space="0" w:color="auto"/>
          </w:divBdr>
        </w:div>
        <w:div w:id="1283264324">
          <w:marLeft w:val="0"/>
          <w:marRight w:val="0"/>
          <w:marTop w:val="0"/>
          <w:marBottom w:val="0"/>
          <w:divBdr>
            <w:top w:val="none" w:sz="0" w:space="0" w:color="auto"/>
            <w:left w:val="none" w:sz="0" w:space="0" w:color="auto"/>
            <w:bottom w:val="none" w:sz="0" w:space="0" w:color="auto"/>
            <w:right w:val="none" w:sz="0" w:space="0" w:color="auto"/>
          </w:divBdr>
        </w:div>
        <w:div w:id="1309090201">
          <w:marLeft w:val="0"/>
          <w:marRight w:val="0"/>
          <w:marTop w:val="0"/>
          <w:marBottom w:val="0"/>
          <w:divBdr>
            <w:top w:val="none" w:sz="0" w:space="0" w:color="auto"/>
            <w:left w:val="none" w:sz="0" w:space="0" w:color="auto"/>
            <w:bottom w:val="none" w:sz="0" w:space="0" w:color="auto"/>
            <w:right w:val="none" w:sz="0" w:space="0" w:color="auto"/>
          </w:divBdr>
        </w:div>
        <w:div w:id="1311981160">
          <w:marLeft w:val="0"/>
          <w:marRight w:val="0"/>
          <w:marTop w:val="0"/>
          <w:marBottom w:val="0"/>
          <w:divBdr>
            <w:top w:val="none" w:sz="0" w:space="0" w:color="auto"/>
            <w:left w:val="none" w:sz="0" w:space="0" w:color="auto"/>
            <w:bottom w:val="none" w:sz="0" w:space="0" w:color="auto"/>
            <w:right w:val="none" w:sz="0" w:space="0" w:color="auto"/>
          </w:divBdr>
        </w:div>
        <w:div w:id="1324817666">
          <w:marLeft w:val="0"/>
          <w:marRight w:val="0"/>
          <w:marTop w:val="0"/>
          <w:marBottom w:val="0"/>
          <w:divBdr>
            <w:top w:val="none" w:sz="0" w:space="0" w:color="auto"/>
            <w:left w:val="none" w:sz="0" w:space="0" w:color="auto"/>
            <w:bottom w:val="none" w:sz="0" w:space="0" w:color="auto"/>
            <w:right w:val="none" w:sz="0" w:space="0" w:color="auto"/>
          </w:divBdr>
        </w:div>
        <w:div w:id="1333949696">
          <w:marLeft w:val="0"/>
          <w:marRight w:val="0"/>
          <w:marTop w:val="0"/>
          <w:marBottom w:val="0"/>
          <w:divBdr>
            <w:top w:val="none" w:sz="0" w:space="0" w:color="auto"/>
            <w:left w:val="none" w:sz="0" w:space="0" w:color="auto"/>
            <w:bottom w:val="none" w:sz="0" w:space="0" w:color="auto"/>
            <w:right w:val="none" w:sz="0" w:space="0" w:color="auto"/>
          </w:divBdr>
        </w:div>
        <w:div w:id="1387534616">
          <w:marLeft w:val="0"/>
          <w:marRight w:val="0"/>
          <w:marTop w:val="0"/>
          <w:marBottom w:val="0"/>
          <w:divBdr>
            <w:top w:val="none" w:sz="0" w:space="0" w:color="auto"/>
            <w:left w:val="none" w:sz="0" w:space="0" w:color="auto"/>
            <w:bottom w:val="none" w:sz="0" w:space="0" w:color="auto"/>
            <w:right w:val="none" w:sz="0" w:space="0" w:color="auto"/>
          </w:divBdr>
        </w:div>
        <w:div w:id="1418403192">
          <w:marLeft w:val="0"/>
          <w:marRight w:val="0"/>
          <w:marTop w:val="0"/>
          <w:marBottom w:val="0"/>
          <w:divBdr>
            <w:top w:val="none" w:sz="0" w:space="0" w:color="auto"/>
            <w:left w:val="none" w:sz="0" w:space="0" w:color="auto"/>
            <w:bottom w:val="none" w:sz="0" w:space="0" w:color="auto"/>
            <w:right w:val="none" w:sz="0" w:space="0" w:color="auto"/>
          </w:divBdr>
        </w:div>
        <w:div w:id="1425344809">
          <w:marLeft w:val="0"/>
          <w:marRight w:val="0"/>
          <w:marTop w:val="0"/>
          <w:marBottom w:val="0"/>
          <w:divBdr>
            <w:top w:val="none" w:sz="0" w:space="0" w:color="auto"/>
            <w:left w:val="none" w:sz="0" w:space="0" w:color="auto"/>
            <w:bottom w:val="none" w:sz="0" w:space="0" w:color="auto"/>
            <w:right w:val="none" w:sz="0" w:space="0" w:color="auto"/>
          </w:divBdr>
        </w:div>
        <w:div w:id="1511138170">
          <w:marLeft w:val="0"/>
          <w:marRight w:val="0"/>
          <w:marTop w:val="0"/>
          <w:marBottom w:val="0"/>
          <w:divBdr>
            <w:top w:val="none" w:sz="0" w:space="0" w:color="auto"/>
            <w:left w:val="none" w:sz="0" w:space="0" w:color="auto"/>
            <w:bottom w:val="none" w:sz="0" w:space="0" w:color="auto"/>
            <w:right w:val="none" w:sz="0" w:space="0" w:color="auto"/>
          </w:divBdr>
        </w:div>
        <w:div w:id="1539705748">
          <w:marLeft w:val="0"/>
          <w:marRight w:val="0"/>
          <w:marTop w:val="0"/>
          <w:marBottom w:val="0"/>
          <w:divBdr>
            <w:top w:val="none" w:sz="0" w:space="0" w:color="auto"/>
            <w:left w:val="none" w:sz="0" w:space="0" w:color="auto"/>
            <w:bottom w:val="none" w:sz="0" w:space="0" w:color="auto"/>
            <w:right w:val="none" w:sz="0" w:space="0" w:color="auto"/>
          </w:divBdr>
        </w:div>
        <w:div w:id="1543206690">
          <w:marLeft w:val="0"/>
          <w:marRight w:val="0"/>
          <w:marTop w:val="0"/>
          <w:marBottom w:val="0"/>
          <w:divBdr>
            <w:top w:val="none" w:sz="0" w:space="0" w:color="auto"/>
            <w:left w:val="none" w:sz="0" w:space="0" w:color="auto"/>
            <w:bottom w:val="none" w:sz="0" w:space="0" w:color="auto"/>
            <w:right w:val="none" w:sz="0" w:space="0" w:color="auto"/>
          </w:divBdr>
        </w:div>
        <w:div w:id="1698852461">
          <w:marLeft w:val="0"/>
          <w:marRight w:val="0"/>
          <w:marTop w:val="0"/>
          <w:marBottom w:val="0"/>
          <w:divBdr>
            <w:top w:val="none" w:sz="0" w:space="0" w:color="auto"/>
            <w:left w:val="none" w:sz="0" w:space="0" w:color="auto"/>
            <w:bottom w:val="none" w:sz="0" w:space="0" w:color="auto"/>
            <w:right w:val="none" w:sz="0" w:space="0" w:color="auto"/>
          </w:divBdr>
        </w:div>
        <w:div w:id="1708286888">
          <w:marLeft w:val="0"/>
          <w:marRight w:val="0"/>
          <w:marTop w:val="0"/>
          <w:marBottom w:val="0"/>
          <w:divBdr>
            <w:top w:val="none" w:sz="0" w:space="0" w:color="auto"/>
            <w:left w:val="none" w:sz="0" w:space="0" w:color="auto"/>
            <w:bottom w:val="none" w:sz="0" w:space="0" w:color="auto"/>
            <w:right w:val="none" w:sz="0" w:space="0" w:color="auto"/>
          </w:divBdr>
        </w:div>
        <w:div w:id="1731465077">
          <w:marLeft w:val="0"/>
          <w:marRight w:val="0"/>
          <w:marTop w:val="0"/>
          <w:marBottom w:val="0"/>
          <w:divBdr>
            <w:top w:val="none" w:sz="0" w:space="0" w:color="auto"/>
            <w:left w:val="none" w:sz="0" w:space="0" w:color="auto"/>
            <w:bottom w:val="none" w:sz="0" w:space="0" w:color="auto"/>
            <w:right w:val="none" w:sz="0" w:space="0" w:color="auto"/>
          </w:divBdr>
        </w:div>
        <w:div w:id="1817457111">
          <w:marLeft w:val="0"/>
          <w:marRight w:val="0"/>
          <w:marTop w:val="0"/>
          <w:marBottom w:val="0"/>
          <w:divBdr>
            <w:top w:val="none" w:sz="0" w:space="0" w:color="auto"/>
            <w:left w:val="none" w:sz="0" w:space="0" w:color="auto"/>
            <w:bottom w:val="none" w:sz="0" w:space="0" w:color="auto"/>
            <w:right w:val="none" w:sz="0" w:space="0" w:color="auto"/>
          </w:divBdr>
        </w:div>
        <w:div w:id="1865367022">
          <w:marLeft w:val="0"/>
          <w:marRight w:val="0"/>
          <w:marTop w:val="0"/>
          <w:marBottom w:val="0"/>
          <w:divBdr>
            <w:top w:val="none" w:sz="0" w:space="0" w:color="auto"/>
            <w:left w:val="none" w:sz="0" w:space="0" w:color="auto"/>
            <w:bottom w:val="none" w:sz="0" w:space="0" w:color="auto"/>
            <w:right w:val="none" w:sz="0" w:space="0" w:color="auto"/>
          </w:divBdr>
        </w:div>
        <w:div w:id="1891072790">
          <w:marLeft w:val="0"/>
          <w:marRight w:val="0"/>
          <w:marTop w:val="0"/>
          <w:marBottom w:val="0"/>
          <w:divBdr>
            <w:top w:val="none" w:sz="0" w:space="0" w:color="auto"/>
            <w:left w:val="none" w:sz="0" w:space="0" w:color="auto"/>
            <w:bottom w:val="none" w:sz="0" w:space="0" w:color="auto"/>
            <w:right w:val="none" w:sz="0" w:space="0" w:color="auto"/>
          </w:divBdr>
        </w:div>
        <w:div w:id="1921332075">
          <w:marLeft w:val="0"/>
          <w:marRight w:val="0"/>
          <w:marTop w:val="0"/>
          <w:marBottom w:val="0"/>
          <w:divBdr>
            <w:top w:val="none" w:sz="0" w:space="0" w:color="auto"/>
            <w:left w:val="none" w:sz="0" w:space="0" w:color="auto"/>
            <w:bottom w:val="none" w:sz="0" w:space="0" w:color="auto"/>
            <w:right w:val="none" w:sz="0" w:space="0" w:color="auto"/>
          </w:divBdr>
        </w:div>
        <w:div w:id="2002611307">
          <w:marLeft w:val="0"/>
          <w:marRight w:val="0"/>
          <w:marTop w:val="0"/>
          <w:marBottom w:val="0"/>
          <w:divBdr>
            <w:top w:val="none" w:sz="0" w:space="0" w:color="auto"/>
            <w:left w:val="none" w:sz="0" w:space="0" w:color="auto"/>
            <w:bottom w:val="none" w:sz="0" w:space="0" w:color="auto"/>
            <w:right w:val="none" w:sz="0" w:space="0" w:color="auto"/>
          </w:divBdr>
        </w:div>
        <w:div w:id="2033609144">
          <w:marLeft w:val="0"/>
          <w:marRight w:val="0"/>
          <w:marTop w:val="0"/>
          <w:marBottom w:val="0"/>
          <w:divBdr>
            <w:top w:val="none" w:sz="0" w:space="0" w:color="auto"/>
            <w:left w:val="none" w:sz="0" w:space="0" w:color="auto"/>
            <w:bottom w:val="none" w:sz="0" w:space="0" w:color="auto"/>
            <w:right w:val="none" w:sz="0" w:space="0" w:color="auto"/>
          </w:divBdr>
        </w:div>
        <w:div w:id="2039623162">
          <w:marLeft w:val="0"/>
          <w:marRight w:val="0"/>
          <w:marTop w:val="0"/>
          <w:marBottom w:val="0"/>
          <w:divBdr>
            <w:top w:val="none" w:sz="0" w:space="0" w:color="auto"/>
            <w:left w:val="none" w:sz="0" w:space="0" w:color="auto"/>
            <w:bottom w:val="none" w:sz="0" w:space="0" w:color="auto"/>
            <w:right w:val="none" w:sz="0" w:space="0" w:color="auto"/>
          </w:divBdr>
        </w:div>
      </w:divsChild>
    </w:div>
    <w:div w:id="1505239940">
      <w:bodyDiv w:val="1"/>
      <w:marLeft w:val="0"/>
      <w:marRight w:val="0"/>
      <w:marTop w:val="0"/>
      <w:marBottom w:val="0"/>
      <w:divBdr>
        <w:top w:val="none" w:sz="0" w:space="0" w:color="auto"/>
        <w:left w:val="none" w:sz="0" w:space="0" w:color="auto"/>
        <w:bottom w:val="none" w:sz="0" w:space="0" w:color="auto"/>
        <w:right w:val="none" w:sz="0" w:space="0" w:color="auto"/>
      </w:divBdr>
    </w:div>
    <w:div w:id="1528252299">
      <w:bodyDiv w:val="1"/>
      <w:marLeft w:val="0"/>
      <w:marRight w:val="0"/>
      <w:marTop w:val="0"/>
      <w:marBottom w:val="0"/>
      <w:divBdr>
        <w:top w:val="none" w:sz="0" w:space="0" w:color="auto"/>
        <w:left w:val="none" w:sz="0" w:space="0" w:color="auto"/>
        <w:bottom w:val="none" w:sz="0" w:space="0" w:color="auto"/>
        <w:right w:val="none" w:sz="0" w:space="0" w:color="auto"/>
      </w:divBdr>
    </w:div>
    <w:div w:id="1554459190">
      <w:bodyDiv w:val="1"/>
      <w:marLeft w:val="0"/>
      <w:marRight w:val="0"/>
      <w:marTop w:val="0"/>
      <w:marBottom w:val="0"/>
      <w:divBdr>
        <w:top w:val="none" w:sz="0" w:space="0" w:color="auto"/>
        <w:left w:val="none" w:sz="0" w:space="0" w:color="auto"/>
        <w:bottom w:val="none" w:sz="0" w:space="0" w:color="auto"/>
        <w:right w:val="none" w:sz="0" w:space="0" w:color="auto"/>
      </w:divBdr>
    </w:div>
    <w:div w:id="1571580109">
      <w:bodyDiv w:val="1"/>
      <w:marLeft w:val="0"/>
      <w:marRight w:val="0"/>
      <w:marTop w:val="0"/>
      <w:marBottom w:val="0"/>
      <w:divBdr>
        <w:top w:val="none" w:sz="0" w:space="0" w:color="auto"/>
        <w:left w:val="none" w:sz="0" w:space="0" w:color="auto"/>
        <w:bottom w:val="none" w:sz="0" w:space="0" w:color="auto"/>
        <w:right w:val="none" w:sz="0" w:space="0" w:color="auto"/>
      </w:divBdr>
    </w:div>
    <w:div w:id="1620725153">
      <w:bodyDiv w:val="1"/>
      <w:marLeft w:val="0"/>
      <w:marRight w:val="0"/>
      <w:marTop w:val="0"/>
      <w:marBottom w:val="0"/>
      <w:divBdr>
        <w:top w:val="none" w:sz="0" w:space="0" w:color="auto"/>
        <w:left w:val="none" w:sz="0" w:space="0" w:color="auto"/>
        <w:bottom w:val="none" w:sz="0" w:space="0" w:color="auto"/>
        <w:right w:val="none" w:sz="0" w:space="0" w:color="auto"/>
      </w:divBdr>
    </w:div>
    <w:div w:id="1628200790">
      <w:bodyDiv w:val="1"/>
      <w:marLeft w:val="0"/>
      <w:marRight w:val="0"/>
      <w:marTop w:val="0"/>
      <w:marBottom w:val="0"/>
      <w:divBdr>
        <w:top w:val="none" w:sz="0" w:space="0" w:color="auto"/>
        <w:left w:val="none" w:sz="0" w:space="0" w:color="auto"/>
        <w:bottom w:val="none" w:sz="0" w:space="0" w:color="auto"/>
        <w:right w:val="none" w:sz="0" w:space="0" w:color="auto"/>
      </w:divBdr>
    </w:div>
    <w:div w:id="1656447025">
      <w:bodyDiv w:val="1"/>
      <w:marLeft w:val="0"/>
      <w:marRight w:val="0"/>
      <w:marTop w:val="0"/>
      <w:marBottom w:val="0"/>
      <w:divBdr>
        <w:top w:val="none" w:sz="0" w:space="0" w:color="auto"/>
        <w:left w:val="none" w:sz="0" w:space="0" w:color="auto"/>
        <w:bottom w:val="none" w:sz="0" w:space="0" w:color="auto"/>
        <w:right w:val="none" w:sz="0" w:space="0" w:color="auto"/>
      </w:divBdr>
    </w:div>
    <w:div w:id="1656759862">
      <w:bodyDiv w:val="1"/>
      <w:marLeft w:val="0"/>
      <w:marRight w:val="0"/>
      <w:marTop w:val="0"/>
      <w:marBottom w:val="0"/>
      <w:divBdr>
        <w:top w:val="none" w:sz="0" w:space="0" w:color="auto"/>
        <w:left w:val="none" w:sz="0" w:space="0" w:color="auto"/>
        <w:bottom w:val="none" w:sz="0" w:space="0" w:color="auto"/>
        <w:right w:val="none" w:sz="0" w:space="0" w:color="auto"/>
      </w:divBdr>
    </w:div>
    <w:div w:id="1677031892">
      <w:bodyDiv w:val="1"/>
      <w:marLeft w:val="0"/>
      <w:marRight w:val="0"/>
      <w:marTop w:val="0"/>
      <w:marBottom w:val="0"/>
      <w:divBdr>
        <w:top w:val="none" w:sz="0" w:space="0" w:color="auto"/>
        <w:left w:val="none" w:sz="0" w:space="0" w:color="auto"/>
        <w:bottom w:val="none" w:sz="0" w:space="0" w:color="auto"/>
        <w:right w:val="none" w:sz="0" w:space="0" w:color="auto"/>
      </w:divBdr>
    </w:div>
    <w:div w:id="1720669580">
      <w:bodyDiv w:val="1"/>
      <w:marLeft w:val="0"/>
      <w:marRight w:val="0"/>
      <w:marTop w:val="0"/>
      <w:marBottom w:val="0"/>
      <w:divBdr>
        <w:top w:val="none" w:sz="0" w:space="0" w:color="auto"/>
        <w:left w:val="none" w:sz="0" w:space="0" w:color="auto"/>
        <w:bottom w:val="none" w:sz="0" w:space="0" w:color="auto"/>
        <w:right w:val="none" w:sz="0" w:space="0" w:color="auto"/>
      </w:divBdr>
    </w:div>
    <w:div w:id="1840074139">
      <w:bodyDiv w:val="1"/>
      <w:marLeft w:val="0"/>
      <w:marRight w:val="0"/>
      <w:marTop w:val="0"/>
      <w:marBottom w:val="0"/>
      <w:divBdr>
        <w:top w:val="none" w:sz="0" w:space="0" w:color="auto"/>
        <w:left w:val="none" w:sz="0" w:space="0" w:color="auto"/>
        <w:bottom w:val="none" w:sz="0" w:space="0" w:color="auto"/>
        <w:right w:val="none" w:sz="0" w:space="0" w:color="auto"/>
      </w:divBdr>
    </w:div>
    <w:div w:id="1857815036">
      <w:bodyDiv w:val="1"/>
      <w:marLeft w:val="0"/>
      <w:marRight w:val="0"/>
      <w:marTop w:val="0"/>
      <w:marBottom w:val="0"/>
      <w:divBdr>
        <w:top w:val="none" w:sz="0" w:space="0" w:color="auto"/>
        <w:left w:val="none" w:sz="0" w:space="0" w:color="auto"/>
        <w:bottom w:val="none" w:sz="0" w:space="0" w:color="auto"/>
        <w:right w:val="none" w:sz="0" w:space="0" w:color="auto"/>
      </w:divBdr>
    </w:div>
    <w:div w:id="1888299882">
      <w:bodyDiv w:val="1"/>
      <w:marLeft w:val="0"/>
      <w:marRight w:val="0"/>
      <w:marTop w:val="0"/>
      <w:marBottom w:val="0"/>
      <w:divBdr>
        <w:top w:val="none" w:sz="0" w:space="0" w:color="auto"/>
        <w:left w:val="none" w:sz="0" w:space="0" w:color="auto"/>
        <w:bottom w:val="none" w:sz="0" w:space="0" w:color="auto"/>
        <w:right w:val="none" w:sz="0" w:space="0" w:color="auto"/>
      </w:divBdr>
    </w:div>
    <w:div w:id="1929000478">
      <w:bodyDiv w:val="1"/>
      <w:marLeft w:val="0"/>
      <w:marRight w:val="0"/>
      <w:marTop w:val="0"/>
      <w:marBottom w:val="0"/>
      <w:divBdr>
        <w:top w:val="none" w:sz="0" w:space="0" w:color="auto"/>
        <w:left w:val="none" w:sz="0" w:space="0" w:color="auto"/>
        <w:bottom w:val="none" w:sz="0" w:space="0" w:color="auto"/>
        <w:right w:val="none" w:sz="0" w:space="0" w:color="auto"/>
      </w:divBdr>
    </w:div>
    <w:div w:id="2024478925">
      <w:bodyDiv w:val="1"/>
      <w:marLeft w:val="0"/>
      <w:marRight w:val="0"/>
      <w:marTop w:val="0"/>
      <w:marBottom w:val="0"/>
      <w:divBdr>
        <w:top w:val="none" w:sz="0" w:space="0" w:color="auto"/>
        <w:left w:val="none" w:sz="0" w:space="0" w:color="auto"/>
        <w:bottom w:val="none" w:sz="0" w:space="0" w:color="auto"/>
        <w:right w:val="none" w:sz="0" w:space="0" w:color="auto"/>
      </w:divBdr>
    </w:div>
    <w:div w:id="2047824289">
      <w:bodyDiv w:val="1"/>
      <w:marLeft w:val="0"/>
      <w:marRight w:val="0"/>
      <w:marTop w:val="0"/>
      <w:marBottom w:val="0"/>
      <w:divBdr>
        <w:top w:val="none" w:sz="0" w:space="0" w:color="auto"/>
        <w:left w:val="none" w:sz="0" w:space="0" w:color="auto"/>
        <w:bottom w:val="none" w:sz="0" w:space="0" w:color="auto"/>
        <w:right w:val="none" w:sz="0" w:space="0" w:color="auto"/>
      </w:divBdr>
    </w:div>
    <w:div w:id="2076927343">
      <w:bodyDiv w:val="1"/>
      <w:marLeft w:val="0"/>
      <w:marRight w:val="0"/>
      <w:marTop w:val="0"/>
      <w:marBottom w:val="0"/>
      <w:divBdr>
        <w:top w:val="none" w:sz="0" w:space="0" w:color="auto"/>
        <w:left w:val="none" w:sz="0" w:space="0" w:color="auto"/>
        <w:bottom w:val="none" w:sz="0" w:space="0" w:color="auto"/>
        <w:right w:val="none" w:sz="0" w:space="0" w:color="auto"/>
      </w:divBdr>
    </w:div>
    <w:div w:id="213348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e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2039DF-367F-4F25-8C73-1499740DE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1680</TotalTime>
  <Pages>12</Pages>
  <Words>2844</Words>
  <Characters>15644</Characters>
  <Application>Microsoft Office Word</Application>
  <DocSecurity>0</DocSecurity>
  <Lines>130</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18452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PROYECTO TICS</cp:lastModifiedBy>
  <cp:revision>150</cp:revision>
  <dcterms:created xsi:type="dcterms:W3CDTF">2013-11-12T14:13:00Z</dcterms:created>
  <dcterms:modified xsi:type="dcterms:W3CDTF">2018-12-04T17:20:00Z</dcterms:modified>
</cp:coreProperties>
</file>