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2A25" w14:textId="7F0339EA" w:rsidR="003C7E1C" w:rsidRPr="00532197" w:rsidRDefault="0051689B" w:rsidP="003C7E1C">
      <w:pPr>
        <w:rPr>
          <w:rFonts w:ascii="Arial Narrow" w:hAnsi="Arial Narrow"/>
          <w:b/>
          <w:u w:val="single"/>
        </w:rPr>
      </w:pPr>
      <w:r>
        <w:rPr>
          <w:rFonts w:ascii="Arial Narrow" w:hAnsi="Arial Narrow"/>
          <w:b/>
          <w:u w:val="single"/>
        </w:rPr>
        <w:t xml:space="preserve">INFORME </w:t>
      </w:r>
      <w:proofErr w:type="spellStart"/>
      <w:r>
        <w:rPr>
          <w:rFonts w:ascii="Arial Narrow" w:hAnsi="Arial Narrow"/>
          <w:b/>
          <w:u w:val="single"/>
        </w:rPr>
        <w:t>Nº</w:t>
      </w:r>
      <w:proofErr w:type="spellEnd"/>
      <w:r>
        <w:rPr>
          <w:rFonts w:ascii="Arial Narrow" w:hAnsi="Arial Narrow"/>
          <w:b/>
          <w:u w:val="single"/>
        </w:rPr>
        <w:t xml:space="preserve"> 00</w:t>
      </w:r>
      <w:r w:rsidR="009C5EC5">
        <w:rPr>
          <w:rFonts w:ascii="Arial Narrow" w:hAnsi="Arial Narrow"/>
          <w:b/>
          <w:u w:val="single"/>
        </w:rPr>
        <w:t>4</w:t>
      </w:r>
      <w:r w:rsidR="003C7E1C">
        <w:rPr>
          <w:rFonts w:ascii="Arial Narrow" w:hAnsi="Arial Narrow"/>
          <w:b/>
          <w:u w:val="single"/>
        </w:rPr>
        <w:t>-202</w:t>
      </w:r>
      <w:r w:rsidR="004E4E35">
        <w:rPr>
          <w:rFonts w:ascii="Arial Narrow" w:hAnsi="Arial Narrow"/>
          <w:b/>
          <w:u w:val="single"/>
        </w:rPr>
        <w:t>3</w:t>
      </w:r>
      <w:r w:rsidR="003C7E1C" w:rsidRPr="00084476">
        <w:rPr>
          <w:rFonts w:ascii="Arial Narrow" w:hAnsi="Arial Narrow"/>
          <w:b/>
          <w:u w:val="single"/>
        </w:rPr>
        <w:t>-OCI/GR.APURIMAC-04/OCI-</w:t>
      </w:r>
      <w:r w:rsidR="00C841B0">
        <w:rPr>
          <w:rFonts w:ascii="Arial Narrow" w:hAnsi="Arial Narrow"/>
          <w:b/>
          <w:u w:val="single"/>
        </w:rPr>
        <w:t>MRLL</w:t>
      </w:r>
    </w:p>
    <w:p w14:paraId="698BA0AF" w14:textId="7545709E"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DE</w:t>
      </w:r>
      <w:r w:rsidRPr="00532197">
        <w:rPr>
          <w:rFonts w:ascii="Arial Narrow" w:hAnsi="Arial Narrow"/>
        </w:rPr>
        <w:tab/>
      </w:r>
      <w:r w:rsidRPr="00532197">
        <w:rPr>
          <w:rFonts w:ascii="Arial Narrow" w:hAnsi="Arial Narrow"/>
        </w:rPr>
        <w:tab/>
        <w:t>:</w:t>
      </w:r>
      <w:r w:rsidRPr="00532197">
        <w:rPr>
          <w:rFonts w:ascii="Arial Narrow" w:hAnsi="Arial Narrow"/>
        </w:rPr>
        <w:tab/>
      </w:r>
      <w:r w:rsidR="00C841B0">
        <w:rPr>
          <w:rFonts w:ascii="Arial Narrow" w:hAnsi="Arial Narrow"/>
        </w:rPr>
        <w:t>Ing. Manuel Raul Livano Luna</w:t>
      </w:r>
    </w:p>
    <w:p w14:paraId="2CA05236" w14:textId="77777777" w:rsidR="003C7E1C" w:rsidRPr="00532197" w:rsidRDefault="003C7E1C" w:rsidP="003C7E1C">
      <w:pPr>
        <w:tabs>
          <w:tab w:val="left" w:pos="851"/>
          <w:tab w:val="left" w:pos="1134"/>
        </w:tabs>
        <w:spacing w:line="240" w:lineRule="auto"/>
        <w:rPr>
          <w:rFonts w:ascii="Arial Narrow" w:hAnsi="Arial Narrow"/>
          <w:b/>
        </w:rPr>
      </w:pPr>
      <w:r>
        <w:rPr>
          <w:rFonts w:ascii="Arial Narrow" w:hAnsi="Arial Narrow"/>
          <w:b/>
        </w:rPr>
        <w:tab/>
      </w:r>
      <w:r>
        <w:rPr>
          <w:rFonts w:ascii="Arial Narrow" w:hAnsi="Arial Narrow"/>
          <w:b/>
        </w:rPr>
        <w:tab/>
      </w:r>
      <w:r>
        <w:rPr>
          <w:rFonts w:ascii="Arial Narrow" w:hAnsi="Arial Narrow"/>
          <w:b/>
        </w:rPr>
        <w:tab/>
      </w:r>
      <w:r w:rsidR="006E050C">
        <w:rPr>
          <w:rFonts w:ascii="Arial Narrow" w:hAnsi="Arial Narrow"/>
          <w:b/>
        </w:rPr>
        <w:t>Integrante de equipo de control</w:t>
      </w:r>
    </w:p>
    <w:p w14:paraId="1D7EA607" w14:textId="0711F21E" w:rsidR="003C7E1C" w:rsidRPr="00532197" w:rsidRDefault="003C7E1C" w:rsidP="003C7E1C">
      <w:pPr>
        <w:tabs>
          <w:tab w:val="left" w:pos="851"/>
          <w:tab w:val="left" w:pos="1134"/>
        </w:tabs>
        <w:spacing w:after="0" w:line="240" w:lineRule="auto"/>
        <w:rPr>
          <w:rFonts w:ascii="Arial Narrow" w:hAnsi="Arial Narrow"/>
        </w:rPr>
      </w:pPr>
      <w:r w:rsidRPr="00532197">
        <w:rPr>
          <w:rFonts w:ascii="Arial Narrow" w:hAnsi="Arial Narrow"/>
        </w:rPr>
        <w:t>A</w:t>
      </w:r>
      <w:r w:rsidRPr="00532197">
        <w:rPr>
          <w:rFonts w:ascii="Arial Narrow" w:hAnsi="Arial Narrow"/>
        </w:rPr>
        <w:tab/>
      </w:r>
      <w:r w:rsidRPr="00532197">
        <w:rPr>
          <w:rFonts w:ascii="Arial Narrow" w:hAnsi="Arial Narrow"/>
        </w:rPr>
        <w:tab/>
        <w:t>:</w:t>
      </w:r>
      <w:r w:rsidRPr="00532197">
        <w:rPr>
          <w:rFonts w:ascii="Arial Narrow" w:hAnsi="Arial Narrow"/>
        </w:rPr>
        <w:tab/>
      </w:r>
      <w:r w:rsidR="006F0366">
        <w:rPr>
          <w:rFonts w:ascii="Arial Narrow" w:hAnsi="Arial Narrow"/>
        </w:rPr>
        <w:t>Abog</w:t>
      </w:r>
      <w:r w:rsidR="00EE5EC6">
        <w:rPr>
          <w:rFonts w:ascii="Arial Narrow" w:hAnsi="Arial Narrow"/>
        </w:rPr>
        <w:t xml:space="preserve">. </w:t>
      </w:r>
      <w:r w:rsidR="00202239">
        <w:rPr>
          <w:rFonts w:ascii="Arial Narrow" w:hAnsi="Arial Narrow"/>
        </w:rPr>
        <w:t>César Cornejo Antón</w:t>
      </w:r>
    </w:p>
    <w:p w14:paraId="1EB42E2A" w14:textId="77777777" w:rsidR="003C7E1C" w:rsidRPr="00532197" w:rsidRDefault="003C7E1C" w:rsidP="003C7E1C">
      <w:pPr>
        <w:tabs>
          <w:tab w:val="left" w:pos="851"/>
          <w:tab w:val="left" w:pos="1134"/>
        </w:tabs>
        <w:spacing w:line="240" w:lineRule="auto"/>
        <w:rPr>
          <w:rFonts w:ascii="Arial Narrow" w:hAnsi="Arial Narrow"/>
          <w:b/>
        </w:rPr>
      </w:pPr>
      <w:r w:rsidRPr="00532197">
        <w:rPr>
          <w:rFonts w:ascii="Arial Narrow" w:hAnsi="Arial Narrow"/>
          <w:b/>
        </w:rPr>
        <w:tab/>
      </w:r>
      <w:r w:rsidRPr="00532197">
        <w:rPr>
          <w:rFonts w:ascii="Arial Narrow" w:hAnsi="Arial Narrow"/>
          <w:b/>
        </w:rPr>
        <w:tab/>
      </w:r>
      <w:r w:rsidRPr="00532197">
        <w:rPr>
          <w:rFonts w:ascii="Arial Narrow" w:hAnsi="Arial Narrow"/>
          <w:b/>
        </w:rPr>
        <w:tab/>
        <w:t>Jefe del Órgano de Control Institucional – Gobierno Regional de Apurímac</w:t>
      </w:r>
    </w:p>
    <w:p w14:paraId="015BD003" w14:textId="02AFF3A2" w:rsidR="003C7E1C" w:rsidRPr="00532197" w:rsidRDefault="003C7E1C" w:rsidP="003C7E1C">
      <w:pPr>
        <w:tabs>
          <w:tab w:val="left" w:pos="851"/>
          <w:tab w:val="left" w:pos="1134"/>
        </w:tabs>
        <w:spacing w:line="240" w:lineRule="auto"/>
        <w:rPr>
          <w:rFonts w:ascii="Arial Narrow" w:hAnsi="Arial Narrow"/>
        </w:rPr>
      </w:pPr>
      <w:r w:rsidRPr="00532197">
        <w:rPr>
          <w:rFonts w:ascii="Arial Narrow" w:hAnsi="Arial Narrow"/>
        </w:rPr>
        <w:t>Asunto</w:t>
      </w:r>
      <w:r w:rsidRPr="00532197">
        <w:rPr>
          <w:rFonts w:ascii="Arial Narrow" w:hAnsi="Arial Narrow"/>
        </w:rPr>
        <w:tab/>
      </w:r>
      <w:r w:rsidRPr="00532197">
        <w:rPr>
          <w:rFonts w:ascii="Arial Narrow" w:hAnsi="Arial Narrow"/>
        </w:rPr>
        <w:tab/>
        <w:t>:</w:t>
      </w:r>
      <w:r w:rsidRPr="00532197">
        <w:rPr>
          <w:rFonts w:ascii="Arial Narrow" w:hAnsi="Arial Narrow"/>
        </w:rPr>
        <w:tab/>
        <w:t>In</w:t>
      </w:r>
      <w:r>
        <w:rPr>
          <w:rFonts w:ascii="Arial Narrow" w:hAnsi="Arial Narrow"/>
        </w:rPr>
        <w:t>forme de actividades realizadas</w:t>
      </w:r>
      <w:r w:rsidRPr="00532197">
        <w:rPr>
          <w:rFonts w:ascii="Arial Narrow" w:hAnsi="Arial Narrow"/>
        </w:rPr>
        <w:t xml:space="preserve"> correspondiente al </w:t>
      </w:r>
      <w:r w:rsidR="009C5EC5">
        <w:rPr>
          <w:rFonts w:ascii="Arial Narrow" w:hAnsi="Arial Narrow"/>
        </w:rPr>
        <w:t>cuarto</w:t>
      </w:r>
      <w:r w:rsidRPr="00532197">
        <w:rPr>
          <w:rFonts w:ascii="Arial Narrow" w:hAnsi="Arial Narrow"/>
        </w:rPr>
        <w:t xml:space="preserve"> entregable.</w:t>
      </w:r>
    </w:p>
    <w:p w14:paraId="3A47B2E5" w14:textId="1E53CBF4" w:rsidR="003C7E1C" w:rsidRPr="00532197" w:rsidRDefault="003C7E1C" w:rsidP="003C7E1C">
      <w:pPr>
        <w:tabs>
          <w:tab w:val="left" w:pos="1134"/>
        </w:tabs>
        <w:spacing w:line="240" w:lineRule="auto"/>
        <w:rPr>
          <w:rFonts w:ascii="Arial Narrow" w:hAnsi="Arial Narrow"/>
        </w:rPr>
      </w:pPr>
      <w:r w:rsidRPr="00532197">
        <w:rPr>
          <w:rFonts w:ascii="Arial Narrow" w:hAnsi="Arial Narrow"/>
        </w:rPr>
        <w:t>Referenci</w:t>
      </w:r>
      <w:r>
        <w:rPr>
          <w:rFonts w:ascii="Arial Narrow" w:hAnsi="Arial Narrow"/>
        </w:rPr>
        <w:t>a</w:t>
      </w:r>
      <w:r>
        <w:rPr>
          <w:rFonts w:ascii="Arial Narrow" w:hAnsi="Arial Narrow"/>
        </w:rPr>
        <w:tab/>
        <w:t>:</w:t>
      </w:r>
      <w:r>
        <w:rPr>
          <w:rFonts w:ascii="Arial Narrow" w:hAnsi="Arial Narrow"/>
        </w:rPr>
        <w:tab/>
        <w:t xml:space="preserve">Orden de Servicio </w:t>
      </w:r>
      <w:proofErr w:type="spellStart"/>
      <w:r>
        <w:rPr>
          <w:rFonts w:ascii="Arial Narrow" w:hAnsi="Arial Narrow"/>
        </w:rPr>
        <w:t>n.°</w:t>
      </w:r>
      <w:proofErr w:type="spellEnd"/>
      <w:r>
        <w:rPr>
          <w:rFonts w:ascii="Arial Narrow" w:hAnsi="Arial Narrow"/>
        </w:rPr>
        <w:t xml:space="preserve"> 000</w:t>
      </w:r>
      <w:r w:rsidR="00673D93">
        <w:rPr>
          <w:rFonts w:ascii="Arial Narrow" w:hAnsi="Arial Narrow"/>
        </w:rPr>
        <w:t>110</w:t>
      </w:r>
      <w:r w:rsidR="00C841B0">
        <w:rPr>
          <w:rFonts w:ascii="Arial Narrow" w:hAnsi="Arial Narrow"/>
        </w:rPr>
        <w:t>0</w:t>
      </w:r>
      <w:r>
        <w:rPr>
          <w:rFonts w:ascii="Arial Narrow" w:hAnsi="Arial Narrow"/>
        </w:rPr>
        <w:t xml:space="preserve"> de </w:t>
      </w:r>
      <w:r w:rsidR="00673D93">
        <w:rPr>
          <w:rFonts w:ascii="Arial Narrow" w:hAnsi="Arial Narrow"/>
        </w:rPr>
        <w:t>24</w:t>
      </w:r>
      <w:r w:rsidRPr="00532197">
        <w:rPr>
          <w:rFonts w:ascii="Arial Narrow" w:hAnsi="Arial Narrow"/>
        </w:rPr>
        <w:t xml:space="preserve"> de </w:t>
      </w:r>
      <w:r w:rsidR="00673D93">
        <w:rPr>
          <w:rFonts w:ascii="Arial Narrow" w:hAnsi="Arial Narrow"/>
        </w:rPr>
        <w:t>febrero</w:t>
      </w:r>
      <w:r>
        <w:rPr>
          <w:rFonts w:ascii="Arial Narrow" w:hAnsi="Arial Narrow"/>
        </w:rPr>
        <w:t xml:space="preserve"> de 202</w:t>
      </w:r>
      <w:r w:rsidR="005506E5">
        <w:rPr>
          <w:rFonts w:ascii="Arial Narrow" w:hAnsi="Arial Narrow"/>
        </w:rPr>
        <w:t>3</w:t>
      </w:r>
      <w:r w:rsidR="00C841B0">
        <w:rPr>
          <w:rFonts w:ascii="Arial Narrow" w:hAnsi="Arial Narrow"/>
        </w:rPr>
        <w:t>.</w:t>
      </w:r>
    </w:p>
    <w:p w14:paraId="6BA6D0AF" w14:textId="3379C00A" w:rsidR="003C7E1C" w:rsidRPr="00532197" w:rsidRDefault="003C7E1C" w:rsidP="003C7E1C">
      <w:pPr>
        <w:pBdr>
          <w:bottom w:val="single" w:sz="12" w:space="1" w:color="auto"/>
        </w:pBdr>
        <w:tabs>
          <w:tab w:val="left" w:pos="851"/>
          <w:tab w:val="left" w:pos="1134"/>
        </w:tabs>
        <w:spacing w:line="240" w:lineRule="auto"/>
        <w:rPr>
          <w:rFonts w:ascii="Arial Narrow" w:hAnsi="Arial Narrow"/>
        </w:rPr>
      </w:pPr>
      <w:r>
        <w:rPr>
          <w:rFonts w:ascii="Arial Narrow" w:hAnsi="Arial Narrow"/>
        </w:rPr>
        <w:t>Fecha</w:t>
      </w:r>
      <w:r>
        <w:rPr>
          <w:rFonts w:ascii="Arial Narrow" w:hAnsi="Arial Narrow"/>
        </w:rPr>
        <w:tab/>
      </w:r>
      <w:r>
        <w:rPr>
          <w:rFonts w:ascii="Arial Narrow" w:hAnsi="Arial Narrow"/>
        </w:rPr>
        <w:tab/>
        <w:t>:</w:t>
      </w:r>
      <w:r>
        <w:rPr>
          <w:rFonts w:ascii="Arial Narrow" w:hAnsi="Arial Narrow"/>
        </w:rPr>
        <w:tab/>
      </w:r>
      <w:r w:rsidR="009C5EC5">
        <w:rPr>
          <w:rFonts w:ascii="Arial Narrow" w:hAnsi="Arial Narrow"/>
        </w:rPr>
        <w:t>6</w:t>
      </w:r>
      <w:r w:rsidRPr="00532197">
        <w:rPr>
          <w:rFonts w:ascii="Arial Narrow" w:hAnsi="Arial Narrow"/>
        </w:rPr>
        <w:t xml:space="preserve"> de </w:t>
      </w:r>
      <w:r w:rsidR="00C55B53">
        <w:rPr>
          <w:rFonts w:ascii="Arial Narrow" w:hAnsi="Arial Narrow"/>
        </w:rPr>
        <w:t>julio</w:t>
      </w:r>
      <w:r>
        <w:rPr>
          <w:rFonts w:ascii="Arial Narrow" w:hAnsi="Arial Narrow"/>
        </w:rPr>
        <w:t xml:space="preserve"> de 202</w:t>
      </w:r>
      <w:r w:rsidR="004E4E35">
        <w:rPr>
          <w:rFonts w:ascii="Arial Narrow" w:hAnsi="Arial Narrow"/>
        </w:rPr>
        <w:t>3</w:t>
      </w:r>
      <w:r w:rsidRPr="00532197">
        <w:rPr>
          <w:rFonts w:ascii="Arial Narrow" w:hAnsi="Arial Narrow"/>
        </w:rPr>
        <w:t>.</w:t>
      </w:r>
    </w:p>
    <w:p w14:paraId="08D767CF" w14:textId="77777777" w:rsidR="006F0366" w:rsidRDefault="003C7E1C" w:rsidP="006F0366">
      <w:pPr>
        <w:tabs>
          <w:tab w:val="left" w:pos="851"/>
          <w:tab w:val="left" w:pos="1134"/>
        </w:tabs>
        <w:spacing w:line="240" w:lineRule="auto"/>
        <w:jc w:val="both"/>
        <w:rPr>
          <w:rFonts w:ascii="Arial Narrow" w:hAnsi="Arial Narrow"/>
        </w:rPr>
      </w:pPr>
      <w:r w:rsidRPr="00532197">
        <w:rPr>
          <w:rFonts w:ascii="Arial Narrow" w:hAnsi="Arial Narrow"/>
        </w:rPr>
        <w:tab/>
      </w:r>
      <w:r w:rsidR="006F0366" w:rsidRPr="00532197">
        <w:rPr>
          <w:rFonts w:ascii="Arial Narrow" w:hAnsi="Arial Narrow"/>
        </w:rPr>
        <w:t xml:space="preserve">Tengo el agrado de dirigirme a usted, en atención al documento </w:t>
      </w:r>
      <w:r w:rsidR="006F0366">
        <w:rPr>
          <w:rFonts w:ascii="Arial Narrow" w:hAnsi="Arial Narrow"/>
        </w:rPr>
        <w:t xml:space="preserve">en referencia, </w:t>
      </w:r>
      <w:r w:rsidR="006F0366" w:rsidRPr="00532197">
        <w:rPr>
          <w:rFonts w:ascii="Arial Narrow" w:hAnsi="Arial Narrow"/>
        </w:rPr>
        <w:t>para la realización de labores de Control</w:t>
      </w:r>
      <w:r w:rsidR="006F0366" w:rsidRPr="00BF2AD9">
        <w:rPr>
          <w:rFonts w:ascii="Arial Narrow" w:hAnsi="Arial Narrow"/>
        </w:rPr>
        <w:t xml:space="preserve"> </w:t>
      </w:r>
      <w:r w:rsidR="006F0366" w:rsidRPr="00532197">
        <w:rPr>
          <w:rFonts w:ascii="Arial Narrow" w:hAnsi="Arial Narrow"/>
        </w:rPr>
        <w:t>acorde</w:t>
      </w:r>
      <w:r w:rsidR="006F0366">
        <w:rPr>
          <w:rFonts w:ascii="Arial Narrow" w:hAnsi="Arial Narrow"/>
        </w:rPr>
        <w:t>s a los términos de referencia, las cuales fueron desarrolladas del 12 de mayo al 24 de junio del presente año</w:t>
      </w:r>
      <w:r w:rsidR="006F0366">
        <w:rPr>
          <w:rFonts w:ascii="Arial Narrow" w:hAnsi="Arial Narrow" w:cs="Segoe UI"/>
          <w:color w:val="212529"/>
        </w:rPr>
        <w:t xml:space="preserve"> en el Órgano de Control Institucional del Gobierno Regional de Apurímac; actividades </w:t>
      </w:r>
      <w:r w:rsidR="006F0366" w:rsidRPr="00532197">
        <w:rPr>
          <w:rFonts w:ascii="Arial Narrow" w:hAnsi="Arial Narrow"/>
        </w:rPr>
        <w:t xml:space="preserve">correspondientes al </w:t>
      </w:r>
      <w:r w:rsidR="006F0366">
        <w:rPr>
          <w:rFonts w:ascii="Arial Narrow" w:hAnsi="Arial Narrow"/>
        </w:rPr>
        <w:t>segundo</w:t>
      </w:r>
      <w:r w:rsidR="006F0366" w:rsidRPr="00532197">
        <w:rPr>
          <w:rFonts w:ascii="Arial Narrow" w:hAnsi="Arial Narrow"/>
        </w:rPr>
        <w:t xml:space="preserve"> entregable</w:t>
      </w:r>
      <w:r w:rsidR="006F0366">
        <w:rPr>
          <w:rFonts w:ascii="Arial Narrow" w:hAnsi="Arial Narrow" w:cs="Segoe UI"/>
          <w:color w:val="212529"/>
        </w:rPr>
        <w:t xml:space="preserve"> las cuales se detallan a continuación</w:t>
      </w:r>
      <w:r w:rsidR="006F0366">
        <w:rPr>
          <w:rFonts w:ascii="Arial Narrow" w:hAnsi="Arial Narrow"/>
        </w:rPr>
        <w:t>:</w:t>
      </w:r>
      <w:r w:rsidR="006F0366" w:rsidRPr="00532197">
        <w:rPr>
          <w:rFonts w:ascii="Arial Narrow" w:hAnsi="Arial Narrow"/>
        </w:rPr>
        <w:t xml:space="preserve"> </w:t>
      </w:r>
    </w:p>
    <w:p w14:paraId="4AB633C9" w14:textId="77777777" w:rsidR="006F0366" w:rsidRPr="00E97E6B" w:rsidRDefault="006F0366" w:rsidP="006F0366">
      <w:pPr>
        <w:pStyle w:val="Prrafodelista"/>
        <w:tabs>
          <w:tab w:val="left" w:pos="851"/>
          <w:tab w:val="left" w:pos="1134"/>
        </w:tabs>
        <w:spacing w:after="160"/>
        <w:ind w:left="851"/>
        <w:jc w:val="both"/>
        <w:rPr>
          <w:rFonts w:ascii="Arial Narrow" w:hAnsi="Arial Narrow"/>
          <w:sz w:val="10"/>
        </w:rPr>
      </w:pPr>
    </w:p>
    <w:p w14:paraId="4AED79B7" w14:textId="77777777" w:rsidR="006F0366" w:rsidRDefault="006F0366" w:rsidP="006F0366">
      <w:pPr>
        <w:pStyle w:val="Prrafodelista"/>
        <w:tabs>
          <w:tab w:val="left" w:pos="567"/>
          <w:tab w:val="left" w:pos="1134"/>
        </w:tabs>
        <w:spacing w:after="160" w:line="240" w:lineRule="auto"/>
        <w:ind w:left="426"/>
        <w:jc w:val="both"/>
        <w:rPr>
          <w:rFonts w:ascii="Arial Narrow" w:hAnsi="Arial Narrow"/>
        </w:rPr>
      </w:pPr>
      <w:r>
        <w:rPr>
          <w:rFonts w:ascii="Arial Narrow" w:hAnsi="Arial Narrow"/>
        </w:rPr>
        <w:t xml:space="preserve">Al respecto, se procedió a la recopilación de información para la elaboración del plan concurrente del control simultáneo en su modalidad de control concurrente del proyecto </w:t>
      </w:r>
      <w:bookmarkStart w:id="0" w:name="_Hlk130760487"/>
      <w:bookmarkStart w:id="1" w:name="_Hlk114655201"/>
      <w:r w:rsidRPr="00AD211F">
        <w:rPr>
          <w:rFonts w:ascii="Arial Narrow" w:hAnsi="Arial Narrow"/>
        </w:rPr>
        <w:t>“</w:t>
      </w:r>
      <w:r w:rsidRPr="005417E7">
        <w:rPr>
          <w:rFonts w:ascii="Arial Narrow" w:hAnsi="Arial Narrow"/>
        </w:rPr>
        <w:t>Mejoramiento de la aplicación TIC para el adecuado desarrollo de las competencias de estudiantes y docentes en las II.EE de nivel secundaria de la provincia de Chincheros - UGEL Chincheros - región Apurímac</w:t>
      </w:r>
      <w:bookmarkEnd w:id="0"/>
      <w:r w:rsidRPr="00AD211F">
        <w:rPr>
          <w:rFonts w:ascii="Arial Narrow" w:hAnsi="Arial Narrow"/>
        </w:rPr>
        <w:t>”</w:t>
      </w:r>
      <w:bookmarkEnd w:id="1"/>
      <w:r>
        <w:rPr>
          <w:rFonts w:ascii="Arial Narrow" w:hAnsi="Arial Narrow"/>
        </w:rPr>
        <w:t>:</w:t>
      </w:r>
    </w:p>
    <w:p w14:paraId="13633734" w14:textId="77777777" w:rsidR="006F0366" w:rsidRDefault="006F0366" w:rsidP="006F0366">
      <w:pPr>
        <w:pStyle w:val="Prrafodelista"/>
        <w:tabs>
          <w:tab w:val="left" w:pos="851"/>
          <w:tab w:val="left" w:pos="1134"/>
        </w:tabs>
        <w:spacing w:after="160" w:line="240" w:lineRule="auto"/>
        <w:ind w:left="851"/>
        <w:jc w:val="both"/>
        <w:rPr>
          <w:rFonts w:ascii="Arial Narrow" w:hAnsi="Arial Narrow"/>
        </w:rPr>
      </w:pPr>
    </w:p>
    <w:p w14:paraId="60497192" w14:textId="77777777" w:rsidR="006F0366" w:rsidRPr="00230E74" w:rsidRDefault="006F0366" w:rsidP="006F0366">
      <w:pPr>
        <w:pStyle w:val="Prrafodelista"/>
        <w:numPr>
          <w:ilvl w:val="0"/>
          <w:numId w:val="1"/>
        </w:numPr>
        <w:tabs>
          <w:tab w:val="left" w:pos="851"/>
          <w:tab w:val="left" w:pos="1134"/>
        </w:tabs>
        <w:spacing w:after="160" w:line="240" w:lineRule="auto"/>
        <w:jc w:val="both"/>
        <w:rPr>
          <w:rFonts w:ascii="Arial Narrow" w:hAnsi="Arial Narrow"/>
        </w:rPr>
      </w:pPr>
      <w:r w:rsidRPr="00230E74">
        <w:rPr>
          <w:rFonts w:ascii="Arial Narrow" w:hAnsi="Arial Narrow"/>
        </w:rPr>
        <w:t xml:space="preserve">En ese sentido, se solicitó a la Entidad a través del oficio </w:t>
      </w:r>
      <w:proofErr w:type="spellStart"/>
      <w:r w:rsidRPr="00230E74">
        <w:rPr>
          <w:rFonts w:ascii="Arial Narrow" w:hAnsi="Arial Narrow"/>
        </w:rPr>
        <w:t>n.°</w:t>
      </w:r>
      <w:proofErr w:type="spellEnd"/>
      <w:r w:rsidRPr="00230E74">
        <w:rPr>
          <w:rFonts w:ascii="Arial Narrow" w:hAnsi="Arial Narrow"/>
        </w:rPr>
        <w:t xml:space="preserve"> </w:t>
      </w:r>
      <w:r>
        <w:rPr>
          <w:rFonts w:ascii="Arial Narrow" w:hAnsi="Arial Narrow"/>
        </w:rPr>
        <w:t>010</w:t>
      </w:r>
      <w:r w:rsidRPr="00230E74">
        <w:rPr>
          <w:rFonts w:ascii="Arial Narrow" w:hAnsi="Arial Narrow"/>
        </w:rPr>
        <w:t>-202</w:t>
      </w:r>
      <w:r>
        <w:rPr>
          <w:rFonts w:ascii="Arial Narrow" w:hAnsi="Arial Narrow"/>
        </w:rPr>
        <w:t>3</w:t>
      </w:r>
      <w:r w:rsidRPr="00230E74">
        <w:rPr>
          <w:rFonts w:ascii="Arial Narrow" w:hAnsi="Arial Narrow"/>
        </w:rPr>
        <w:t>-</w:t>
      </w:r>
      <w:r w:rsidRPr="00B67505">
        <w:rPr>
          <w:rFonts w:ascii="Arial Narrow" w:hAnsi="Arial Narrow"/>
        </w:rPr>
        <w:t xml:space="preserve"> </w:t>
      </w:r>
      <w:r w:rsidRPr="00AA5312">
        <w:rPr>
          <w:rFonts w:ascii="Arial Narrow" w:hAnsi="Arial Narrow"/>
        </w:rPr>
        <w:t>CGR-OCI-GORE/APURIMAC</w:t>
      </w:r>
      <w:r>
        <w:rPr>
          <w:rFonts w:ascii="Arial Narrow" w:hAnsi="Arial Narrow"/>
        </w:rPr>
        <w:t>/SCC-TIC-CHI/MRLL</w:t>
      </w:r>
      <w:r w:rsidRPr="00230E74">
        <w:rPr>
          <w:rFonts w:ascii="Arial Narrow" w:hAnsi="Arial Narrow"/>
        </w:rPr>
        <w:t xml:space="preserve"> </w:t>
      </w:r>
      <w:r>
        <w:rPr>
          <w:rFonts w:ascii="Arial Narrow" w:hAnsi="Arial Narrow"/>
        </w:rPr>
        <w:t>de fecha</w:t>
      </w:r>
      <w:r w:rsidRPr="00230E74">
        <w:rPr>
          <w:rFonts w:ascii="Arial Narrow" w:hAnsi="Arial Narrow"/>
        </w:rPr>
        <w:t xml:space="preserve"> </w:t>
      </w:r>
      <w:r>
        <w:rPr>
          <w:rFonts w:ascii="Arial Narrow" w:hAnsi="Arial Narrow"/>
        </w:rPr>
        <w:t>25</w:t>
      </w:r>
      <w:r w:rsidRPr="00230E74">
        <w:rPr>
          <w:rFonts w:ascii="Arial Narrow" w:hAnsi="Arial Narrow"/>
        </w:rPr>
        <w:t xml:space="preserve"> de </w:t>
      </w:r>
      <w:r>
        <w:rPr>
          <w:rFonts w:ascii="Arial Narrow" w:hAnsi="Arial Narrow"/>
        </w:rPr>
        <w:t>mayo</w:t>
      </w:r>
      <w:r w:rsidRPr="00230E74">
        <w:rPr>
          <w:rFonts w:ascii="Arial Narrow" w:hAnsi="Arial Narrow"/>
        </w:rPr>
        <w:t xml:space="preserve"> de 202</w:t>
      </w:r>
      <w:r>
        <w:rPr>
          <w:rFonts w:ascii="Arial Narrow" w:hAnsi="Arial Narrow"/>
        </w:rPr>
        <w:t>3</w:t>
      </w:r>
      <w:r w:rsidRPr="00230E74">
        <w:rPr>
          <w:rFonts w:ascii="Arial Narrow" w:hAnsi="Arial Narrow"/>
        </w:rPr>
        <w:t xml:space="preserve">, </w:t>
      </w:r>
      <w:r>
        <w:rPr>
          <w:rFonts w:ascii="Arial Narrow" w:hAnsi="Arial Narrow"/>
        </w:rPr>
        <w:t xml:space="preserve">se solicitó al área usuaria </w:t>
      </w:r>
      <w:r w:rsidRPr="00230E74">
        <w:rPr>
          <w:rFonts w:ascii="Arial Narrow" w:hAnsi="Arial Narrow"/>
        </w:rPr>
        <w:t>los</w:t>
      </w:r>
      <w:r>
        <w:rPr>
          <w:rFonts w:ascii="Arial Narrow" w:hAnsi="Arial Narrow"/>
        </w:rPr>
        <w:t xml:space="preserve"> documentos del expediente completo de ampliación de plazo y cronograma actualizado de la ejecución del proyecto, con sus respectivos actuados y demás documentos.</w:t>
      </w:r>
      <w:r w:rsidRPr="00230E74">
        <w:rPr>
          <w:rFonts w:ascii="Arial Narrow" w:hAnsi="Arial Narrow"/>
        </w:rPr>
        <w:t xml:space="preserve"> </w:t>
      </w:r>
    </w:p>
    <w:p w14:paraId="7C96EA44" w14:textId="77777777" w:rsidR="006F0366" w:rsidRDefault="006F0366" w:rsidP="006F0366">
      <w:pPr>
        <w:pStyle w:val="Prrafodelista"/>
        <w:tabs>
          <w:tab w:val="left" w:pos="851"/>
          <w:tab w:val="left" w:pos="1134"/>
        </w:tabs>
        <w:spacing w:after="160" w:line="240" w:lineRule="auto"/>
        <w:ind w:left="851"/>
        <w:jc w:val="both"/>
        <w:rPr>
          <w:rFonts w:ascii="Arial Narrow" w:hAnsi="Arial Narrow"/>
        </w:rPr>
      </w:pPr>
    </w:p>
    <w:p w14:paraId="44A6390D" w14:textId="77777777" w:rsidR="006F0366" w:rsidRPr="0071784B" w:rsidRDefault="006F0366" w:rsidP="006F0366">
      <w:pPr>
        <w:pStyle w:val="Prrafodelista"/>
        <w:numPr>
          <w:ilvl w:val="0"/>
          <w:numId w:val="1"/>
        </w:numPr>
        <w:tabs>
          <w:tab w:val="left" w:pos="851"/>
          <w:tab w:val="left" w:pos="1134"/>
        </w:tabs>
        <w:spacing w:after="160" w:line="240" w:lineRule="auto"/>
        <w:jc w:val="both"/>
        <w:rPr>
          <w:rFonts w:ascii="Arial Narrow" w:hAnsi="Arial Narrow"/>
        </w:rPr>
      </w:pPr>
      <w:r w:rsidRPr="0071784B">
        <w:rPr>
          <w:rFonts w:ascii="Arial Narrow" w:hAnsi="Arial Narrow"/>
        </w:rPr>
        <w:t>Dicha información procede a ser revisada por el servicio de control concurrente para tomar conocimiento del estado situacional del proyecto, tanto física como financieramente, el mismo que sirve para poder establecer hitos de control a la ejecución del proyecto para la realización del Plan Concurrente.</w:t>
      </w:r>
    </w:p>
    <w:p w14:paraId="37E7756D" w14:textId="77777777" w:rsidR="006F0366" w:rsidRPr="0071784B" w:rsidRDefault="006F0366" w:rsidP="006F0366">
      <w:pPr>
        <w:pStyle w:val="Prrafodelista"/>
        <w:rPr>
          <w:rFonts w:ascii="Arial Narrow" w:hAnsi="Arial Narrow"/>
        </w:rPr>
      </w:pPr>
    </w:p>
    <w:p w14:paraId="459097EF" w14:textId="77777777" w:rsidR="006F0366" w:rsidRPr="0071784B" w:rsidRDefault="006F0366" w:rsidP="006F0366">
      <w:pPr>
        <w:pStyle w:val="Prrafodelista"/>
        <w:numPr>
          <w:ilvl w:val="0"/>
          <w:numId w:val="1"/>
        </w:numPr>
        <w:tabs>
          <w:tab w:val="left" w:pos="851"/>
          <w:tab w:val="left" w:pos="1134"/>
        </w:tabs>
        <w:spacing w:after="160" w:line="240" w:lineRule="auto"/>
        <w:jc w:val="both"/>
        <w:rPr>
          <w:rFonts w:ascii="Arial Narrow" w:hAnsi="Arial Narrow"/>
        </w:rPr>
      </w:pPr>
      <w:r w:rsidRPr="0071784B">
        <w:rPr>
          <w:rFonts w:ascii="Arial Narrow" w:hAnsi="Arial Narrow"/>
        </w:rPr>
        <w:t xml:space="preserve">Con oficio </w:t>
      </w:r>
      <w:proofErr w:type="spellStart"/>
      <w:r w:rsidRPr="0071784B">
        <w:rPr>
          <w:rFonts w:ascii="Arial Narrow" w:hAnsi="Arial Narrow"/>
        </w:rPr>
        <w:t>n.°</w:t>
      </w:r>
      <w:proofErr w:type="spellEnd"/>
      <w:r w:rsidRPr="0071784B">
        <w:rPr>
          <w:rFonts w:ascii="Arial Narrow" w:hAnsi="Arial Narrow"/>
        </w:rPr>
        <w:t xml:space="preserve"> </w:t>
      </w:r>
      <w:r>
        <w:rPr>
          <w:rFonts w:ascii="Arial Narrow" w:hAnsi="Arial Narrow"/>
        </w:rPr>
        <w:t>143</w:t>
      </w:r>
      <w:r w:rsidRPr="0071784B">
        <w:rPr>
          <w:rFonts w:ascii="Arial Narrow" w:hAnsi="Arial Narrow"/>
        </w:rPr>
        <w:t xml:space="preserve"> -202</w:t>
      </w:r>
      <w:r>
        <w:rPr>
          <w:rFonts w:ascii="Arial Narrow" w:hAnsi="Arial Narrow"/>
        </w:rPr>
        <w:t>3</w:t>
      </w:r>
      <w:r w:rsidRPr="0071784B">
        <w:rPr>
          <w:rFonts w:ascii="Arial Narrow" w:hAnsi="Arial Narrow"/>
        </w:rPr>
        <w:t>-GR.</w:t>
      </w:r>
      <w:r>
        <w:rPr>
          <w:rFonts w:ascii="Arial Narrow" w:hAnsi="Arial Narrow"/>
        </w:rPr>
        <w:t>OCI-GORE-</w:t>
      </w:r>
      <w:r w:rsidRPr="0071784B">
        <w:rPr>
          <w:rFonts w:ascii="Arial Narrow" w:hAnsi="Arial Narrow"/>
        </w:rPr>
        <w:t xml:space="preserve">APURÍMAC, </w:t>
      </w:r>
      <w:r>
        <w:rPr>
          <w:rFonts w:ascii="Arial Narrow" w:hAnsi="Arial Narrow"/>
        </w:rPr>
        <w:t xml:space="preserve">se acredita </w:t>
      </w:r>
      <w:r w:rsidRPr="0071784B">
        <w:rPr>
          <w:rFonts w:ascii="Arial Narrow" w:hAnsi="Arial Narrow"/>
        </w:rPr>
        <w:t>la visita a</w:t>
      </w:r>
      <w:r>
        <w:rPr>
          <w:rFonts w:ascii="Arial Narrow" w:hAnsi="Arial Narrow"/>
        </w:rPr>
        <w:t xml:space="preserve"> las II:EE,</w:t>
      </w:r>
      <w:r w:rsidRPr="0071784B">
        <w:rPr>
          <w:rFonts w:ascii="Arial Narrow" w:hAnsi="Arial Narrow"/>
        </w:rPr>
        <w:t xml:space="preserve"> se hace efectiva </w:t>
      </w:r>
      <w:r>
        <w:rPr>
          <w:rFonts w:ascii="Arial Narrow" w:hAnsi="Arial Narrow"/>
        </w:rPr>
        <w:t xml:space="preserve">la visita al ámbito del proyecto del </w:t>
      </w:r>
      <w:r w:rsidRPr="0071784B">
        <w:rPr>
          <w:rFonts w:ascii="Arial Narrow" w:hAnsi="Arial Narrow"/>
        </w:rPr>
        <w:t>dentro del periodo</w:t>
      </w:r>
      <w:r>
        <w:rPr>
          <w:rFonts w:ascii="Arial Narrow" w:hAnsi="Arial Narrow"/>
        </w:rPr>
        <w:t xml:space="preserve"> del 12</w:t>
      </w:r>
      <w:r w:rsidRPr="0071784B">
        <w:rPr>
          <w:rFonts w:ascii="Arial Narrow" w:hAnsi="Arial Narrow"/>
        </w:rPr>
        <w:t xml:space="preserve"> hasta el </w:t>
      </w:r>
      <w:r>
        <w:rPr>
          <w:rFonts w:ascii="Arial Narrow" w:hAnsi="Arial Narrow"/>
        </w:rPr>
        <w:t>14</w:t>
      </w:r>
      <w:r w:rsidRPr="0071784B">
        <w:rPr>
          <w:rFonts w:ascii="Arial Narrow" w:hAnsi="Arial Narrow"/>
        </w:rPr>
        <w:t xml:space="preserve"> de </w:t>
      </w:r>
      <w:r>
        <w:rPr>
          <w:rFonts w:ascii="Arial Narrow" w:hAnsi="Arial Narrow"/>
        </w:rPr>
        <w:t>junio</w:t>
      </w:r>
      <w:r w:rsidRPr="0071784B">
        <w:rPr>
          <w:rFonts w:ascii="Arial Narrow" w:hAnsi="Arial Narrow"/>
        </w:rPr>
        <w:t xml:space="preserve"> de 202</w:t>
      </w:r>
      <w:r>
        <w:rPr>
          <w:rFonts w:ascii="Arial Narrow" w:hAnsi="Arial Narrow"/>
        </w:rPr>
        <w:t>3</w:t>
      </w:r>
      <w:r w:rsidRPr="0071784B">
        <w:rPr>
          <w:rFonts w:ascii="Arial Narrow" w:hAnsi="Arial Narrow"/>
        </w:rPr>
        <w:t>, verificando el procedimiento de ejecución e identificando la existencia de situaciones adversas que afectan la continuidad del proceso en curso.</w:t>
      </w:r>
    </w:p>
    <w:p w14:paraId="572194A6" w14:textId="77777777" w:rsidR="006F0366" w:rsidRPr="0071784B" w:rsidRDefault="006F0366" w:rsidP="006F0366">
      <w:pPr>
        <w:pStyle w:val="Prrafodelista"/>
        <w:tabs>
          <w:tab w:val="left" w:pos="851"/>
          <w:tab w:val="left" w:pos="1134"/>
        </w:tabs>
        <w:spacing w:after="160" w:line="240" w:lineRule="auto"/>
        <w:ind w:left="851"/>
        <w:jc w:val="both"/>
        <w:rPr>
          <w:rFonts w:ascii="Arial Narrow" w:hAnsi="Arial Narrow"/>
        </w:rPr>
      </w:pPr>
    </w:p>
    <w:p w14:paraId="3E508291" w14:textId="77777777" w:rsidR="006F0366" w:rsidRPr="00230E74" w:rsidRDefault="006F0366" w:rsidP="006F0366">
      <w:pPr>
        <w:pStyle w:val="Prrafodelista"/>
        <w:rPr>
          <w:rFonts w:ascii="Arial Narrow" w:hAnsi="Arial Narrow"/>
        </w:rPr>
      </w:pPr>
    </w:p>
    <w:p w14:paraId="31ADBB7C" w14:textId="77777777" w:rsidR="006F0366" w:rsidRDefault="006F0366" w:rsidP="006F0366">
      <w:pPr>
        <w:pStyle w:val="Prrafodelista"/>
        <w:tabs>
          <w:tab w:val="left" w:pos="567"/>
          <w:tab w:val="left" w:pos="1134"/>
        </w:tabs>
        <w:spacing w:after="160" w:line="240" w:lineRule="auto"/>
        <w:ind w:left="426"/>
        <w:jc w:val="both"/>
        <w:rPr>
          <w:rFonts w:ascii="Arial Narrow" w:hAnsi="Arial Narrow"/>
        </w:rPr>
      </w:pPr>
      <w:r>
        <w:rPr>
          <w:rFonts w:ascii="Arial Narrow" w:hAnsi="Arial Narrow"/>
        </w:rPr>
        <w:t>Para la siguiente actividad desarrollada en la etapa de ejecución correspondiente a las fechas del 12 al 16 de junio se realizaron las siguientes actividades:</w:t>
      </w:r>
    </w:p>
    <w:p w14:paraId="70FE5079" w14:textId="77777777" w:rsidR="006F0366" w:rsidRDefault="006F0366" w:rsidP="006F0366">
      <w:pPr>
        <w:pStyle w:val="Prrafodelista"/>
        <w:shd w:val="clear" w:color="auto" w:fill="FFFFFF" w:themeFill="background1"/>
        <w:tabs>
          <w:tab w:val="left" w:pos="851"/>
          <w:tab w:val="left" w:pos="1134"/>
        </w:tabs>
        <w:spacing w:after="160" w:line="240" w:lineRule="auto"/>
        <w:ind w:left="851"/>
        <w:jc w:val="both"/>
        <w:rPr>
          <w:rFonts w:ascii="Arial Narrow" w:hAnsi="Arial Narrow"/>
        </w:rPr>
      </w:pPr>
    </w:p>
    <w:p w14:paraId="67621649" w14:textId="77777777" w:rsidR="006F0366" w:rsidRPr="00D15091" w:rsidRDefault="006F0366" w:rsidP="006F0366">
      <w:pPr>
        <w:pStyle w:val="Prrafodelista"/>
        <w:ind w:left="993" w:hanging="589"/>
        <w:jc w:val="both"/>
        <w:rPr>
          <w:rFonts w:ascii="Arial Narrow" w:hAnsi="Arial Narrow"/>
        </w:rPr>
      </w:pPr>
      <w:bookmarkStart w:id="2" w:name="_Hlk132103299"/>
    </w:p>
    <w:p w14:paraId="38FDD0C0" w14:textId="77777777" w:rsidR="006F0366" w:rsidRPr="00D15091" w:rsidRDefault="006F0366" w:rsidP="006F0366">
      <w:pPr>
        <w:pStyle w:val="Prrafodelista"/>
        <w:numPr>
          <w:ilvl w:val="0"/>
          <w:numId w:val="8"/>
        </w:numPr>
        <w:spacing w:line="240" w:lineRule="auto"/>
        <w:ind w:left="993" w:hanging="589"/>
        <w:jc w:val="both"/>
        <w:outlineLvl w:val="1"/>
        <w:rPr>
          <w:rFonts w:ascii="Arial Narrow" w:hAnsi="Arial Narrow" w:cs="Arial"/>
        </w:rPr>
      </w:pPr>
      <w:bookmarkStart w:id="3" w:name="_Toc138758306"/>
      <w:r>
        <w:rPr>
          <w:rFonts w:ascii="Arial Narrow" w:hAnsi="Arial Narrow" w:cs="Arial"/>
        </w:rPr>
        <w:t>Instituciones educativas beneficiarias visitadas por la comisión de control cuentan con servidores inoperativos, poniendo en riesgo la ejecución física del componente capacitación, comprometiendo el cumplimiento de los objetivos planteados en el expediente.</w:t>
      </w:r>
      <w:bookmarkEnd w:id="3"/>
    </w:p>
    <w:p w14:paraId="7C3E349B" w14:textId="77777777" w:rsidR="006F0366" w:rsidRPr="00D15091" w:rsidRDefault="006F0366" w:rsidP="006F0366">
      <w:pPr>
        <w:pStyle w:val="Prrafodelista"/>
        <w:spacing w:line="240" w:lineRule="auto"/>
        <w:ind w:left="993" w:hanging="589"/>
        <w:jc w:val="both"/>
        <w:outlineLvl w:val="1"/>
        <w:rPr>
          <w:rFonts w:ascii="Arial Narrow" w:hAnsi="Arial Narrow" w:cs="Arial"/>
        </w:rPr>
      </w:pPr>
    </w:p>
    <w:p w14:paraId="79751CDC" w14:textId="77777777" w:rsidR="006F0366" w:rsidRDefault="006F0366" w:rsidP="006F0366">
      <w:pPr>
        <w:pStyle w:val="Prrafodelista"/>
        <w:numPr>
          <w:ilvl w:val="0"/>
          <w:numId w:val="8"/>
        </w:numPr>
        <w:spacing w:line="240" w:lineRule="auto"/>
        <w:ind w:left="993" w:hanging="589"/>
        <w:jc w:val="both"/>
        <w:outlineLvl w:val="1"/>
        <w:rPr>
          <w:rFonts w:ascii="Arial Narrow" w:hAnsi="Arial Narrow"/>
        </w:rPr>
      </w:pPr>
      <w:r>
        <w:rPr>
          <w:rFonts w:ascii="Arial Narrow" w:hAnsi="Arial Narrow"/>
        </w:rPr>
        <w:t xml:space="preserve">Computadoras portátiles entregadas por el proyecto a la institución educativa san juan bautista de </w:t>
      </w:r>
      <w:proofErr w:type="spellStart"/>
      <w:r>
        <w:rPr>
          <w:rFonts w:ascii="Arial Narrow" w:hAnsi="Arial Narrow"/>
        </w:rPr>
        <w:t>callabamba</w:t>
      </w:r>
      <w:proofErr w:type="spellEnd"/>
      <w:r>
        <w:rPr>
          <w:rFonts w:ascii="Arial Narrow" w:hAnsi="Arial Narrow"/>
        </w:rPr>
        <w:t xml:space="preserve"> del distrito de chincheros no viene siendo utilizadas por falta de licencias del sistema operativo y de la herramienta de ofimática Microsoft office</w:t>
      </w:r>
    </w:p>
    <w:p w14:paraId="1CE11C2F" w14:textId="77777777" w:rsidR="006F0366" w:rsidRPr="00ED1612" w:rsidRDefault="006F0366" w:rsidP="006F0366">
      <w:pPr>
        <w:pStyle w:val="Prrafodelista"/>
        <w:rPr>
          <w:rFonts w:ascii="Arial Narrow" w:hAnsi="Arial Narrow"/>
        </w:rPr>
      </w:pPr>
    </w:p>
    <w:p w14:paraId="0302FF16" w14:textId="77777777" w:rsidR="006F0366" w:rsidRPr="00ED1612" w:rsidRDefault="006F0366" w:rsidP="006F0366">
      <w:pPr>
        <w:spacing w:line="240" w:lineRule="auto"/>
        <w:jc w:val="both"/>
        <w:outlineLvl w:val="1"/>
        <w:rPr>
          <w:rFonts w:ascii="Arial Narrow" w:hAnsi="Arial Narrow"/>
        </w:rPr>
      </w:pPr>
    </w:p>
    <w:p w14:paraId="25009176" w14:textId="77777777" w:rsidR="006F0366" w:rsidRPr="00ED1612" w:rsidRDefault="006F0366" w:rsidP="006F0366">
      <w:pPr>
        <w:pStyle w:val="Prrafodelista"/>
        <w:rPr>
          <w:rFonts w:ascii="Arial Narrow" w:hAnsi="Arial Narrow"/>
        </w:rPr>
      </w:pPr>
    </w:p>
    <w:p w14:paraId="21D924A1" w14:textId="77777777" w:rsidR="006F0366" w:rsidRPr="00D15091" w:rsidRDefault="006F0366" w:rsidP="006F0366">
      <w:pPr>
        <w:pStyle w:val="Prrafodelista"/>
        <w:numPr>
          <w:ilvl w:val="0"/>
          <w:numId w:val="8"/>
        </w:numPr>
        <w:spacing w:line="240" w:lineRule="auto"/>
        <w:ind w:left="993" w:hanging="589"/>
        <w:jc w:val="both"/>
        <w:outlineLvl w:val="1"/>
        <w:rPr>
          <w:rFonts w:ascii="Arial Narrow" w:hAnsi="Arial Narrow" w:cs="Arial"/>
        </w:rPr>
      </w:pPr>
      <w:bookmarkStart w:id="4" w:name="_Toc138758309"/>
      <w:r>
        <w:rPr>
          <w:rFonts w:ascii="Arial Narrow" w:hAnsi="Arial Narrow"/>
        </w:rPr>
        <w:t>S</w:t>
      </w:r>
      <w:r w:rsidRPr="00D15091">
        <w:rPr>
          <w:rFonts w:ascii="Arial Narrow" w:hAnsi="Arial Narrow"/>
        </w:rPr>
        <w:t>istemas de protección eléctrica pararrayos implementados por el proyecto no estarían cumpliendo con la finalidad para las que fueron instaladas ya que se encontraron servidores dañados por tormentas eléctricas lo que también pondría en riesgo los equipos entregados recientemente</w:t>
      </w:r>
      <w:r>
        <w:rPr>
          <w:rFonts w:ascii="Arial Narrow" w:hAnsi="Arial Narrow"/>
        </w:rPr>
        <w:t>.</w:t>
      </w:r>
      <w:bookmarkEnd w:id="4"/>
    </w:p>
    <w:bookmarkEnd w:id="2"/>
    <w:p w14:paraId="225EE6EB" w14:textId="77777777" w:rsidR="006F0366" w:rsidRDefault="006F0366" w:rsidP="006F0366">
      <w:pPr>
        <w:pStyle w:val="Prrafodelista"/>
        <w:shd w:val="clear" w:color="auto" w:fill="FFFFFF" w:themeFill="background1"/>
        <w:tabs>
          <w:tab w:val="left" w:pos="851"/>
          <w:tab w:val="left" w:pos="1134"/>
        </w:tabs>
        <w:spacing w:after="160" w:line="240" w:lineRule="auto"/>
        <w:ind w:left="851"/>
        <w:jc w:val="both"/>
        <w:rPr>
          <w:rFonts w:ascii="Arial Narrow" w:hAnsi="Arial Narrow" w:cs="Arial"/>
        </w:rPr>
      </w:pPr>
    </w:p>
    <w:p w14:paraId="2DCD8237" w14:textId="77777777" w:rsidR="006F0366" w:rsidRPr="00056F1E" w:rsidRDefault="006F0366" w:rsidP="006F0366">
      <w:pPr>
        <w:pStyle w:val="Prrafodelista"/>
        <w:shd w:val="clear" w:color="auto" w:fill="FFFFFF" w:themeFill="background1"/>
        <w:tabs>
          <w:tab w:val="left" w:pos="1134"/>
        </w:tabs>
        <w:spacing w:after="160" w:line="240" w:lineRule="auto"/>
        <w:ind w:left="426"/>
        <w:jc w:val="both"/>
        <w:rPr>
          <w:rFonts w:ascii="Arial Narrow" w:hAnsi="Arial Narrow" w:cs="Arial"/>
        </w:rPr>
      </w:pPr>
      <w:r>
        <w:rPr>
          <w:rFonts w:ascii="Arial Narrow" w:hAnsi="Arial Narrow" w:cs="Arial"/>
          <w:lang w:val="es-ES_tradnl" w:eastAsia="es-ES_tradnl"/>
        </w:rPr>
        <w:t>En la etapa de elaboración de informes se realizó durante el periodo 19 y 21 los cuales sirvieron para plasmar todo el análisis que se realizó en la etapa ejecución.</w:t>
      </w:r>
    </w:p>
    <w:p w14:paraId="40093E57" w14:textId="77777777" w:rsidR="006F0366" w:rsidRDefault="006F0366" w:rsidP="006F0366">
      <w:pPr>
        <w:pStyle w:val="Prrafodelista"/>
        <w:shd w:val="clear" w:color="auto" w:fill="FFFFFF" w:themeFill="background1"/>
        <w:tabs>
          <w:tab w:val="left" w:pos="851"/>
          <w:tab w:val="left" w:pos="1134"/>
        </w:tabs>
        <w:spacing w:after="160"/>
        <w:ind w:left="851"/>
        <w:jc w:val="both"/>
        <w:rPr>
          <w:rFonts w:ascii="Arial Narrow" w:hAnsi="Arial Narrow"/>
          <w:sz w:val="18"/>
        </w:rPr>
      </w:pPr>
    </w:p>
    <w:p w14:paraId="3DA95896" w14:textId="77777777" w:rsidR="006F0366" w:rsidRDefault="006F0366" w:rsidP="006F0366">
      <w:pPr>
        <w:pStyle w:val="Prrafodelista"/>
        <w:numPr>
          <w:ilvl w:val="0"/>
          <w:numId w:val="1"/>
        </w:numPr>
        <w:shd w:val="clear" w:color="auto" w:fill="FFFFFF" w:themeFill="background1"/>
        <w:tabs>
          <w:tab w:val="left" w:pos="851"/>
          <w:tab w:val="left" w:pos="1134"/>
        </w:tabs>
        <w:spacing w:after="160" w:line="240" w:lineRule="auto"/>
        <w:ind w:hanging="284"/>
        <w:jc w:val="both"/>
        <w:rPr>
          <w:rFonts w:ascii="Arial Narrow" w:hAnsi="Arial Narrow"/>
        </w:rPr>
      </w:pPr>
      <w:r>
        <w:rPr>
          <w:rFonts w:ascii="Arial Narrow" w:hAnsi="Arial Narrow"/>
        </w:rPr>
        <w:t xml:space="preserve">Se laboró en oficina para la elaboración del informe del hito </w:t>
      </w:r>
      <w:proofErr w:type="spellStart"/>
      <w:r>
        <w:rPr>
          <w:rFonts w:ascii="Arial Narrow" w:hAnsi="Arial Narrow"/>
        </w:rPr>
        <w:t>n°</w:t>
      </w:r>
      <w:proofErr w:type="spellEnd"/>
      <w:r>
        <w:rPr>
          <w:rFonts w:ascii="Arial Narrow" w:hAnsi="Arial Narrow"/>
        </w:rPr>
        <w:t xml:space="preserve"> 5: </w:t>
      </w:r>
      <w:r w:rsidRPr="002C71EE">
        <w:rPr>
          <w:rFonts w:ascii="Arial Narrow" w:hAnsi="Arial Narrow" w:cs="Arial"/>
          <w:bCs/>
          <w:sz w:val="24"/>
          <w:szCs w:val="24"/>
        </w:rPr>
        <w:t>proceso de ejecución de gastos del proyecto y verificación de los documentos que acrediten experiencia laboral del actual residente de obra</w:t>
      </w:r>
      <w:r w:rsidRPr="00CA7E13">
        <w:rPr>
          <w:rFonts w:ascii="Arial Narrow" w:hAnsi="Arial Narrow"/>
        </w:rPr>
        <w:t xml:space="preserve"> </w:t>
      </w:r>
      <w:r w:rsidRPr="00747281">
        <w:rPr>
          <w:rFonts w:ascii="Arial Narrow" w:hAnsi="Arial Narrow"/>
        </w:rPr>
        <w:t>que comprende el proyecto</w:t>
      </w:r>
      <w:r w:rsidRPr="00924D13">
        <w:rPr>
          <w:rFonts w:ascii="Arial Narrow" w:hAnsi="Arial Narrow"/>
        </w:rPr>
        <w:t xml:space="preserve"> viene cumpliendo con lo previsto en la normativa aplicable</w:t>
      </w:r>
      <w:r>
        <w:rPr>
          <w:rFonts w:ascii="Arial Narrow" w:hAnsi="Arial Narrow" w:cs="Arial"/>
          <w:bCs/>
          <w:lang w:val="es-ES"/>
        </w:rPr>
        <w:t xml:space="preserve"> del proyecto </w:t>
      </w:r>
      <w:r w:rsidRPr="00AD211F">
        <w:rPr>
          <w:rFonts w:ascii="Arial Narrow" w:hAnsi="Arial Narrow"/>
        </w:rPr>
        <w:t>“</w:t>
      </w:r>
      <w:r w:rsidRPr="005417E7">
        <w:rPr>
          <w:rFonts w:ascii="Arial Narrow" w:hAnsi="Arial Narrow"/>
        </w:rPr>
        <w:t>Mejoramiento de la aplicación TIC para el adecuado desarrollo de las competencias de estudiantes y docentes en las II.EE de nivel secundaria de la provincia de Chincheros - UGEL Chincheros - región Apurímac</w:t>
      </w:r>
      <w:r w:rsidRPr="00AD211F">
        <w:rPr>
          <w:rFonts w:ascii="Arial Narrow" w:hAnsi="Arial Narrow"/>
        </w:rPr>
        <w:t>”</w:t>
      </w:r>
      <w:r>
        <w:rPr>
          <w:rFonts w:ascii="Arial Narrow" w:hAnsi="Arial Narrow"/>
        </w:rPr>
        <w:t>.</w:t>
      </w:r>
    </w:p>
    <w:p w14:paraId="24B84930" w14:textId="77777777" w:rsidR="006F0366" w:rsidRPr="003E36E0" w:rsidRDefault="006F0366" w:rsidP="006F0366">
      <w:pPr>
        <w:pStyle w:val="Prrafodelista"/>
        <w:rPr>
          <w:rFonts w:ascii="Arial Narrow" w:hAnsi="Arial Narrow"/>
        </w:rPr>
      </w:pPr>
    </w:p>
    <w:p w14:paraId="4CDC6FFB" w14:textId="77777777" w:rsidR="006F0366" w:rsidRPr="00371E04" w:rsidRDefault="006F0366" w:rsidP="006F0366">
      <w:pPr>
        <w:pStyle w:val="Prrafodelista"/>
        <w:numPr>
          <w:ilvl w:val="0"/>
          <w:numId w:val="1"/>
        </w:numPr>
        <w:tabs>
          <w:tab w:val="left" w:pos="851"/>
          <w:tab w:val="left" w:pos="1134"/>
        </w:tabs>
        <w:spacing w:after="160" w:line="240" w:lineRule="auto"/>
        <w:ind w:hanging="284"/>
        <w:jc w:val="both"/>
        <w:rPr>
          <w:rFonts w:ascii="Arial Narrow" w:hAnsi="Arial Narrow"/>
        </w:rPr>
      </w:pPr>
      <w:r>
        <w:rPr>
          <w:rFonts w:ascii="Arial Narrow" w:hAnsi="Arial Narrow"/>
        </w:rPr>
        <w:t xml:space="preserve">Se emitió el informe el quinto informe de hito 5 de control n.º051 </w:t>
      </w:r>
      <w:r w:rsidRPr="00371E04">
        <w:rPr>
          <w:rFonts w:ascii="Arial Narrow" w:hAnsi="Arial Narrow"/>
        </w:rPr>
        <w:t>-202</w:t>
      </w:r>
      <w:r>
        <w:rPr>
          <w:rFonts w:ascii="Arial Narrow" w:hAnsi="Arial Narrow"/>
        </w:rPr>
        <w:t>3</w:t>
      </w:r>
      <w:r w:rsidRPr="00371E04">
        <w:rPr>
          <w:rFonts w:ascii="Arial Narrow" w:hAnsi="Arial Narrow"/>
        </w:rPr>
        <w:t>-OCI/5333-SCC, el mismo que fue presentado al OCI del gobierno regional de Apurímac</w:t>
      </w:r>
      <w:r>
        <w:rPr>
          <w:rFonts w:ascii="Arial Narrow" w:hAnsi="Arial Narrow"/>
        </w:rPr>
        <w:t xml:space="preserve"> y notificado a la Entidad mediante el oficio </w:t>
      </w:r>
      <w:proofErr w:type="spellStart"/>
      <w:r>
        <w:rPr>
          <w:rFonts w:ascii="Arial Narrow" w:hAnsi="Arial Narrow"/>
        </w:rPr>
        <w:t>n.°</w:t>
      </w:r>
      <w:proofErr w:type="spellEnd"/>
      <w:r>
        <w:rPr>
          <w:rFonts w:ascii="Arial Narrow" w:hAnsi="Arial Narrow"/>
        </w:rPr>
        <w:t xml:space="preserve"> 504-2023-CG-OCI-GORE/APURIMAC el día 06 de julio de 2023, de la misma forma </w:t>
      </w:r>
    </w:p>
    <w:p w14:paraId="55062CC1" w14:textId="77777777" w:rsidR="00A95EDB" w:rsidRDefault="00A95EDB" w:rsidP="003C7E1C">
      <w:pPr>
        <w:tabs>
          <w:tab w:val="left" w:pos="851"/>
          <w:tab w:val="left" w:pos="1134"/>
        </w:tabs>
        <w:spacing w:line="240" w:lineRule="auto"/>
        <w:jc w:val="both"/>
        <w:rPr>
          <w:rFonts w:ascii="Arial Narrow" w:hAnsi="Arial Narrow"/>
        </w:rPr>
      </w:pPr>
    </w:p>
    <w:p w14:paraId="0CC521AC" w14:textId="39322D71" w:rsidR="003C7E1C" w:rsidRPr="00532197" w:rsidRDefault="003C7E1C" w:rsidP="003C7E1C">
      <w:pPr>
        <w:tabs>
          <w:tab w:val="left" w:pos="851"/>
          <w:tab w:val="left" w:pos="1134"/>
        </w:tabs>
        <w:spacing w:line="240" w:lineRule="auto"/>
        <w:jc w:val="both"/>
        <w:rPr>
          <w:rFonts w:ascii="Arial Narrow" w:hAnsi="Arial Narrow"/>
        </w:rPr>
      </w:pPr>
      <w:r>
        <w:rPr>
          <w:rFonts w:ascii="Arial Narrow" w:hAnsi="Arial Narrow"/>
        </w:rPr>
        <w:tab/>
      </w:r>
      <w:r>
        <w:rPr>
          <w:rFonts w:ascii="Arial Narrow" w:hAnsi="Arial Narrow"/>
        </w:rPr>
        <w:tab/>
      </w:r>
      <w:r w:rsidRPr="00532197">
        <w:rPr>
          <w:rFonts w:ascii="Arial Narrow" w:hAnsi="Arial Narrow"/>
        </w:rPr>
        <w:t>Es cuanto informo a usted, para los fi</w:t>
      </w:r>
      <w:r>
        <w:rPr>
          <w:rFonts w:ascii="Arial Narrow" w:hAnsi="Arial Narrow"/>
        </w:rPr>
        <w:t>nes correspondientes.</w:t>
      </w:r>
    </w:p>
    <w:p w14:paraId="01A98E7E" w14:textId="77777777" w:rsidR="003C7E1C" w:rsidRDefault="003C7E1C" w:rsidP="003C7E1C">
      <w:pPr>
        <w:tabs>
          <w:tab w:val="left" w:pos="851"/>
          <w:tab w:val="left" w:pos="1134"/>
        </w:tabs>
        <w:jc w:val="center"/>
        <w:rPr>
          <w:rFonts w:ascii="Arial Narrow" w:hAnsi="Arial Narrow"/>
        </w:rPr>
      </w:pPr>
      <w:r>
        <w:rPr>
          <w:rFonts w:ascii="Arial Narrow" w:hAnsi="Arial Narrow"/>
        </w:rPr>
        <w:t>Atentamente,</w:t>
      </w:r>
    </w:p>
    <w:p w14:paraId="60CC246E" w14:textId="77777777" w:rsidR="003C7E1C" w:rsidRDefault="003C7E1C" w:rsidP="003C7E1C">
      <w:pPr>
        <w:tabs>
          <w:tab w:val="left" w:pos="851"/>
          <w:tab w:val="left" w:pos="1134"/>
        </w:tabs>
        <w:jc w:val="center"/>
        <w:rPr>
          <w:rFonts w:ascii="Arial Narrow" w:hAnsi="Arial Narrow"/>
        </w:rPr>
      </w:pPr>
    </w:p>
    <w:p w14:paraId="129E73B2" w14:textId="77777777" w:rsidR="002B3080" w:rsidRDefault="002B3080" w:rsidP="003C7E1C">
      <w:pPr>
        <w:tabs>
          <w:tab w:val="left" w:pos="851"/>
          <w:tab w:val="left" w:pos="1134"/>
        </w:tabs>
        <w:jc w:val="center"/>
        <w:rPr>
          <w:rFonts w:ascii="Arial Narrow" w:hAnsi="Arial Narrow"/>
        </w:rPr>
      </w:pPr>
    </w:p>
    <w:p w14:paraId="63C92989" w14:textId="77777777" w:rsidR="002B3080" w:rsidRDefault="002B3080" w:rsidP="003C7E1C">
      <w:pPr>
        <w:tabs>
          <w:tab w:val="left" w:pos="851"/>
          <w:tab w:val="left" w:pos="1134"/>
        </w:tabs>
        <w:jc w:val="center"/>
        <w:rPr>
          <w:rFonts w:ascii="Arial Narrow" w:hAnsi="Arial Narrow"/>
        </w:rPr>
      </w:pPr>
    </w:p>
    <w:p w14:paraId="374B5D9D" w14:textId="77777777" w:rsidR="003C7E1C" w:rsidRPr="00532197" w:rsidRDefault="003C7E1C" w:rsidP="003C7E1C">
      <w:pPr>
        <w:spacing w:after="0" w:line="240" w:lineRule="auto"/>
        <w:jc w:val="center"/>
        <w:rPr>
          <w:rFonts w:ascii="Arial Narrow" w:hAnsi="Arial Narrow"/>
          <w:b/>
        </w:rPr>
      </w:pPr>
      <w:r w:rsidRPr="00532197">
        <w:rPr>
          <w:rFonts w:ascii="Arial Narrow" w:hAnsi="Arial Narrow"/>
          <w:b/>
        </w:rPr>
        <w:t>---------------------------------------------</w:t>
      </w:r>
    </w:p>
    <w:p w14:paraId="615318A4" w14:textId="47D838F9" w:rsidR="003C7E1C" w:rsidRPr="00532197" w:rsidRDefault="00C841B0" w:rsidP="003C7E1C">
      <w:pPr>
        <w:spacing w:after="0" w:line="240" w:lineRule="auto"/>
        <w:jc w:val="center"/>
        <w:rPr>
          <w:rFonts w:ascii="Arial Narrow" w:hAnsi="Arial Narrow"/>
        </w:rPr>
      </w:pPr>
      <w:r>
        <w:rPr>
          <w:rFonts w:ascii="Arial Narrow" w:hAnsi="Arial Narrow"/>
        </w:rPr>
        <w:t>Ing. Manuel Raul Livano Luna</w:t>
      </w:r>
    </w:p>
    <w:p w14:paraId="4BE525CB" w14:textId="4609C9DC" w:rsidR="003C7E1C" w:rsidRPr="00532197" w:rsidRDefault="003C7E1C" w:rsidP="003C7E1C">
      <w:pPr>
        <w:spacing w:after="0" w:line="240" w:lineRule="auto"/>
        <w:jc w:val="center"/>
        <w:rPr>
          <w:rFonts w:ascii="Arial Narrow" w:hAnsi="Arial Narrow"/>
        </w:rPr>
      </w:pPr>
      <w:r w:rsidRPr="00532197">
        <w:rPr>
          <w:rFonts w:ascii="Arial Narrow" w:hAnsi="Arial Narrow"/>
        </w:rPr>
        <w:t xml:space="preserve">DNI: </w:t>
      </w:r>
      <w:r w:rsidR="00C841B0">
        <w:rPr>
          <w:rFonts w:ascii="Arial Narrow" w:hAnsi="Arial Narrow"/>
        </w:rPr>
        <w:t>31032268</w:t>
      </w:r>
    </w:p>
    <w:p w14:paraId="30E7AAE6" w14:textId="77777777" w:rsidR="003C7E1C" w:rsidRDefault="003C7E1C" w:rsidP="003C7E1C"/>
    <w:p w14:paraId="4293FE57" w14:textId="77777777" w:rsidR="003C7E1C" w:rsidRDefault="003C7E1C" w:rsidP="003C7E1C"/>
    <w:p w14:paraId="42911FB4" w14:textId="77777777" w:rsidR="00DD23CE" w:rsidRDefault="00DD23CE"/>
    <w:sectPr w:rsidR="00DD23C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39B1" w14:textId="77777777" w:rsidR="00B74F5F" w:rsidRDefault="00B74F5F" w:rsidP="003C7E1C">
      <w:pPr>
        <w:spacing w:after="0" w:line="240" w:lineRule="auto"/>
      </w:pPr>
      <w:r>
        <w:separator/>
      </w:r>
    </w:p>
  </w:endnote>
  <w:endnote w:type="continuationSeparator" w:id="0">
    <w:p w14:paraId="7E450592" w14:textId="77777777" w:rsidR="00B74F5F" w:rsidRDefault="00B74F5F" w:rsidP="003C7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A8A6" w14:textId="77777777" w:rsidR="00B74F5F" w:rsidRDefault="00B74F5F" w:rsidP="003C7E1C">
      <w:pPr>
        <w:spacing w:after="0" w:line="240" w:lineRule="auto"/>
      </w:pPr>
      <w:r>
        <w:separator/>
      </w:r>
    </w:p>
  </w:footnote>
  <w:footnote w:type="continuationSeparator" w:id="0">
    <w:p w14:paraId="5974E5A7" w14:textId="77777777" w:rsidR="00B74F5F" w:rsidRDefault="00B74F5F" w:rsidP="003C7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5B3D" w14:textId="7593B7D8" w:rsidR="003C7E1C" w:rsidRDefault="003C7E1C" w:rsidP="003C7E1C">
    <w:pPr>
      <w:pStyle w:val="Encabezado"/>
      <w:tabs>
        <w:tab w:val="center" w:pos="4323"/>
      </w:tabs>
    </w:pPr>
    <w:r>
      <w:rPr>
        <w:noProof/>
        <w:lang w:val="en-US"/>
      </w:rPr>
      <mc:AlternateContent>
        <mc:Choice Requires="wps">
          <w:drawing>
            <wp:anchor distT="0" distB="0" distL="114300" distR="114300" simplePos="0" relativeHeight="251663360" behindDoc="0" locked="0" layoutInCell="1" allowOverlap="1" wp14:anchorId="4CDCB0ED" wp14:editId="17AEE95C">
              <wp:simplePos x="0" y="0"/>
              <wp:positionH relativeFrom="column">
                <wp:posOffset>3860800</wp:posOffset>
              </wp:positionH>
              <wp:positionV relativeFrom="paragraph">
                <wp:posOffset>273050</wp:posOffset>
              </wp:positionV>
              <wp:extent cx="1714500" cy="315595"/>
              <wp:effectExtent l="0" t="0" r="0" b="825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3F041" w14:textId="77777777" w:rsidR="003C7E1C" w:rsidRPr="002A6F1D" w:rsidRDefault="003C7E1C" w:rsidP="003C7E1C">
                          <w:pPr>
                            <w:rPr>
                              <w:rFonts w:ascii="Arial Black" w:hAnsi="Arial Black"/>
                              <w:color w:val="595959"/>
                              <w:sz w:val="1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CDCB0ED" id="_x0000_t202" coordsize="21600,21600" o:spt="202" path="m,l,21600r21600,l21600,xe">
              <v:stroke joinstyle="miter"/>
              <v:path gradientshapeok="t" o:connecttype="rect"/>
            </v:shapetype>
            <v:shape id="Cuadro de texto 10" o:spid="_x0000_s1026" type="#_x0000_t202" style="position:absolute;margin-left:304pt;margin-top:21.5pt;width:135pt;height: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" filled="f" stroked="f">
              <v:textbox>
                <w:txbxContent>
                  <w:p w14:paraId="4A43F041" w14:textId="77777777" w:rsidR="003C7E1C" w:rsidRPr="002A6F1D" w:rsidRDefault="003C7E1C" w:rsidP="003C7E1C">
                    <w:pPr>
                      <w:rPr>
                        <w:rFonts w:ascii="Arial Black" w:hAnsi="Arial Black"/>
                        <w:color w:val="595959"/>
                        <w:sz w:val="12"/>
                        <w:szCs w:val="20"/>
                      </w:rPr>
                    </w:pPr>
                  </w:p>
                </w:txbxContent>
              </v:textbox>
            </v:shape>
          </w:pict>
        </mc:Fallback>
      </mc:AlternateContent>
    </w:r>
    <w:r>
      <w:tab/>
    </w:r>
  </w:p>
  <w:p w14:paraId="1F971E4F" w14:textId="3F00C37E" w:rsidR="003C7E1C" w:rsidRDefault="00114B8E" w:rsidP="003C7E1C">
    <w:pPr>
      <w:pStyle w:val="Encabezado"/>
    </w:pPr>
    <w:r>
      <w:rPr>
        <w:noProof/>
        <w:lang w:val="en-US"/>
      </w:rPr>
      <mc:AlternateContent>
        <mc:Choice Requires="wps">
          <w:drawing>
            <wp:anchor distT="0" distB="0" distL="114300" distR="114300" simplePos="0" relativeHeight="251660288" behindDoc="0" locked="0" layoutInCell="1" allowOverlap="1" wp14:anchorId="3FD54CB9" wp14:editId="0E12C688">
              <wp:simplePos x="0" y="0"/>
              <wp:positionH relativeFrom="column">
                <wp:posOffset>1244126</wp:posOffset>
              </wp:positionH>
              <wp:positionV relativeFrom="paragraph">
                <wp:posOffset>8170</wp:posOffset>
              </wp:positionV>
              <wp:extent cx="2715895" cy="349885"/>
              <wp:effectExtent l="3175" t="0" r="0" b="254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E680D" w14:textId="6721A4E0"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“Año de</w:t>
                          </w:r>
                          <w:r w:rsidR="00673D93">
                            <w:rPr>
                              <w:rFonts w:ascii="Arial Narrow" w:hAnsi="Arial Narrow"/>
                              <w:i/>
                              <w:sz w:val="16"/>
                            </w:rPr>
                            <w:t xml:space="preserve"> </w:t>
                          </w:r>
                          <w:r w:rsidRPr="003C0D92">
                            <w:rPr>
                              <w:rFonts w:ascii="Arial Narrow" w:hAnsi="Arial Narrow"/>
                              <w:i/>
                              <w:sz w:val="16"/>
                            </w:rPr>
                            <w:t>l</w:t>
                          </w:r>
                          <w:r w:rsidR="00673D93">
                            <w:rPr>
                              <w:rFonts w:ascii="Arial Narrow" w:hAnsi="Arial Narrow"/>
                              <w:i/>
                              <w:sz w:val="16"/>
                            </w:rPr>
                            <w:t>a unidad, La Paz y el Desarrollo</w:t>
                          </w:r>
                          <w:r w:rsidRPr="003C0D92">
                            <w:rPr>
                              <w:rFonts w:ascii="Arial Narrow" w:hAnsi="Arial Narrow"/>
                              <w:i/>
                              <w:sz w:val="16"/>
                            </w:rPr>
                            <w:t>”</w:t>
                          </w:r>
                        </w:p>
                        <w:p w14:paraId="332A97B6" w14:textId="77777777" w:rsidR="003C7E1C" w:rsidRPr="00716A53" w:rsidRDefault="003C7E1C" w:rsidP="003C7E1C">
                          <w:pPr>
                            <w:pStyle w:val="Encabezado"/>
                            <w:jc w:val="center"/>
                            <w:rPr>
                              <w:rFonts w:ascii="Times New Roman" w:hAnsi="Times New Roman"/>
                              <w:i/>
                              <w:sz w:val="16"/>
                              <w:szCs w:val="20"/>
                            </w:rPr>
                          </w:pPr>
                          <w:bookmarkStart w:id="5" w:name="_Hlk30157586"/>
                        </w:p>
                        <w:bookmarkEnd w:id="5"/>
                        <w:p w14:paraId="040AE48E" w14:textId="77777777" w:rsidR="003C7E1C" w:rsidRPr="002A6F1D" w:rsidRDefault="003C7E1C" w:rsidP="003C7E1C">
                          <w:pPr>
                            <w:pStyle w:val="Encabezado"/>
                            <w:jc w:val="center"/>
                            <w:rPr>
                              <w:rFonts w:ascii="Times New Roman" w:hAnsi="Times New Roman"/>
                              <w: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54CB9" id="Cuadro de texto 1" o:spid="_x0000_s1027" type="#_x0000_t202" style="position:absolute;margin-left:97.95pt;margin-top:.65pt;width:213.85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" filled="f" stroked="f">
              <v:textbox>
                <w:txbxContent>
                  <w:p w14:paraId="563E680D" w14:textId="6721A4E0" w:rsidR="003C7E1C" w:rsidRPr="003C0D92" w:rsidRDefault="003C7E1C" w:rsidP="003C7E1C">
                    <w:pPr>
                      <w:pStyle w:val="Encabezado"/>
                      <w:tabs>
                        <w:tab w:val="left" w:pos="708"/>
                      </w:tabs>
                      <w:jc w:val="center"/>
                      <w:rPr>
                        <w:rFonts w:ascii="Arial Narrow" w:hAnsi="Arial Narrow"/>
                        <w:b/>
                        <w:i/>
                        <w:sz w:val="12"/>
                        <w:szCs w:val="28"/>
                      </w:rPr>
                    </w:pPr>
                    <w:r w:rsidRPr="003C0D92">
                      <w:rPr>
                        <w:rFonts w:ascii="Arial Narrow" w:hAnsi="Arial Narrow"/>
                        <w:i/>
                        <w:sz w:val="16"/>
                      </w:rPr>
                      <w:t xml:space="preserve"> “Año de</w:t>
                    </w:r>
                    <w:r w:rsidR="00673D93">
                      <w:rPr>
                        <w:rFonts w:ascii="Arial Narrow" w:hAnsi="Arial Narrow"/>
                        <w:i/>
                        <w:sz w:val="16"/>
                      </w:rPr>
                      <w:t xml:space="preserve"> </w:t>
                    </w:r>
                    <w:r w:rsidRPr="003C0D92">
                      <w:rPr>
                        <w:rFonts w:ascii="Arial Narrow" w:hAnsi="Arial Narrow"/>
                        <w:i/>
                        <w:sz w:val="16"/>
                      </w:rPr>
                      <w:t>l</w:t>
                    </w:r>
                    <w:r w:rsidR="00673D93">
                      <w:rPr>
                        <w:rFonts w:ascii="Arial Narrow" w:hAnsi="Arial Narrow"/>
                        <w:i/>
                        <w:sz w:val="16"/>
                      </w:rPr>
                      <w:t>a unidad, La Paz y el Desarrollo</w:t>
                    </w:r>
                    <w:r w:rsidRPr="003C0D92">
                      <w:rPr>
                        <w:rFonts w:ascii="Arial Narrow" w:hAnsi="Arial Narrow"/>
                        <w:i/>
                        <w:sz w:val="16"/>
                      </w:rPr>
                      <w:t>”</w:t>
                    </w:r>
                  </w:p>
                  <w:p w14:paraId="332A97B6" w14:textId="77777777" w:rsidR="003C7E1C" w:rsidRPr="00716A53" w:rsidRDefault="003C7E1C" w:rsidP="003C7E1C">
                    <w:pPr>
                      <w:pStyle w:val="Encabezado"/>
                      <w:jc w:val="center"/>
                      <w:rPr>
                        <w:rFonts w:ascii="Times New Roman" w:hAnsi="Times New Roman"/>
                        <w:i/>
                        <w:sz w:val="16"/>
                        <w:szCs w:val="20"/>
                      </w:rPr>
                    </w:pPr>
                    <w:bookmarkStart w:id="6" w:name="_Hlk30157586"/>
                  </w:p>
                  <w:bookmarkEnd w:id="6"/>
                  <w:p w14:paraId="040AE48E" w14:textId="77777777" w:rsidR="003C7E1C" w:rsidRPr="002A6F1D" w:rsidRDefault="003C7E1C" w:rsidP="003C7E1C">
                    <w:pPr>
                      <w:pStyle w:val="Encabezado"/>
                      <w:jc w:val="center"/>
                      <w:rPr>
                        <w:rFonts w:ascii="Times New Roman" w:hAnsi="Times New Roman"/>
                        <w:i/>
                        <w:sz w:val="18"/>
                      </w:rPr>
                    </w:pPr>
                  </w:p>
                </w:txbxContent>
              </v:textbox>
            </v:shape>
          </w:pict>
        </mc:Fallback>
      </mc:AlternateContent>
    </w:r>
  </w:p>
  <w:p w14:paraId="03728CCD" w14:textId="04447572" w:rsidR="003C7E1C" w:rsidRDefault="003C7E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4402"/>
    <w:multiLevelType w:val="hybridMultilevel"/>
    <w:tmpl w:val="68841D6A"/>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 w15:restartNumberingAfterBreak="0">
    <w:nsid w:val="32466543"/>
    <w:multiLevelType w:val="hybridMultilevel"/>
    <w:tmpl w:val="809AF208"/>
    <w:lvl w:ilvl="0" w:tplc="280A000D">
      <w:start w:val="1"/>
      <w:numFmt w:val="bullet"/>
      <w:lvlText w:val=""/>
      <w:lvlJc w:val="left"/>
      <w:pPr>
        <w:ind w:left="851" w:hanging="360"/>
      </w:pPr>
      <w:rPr>
        <w:rFonts w:ascii="Wingdings" w:hAnsi="Wingdings" w:hint="default"/>
      </w:rPr>
    </w:lvl>
    <w:lvl w:ilvl="1" w:tplc="0C0A0003" w:tentative="1">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2" w15:restartNumberingAfterBreak="0">
    <w:nsid w:val="5BC25C8D"/>
    <w:multiLevelType w:val="hybridMultilevel"/>
    <w:tmpl w:val="B16603B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5D1D624F"/>
    <w:multiLevelType w:val="hybridMultilevel"/>
    <w:tmpl w:val="696CC48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686B1037"/>
    <w:multiLevelType w:val="hybridMultilevel"/>
    <w:tmpl w:val="249CDE06"/>
    <w:lvl w:ilvl="0" w:tplc="FA3A177E">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5" w15:restartNumberingAfterBreak="0">
    <w:nsid w:val="6A563283"/>
    <w:multiLevelType w:val="hybridMultilevel"/>
    <w:tmpl w:val="FAD42898"/>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15:restartNumberingAfterBreak="0">
    <w:nsid w:val="7E49798B"/>
    <w:multiLevelType w:val="hybridMultilevel"/>
    <w:tmpl w:val="2A50A09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16cid:durableId="440733210">
    <w:abstractNumId w:val="1"/>
  </w:num>
  <w:num w:numId="2" w16cid:durableId="2072071731">
    <w:abstractNumId w:val="4"/>
  </w:num>
  <w:num w:numId="3" w16cid:durableId="462503004">
    <w:abstractNumId w:val="0"/>
  </w:num>
  <w:num w:numId="4" w16cid:durableId="1149177261">
    <w:abstractNumId w:val="5"/>
  </w:num>
  <w:num w:numId="5" w16cid:durableId="1106463049">
    <w:abstractNumId w:val="6"/>
  </w:num>
  <w:num w:numId="6" w16cid:durableId="937449073">
    <w:abstractNumId w:val="1"/>
  </w:num>
  <w:num w:numId="7" w16cid:durableId="591014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2057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E1C"/>
    <w:rsid w:val="00032EF8"/>
    <w:rsid w:val="000407F7"/>
    <w:rsid w:val="00065A2A"/>
    <w:rsid w:val="000818FB"/>
    <w:rsid w:val="0009483F"/>
    <w:rsid w:val="000D0D16"/>
    <w:rsid w:val="000F2E05"/>
    <w:rsid w:val="00114B8E"/>
    <w:rsid w:val="00202239"/>
    <w:rsid w:val="002119C7"/>
    <w:rsid w:val="00230E74"/>
    <w:rsid w:val="0024324A"/>
    <w:rsid w:val="00243693"/>
    <w:rsid w:val="002674D8"/>
    <w:rsid w:val="00284888"/>
    <w:rsid w:val="00286208"/>
    <w:rsid w:val="00294D03"/>
    <w:rsid w:val="002B3080"/>
    <w:rsid w:val="002E1C69"/>
    <w:rsid w:val="002E354A"/>
    <w:rsid w:val="002F332B"/>
    <w:rsid w:val="00302594"/>
    <w:rsid w:val="00313FB7"/>
    <w:rsid w:val="00324636"/>
    <w:rsid w:val="00327371"/>
    <w:rsid w:val="00371E04"/>
    <w:rsid w:val="003C3D16"/>
    <w:rsid w:val="003C7E1C"/>
    <w:rsid w:val="00430AB6"/>
    <w:rsid w:val="00457106"/>
    <w:rsid w:val="004E4E35"/>
    <w:rsid w:val="005158CF"/>
    <w:rsid w:val="0051689B"/>
    <w:rsid w:val="0054211D"/>
    <w:rsid w:val="005506E5"/>
    <w:rsid w:val="005615B8"/>
    <w:rsid w:val="005E541F"/>
    <w:rsid w:val="006264F2"/>
    <w:rsid w:val="00673D93"/>
    <w:rsid w:val="006A6685"/>
    <w:rsid w:val="006B0034"/>
    <w:rsid w:val="006E050C"/>
    <w:rsid w:val="006F0366"/>
    <w:rsid w:val="006F1968"/>
    <w:rsid w:val="006F2E19"/>
    <w:rsid w:val="006F461E"/>
    <w:rsid w:val="007167D0"/>
    <w:rsid w:val="0071784B"/>
    <w:rsid w:val="0076648F"/>
    <w:rsid w:val="00775404"/>
    <w:rsid w:val="0078113E"/>
    <w:rsid w:val="007C4ACA"/>
    <w:rsid w:val="007D24BF"/>
    <w:rsid w:val="007F282A"/>
    <w:rsid w:val="00807853"/>
    <w:rsid w:val="00852411"/>
    <w:rsid w:val="00870691"/>
    <w:rsid w:val="00895A11"/>
    <w:rsid w:val="00943FAA"/>
    <w:rsid w:val="009C5EC5"/>
    <w:rsid w:val="00A8683A"/>
    <w:rsid w:val="00A95EDB"/>
    <w:rsid w:val="00AD24A7"/>
    <w:rsid w:val="00B0296A"/>
    <w:rsid w:val="00B45B5C"/>
    <w:rsid w:val="00B65754"/>
    <w:rsid w:val="00B7422E"/>
    <w:rsid w:val="00B74F5F"/>
    <w:rsid w:val="00B835D5"/>
    <w:rsid w:val="00B97412"/>
    <w:rsid w:val="00BD1387"/>
    <w:rsid w:val="00BD2038"/>
    <w:rsid w:val="00BD4164"/>
    <w:rsid w:val="00BD5330"/>
    <w:rsid w:val="00BE5275"/>
    <w:rsid w:val="00C016B2"/>
    <w:rsid w:val="00C432B1"/>
    <w:rsid w:val="00C532DF"/>
    <w:rsid w:val="00C55B53"/>
    <w:rsid w:val="00C841B0"/>
    <w:rsid w:val="00CC75EF"/>
    <w:rsid w:val="00D17CC3"/>
    <w:rsid w:val="00D30E42"/>
    <w:rsid w:val="00D549AE"/>
    <w:rsid w:val="00D976A9"/>
    <w:rsid w:val="00DD23CE"/>
    <w:rsid w:val="00DF55EF"/>
    <w:rsid w:val="00E36979"/>
    <w:rsid w:val="00E52380"/>
    <w:rsid w:val="00E63C6F"/>
    <w:rsid w:val="00E64252"/>
    <w:rsid w:val="00E675F0"/>
    <w:rsid w:val="00E73993"/>
    <w:rsid w:val="00E873B0"/>
    <w:rsid w:val="00E9569B"/>
    <w:rsid w:val="00ED132A"/>
    <w:rsid w:val="00EE5EC6"/>
    <w:rsid w:val="00F1292A"/>
    <w:rsid w:val="00F57012"/>
    <w:rsid w:val="00F6059C"/>
    <w:rsid w:val="00FC572D"/>
    <w:rsid w:val="00FD4E3E"/>
    <w:rsid w:val="00FF0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83863"/>
  <w15:chartTrackingRefBased/>
  <w15:docId w15:val="{E68171BA-D04E-4F06-B736-AD9B5B66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E1C"/>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ulo de Fígura,TITULO A,Titulo parrafo,Punto,Iz - Párrafo de lista,Sivsa Parrafo,Paragraph,Cuadro 2-1,Fundamentacion,Bulleted List,Lista vistosa - Énfasis 11,Párrafo de lista2,3,Footnote,List Paragraph1,Lista 123,Number List 1,TITULO"/>
    <w:basedOn w:val="Normal"/>
    <w:link w:val="PrrafodelistaCar"/>
    <w:uiPriority w:val="34"/>
    <w:qFormat/>
    <w:rsid w:val="003C7E1C"/>
    <w:pPr>
      <w:ind w:left="720"/>
      <w:contextualSpacing/>
    </w:pPr>
  </w:style>
  <w:style w:type="character" w:customStyle="1" w:styleId="PrrafodelistaCar">
    <w:name w:val="Párrafo de lista Car"/>
    <w:aliases w:val="Titulo de Fígura Car,TITULO A Car,Titulo parrafo Car,Punto Car,Iz - Párrafo de lista Car,Sivsa Parrafo Car,Paragraph Car,Cuadro 2-1 Car,Fundamentacion Car,Bulleted List Car,Lista vistosa - Énfasis 11 Car,Párrafo de lista2 Car,3 Car"/>
    <w:link w:val="Prrafodelista"/>
    <w:uiPriority w:val="34"/>
    <w:qFormat/>
    <w:locked/>
    <w:rsid w:val="003C7E1C"/>
    <w:rPr>
      <w:rFonts w:ascii="Calibri" w:eastAsia="Calibri" w:hAnsi="Calibri" w:cs="Times New Roman"/>
    </w:rPr>
  </w:style>
  <w:style w:type="paragraph" w:styleId="Encabezado">
    <w:name w:val="header"/>
    <w:basedOn w:val="Normal"/>
    <w:link w:val="EncabezadoCar"/>
    <w:uiPriority w:val="99"/>
    <w:unhideWhenUsed/>
    <w:rsid w:val="003C7E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7E1C"/>
    <w:rPr>
      <w:rFonts w:ascii="Calibri" w:eastAsia="Calibri" w:hAnsi="Calibri" w:cs="Times New Roman"/>
    </w:rPr>
  </w:style>
  <w:style w:type="paragraph" w:styleId="Piedepgina">
    <w:name w:val="footer"/>
    <w:basedOn w:val="Normal"/>
    <w:link w:val="PiedepginaCar"/>
    <w:uiPriority w:val="99"/>
    <w:unhideWhenUsed/>
    <w:rsid w:val="003C7E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7E1C"/>
    <w:rPr>
      <w:rFonts w:ascii="Calibri" w:eastAsia="Calibri" w:hAnsi="Calibri" w:cs="Times New Roman"/>
    </w:rPr>
  </w:style>
  <w:style w:type="paragraph" w:styleId="Textodeglobo">
    <w:name w:val="Balloon Text"/>
    <w:basedOn w:val="Normal"/>
    <w:link w:val="TextodegloboCar"/>
    <w:uiPriority w:val="99"/>
    <w:semiHidden/>
    <w:unhideWhenUsed/>
    <w:rsid w:val="002436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3693"/>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89938">
      <w:bodyDiv w:val="1"/>
      <w:marLeft w:val="0"/>
      <w:marRight w:val="0"/>
      <w:marTop w:val="0"/>
      <w:marBottom w:val="0"/>
      <w:divBdr>
        <w:top w:val="none" w:sz="0" w:space="0" w:color="auto"/>
        <w:left w:val="none" w:sz="0" w:space="0" w:color="auto"/>
        <w:bottom w:val="none" w:sz="0" w:space="0" w:color="auto"/>
        <w:right w:val="none" w:sz="0" w:space="0" w:color="auto"/>
      </w:divBdr>
    </w:div>
    <w:div w:id="8348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2</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Manuel Raul Livano Luna</cp:lastModifiedBy>
  <cp:revision>31</cp:revision>
  <cp:lastPrinted>2023-05-29T20:19:00Z</cp:lastPrinted>
  <dcterms:created xsi:type="dcterms:W3CDTF">2023-03-27T02:03:00Z</dcterms:created>
  <dcterms:modified xsi:type="dcterms:W3CDTF">2023-07-06T23:39:00Z</dcterms:modified>
</cp:coreProperties>
</file>