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AE74BE">
      <w:pPr>
        <w:jc w:val="center"/>
        <w:rPr>
          <w:rFonts w:ascii="Arial" w:hAnsi="Arial" w:cs="Arial"/>
          <w:b/>
        </w:rPr>
      </w:pPr>
    </w:p>
    <w:p w14:paraId="44327954" w14:textId="16058A98" w:rsidR="00C029F7" w:rsidRPr="005132B3" w:rsidRDefault="00C029F7" w:rsidP="00AE74BE">
      <w:pPr>
        <w:jc w:val="center"/>
        <w:rPr>
          <w:rFonts w:ascii="Arial" w:hAnsi="Arial" w:cs="Arial"/>
          <w:b/>
        </w:rPr>
      </w:pPr>
      <w:bookmarkStart w:id="0" w:name="_Hlk130310234"/>
      <w:bookmarkEnd w:id="0"/>
    </w:p>
    <w:p w14:paraId="6D50773A" w14:textId="4EDCCDD3" w:rsidR="00D6793F" w:rsidRPr="005132B3" w:rsidRDefault="002C58E7" w:rsidP="00AE74BE">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AE74BE">
      <w:pPr>
        <w:tabs>
          <w:tab w:val="left" w:pos="1985"/>
          <w:tab w:val="center" w:pos="4419"/>
          <w:tab w:val="right" w:pos="8838"/>
        </w:tabs>
        <w:jc w:val="center"/>
        <w:rPr>
          <w:rFonts w:ascii="Arial Narrow" w:hAnsi="Arial Narrow"/>
        </w:rPr>
      </w:pPr>
    </w:p>
    <w:p w14:paraId="31F8558D" w14:textId="77777777" w:rsidR="00D6793F" w:rsidRPr="005132B3" w:rsidRDefault="00D6793F" w:rsidP="00AE74BE">
      <w:pPr>
        <w:jc w:val="center"/>
        <w:rPr>
          <w:rFonts w:ascii="Arial" w:hAnsi="Arial" w:cs="Arial"/>
          <w:b/>
        </w:rPr>
      </w:pPr>
    </w:p>
    <w:p w14:paraId="1EF6DA91" w14:textId="77777777" w:rsidR="00D6793F" w:rsidRPr="005132B3" w:rsidRDefault="00D6793F" w:rsidP="00AE74BE">
      <w:pPr>
        <w:jc w:val="center"/>
        <w:rPr>
          <w:rFonts w:ascii="Arial" w:hAnsi="Arial" w:cs="Arial"/>
          <w:b/>
        </w:rPr>
      </w:pPr>
    </w:p>
    <w:p w14:paraId="7F2BA611" w14:textId="77777777" w:rsidR="00D6793F" w:rsidRPr="005132B3" w:rsidRDefault="00D6793F" w:rsidP="00AE74BE">
      <w:pPr>
        <w:tabs>
          <w:tab w:val="left" w:pos="142"/>
        </w:tabs>
        <w:jc w:val="center"/>
        <w:rPr>
          <w:rFonts w:ascii="Arial Narrow" w:hAnsi="Arial Narrow" w:cs="Arial"/>
          <w:b/>
          <w:sz w:val="32"/>
          <w:szCs w:val="32"/>
        </w:rPr>
      </w:pPr>
    </w:p>
    <w:p w14:paraId="488EDF9F" w14:textId="77777777" w:rsidR="00D6793F" w:rsidRPr="005132B3" w:rsidRDefault="00D6793F" w:rsidP="00AE74BE">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AE74BE">
      <w:pPr>
        <w:jc w:val="center"/>
        <w:rPr>
          <w:rFonts w:ascii="Arial Narrow" w:hAnsi="Arial Narrow" w:cs="Arial"/>
          <w:b/>
          <w:sz w:val="24"/>
          <w:szCs w:val="40"/>
          <w:u w:val="single"/>
        </w:rPr>
      </w:pPr>
    </w:p>
    <w:p w14:paraId="3FDA7440" w14:textId="77777777"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6E564E0E"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N°</w:t>
      </w:r>
      <w:r w:rsidR="0051373D" w:rsidRPr="005132B3">
        <w:rPr>
          <w:rFonts w:ascii="Arial Narrow" w:hAnsi="Arial Narrow" w:cs="Arial"/>
          <w:b/>
          <w:sz w:val="40"/>
          <w:szCs w:val="40"/>
          <w:u w:val="single"/>
        </w:rPr>
        <w:t xml:space="preserve"> 0</w:t>
      </w:r>
      <w:r w:rsidR="008B3BE2" w:rsidRPr="005132B3">
        <w:rPr>
          <w:rFonts w:ascii="Arial Narrow" w:hAnsi="Arial Narrow" w:cs="Arial"/>
          <w:b/>
          <w:sz w:val="40"/>
          <w:szCs w:val="40"/>
          <w:u w:val="single"/>
        </w:rPr>
        <w:t>00</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AE74BE">
      <w:pPr>
        <w:jc w:val="center"/>
        <w:rPr>
          <w:rFonts w:ascii="Arial Narrow" w:hAnsi="Arial Narrow" w:cs="Arial"/>
          <w:b/>
          <w:sz w:val="36"/>
          <w:szCs w:val="36"/>
        </w:rPr>
      </w:pPr>
    </w:p>
    <w:p w14:paraId="53807FA0" w14:textId="4B91DE74" w:rsidR="00D6793F" w:rsidRPr="005132B3" w:rsidRDefault="00D6793F" w:rsidP="00AE74BE">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AE74BE">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AE74BE">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AE74BE">
      <w:pPr>
        <w:ind w:left="-567" w:right="-314"/>
        <w:jc w:val="center"/>
        <w:rPr>
          <w:rFonts w:ascii="Arial Narrow" w:hAnsi="Arial Narrow" w:cs="Arial"/>
          <w:b/>
          <w:sz w:val="36"/>
          <w:szCs w:val="36"/>
        </w:rPr>
      </w:pPr>
    </w:p>
    <w:p w14:paraId="4C2BCED2" w14:textId="07B2C736" w:rsidR="00B07C44" w:rsidRPr="005132B3" w:rsidRDefault="00B07C44" w:rsidP="00AE74BE">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AE74BE">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AE74BE">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N° </w:t>
      </w:r>
      <w:r w:rsidR="000E4E3D" w:rsidRPr="005132B3">
        <w:rPr>
          <w:rFonts w:ascii="Arial Narrow" w:hAnsi="Arial Narrow" w:cs="Arial"/>
          <w:b/>
          <w:sz w:val="36"/>
          <w:szCs w:val="36"/>
        </w:rPr>
        <w:t>5</w:t>
      </w:r>
    </w:p>
    <w:p w14:paraId="105F9B78" w14:textId="228A0536" w:rsidR="00D6793F" w:rsidRPr="005132B3" w:rsidRDefault="00CC4058" w:rsidP="00AE74BE">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AE74BE">
      <w:pPr>
        <w:jc w:val="center"/>
        <w:rPr>
          <w:rFonts w:ascii="Arial Narrow" w:hAnsi="Arial Narrow" w:cs="Arial"/>
          <w:b/>
          <w:sz w:val="28"/>
          <w:szCs w:val="28"/>
        </w:rPr>
      </w:pPr>
    </w:p>
    <w:p w14:paraId="170B1D18" w14:textId="77777777"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19550986"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r w:rsidR="00FB0B7D" w:rsidRPr="005132B3">
        <w:rPr>
          <w:rFonts w:ascii="Arial Narrow" w:hAnsi="Arial Narrow" w:cs="Arial"/>
          <w:b/>
          <w:sz w:val="28"/>
          <w:szCs w:val="28"/>
        </w:rPr>
        <w:t>4</w:t>
      </w:r>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AE74BE">
      <w:pPr>
        <w:jc w:val="center"/>
        <w:rPr>
          <w:rFonts w:ascii="Arial Narrow" w:hAnsi="Arial Narrow" w:cs="Arial"/>
          <w:b/>
          <w:sz w:val="28"/>
          <w:szCs w:val="28"/>
        </w:rPr>
      </w:pPr>
    </w:p>
    <w:p w14:paraId="28AD2586" w14:textId="77777777" w:rsidR="00D6793F" w:rsidRPr="005132B3" w:rsidRDefault="00D6793F" w:rsidP="00AE74BE">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AE74BE">
      <w:pPr>
        <w:jc w:val="center"/>
        <w:rPr>
          <w:rFonts w:ascii="Arial Narrow" w:hAnsi="Arial Narrow" w:cs="Arial"/>
          <w:b/>
          <w:sz w:val="22"/>
        </w:rPr>
      </w:pPr>
    </w:p>
    <w:p w14:paraId="3341E174" w14:textId="3DCD05EF"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AE74BE">
      <w:pPr>
        <w:jc w:val="center"/>
        <w:rPr>
          <w:rFonts w:ascii="Arial Narrow" w:hAnsi="Arial Narrow" w:cs="Arial"/>
          <w:noProof/>
          <w:sz w:val="18"/>
          <w:szCs w:val="18"/>
        </w:rPr>
      </w:pPr>
    </w:p>
    <w:p w14:paraId="320BAF43" w14:textId="77777777" w:rsidR="00D6793F" w:rsidRPr="005132B3" w:rsidRDefault="00D6793F" w:rsidP="00AE74BE">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AE74BE">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1186DEB9" w:rsidR="00D6793F" w:rsidRPr="005132B3" w:rsidRDefault="00AE26ED" w:rsidP="00AE74BE">
      <w:pPr>
        <w:jc w:val="center"/>
        <w:rPr>
          <w:rFonts w:ascii="Arial Narrow" w:hAnsi="Arial Narrow" w:cs="Arial"/>
          <w:noProof/>
          <w:sz w:val="18"/>
          <w:szCs w:val="18"/>
        </w:rPr>
      </w:pPr>
      <w:r w:rsidRPr="005132B3">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5132B3">
        <w:rPr>
          <w:rFonts w:ascii="Arial Narrow" w:hAnsi="Arial Narrow" w:cs="Arial"/>
          <w:b/>
          <w:sz w:val="28"/>
          <w:szCs w:val="28"/>
          <w:u w:val="single"/>
        </w:rPr>
        <w:t xml:space="preserve">INFORME DE HITO DE CONTROL </w:t>
      </w:r>
    </w:p>
    <w:p w14:paraId="56804AA3" w14:textId="449A308A" w:rsidR="00D6793F" w:rsidRPr="005132B3" w:rsidRDefault="00D6793F" w:rsidP="00AE74BE">
      <w:pPr>
        <w:jc w:val="center"/>
        <w:rPr>
          <w:rFonts w:ascii="Arial Narrow" w:hAnsi="Arial Narrow" w:cs="Arial"/>
          <w:b/>
          <w:sz w:val="28"/>
          <w:szCs w:val="28"/>
          <w:u w:val="single"/>
        </w:rPr>
      </w:pPr>
      <w:r w:rsidRPr="005132B3">
        <w:rPr>
          <w:rFonts w:ascii="Arial Narrow" w:hAnsi="Arial Narrow" w:cs="Arial"/>
          <w:b/>
          <w:sz w:val="28"/>
          <w:szCs w:val="28"/>
          <w:u w:val="single"/>
        </w:rPr>
        <w:t>N°</w:t>
      </w:r>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AE74BE">
      <w:pPr>
        <w:tabs>
          <w:tab w:val="left" w:pos="5895"/>
        </w:tabs>
        <w:rPr>
          <w:rStyle w:val="nfasis"/>
        </w:rPr>
      </w:pPr>
    </w:p>
    <w:p w14:paraId="45C4BF75" w14:textId="728723E5" w:rsidR="00D6793F" w:rsidRPr="005132B3" w:rsidRDefault="00955AD3" w:rsidP="00AE74BE">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AE74BE">
      <w:pPr>
        <w:tabs>
          <w:tab w:val="left" w:pos="142"/>
        </w:tabs>
        <w:jc w:val="center"/>
        <w:rPr>
          <w:rFonts w:ascii="Arial Narrow" w:hAnsi="Arial Narrow" w:cs="Arial"/>
          <w:b/>
          <w:sz w:val="24"/>
          <w:szCs w:val="24"/>
        </w:rPr>
      </w:pPr>
    </w:p>
    <w:p w14:paraId="787144E4" w14:textId="77777777" w:rsidR="00D6793F" w:rsidRPr="005132B3" w:rsidRDefault="00D6793F" w:rsidP="00AE74BE">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AE74BE">
      <w:pPr>
        <w:tabs>
          <w:tab w:val="left" w:pos="2770"/>
        </w:tabs>
        <w:rPr>
          <w:rFonts w:ascii="Arial Narrow" w:hAnsi="Arial Narrow"/>
          <w:sz w:val="24"/>
          <w:szCs w:val="24"/>
        </w:rPr>
      </w:pPr>
    </w:p>
    <w:p w14:paraId="578A5232" w14:textId="77777777" w:rsidR="005219E6" w:rsidRPr="005132B3" w:rsidRDefault="005219E6" w:rsidP="00AE74BE">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AE74BE">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AE74BE">
          <w:pPr>
            <w:pStyle w:val="TtuloTDC"/>
            <w:spacing w:line="240" w:lineRule="auto"/>
            <w:rPr>
              <w:color w:val="auto"/>
            </w:rPr>
          </w:pPr>
        </w:p>
        <w:p w14:paraId="2FDECDA4" w14:textId="66D62496" w:rsidR="00024EBA" w:rsidRPr="005132B3" w:rsidRDefault="001A7AED" w:rsidP="009E2581">
          <w:pPr>
            <w:pStyle w:val="TDC1"/>
            <w:rPr>
              <w:rFonts w:eastAsiaTheme="minorEastAsia" w:cstheme="minorBidi"/>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hyperlink w:anchor="_Toc139299612" w:history="1">
            <w:r w:rsidR="00024EBA" w:rsidRPr="005132B3">
              <w:rPr>
                <w:rStyle w:val="Hipervnculo"/>
                <w:rFonts w:ascii="Arial Narrow" w:hAnsi="Arial Narrow"/>
                <w:noProof/>
                <w:color w:val="auto"/>
              </w:rPr>
              <w:t>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ORIGEN</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_Toc139299612 \h </w:instrText>
            </w:r>
            <w:r w:rsidR="00024EBA" w:rsidRPr="005132B3">
              <w:rPr>
                <w:noProof/>
                <w:webHidden/>
              </w:rPr>
            </w:r>
            <w:r w:rsidR="00024EBA" w:rsidRPr="005132B3">
              <w:rPr>
                <w:noProof/>
                <w:webHidden/>
              </w:rPr>
              <w:fldChar w:fldCharType="separate"/>
            </w:r>
            <w:r w:rsidR="005132B3" w:rsidRPr="005132B3">
              <w:rPr>
                <w:noProof/>
                <w:webHidden/>
              </w:rPr>
              <w:t>2</w:t>
            </w:r>
            <w:r w:rsidR="00024EBA" w:rsidRPr="005132B3">
              <w:rPr>
                <w:noProof/>
                <w:webHidden/>
              </w:rPr>
              <w:fldChar w:fldCharType="end"/>
            </w:r>
          </w:hyperlink>
        </w:p>
        <w:p w14:paraId="1183C96C" w14:textId="6C30C79A"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13" w:history="1">
            <w:r w:rsidR="00024EBA" w:rsidRPr="005132B3">
              <w:rPr>
                <w:rStyle w:val="Hipervnculo"/>
                <w:rFonts w:ascii="Arial Narrow" w:hAnsi="Arial Narrow"/>
                <w:noProof/>
                <w:color w:val="auto"/>
              </w:rPr>
              <w:t>II.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OBJETIVOS</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_Toc139299613 \h </w:instrText>
            </w:r>
            <w:r w:rsidR="00024EBA" w:rsidRPr="005132B3">
              <w:rPr>
                <w:noProof/>
                <w:webHidden/>
              </w:rPr>
            </w:r>
            <w:r w:rsidR="00024EBA" w:rsidRPr="005132B3">
              <w:rPr>
                <w:noProof/>
                <w:webHidden/>
              </w:rPr>
              <w:fldChar w:fldCharType="separate"/>
            </w:r>
            <w:r w:rsidR="005132B3" w:rsidRPr="005132B3">
              <w:rPr>
                <w:noProof/>
                <w:webHidden/>
              </w:rPr>
              <w:t>2</w:t>
            </w:r>
            <w:r w:rsidR="00024EBA" w:rsidRPr="005132B3">
              <w:rPr>
                <w:noProof/>
                <w:webHidden/>
              </w:rPr>
              <w:fldChar w:fldCharType="end"/>
            </w:r>
          </w:hyperlink>
        </w:p>
        <w:p w14:paraId="07D2FA99" w14:textId="405466DD"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14" w:history="1">
            <w:r w:rsidR="00024EBA" w:rsidRPr="005132B3">
              <w:rPr>
                <w:rStyle w:val="Hipervnculo"/>
                <w:rFonts w:ascii="Arial Narrow" w:hAnsi="Arial Narrow"/>
                <w:noProof/>
                <w:color w:val="auto"/>
              </w:rPr>
              <w:t>III.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ALCANCE</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_Toc139299614 \h </w:instrText>
            </w:r>
            <w:r w:rsidR="00024EBA" w:rsidRPr="005132B3">
              <w:rPr>
                <w:noProof/>
                <w:webHidden/>
              </w:rPr>
            </w:r>
            <w:r w:rsidR="00024EBA" w:rsidRPr="005132B3">
              <w:rPr>
                <w:noProof/>
                <w:webHidden/>
              </w:rPr>
              <w:fldChar w:fldCharType="separate"/>
            </w:r>
            <w:r w:rsidR="005132B3" w:rsidRPr="005132B3">
              <w:rPr>
                <w:noProof/>
                <w:webHidden/>
              </w:rPr>
              <w:t>3</w:t>
            </w:r>
            <w:r w:rsidR="00024EBA" w:rsidRPr="005132B3">
              <w:rPr>
                <w:noProof/>
                <w:webHidden/>
              </w:rPr>
              <w:fldChar w:fldCharType="end"/>
            </w:r>
          </w:hyperlink>
        </w:p>
        <w:p w14:paraId="43E46233" w14:textId="3AEFD6BC"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15" w:history="1">
            <w:r w:rsidR="00024EBA" w:rsidRPr="005132B3">
              <w:rPr>
                <w:rStyle w:val="Hipervnculo"/>
                <w:rFonts w:ascii="Arial Narrow" w:hAnsi="Arial Narrow"/>
                <w:noProof/>
                <w:color w:val="auto"/>
              </w:rPr>
              <w:t>IV.</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INFORMACIÓN RESPECTO DEL HITO DE CONTROL</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_Toc139299615 \h </w:instrText>
            </w:r>
            <w:r w:rsidR="00024EBA" w:rsidRPr="005132B3">
              <w:rPr>
                <w:noProof/>
                <w:webHidden/>
              </w:rPr>
            </w:r>
            <w:r w:rsidR="00024EBA" w:rsidRPr="005132B3">
              <w:rPr>
                <w:noProof/>
                <w:webHidden/>
              </w:rPr>
              <w:fldChar w:fldCharType="separate"/>
            </w:r>
            <w:r w:rsidR="005132B3" w:rsidRPr="005132B3">
              <w:rPr>
                <w:noProof/>
                <w:webHidden/>
              </w:rPr>
              <w:t>3</w:t>
            </w:r>
            <w:r w:rsidR="00024EBA" w:rsidRPr="005132B3">
              <w:rPr>
                <w:noProof/>
                <w:webHidden/>
              </w:rPr>
              <w:fldChar w:fldCharType="end"/>
            </w:r>
          </w:hyperlink>
        </w:p>
        <w:p w14:paraId="2B981539" w14:textId="10A335EF"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16" w:history="1">
            <w:r w:rsidR="00024EBA" w:rsidRPr="005132B3">
              <w:rPr>
                <w:rStyle w:val="Hipervnculo"/>
                <w:rFonts w:ascii="Arial Narrow" w:eastAsia="Calibri" w:hAnsi="Arial Narrow"/>
                <w:noProof/>
                <w:color w:val="auto"/>
                <w:lang w:eastAsia="en-US"/>
              </w:rPr>
              <w:t>V.</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SITUACION ADVERSA</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_Toc139299616 \h </w:instrText>
            </w:r>
            <w:r w:rsidR="00024EBA" w:rsidRPr="005132B3">
              <w:rPr>
                <w:noProof/>
                <w:webHidden/>
              </w:rPr>
            </w:r>
            <w:r w:rsidR="00024EBA" w:rsidRPr="005132B3">
              <w:rPr>
                <w:noProof/>
                <w:webHidden/>
              </w:rPr>
              <w:fldChar w:fldCharType="separate"/>
            </w:r>
            <w:r w:rsidR="005132B3" w:rsidRPr="005132B3">
              <w:rPr>
                <w:noProof/>
                <w:webHidden/>
              </w:rPr>
              <w:t>4</w:t>
            </w:r>
            <w:r w:rsidR="00024EBA" w:rsidRPr="005132B3">
              <w:rPr>
                <w:noProof/>
                <w:webHidden/>
              </w:rPr>
              <w:fldChar w:fldCharType="end"/>
            </w:r>
          </w:hyperlink>
        </w:p>
        <w:p w14:paraId="0472E542" w14:textId="73D5E45B" w:rsidR="00024EBA" w:rsidRPr="005132B3" w:rsidRDefault="00000000" w:rsidP="00AE74BE">
          <w:pPr>
            <w:pStyle w:val="TDC2"/>
            <w:rPr>
              <w:rFonts w:asciiTheme="minorHAnsi" w:eastAsiaTheme="minorEastAsia" w:hAnsiTheme="minorHAnsi" w:cstheme="minorBidi"/>
              <w:i w:val="0"/>
              <w:iCs w:val="0"/>
              <w:kern w:val="2"/>
              <w:sz w:val="22"/>
              <w:szCs w:val="22"/>
              <w:lang w:eastAsia="es-PE"/>
              <w14:ligatures w14:val="standardContextual"/>
            </w:rPr>
          </w:pPr>
          <w:hyperlink w:anchor="_Toc139299617" w:history="1">
            <w:r w:rsidR="00024EBA" w:rsidRPr="0047771E">
              <w:rPr>
                <w:rStyle w:val="Hipervnculo"/>
                <w:rFonts w:cs="Arial"/>
                <w:color w:val="auto"/>
              </w:rPr>
              <w:t>1)</w:t>
            </w:r>
            <w:r w:rsidR="00024EBA" w:rsidRPr="005132B3">
              <w:rPr>
                <w:rFonts w:asciiTheme="minorHAnsi" w:eastAsiaTheme="minorEastAsia" w:hAnsiTheme="minorHAnsi" w:cstheme="minorBidi"/>
                <w:i w:val="0"/>
                <w:iCs w:val="0"/>
                <w:kern w:val="2"/>
                <w:sz w:val="22"/>
                <w:szCs w:val="22"/>
                <w:lang w:eastAsia="es-PE"/>
                <w14:ligatures w14:val="standardContextual"/>
              </w:rPr>
              <w:tab/>
            </w:r>
            <w:r w:rsidR="00024EBA" w:rsidRPr="005132B3">
              <w:rPr>
                <w:rStyle w:val="Hipervnculo"/>
                <w:rFonts w:cs="Arial"/>
                <w:color w:val="auto"/>
              </w:rPr>
              <w:t xml:space="preserve">Instituciones Educativas </w:t>
            </w:r>
            <w:r w:rsidR="00024EBA" w:rsidRPr="0047771E">
              <w:rPr>
                <w:rStyle w:val="Hipervnculo"/>
                <w:rFonts w:cs="Arial"/>
                <w:color w:val="auto"/>
              </w:rPr>
              <w:t>beneficiarias visitadas por la comisión de control cuentan con servidores deteriorados e inoperativos, poniendo en riesgo la ejecución física del componente capacitación, comprometiendo el cumplimiento de los objetivos planteados en el expediente técnico.</w:t>
            </w:r>
            <w:r w:rsidR="00024EBA" w:rsidRPr="005132B3">
              <w:rPr>
                <w:webHidden/>
              </w:rPr>
              <w:tab/>
            </w:r>
          </w:hyperlink>
        </w:p>
        <w:p w14:paraId="46D1B545" w14:textId="19DDDFFD" w:rsidR="00024EBA" w:rsidRPr="005132B3" w:rsidRDefault="00000000" w:rsidP="00AE74BE">
          <w:pPr>
            <w:pStyle w:val="TDC2"/>
            <w:rPr>
              <w:rFonts w:asciiTheme="minorHAnsi" w:eastAsiaTheme="minorEastAsia" w:hAnsiTheme="minorHAnsi" w:cstheme="minorBidi"/>
              <w:i w:val="0"/>
              <w:iCs w:val="0"/>
              <w:kern w:val="2"/>
              <w:sz w:val="22"/>
              <w:szCs w:val="22"/>
              <w:lang w:eastAsia="es-PE"/>
              <w14:ligatures w14:val="standardContextual"/>
            </w:rPr>
          </w:pPr>
          <w:hyperlink w:anchor="_Toc139299618" w:history="1">
            <w:r w:rsidR="00024EBA" w:rsidRPr="005132B3">
              <w:rPr>
                <w:rStyle w:val="Hipervnculo"/>
                <w:rFonts w:cs="Arial"/>
                <w:color w:val="auto"/>
              </w:rPr>
              <w:t>2)</w:t>
            </w:r>
            <w:r w:rsidR="00024EBA" w:rsidRPr="005132B3">
              <w:rPr>
                <w:rFonts w:asciiTheme="minorHAnsi" w:eastAsiaTheme="minorEastAsia" w:hAnsiTheme="minorHAnsi" w:cstheme="minorBidi"/>
                <w:i w:val="0"/>
                <w:iCs w:val="0"/>
                <w:kern w:val="2"/>
                <w:sz w:val="22"/>
                <w:szCs w:val="22"/>
                <w:lang w:eastAsia="es-PE"/>
                <w14:ligatures w14:val="standardContextual"/>
              </w:rPr>
              <w:tab/>
            </w:r>
            <w:r w:rsidR="00294D4F">
              <w:rPr>
                <w:rStyle w:val="Hipervnculo"/>
                <w:color w:val="auto"/>
              </w:rPr>
              <w:t>Computadoras portatiles entragadas por el proyecto a la Institutucion Educativa San Juan Bautista de Callabamba del distrito de Chicnheros no viene siendo utilizados por falta de licencias del sistema operarivo y de la herramienta de ofimatica microsoft office.</w:t>
            </w:r>
            <w:r w:rsidR="00024EBA" w:rsidRPr="005132B3">
              <w:rPr>
                <w:webHidden/>
              </w:rPr>
              <w:tab/>
            </w:r>
          </w:hyperlink>
        </w:p>
        <w:p w14:paraId="7623FCEB" w14:textId="06566B26" w:rsidR="00024EBA" w:rsidRPr="005132B3" w:rsidRDefault="00000000" w:rsidP="00AE74BE">
          <w:pPr>
            <w:pStyle w:val="TDC2"/>
            <w:rPr>
              <w:rFonts w:asciiTheme="minorHAnsi" w:eastAsiaTheme="minorEastAsia" w:hAnsiTheme="minorHAnsi" w:cstheme="minorBidi"/>
              <w:i w:val="0"/>
              <w:iCs w:val="0"/>
              <w:kern w:val="2"/>
              <w:sz w:val="22"/>
              <w:szCs w:val="22"/>
              <w:lang w:eastAsia="es-PE"/>
              <w14:ligatures w14:val="standardContextual"/>
            </w:rPr>
          </w:pPr>
          <w:hyperlink w:anchor="_Toc139299619" w:history="1">
            <w:r w:rsidR="00024EBA" w:rsidRPr="0047771E">
              <w:rPr>
                <w:rStyle w:val="Hipervnculo"/>
                <w:rFonts w:cs="Arial"/>
                <w:color w:val="auto"/>
              </w:rPr>
              <w:t>3)</w:t>
            </w:r>
            <w:r w:rsidR="00024EBA" w:rsidRPr="005132B3">
              <w:rPr>
                <w:rFonts w:asciiTheme="minorHAnsi" w:eastAsiaTheme="minorEastAsia" w:hAnsiTheme="minorHAnsi" w:cstheme="minorBidi"/>
                <w:i w:val="0"/>
                <w:iCs w:val="0"/>
                <w:kern w:val="2"/>
                <w:sz w:val="22"/>
                <w:szCs w:val="22"/>
                <w:lang w:eastAsia="es-PE"/>
                <w14:ligatures w14:val="standardContextual"/>
              </w:rPr>
              <w:tab/>
            </w:r>
            <w:r w:rsidR="00024EBA" w:rsidRPr="005132B3">
              <w:rPr>
                <w:rStyle w:val="Hipervnculo"/>
                <w:color w:val="auto"/>
              </w:rPr>
              <w:t xml:space="preserve">Sistemas </w:t>
            </w:r>
            <w:r w:rsidR="00024EBA" w:rsidRPr="0047771E">
              <w:rPr>
                <w:rStyle w:val="Hipervnculo"/>
                <w:color w:val="auto"/>
              </w:rPr>
              <w:t xml:space="preserve">de protección eléctrica </w:t>
            </w:r>
            <w:r w:rsidR="004343FC">
              <w:rPr>
                <w:rStyle w:val="Hipervnculo"/>
                <w:color w:val="auto"/>
              </w:rPr>
              <w:t>(</w:t>
            </w:r>
            <w:r w:rsidR="00024EBA" w:rsidRPr="0047771E">
              <w:rPr>
                <w:rStyle w:val="Hipervnculo"/>
                <w:color w:val="auto"/>
              </w:rPr>
              <w:t>pararrayos</w:t>
            </w:r>
            <w:r w:rsidR="004343FC">
              <w:rPr>
                <w:rStyle w:val="Hipervnculo"/>
                <w:color w:val="auto"/>
              </w:rPr>
              <w:t>)</w:t>
            </w:r>
            <w:r w:rsidR="00024EBA" w:rsidRPr="0047771E">
              <w:rPr>
                <w:rStyle w:val="Hipervnculo"/>
                <w:color w:val="auto"/>
              </w:rPr>
              <w:t xml:space="preserve"> implementados por el proyecto no estarían cumpliendo con la finalidad para las que fueron instaladas ya que se encontraron servidores dañados por tormentas eléctricas, lo que pondría en riesgo los equipos entregados recientemente</w:t>
            </w:r>
            <w:r w:rsidR="004343FC">
              <w:rPr>
                <w:rStyle w:val="Hipervnculo"/>
                <w:color w:val="auto"/>
              </w:rPr>
              <w:t>.</w:t>
            </w:r>
            <w:r w:rsidR="00024EBA" w:rsidRPr="0047771E">
              <w:rPr>
                <w:rStyle w:val="Hipervnculo"/>
                <w:color w:val="auto"/>
              </w:rPr>
              <w:t xml:space="preserve"> </w:t>
            </w:r>
          </w:hyperlink>
        </w:p>
        <w:p w14:paraId="5DAAAFF1" w14:textId="5437AE7D"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0" w:history="1">
            <w:r w:rsidR="00024EBA" w:rsidRPr="005132B3">
              <w:rPr>
                <w:rStyle w:val="Hipervnculo"/>
                <w:rFonts w:ascii="Arial Narrow" w:hAnsi="Arial Narrow"/>
                <w:noProof/>
                <w:color w:val="auto"/>
              </w:rPr>
              <w:t>VI.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DOCUMENTACIÓN VINCULADA AL HITO DE CONTROL</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_Toc139299620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782C9208" w14:textId="341D1970"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1" w:history="1">
            <w:r w:rsidR="00024EBA" w:rsidRPr="005132B3">
              <w:rPr>
                <w:rStyle w:val="Hipervnculo"/>
                <w:rFonts w:ascii="Arial Narrow" w:hAnsi="Arial Narrow"/>
                <w:noProof/>
                <w:color w:val="auto"/>
              </w:rPr>
              <w:t>VII.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INFORMACIÓN DEL REPORTE DE AVANCE ANTE SITUACIONES ADVERSAS</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_Toc139299621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60EB22CF" w14:textId="68050A4D"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2" w:history="1">
            <w:r w:rsidR="00024EBA" w:rsidRPr="005132B3">
              <w:rPr>
                <w:rStyle w:val="Hipervnculo"/>
                <w:rFonts w:ascii="Arial Narrow" w:hAnsi="Arial Narrow"/>
                <w:noProof/>
                <w:color w:val="auto"/>
              </w:rPr>
              <w:t>VIII.</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INFORMACIÓN DE LAS SITUACIONES ADVERSAS COMUNICADAS EN INFORMES DE HITO DE CONTROL ANTERIORES</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_Toc139299622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37A33A3D" w14:textId="6CDA052E"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3" w:history="1">
            <w:r w:rsidR="00024EBA" w:rsidRPr="005132B3">
              <w:rPr>
                <w:rStyle w:val="Hipervnculo"/>
                <w:rFonts w:ascii="Arial Narrow" w:eastAsia="Calibri" w:hAnsi="Arial Narrow"/>
                <w:noProof/>
                <w:color w:val="auto"/>
                <w:lang w:eastAsia="en-US"/>
              </w:rPr>
              <w:t>IX.</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CONCLUSIÓN</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_Toc139299623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0BFE043D" w14:textId="0A12C6EF" w:rsidR="00024EBA" w:rsidRPr="005132B3" w:rsidRDefault="00000000" w:rsidP="009E2581">
          <w:pPr>
            <w:pStyle w:val="TDC1"/>
            <w:rPr>
              <w:rFonts w:eastAsiaTheme="minorEastAsia" w:cstheme="minorBidi"/>
              <w:noProof/>
              <w:kern w:val="2"/>
              <w:sz w:val="22"/>
              <w:szCs w:val="22"/>
              <w:lang w:eastAsia="es-PE"/>
              <w14:ligatures w14:val="standardContextual"/>
            </w:rPr>
          </w:pPr>
          <w:hyperlink w:anchor="_Toc139299624" w:history="1">
            <w:r w:rsidR="00024EBA" w:rsidRPr="005132B3">
              <w:rPr>
                <w:rStyle w:val="Hipervnculo"/>
                <w:rFonts w:ascii="Arial Narrow" w:hAnsi="Arial Narrow"/>
                <w:noProof/>
                <w:color w:val="auto"/>
              </w:rPr>
              <w:t>X.</w:t>
            </w:r>
            <w:r w:rsidR="00024EBA" w:rsidRPr="005132B3">
              <w:rPr>
                <w:rFonts w:eastAsiaTheme="minorEastAsia" w:cstheme="minorBidi"/>
                <w:noProof/>
                <w:kern w:val="2"/>
                <w:sz w:val="22"/>
                <w:szCs w:val="22"/>
                <w:lang w:eastAsia="es-PE"/>
                <w14:ligatures w14:val="standardContextual"/>
              </w:rPr>
              <w:tab/>
            </w:r>
            <w:r w:rsidR="00024EBA" w:rsidRPr="005132B3">
              <w:rPr>
                <w:rStyle w:val="Hipervnculo"/>
                <w:rFonts w:ascii="Arial Narrow" w:hAnsi="Arial Narrow"/>
                <w:noProof/>
                <w:color w:val="auto"/>
              </w:rPr>
              <w:t>RECOMENDACIONES</w:t>
            </w:r>
            <w:r w:rsidR="00024EBA" w:rsidRPr="005132B3">
              <w:rPr>
                <w:noProof/>
                <w:webHidden/>
              </w:rPr>
              <w:tab/>
            </w:r>
            <w:r w:rsidR="00024EBA" w:rsidRPr="005132B3">
              <w:rPr>
                <w:noProof/>
                <w:webHidden/>
              </w:rPr>
              <w:fldChar w:fldCharType="begin"/>
            </w:r>
            <w:r w:rsidR="00024EBA" w:rsidRPr="005132B3">
              <w:rPr>
                <w:noProof/>
                <w:webHidden/>
              </w:rPr>
              <w:instrText xml:space="preserve"> PAGEREF _Toc139299624 \h </w:instrText>
            </w:r>
            <w:r w:rsidR="00024EBA" w:rsidRPr="005132B3">
              <w:rPr>
                <w:noProof/>
                <w:webHidden/>
              </w:rPr>
            </w:r>
            <w:r w:rsidR="00024EBA" w:rsidRPr="005132B3">
              <w:rPr>
                <w:noProof/>
                <w:webHidden/>
              </w:rPr>
              <w:fldChar w:fldCharType="separate"/>
            </w:r>
            <w:r w:rsidR="005132B3" w:rsidRPr="005132B3">
              <w:rPr>
                <w:noProof/>
                <w:webHidden/>
              </w:rPr>
              <w:t>19</w:t>
            </w:r>
            <w:r w:rsidR="00024EBA" w:rsidRPr="005132B3">
              <w:rPr>
                <w:noProof/>
                <w:webHidden/>
              </w:rPr>
              <w:fldChar w:fldCharType="end"/>
            </w:r>
          </w:hyperlink>
        </w:p>
        <w:p w14:paraId="47609C5D" w14:textId="52213938" w:rsidR="001A7AED" w:rsidRPr="005132B3" w:rsidRDefault="001A7AED" w:rsidP="00AE74BE">
          <w:r w:rsidRPr="005132B3">
            <w:rPr>
              <w:b/>
              <w:bCs/>
              <w:lang w:val="es-ES"/>
            </w:rPr>
            <w:fldChar w:fldCharType="end"/>
          </w:r>
        </w:p>
      </w:sdtContent>
    </w:sdt>
    <w:p w14:paraId="4AD4105E" w14:textId="77777777" w:rsidR="00621969" w:rsidRDefault="00621969" w:rsidP="00AE74BE">
      <w:pPr>
        <w:tabs>
          <w:tab w:val="left" w:pos="1030"/>
        </w:tabs>
        <w:jc w:val="center"/>
        <w:rPr>
          <w:rFonts w:ascii="Arial Narrow" w:hAnsi="Arial Narrow" w:cs="Arial"/>
          <w:b/>
          <w:sz w:val="28"/>
          <w:szCs w:val="28"/>
          <w:u w:val="single"/>
        </w:rPr>
      </w:pPr>
    </w:p>
    <w:p w14:paraId="636951A4" w14:textId="77777777" w:rsidR="0047771E" w:rsidRPr="005132B3" w:rsidRDefault="0047771E" w:rsidP="00AE74BE">
      <w:pPr>
        <w:tabs>
          <w:tab w:val="left" w:pos="1030"/>
        </w:tabs>
        <w:jc w:val="center"/>
        <w:rPr>
          <w:rFonts w:ascii="Arial Narrow" w:hAnsi="Arial Narrow" w:cs="Arial"/>
          <w:b/>
          <w:sz w:val="28"/>
          <w:szCs w:val="28"/>
          <w:u w:val="single"/>
        </w:rPr>
      </w:pPr>
    </w:p>
    <w:p w14:paraId="33A3A023" w14:textId="77777777" w:rsidR="00621969" w:rsidRPr="005132B3" w:rsidRDefault="00621969" w:rsidP="00AE74BE">
      <w:pPr>
        <w:tabs>
          <w:tab w:val="left" w:pos="1030"/>
        </w:tabs>
        <w:jc w:val="center"/>
        <w:rPr>
          <w:rFonts w:ascii="Arial Narrow" w:hAnsi="Arial Narrow" w:cs="Arial"/>
          <w:b/>
          <w:sz w:val="28"/>
          <w:szCs w:val="28"/>
          <w:u w:val="single"/>
        </w:rPr>
      </w:pPr>
    </w:p>
    <w:p w14:paraId="28652D4F" w14:textId="4484BF17" w:rsidR="00D6793F" w:rsidRPr="005132B3" w:rsidRDefault="00914C6B" w:rsidP="00AE74BE">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lastRenderedPageBreak/>
        <w:t>INFORME DE HITO DE CONTROL N°</w:t>
      </w:r>
      <w:r w:rsidR="000E4BEA"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AE74BE">
      <w:pPr>
        <w:jc w:val="both"/>
        <w:rPr>
          <w:rFonts w:ascii="Arial Narrow" w:hAnsi="Arial Narrow" w:cs="Arial"/>
          <w:b/>
          <w:sz w:val="24"/>
          <w:szCs w:val="24"/>
        </w:rPr>
      </w:pPr>
    </w:p>
    <w:p w14:paraId="6B8B45F0" w14:textId="0460E648" w:rsidR="00D6793F" w:rsidRPr="005132B3" w:rsidRDefault="00CF7587" w:rsidP="00AE74BE">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AE74BE">
      <w:pPr>
        <w:ind w:right="-1"/>
        <w:jc w:val="center"/>
        <w:rPr>
          <w:rFonts w:ascii="Arial Narrow" w:hAnsi="Arial Narrow" w:cs="Arial"/>
          <w:b/>
          <w:sz w:val="24"/>
          <w:szCs w:val="24"/>
        </w:rPr>
      </w:pPr>
    </w:p>
    <w:p w14:paraId="59070B63" w14:textId="45A5B26B" w:rsidR="00D6793F" w:rsidRPr="005132B3" w:rsidRDefault="00D6793F" w:rsidP="00AE74BE">
      <w:pPr>
        <w:ind w:right="-1"/>
        <w:jc w:val="center"/>
        <w:rPr>
          <w:rFonts w:ascii="Arial Narrow" w:hAnsi="Arial Narrow" w:cs="Arial"/>
          <w:b/>
          <w:sz w:val="24"/>
          <w:szCs w:val="24"/>
        </w:rPr>
      </w:pPr>
      <w:r w:rsidRPr="005132B3">
        <w:rPr>
          <w:rFonts w:ascii="Arial Narrow" w:hAnsi="Arial Narrow" w:cs="Arial"/>
          <w:b/>
          <w:sz w:val="24"/>
          <w:szCs w:val="24"/>
        </w:rPr>
        <w:t>HITO DE CONTROL N</w:t>
      </w:r>
      <w:r w:rsidR="00EC0971" w:rsidRPr="005132B3">
        <w:rPr>
          <w:rFonts w:ascii="Arial Narrow" w:hAnsi="Arial Narrow" w:cs="Arial"/>
          <w:b/>
          <w:sz w:val="24"/>
          <w:szCs w:val="24"/>
        </w:rPr>
        <w:t xml:space="preserve">º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 w:name="_Hlk138771002"/>
      <w:bookmarkStart w:id="2" w:name="_Hlk134702342"/>
      <w:r w:rsidR="00A70CBE" w:rsidRPr="005132B3">
        <w:rPr>
          <w:rFonts w:ascii="Arial Narrow" w:hAnsi="Arial Narrow" w:cs="Arial"/>
          <w:b/>
          <w:sz w:val="24"/>
          <w:szCs w:val="24"/>
        </w:rPr>
        <w:t xml:space="preserve">PROCESO DE </w:t>
      </w:r>
      <w:r w:rsidR="0047771E" w:rsidRPr="005132B3">
        <w:rPr>
          <w:rFonts w:ascii="Arial Narrow" w:hAnsi="Arial Narrow" w:cs="Arial"/>
          <w:b/>
          <w:sz w:val="24"/>
          <w:szCs w:val="24"/>
        </w:rPr>
        <w:t>EJECUCIÓN</w:t>
      </w:r>
      <w:r w:rsidR="00A70CBE" w:rsidRPr="005132B3">
        <w:rPr>
          <w:rFonts w:ascii="Arial Narrow" w:hAnsi="Arial Narrow" w:cs="Arial"/>
          <w:b/>
          <w:sz w:val="24"/>
          <w:szCs w:val="24"/>
        </w:rPr>
        <w:t xml:space="preserve"> DE GASTOS DEL PROYECTO</w:t>
      </w:r>
      <w:bookmarkEnd w:id="1"/>
      <w:r w:rsidR="007D6CC1" w:rsidRPr="005132B3">
        <w:rPr>
          <w:rFonts w:ascii="Arial Narrow" w:hAnsi="Arial Narrow" w:cs="Arial"/>
          <w:b/>
          <w:sz w:val="24"/>
          <w:szCs w:val="24"/>
        </w:rPr>
        <w:t>”</w:t>
      </w:r>
      <w:bookmarkEnd w:id="2"/>
    </w:p>
    <w:p w14:paraId="5F2B62E3" w14:textId="3EFE5AA7" w:rsidR="00D6793F" w:rsidRPr="005132B3" w:rsidRDefault="00D6793F" w:rsidP="00AE74BE">
      <w:pPr>
        <w:pStyle w:val="Ttulo1"/>
        <w:numPr>
          <w:ilvl w:val="0"/>
          <w:numId w:val="3"/>
        </w:numPr>
        <w:rPr>
          <w:b w:val="0"/>
          <w:bCs w:val="0"/>
          <w:color w:val="auto"/>
        </w:rPr>
      </w:pPr>
      <w:bookmarkStart w:id="3" w:name="_Toc132126834"/>
      <w:bookmarkStart w:id="4" w:name="_Toc139299612"/>
      <w:r w:rsidRPr="005132B3">
        <w:rPr>
          <w:rStyle w:val="Textoennegrita"/>
          <w:rFonts w:ascii="Arial Narrow" w:hAnsi="Arial Narrow"/>
          <w:b/>
          <w:bCs/>
          <w:color w:val="auto"/>
          <w:sz w:val="22"/>
          <w:szCs w:val="22"/>
        </w:rPr>
        <w:t>ORIGEN</w:t>
      </w:r>
      <w:bookmarkEnd w:id="3"/>
      <w:bookmarkEnd w:id="4"/>
    </w:p>
    <w:p w14:paraId="1E7D77B5" w14:textId="3DF1D8E2" w:rsidR="00D6793F" w:rsidRPr="005132B3" w:rsidRDefault="00D6793F" w:rsidP="00AE74BE">
      <w:pPr>
        <w:ind w:left="426"/>
        <w:jc w:val="both"/>
        <w:rPr>
          <w:rFonts w:ascii="Arial Narrow" w:hAnsi="Arial Narrow" w:cs="Arial"/>
          <w:sz w:val="22"/>
          <w:szCs w:val="22"/>
        </w:rPr>
      </w:pPr>
    </w:p>
    <w:p w14:paraId="5AEB9FDE" w14:textId="64346128" w:rsidR="00C21190" w:rsidRPr="005132B3" w:rsidRDefault="00D6793F" w:rsidP="00AE74BE">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r w:rsidR="00AB3387" w:rsidRPr="005132B3">
        <w:rPr>
          <w:rFonts w:ascii="Arial Narrow" w:hAnsi="Arial Narrow" w:cs="Arial"/>
          <w:sz w:val="22"/>
          <w:szCs w:val="22"/>
        </w:rPr>
        <w:t>n.</w:t>
      </w:r>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CG con la orden de servicio n.°</w:t>
      </w:r>
      <w:r w:rsidR="000F5186" w:rsidRPr="005132B3">
        <w:rPr>
          <w:rFonts w:ascii="Arial Narrow" w:hAnsi="Arial Narrow" w:cs="Arial"/>
          <w:sz w:val="22"/>
          <w:szCs w:val="22"/>
        </w:rPr>
        <w:t xml:space="preserve"> </w:t>
      </w:r>
      <w:r w:rsidR="00F93396" w:rsidRPr="00D4598E">
        <w:rPr>
          <w:rFonts w:ascii="Arial Narrow" w:hAnsi="Arial Narrow" w:cs="Arial"/>
          <w:sz w:val="22"/>
          <w:szCs w:val="22"/>
          <w:highlight w:val="yellow"/>
        </w:rPr>
        <w:t>5333-</w:t>
      </w:r>
      <w:r w:rsidR="00CA6F0A" w:rsidRPr="00D4598E">
        <w:rPr>
          <w:rFonts w:ascii="Arial Narrow" w:hAnsi="Arial Narrow" w:cs="Arial"/>
          <w:sz w:val="22"/>
          <w:szCs w:val="22"/>
          <w:highlight w:val="yellow"/>
        </w:rPr>
        <w:t>202</w:t>
      </w:r>
      <w:r w:rsidR="00026127" w:rsidRPr="00D4598E">
        <w:rPr>
          <w:rFonts w:ascii="Arial Narrow" w:hAnsi="Arial Narrow" w:cs="Arial"/>
          <w:sz w:val="22"/>
          <w:szCs w:val="22"/>
          <w:highlight w:val="yellow"/>
        </w:rPr>
        <w:t>3</w:t>
      </w:r>
      <w:r w:rsidR="00CA6F0A" w:rsidRPr="00D4598E">
        <w:rPr>
          <w:rFonts w:ascii="Arial Narrow" w:hAnsi="Arial Narrow" w:cs="Arial"/>
          <w:sz w:val="22"/>
          <w:szCs w:val="22"/>
          <w:highlight w:val="yellow"/>
        </w:rPr>
        <w:t>-</w:t>
      </w:r>
      <w:r w:rsidR="00665DE5" w:rsidRPr="00D4598E">
        <w:rPr>
          <w:rFonts w:ascii="Arial Narrow" w:hAnsi="Arial Narrow" w:cs="Arial"/>
          <w:sz w:val="22"/>
          <w:szCs w:val="22"/>
          <w:highlight w:val="yellow"/>
        </w:rPr>
        <w:t>xxx</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lo previsto en la Directiva n.°</w:t>
      </w:r>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 aprobada mediant</w:t>
      </w:r>
      <w:r w:rsidR="00D22273" w:rsidRPr="005132B3">
        <w:rPr>
          <w:rFonts w:ascii="Arial Narrow" w:hAnsi="Arial Narrow" w:cs="Arial"/>
          <w:sz w:val="22"/>
          <w:szCs w:val="22"/>
        </w:rPr>
        <w:t>e Resolución de Contraloría n.°</w:t>
      </w:r>
      <w:r w:rsidR="000F5186" w:rsidRPr="005132B3">
        <w:rPr>
          <w:rFonts w:ascii="Arial Narrow" w:hAnsi="Arial Narrow" w:cs="Arial"/>
          <w:sz w:val="22"/>
          <w:szCs w:val="22"/>
        </w:rPr>
        <w:t xml:space="preserve"> </w:t>
      </w:r>
      <w:r w:rsidRPr="005132B3">
        <w:rPr>
          <w:rFonts w:ascii="Arial Narrow" w:hAnsi="Arial Narrow" w:cs="Arial"/>
          <w:sz w:val="22"/>
          <w:szCs w:val="22"/>
        </w:rPr>
        <w:t>218-2022-CG de 30 de mayo de 2022</w:t>
      </w:r>
      <w:r w:rsidR="007A4A65" w:rsidRPr="005132B3">
        <w:rPr>
          <w:rFonts w:ascii="Arial Narrow" w:hAnsi="Arial Narrow" w:cs="Arial"/>
          <w:sz w:val="22"/>
          <w:szCs w:val="22"/>
        </w:rPr>
        <w:t xml:space="preserve"> y modificatorias.</w:t>
      </w:r>
    </w:p>
    <w:p w14:paraId="7F5BF85C" w14:textId="77777777" w:rsidR="00254B2D" w:rsidRPr="005132B3" w:rsidRDefault="00254B2D" w:rsidP="00AE74BE">
      <w:pPr>
        <w:ind w:left="567"/>
        <w:jc w:val="both"/>
        <w:rPr>
          <w:rFonts w:ascii="Arial Narrow" w:hAnsi="Arial Narrow" w:cs="Arial"/>
          <w:sz w:val="22"/>
          <w:szCs w:val="22"/>
        </w:rPr>
      </w:pPr>
    </w:p>
    <w:p w14:paraId="3E2848FE" w14:textId="0E9709AB" w:rsidR="00D6793F" w:rsidRPr="005132B3" w:rsidRDefault="00D6793F" w:rsidP="00AE74BE">
      <w:pPr>
        <w:pStyle w:val="Ttulo1"/>
        <w:numPr>
          <w:ilvl w:val="0"/>
          <w:numId w:val="3"/>
        </w:numPr>
        <w:spacing w:before="0"/>
        <w:rPr>
          <w:rStyle w:val="Textoennegrita"/>
          <w:rFonts w:ascii="Times New Roman" w:hAnsi="Times New Roman"/>
          <w:b/>
          <w:bCs/>
          <w:color w:val="auto"/>
          <w:sz w:val="20"/>
          <w:szCs w:val="20"/>
        </w:rPr>
      </w:pPr>
      <w:bookmarkStart w:id="5" w:name="_Toc132126835"/>
      <w:bookmarkStart w:id="6" w:name="_Toc139299613"/>
      <w:r w:rsidRPr="005132B3">
        <w:rPr>
          <w:rStyle w:val="Textoennegrita"/>
          <w:rFonts w:ascii="Arial Narrow" w:hAnsi="Arial Narrow"/>
          <w:b/>
          <w:bCs/>
          <w:color w:val="auto"/>
          <w:sz w:val="22"/>
          <w:szCs w:val="22"/>
        </w:rPr>
        <w:t>OBJETIVOS</w:t>
      </w:r>
      <w:bookmarkEnd w:id="5"/>
      <w:bookmarkEnd w:id="6"/>
    </w:p>
    <w:p w14:paraId="2A850381" w14:textId="798965E8" w:rsidR="00D6793F" w:rsidRPr="005132B3" w:rsidRDefault="00D6793F" w:rsidP="00AE74BE">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AE74BE">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AE74BE">
      <w:pPr>
        <w:ind w:left="993"/>
        <w:contextualSpacing/>
        <w:jc w:val="both"/>
        <w:rPr>
          <w:rFonts w:ascii="Arial Narrow" w:hAnsi="Arial Narrow"/>
          <w:sz w:val="22"/>
          <w:szCs w:val="22"/>
        </w:rPr>
      </w:pPr>
    </w:p>
    <w:p w14:paraId="51B88E1B" w14:textId="08718004" w:rsidR="005417E7" w:rsidRPr="005132B3" w:rsidRDefault="005417E7" w:rsidP="00AE74BE">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AE74BE">
      <w:pPr>
        <w:ind w:left="993"/>
        <w:jc w:val="both"/>
        <w:rPr>
          <w:rFonts w:ascii="Arial Narrow" w:hAnsi="Arial Narrow"/>
          <w:sz w:val="22"/>
          <w:szCs w:val="22"/>
        </w:rPr>
      </w:pPr>
    </w:p>
    <w:p w14:paraId="7AAC0F18" w14:textId="557CC178" w:rsidR="00D6793F" w:rsidRPr="005132B3" w:rsidRDefault="00D6793F" w:rsidP="00AE74BE">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AE74BE">
      <w:pPr>
        <w:ind w:left="993"/>
        <w:contextualSpacing/>
        <w:jc w:val="both"/>
        <w:rPr>
          <w:rFonts w:ascii="Arial Narrow" w:hAnsi="Arial Narrow" w:cs="Arial"/>
          <w:b/>
          <w:sz w:val="22"/>
          <w:szCs w:val="22"/>
        </w:rPr>
      </w:pPr>
    </w:p>
    <w:p w14:paraId="075A9403" w14:textId="1B259BF2" w:rsidR="00D968D5" w:rsidRPr="005132B3" w:rsidRDefault="00467FE9" w:rsidP="00AE74BE">
      <w:pPr>
        <w:ind w:left="993"/>
        <w:jc w:val="both"/>
        <w:rPr>
          <w:rFonts w:ascii="Arial Narrow" w:hAnsi="Arial Narrow"/>
          <w:sz w:val="22"/>
          <w:szCs w:val="22"/>
        </w:rPr>
      </w:pPr>
      <w:bookmarkStart w:id="7"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AE74BE">
      <w:pPr>
        <w:ind w:left="993"/>
        <w:jc w:val="both"/>
        <w:rPr>
          <w:rFonts w:ascii="Arial Narrow" w:hAnsi="Arial Narrow"/>
          <w:sz w:val="22"/>
          <w:szCs w:val="22"/>
        </w:rPr>
      </w:pPr>
    </w:p>
    <w:p w14:paraId="51F87810" w14:textId="681D1A9D" w:rsidR="00D6793F" w:rsidRPr="005132B3" w:rsidRDefault="00D6793F" w:rsidP="00AE74BE">
      <w:pPr>
        <w:pStyle w:val="Ttulo1"/>
        <w:numPr>
          <w:ilvl w:val="0"/>
          <w:numId w:val="3"/>
        </w:numPr>
        <w:spacing w:before="0"/>
        <w:rPr>
          <w:rStyle w:val="Textoennegrita"/>
          <w:rFonts w:ascii="Arial Narrow" w:hAnsi="Arial Narrow"/>
          <w:b/>
          <w:bCs/>
          <w:color w:val="auto"/>
          <w:sz w:val="22"/>
          <w:szCs w:val="22"/>
        </w:rPr>
      </w:pPr>
      <w:bookmarkStart w:id="8" w:name="_Toc132126836"/>
      <w:bookmarkStart w:id="9" w:name="_Toc139299614"/>
      <w:bookmarkEnd w:id="7"/>
      <w:r w:rsidRPr="005132B3">
        <w:rPr>
          <w:rStyle w:val="Textoennegrita"/>
          <w:rFonts w:ascii="Arial Narrow" w:hAnsi="Arial Narrow"/>
          <w:b/>
          <w:bCs/>
          <w:color w:val="auto"/>
          <w:sz w:val="22"/>
          <w:szCs w:val="22"/>
        </w:rPr>
        <w:t>ALCANCE</w:t>
      </w:r>
      <w:bookmarkEnd w:id="8"/>
      <w:bookmarkEnd w:id="9"/>
    </w:p>
    <w:p w14:paraId="4422D3AE" w14:textId="15D30775" w:rsidR="00D6793F" w:rsidRPr="005132B3" w:rsidRDefault="00D6793F" w:rsidP="00AE74BE">
      <w:pPr>
        <w:ind w:left="567"/>
        <w:jc w:val="both"/>
        <w:rPr>
          <w:rFonts w:ascii="Arial Narrow" w:hAnsi="Arial Narrow" w:cs="Arial"/>
          <w:b/>
          <w:sz w:val="22"/>
          <w:szCs w:val="22"/>
        </w:rPr>
      </w:pPr>
    </w:p>
    <w:p w14:paraId="01D523A7" w14:textId="1119627D" w:rsidR="00795EEB" w:rsidRPr="005132B3" w:rsidRDefault="00C56562" w:rsidP="00AE74BE">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r w:rsidR="007A4A65" w:rsidRPr="005132B3">
        <w:rPr>
          <w:rFonts w:ascii="Arial Narrow" w:hAnsi="Arial Narrow"/>
          <w:sz w:val="22"/>
          <w:szCs w:val="22"/>
        </w:rPr>
        <w:t>:</w:t>
      </w:r>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r w:rsidR="007A4A65" w:rsidRPr="005132B3">
        <w:rPr>
          <w:rFonts w:ascii="Arial Narrow" w:hAnsi="Arial Narrow"/>
          <w:sz w:val="22"/>
          <w:szCs w:val="22"/>
        </w:rPr>
        <w:t>,</w:t>
      </w:r>
      <w:r w:rsidR="00DC37D0" w:rsidRPr="005132B3">
        <w:rPr>
          <w:rFonts w:ascii="Arial Narrow" w:hAnsi="Arial Narrow"/>
          <w:sz w:val="22"/>
          <w:szCs w:val="22"/>
        </w:rPr>
        <w:t xml:space="preserve"> se ejecut</w:t>
      </w:r>
      <w:r w:rsidR="007A4A65" w:rsidRPr="005132B3">
        <w:rPr>
          <w:rFonts w:ascii="Arial Narrow" w:hAnsi="Arial Narrow"/>
          <w:sz w:val="22"/>
          <w:szCs w:val="22"/>
        </w:rPr>
        <w:t>a</w:t>
      </w:r>
      <w:r w:rsidR="00DC37D0" w:rsidRPr="005132B3">
        <w:rPr>
          <w:rFonts w:ascii="Arial Narrow" w:hAnsi="Arial Narrow"/>
          <w:sz w:val="22"/>
          <w:szCs w:val="22"/>
        </w:rPr>
        <w:t xml:space="preserve"> </w:t>
      </w:r>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r w:rsidR="001031B5" w:rsidRPr="005132B3">
        <w:rPr>
          <w:rFonts w:ascii="Arial Narrow" w:hAnsi="Arial Narrow"/>
          <w:sz w:val="22"/>
          <w:szCs w:val="22"/>
        </w:rPr>
        <w:t xml:space="preserve">al </w:t>
      </w:r>
      <w:r w:rsidR="00666368" w:rsidRPr="005132B3">
        <w:rPr>
          <w:rFonts w:ascii="Arial Narrow" w:hAnsi="Arial Narrow"/>
          <w:sz w:val="22"/>
          <w:szCs w:val="22"/>
        </w:rPr>
        <w:t>2</w:t>
      </w:r>
      <w:r w:rsidR="00FB0B7D" w:rsidRPr="005132B3">
        <w:rPr>
          <w:rFonts w:ascii="Arial Narrow" w:hAnsi="Arial Narrow"/>
          <w:sz w:val="22"/>
          <w:szCs w:val="22"/>
        </w:rPr>
        <w:t>4</w:t>
      </w:r>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AE74BE">
      <w:pPr>
        <w:tabs>
          <w:tab w:val="left" w:pos="142"/>
          <w:tab w:val="left" w:pos="567"/>
        </w:tabs>
        <w:ind w:left="720"/>
        <w:jc w:val="both"/>
        <w:rPr>
          <w:rFonts w:ascii="Arial Narrow" w:hAnsi="Arial Narrow"/>
          <w:sz w:val="22"/>
          <w:szCs w:val="22"/>
        </w:rPr>
      </w:pPr>
    </w:p>
    <w:p w14:paraId="1FEBFAE6" w14:textId="5F439747" w:rsidR="00DC37D0" w:rsidRPr="005132B3" w:rsidRDefault="00DC37D0" w:rsidP="00AE74BE">
      <w:pPr>
        <w:ind w:left="709"/>
        <w:jc w:val="both"/>
        <w:rPr>
          <w:rFonts w:ascii="Arial Narrow" w:hAnsi="Arial Narrow" w:cs="Arial"/>
          <w:b/>
          <w:u w:val="single"/>
        </w:rPr>
      </w:pPr>
    </w:p>
    <w:p w14:paraId="54B5E11B" w14:textId="77777777" w:rsidR="00621969" w:rsidRPr="005132B3" w:rsidRDefault="00621969" w:rsidP="00AE74BE">
      <w:pPr>
        <w:ind w:left="709"/>
        <w:jc w:val="both"/>
        <w:rPr>
          <w:rFonts w:ascii="Arial Narrow" w:hAnsi="Arial Narrow" w:cs="Arial"/>
          <w:b/>
          <w:u w:val="single"/>
        </w:rPr>
      </w:pPr>
    </w:p>
    <w:p w14:paraId="1F6A5B5A" w14:textId="77777777" w:rsidR="00621969" w:rsidRPr="005132B3" w:rsidRDefault="00621969" w:rsidP="00AE74BE">
      <w:pPr>
        <w:ind w:left="709"/>
        <w:jc w:val="both"/>
        <w:rPr>
          <w:rFonts w:ascii="Arial Narrow" w:hAnsi="Arial Narrow" w:cs="Arial"/>
          <w:b/>
          <w:u w:val="single"/>
        </w:rPr>
      </w:pPr>
    </w:p>
    <w:p w14:paraId="593FB594" w14:textId="77777777" w:rsidR="00621969" w:rsidRPr="005132B3" w:rsidRDefault="00621969" w:rsidP="00AE74BE">
      <w:pPr>
        <w:ind w:left="709"/>
        <w:jc w:val="both"/>
        <w:rPr>
          <w:rFonts w:ascii="Arial Narrow" w:hAnsi="Arial Narrow" w:cs="Arial"/>
          <w:b/>
          <w:u w:val="single"/>
        </w:rPr>
      </w:pPr>
    </w:p>
    <w:p w14:paraId="2AFF59BA" w14:textId="77777777" w:rsidR="00621969" w:rsidRPr="005132B3" w:rsidRDefault="00621969" w:rsidP="00AE74BE">
      <w:pPr>
        <w:ind w:left="709"/>
        <w:jc w:val="both"/>
        <w:rPr>
          <w:rFonts w:ascii="Arial Narrow" w:hAnsi="Arial Narrow" w:cs="Arial"/>
          <w:b/>
          <w:u w:val="single"/>
        </w:rPr>
      </w:pPr>
    </w:p>
    <w:p w14:paraId="6F11F795" w14:textId="77777777" w:rsidR="00846256" w:rsidRPr="005132B3" w:rsidRDefault="00846256" w:rsidP="00AE74BE">
      <w:pPr>
        <w:pStyle w:val="Ttulo1"/>
        <w:numPr>
          <w:ilvl w:val="0"/>
          <w:numId w:val="3"/>
        </w:numPr>
        <w:spacing w:before="0"/>
        <w:rPr>
          <w:rStyle w:val="Textoennegrita"/>
          <w:b/>
          <w:bCs/>
          <w:color w:val="auto"/>
        </w:rPr>
      </w:pPr>
      <w:bookmarkStart w:id="10" w:name="_Toc132102570"/>
      <w:bookmarkStart w:id="11" w:name="_Toc132126837"/>
      <w:bookmarkStart w:id="12" w:name="_Toc139299615"/>
      <w:r w:rsidRPr="005132B3">
        <w:rPr>
          <w:rStyle w:val="Textoennegrita"/>
          <w:rFonts w:ascii="Arial Narrow" w:hAnsi="Arial Narrow"/>
          <w:b/>
          <w:bCs/>
          <w:color w:val="auto"/>
          <w:sz w:val="22"/>
          <w:szCs w:val="22"/>
        </w:rPr>
        <w:lastRenderedPageBreak/>
        <w:t>INFORMACIÓN RESPECTO DEL HITO DE CONTROL</w:t>
      </w:r>
      <w:bookmarkEnd w:id="10"/>
      <w:bookmarkEnd w:id="11"/>
      <w:bookmarkEnd w:id="12"/>
    </w:p>
    <w:p w14:paraId="6012F65E" w14:textId="77777777" w:rsidR="00645C3E" w:rsidRPr="005132B3" w:rsidRDefault="00645C3E" w:rsidP="00AE74BE">
      <w:pPr>
        <w:tabs>
          <w:tab w:val="left" w:pos="142"/>
          <w:tab w:val="left" w:pos="567"/>
        </w:tabs>
        <w:ind w:left="720"/>
        <w:jc w:val="both"/>
        <w:rPr>
          <w:rFonts w:ascii="Arial Narrow" w:hAnsi="Arial Narrow"/>
          <w:sz w:val="22"/>
          <w:szCs w:val="22"/>
        </w:rPr>
      </w:pPr>
    </w:p>
    <w:p w14:paraId="232A20BF" w14:textId="77777777" w:rsidR="00D24196" w:rsidRPr="005132B3" w:rsidRDefault="00D24196" w:rsidP="00AE74BE">
      <w:pPr>
        <w:pStyle w:val="Prrafodelista"/>
        <w:numPr>
          <w:ilvl w:val="0"/>
          <w:numId w:val="5"/>
        </w:numPr>
        <w:spacing w:line="240" w:lineRule="auto"/>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AE74BE">
      <w:pPr>
        <w:pStyle w:val="Prrafodelista"/>
        <w:spacing w:line="240" w:lineRule="auto"/>
        <w:rPr>
          <w:rFonts w:ascii="Arial Narrow" w:hAnsi="Arial Narrow"/>
        </w:rPr>
      </w:pPr>
    </w:p>
    <w:p w14:paraId="413CB108" w14:textId="38F3CB90" w:rsidR="00645C3E" w:rsidRDefault="00645C3E" w:rsidP="00AE74B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Mediante Oficio n.°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N° 262-2023-GRAP/11/GRDS de 9 de mayo de 2023, información que fue evaluada por la comisión de control.</w:t>
      </w:r>
    </w:p>
    <w:p w14:paraId="0EF8828E" w14:textId="77777777" w:rsidR="00D4598E" w:rsidRPr="005132B3" w:rsidRDefault="00D4598E" w:rsidP="00AE74BE">
      <w:pPr>
        <w:pStyle w:val="Prrafodelista"/>
        <w:tabs>
          <w:tab w:val="left" w:pos="142"/>
          <w:tab w:val="left" w:pos="567"/>
        </w:tabs>
        <w:spacing w:line="240" w:lineRule="auto"/>
        <w:ind w:left="1080"/>
        <w:jc w:val="both"/>
        <w:rPr>
          <w:rFonts w:ascii="Arial Narrow" w:hAnsi="Arial Narrow"/>
        </w:rPr>
      </w:pPr>
    </w:p>
    <w:p w14:paraId="15B6FD0A" w14:textId="5EFFA7BD" w:rsidR="00D24196" w:rsidRDefault="00D24196" w:rsidP="00AE74BE">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r w:rsidR="00645C3E" w:rsidRPr="005132B3">
        <w:rPr>
          <w:rFonts w:ascii="Arial Narrow" w:hAnsi="Arial Narrow"/>
        </w:rPr>
        <w:t>n.°</w:t>
      </w:r>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 xml:space="preserve">º 089-2023-GRAP/11/SGDS/R.P/RJBA, informe en el que se adjunta lo solicitado </w:t>
      </w:r>
      <w:r w:rsidR="007E66B4" w:rsidRPr="005132B3">
        <w:rPr>
          <w:rFonts w:ascii="Arial Narrow" w:hAnsi="Arial Narrow"/>
        </w:rPr>
        <w:t xml:space="preserve">mediante el </w:t>
      </w:r>
      <w:r w:rsidRPr="005132B3">
        <w:rPr>
          <w:rFonts w:ascii="Arial Narrow" w:hAnsi="Arial Narrow"/>
        </w:rPr>
        <w:t>requerimiento de la comisión de control concurrente.</w:t>
      </w:r>
    </w:p>
    <w:p w14:paraId="67CC1404" w14:textId="77777777" w:rsidR="00443DCD" w:rsidRDefault="00443DCD" w:rsidP="00AE74BE">
      <w:pPr>
        <w:pStyle w:val="Prrafodelista"/>
        <w:spacing w:line="240" w:lineRule="auto"/>
        <w:ind w:left="1080"/>
        <w:jc w:val="both"/>
        <w:rPr>
          <w:rFonts w:ascii="Arial Narrow" w:hAnsi="Arial Narrow"/>
        </w:rPr>
      </w:pPr>
    </w:p>
    <w:p w14:paraId="51BA6D69" w14:textId="34CEBD9D" w:rsidR="007E61FC" w:rsidRDefault="00443DCD" w:rsidP="00AE74BE">
      <w:pPr>
        <w:pStyle w:val="Prrafodelista"/>
        <w:spacing w:line="240" w:lineRule="auto"/>
        <w:ind w:left="1080"/>
        <w:jc w:val="both"/>
        <w:rPr>
          <w:rFonts w:ascii="Arial Narrow" w:hAnsi="Arial Narrow"/>
        </w:rPr>
      </w:pPr>
      <w:r>
        <w:rPr>
          <w:rFonts w:ascii="Arial Narrow" w:hAnsi="Arial Narrow"/>
        </w:rPr>
        <w:t xml:space="preserve">Por otro lado, </w:t>
      </w:r>
      <w:r w:rsidR="007E61FC">
        <w:rPr>
          <w:rFonts w:ascii="Arial Narrow" w:hAnsi="Arial Narrow"/>
        </w:rPr>
        <w:t xml:space="preserve">con la finalidad de verificar el avance físico del </w:t>
      </w:r>
      <w:r w:rsidR="007E61FC" w:rsidRPr="005132B3">
        <w:rPr>
          <w:rFonts w:ascii="Arial Narrow" w:hAnsi="Arial Narrow"/>
        </w:rPr>
        <w:t>proyecto “Mejoramiento de la aplicación de las TIC para el adecuado desarrollo de las competencias de estudiantes y docentes en las IIEE de nivel secundaria de la provincia de Chincheros, UGEL Chincheros - región Apurímac”</w:t>
      </w:r>
      <w:r w:rsidR="007E61FC">
        <w:rPr>
          <w:rFonts w:ascii="Arial Narrow" w:hAnsi="Arial Narrow"/>
        </w:rPr>
        <w:t>,</w:t>
      </w:r>
      <w:r w:rsidR="007E61FC" w:rsidRPr="00443DCD">
        <w:rPr>
          <w:rFonts w:ascii="Arial Narrow" w:hAnsi="Arial Narrow"/>
        </w:rPr>
        <w:t xml:space="preserve"> </w:t>
      </w:r>
      <w:r w:rsidR="00AE74BE">
        <w:rPr>
          <w:rFonts w:ascii="Arial Narrow" w:hAnsi="Arial Narrow"/>
        </w:rPr>
        <w:t>del 12 al 14 de junio del 2023</w:t>
      </w:r>
      <w:r w:rsidR="009F3F9F">
        <w:rPr>
          <w:rFonts w:ascii="Arial Narrow" w:hAnsi="Arial Narrow"/>
        </w:rPr>
        <w:t>,</w:t>
      </w:r>
      <w:r w:rsidR="00AE74BE">
        <w:rPr>
          <w:rFonts w:ascii="Arial Narrow" w:hAnsi="Arial Narrow"/>
        </w:rPr>
        <w:t xml:space="preserve"> </w:t>
      </w:r>
      <w:r>
        <w:rPr>
          <w:rFonts w:ascii="Arial Narrow" w:hAnsi="Arial Narrow"/>
        </w:rPr>
        <w:t>la comisión de control realiz</w:t>
      </w:r>
      <w:r w:rsidR="00AE74BE">
        <w:rPr>
          <w:rFonts w:ascii="Arial Narrow" w:hAnsi="Arial Narrow"/>
        </w:rPr>
        <w:t>ó</w:t>
      </w:r>
      <w:r>
        <w:rPr>
          <w:rFonts w:ascii="Arial Narrow" w:hAnsi="Arial Narrow"/>
        </w:rPr>
        <w:t xml:space="preserve"> la visita de campo a ocho </w:t>
      </w:r>
      <w:r w:rsidR="00AE74BE">
        <w:rPr>
          <w:rFonts w:ascii="Arial Narrow" w:hAnsi="Arial Narrow"/>
        </w:rPr>
        <w:t>(0</w:t>
      </w:r>
      <w:r>
        <w:rPr>
          <w:rFonts w:ascii="Arial Narrow" w:hAnsi="Arial Narrow"/>
        </w:rPr>
        <w:t>8</w:t>
      </w:r>
      <w:r w:rsidR="00AE74BE">
        <w:rPr>
          <w:rFonts w:ascii="Arial Narrow" w:hAnsi="Arial Narrow"/>
        </w:rPr>
        <w:t>)</w:t>
      </w:r>
      <w:r>
        <w:rPr>
          <w:rFonts w:ascii="Arial Narrow" w:hAnsi="Arial Narrow"/>
        </w:rPr>
        <w:t xml:space="preserve"> Instituciones Educativas</w:t>
      </w:r>
      <w:r w:rsidR="009F3F9F">
        <w:rPr>
          <w:rFonts w:ascii="Arial Narrow" w:hAnsi="Arial Narrow"/>
        </w:rPr>
        <w:t xml:space="preserve"> </w:t>
      </w:r>
      <w:r w:rsidR="007E61FC">
        <w:rPr>
          <w:rFonts w:ascii="Arial Narrow" w:hAnsi="Arial Narrow"/>
        </w:rPr>
        <w:t xml:space="preserve">beneficiarias del proyecto </w:t>
      </w:r>
      <w:r w:rsidR="009F3F9F">
        <w:rPr>
          <w:rFonts w:ascii="Arial Narrow" w:hAnsi="Arial Narrow"/>
        </w:rPr>
        <w:t xml:space="preserve">siguientes: </w:t>
      </w:r>
    </w:p>
    <w:p w14:paraId="547F1A5C" w14:textId="77777777" w:rsidR="007E61FC" w:rsidRDefault="007E61FC" w:rsidP="00AE74BE">
      <w:pPr>
        <w:pStyle w:val="Prrafodelista"/>
        <w:spacing w:line="240" w:lineRule="auto"/>
        <w:ind w:left="1080"/>
        <w:jc w:val="both"/>
        <w:rPr>
          <w:rFonts w:ascii="Arial Narrow" w:hAnsi="Arial Narrow"/>
        </w:rPr>
      </w:pPr>
    </w:p>
    <w:p w14:paraId="37CC5B5B" w14:textId="7132C93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Daniel Alcides Carrión</w:t>
      </w:r>
      <w:r w:rsidR="005B5A18">
        <w:rPr>
          <w:rFonts w:ascii="Arial Narrow" w:hAnsi="Arial Narrow"/>
        </w:rPr>
        <w:t xml:space="preserve"> del </w:t>
      </w:r>
      <w:r w:rsidR="005B5A18" w:rsidRPr="00443DCD">
        <w:rPr>
          <w:rFonts w:ascii="Arial Narrow" w:hAnsi="Arial Narrow"/>
        </w:rPr>
        <w:t>centro poblado</w:t>
      </w:r>
      <w:r>
        <w:rPr>
          <w:rFonts w:ascii="Arial Narrow" w:hAnsi="Arial Narrow"/>
        </w:rPr>
        <w:t xml:space="preserve"> de </w:t>
      </w:r>
      <w:r w:rsidRPr="00443DCD">
        <w:rPr>
          <w:rFonts w:ascii="Arial Narrow" w:hAnsi="Arial Narrow"/>
        </w:rPr>
        <w:t>Totorabamba</w:t>
      </w:r>
      <w:r w:rsidR="007E61FC">
        <w:rPr>
          <w:rFonts w:ascii="Arial Narrow" w:hAnsi="Arial Narrow"/>
        </w:rPr>
        <w:t>.</w:t>
      </w:r>
    </w:p>
    <w:p w14:paraId="0FD8A9CE" w14:textId="7777777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Las Américas</w:t>
      </w:r>
      <w:r>
        <w:rPr>
          <w:rFonts w:ascii="Arial Narrow" w:hAnsi="Arial Narrow"/>
        </w:rPr>
        <w:t xml:space="preserve"> del </w:t>
      </w:r>
      <w:r w:rsidRPr="00443DCD">
        <w:rPr>
          <w:rFonts w:ascii="Arial Narrow" w:hAnsi="Arial Narrow"/>
        </w:rPr>
        <w:t>centro poblado de Chalhuani</w:t>
      </w:r>
      <w:r w:rsidR="007E61FC">
        <w:rPr>
          <w:rFonts w:ascii="Arial Narrow" w:hAnsi="Arial Narrow"/>
        </w:rPr>
        <w:t xml:space="preserve">. </w:t>
      </w:r>
    </w:p>
    <w:p w14:paraId="14E40E44" w14:textId="74CE12C5"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José María Arguedas</w:t>
      </w:r>
      <w:r>
        <w:rPr>
          <w:rFonts w:ascii="Arial Narrow" w:hAnsi="Arial Narrow"/>
        </w:rPr>
        <w:t xml:space="preserve">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r w:rsidRPr="00443DCD">
        <w:rPr>
          <w:rFonts w:ascii="Arial Narrow" w:hAnsi="Arial Narrow"/>
        </w:rPr>
        <w:t>Uripa</w:t>
      </w:r>
      <w:r w:rsidR="007E61FC">
        <w:rPr>
          <w:rFonts w:ascii="Arial Narrow" w:hAnsi="Arial Narrow"/>
        </w:rPr>
        <w:t>.</w:t>
      </w:r>
    </w:p>
    <w:p w14:paraId="0305594B" w14:textId="50194738"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Pedro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r w:rsidRPr="00443DCD">
        <w:rPr>
          <w:rFonts w:ascii="Arial Narrow" w:hAnsi="Arial Narrow"/>
        </w:rPr>
        <w:t>Uripa</w:t>
      </w:r>
      <w:r w:rsidR="007E61FC">
        <w:rPr>
          <w:rFonts w:ascii="Arial Narrow" w:hAnsi="Arial Narrow"/>
        </w:rPr>
        <w:t>.</w:t>
      </w:r>
    </w:p>
    <w:p w14:paraId="6D9DA29F" w14:textId="445E27C2"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Juan </w:t>
      </w:r>
      <w:r w:rsidRPr="00443DCD">
        <w:rPr>
          <w:rFonts w:ascii="Arial Narrow" w:hAnsi="Arial Narrow"/>
        </w:rPr>
        <w:t>Bautista</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Callebamba</w:t>
      </w:r>
      <w:r w:rsidR="007E61FC">
        <w:rPr>
          <w:rFonts w:ascii="Arial Narrow" w:hAnsi="Arial Narrow"/>
        </w:rPr>
        <w:t>.</w:t>
      </w:r>
    </w:p>
    <w:p w14:paraId="476266F5" w14:textId="6B28232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Leoncio Prado</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Rio Blanco</w:t>
      </w:r>
      <w:r w:rsidR="007E61FC">
        <w:rPr>
          <w:rFonts w:ascii="Arial Narrow" w:hAnsi="Arial Narrow"/>
        </w:rPr>
        <w:t>.</w:t>
      </w:r>
    </w:p>
    <w:p w14:paraId="7E642E03" w14:textId="0A0ABC1B"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 E. Ricardo Palma </w:t>
      </w:r>
      <w:r w:rsidR="005B5A18">
        <w:rPr>
          <w:rFonts w:ascii="Arial Narrow" w:hAnsi="Arial Narrow"/>
        </w:rPr>
        <w:t>del distrito</w:t>
      </w:r>
      <w:r w:rsidR="005B5A18" w:rsidRPr="00443DCD">
        <w:rPr>
          <w:rFonts w:ascii="Arial Narrow" w:hAnsi="Arial Narrow"/>
        </w:rPr>
        <w:t xml:space="preserve"> </w:t>
      </w:r>
      <w:r>
        <w:rPr>
          <w:rFonts w:ascii="Arial Narrow" w:hAnsi="Arial Narrow"/>
        </w:rPr>
        <w:t>de Uripa</w:t>
      </w:r>
      <w:r w:rsidR="007E61FC">
        <w:rPr>
          <w:rFonts w:ascii="Arial Narrow" w:hAnsi="Arial Narrow"/>
        </w:rPr>
        <w:t>.</w:t>
      </w:r>
    </w:p>
    <w:p w14:paraId="1CEEDB90" w14:textId="7DD97BA9" w:rsidR="009F3F9F"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Carlos Noriega Jiménez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de Vista Alegre</w:t>
      </w:r>
      <w:r w:rsidR="007E61FC">
        <w:rPr>
          <w:rFonts w:ascii="Arial Narrow" w:hAnsi="Arial Narrow"/>
        </w:rPr>
        <w:t>.</w:t>
      </w:r>
    </w:p>
    <w:p w14:paraId="4B0C9CBC" w14:textId="711AFCC3" w:rsidR="00846256" w:rsidRPr="005132B3" w:rsidRDefault="00CC1D35" w:rsidP="00AE74BE">
      <w:pPr>
        <w:pStyle w:val="Ttulo1"/>
        <w:numPr>
          <w:ilvl w:val="0"/>
          <w:numId w:val="3"/>
        </w:numPr>
        <w:spacing w:before="0"/>
        <w:rPr>
          <w:rStyle w:val="Textoennegrita"/>
          <w:rFonts w:ascii="Calibri" w:eastAsia="Calibri" w:hAnsi="Calibri"/>
          <w:b/>
          <w:bCs/>
          <w:color w:val="auto"/>
          <w:sz w:val="22"/>
          <w:szCs w:val="22"/>
          <w:lang w:eastAsia="en-US"/>
        </w:rPr>
      </w:pPr>
      <w:bookmarkStart w:id="13" w:name="_Toc132102571"/>
      <w:bookmarkStart w:id="14" w:name="_Toc132126838"/>
      <w:bookmarkStart w:id="15" w:name="_Toc139299616"/>
      <w:r w:rsidRPr="005132B3">
        <w:rPr>
          <w:rStyle w:val="Textoennegrita"/>
          <w:rFonts w:ascii="Arial Narrow" w:hAnsi="Arial Narrow"/>
          <w:b/>
          <w:bCs/>
          <w:color w:val="auto"/>
          <w:sz w:val="22"/>
          <w:szCs w:val="22"/>
        </w:rPr>
        <w:t>SITUACIÓN</w:t>
      </w:r>
      <w:r w:rsidR="00846256" w:rsidRPr="005132B3">
        <w:rPr>
          <w:rStyle w:val="Textoennegrita"/>
          <w:rFonts w:ascii="Arial Narrow" w:hAnsi="Arial Narrow"/>
          <w:b/>
          <w:bCs/>
          <w:color w:val="auto"/>
          <w:sz w:val="22"/>
          <w:szCs w:val="22"/>
        </w:rPr>
        <w:t xml:space="preserve"> ADVERSA</w:t>
      </w:r>
      <w:bookmarkEnd w:id="13"/>
      <w:bookmarkEnd w:id="14"/>
      <w:bookmarkEnd w:id="15"/>
    </w:p>
    <w:p w14:paraId="3DE5B91B" w14:textId="77777777" w:rsidR="00846256" w:rsidRPr="005132B3" w:rsidRDefault="00846256" w:rsidP="00AE74BE">
      <w:pPr>
        <w:ind w:left="567"/>
        <w:jc w:val="both"/>
        <w:rPr>
          <w:rFonts w:ascii="Arial Narrow" w:eastAsia="Calibri" w:hAnsi="Arial Narrow" w:cs="Arial"/>
          <w:b/>
          <w:bCs/>
          <w:sz w:val="10"/>
          <w:szCs w:val="22"/>
        </w:rPr>
      </w:pPr>
    </w:p>
    <w:p w14:paraId="30FB0E5C" w14:textId="10A767EF" w:rsidR="00846256" w:rsidRPr="005132B3" w:rsidRDefault="00846256" w:rsidP="00AE74BE">
      <w:pPr>
        <w:ind w:left="709"/>
        <w:jc w:val="both"/>
        <w:rPr>
          <w:rFonts w:ascii="Arial Narrow" w:eastAsia="Calibri" w:hAnsi="Arial Narrow" w:cs="Arial"/>
          <w:sz w:val="22"/>
          <w:szCs w:val="22"/>
          <w:lang w:eastAsia="en-US"/>
        </w:rPr>
      </w:pPr>
      <w:r w:rsidRPr="005132B3">
        <w:rPr>
          <w:rFonts w:ascii="Arial Narrow" w:eastAsia="Calibri" w:hAnsi="Arial Narrow" w:cs="Arial"/>
          <w:sz w:val="22"/>
          <w:szCs w:val="22"/>
          <w:lang w:eastAsia="en-US"/>
        </w:rPr>
        <w:t xml:space="preserve">De la revisión y análisis efectuado a la documentación vinculada al Hito de Control n.° </w:t>
      </w:r>
      <w:r w:rsidR="00174B61" w:rsidRPr="005132B3">
        <w:rPr>
          <w:rFonts w:ascii="Arial Narrow" w:eastAsia="Calibri" w:hAnsi="Arial Narrow" w:cs="Arial"/>
          <w:sz w:val="22"/>
          <w:szCs w:val="22"/>
          <w:lang w:eastAsia="en-US"/>
        </w:rPr>
        <w:t>5 proceso de ejecución de gastos del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w:t>
      </w:r>
      <w:r w:rsidR="005B5A18">
        <w:rPr>
          <w:rFonts w:ascii="Arial Narrow" w:eastAsia="Calibri" w:hAnsi="Arial Narrow" w:cs="Arial"/>
          <w:sz w:val="22"/>
          <w:szCs w:val="22"/>
          <w:lang w:eastAsia="en-US"/>
        </w:rPr>
        <w:t>n</w:t>
      </w:r>
      <w:r w:rsidRPr="005132B3">
        <w:rPr>
          <w:rFonts w:ascii="Arial Narrow" w:eastAsia="Calibri" w:hAnsi="Arial Narrow" w:cs="Arial"/>
          <w:sz w:val="22"/>
          <w:szCs w:val="22"/>
          <w:lang w:eastAsia="en-US"/>
        </w:rPr>
        <w:t xml:space="preserve">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5132B3" w:rsidRDefault="009F1F32" w:rsidP="00AE74BE">
      <w:pPr>
        <w:jc w:val="both"/>
        <w:outlineLvl w:val="1"/>
        <w:rPr>
          <w:rFonts w:ascii="Arial Narrow" w:hAnsi="Arial Narrow" w:cs="Arial"/>
          <w:b/>
          <w:bCs/>
        </w:rPr>
      </w:pPr>
    </w:p>
    <w:p w14:paraId="5CB3A4C8" w14:textId="747F0842" w:rsidR="00D52CAB" w:rsidRPr="0047771E" w:rsidRDefault="00D52CAB" w:rsidP="00AE74BE">
      <w:pPr>
        <w:pStyle w:val="Prrafodelista"/>
        <w:numPr>
          <w:ilvl w:val="0"/>
          <w:numId w:val="8"/>
        </w:numPr>
        <w:spacing w:line="240" w:lineRule="auto"/>
        <w:ind w:left="709"/>
        <w:jc w:val="both"/>
        <w:outlineLvl w:val="1"/>
        <w:rPr>
          <w:rFonts w:ascii="Arial Narrow" w:hAnsi="Arial Narrow" w:cs="Arial"/>
          <w:b/>
          <w:bCs/>
        </w:rPr>
      </w:pPr>
      <w:bookmarkStart w:id="16" w:name="_Toc139299617"/>
      <w:r w:rsidRPr="005132B3">
        <w:rPr>
          <w:rFonts w:ascii="Arial Narrow" w:hAnsi="Arial Narrow" w:cs="Arial"/>
          <w:b/>
          <w:bCs/>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bookmarkEnd w:id="16"/>
    </w:p>
    <w:p w14:paraId="66E526E0" w14:textId="5D92E1C9" w:rsidR="009F1F32" w:rsidRPr="005132B3" w:rsidRDefault="00FB3A5B"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t>n.</w:t>
      </w:r>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planteado  </w:t>
      </w:r>
      <w:r w:rsidR="00024C2E" w:rsidRPr="005132B3">
        <w:rPr>
          <w:rFonts w:ascii="Arial Narrow" w:hAnsi="Arial Narrow" w:cs="Arial"/>
          <w:bCs/>
          <w:sz w:val="22"/>
          <w:szCs w:val="22"/>
        </w:rPr>
        <w:t>cronograma valorizado de ejecución del proyecto</w:t>
      </w:r>
      <w:r w:rsidR="000A7CCA" w:rsidRPr="005132B3">
        <w:rPr>
          <w:rFonts w:ascii="Arial Narrow" w:hAnsi="Arial Narrow" w:cs="Arial"/>
          <w:bCs/>
          <w:sz w:val="22"/>
          <w:szCs w:val="22"/>
        </w:rPr>
        <w:t>, apreciándose</w:t>
      </w:r>
      <w:r w:rsidR="0080058F" w:rsidRPr="005132B3">
        <w:rPr>
          <w:rFonts w:ascii="Arial Narrow" w:hAnsi="Arial Narrow" w:cs="Arial"/>
          <w:bCs/>
          <w:sz w:val="22"/>
          <w:szCs w:val="22"/>
        </w:rPr>
        <w:t xml:space="preserve"> la programación del componente ca</w:t>
      </w:r>
      <w:r w:rsidR="005B5A18">
        <w:rPr>
          <w:rFonts w:ascii="Arial Narrow" w:hAnsi="Arial Narrow" w:cs="Arial"/>
          <w:bCs/>
          <w:sz w:val="22"/>
          <w:szCs w:val="22"/>
        </w:rPr>
        <w:t>pacitación para el presente año, de la siguiente manera:</w:t>
      </w:r>
      <w:r w:rsidR="006C41FF" w:rsidRPr="005132B3">
        <w:rPr>
          <w:rFonts w:ascii="Arial Narrow" w:hAnsi="Arial Narrow" w:cs="Arial"/>
          <w:bCs/>
          <w:sz w:val="22"/>
          <w:szCs w:val="22"/>
        </w:rPr>
        <w:t xml:space="preserve"> </w:t>
      </w:r>
    </w:p>
    <w:p w14:paraId="73BB7478" w14:textId="4C34E34C" w:rsidR="005771F3" w:rsidRDefault="005771F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400A983" w14:textId="77777777" w:rsidR="00E53577" w:rsidRPr="005132B3" w:rsidRDefault="00E5357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5B5A18" w:rsidRDefault="00B628CB"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lastRenderedPageBreak/>
        <w:t>C</w:t>
      </w:r>
      <w:r w:rsidR="00DD198D" w:rsidRPr="005B5A18">
        <w:rPr>
          <w:rFonts w:ascii="Arial Narrow" w:hAnsi="Arial Narrow" w:cs="Arial"/>
          <w:b/>
          <w:bCs/>
          <w:szCs w:val="22"/>
        </w:rPr>
        <w:t>uadro</w:t>
      </w:r>
      <w:r w:rsidR="00024C2E" w:rsidRPr="005B5A18">
        <w:rPr>
          <w:rFonts w:ascii="Arial Narrow" w:hAnsi="Arial Narrow" w:cs="Arial"/>
          <w:b/>
          <w:bCs/>
          <w:szCs w:val="22"/>
        </w:rPr>
        <w:t xml:space="preserve"> n°</w:t>
      </w:r>
      <w:r w:rsidR="00A94AEA" w:rsidRPr="005B5A18">
        <w:rPr>
          <w:rFonts w:ascii="Arial Narrow" w:hAnsi="Arial Narrow" w:cs="Arial"/>
          <w:b/>
          <w:bCs/>
          <w:szCs w:val="22"/>
        </w:rPr>
        <w:t>1</w:t>
      </w:r>
    </w:p>
    <w:p w14:paraId="0802F254" w14:textId="32C6B68E" w:rsidR="00024C2E" w:rsidRPr="005B5A18" w:rsidRDefault="00024C2E"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t>Instituciones educativas pendientes de capacitación programadas para el presente año</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428"/>
        <w:gridCol w:w="2268"/>
      </w:tblGrid>
      <w:tr w:rsidR="005132B3" w:rsidRPr="00877FAD" w14:paraId="3B6B4F80" w14:textId="77777777" w:rsidTr="00877FAD">
        <w:trPr>
          <w:trHeight w:val="687"/>
        </w:trPr>
        <w:tc>
          <w:tcPr>
            <w:tcW w:w="359" w:type="dxa"/>
            <w:shd w:val="clear" w:color="000000" w:fill="D0CECE"/>
            <w:noWrap/>
            <w:vAlign w:val="center"/>
            <w:hideMark/>
          </w:tcPr>
          <w:p w14:paraId="01B7E6AA"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N°</w:t>
            </w:r>
          </w:p>
        </w:tc>
        <w:tc>
          <w:tcPr>
            <w:tcW w:w="1214" w:type="dxa"/>
            <w:shd w:val="clear" w:color="000000" w:fill="D0CECE"/>
            <w:noWrap/>
            <w:vAlign w:val="center"/>
            <w:hideMark/>
          </w:tcPr>
          <w:p w14:paraId="5D07251F"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DISTRITO</w:t>
            </w:r>
          </w:p>
        </w:tc>
        <w:tc>
          <w:tcPr>
            <w:tcW w:w="1453" w:type="dxa"/>
            <w:shd w:val="clear" w:color="000000" w:fill="D0CECE"/>
            <w:noWrap/>
            <w:vAlign w:val="center"/>
            <w:hideMark/>
          </w:tcPr>
          <w:p w14:paraId="7628048B"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LOCALIDAD</w:t>
            </w:r>
          </w:p>
        </w:tc>
        <w:tc>
          <w:tcPr>
            <w:tcW w:w="1062" w:type="dxa"/>
            <w:shd w:val="clear" w:color="000000" w:fill="D0CECE"/>
            <w:vAlign w:val="center"/>
            <w:hideMark/>
          </w:tcPr>
          <w:p w14:paraId="784347CC"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CODIGO MODULAR</w:t>
            </w:r>
          </w:p>
        </w:tc>
        <w:tc>
          <w:tcPr>
            <w:tcW w:w="2428" w:type="dxa"/>
            <w:shd w:val="clear" w:color="000000" w:fill="D0CECE"/>
            <w:noWrap/>
            <w:vAlign w:val="center"/>
            <w:hideMark/>
          </w:tcPr>
          <w:p w14:paraId="48264E53"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II.EE</w:t>
            </w:r>
          </w:p>
        </w:tc>
        <w:tc>
          <w:tcPr>
            <w:tcW w:w="2268" w:type="dxa"/>
            <w:shd w:val="clear" w:color="000000" w:fill="D0CECE"/>
            <w:vAlign w:val="center"/>
          </w:tcPr>
          <w:p w14:paraId="0097B1AE" w14:textId="6E21FBE8"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Estado</w:t>
            </w:r>
          </w:p>
        </w:tc>
      </w:tr>
      <w:tr w:rsidR="005132B3" w:rsidRPr="00877FAD" w14:paraId="7AA83B00" w14:textId="77777777" w:rsidTr="00877FAD">
        <w:trPr>
          <w:trHeight w:val="324"/>
        </w:trPr>
        <w:tc>
          <w:tcPr>
            <w:tcW w:w="359" w:type="dxa"/>
            <w:shd w:val="clear" w:color="auto" w:fill="auto"/>
            <w:noWrap/>
            <w:vAlign w:val="center"/>
            <w:hideMark/>
          </w:tcPr>
          <w:p w14:paraId="1ED5C6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w:t>
            </w:r>
          </w:p>
        </w:tc>
        <w:tc>
          <w:tcPr>
            <w:tcW w:w="1214" w:type="dxa"/>
            <w:shd w:val="clear" w:color="auto" w:fill="auto"/>
            <w:noWrap/>
            <w:vAlign w:val="center"/>
            <w:hideMark/>
          </w:tcPr>
          <w:p w14:paraId="2638925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Anco-Huallo</w:t>
            </w:r>
          </w:p>
        </w:tc>
        <w:tc>
          <w:tcPr>
            <w:tcW w:w="1453" w:type="dxa"/>
            <w:shd w:val="clear" w:color="auto" w:fill="auto"/>
            <w:noWrap/>
            <w:vAlign w:val="center"/>
            <w:hideMark/>
          </w:tcPr>
          <w:p w14:paraId="63531B8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Totorabamba</w:t>
            </w:r>
          </w:p>
        </w:tc>
        <w:tc>
          <w:tcPr>
            <w:tcW w:w="1062" w:type="dxa"/>
            <w:shd w:val="clear" w:color="auto" w:fill="auto"/>
            <w:noWrap/>
            <w:vAlign w:val="center"/>
            <w:hideMark/>
          </w:tcPr>
          <w:p w14:paraId="0653D08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1266105</w:t>
            </w:r>
          </w:p>
        </w:tc>
        <w:tc>
          <w:tcPr>
            <w:tcW w:w="2428" w:type="dxa"/>
            <w:shd w:val="clear" w:color="auto" w:fill="auto"/>
            <w:noWrap/>
            <w:vAlign w:val="center"/>
            <w:hideMark/>
          </w:tcPr>
          <w:p w14:paraId="5874882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Daniel Alcides Carrión</w:t>
            </w:r>
          </w:p>
        </w:tc>
        <w:tc>
          <w:tcPr>
            <w:tcW w:w="2268" w:type="dxa"/>
            <w:shd w:val="clear" w:color="auto" w:fill="auto"/>
            <w:noWrap/>
            <w:vAlign w:val="center"/>
          </w:tcPr>
          <w:p w14:paraId="09979B88" w14:textId="7A000EA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Pendiente de capacitación </w:t>
            </w:r>
          </w:p>
        </w:tc>
      </w:tr>
      <w:tr w:rsidR="005132B3" w:rsidRPr="00877FAD" w14:paraId="257BB5DB" w14:textId="77777777" w:rsidTr="00877FAD">
        <w:trPr>
          <w:trHeight w:val="324"/>
        </w:trPr>
        <w:tc>
          <w:tcPr>
            <w:tcW w:w="359" w:type="dxa"/>
            <w:shd w:val="clear" w:color="auto" w:fill="auto"/>
            <w:noWrap/>
            <w:vAlign w:val="center"/>
            <w:hideMark/>
          </w:tcPr>
          <w:p w14:paraId="22EC775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2</w:t>
            </w:r>
          </w:p>
        </w:tc>
        <w:tc>
          <w:tcPr>
            <w:tcW w:w="1214" w:type="dxa"/>
            <w:shd w:val="clear" w:color="auto" w:fill="auto"/>
            <w:noWrap/>
            <w:vAlign w:val="center"/>
            <w:hideMark/>
          </w:tcPr>
          <w:p w14:paraId="3F5856C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Anco-Huallo</w:t>
            </w:r>
          </w:p>
        </w:tc>
        <w:tc>
          <w:tcPr>
            <w:tcW w:w="1453" w:type="dxa"/>
            <w:shd w:val="clear" w:color="auto" w:fill="auto"/>
            <w:noWrap/>
            <w:vAlign w:val="center"/>
            <w:hideMark/>
          </w:tcPr>
          <w:p w14:paraId="3B062DB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Chalhuani</w:t>
            </w:r>
          </w:p>
        </w:tc>
        <w:tc>
          <w:tcPr>
            <w:tcW w:w="1062" w:type="dxa"/>
            <w:shd w:val="clear" w:color="auto" w:fill="auto"/>
            <w:noWrap/>
            <w:vAlign w:val="center"/>
            <w:hideMark/>
          </w:tcPr>
          <w:p w14:paraId="7714B75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1274927</w:t>
            </w:r>
          </w:p>
        </w:tc>
        <w:tc>
          <w:tcPr>
            <w:tcW w:w="2428" w:type="dxa"/>
            <w:shd w:val="clear" w:color="auto" w:fill="auto"/>
            <w:noWrap/>
            <w:vAlign w:val="center"/>
            <w:hideMark/>
          </w:tcPr>
          <w:p w14:paraId="70CB94F2"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Las Américas</w:t>
            </w:r>
          </w:p>
        </w:tc>
        <w:tc>
          <w:tcPr>
            <w:tcW w:w="2268" w:type="dxa"/>
            <w:shd w:val="clear" w:color="auto" w:fill="auto"/>
            <w:noWrap/>
            <w:vAlign w:val="center"/>
          </w:tcPr>
          <w:p w14:paraId="4D1DF53C" w14:textId="28360CB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DEA6BD" w14:textId="77777777" w:rsidTr="00877FAD">
        <w:trPr>
          <w:trHeight w:val="324"/>
        </w:trPr>
        <w:tc>
          <w:tcPr>
            <w:tcW w:w="359" w:type="dxa"/>
            <w:shd w:val="clear" w:color="auto" w:fill="auto"/>
            <w:noWrap/>
            <w:vAlign w:val="center"/>
            <w:hideMark/>
          </w:tcPr>
          <w:p w14:paraId="15FC4AFC"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3</w:t>
            </w:r>
          </w:p>
        </w:tc>
        <w:tc>
          <w:tcPr>
            <w:tcW w:w="1214" w:type="dxa"/>
            <w:shd w:val="clear" w:color="auto" w:fill="auto"/>
            <w:noWrap/>
            <w:vAlign w:val="center"/>
            <w:hideMark/>
          </w:tcPr>
          <w:p w14:paraId="347A7BB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000000" w:fill="FFFFFF"/>
            <w:noWrap/>
            <w:vAlign w:val="center"/>
            <w:hideMark/>
          </w:tcPr>
          <w:p w14:paraId="59E94F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062" w:type="dxa"/>
            <w:shd w:val="clear" w:color="000000" w:fill="FFFFFF"/>
            <w:noWrap/>
            <w:vAlign w:val="center"/>
            <w:hideMark/>
          </w:tcPr>
          <w:p w14:paraId="668EA16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1140862</w:t>
            </w:r>
          </w:p>
        </w:tc>
        <w:tc>
          <w:tcPr>
            <w:tcW w:w="2428" w:type="dxa"/>
            <w:shd w:val="clear" w:color="auto" w:fill="auto"/>
            <w:noWrap/>
            <w:vAlign w:val="center"/>
            <w:hideMark/>
          </w:tcPr>
          <w:p w14:paraId="08D2A72A"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Javier Heraud Pérez</w:t>
            </w:r>
          </w:p>
        </w:tc>
        <w:tc>
          <w:tcPr>
            <w:tcW w:w="2268" w:type="dxa"/>
            <w:shd w:val="clear" w:color="auto" w:fill="auto"/>
            <w:noWrap/>
            <w:vAlign w:val="center"/>
          </w:tcPr>
          <w:p w14:paraId="1463B952" w14:textId="3C93D59A"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118A4A7" w14:textId="77777777" w:rsidTr="00877FAD">
        <w:trPr>
          <w:trHeight w:val="324"/>
        </w:trPr>
        <w:tc>
          <w:tcPr>
            <w:tcW w:w="359" w:type="dxa"/>
            <w:shd w:val="clear" w:color="auto" w:fill="auto"/>
            <w:noWrap/>
            <w:vAlign w:val="center"/>
            <w:hideMark/>
          </w:tcPr>
          <w:p w14:paraId="7CAF967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4</w:t>
            </w:r>
          </w:p>
        </w:tc>
        <w:tc>
          <w:tcPr>
            <w:tcW w:w="1214" w:type="dxa"/>
            <w:shd w:val="clear" w:color="auto" w:fill="auto"/>
            <w:noWrap/>
            <w:vAlign w:val="center"/>
            <w:hideMark/>
          </w:tcPr>
          <w:p w14:paraId="5B2484A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auto" w:fill="auto"/>
            <w:noWrap/>
            <w:vAlign w:val="center"/>
            <w:hideMark/>
          </w:tcPr>
          <w:p w14:paraId="23025BA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Urucancha</w:t>
            </w:r>
          </w:p>
        </w:tc>
        <w:tc>
          <w:tcPr>
            <w:tcW w:w="1062" w:type="dxa"/>
            <w:shd w:val="clear" w:color="auto" w:fill="auto"/>
            <w:noWrap/>
            <w:vAlign w:val="center"/>
            <w:hideMark/>
          </w:tcPr>
          <w:p w14:paraId="2C83E79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1377290</w:t>
            </w:r>
          </w:p>
        </w:tc>
        <w:tc>
          <w:tcPr>
            <w:tcW w:w="2428" w:type="dxa"/>
            <w:shd w:val="clear" w:color="auto" w:fill="auto"/>
            <w:noWrap/>
            <w:vAlign w:val="center"/>
            <w:hideMark/>
          </w:tcPr>
          <w:p w14:paraId="5B5893B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Urucancha</w:t>
            </w:r>
          </w:p>
        </w:tc>
        <w:tc>
          <w:tcPr>
            <w:tcW w:w="2268" w:type="dxa"/>
            <w:shd w:val="clear" w:color="auto" w:fill="auto"/>
            <w:noWrap/>
            <w:vAlign w:val="center"/>
          </w:tcPr>
          <w:p w14:paraId="70271FED" w14:textId="0E764319"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9EC7CFD" w14:textId="77777777" w:rsidTr="00877FAD">
        <w:trPr>
          <w:trHeight w:val="324"/>
        </w:trPr>
        <w:tc>
          <w:tcPr>
            <w:tcW w:w="359" w:type="dxa"/>
            <w:shd w:val="clear" w:color="auto" w:fill="auto"/>
            <w:noWrap/>
            <w:vAlign w:val="center"/>
            <w:hideMark/>
          </w:tcPr>
          <w:p w14:paraId="69715F7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5</w:t>
            </w:r>
          </w:p>
        </w:tc>
        <w:tc>
          <w:tcPr>
            <w:tcW w:w="1214" w:type="dxa"/>
            <w:shd w:val="clear" w:color="auto" w:fill="auto"/>
            <w:noWrap/>
            <w:vAlign w:val="center"/>
            <w:hideMark/>
          </w:tcPr>
          <w:p w14:paraId="4EA0C5A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Los Chancas</w:t>
            </w:r>
          </w:p>
        </w:tc>
        <w:tc>
          <w:tcPr>
            <w:tcW w:w="1453" w:type="dxa"/>
            <w:shd w:val="clear" w:color="auto" w:fill="auto"/>
            <w:noWrap/>
            <w:vAlign w:val="center"/>
            <w:hideMark/>
          </w:tcPr>
          <w:p w14:paraId="08CC092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Rio Blanco</w:t>
            </w:r>
          </w:p>
        </w:tc>
        <w:tc>
          <w:tcPr>
            <w:tcW w:w="1062" w:type="dxa"/>
            <w:shd w:val="clear" w:color="auto" w:fill="auto"/>
            <w:noWrap/>
            <w:vAlign w:val="center"/>
            <w:hideMark/>
          </w:tcPr>
          <w:p w14:paraId="1688542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1266147</w:t>
            </w:r>
          </w:p>
        </w:tc>
        <w:tc>
          <w:tcPr>
            <w:tcW w:w="2428" w:type="dxa"/>
            <w:shd w:val="clear" w:color="auto" w:fill="auto"/>
            <w:noWrap/>
            <w:vAlign w:val="center"/>
            <w:hideMark/>
          </w:tcPr>
          <w:p w14:paraId="0710D8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Leoncio Prado</w:t>
            </w:r>
          </w:p>
        </w:tc>
        <w:tc>
          <w:tcPr>
            <w:tcW w:w="2268" w:type="dxa"/>
            <w:shd w:val="clear" w:color="auto" w:fill="auto"/>
            <w:noWrap/>
            <w:vAlign w:val="center"/>
          </w:tcPr>
          <w:p w14:paraId="2C541D8A" w14:textId="69F8DADD"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E21110F" w14:textId="77777777" w:rsidTr="00877FAD">
        <w:trPr>
          <w:trHeight w:val="324"/>
        </w:trPr>
        <w:tc>
          <w:tcPr>
            <w:tcW w:w="359" w:type="dxa"/>
            <w:shd w:val="clear" w:color="auto" w:fill="auto"/>
            <w:noWrap/>
            <w:vAlign w:val="center"/>
            <w:hideMark/>
          </w:tcPr>
          <w:p w14:paraId="0083F69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6</w:t>
            </w:r>
          </w:p>
        </w:tc>
        <w:tc>
          <w:tcPr>
            <w:tcW w:w="1214" w:type="dxa"/>
            <w:shd w:val="clear" w:color="auto" w:fill="auto"/>
            <w:vAlign w:val="center"/>
            <w:hideMark/>
          </w:tcPr>
          <w:p w14:paraId="70708DD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Ocobamba</w:t>
            </w:r>
          </w:p>
        </w:tc>
        <w:tc>
          <w:tcPr>
            <w:tcW w:w="1453" w:type="dxa"/>
            <w:shd w:val="clear" w:color="auto" w:fill="auto"/>
            <w:noWrap/>
            <w:vAlign w:val="center"/>
            <w:hideMark/>
          </w:tcPr>
          <w:p w14:paraId="28FF08B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Ocobamba</w:t>
            </w:r>
          </w:p>
        </w:tc>
        <w:tc>
          <w:tcPr>
            <w:tcW w:w="1062" w:type="dxa"/>
            <w:shd w:val="clear" w:color="auto" w:fill="auto"/>
            <w:noWrap/>
            <w:vAlign w:val="center"/>
            <w:hideMark/>
          </w:tcPr>
          <w:p w14:paraId="5AFF100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1140904</w:t>
            </w:r>
          </w:p>
        </w:tc>
        <w:tc>
          <w:tcPr>
            <w:tcW w:w="2428" w:type="dxa"/>
            <w:shd w:val="clear" w:color="auto" w:fill="auto"/>
            <w:vAlign w:val="center"/>
            <w:hideMark/>
          </w:tcPr>
          <w:p w14:paraId="0615CBEF"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Benigno Samanez Ocampo</w:t>
            </w:r>
          </w:p>
        </w:tc>
        <w:tc>
          <w:tcPr>
            <w:tcW w:w="2268" w:type="dxa"/>
            <w:shd w:val="clear" w:color="auto" w:fill="auto"/>
            <w:noWrap/>
            <w:vAlign w:val="center"/>
          </w:tcPr>
          <w:p w14:paraId="0D3D53F0" w14:textId="0AF146C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1113E2CF" w14:textId="77777777" w:rsidTr="00877FAD">
        <w:trPr>
          <w:trHeight w:val="324"/>
        </w:trPr>
        <w:tc>
          <w:tcPr>
            <w:tcW w:w="359" w:type="dxa"/>
            <w:shd w:val="clear" w:color="auto" w:fill="auto"/>
            <w:noWrap/>
            <w:vAlign w:val="center"/>
            <w:hideMark/>
          </w:tcPr>
          <w:p w14:paraId="6598411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7</w:t>
            </w:r>
          </w:p>
        </w:tc>
        <w:tc>
          <w:tcPr>
            <w:tcW w:w="1214" w:type="dxa"/>
            <w:shd w:val="clear" w:color="000000" w:fill="FFFFFF"/>
            <w:noWrap/>
            <w:vAlign w:val="center"/>
            <w:hideMark/>
          </w:tcPr>
          <w:p w14:paraId="3083D48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Rocchac </w:t>
            </w:r>
          </w:p>
        </w:tc>
        <w:tc>
          <w:tcPr>
            <w:tcW w:w="1453" w:type="dxa"/>
            <w:shd w:val="clear" w:color="000000" w:fill="FFFFFF"/>
            <w:noWrap/>
            <w:vAlign w:val="center"/>
            <w:hideMark/>
          </w:tcPr>
          <w:p w14:paraId="4C7CCD0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Rocchac </w:t>
            </w:r>
          </w:p>
        </w:tc>
        <w:tc>
          <w:tcPr>
            <w:tcW w:w="1062" w:type="dxa"/>
            <w:shd w:val="clear" w:color="000000" w:fill="FFFFFF"/>
            <w:noWrap/>
            <w:vAlign w:val="center"/>
            <w:hideMark/>
          </w:tcPr>
          <w:p w14:paraId="6AD36AA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1205996</w:t>
            </w:r>
          </w:p>
        </w:tc>
        <w:tc>
          <w:tcPr>
            <w:tcW w:w="2428" w:type="dxa"/>
            <w:shd w:val="clear" w:color="auto" w:fill="auto"/>
            <w:noWrap/>
            <w:vAlign w:val="center"/>
            <w:hideMark/>
          </w:tcPr>
          <w:p w14:paraId="4BAF56F8"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Víctor Raúl Haya de La Torre</w:t>
            </w:r>
          </w:p>
        </w:tc>
        <w:tc>
          <w:tcPr>
            <w:tcW w:w="2268" w:type="dxa"/>
            <w:shd w:val="clear" w:color="auto" w:fill="auto"/>
            <w:noWrap/>
            <w:vAlign w:val="center"/>
          </w:tcPr>
          <w:p w14:paraId="20A83AE4" w14:textId="6533EDE4"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3645E01E" w14:textId="77777777" w:rsidTr="00877FAD">
        <w:trPr>
          <w:trHeight w:val="324"/>
        </w:trPr>
        <w:tc>
          <w:tcPr>
            <w:tcW w:w="359" w:type="dxa"/>
            <w:shd w:val="clear" w:color="auto" w:fill="auto"/>
            <w:noWrap/>
            <w:vAlign w:val="center"/>
            <w:hideMark/>
          </w:tcPr>
          <w:p w14:paraId="42F0CA4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8</w:t>
            </w:r>
          </w:p>
        </w:tc>
        <w:tc>
          <w:tcPr>
            <w:tcW w:w="1214" w:type="dxa"/>
            <w:shd w:val="clear" w:color="auto" w:fill="auto"/>
            <w:noWrap/>
            <w:vAlign w:val="center"/>
            <w:hideMark/>
          </w:tcPr>
          <w:p w14:paraId="01B85BF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Ranracancha</w:t>
            </w:r>
          </w:p>
        </w:tc>
        <w:tc>
          <w:tcPr>
            <w:tcW w:w="1453" w:type="dxa"/>
            <w:shd w:val="clear" w:color="000000" w:fill="FFFFFF"/>
            <w:noWrap/>
            <w:vAlign w:val="center"/>
            <w:hideMark/>
          </w:tcPr>
          <w:p w14:paraId="18AC6A4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Ranracancha</w:t>
            </w:r>
          </w:p>
        </w:tc>
        <w:tc>
          <w:tcPr>
            <w:tcW w:w="1062" w:type="dxa"/>
            <w:shd w:val="clear" w:color="000000" w:fill="FFFFFF"/>
            <w:noWrap/>
            <w:vAlign w:val="center"/>
            <w:hideMark/>
          </w:tcPr>
          <w:p w14:paraId="2975AF9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1206077</w:t>
            </w:r>
          </w:p>
        </w:tc>
        <w:tc>
          <w:tcPr>
            <w:tcW w:w="2428" w:type="dxa"/>
            <w:shd w:val="clear" w:color="auto" w:fill="auto"/>
            <w:noWrap/>
            <w:vAlign w:val="center"/>
            <w:hideMark/>
          </w:tcPr>
          <w:p w14:paraId="22DEDC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Los Libertadores</w:t>
            </w:r>
          </w:p>
        </w:tc>
        <w:tc>
          <w:tcPr>
            <w:tcW w:w="2268" w:type="dxa"/>
            <w:shd w:val="clear" w:color="auto" w:fill="auto"/>
            <w:noWrap/>
            <w:vAlign w:val="center"/>
          </w:tcPr>
          <w:p w14:paraId="5AC39223" w14:textId="143A423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A40631" w14:textId="77777777" w:rsidTr="00877FAD">
        <w:trPr>
          <w:trHeight w:val="324"/>
        </w:trPr>
        <w:tc>
          <w:tcPr>
            <w:tcW w:w="359" w:type="dxa"/>
            <w:shd w:val="clear" w:color="auto" w:fill="auto"/>
            <w:noWrap/>
            <w:vAlign w:val="center"/>
            <w:hideMark/>
          </w:tcPr>
          <w:p w14:paraId="31B3BC2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9</w:t>
            </w:r>
          </w:p>
        </w:tc>
        <w:tc>
          <w:tcPr>
            <w:tcW w:w="1214" w:type="dxa"/>
            <w:shd w:val="clear" w:color="auto" w:fill="auto"/>
            <w:vAlign w:val="center"/>
            <w:hideMark/>
          </w:tcPr>
          <w:p w14:paraId="61FE293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6E80E89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Culluni Izquierdo</w:t>
            </w:r>
          </w:p>
        </w:tc>
        <w:tc>
          <w:tcPr>
            <w:tcW w:w="1062" w:type="dxa"/>
            <w:shd w:val="clear" w:color="auto" w:fill="auto"/>
            <w:noWrap/>
            <w:vAlign w:val="center"/>
            <w:hideMark/>
          </w:tcPr>
          <w:p w14:paraId="6268DEF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1573567</w:t>
            </w:r>
          </w:p>
        </w:tc>
        <w:tc>
          <w:tcPr>
            <w:tcW w:w="2428" w:type="dxa"/>
            <w:shd w:val="clear" w:color="auto" w:fill="auto"/>
            <w:vAlign w:val="center"/>
            <w:hideMark/>
          </w:tcPr>
          <w:p w14:paraId="6C3ECDBF" w14:textId="66ECB389" w:rsidR="00FB3A5B" w:rsidRPr="00877FAD" w:rsidRDefault="000A7CCA" w:rsidP="00AE74BE">
            <w:pPr>
              <w:rPr>
                <w:rFonts w:ascii="Arial Narrow" w:hAnsi="Arial Narrow" w:cs="Calibri"/>
                <w:szCs w:val="22"/>
                <w:lang w:eastAsia="es-PE"/>
              </w:rPr>
            </w:pPr>
            <w:r w:rsidRPr="00877FAD">
              <w:rPr>
                <w:rFonts w:ascii="Arial Narrow" w:hAnsi="Arial Narrow" w:cs="Calibri"/>
                <w:szCs w:val="22"/>
                <w:lang w:eastAsia="es-PE"/>
              </w:rPr>
              <w:t>Jesús</w:t>
            </w:r>
            <w:r w:rsidR="00FB3A5B" w:rsidRPr="00877FAD">
              <w:rPr>
                <w:rFonts w:ascii="Arial Narrow" w:hAnsi="Arial Narrow" w:cs="Calibri"/>
                <w:szCs w:val="22"/>
                <w:lang w:eastAsia="es-PE"/>
              </w:rPr>
              <w:t xml:space="preserve"> de Nazaret</w:t>
            </w:r>
          </w:p>
        </w:tc>
        <w:tc>
          <w:tcPr>
            <w:tcW w:w="2268" w:type="dxa"/>
            <w:shd w:val="clear" w:color="auto" w:fill="auto"/>
            <w:noWrap/>
            <w:vAlign w:val="center"/>
          </w:tcPr>
          <w:p w14:paraId="406809AE" w14:textId="1A0BBBA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00F8A86F" w14:textId="77777777" w:rsidTr="00877FAD">
        <w:trPr>
          <w:trHeight w:val="324"/>
        </w:trPr>
        <w:tc>
          <w:tcPr>
            <w:tcW w:w="359" w:type="dxa"/>
            <w:shd w:val="clear" w:color="auto" w:fill="auto"/>
            <w:noWrap/>
            <w:vAlign w:val="center"/>
            <w:hideMark/>
          </w:tcPr>
          <w:p w14:paraId="338E565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w:t>
            </w:r>
          </w:p>
        </w:tc>
        <w:tc>
          <w:tcPr>
            <w:tcW w:w="1214" w:type="dxa"/>
            <w:shd w:val="clear" w:color="auto" w:fill="auto"/>
            <w:noWrap/>
            <w:vAlign w:val="center"/>
            <w:hideMark/>
          </w:tcPr>
          <w:p w14:paraId="127A6E3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7DE260B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062" w:type="dxa"/>
            <w:shd w:val="clear" w:color="auto" w:fill="auto"/>
            <w:noWrap/>
            <w:vAlign w:val="center"/>
            <w:hideMark/>
          </w:tcPr>
          <w:p w14:paraId="70A5EDB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1331545</w:t>
            </w:r>
          </w:p>
        </w:tc>
        <w:tc>
          <w:tcPr>
            <w:tcW w:w="2428" w:type="dxa"/>
            <w:shd w:val="clear" w:color="auto" w:fill="auto"/>
            <w:noWrap/>
            <w:vAlign w:val="center"/>
            <w:hideMark/>
          </w:tcPr>
          <w:p w14:paraId="289CF154" w14:textId="7B0255E1" w:rsidR="00FB3A5B" w:rsidRPr="00877FAD" w:rsidRDefault="00FB3A5B" w:rsidP="0047771E">
            <w:pPr>
              <w:rPr>
                <w:rFonts w:ascii="Arial Narrow" w:hAnsi="Arial Narrow" w:cs="Calibri"/>
                <w:szCs w:val="22"/>
                <w:lang w:eastAsia="es-PE"/>
              </w:rPr>
            </w:pPr>
            <w:r w:rsidRPr="00877FAD">
              <w:rPr>
                <w:rFonts w:ascii="Arial Narrow" w:hAnsi="Arial Narrow" w:cs="Calibri"/>
                <w:szCs w:val="22"/>
                <w:lang w:eastAsia="es-PE"/>
              </w:rPr>
              <w:t xml:space="preserve">Inca </w:t>
            </w:r>
            <w:r w:rsidR="00D36E8F" w:rsidRPr="00877FAD">
              <w:rPr>
                <w:rFonts w:ascii="Arial Narrow" w:hAnsi="Arial Narrow" w:cs="Calibri"/>
                <w:szCs w:val="22"/>
                <w:lang w:eastAsia="es-PE"/>
              </w:rPr>
              <w:t>Garcila</w:t>
            </w:r>
            <w:r w:rsidR="0047771E">
              <w:rPr>
                <w:rFonts w:ascii="Arial Narrow" w:hAnsi="Arial Narrow" w:cs="Calibri"/>
                <w:szCs w:val="22"/>
                <w:lang w:eastAsia="es-PE"/>
              </w:rPr>
              <w:t>s</w:t>
            </w:r>
            <w:r w:rsidR="000A7CCA" w:rsidRPr="00877FAD">
              <w:rPr>
                <w:rFonts w:ascii="Arial Narrow" w:hAnsi="Arial Narrow" w:cs="Calibri"/>
                <w:szCs w:val="22"/>
                <w:lang w:eastAsia="es-PE"/>
              </w:rPr>
              <w:t>o</w:t>
            </w:r>
            <w:r w:rsidRPr="00877FAD">
              <w:rPr>
                <w:rFonts w:ascii="Arial Narrow" w:hAnsi="Arial Narrow" w:cs="Calibri"/>
                <w:szCs w:val="22"/>
                <w:lang w:eastAsia="es-PE"/>
              </w:rPr>
              <w:t xml:space="preserve"> de La Vega</w:t>
            </w:r>
          </w:p>
        </w:tc>
        <w:tc>
          <w:tcPr>
            <w:tcW w:w="2268" w:type="dxa"/>
            <w:shd w:val="clear" w:color="auto" w:fill="auto"/>
            <w:noWrap/>
            <w:vAlign w:val="center"/>
          </w:tcPr>
          <w:p w14:paraId="27E2DC63" w14:textId="4F2BF1C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03D4DFE" w14:textId="77777777" w:rsidTr="00877FAD">
        <w:trPr>
          <w:trHeight w:val="324"/>
        </w:trPr>
        <w:tc>
          <w:tcPr>
            <w:tcW w:w="359" w:type="dxa"/>
            <w:shd w:val="clear" w:color="auto" w:fill="auto"/>
            <w:noWrap/>
            <w:vAlign w:val="center"/>
            <w:hideMark/>
          </w:tcPr>
          <w:p w14:paraId="5E626D2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w:t>
            </w:r>
          </w:p>
        </w:tc>
        <w:tc>
          <w:tcPr>
            <w:tcW w:w="1214" w:type="dxa"/>
            <w:shd w:val="clear" w:color="auto" w:fill="auto"/>
            <w:noWrap/>
            <w:vAlign w:val="center"/>
            <w:hideMark/>
          </w:tcPr>
          <w:p w14:paraId="5BA662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192C3E6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062" w:type="dxa"/>
            <w:shd w:val="clear" w:color="auto" w:fill="auto"/>
            <w:noWrap/>
            <w:vAlign w:val="center"/>
            <w:hideMark/>
          </w:tcPr>
          <w:p w14:paraId="5162297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1090422</w:t>
            </w:r>
          </w:p>
        </w:tc>
        <w:tc>
          <w:tcPr>
            <w:tcW w:w="2428" w:type="dxa"/>
            <w:shd w:val="clear" w:color="auto" w:fill="auto"/>
            <w:noWrap/>
            <w:vAlign w:val="center"/>
            <w:hideMark/>
          </w:tcPr>
          <w:p w14:paraId="3DDCA6D9"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Carlos Mariátegui</w:t>
            </w:r>
          </w:p>
        </w:tc>
        <w:tc>
          <w:tcPr>
            <w:tcW w:w="2268" w:type="dxa"/>
            <w:shd w:val="clear" w:color="auto" w:fill="auto"/>
            <w:noWrap/>
            <w:vAlign w:val="center"/>
          </w:tcPr>
          <w:p w14:paraId="54F9A1A8" w14:textId="63E74AE3"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C40AAC5" w14:textId="77777777" w:rsidTr="00877FAD">
        <w:trPr>
          <w:trHeight w:val="336"/>
        </w:trPr>
        <w:tc>
          <w:tcPr>
            <w:tcW w:w="359" w:type="dxa"/>
            <w:shd w:val="clear" w:color="auto" w:fill="auto"/>
            <w:noWrap/>
            <w:vAlign w:val="center"/>
            <w:hideMark/>
          </w:tcPr>
          <w:p w14:paraId="0AE5ED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w:t>
            </w:r>
          </w:p>
        </w:tc>
        <w:tc>
          <w:tcPr>
            <w:tcW w:w="1214" w:type="dxa"/>
            <w:shd w:val="clear" w:color="auto" w:fill="auto"/>
            <w:noWrap/>
            <w:vAlign w:val="center"/>
            <w:hideMark/>
          </w:tcPr>
          <w:p w14:paraId="597EB4F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6CF24E5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Tancayllo</w:t>
            </w:r>
          </w:p>
        </w:tc>
        <w:tc>
          <w:tcPr>
            <w:tcW w:w="1062" w:type="dxa"/>
            <w:shd w:val="clear" w:color="auto" w:fill="auto"/>
            <w:noWrap/>
            <w:vAlign w:val="center"/>
            <w:hideMark/>
          </w:tcPr>
          <w:p w14:paraId="26B41FD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1331438</w:t>
            </w:r>
          </w:p>
        </w:tc>
        <w:tc>
          <w:tcPr>
            <w:tcW w:w="2428" w:type="dxa"/>
            <w:shd w:val="clear" w:color="auto" w:fill="auto"/>
            <w:noWrap/>
            <w:vAlign w:val="center"/>
            <w:hideMark/>
          </w:tcPr>
          <w:p w14:paraId="6735886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Lino Quintanilla</w:t>
            </w:r>
          </w:p>
        </w:tc>
        <w:tc>
          <w:tcPr>
            <w:tcW w:w="2268" w:type="dxa"/>
            <w:shd w:val="clear" w:color="auto" w:fill="auto"/>
            <w:noWrap/>
            <w:vAlign w:val="center"/>
          </w:tcPr>
          <w:p w14:paraId="0BBE3AA6" w14:textId="3B30E06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bl>
    <w:p w14:paraId="7E72AD92" w14:textId="1BB7FAB8" w:rsidR="009F1F32" w:rsidRPr="005132B3" w:rsidRDefault="00047E7F" w:rsidP="00AE74BE">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2CAEF7F" w14:textId="78DE8FB6" w:rsidR="00956A7F" w:rsidRDefault="00877FA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En este contexto, durante la </w:t>
      </w:r>
      <w:r w:rsidRPr="00877FAD">
        <w:rPr>
          <w:rFonts w:ascii="Arial Narrow" w:hAnsi="Arial Narrow" w:cs="Arial"/>
          <w:bCs/>
          <w:sz w:val="22"/>
          <w:szCs w:val="22"/>
        </w:rPr>
        <w:t xml:space="preserve">visita de control realizada durante los días </w:t>
      </w:r>
      <w:r w:rsidRPr="00877FAD">
        <w:rPr>
          <w:rFonts w:ascii="Arial Narrow" w:hAnsi="Arial Narrow"/>
          <w:sz w:val="22"/>
          <w:szCs w:val="22"/>
        </w:rPr>
        <w:t xml:space="preserve">12, 13 y 14 de junio del 2023, la comisión de control evidenció </w:t>
      </w:r>
      <w:r>
        <w:rPr>
          <w:rFonts w:ascii="Arial Narrow" w:hAnsi="Arial Narrow"/>
          <w:sz w:val="22"/>
          <w:szCs w:val="22"/>
        </w:rPr>
        <w:t xml:space="preserve">que, de las </w:t>
      </w:r>
      <w:r w:rsidRPr="005132B3">
        <w:rPr>
          <w:rFonts w:ascii="Arial Narrow" w:hAnsi="Arial Narrow" w:cs="Arial"/>
          <w:bCs/>
          <w:sz w:val="22"/>
          <w:szCs w:val="22"/>
        </w:rPr>
        <w:t xml:space="preserve">ocho Instituciones Educativas </w:t>
      </w:r>
      <w:r>
        <w:rPr>
          <w:rFonts w:ascii="Arial Narrow" w:hAnsi="Arial Narrow" w:cs="Arial"/>
          <w:bCs/>
          <w:sz w:val="22"/>
          <w:szCs w:val="22"/>
        </w:rPr>
        <w:t xml:space="preserve">visitadas, </w:t>
      </w:r>
      <w:r w:rsidRPr="005132B3">
        <w:rPr>
          <w:rFonts w:ascii="Arial Narrow" w:hAnsi="Arial Narrow" w:cs="Arial"/>
          <w:bCs/>
          <w:sz w:val="22"/>
          <w:szCs w:val="22"/>
        </w:rPr>
        <w:t>en dos</w:t>
      </w:r>
      <w:r>
        <w:rPr>
          <w:rFonts w:ascii="Arial Narrow" w:hAnsi="Arial Narrow" w:cs="Arial"/>
          <w:bCs/>
          <w:sz w:val="22"/>
          <w:szCs w:val="22"/>
        </w:rPr>
        <w:t xml:space="preserve"> (02)</w:t>
      </w:r>
      <w:r w:rsidRPr="005132B3">
        <w:rPr>
          <w:rFonts w:ascii="Arial Narrow" w:hAnsi="Arial Narrow" w:cs="Arial"/>
          <w:bCs/>
          <w:sz w:val="22"/>
          <w:szCs w:val="22"/>
        </w:rPr>
        <w:t xml:space="preserve"> de ellas se verific</w:t>
      </w:r>
      <w:r>
        <w:rPr>
          <w:rFonts w:ascii="Arial Narrow" w:hAnsi="Arial Narrow" w:cs="Arial"/>
          <w:bCs/>
          <w:sz w:val="22"/>
          <w:szCs w:val="22"/>
        </w:rPr>
        <w:t xml:space="preserve">ó que los </w:t>
      </w:r>
      <w:r w:rsidRPr="005132B3">
        <w:rPr>
          <w:rFonts w:ascii="Arial Narrow" w:hAnsi="Arial Narrow" w:cs="Arial"/>
          <w:bCs/>
          <w:sz w:val="22"/>
          <w:szCs w:val="22"/>
        </w:rPr>
        <w:t>servidores</w:t>
      </w:r>
      <w:r>
        <w:rPr>
          <w:rFonts w:ascii="Arial Narrow" w:hAnsi="Arial Narrow" w:cs="Arial"/>
          <w:bCs/>
          <w:sz w:val="22"/>
          <w:szCs w:val="22"/>
        </w:rPr>
        <w:t xml:space="preserve"> se encuentran</w:t>
      </w:r>
      <w:r w:rsidR="00DD1D7D">
        <w:rPr>
          <w:rFonts w:ascii="Arial Narrow" w:hAnsi="Arial Narrow" w:cs="Arial"/>
          <w:bCs/>
          <w:sz w:val="22"/>
          <w:szCs w:val="22"/>
        </w:rPr>
        <w:t xml:space="preserve"> deteriorados</w:t>
      </w:r>
      <w:r w:rsidRPr="005132B3">
        <w:rPr>
          <w:rFonts w:ascii="Arial Narrow" w:hAnsi="Arial Narrow" w:cs="Arial"/>
          <w:bCs/>
          <w:sz w:val="22"/>
          <w:szCs w:val="22"/>
        </w:rPr>
        <w:t xml:space="preserve">, </w:t>
      </w:r>
      <w:r>
        <w:rPr>
          <w:rFonts w:ascii="Arial Narrow" w:hAnsi="Arial Narrow" w:cs="Arial"/>
          <w:bCs/>
          <w:sz w:val="22"/>
          <w:szCs w:val="22"/>
        </w:rPr>
        <w:t xml:space="preserve">en </w:t>
      </w:r>
      <w:r w:rsidRPr="005132B3">
        <w:rPr>
          <w:rFonts w:ascii="Arial Narrow" w:hAnsi="Arial Narrow" w:cs="Arial"/>
          <w:bCs/>
          <w:sz w:val="22"/>
          <w:szCs w:val="22"/>
        </w:rPr>
        <w:t xml:space="preserve">cuatro </w:t>
      </w:r>
      <w:r>
        <w:rPr>
          <w:rFonts w:ascii="Arial Narrow" w:hAnsi="Arial Narrow" w:cs="Arial"/>
          <w:bCs/>
          <w:sz w:val="22"/>
          <w:szCs w:val="22"/>
        </w:rPr>
        <w:t>(04)</w:t>
      </w:r>
      <w:r w:rsidRPr="005132B3">
        <w:rPr>
          <w:rFonts w:ascii="Arial Narrow" w:hAnsi="Arial Narrow" w:cs="Arial"/>
          <w:bCs/>
          <w:sz w:val="22"/>
          <w:szCs w:val="22"/>
        </w:rPr>
        <w:t xml:space="preserve"> </w:t>
      </w:r>
      <w:r>
        <w:rPr>
          <w:rFonts w:ascii="Arial Narrow" w:hAnsi="Arial Narrow" w:cs="Arial"/>
          <w:bCs/>
          <w:sz w:val="22"/>
          <w:szCs w:val="22"/>
        </w:rPr>
        <w:t xml:space="preserve">instituciones educativas se encuentran </w:t>
      </w:r>
      <w:r w:rsidRPr="005132B3">
        <w:rPr>
          <w:rFonts w:ascii="Arial Narrow" w:hAnsi="Arial Narrow" w:cs="Arial"/>
          <w:bCs/>
          <w:sz w:val="22"/>
          <w:szCs w:val="22"/>
        </w:rPr>
        <w:t xml:space="preserve">inoperativos y dos </w:t>
      </w:r>
      <w:r>
        <w:rPr>
          <w:rFonts w:ascii="Arial Narrow" w:hAnsi="Arial Narrow" w:cs="Arial"/>
          <w:bCs/>
          <w:sz w:val="22"/>
          <w:szCs w:val="22"/>
        </w:rPr>
        <w:t>(0</w:t>
      </w:r>
      <w:r w:rsidRPr="005132B3">
        <w:rPr>
          <w:rFonts w:ascii="Arial Narrow" w:hAnsi="Arial Narrow" w:cs="Arial"/>
          <w:bCs/>
          <w:sz w:val="22"/>
          <w:szCs w:val="22"/>
        </w:rPr>
        <w:t>2</w:t>
      </w:r>
      <w:r>
        <w:rPr>
          <w:rFonts w:ascii="Arial Narrow" w:hAnsi="Arial Narrow" w:cs="Arial"/>
          <w:bCs/>
          <w:sz w:val="22"/>
          <w:szCs w:val="22"/>
        </w:rPr>
        <w:t>)</w:t>
      </w:r>
      <w:r w:rsidRPr="005132B3">
        <w:rPr>
          <w:rFonts w:ascii="Arial Narrow" w:hAnsi="Arial Narrow" w:cs="Arial"/>
          <w:bCs/>
          <w:sz w:val="22"/>
          <w:szCs w:val="22"/>
        </w:rPr>
        <w:t xml:space="preserve"> </w:t>
      </w:r>
      <w:r w:rsidR="00956A7F">
        <w:rPr>
          <w:rFonts w:ascii="Arial Narrow" w:hAnsi="Arial Narrow" w:cs="Arial"/>
          <w:bCs/>
          <w:sz w:val="22"/>
          <w:szCs w:val="22"/>
        </w:rPr>
        <w:t>están operativos.</w:t>
      </w:r>
    </w:p>
    <w:p w14:paraId="48911E66" w14:textId="77777777" w:rsidR="00956A7F" w:rsidRDefault="00956A7F" w:rsidP="00956A7F">
      <w:pPr>
        <w:tabs>
          <w:tab w:val="left" w:pos="142"/>
          <w:tab w:val="left" w:pos="1276"/>
        </w:tabs>
        <w:autoSpaceDE w:val="0"/>
        <w:autoSpaceDN w:val="0"/>
        <w:adjustRightInd w:val="0"/>
        <w:jc w:val="both"/>
        <w:rPr>
          <w:rFonts w:ascii="Arial Narrow" w:hAnsi="Arial Narrow" w:cs="Arial"/>
          <w:bCs/>
          <w:sz w:val="22"/>
          <w:szCs w:val="22"/>
        </w:rPr>
      </w:pPr>
      <w:r>
        <w:rPr>
          <w:rFonts w:ascii="Arial Narrow" w:hAnsi="Arial Narrow" w:cs="Arial"/>
          <w:bCs/>
          <w:sz w:val="22"/>
          <w:szCs w:val="22"/>
        </w:rPr>
        <w:t xml:space="preserve">  </w:t>
      </w:r>
    </w:p>
    <w:p w14:paraId="7F315FF1" w14:textId="594BB5FA"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Sin embargo, los dos servidores operativos no se encuentran configurados para acceso en intranet.  </w:t>
      </w:r>
      <w:r w:rsidR="00877FAD">
        <w:rPr>
          <w:rFonts w:ascii="Arial Narrow" w:hAnsi="Arial Narrow" w:cs="Arial"/>
          <w:bCs/>
          <w:sz w:val="22"/>
          <w:szCs w:val="22"/>
        </w:rPr>
        <w:t xml:space="preserve"> </w:t>
      </w:r>
    </w:p>
    <w:p w14:paraId="67C6D48E" w14:textId="61660AD8"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p>
    <w:p w14:paraId="22BADAD6" w14:textId="49BC9220" w:rsidR="00956A7F" w:rsidRDefault="00DD1D7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los servidores deteriorados</w:t>
      </w:r>
      <w:r w:rsidR="00956A7F">
        <w:rPr>
          <w:rFonts w:ascii="Arial Narrow" w:hAnsi="Arial Narrow" w:cs="Arial"/>
          <w:bCs/>
          <w:sz w:val="22"/>
          <w:szCs w:val="22"/>
        </w:rPr>
        <w:t xml:space="preserve"> e inoperativos se describen a continuación: </w:t>
      </w:r>
    </w:p>
    <w:p w14:paraId="4A0EB662" w14:textId="64932649" w:rsidR="00F52244" w:rsidRPr="005132B3" w:rsidRDefault="00F52244" w:rsidP="00956A7F">
      <w:pPr>
        <w:tabs>
          <w:tab w:val="left" w:pos="142"/>
          <w:tab w:val="left" w:pos="1276"/>
        </w:tabs>
        <w:autoSpaceDE w:val="0"/>
        <w:autoSpaceDN w:val="0"/>
        <w:adjustRightInd w:val="0"/>
        <w:jc w:val="both"/>
        <w:rPr>
          <w:rFonts w:ascii="Arial Narrow" w:hAnsi="Arial Narrow" w:cs="Arial"/>
          <w:bCs/>
          <w:sz w:val="22"/>
          <w:szCs w:val="22"/>
        </w:rPr>
      </w:pPr>
    </w:p>
    <w:p w14:paraId="715ADE9B" w14:textId="628F547F" w:rsidR="00F52244" w:rsidRPr="00877FAD" w:rsidRDefault="00F52244" w:rsidP="00AE74BE">
      <w:pPr>
        <w:tabs>
          <w:tab w:val="left" w:pos="142"/>
          <w:tab w:val="left" w:pos="1276"/>
        </w:tabs>
        <w:autoSpaceDE w:val="0"/>
        <w:autoSpaceDN w:val="0"/>
        <w:adjustRightInd w:val="0"/>
        <w:ind w:left="709"/>
        <w:jc w:val="center"/>
        <w:rPr>
          <w:rFonts w:ascii="Arial Narrow" w:hAnsi="Arial Narrow" w:cs="Arial"/>
          <w:b/>
          <w:bCs/>
          <w:szCs w:val="22"/>
        </w:rPr>
      </w:pPr>
      <w:r w:rsidRPr="00877FAD">
        <w:rPr>
          <w:rFonts w:ascii="Arial Narrow" w:hAnsi="Arial Narrow" w:cs="Arial"/>
          <w:b/>
          <w:bCs/>
          <w:szCs w:val="22"/>
        </w:rPr>
        <w:t xml:space="preserve">Cuadro n.° </w:t>
      </w:r>
      <w:r w:rsidR="00621969" w:rsidRPr="00877FAD">
        <w:rPr>
          <w:rFonts w:ascii="Arial Narrow" w:hAnsi="Arial Narrow" w:cs="Arial"/>
          <w:b/>
          <w:bCs/>
          <w:szCs w:val="22"/>
        </w:rPr>
        <w:t>2</w:t>
      </w:r>
    </w:p>
    <w:p w14:paraId="329EADD7" w14:textId="0E0E753E" w:rsidR="00F52244" w:rsidRPr="005132B3" w:rsidRDefault="00F52244" w:rsidP="00AE74BE">
      <w:pPr>
        <w:tabs>
          <w:tab w:val="left" w:pos="142"/>
          <w:tab w:val="left" w:pos="1276"/>
        </w:tabs>
        <w:autoSpaceDE w:val="0"/>
        <w:autoSpaceDN w:val="0"/>
        <w:adjustRightInd w:val="0"/>
        <w:ind w:left="709"/>
        <w:jc w:val="center"/>
        <w:rPr>
          <w:rFonts w:ascii="Arial Narrow" w:hAnsi="Arial Narrow" w:cs="Arial"/>
          <w:b/>
          <w:bCs/>
          <w:sz w:val="22"/>
          <w:szCs w:val="22"/>
        </w:rPr>
      </w:pPr>
      <w:r w:rsidRPr="00877FAD">
        <w:rPr>
          <w:rFonts w:ascii="Arial Narrow" w:hAnsi="Arial Narrow" w:cs="Arial"/>
          <w:b/>
          <w:bCs/>
          <w:szCs w:val="22"/>
        </w:rPr>
        <w:t>Instituciones Edu</w:t>
      </w:r>
      <w:r w:rsidR="00E53577">
        <w:rPr>
          <w:rFonts w:ascii="Arial Narrow" w:hAnsi="Arial Narrow" w:cs="Arial"/>
          <w:b/>
          <w:bCs/>
          <w:szCs w:val="22"/>
        </w:rPr>
        <w:t>cativas con servidores deteriorados y/o i</w:t>
      </w:r>
      <w:r w:rsidR="00E53577" w:rsidRPr="00877FAD">
        <w:rPr>
          <w:rFonts w:ascii="Arial Narrow" w:hAnsi="Arial Narrow" w:cs="Arial"/>
          <w:b/>
          <w:bCs/>
          <w:szCs w:val="22"/>
        </w:rPr>
        <w:t>noperativo</w:t>
      </w:r>
      <w:r w:rsidR="00E53577">
        <w:rPr>
          <w:rFonts w:ascii="Arial Narrow" w:hAnsi="Arial Narrow" w:cs="Arial"/>
          <w:b/>
          <w:bCs/>
          <w:szCs w:val="22"/>
        </w:rPr>
        <w:t>s</w:t>
      </w:r>
    </w:p>
    <w:tbl>
      <w:tblPr>
        <w:tblStyle w:val="Tablaconcuadrcula"/>
        <w:tblW w:w="7366" w:type="dxa"/>
        <w:tblInd w:w="846" w:type="dxa"/>
        <w:tblLook w:val="04A0" w:firstRow="1" w:lastRow="0" w:firstColumn="1" w:lastColumn="0" w:noHBand="0" w:noVBand="1"/>
      </w:tblPr>
      <w:tblGrid>
        <w:gridCol w:w="1554"/>
        <w:gridCol w:w="1418"/>
        <w:gridCol w:w="4394"/>
      </w:tblGrid>
      <w:tr w:rsidR="005132B3" w:rsidRPr="005132B3" w14:paraId="35A99F6E" w14:textId="77777777" w:rsidTr="00AD5E97">
        <w:tc>
          <w:tcPr>
            <w:tcW w:w="1554" w:type="dxa"/>
            <w:shd w:val="clear" w:color="auto" w:fill="D9D9D9" w:themeFill="background1" w:themeFillShade="D9"/>
          </w:tcPr>
          <w:p w14:paraId="14DEBABD"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418" w:type="dxa"/>
            <w:shd w:val="clear" w:color="auto" w:fill="D9D9D9" w:themeFill="background1" w:themeFillShade="D9"/>
          </w:tcPr>
          <w:p w14:paraId="3FAEAE04"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AD5E97">
        <w:tc>
          <w:tcPr>
            <w:tcW w:w="1554" w:type="dxa"/>
          </w:tcPr>
          <w:p w14:paraId="4756077E" w14:textId="573B4A9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bookmarkStart w:id="17" w:name="_Hlk139301544"/>
            <w:r w:rsidRPr="005132B3">
              <w:rPr>
                <w:rFonts w:ascii="Arial Narrow" w:hAnsi="Arial Narrow" w:cs="Arial"/>
                <w:bCs/>
                <w:sz w:val="18"/>
                <w:szCs w:val="18"/>
              </w:rPr>
              <w:t>Daniel Alcides Carrión</w:t>
            </w:r>
          </w:p>
        </w:tc>
        <w:tc>
          <w:tcPr>
            <w:tcW w:w="1418" w:type="dxa"/>
          </w:tcPr>
          <w:p w14:paraId="4A6A4005" w14:textId="6785C79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Totorabamba</w:t>
            </w:r>
          </w:p>
        </w:tc>
        <w:tc>
          <w:tcPr>
            <w:tcW w:w="4394" w:type="dxa"/>
          </w:tcPr>
          <w:p w14:paraId="6926D216" w14:textId="4DB23700" w:rsidR="00A94AEA"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5132B3" w:rsidRPr="005132B3" w14:paraId="46026FFC" w14:textId="77777777" w:rsidTr="00AD5E97">
        <w:tc>
          <w:tcPr>
            <w:tcW w:w="1554" w:type="dxa"/>
          </w:tcPr>
          <w:p w14:paraId="3E96B2D3" w14:textId="71462879"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418" w:type="dxa"/>
          </w:tcPr>
          <w:p w14:paraId="36571767" w14:textId="15FC27E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Centro poblado de Chalhuani</w:t>
            </w:r>
          </w:p>
        </w:tc>
        <w:tc>
          <w:tcPr>
            <w:tcW w:w="4394" w:type="dxa"/>
          </w:tcPr>
          <w:p w14:paraId="4629A096" w14:textId="77777777"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5132B3" w:rsidRPr="005132B3" w14:paraId="71D2AFB0" w14:textId="77777777" w:rsidTr="00AD5E97">
        <w:tc>
          <w:tcPr>
            <w:tcW w:w="1554" w:type="dxa"/>
          </w:tcPr>
          <w:p w14:paraId="668EFA0D" w14:textId="4F4A3451"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José</w:t>
            </w:r>
            <w:r w:rsidR="00AD5E97" w:rsidRPr="005132B3">
              <w:rPr>
                <w:rFonts w:ascii="Arial Narrow" w:hAnsi="Arial Narrow" w:cs="Arial"/>
                <w:bCs/>
                <w:sz w:val="18"/>
                <w:szCs w:val="18"/>
              </w:rPr>
              <w:t xml:space="preserve"> María Arguedas</w:t>
            </w:r>
          </w:p>
        </w:tc>
        <w:tc>
          <w:tcPr>
            <w:tcW w:w="1418" w:type="dxa"/>
          </w:tcPr>
          <w:p w14:paraId="161BA6F5" w14:textId="6569CB63"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3DE0BD80" w14:textId="4301AC85"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Servidores deteriorado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3F3E959C" w14:textId="77777777" w:rsidTr="00AD5E97">
        <w:tc>
          <w:tcPr>
            <w:tcW w:w="1554" w:type="dxa"/>
          </w:tcPr>
          <w:p w14:paraId="3AAAEB20" w14:textId="73ECE2DB"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418" w:type="dxa"/>
          </w:tcPr>
          <w:p w14:paraId="4A0AEB96" w14:textId="30C443D2"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1FFCC5D7" w14:textId="3A526E06"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deteriorado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6170F496" w14:textId="77777777" w:rsidTr="00AD5E97">
        <w:tc>
          <w:tcPr>
            <w:tcW w:w="1554" w:type="dxa"/>
          </w:tcPr>
          <w:p w14:paraId="5EFE469B" w14:textId="645DF680"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418" w:type="dxa"/>
          </w:tcPr>
          <w:p w14:paraId="5BE78658" w14:textId="27901EEC"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Callebamba</w:t>
            </w:r>
          </w:p>
        </w:tc>
        <w:tc>
          <w:tcPr>
            <w:tcW w:w="4394" w:type="dxa"/>
          </w:tcPr>
          <w:p w14:paraId="5C19B63C" w14:textId="77777777"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tr w:rsidR="00A94AEA" w:rsidRPr="005132B3" w14:paraId="1175A69C" w14:textId="77777777" w:rsidTr="00AD5E97">
        <w:tc>
          <w:tcPr>
            <w:tcW w:w="1554" w:type="dxa"/>
          </w:tcPr>
          <w:p w14:paraId="456401B2" w14:textId="3E34598D"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418" w:type="dxa"/>
          </w:tcPr>
          <w:p w14:paraId="28A1F663" w14:textId="6569E82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77777777"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 debido a que la plataforma no está implementada y actualizada.</w:t>
            </w:r>
          </w:p>
        </w:tc>
      </w:tr>
      <w:bookmarkEnd w:id="17"/>
    </w:tbl>
    <w:p w14:paraId="3C664FCB" w14:textId="45932B28" w:rsidR="001774EA" w:rsidRPr="005132B3"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0121AEB" w14:textId="16760EA6" w:rsidR="005F119B" w:rsidRPr="008C4153" w:rsidRDefault="00AD5E97" w:rsidP="00877FAD">
      <w:pPr>
        <w:tabs>
          <w:tab w:val="left" w:pos="142"/>
          <w:tab w:val="left" w:pos="1276"/>
        </w:tabs>
        <w:autoSpaceDE w:val="0"/>
        <w:autoSpaceDN w:val="0"/>
        <w:adjustRightInd w:val="0"/>
        <w:ind w:left="709"/>
        <w:jc w:val="both"/>
        <w:rPr>
          <w:rFonts w:ascii="Arial Narrow" w:hAnsi="Arial Narrow" w:cs="Arial"/>
          <w:bCs/>
          <w:sz w:val="22"/>
          <w:szCs w:val="22"/>
        </w:rPr>
      </w:pPr>
      <w:r w:rsidRPr="008C4153">
        <w:rPr>
          <w:rFonts w:ascii="Arial Narrow" w:hAnsi="Arial Narrow" w:cs="Arial"/>
          <w:bCs/>
          <w:sz w:val="22"/>
          <w:szCs w:val="22"/>
        </w:rPr>
        <w:t>Al respecto</w:t>
      </w:r>
      <w:r w:rsidR="00877FAD" w:rsidRPr="008C4153">
        <w:rPr>
          <w:rFonts w:ascii="Arial Narrow" w:hAnsi="Arial Narrow" w:cs="Arial"/>
          <w:bCs/>
          <w:sz w:val="22"/>
          <w:szCs w:val="22"/>
        </w:rPr>
        <w:t xml:space="preserve">, de la visita a la Institución Educativa José María Arguedas de Uripa materializada en el Acta de visita de control n.° 07-2023-CG-OCI-GORE/APURIMAC de 12 de junio de 2023 y de la visita a la Institución Educativa San Pedro de Uripa, según consta en el Acta de visita de control n.° 08-2023-CG-OCI-GORE/APURIMAC de 12 de junio de 2023, se verificó que estos centros educativos cuentan con </w:t>
      </w:r>
      <w:r w:rsidR="00E53577" w:rsidRPr="008C4153">
        <w:rPr>
          <w:rFonts w:ascii="Arial Narrow" w:hAnsi="Arial Narrow" w:cs="Arial"/>
          <w:bCs/>
          <w:sz w:val="22"/>
          <w:szCs w:val="22"/>
        </w:rPr>
        <w:t>servidores deteriorados</w:t>
      </w:r>
      <w:r w:rsidR="00877FAD" w:rsidRPr="008C4153">
        <w:rPr>
          <w:rFonts w:ascii="Arial Narrow" w:hAnsi="Arial Narrow" w:cs="Arial"/>
          <w:bCs/>
          <w:sz w:val="22"/>
          <w:szCs w:val="22"/>
        </w:rPr>
        <w:t xml:space="preserve">, tal como se </w:t>
      </w:r>
      <w:r w:rsidR="005F119B" w:rsidRPr="008C4153">
        <w:rPr>
          <w:rFonts w:ascii="Arial Narrow" w:hAnsi="Arial Narrow" w:cs="Arial"/>
          <w:bCs/>
          <w:sz w:val="22"/>
          <w:szCs w:val="22"/>
        </w:rPr>
        <w:t>muestra en las imágenes siguientes:</w:t>
      </w:r>
    </w:p>
    <w:p w14:paraId="041235EE" w14:textId="74918C39" w:rsidR="00877FAD" w:rsidRDefault="00877FAD" w:rsidP="00877FAD">
      <w:pPr>
        <w:tabs>
          <w:tab w:val="left" w:pos="142"/>
          <w:tab w:val="left" w:pos="1276"/>
        </w:tabs>
        <w:autoSpaceDE w:val="0"/>
        <w:autoSpaceDN w:val="0"/>
        <w:adjustRightInd w:val="0"/>
        <w:ind w:left="709"/>
        <w:jc w:val="both"/>
        <w:rPr>
          <w:rFonts w:ascii="Arial Narrow" w:hAnsi="Arial Narrow" w:cs="Arial"/>
          <w:bCs/>
          <w:sz w:val="22"/>
          <w:szCs w:val="22"/>
        </w:rPr>
      </w:pPr>
    </w:p>
    <w:p w14:paraId="203FE606" w14:textId="77777777" w:rsidR="0047771E" w:rsidRDefault="0047771E" w:rsidP="00877FAD">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4811B5B8" w:rsidR="00A94AEA"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Imagen n.° 1</w:t>
      </w:r>
    </w:p>
    <w:p w14:paraId="4953F66B" w14:textId="0EBD62F1" w:rsidR="00024EBA"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I.E. José María Arguedas de Uripa</w:t>
      </w:r>
    </w:p>
    <w:p w14:paraId="3F9CC197" w14:textId="55EA6F5D" w:rsidR="00A94AEA"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42571CE5" wp14:editId="430EAFFD">
            <wp:extent cx="3786554" cy="2840027"/>
            <wp:effectExtent l="19050" t="19050" r="23495" b="1778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8112" cy="2848696"/>
                    </a:xfrm>
                    <a:prstGeom prst="rect">
                      <a:avLst/>
                    </a:prstGeom>
                    <a:noFill/>
                    <a:ln w="19050">
                      <a:solidFill>
                        <a:schemeClr val="tx1"/>
                      </a:solidFill>
                    </a:ln>
                  </pic:spPr>
                </pic:pic>
              </a:graphicData>
            </a:graphic>
          </wp:inline>
        </w:drawing>
      </w:r>
    </w:p>
    <w:p w14:paraId="7346F782" w14:textId="7859C852" w:rsidR="00857A87"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r w:rsidR="00857A87" w:rsidRPr="005F119B">
        <w:rPr>
          <w:rFonts w:ascii="Arial Narrow" w:hAnsi="Arial Narrow" w:cs="Arial"/>
          <w:bCs/>
          <w:sz w:val="16"/>
          <w:szCs w:val="22"/>
        </w:rPr>
        <w:t xml:space="preserve"> </w:t>
      </w:r>
    </w:p>
    <w:p w14:paraId="73C11F6F" w14:textId="77777777" w:rsidR="00857A87" w:rsidRDefault="00857A8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701E77" w14:textId="261FDBD9"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n.° </w:t>
      </w:r>
      <w:r>
        <w:rPr>
          <w:rFonts w:ascii="Arial Narrow" w:hAnsi="Arial Narrow" w:cs="Arial"/>
          <w:b/>
          <w:bCs/>
          <w:szCs w:val="22"/>
        </w:rPr>
        <w:t>2</w:t>
      </w:r>
    </w:p>
    <w:p w14:paraId="67BE60D0" w14:textId="12897153"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I.E. José María Arguedas de Uripa</w:t>
      </w:r>
      <w:r>
        <w:rPr>
          <w:rFonts w:ascii="Arial Narrow" w:hAnsi="Arial Narrow" w:cs="Arial"/>
          <w:b/>
          <w:bCs/>
          <w:szCs w:val="22"/>
        </w:rPr>
        <w:t>, que se encuentra inoperativo</w:t>
      </w:r>
    </w:p>
    <w:p w14:paraId="525F3B38" w14:textId="1A9BF6C7"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8DA4191" wp14:editId="1CFE6DF5">
            <wp:extent cx="4505960" cy="2716530"/>
            <wp:effectExtent l="19050" t="19050" r="27940" b="2667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453" cy="2733105"/>
                    </a:xfrm>
                    <a:prstGeom prst="rect">
                      <a:avLst/>
                    </a:prstGeom>
                    <a:noFill/>
                    <a:ln w="19050">
                      <a:solidFill>
                        <a:schemeClr val="tx1"/>
                      </a:solidFill>
                    </a:ln>
                  </pic:spPr>
                </pic:pic>
              </a:graphicData>
            </a:graphic>
          </wp:inline>
        </w:drawing>
      </w:r>
    </w:p>
    <w:p w14:paraId="3A11B4CA"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64479566" w14:textId="77777777" w:rsidR="00A94AEA" w:rsidRDefault="00A94A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7FE3DE7"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F999B6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ECED5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7659A0F4"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6780B0FE"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F12DFF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26921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3CC07A1E"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3F1995FC"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39BAA28"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B642853" w14:textId="51E377E8"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n.° </w:t>
      </w:r>
      <w:r>
        <w:rPr>
          <w:rFonts w:ascii="Arial Narrow" w:hAnsi="Arial Narrow" w:cs="Arial"/>
          <w:b/>
          <w:bCs/>
          <w:szCs w:val="22"/>
        </w:rPr>
        <w:t>3</w:t>
      </w:r>
    </w:p>
    <w:p w14:paraId="0AF9F6A2" w14:textId="3DCD325A"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Uripa</w:t>
      </w:r>
    </w:p>
    <w:p w14:paraId="63652F02" w14:textId="3E1B4A13"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3662AED3" wp14:editId="5826C45C">
            <wp:extent cx="3774831" cy="2831233"/>
            <wp:effectExtent l="19050" t="19050" r="16510" b="26670"/>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4262" cy="2853307"/>
                    </a:xfrm>
                    <a:prstGeom prst="rect">
                      <a:avLst/>
                    </a:prstGeom>
                    <a:noFill/>
                    <a:ln w="19050">
                      <a:solidFill>
                        <a:schemeClr val="tx1"/>
                      </a:solidFill>
                    </a:ln>
                  </pic:spPr>
                </pic:pic>
              </a:graphicData>
            </a:graphic>
          </wp:inline>
        </w:drawing>
      </w:r>
    </w:p>
    <w:p w14:paraId="54516CE4"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0B2D7F88" w14:textId="77777777" w:rsidR="005B5A18" w:rsidRDefault="005B5A18"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FE1E0B" w14:textId="62B4B3CD"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n.° </w:t>
      </w:r>
      <w:r>
        <w:rPr>
          <w:rFonts w:ascii="Arial Narrow" w:hAnsi="Arial Narrow" w:cs="Arial"/>
          <w:b/>
          <w:bCs/>
          <w:szCs w:val="22"/>
        </w:rPr>
        <w:t>4</w:t>
      </w:r>
    </w:p>
    <w:p w14:paraId="7EDF0DB1" w14:textId="453A3F52" w:rsidR="005F119B"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Uripa</w:t>
      </w:r>
      <w:r>
        <w:rPr>
          <w:rFonts w:ascii="Arial Narrow" w:hAnsi="Arial Narrow" w:cs="Arial"/>
          <w:b/>
          <w:bCs/>
          <w:szCs w:val="22"/>
        </w:rPr>
        <w:t>, que se encuentra inoperativo</w:t>
      </w:r>
    </w:p>
    <w:p w14:paraId="6B823E06" w14:textId="77777777" w:rsidR="005B5A18" w:rsidRPr="005132B3" w:rsidRDefault="005B5A18"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6E7B856" wp14:editId="2AE2876C">
            <wp:extent cx="3901440" cy="2848564"/>
            <wp:effectExtent l="19050" t="19050" r="22860" b="28575"/>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1700" cy="2870658"/>
                    </a:xfrm>
                    <a:prstGeom prst="rect">
                      <a:avLst/>
                    </a:prstGeom>
                    <a:noFill/>
                    <a:ln w="19050">
                      <a:solidFill>
                        <a:schemeClr val="tx1"/>
                      </a:solidFill>
                    </a:ln>
                  </pic:spPr>
                </pic:pic>
              </a:graphicData>
            </a:graphic>
          </wp:inline>
        </w:drawing>
      </w:r>
    </w:p>
    <w:p w14:paraId="7E92602A" w14:textId="503454F0" w:rsidR="005B5A18" w:rsidRPr="005132B3" w:rsidRDefault="005F119B" w:rsidP="005F119B">
      <w:pPr>
        <w:tabs>
          <w:tab w:val="left" w:pos="142"/>
          <w:tab w:val="left" w:pos="1276"/>
        </w:tabs>
        <w:autoSpaceDE w:val="0"/>
        <w:autoSpaceDN w:val="0"/>
        <w:adjustRightInd w:val="0"/>
        <w:ind w:left="1560"/>
        <w:jc w:val="both"/>
        <w:rPr>
          <w:rFonts w:ascii="Arial Narrow" w:hAnsi="Arial Narrow" w:cs="Arial"/>
          <w:bCs/>
          <w:sz w:val="22"/>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5080325A" w14:textId="77777777" w:rsidR="005B5A18" w:rsidRPr="005132B3" w:rsidRDefault="005B5A18" w:rsidP="005B5A18">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772A0F03" w:rsidR="00024C2E" w:rsidRPr="005132B3" w:rsidRDefault="008233A5"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n.° </w:t>
      </w:r>
      <w:r w:rsidR="009C3D98" w:rsidRPr="005132B3">
        <w:rPr>
          <w:rFonts w:ascii="Arial Narrow" w:hAnsi="Arial Narrow" w:cs="Arial"/>
          <w:bCs/>
          <w:sz w:val="22"/>
          <w:szCs w:val="22"/>
        </w:rPr>
        <w:t>123-2023-GRAP/11/GRDS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 que se muestran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22CBE3AF" w14:textId="77777777" w:rsidR="001774EA"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35B40A" w14:textId="77777777" w:rsidR="004C39A3" w:rsidRDefault="004C39A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6E48C8C9" w14:textId="77777777" w:rsidR="004C39A3" w:rsidRDefault="004C39A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94BA93F" w14:textId="77777777" w:rsidR="004C39A3" w:rsidRPr="005132B3" w:rsidRDefault="004C39A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BC2DA72" w:rsidR="009F1F32" w:rsidRPr="002C11A5" w:rsidRDefault="004C39A3"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t xml:space="preserve">Cuadro </w:t>
      </w:r>
      <w:r w:rsidR="004F55E9" w:rsidRPr="002C11A5">
        <w:rPr>
          <w:rFonts w:ascii="Arial Narrow" w:hAnsi="Arial Narrow" w:cs="Arial"/>
          <w:b/>
          <w:sz w:val="22"/>
          <w:szCs w:val="22"/>
        </w:rPr>
        <w:t>n</w:t>
      </w:r>
      <w:r w:rsidR="00F41314" w:rsidRPr="002C11A5">
        <w:rPr>
          <w:rFonts w:ascii="Arial Narrow" w:hAnsi="Arial Narrow" w:cs="Arial"/>
          <w:b/>
          <w:sz w:val="22"/>
          <w:szCs w:val="22"/>
        </w:rPr>
        <w:t>.</w:t>
      </w:r>
      <w:r w:rsidR="004F55E9" w:rsidRPr="002C11A5">
        <w:rPr>
          <w:rFonts w:ascii="Arial Narrow" w:hAnsi="Arial Narrow" w:cs="Arial"/>
          <w:b/>
          <w:sz w:val="22"/>
          <w:szCs w:val="22"/>
        </w:rPr>
        <w:t>°</w:t>
      </w:r>
      <w:r w:rsidR="00F41314" w:rsidRPr="002C11A5">
        <w:rPr>
          <w:rFonts w:ascii="Arial Narrow" w:hAnsi="Arial Narrow" w:cs="Arial"/>
          <w:b/>
          <w:sz w:val="22"/>
          <w:szCs w:val="22"/>
        </w:rPr>
        <w:t xml:space="preserve"> </w:t>
      </w:r>
      <w:r w:rsidR="00621969" w:rsidRPr="002C11A5">
        <w:rPr>
          <w:rFonts w:ascii="Arial Narrow" w:hAnsi="Arial Narrow" w:cs="Arial"/>
          <w:b/>
          <w:sz w:val="22"/>
          <w:szCs w:val="22"/>
        </w:rPr>
        <w:t>3</w:t>
      </w:r>
    </w:p>
    <w:p w14:paraId="13F66090" w14:textId="6700B45D" w:rsidR="009F1F32" w:rsidRPr="002C11A5" w:rsidRDefault="004F55E9"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Programadas para Capacitación</w:t>
      </w:r>
    </w:p>
    <w:tbl>
      <w:tblPr>
        <w:tblW w:w="7087" w:type="dxa"/>
        <w:tblInd w:w="983" w:type="dxa"/>
        <w:tblCellMar>
          <w:left w:w="70" w:type="dxa"/>
          <w:right w:w="70" w:type="dxa"/>
        </w:tblCellMar>
        <w:tblLook w:val="04A0" w:firstRow="1" w:lastRow="0" w:firstColumn="1" w:lastColumn="0" w:noHBand="0" w:noVBand="1"/>
      </w:tblPr>
      <w:tblGrid>
        <w:gridCol w:w="570"/>
        <w:gridCol w:w="1414"/>
        <w:gridCol w:w="1355"/>
        <w:gridCol w:w="1055"/>
        <w:gridCol w:w="2693"/>
      </w:tblGrid>
      <w:tr w:rsidR="002C11A5" w:rsidRPr="002C11A5" w14:paraId="0F5A91C2" w14:textId="77777777" w:rsidTr="002C11A5">
        <w:trPr>
          <w:trHeight w:val="180"/>
        </w:trPr>
        <w:tc>
          <w:tcPr>
            <w:tcW w:w="570" w:type="dxa"/>
            <w:tcBorders>
              <w:top w:val="single" w:sz="8" w:space="0" w:color="auto"/>
              <w:left w:val="single" w:sz="8" w:space="0" w:color="auto"/>
              <w:bottom w:val="single" w:sz="4" w:space="0" w:color="auto"/>
              <w:right w:val="single" w:sz="4" w:space="0" w:color="auto"/>
            </w:tcBorders>
            <w:shd w:val="clear" w:color="000000" w:fill="D0CECE"/>
            <w:noWrap/>
            <w:vAlign w:val="center"/>
            <w:hideMark/>
          </w:tcPr>
          <w:p w14:paraId="151C5835"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N°</w:t>
            </w:r>
          </w:p>
        </w:tc>
        <w:tc>
          <w:tcPr>
            <w:tcW w:w="1414" w:type="dxa"/>
            <w:tcBorders>
              <w:top w:val="single" w:sz="8" w:space="0" w:color="auto"/>
              <w:left w:val="nil"/>
              <w:bottom w:val="single" w:sz="4" w:space="0" w:color="auto"/>
              <w:right w:val="single" w:sz="4" w:space="0" w:color="auto"/>
            </w:tcBorders>
            <w:shd w:val="clear" w:color="000000" w:fill="D0CECE"/>
            <w:noWrap/>
            <w:vAlign w:val="center"/>
            <w:hideMark/>
          </w:tcPr>
          <w:p w14:paraId="7B70ADE3"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DISTRITO</w:t>
            </w:r>
          </w:p>
        </w:tc>
        <w:tc>
          <w:tcPr>
            <w:tcW w:w="1355" w:type="dxa"/>
            <w:tcBorders>
              <w:top w:val="single" w:sz="8" w:space="0" w:color="auto"/>
              <w:left w:val="nil"/>
              <w:bottom w:val="single" w:sz="4" w:space="0" w:color="auto"/>
              <w:right w:val="single" w:sz="4" w:space="0" w:color="auto"/>
            </w:tcBorders>
            <w:shd w:val="clear" w:color="000000" w:fill="D0CECE"/>
            <w:noWrap/>
            <w:vAlign w:val="center"/>
            <w:hideMark/>
          </w:tcPr>
          <w:p w14:paraId="2CCBC5FE"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LOCALIDAD</w:t>
            </w:r>
          </w:p>
        </w:tc>
        <w:tc>
          <w:tcPr>
            <w:tcW w:w="1055" w:type="dxa"/>
            <w:tcBorders>
              <w:top w:val="single" w:sz="8" w:space="0" w:color="auto"/>
              <w:left w:val="nil"/>
              <w:bottom w:val="single" w:sz="4" w:space="0" w:color="auto"/>
              <w:right w:val="single" w:sz="4" w:space="0" w:color="auto"/>
            </w:tcBorders>
            <w:shd w:val="clear" w:color="000000" w:fill="D0CECE"/>
            <w:vAlign w:val="center"/>
            <w:hideMark/>
          </w:tcPr>
          <w:p w14:paraId="207763BD"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CODIGO MODULAR</w:t>
            </w:r>
          </w:p>
        </w:tc>
        <w:tc>
          <w:tcPr>
            <w:tcW w:w="2693" w:type="dxa"/>
            <w:tcBorders>
              <w:top w:val="single" w:sz="8" w:space="0" w:color="auto"/>
              <w:left w:val="nil"/>
              <w:bottom w:val="single" w:sz="4" w:space="0" w:color="auto"/>
              <w:right w:val="single" w:sz="4" w:space="0" w:color="auto"/>
            </w:tcBorders>
            <w:shd w:val="clear" w:color="000000" w:fill="D0CECE"/>
            <w:noWrap/>
            <w:vAlign w:val="center"/>
            <w:hideMark/>
          </w:tcPr>
          <w:p w14:paraId="1F3A018F"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II.EE</w:t>
            </w:r>
          </w:p>
        </w:tc>
      </w:tr>
      <w:tr w:rsidR="002C11A5" w:rsidRPr="002C11A5" w14:paraId="47EF78A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0968BE8"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w:t>
            </w:r>
          </w:p>
        </w:tc>
        <w:tc>
          <w:tcPr>
            <w:tcW w:w="1414" w:type="dxa"/>
            <w:tcBorders>
              <w:top w:val="nil"/>
              <w:left w:val="nil"/>
              <w:bottom w:val="single" w:sz="4" w:space="0" w:color="auto"/>
              <w:right w:val="single" w:sz="4" w:space="0" w:color="auto"/>
            </w:tcBorders>
            <w:shd w:val="clear" w:color="auto" w:fill="auto"/>
            <w:noWrap/>
            <w:vAlign w:val="center"/>
            <w:hideMark/>
          </w:tcPr>
          <w:p w14:paraId="4A82013F" w14:textId="4015DE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Anco-Huallo</w:t>
            </w:r>
          </w:p>
        </w:tc>
        <w:tc>
          <w:tcPr>
            <w:tcW w:w="1355" w:type="dxa"/>
            <w:tcBorders>
              <w:top w:val="nil"/>
              <w:left w:val="nil"/>
              <w:bottom w:val="single" w:sz="4" w:space="0" w:color="auto"/>
              <w:right w:val="single" w:sz="4" w:space="0" w:color="auto"/>
            </w:tcBorders>
            <w:shd w:val="clear" w:color="auto" w:fill="auto"/>
            <w:noWrap/>
            <w:vAlign w:val="center"/>
            <w:hideMark/>
          </w:tcPr>
          <w:p w14:paraId="7876B00A" w14:textId="7E885B7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Totorabamba</w:t>
            </w:r>
          </w:p>
        </w:tc>
        <w:tc>
          <w:tcPr>
            <w:tcW w:w="1055" w:type="dxa"/>
            <w:tcBorders>
              <w:top w:val="nil"/>
              <w:left w:val="nil"/>
              <w:bottom w:val="single" w:sz="4" w:space="0" w:color="auto"/>
              <w:right w:val="single" w:sz="4" w:space="0" w:color="auto"/>
            </w:tcBorders>
            <w:shd w:val="clear" w:color="auto" w:fill="auto"/>
            <w:noWrap/>
            <w:vAlign w:val="center"/>
            <w:hideMark/>
          </w:tcPr>
          <w:p w14:paraId="7C4C6DE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1266105</w:t>
            </w:r>
          </w:p>
        </w:tc>
        <w:tc>
          <w:tcPr>
            <w:tcW w:w="2693" w:type="dxa"/>
            <w:tcBorders>
              <w:top w:val="nil"/>
              <w:left w:val="nil"/>
              <w:bottom w:val="single" w:sz="4" w:space="0" w:color="auto"/>
              <w:right w:val="single" w:sz="4" w:space="0" w:color="auto"/>
            </w:tcBorders>
            <w:shd w:val="clear" w:color="auto" w:fill="auto"/>
            <w:noWrap/>
            <w:vAlign w:val="center"/>
            <w:hideMark/>
          </w:tcPr>
          <w:p w14:paraId="1B2079DB" w14:textId="212D405F" w:rsidR="002C11A5" w:rsidRPr="007C44B0" w:rsidRDefault="002C11A5" w:rsidP="00956A7F">
            <w:pPr>
              <w:rPr>
                <w:rFonts w:ascii="Arial Narrow" w:hAnsi="Arial Narrow" w:cs="Calibri"/>
                <w:color w:val="FF0000"/>
                <w:sz w:val="18"/>
                <w:szCs w:val="18"/>
                <w:lang w:eastAsia="es-PE"/>
              </w:rPr>
            </w:pPr>
            <w:r w:rsidRPr="007C44B0">
              <w:rPr>
                <w:rFonts w:ascii="Arial Narrow" w:hAnsi="Arial Narrow" w:cs="Calibri"/>
                <w:color w:val="FF0000"/>
                <w:sz w:val="18"/>
                <w:szCs w:val="18"/>
                <w:lang w:eastAsia="es-PE"/>
              </w:rPr>
              <w:t>Daniel Alcides Carrión</w:t>
            </w:r>
          </w:p>
        </w:tc>
      </w:tr>
      <w:tr w:rsidR="002C11A5" w:rsidRPr="002C11A5" w14:paraId="3094C058"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48F5BF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2</w:t>
            </w:r>
          </w:p>
        </w:tc>
        <w:tc>
          <w:tcPr>
            <w:tcW w:w="1414" w:type="dxa"/>
            <w:tcBorders>
              <w:top w:val="nil"/>
              <w:left w:val="nil"/>
              <w:bottom w:val="single" w:sz="4" w:space="0" w:color="auto"/>
              <w:right w:val="single" w:sz="4" w:space="0" w:color="auto"/>
            </w:tcBorders>
            <w:shd w:val="clear" w:color="auto" w:fill="auto"/>
            <w:noWrap/>
            <w:vAlign w:val="center"/>
            <w:hideMark/>
          </w:tcPr>
          <w:p w14:paraId="16B790E9" w14:textId="52975D5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Anco-Huallo</w:t>
            </w:r>
          </w:p>
        </w:tc>
        <w:tc>
          <w:tcPr>
            <w:tcW w:w="1355" w:type="dxa"/>
            <w:tcBorders>
              <w:top w:val="nil"/>
              <w:left w:val="nil"/>
              <w:bottom w:val="single" w:sz="4" w:space="0" w:color="auto"/>
              <w:right w:val="single" w:sz="4" w:space="0" w:color="auto"/>
            </w:tcBorders>
            <w:shd w:val="clear" w:color="auto" w:fill="auto"/>
            <w:noWrap/>
            <w:vAlign w:val="center"/>
            <w:hideMark/>
          </w:tcPr>
          <w:p w14:paraId="1B3F0221" w14:textId="7C328CA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Chalhuani</w:t>
            </w:r>
          </w:p>
        </w:tc>
        <w:tc>
          <w:tcPr>
            <w:tcW w:w="1055" w:type="dxa"/>
            <w:tcBorders>
              <w:top w:val="nil"/>
              <w:left w:val="nil"/>
              <w:bottom w:val="single" w:sz="4" w:space="0" w:color="auto"/>
              <w:right w:val="single" w:sz="4" w:space="0" w:color="auto"/>
            </w:tcBorders>
            <w:shd w:val="clear" w:color="auto" w:fill="auto"/>
            <w:noWrap/>
            <w:vAlign w:val="center"/>
            <w:hideMark/>
          </w:tcPr>
          <w:p w14:paraId="5B416A67"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1274927</w:t>
            </w:r>
          </w:p>
        </w:tc>
        <w:tc>
          <w:tcPr>
            <w:tcW w:w="2693" w:type="dxa"/>
            <w:tcBorders>
              <w:top w:val="nil"/>
              <w:left w:val="nil"/>
              <w:bottom w:val="single" w:sz="4" w:space="0" w:color="auto"/>
              <w:right w:val="single" w:sz="4" w:space="0" w:color="auto"/>
            </w:tcBorders>
            <w:shd w:val="clear" w:color="auto" w:fill="auto"/>
            <w:noWrap/>
            <w:vAlign w:val="center"/>
            <w:hideMark/>
          </w:tcPr>
          <w:p w14:paraId="779BD705" w14:textId="281A5023" w:rsidR="002C11A5" w:rsidRPr="007C44B0" w:rsidRDefault="002C11A5" w:rsidP="00956A7F">
            <w:pPr>
              <w:rPr>
                <w:rFonts w:ascii="Arial Narrow" w:hAnsi="Arial Narrow" w:cs="Calibri"/>
                <w:color w:val="FF0000"/>
                <w:sz w:val="18"/>
                <w:szCs w:val="18"/>
                <w:lang w:eastAsia="es-PE"/>
              </w:rPr>
            </w:pPr>
            <w:r w:rsidRPr="007C44B0">
              <w:rPr>
                <w:rFonts w:ascii="Arial Narrow" w:hAnsi="Arial Narrow" w:cs="Calibri"/>
                <w:color w:val="FF0000"/>
                <w:sz w:val="18"/>
                <w:szCs w:val="18"/>
                <w:lang w:eastAsia="es-PE"/>
              </w:rPr>
              <w:t>Las Américas</w:t>
            </w:r>
          </w:p>
        </w:tc>
      </w:tr>
      <w:tr w:rsidR="002C11A5" w:rsidRPr="002C11A5" w14:paraId="417487A7"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5A3CE9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3</w:t>
            </w:r>
          </w:p>
        </w:tc>
        <w:tc>
          <w:tcPr>
            <w:tcW w:w="1414" w:type="dxa"/>
            <w:tcBorders>
              <w:top w:val="nil"/>
              <w:left w:val="nil"/>
              <w:bottom w:val="single" w:sz="4" w:space="0" w:color="auto"/>
              <w:right w:val="single" w:sz="4" w:space="0" w:color="auto"/>
            </w:tcBorders>
            <w:shd w:val="clear" w:color="auto" w:fill="auto"/>
            <w:noWrap/>
            <w:vAlign w:val="center"/>
            <w:hideMark/>
          </w:tcPr>
          <w:p w14:paraId="0839D399" w14:textId="4DCDCE2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000000" w:fill="FFFFFF"/>
            <w:noWrap/>
            <w:vAlign w:val="center"/>
            <w:hideMark/>
          </w:tcPr>
          <w:p w14:paraId="2D774C68" w14:textId="7684C12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055" w:type="dxa"/>
            <w:tcBorders>
              <w:top w:val="nil"/>
              <w:left w:val="nil"/>
              <w:bottom w:val="single" w:sz="4" w:space="0" w:color="auto"/>
              <w:right w:val="single" w:sz="4" w:space="0" w:color="auto"/>
            </w:tcBorders>
            <w:shd w:val="clear" w:color="000000" w:fill="FFFFFF"/>
            <w:noWrap/>
            <w:vAlign w:val="center"/>
            <w:hideMark/>
          </w:tcPr>
          <w:p w14:paraId="54BAF19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1140862</w:t>
            </w:r>
          </w:p>
        </w:tc>
        <w:tc>
          <w:tcPr>
            <w:tcW w:w="2693" w:type="dxa"/>
            <w:tcBorders>
              <w:top w:val="nil"/>
              <w:left w:val="nil"/>
              <w:bottom w:val="single" w:sz="4" w:space="0" w:color="auto"/>
              <w:right w:val="single" w:sz="4" w:space="0" w:color="auto"/>
            </w:tcBorders>
            <w:shd w:val="clear" w:color="auto" w:fill="auto"/>
            <w:noWrap/>
            <w:vAlign w:val="center"/>
            <w:hideMark/>
          </w:tcPr>
          <w:p w14:paraId="22D43150" w14:textId="35D6111C"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Javier Heraud Pérez</w:t>
            </w:r>
          </w:p>
        </w:tc>
      </w:tr>
      <w:tr w:rsidR="002C11A5" w:rsidRPr="002C11A5" w14:paraId="4ED6BF9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E84F7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4</w:t>
            </w:r>
          </w:p>
        </w:tc>
        <w:tc>
          <w:tcPr>
            <w:tcW w:w="1414" w:type="dxa"/>
            <w:tcBorders>
              <w:top w:val="nil"/>
              <w:left w:val="nil"/>
              <w:bottom w:val="single" w:sz="4" w:space="0" w:color="auto"/>
              <w:right w:val="single" w:sz="4" w:space="0" w:color="auto"/>
            </w:tcBorders>
            <w:shd w:val="clear" w:color="auto" w:fill="auto"/>
            <w:noWrap/>
            <w:vAlign w:val="center"/>
            <w:hideMark/>
          </w:tcPr>
          <w:p w14:paraId="3E11D777" w14:textId="13B50B5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auto" w:fill="auto"/>
            <w:noWrap/>
            <w:vAlign w:val="center"/>
            <w:hideMark/>
          </w:tcPr>
          <w:p w14:paraId="4D83CAAB" w14:textId="22DA83E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Urucancha</w:t>
            </w:r>
          </w:p>
        </w:tc>
        <w:tc>
          <w:tcPr>
            <w:tcW w:w="1055" w:type="dxa"/>
            <w:tcBorders>
              <w:top w:val="nil"/>
              <w:left w:val="nil"/>
              <w:bottom w:val="single" w:sz="4" w:space="0" w:color="auto"/>
              <w:right w:val="single" w:sz="4" w:space="0" w:color="auto"/>
            </w:tcBorders>
            <w:shd w:val="clear" w:color="auto" w:fill="auto"/>
            <w:noWrap/>
            <w:vAlign w:val="center"/>
            <w:hideMark/>
          </w:tcPr>
          <w:p w14:paraId="5402E52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1377290</w:t>
            </w:r>
          </w:p>
        </w:tc>
        <w:tc>
          <w:tcPr>
            <w:tcW w:w="2693" w:type="dxa"/>
            <w:tcBorders>
              <w:top w:val="nil"/>
              <w:left w:val="nil"/>
              <w:bottom w:val="single" w:sz="4" w:space="0" w:color="auto"/>
              <w:right w:val="single" w:sz="4" w:space="0" w:color="auto"/>
            </w:tcBorders>
            <w:shd w:val="clear" w:color="auto" w:fill="auto"/>
            <w:noWrap/>
            <w:vAlign w:val="center"/>
            <w:hideMark/>
          </w:tcPr>
          <w:p w14:paraId="0E1ECE23" w14:textId="75200B5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Urucancha</w:t>
            </w:r>
          </w:p>
        </w:tc>
      </w:tr>
      <w:tr w:rsidR="002C11A5" w:rsidRPr="002C11A5" w14:paraId="24971345"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F8040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5</w:t>
            </w:r>
          </w:p>
        </w:tc>
        <w:tc>
          <w:tcPr>
            <w:tcW w:w="1414" w:type="dxa"/>
            <w:tcBorders>
              <w:top w:val="nil"/>
              <w:left w:val="nil"/>
              <w:bottom w:val="single" w:sz="4" w:space="0" w:color="auto"/>
              <w:right w:val="single" w:sz="4" w:space="0" w:color="auto"/>
            </w:tcBorders>
            <w:shd w:val="clear" w:color="auto" w:fill="auto"/>
            <w:noWrap/>
            <w:vAlign w:val="center"/>
            <w:hideMark/>
          </w:tcPr>
          <w:p w14:paraId="163156EC" w14:textId="5D5800B1" w:rsidR="002C11A5" w:rsidRPr="002C11A5" w:rsidRDefault="002C11A5" w:rsidP="00956A7F">
            <w:pPr>
              <w:rPr>
                <w:rFonts w:ascii="Arial Narrow" w:hAnsi="Arial Narrow" w:cs="Calibri"/>
                <w:sz w:val="18"/>
                <w:szCs w:val="18"/>
                <w:lang w:eastAsia="es-PE"/>
              </w:rPr>
            </w:pPr>
            <w:r w:rsidRPr="002C11A5">
              <w:rPr>
                <w:rFonts w:ascii="Arial Narrow" w:hAnsi="Arial Narrow" w:cs="Calibri"/>
                <w:sz w:val="18"/>
                <w:szCs w:val="18"/>
                <w:lang w:eastAsia="es-PE"/>
              </w:rPr>
              <w:t>Los Chancas</w:t>
            </w:r>
          </w:p>
        </w:tc>
        <w:tc>
          <w:tcPr>
            <w:tcW w:w="1355" w:type="dxa"/>
            <w:tcBorders>
              <w:top w:val="nil"/>
              <w:left w:val="nil"/>
              <w:bottom w:val="single" w:sz="4" w:space="0" w:color="auto"/>
              <w:right w:val="single" w:sz="4" w:space="0" w:color="auto"/>
            </w:tcBorders>
            <w:shd w:val="clear" w:color="auto" w:fill="auto"/>
            <w:noWrap/>
            <w:vAlign w:val="center"/>
            <w:hideMark/>
          </w:tcPr>
          <w:p w14:paraId="7DE0653C" w14:textId="1696830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Rio Blanco</w:t>
            </w:r>
          </w:p>
        </w:tc>
        <w:tc>
          <w:tcPr>
            <w:tcW w:w="1055" w:type="dxa"/>
            <w:tcBorders>
              <w:top w:val="nil"/>
              <w:left w:val="nil"/>
              <w:bottom w:val="single" w:sz="4" w:space="0" w:color="auto"/>
              <w:right w:val="single" w:sz="4" w:space="0" w:color="auto"/>
            </w:tcBorders>
            <w:shd w:val="clear" w:color="auto" w:fill="auto"/>
            <w:noWrap/>
            <w:vAlign w:val="center"/>
            <w:hideMark/>
          </w:tcPr>
          <w:p w14:paraId="2498B6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1266147</w:t>
            </w:r>
          </w:p>
        </w:tc>
        <w:tc>
          <w:tcPr>
            <w:tcW w:w="2693" w:type="dxa"/>
            <w:tcBorders>
              <w:top w:val="nil"/>
              <w:left w:val="nil"/>
              <w:bottom w:val="single" w:sz="4" w:space="0" w:color="auto"/>
              <w:right w:val="single" w:sz="4" w:space="0" w:color="auto"/>
            </w:tcBorders>
            <w:shd w:val="clear" w:color="auto" w:fill="auto"/>
            <w:noWrap/>
            <w:vAlign w:val="center"/>
            <w:hideMark/>
          </w:tcPr>
          <w:p w14:paraId="11953821" w14:textId="61436FCD" w:rsidR="002C11A5" w:rsidRPr="002C11A5" w:rsidRDefault="002C11A5" w:rsidP="00956A7F">
            <w:pPr>
              <w:rPr>
                <w:rFonts w:ascii="Arial Narrow" w:hAnsi="Arial Narrow" w:cs="Calibri"/>
                <w:color w:val="000000"/>
                <w:sz w:val="18"/>
                <w:szCs w:val="18"/>
                <w:lang w:eastAsia="es-PE"/>
              </w:rPr>
            </w:pPr>
            <w:r w:rsidRPr="00E7639F">
              <w:rPr>
                <w:rFonts w:ascii="Arial Narrow" w:hAnsi="Arial Narrow" w:cs="Calibri"/>
                <w:color w:val="FF0000"/>
                <w:sz w:val="18"/>
                <w:szCs w:val="18"/>
                <w:lang w:eastAsia="es-PE"/>
              </w:rPr>
              <w:t>Leoncio Prado</w:t>
            </w:r>
          </w:p>
        </w:tc>
      </w:tr>
      <w:tr w:rsidR="002C11A5" w:rsidRPr="002C11A5" w14:paraId="57EBE5D0"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2CB0A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6</w:t>
            </w:r>
          </w:p>
        </w:tc>
        <w:tc>
          <w:tcPr>
            <w:tcW w:w="1414" w:type="dxa"/>
            <w:tcBorders>
              <w:top w:val="nil"/>
              <w:left w:val="nil"/>
              <w:bottom w:val="single" w:sz="4" w:space="0" w:color="auto"/>
              <w:right w:val="single" w:sz="4" w:space="0" w:color="auto"/>
            </w:tcBorders>
            <w:shd w:val="clear" w:color="auto" w:fill="auto"/>
            <w:vAlign w:val="center"/>
            <w:hideMark/>
          </w:tcPr>
          <w:p w14:paraId="5255C87D" w14:textId="220AB46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Ocobamba</w:t>
            </w:r>
          </w:p>
        </w:tc>
        <w:tc>
          <w:tcPr>
            <w:tcW w:w="1355" w:type="dxa"/>
            <w:tcBorders>
              <w:top w:val="nil"/>
              <w:left w:val="nil"/>
              <w:bottom w:val="single" w:sz="4" w:space="0" w:color="auto"/>
              <w:right w:val="single" w:sz="4" w:space="0" w:color="auto"/>
            </w:tcBorders>
            <w:shd w:val="clear" w:color="auto" w:fill="auto"/>
            <w:noWrap/>
            <w:vAlign w:val="center"/>
            <w:hideMark/>
          </w:tcPr>
          <w:p w14:paraId="3FF951EE" w14:textId="4CA2862D"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Ocobamba</w:t>
            </w:r>
          </w:p>
        </w:tc>
        <w:tc>
          <w:tcPr>
            <w:tcW w:w="1055" w:type="dxa"/>
            <w:tcBorders>
              <w:top w:val="nil"/>
              <w:left w:val="nil"/>
              <w:bottom w:val="single" w:sz="4" w:space="0" w:color="auto"/>
              <w:right w:val="single" w:sz="4" w:space="0" w:color="auto"/>
            </w:tcBorders>
            <w:shd w:val="clear" w:color="auto" w:fill="auto"/>
            <w:noWrap/>
            <w:vAlign w:val="center"/>
            <w:hideMark/>
          </w:tcPr>
          <w:p w14:paraId="5AC8EE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1140904</w:t>
            </w:r>
          </w:p>
        </w:tc>
        <w:tc>
          <w:tcPr>
            <w:tcW w:w="2693" w:type="dxa"/>
            <w:tcBorders>
              <w:top w:val="nil"/>
              <w:left w:val="nil"/>
              <w:bottom w:val="single" w:sz="4" w:space="0" w:color="auto"/>
              <w:right w:val="single" w:sz="4" w:space="0" w:color="auto"/>
            </w:tcBorders>
            <w:shd w:val="clear" w:color="auto" w:fill="auto"/>
            <w:vAlign w:val="center"/>
            <w:hideMark/>
          </w:tcPr>
          <w:p w14:paraId="69680DF2" w14:textId="6B9D474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Benigno Samanez Ocampo</w:t>
            </w:r>
          </w:p>
        </w:tc>
      </w:tr>
      <w:tr w:rsidR="002C11A5" w:rsidRPr="002C11A5" w14:paraId="61E7B02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FDC41C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7</w:t>
            </w:r>
          </w:p>
        </w:tc>
        <w:tc>
          <w:tcPr>
            <w:tcW w:w="1414" w:type="dxa"/>
            <w:tcBorders>
              <w:top w:val="nil"/>
              <w:left w:val="nil"/>
              <w:bottom w:val="single" w:sz="4" w:space="0" w:color="auto"/>
              <w:right w:val="single" w:sz="4" w:space="0" w:color="auto"/>
            </w:tcBorders>
            <w:shd w:val="clear" w:color="000000" w:fill="FFFFFF"/>
            <w:noWrap/>
            <w:vAlign w:val="center"/>
            <w:hideMark/>
          </w:tcPr>
          <w:p w14:paraId="0FD4CB6F" w14:textId="2491DBC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Rocchac </w:t>
            </w:r>
          </w:p>
        </w:tc>
        <w:tc>
          <w:tcPr>
            <w:tcW w:w="1355" w:type="dxa"/>
            <w:tcBorders>
              <w:top w:val="nil"/>
              <w:left w:val="nil"/>
              <w:bottom w:val="single" w:sz="4" w:space="0" w:color="auto"/>
              <w:right w:val="single" w:sz="4" w:space="0" w:color="auto"/>
            </w:tcBorders>
            <w:shd w:val="clear" w:color="000000" w:fill="FFFFFF"/>
            <w:noWrap/>
            <w:vAlign w:val="center"/>
            <w:hideMark/>
          </w:tcPr>
          <w:p w14:paraId="718D2E1F" w14:textId="73E305E4"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Rocchac </w:t>
            </w:r>
          </w:p>
        </w:tc>
        <w:tc>
          <w:tcPr>
            <w:tcW w:w="1055" w:type="dxa"/>
            <w:tcBorders>
              <w:top w:val="nil"/>
              <w:left w:val="nil"/>
              <w:bottom w:val="single" w:sz="4" w:space="0" w:color="auto"/>
              <w:right w:val="single" w:sz="4" w:space="0" w:color="auto"/>
            </w:tcBorders>
            <w:shd w:val="clear" w:color="000000" w:fill="FFFFFF"/>
            <w:noWrap/>
            <w:vAlign w:val="center"/>
            <w:hideMark/>
          </w:tcPr>
          <w:p w14:paraId="502F626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1205996</w:t>
            </w:r>
          </w:p>
        </w:tc>
        <w:tc>
          <w:tcPr>
            <w:tcW w:w="2693" w:type="dxa"/>
            <w:tcBorders>
              <w:top w:val="nil"/>
              <w:left w:val="nil"/>
              <w:bottom w:val="single" w:sz="4" w:space="0" w:color="auto"/>
              <w:right w:val="single" w:sz="4" w:space="0" w:color="auto"/>
            </w:tcBorders>
            <w:shd w:val="clear" w:color="auto" w:fill="auto"/>
            <w:noWrap/>
            <w:vAlign w:val="center"/>
            <w:hideMark/>
          </w:tcPr>
          <w:p w14:paraId="44E009E0" w14:textId="357978A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Víctor Raúl Haya de la Torre</w:t>
            </w:r>
          </w:p>
        </w:tc>
      </w:tr>
      <w:tr w:rsidR="002C11A5" w:rsidRPr="002C11A5" w14:paraId="601E2D76"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05D1FC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8</w:t>
            </w:r>
          </w:p>
        </w:tc>
        <w:tc>
          <w:tcPr>
            <w:tcW w:w="1414" w:type="dxa"/>
            <w:tcBorders>
              <w:top w:val="nil"/>
              <w:left w:val="nil"/>
              <w:bottom w:val="single" w:sz="4" w:space="0" w:color="auto"/>
              <w:right w:val="single" w:sz="4" w:space="0" w:color="auto"/>
            </w:tcBorders>
            <w:shd w:val="clear" w:color="auto" w:fill="auto"/>
            <w:noWrap/>
            <w:vAlign w:val="center"/>
            <w:hideMark/>
          </w:tcPr>
          <w:p w14:paraId="5F99192A" w14:textId="337FCF1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Ranracancha</w:t>
            </w:r>
          </w:p>
        </w:tc>
        <w:tc>
          <w:tcPr>
            <w:tcW w:w="1355" w:type="dxa"/>
            <w:tcBorders>
              <w:top w:val="nil"/>
              <w:left w:val="nil"/>
              <w:bottom w:val="single" w:sz="4" w:space="0" w:color="auto"/>
              <w:right w:val="single" w:sz="4" w:space="0" w:color="auto"/>
            </w:tcBorders>
            <w:shd w:val="clear" w:color="000000" w:fill="FFFFFF"/>
            <w:noWrap/>
            <w:vAlign w:val="center"/>
            <w:hideMark/>
          </w:tcPr>
          <w:p w14:paraId="0F67547A" w14:textId="72153CE2"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Ranracancha</w:t>
            </w:r>
          </w:p>
        </w:tc>
        <w:tc>
          <w:tcPr>
            <w:tcW w:w="1055" w:type="dxa"/>
            <w:tcBorders>
              <w:top w:val="nil"/>
              <w:left w:val="nil"/>
              <w:bottom w:val="single" w:sz="4" w:space="0" w:color="auto"/>
              <w:right w:val="single" w:sz="4" w:space="0" w:color="auto"/>
            </w:tcBorders>
            <w:shd w:val="clear" w:color="000000" w:fill="FFFFFF"/>
            <w:noWrap/>
            <w:vAlign w:val="center"/>
            <w:hideMark/>
          </w:tcPr>
          <w:p w14:paraId="0A20753C"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1206077</w:t>
            </w:r>
          </w:p>
        </w:tc>
        <w:tc>
          <w:tcPr>
            <w:tcW w:w="2693" w:type="dxa"/>
            <w:tcBorders>
              <w:top w:val="nil"/>
              <w:left w:val="nil"/>
              <w:bottom w:val="single" w:sz="4" w:space="0" w:color="auto"/>
              <w:right w:val="single" w:sz="4" w:space="0" w:color="auto"/>
            </w:tcBorders>
            <w:shd w:val="clear" w:color="auto" w:fill="auto"/>
            <w:noWrap/>
            <w:vAlign w:val="center"/>
            <w:hideMark/>
          </w:tcPr>
          <w:p w14:paraId="1A3E3905" w14:textId="205D1F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Los Libertadores</w:t>
            </w:r>
          </w:p>
        </w:tc>
      </w:tr>
      <w:tr w:rsidR="002C11A5" w:rsidRPr="002C11A5" w14:paraId="5725FB7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0C2EE00"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9</w:t>
            </w:r>
          </w:p>
        </w:tc>
        <w:tc>
          <w:tcPr>
            <w:tcW w:w="1414" w:type="dxa"/>
            <w:tcBorders>
              <w:top w:val="nil"/>
              <w:left w:val="nil"/>
              <w:bottom w:val="single" w:sz="4" w:space="0" w:color="auto"/>
              <w:right w:val="single" w:sz="4" w:space="0" w:color="auto"/>
            </w:tcBorders>
            <w:shd w:val="clear" w:color="auto" w:fill="auto"/>
            <w:vAlign w:val="center"/>
            <w:hideMark/>
          </w:tcPr>
          <w:p w14:paraId="51311937" w14:textId="61037150"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63A13B0E" w14:textId="20F8DF8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Culluni Izquierdo</w:t>
            </w:r>
          </w:p>
        </w:tc>
        <w:tc>
          <w:tcPr>
            <w:tcW w:w="1055" w:type="dxa"/>
            <w:tcBorders>
              <w:top w:val="nil"/>
              <w:left w:val="nil"/>
              <w:bottom w:val="single" w:sz="4" w:space="0" w:color="auto"/>
              <w:right w:val="single" w:sz="4" w:space="0" w:color="auto"/>
            </w:tcBorders>
            <w:shd w:val="clear" w:color="auto" w:fill="auto"/>
            <w:noWrap/>
            <w:vAlign w:val="center"/>
            <w:hideMark/>
          </w:tcPr>
          <w:p w14:paraId="3B6378D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1573567</w:t>
            </w:r>
          </w:p>
        </w:tc>
        <w:tc>
          <w:tcPr>
            <w:tcW w:w="2693" w:type="dxa"/>
            <w:tcBorders>
              <w:top w:val="nil"/>
              <w:left w:val="nil"/>
              <w:bottom w:val="single" w:sz="4" w:space="0" w:color="auto"/>
              <w:right w:val="single" w:sz="4" w:space="0" w:color="auto"/>
            </w:tcBorders>
            <w:shd w:val="clear" w:color="auto" w:fill="auto"/>
            <w:vAlign w:val="center"/>
            <w:hideMark/>
          </w:tcPr>
          <w:p w14:paraId="72202B31" w14:textId="4A896F81" w:rsidR="002C11A5" w:rsidRPr="002C11A5" w:rsidRDefault="00956A7F"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Jesús</w:t>
            </w:r>
            <w:r w:rsidR="002C11A5" w:rsidRPr="002C11A5">
              <w:rPr>
                <w:rFonts w:ascii="Arial Narrow" w:hAnsi="Arial Narrow" w:cs="Calibri"/>
                <w:color w:val="000000"/>
                <w:sz w:val="18"/>
                <w:szCs w:val="18"/>
                <w:lang w:eastAsia="es-PE"/>
              </w:rPr>
              <w:t xml:space="preserve"> de Nazaret</w:t>
            </w:r>
          </w:p>
        </w:tc>
      </w:tr>
      <w:tr w:rsidR="002C11A5" w:rsidRPr="002C11A5" w14:paraId="3647AD69"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672E2B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w:t>
            </w:r>
          </w:p>
        </w:tc>
        <w:tc>
          <w:tcPr>
            <w:tcW w:w="1414" w:type="dxa"/>
            <w:tcBorders>
              <w:top w:val="nil"/>
              <w:left w:val="nil"/>
              <w:bottom w:val="single" w:sz="4" w:space="0" w:color="auto"/>
              <w:right w:val="single" w:sz="4" w:space="0" w:color="auto"/>
            </w:tcBorders>
            <w:shd w:val="clear" w:color="auto" w:fill="auto"/>
            <w:noWrap/>
            <w:vAlign w:val="center"/>
            <w:hideMark/>
          </w:tcPr>
          <w:p w14:paraId="7141EAF7" w14:textId="00CAD671"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08E00CAE" w14:textId="5FD2CFDE"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055" w:type="dxa"/>
            <w:tcBorders>
              <w:top w:val="nil"/>
              <w:left w:val="nil"/>
              <w:bottom w:val="single" w:sz="4" w:space="0" w:color="auto"/>
              <w:right w:val="single" w:sz="4" w:space="0" w:color="auto"/>
            </w:tcBorders>
            <w:shd w:val="clear" w:color="auto" w:fill="auto"/>
            <w:noWrap/>
            <w:vAlign w:val="center"/>
            <w:hideMark/>
          </w:tcPr>
          <w:p w14:paraId="165327E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1331545</w:t>
            </w:r>
          </w:p>
        </w:tc>
        <w:tc>
          <w:tcPr>
            <w:tcW w:w="2693" w:type="dxa"/>
            <w:tcBorders>
              <w:top w:val="nil"/>
              <w:left w:val="nil"/>
              <w:bottom w:val="single" w:sz="4" w:space="0" w:color="auto"/>
              <w:right w:val="single" w:sz="4" w:space="0" w:color="auto"/>
            </w:tcBorders>
            <w:shd w:val="clear" w:color="auto" w:fill="auto"/>
            <w:noWrap/>
            <w:vAlign w:val="center"/>
            <w:hideMark/>
          </w:tcPr>
          <w:p w14:paraId="0F2FC28F" w14:textId="27CEF01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Inca </w:t>
            </w:r>
            <w:r w:rsidR="00E7639F">
              <w:rPr>
                <w:rFonts w:ascii="Arial Narrow" w:hAnsi="Arial Narrow" w:cs="Calibri"/>
                <w:color w:val="000000"/>
                <w:sz w:val="18"/>
                <w:szCs w:val="18"/>
                <w:lang w:eastAsia="es-PE"/>
              </w:rPr>
              <w:t>Garcilas</w:t>
            </w:r>
            <w:r w:rsidR="00956A7F" w:rsidRPr="002C11A5">
              <w:rPr>
                <w:rFonts w:ascii="Arial Narrow" w:hAnsi="Arial Narrow" w:cs="Calibri"/>
                <w:color w:val="000000"/>
                <w:sz w:val="18"/>
                <w:szCs w:val="18"/>
                <w:lang w:eastAsia="es-PE"/>
              </w:rPr>
              <w:t>o</w:t>
            </w:r>
            <w:r w:rsidRPr="002C11A5">
              <w:rPr>
                <w:rFonts w:ascii="Arial Narrow" w:hAnsi="Arial Narrow" w:cs="Calibri"/>
                <w:color w:val="000000"/>
                <w:sz w:val="18"/>
                <w:szCs w:val="18"/>
                <w:lang w:eastAsia="es-PE"/>
              </w:rPr>
              <w:t xml:space="preserve"> de la Vega</w:t>
            </w:r>
          </w:p>
        </w:tc>
      </w:tr>
      <w:tr w:rsidR="002C11A5" w:rsidRPr="002C11A5" w14:paraId="297B3B2A"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76D457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w:t>
            </w:r>
          </w:p>
        </w:tc>
        <w:tc>
          <w:tcPr>
            <w:tcW w:w="1414" w:type="dxa"/>
            <w:tcBorders>
              <w:top w:val="nil"/>
              <w:left w:val="nil"/>
              <w:bottom w:val="single" w:sz="4" w:space="0" w:color="auto"/>
              <w:right w:val="single" w:sz="4" w:space="0" w:color="auto"/>
            </w:tcBorders>
            <w:shd w:val="clear" w:color="auto" w:fill="auto"/>
            <w:noWrap/>
            <w:vAlign w:val="center"/>
            <w:hideMark/>
          </w:tcPr>
          <w:p w14:paraId="4B235437" w14:textId="1112C9F2"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25629D78" w14:textId="4901EFC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055" w:type="dxa"/>
            <w:tcBorders>
              <w:top w:val="nil"/>
              <w:left w:val="nil"/>
              <w:bottom w:val="single" w:sz="4" w:space="0" w:color="auto"/>
              <w:right w:val="single" w:sz="4" w:space="0" w:color="auto"/>
            </w:tcBorders>
            <w:shd w:val="clear" w:color="auto" w:fill="auto"/>
            <w:noWrap/>
            <w:vAlign w:val="center"/>
            <w:hideMark/>
          </w:tcPr>
          <w:p w14:paraId="533FD61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1090422</w:t>
            </w:r>
          </w:p>
        </w:tc>
        <w:tc>
          <w:tcPr>
            <w:tcW w:w="2693" w:type="dxa"/>
            <w:tcBorders>
              <w:top w:val="nil"/>
              <w:left w:val="nil"/>
              <w:bottom w:val="single" w:sz="4" w:space="0" w:color="auto"/>
              <w:right w:val="single" w:sz="4" w:space="0" w:color="auto"/>
            </w:tcBorders>
            <w:shd w:val="clear" w:color="auto" w:fill="auto"/>
            <w:noWrap/>
            <w:vAlign w:val="center"/>
            <w:hideMark/>
          </w:tcPr>
          <w:p w14:paraId="5306085A" w14:textId="4A6755E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Carlos Mariátegui</w:t>
            </w:r>
          </w:p>
        </w:tc>
      </w:tr>
      <w:tr w:rsidR="002C11A5" w:rsidRPr="002C11A5" w14:paraId="6232ACAC" w14:textId="77777777" w:rsidTr="002C11A5">
        <w:trPr>
          <w:trHeight w:val="336"/>
        </w:trPr>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799854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14:paraId="579A2E5C" w14:textId="034580D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50F16327" w14:textId="0FCF319D"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Tancayllo</w:t>
            </w:r>
          </w:p>
        </w:tc>
        <w:tc>
          <w:tcPr>
            <w:tcW w:w="1055" w:type="dxa"/>
            <w:tcBorders>
              <w:top w:val="nil"/>
              <w:left w:val="nil"/>
              <w:bottom w:val="single" w:sz="4" w:space="0" w:color="auto"/>
              <w:right w:val="single" w:sz="4" w:space="0" w:color="auto"/>
            </w:tcBorders>
            <w:shd w:val="clear" w:color="auto" w:fill="auto"/>
            <w:noWrap/>
            <w:vAlign w:val="center"/>
            <w:hideMark/>
          </w:tcPr>
          <w:p w14:paraId="57759FF1"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1331438</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685B30C" w14:textId="1E7D7DA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Lino Quintanilla</w:t>
            </w:r>
          </w:p>
        </w:tc>
      </w:tr>
    </w:tbl>
    <w:p w14:paraId="20641B22" w14:textId="3A3327AB" w:rsidR="00F52244" w:rsidRPr="002C11A5" w:rsidRDefault="00F52244" w:rsidP="002C11A5">
      <w:pPr>
        <w:tabs>
          <w:tab w:val="left" w:pos="142"/>
          <w:tab w:val="left" w:pos="1276"/>
        </w:tabs>
        <w:autoSpaceDE w:val="0"/>
        <w:autoSpaceDN w:val="0"/>
        <w:adjustRightInd w:val="0"/>
        <w:ind w:left="993"/>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xml:space="preserve">: </w:t>
      </w:r>
      <w:r w:rsidR="005F119B" w:rsidRPr="002C11A5">
        <w:rPr>
          <w:rFonts w:ascii="Arial Narrow" w:hAnsi="Arial Narrow" w:cs="Arial"/>
          <w:sz w:val="16"/>
          <w:szCs w:val="22"/>
        </w:rPr>
        <w:t xml:space="preserve">Oficio </w:t>
      </w:r>
      <w:r w:rsidR="005A748F" w:rsidRPr="002C11A5">
        <w:rPr>
          <w:rFonts w:ascii="Arial Narrow" w:hAnsi="Arial Narrow" w:cs="Arial"/>
          <w:sz w:val="16"/>
          <w:szCs w:val="22"/>
        </w:rPr>
        <w:t>n.° 123-2023-GRAP/11/GRDS, de 4 de abril de 2023.</w:t>
      </w:r>
    </w:p>
    <w:p w14:paraId="00B4461C" w14:textId="1B622CF9" w:rsidR="009F1F32" w:rsidRPr="002C11A5" w:rsidRDefault="00F52244" w:rsidP="002C11A5">
      <w:pPr>
        <w:tabs>
          <w:tab w:val="left" w:pos="142"/>
          <w:tab w:val="left" w:pos="1276"/>
        </w:tabs>
        <w:autoSpaceDE w:val="0"/>
        <w:autoSpaceDN w:val="0"/>
        <w:adjustRightInd w:val="0"/>
        <w:ind w:left="993"/>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001774EA" w:rsidRPr="002C11A5">
        <w:rPr>
          <w:rFonts w:ascii="Arial Narrow" w:hAnsi="Arial Narrow" w:cs="Arial"/>
          <w:bCs/>
          <w:sz w:val="22"/>
          <w:szCs w:val="22"/>
        </w:rPr>
        <w:t>.</w:t>
      </w:r>
    </w:p>
    <w:p w14:paraId="718D15D8" w14:textId="77777777" w:rsidR="001774EA" w:rsidRPr="002C11A5"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BCC2D90" w14:textId="734A49EF" w:rsidR="00F41314" w:rsidRDefault="00A45AEA" w:rsidP="00AE74BE">
      <w:pPr>
        <w:tabs>
          <w:tab w:val="left" w:pos="142"/>
          <w:tab w:val="left" w:pos="1276"/>
        </w:tabs>
        <w:autoSpaceDE w:val="0"/>
        <w:autoSpaceDN w:val="0"/>
        <w:adjustRightInd w:val="0"/>
        <w:ind w:left="709"/>
        <w:jc w:val="both"/>
        <w:rPr>
          <w:rFonts w:ascii="Arial Narrow" w:hAnsi="Arial Narrow" w:cs="Arial"/>
          <w:bCs/>
          <w:sz w:val="22"/>
          <w:szCs w:val="22"/>
        </w:rPr>
      </w:pPr>
      <w:r w:rsidRPr="002C11A5">
        <w:rPr>
          <w:rFonts w:ascii="Arial Narrow" w:hAnsi="Arial Narrow" w:cs="Arial"/>
          <w:bCs/>
          <w:sz w:val="22"/>
          <w:szCs w:val="22"/>
        </w:rPr>
        <w:t>Por tanto</w:t>
      </w:r>
      <w:r w:rsidR="001774EA" w:rsidRPr="002C11A5">
        <w:rPr>
          <w:rFonts w:ascii="Arial Narrow" w:hAnsi="Arial Narrow" w:cs="Arial"/>
          <w:bCs/>
          <w:sz w:val="22"/>
          <w:szCs w:val="22"/>
        </w:rPr>
        <w:t xml:space="preserve">, como se aprecia en el </w:t>
      </w:r>
      <w:r w:rsidRPr="002C11A5">
        <w:rPr>
          <w:rFonts w:ascii="Arial Narrow" w:hAnsi="Arial Narrow" w:cs="Arial"/>
          <w:bCs/>
          <w:sz w:val="22"/>
          <w:szCs w:val="22"/>
        </w:rPr>
        <w:t>cuadro</w:t>
      </w:r>
      <w:r w:rsidR="001774EA" w:rsidRPr="005132B3">
        <w:rPr>
          <w:rFonts w:ascii="Arial Narrow" w:hAnsi="Arial Narrow" w:cs="Arial"/>
          <w:bCs/>
          <w:sz w:val="22"/>
          <w:szCs w:val="22"/>
        </w:rPr>
        <w:t xml:space="preserve"> anterior</w:t>
      </w:r>
      <w:r w:rsidRPr="005132B3">
        <w:rPr>
          <w:rFonts w:ascii="Arial Narrow" w:hAnsi="Arial Narrow" w:cs="Arial"/>
          <w:bCs/>
          <w:sz w:val="22"/>
          <w:szCs w:val="22"/>
        </w:rPr>
        <w:t>,</w:t>
      </w:r>
      <w:r w:rsidR="001774EA" w:rsidRPr="005132B3">
        <w:rPr>
          <w:rFonts w:ascii="Arial Narrow" w:hAnsi="Arial Narrow" w:cs="Arial"/>
          <w:bCs/>
          <w:sz w:val="22"/>
          <w:szCs w:val="22"/>
        </w:rPr>
        <w:t xml:space="preserve"> el equipo técnico tiene planificado ejecutar el componente capacitación</w:t>
      </w:r>
      <w:r w:rsidR="009725E8">
        <w:rPr>
          <w:rFonts w:ascii="Arial Narrow" w:hAnsi="Arial Narrow" w:cs="Arial"/>
          <w:bCs/>
          <w:sz w:val="22"/>
          <w:szCs w:val="22"/>
        </w:rPr>
        <w:t xml:space="preserve"> en doce (12) instituciones educativas</w:t>
      </w:r>
      <w:r w:rsidR="00F41314">
        <w:rPr>
          <w:rFonts w:ascii="Arial Narrow" w:hAnsi="Arial Narrow" w:cs="Arial"/>
          <w:bCs/>
          <w:sz w:val="22"/>
          <w:szCs w:val="22"/>
        </w:rPr>
        <w:t xml:space="preserve">. </w:t>
      </w:r>
      <w:r w:rsidR="009725E8">
        <w:rPr>
          <w:rFonts w:ascii="Arial Narrow" w:hAnsi="Arial Narrow" w:cs="Arial"/>
          <w:bCs/>
          <w:sz w:val="22"/>
          <w:szCs w:val="22"/>
        </w:rPr>
        <w:t>Asimismo, de la información recibida de la Entidad, se verifica que ya se ejecut</w:t>
      </w:r>
      <w:r w:rsidR="00F41314">
        <w:rPr>
          <w:rFonts w:ascii="Arial Narrow" w:hAnsi="Arial Narrow" w:cs="Arial"/>
          <w:bCs/>
          <w:sz w:val="22"/>
          <w:szCs w:val="22"/>
        </w:rPr>
        <w:t>ó</w:t>
      </w:r>
      <w:r w:rsidR="009725E8">
        <w:rPr>
          <w:rFonts w:ascii="Arial Narrow" w:hAnsi="Arial Narrow" w:cs="Arial"/>
          <w:bCs/>
          <w:sz w:val="22"/>
          <w:szCs w:val="22"/>
        </w:rPr>
        <w:t xml:space="preserve"> el componente capacitación en instituciones educativas, </w:t>
      </w:r>
      <w:r w:rsidR="004C39A3">
        <w:rPr>
          <w:rFonts w:ascii="Arial Narrow" w:hAnsi="Arial Narrow" w:cs="Arial"/>
          <w:bCs/>
          <w:sz w:val="22"/>
          <w:szCs w:val="22"/>
        </w:rPr>
        <w:t>entre otros,</w:t>
      </w:r>
      <w:r w:rsidR="00762219" w:rsidRPr="005132B3">
        <w:rPr>
          <w:rFonts w:ascii="Arial Narrow" w:hAnsi="Arial Narrow" w:cs="Arial"/>
          <w:bCs/>
          <w:sz w:val="22"/>
          <w:szCs w:val="22"/>
        </w:rPr>
        <w:t xml:space="preserve"> </w:t>
      </w:r>
      <w:r w:rsidR="003C3447" w:rsidRPr="005132B3">
        <w:rPr>
          <w:rFonts w:ascii="Arial Narrow" w:hAnsi="Arial Narrow" w:cs="Arial"/>
          <w:bCs/>
          <w:sz w:val="22"/>
          <w:szCs w:val="22"/>
        </w:rPr>
        <w:t xml:space="preserve">en las I.E. San Pedro y I.E. José María Arguedas de </w:t>
      </w:r>
      <w:r w:rsidR="00B800E3" w:rsidRPr="005132B3">
        <w:rPr>
          <w:rFonts w:ascii="Arial Narrow" w:hAnsi="Arial Narrow" w:cs="Arial"/>
          <w:bCs/>
          <w:sz w:val="22"/>
          <w:szCs w:val="22"/>
        </w:rPr>
        <w:t>U</w:t>
      </w:r>
      <w:r w:rsidR="003C3447" w:rsidRPr="005132B3">
        <w:rPr>
          <w:rFonts w:ascii="Arial Narrow" w:hAnsi="Arial Narrow" w:cs="Arial"/>
          <w:bCs/>
          <w:sz w:val="22"/>
          <w:szCs w:val="22"/>
        </w:rPr>
        <w:t>ripa</w:t>
      </w:r>
      <w:r w:rsidR="00F41314">
        <w:rPr>
          <w:rFonts w:ascii="Arial Narrow" w:hAnsi="Arial Narrow" w:cs="Arial"/>
          <w:bCs/>
          <w:sz w:val="22"/>
          <w:szCs w:val="22"/>
        </w:rPr>
        <w:t>, como se muestra en el cuadro siguiente:</w:t>
      </w:r>
    </w:p>
    <w:p w14:paraId="1B649BCF" w14:textId="77777777" w:rsidR="00F41314" w:rsidRDefault="00F41314"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A25F800" w14:textId="1D430F59" w:rsidR="00F41314" w:rsidRPr="002C11A5" w:rsidRDefault="00F41314"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t>Cuadro n.° 4</w:t>
      </w:r>
    </w:p>
    <w:p w14:paraId="6DA7D118" w14:textId="5A8FAFB2" w:rsidR="00F41314" w:rsidRPr="002C11A5" w:rsidRDefault="00F41314"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en las que se ejecutó el componente de capacitación</w:t>
      </w:r>
    </w:p>
    <w:tbl>
      <w:tblPr>
        <w:tblW w:w="7286"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2"/>
        <w:gridCol w:w="1116"/>
        <w:gridCol w:w="1936"/>
        <w:gridCol w:w="978"/>
        <w:gridCol w:w="2764"/>
      </w:tblGrid>
      <w:tr w:rsidR="002C11A5" w:rsidRPr="002C11A5" w14:paraId="13F9DB75" w14:textId="77777777" w:rsidTr="002C11A5">
        <w:trPr>
          <w:trHeight w:val="76"/>
        </w:trPr>
        <w:tc>
          <w:tcPr>
            <w:tcW w:w="492" w:type="dxa"/>
            <w:shd w:val="clear" w:color="auto" w:fill="auto"/>
            <w:noWrap/>
            <w:vAlign w:val="center"/>
            <w:hideMark/>
          </w:tcPr>
          <w:p w14:paraId="231187A0"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b/>
                <w:bCs/>
                <w:color w:val="000000"/>
                <w:lang w:eastAsia="es-PE"/>
              </w:rPr>
              <w:t>N°</w:t>
            </w:r>
          </w:p>
        </w:tc>
        <w:tc>
          <w:tcPr>
            <w:tcW w:w="1116" w:type="dxa"/>
            <w:vAlign w:val="center"/>
          </w:tcPr>
          <w:p w14:paraId="728CD166"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b/>
                <w:bCs/>
                <w:color w:val="000000"/>
                <w:lang w:eastAsia="es-PE"/>
              </w:rPr>
              <w:t>DISTRITO</w:t>
            </w:r>
          </w:p>
        </w:tc>
        <w:tc>
          <w:tcPr>
            <w:tcW w:w="1936" w:type="dxa"/>
            <w:vAlign w:val="center"/>
          </w:tcPr>
          <w:p w14:paraId="1F4A32D0"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b/>
                <w:bCs/>
                <w:color w:val="000000"/>
                <w:lang w:eastAsia="es-PE"/>
              </w:rPr>
              <w:t>LOCALIDAD</w:t>
            </w:r>
          </w:p>
        </w:tc>
        <w:tc>
          <w:tcPr>
            <w:tcW w:w="978" w:type="dxa"/>
            <w:vAlign w:val="center"/>
          </w:tcPr>
          <w:p w14:paraId="7C8C19AB"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b/>
                <w:bCs/>
                <w:color w:val="000000"/>
                <w:lang w:eastAsia="es-PE"/>
              </w:rPr>
              <w:t>CODIGO MODULAR</w:t>
            </w:r>
          </w:p>
        </w:tc>
        <w:tc>
          <w:tcPr>
            <w:tcW w:w="2764" w:type="dxa"/>
            <w:shd w:val="clear" w:color="auto" w:fill="auto"/>
            <w:noWrap/>
            <w:vAlign w:val="center"/>
            <w:hideMark/>
          </w:tcPr>
          <w:p w14:paraId="25C1B999"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b/>
                <w:bCs/>
                <w:color w:val="000000"/>
                <w:lang w:eastAsia="es-PE"/>
              </w:rPr>
              <w:t>II.EE</w:t>
            </w:r>
          </w:p>
        </w:tc>
      </w:tr>
      <w:tr w:rsidR="002C11A5" w:rsidRPr="002C11A5" w14:paraId="565BC4CC" w14:textId="77777777" w:rsidTr="002C11A5">
        <w:trPr>
          <w:trHeight w:val="38"/>
        </w:trPr>
        <w:tc>
          <w:tcPr>
            <w:tcW w:w="492" w:type="dxa"/>
            <w:shd w:val="clear" w:color="auto" w:fill="auto"/>
            <w:noWrap/>
            <w:vAlign w:val="center"/>
            <w:hideMark/>
          </w:tcPr>
          <w:p w14:paraId="7364C5CF"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w:t>
            </w:r>
          </w:p>
        </w:tc>
        <w:tc>
          <w:tcPr>
            <w:tcW w:w="1116" w:type="dxa"/>
            <w:vAlign w:val="center"/>
          </w:tcPr>
          <w:p w14:paraId="7C0579C7" w14:textId="5C6C0ED8"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Chincheros</w:t>
            </w:r>
          </w:p>
        </w:tc>
        <w:tc>
          <w:tcPr>
            <w:tcW w:w="1936" w:type="dxa"/>
            <w:vAlign w:val="center"/>
          </w:tcPr>
          <w:p w14:paraId="791DB090" w14:textId="5E807E81"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Cayara</w:t>
            </w:r>
          </w:p>
        </w:tc>
        <w:tc>
          <w:tcPr>
            <w:tcW w:w="978" w:type="dxa"/>
            <w:vAlign w:val="center"/>
          </w:tcPr>
          <w:p w14:paraId="030B8C76"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1205756</w:t>
            </w:r>
          </w:p>
        </w:tc>
        <w:tc>
          <w:tcPr>
            <w:tcW w:w="2764" w:type="dxa"/>
            <w:shd w:val="clear" w:color="auto" w:fill="auto"/>
            <w:vAlign w:val="center"/>
            <w:hideMark/>
          </w:tcPr>
          <w:p w14:paraId="6D183FFD" w14:textId="2BF9D94D"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Jorge Chávez</w:t>
            </w:r>
          </w:p>
        </w:tc>
      </w:tr>
      <w:tr w:rsidR="002C11A5" w:rsidRPr="002C11A5" w14:paraId="1A8BCE1F" w14:textId="77777777" w:rsidTr="002C11A5">
        <w:trPr>
          <w:trHeight w:val="34"/>
        </w:trPr>
        <w:tc>
          <w:tcPr>
            <w:tcW w:w="492" w:type="dxa"/>
            <w:shd w:val="clear" w:color="auto" w:fill="auto"/>
            <w:noWrap/>
            <w:vAlign w:val="center"/>
            <w:hideMark/>
          </w:tcPr>
          <w:p w14:paraId="1999A8A5"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2</w:t>
            </w:r>
          </w:p>
        </w:tc>
        <w:tc>
          <w:tcPr>
            <w:tcW w:w="1116" w:type="dxa"/>
            <w:vAlign w:val="center"/>
          </w:tcPr>
          <w:p w14:paraId="36E76FF3" w14:textId="7C560399"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Ranracancha</w:t>
            </w:r>
          </w:p>
        </w:tc>
        <w:tc>
          <w:tcPr>
            <w:tcW w:w="1936" w:type="dxa"/>
            <w:vAlign w:val="center"/>
          </w:tcPr>
          <w:p w14:paraId="67BE84FB" w14:textId="2710CA9E"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Llatanaco</w:t>
            </w:r>
          </w:p>
        </w:tc>
        <w:tc>
          <w:tcPr>
            <w:tcW w:w="978" w:type="dxa"/>
            <w:vAlign w:val="center"/>
          </w:tcPr>
          <w:p w14:paraId="13008ADF"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1331594</w:t>
            </w:r>
          </w:p>
        </w:tc>
        <w:tc>
          <w:tcPr>
            <w:tcW w:w="2764" w:type="dxa"/>
            <w:shd w:val="clear" w:color="auto" w:fill="auto"/>
            <w:vAlign w:val="center"/>
            <w:hideMark/>
          </w:tcPr>
          <w:p w14:paraId="16DC3FE4" w14:textId="750499C9" w:rsidR="002C11A5" w:rsidRPr="002C11A5" w:rsidRDefault="00956A7F" w:rsidP="00956A7F">
            <w:pPr>
              <w:rPr>
                <w:rFonts w:ascii="Arial Narrow" w:hAnsi="Arial Narrow" w:cs="Calibri"/>
                <w:color w:val="000000"/>
                <w:lang w:eastAsia="es-PE"/>
              </w:rPr>
            </w:pPr>
            <w:r>
              <w:rPr>
                <w:rFonts w:ascii="Arial Narrow" w:hAnsi="Arial Narrow" w:cs="Calibri"/>
                <w:color w:val="000000"/>
                <w:lang w:eastAsia="es-PE"/>
              </w:rPr>
              <w:t>I.E  Manuel Scorz</w:t>
            </w:r>
            <w:r w:rsidR="002C11A5" w:rsidRPr="002C11A5">
              <w:rPr>
                <w:rFonts w:ascii="Arial Narrow" w:hAnsi="Arial Narrow" w:cs="Calibri"/>
                <w:color w:val="000000"/>
                <w:lang w:eastAsia="es-PE"/>
              </w:rPr>
              <w:t>a - Llatanaco</w:t>
            </w:r>
          </w:p>
        </w:tc>
      </w:tr>
      <w:tr w:rsidR="002C11A5" w:rsidRPr="002C11A5" w14:paraId="04FFEC8D" w14:textId="77777777" w:rsidTr="002C11A5">
        <w:trPr>
          <w:trHeight w:val="34"/>
        </w:trPr>
        <w:tc>
          <w:tcPr>
            <w:tcW w:w="492" w:type="dxa"/>
            <w:shd w:val="clear" w:color="auto" w:fill="auto"/>
            <w:noWrap/>
            <w:vAlign w:val="center"/>
            <w:hideMark/>
          </w:tcPr>
          <w:p w14:paraId="006F28E6" w14:textId="77777777" w:rsidR="002C11A5" w:rsidRPr="00E7639F" w:rsidRDefault="002C11A5" w:rsidP="00956A7F">
            <w:pPr>
              <w:jc w:val="center"/>
              <w:rPr>
                <w:rFonts w:ascii="Arial Narrow" w:hAnsi="Arial Narrow" w:cs="Calibri"/>
                <w:b/>
                <w:color w:val="000000"/>
                <w:lang w:eastAsia="es-PE"/>
              </w:rPr>
            </w:pPr>
            <w:r w:rsidRPr="00E7639F">
              <w:rPr>
                <w:rFonts w:ascii="Arial Narrow" w:hAnsi="Arial Narrow" w:cs="Calibri"/>
                <w:b/>
                <w:color w:val="000000"/>
                <w:lang w:eastAsia="es-PE"/>
              </w:rPr>
              <w:t>3</w:t>
            </w:r>
          </w:p>
        </w:tc>
        <w:tc>
          <w:tcPr>
            <w:tcW w:w="1116" w:type="dxa"/>
            <w:vAlign w:val="center"/>
          </w:tcPr>
          <w:p w14:paraId="4380A46B" w14:textId="62DE6D26"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El Porvenir</w:t>
            </w:r>
          </w:p>
        </w:tc>
        <w:tc>
          <w:tcPr>
            <w:tcW w:w="1936" w:type="dxa"/>
            <w:vAlign w:val="center"/>
          </w:tcPr>
          <w:p w14:paraId="393084CC" w14:textId="58ED1EC0"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San Pedro Huanburque</w:t>
            </w:r>
          </w:p>
        </w:tc>
        <w:tc>
          <w:tcPr>
            <w:tcW w:w="978" w:type="dxa"/>
            <w:vAlign w:val="center"/>
          </w:tcPr>
          <w:p w14:paraId="156368F1" w14:textId="77777777"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1331347</w:t>
            </w:r>
          </w:p>
        </w:tc>
        <w:tc>
          <w:tcPr>
            <w:tcW w:w="2764" w:type="dxa"/>
            <w:shd w:val="clear" w:color="auto" w:fill="auto"/>
            <w:vAlign w:val="center"/>
            <w:hideMark/>
          </w:tcPr>
          <w:p w14:paraId="21BDAF6F" w14:textId="2D33BE74"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lang w:eastAsia="es-PE"/>
              </w:rPr>
              <w:t>I.E  San Pedro</w:t>
            </w:r>
          </w:p>
        </w:tc>
      </w:tr>
      <w:tr w:rsidR="002C11A5" w:rsidRPr="002C11A5" w14:paraId="4B158FA4" w14:textId="77777777" w:rsidTr="002C11A5">
        <w:trPr>
          <w:trHeight w:val="34"/>
        </w:trPr>
        <w:tc>
          <w:tcPr>
            <w:tcW w:w="492" w:type="dxa"/>
            <w:shd w:val="clear" w:color="auto" w:fill="auto"/>
            <w:noWrap/>
            <w:vAlign w:val="center"/>
            <w:hideMark/>
          </w:tcPr>
          <w:p w14:paraId="69228BAD"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4</w:t>
            </w:r>
          </w:p>
        </w:tc>
        <w:tc>
          <w:tcPr>
            <w:tcW w:w="1116" w:type="dxa"/>
            <w:vAlign w:val="center"/>
          </w:tcPr>
          <w:p w14:paraId="6D555D5D" w14:textId="646F09DF"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Anco-Huallo</w:t>
            </w:r>
          </w:p>
        </w:tc>
        <w:tc>
          <w:tcPr>
            <w:tcW w:w="1936" w:type="dxa"/>
            <w:vAlign w:val="center"/>
          </w:tcPr>
          <w:p w14:paraId="7EEB99BD" w14:textId="3C2EBEDC"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Vista Alegre</w:t>
            </w:r>
          </w:p>
        </w:tc>
        <w:tc>
          <w:tcPr>
            <w:tcW w:w="978" w:type="dxa"/>
            <w:vAlign w:val="center"/>
          </w:tcPr>
          <w:p w14:paraId="2F75E9A9"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1331552</w:t>
            </w:r>
          </w:p>
        </w:tc>
        <w:tc>
          <w:tcPr>
            <w:tcW w:w="2764" w:type="dxa"/>
            <w:shd w:val="clear" w:color="auto" w:fill="auto"/>
            <w:vAlign w:val="center"/>
            <w:hideMark/>
          </w:tcPr>
          <w:p w14:paraId="5991D7ED" w14:textId="58F4E17C"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Carlos Noriega Jiménez</w:t>
            </w:r>
          </w:p>
        </w:tc>
      </w:tr>
      <w:tr w:rsidR="002C11A5" w:rsidRPr="002C11A5" w14:paraId="356E468F" w14:textId="77777777" w:rsidTr="002C11A5">
        <w:trPr>
          <w:trHeight w:val="34"/>
        </w:trPr>
        <w:tc>
          <w:tcPr>
            <w:tcW w:w="492" w:type="dxa"/>
            <w:shd w:val="clear" w:color="auto" w:fill="auto"/>
            <w:noWrap/>
            <w:vAlign w:val="center"/>
            <w:hideMark/>
          </w:tcPr>
          <w:p w14:paraId="153459AD" w14:textId="77777777" w:rsidR="002C11A5" w:rsidRPr="00E7639F" w:rsidRDefault="002C11A5" w:rsidP="00956A7F">
            <w:pPr>
              <w:jc w:val="center"/>
              <w:rPr>
                <w:rFonts w:ascii="Arial Narrow" w:hAnsi="Arial Narrow" w:cs="Calibri"/>
                <w:b/>
                <w:color w:val="000000"/>
                <w:lang w:eastAsia="es-PE"/>
              </w:rPr>
            </w:pPr>
            <w:r w:rsidRPr="00E7639F">
              <w:rPr>
                <w:rFonts w:ascii="Arial Narrow" w:hAnsi="Arial Narrow" w:cs="Calibri"/>
                <w:b/>
                <w:color w:val="000000"/>
                <w:lang w:eastAsia="es-PE"/>
              </w:rPr>
              <w:t>5</w:t>
            </w:r>
          </w:p>
        </w:tc>
        <w:tc>
          <w:tcPr>
            <w:tcW w:w="1116" w:type="dxa"/>
            <w:vAlign w:val="center"/>
          </w:tcPr>
          <w:p w14:paraId="1461062F" w14:textId="1DD2D1F3"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Anco-Huallo</w:t>
            </w:r>
          </w:p>
        </w:tc>
        <w:tc>
          <w:tcPr>
            <w:tcW w:w="1936" w:type="dxa"/>
            <w:vAlign w:val="center"/>
          </w:tcPr>
          <w:p w14:paraId="693705B9" w14:textId="092DBFE2"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Uripa</w:t>
            </w:r>
          </w:p>
        </w:tc>
        <w:tc>
          <w:tcPr>
            <w:tcW w:w="978" w:type="dxa"/>
            <w:vAlign w:val="center"/>
          </w:tcPr>
          <w:p w14:paraId="7EE38370" w14:textId="77777777"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rPr>
              <w:t>1090349</w:t>
            </w:r>
          </w:p>
        </w:tc>
        <w:tc>
          <w:tcPr>
            <w:tcW w:w="2764" w:type="dxa"/>
            <w:shd w:val="clear" w:color="auto" w:fill="auto"/>
            <w:vAlign w:val="center"/>
            <w:hideMark/>
          </w:tcPr>
          <w:p w14:paraId="79365BD7" w14:textId="15E82D84" w:rsidR="002C11A5" w:rsidRPr="00E7639F" w:rsidRDefault="002C11A5" w:rsidP="00956A7F">
            <w:pPr>
              <w:rPr>
                <w:rFonts w:ascii="Arial Narrow" w:hAnsi="Arial Narrow" w:cs="Calibri"/>
                <w:b/>
                <w:color w:val="000000"/>
                <w:lang w:eastAsia="es-PE"/>
              </w:rPr>
            </w:pPr>
            <w:r w:rsidRPr="00E7639F">
              <w:rPr>
                <w:rFonts w:ascii="Arial Narrow" w:hAnsi="Arial Narrow" w:cs="Calibri"/>
                <w:b/>
                <w:color w:val="000000"/>
                <w:lang w:eastAsia="es-PE"/>
              </w:rPr>
              <w:t>I.E  José María Arguedas</w:t>
            </w:r>
          </w:p>
        </w:tc>
      </w:tr>
      <w:tr w:rsidR="002C11A5" w:rsidRPr="002C11A5" w14:paraId="7729F052" w14:textId="77777777" w:rsidTr="002C11A5">
        <w:trPr>
          <w:trHeight w:val="115"/>
        </w:trPr>
        <w:tc>
          <w:tcPr>
            <w:tcW w:w="492" w:type="dxa"/>
            <w:shd w:val="clear" w:color="auto" w:fill="auto"/>
            <w:noWrap/>
            <w:vAlign w:val="center"/>
            <w:hideMark/>
          </w:tcPr>
          <w:p w14:paraId="6295B4BD"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6</w:t>
            </w:r>
          </w:p>
        </w:tc>
        <w:tc>
          <w:tcPr>
            <w:tcW w:w="1116" w:type="dxa"/>
            <w:vAlign w:val="center"/>
          </w:tcPr>
          <w:p w14:paraId="244399DE" w14:textId="44A0DA18"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Ahuayro</w:t>
            </w:r>
          </w:p>
        </w:tc>
        <w:tc>
          <w:tcPr>
            <w:tcW w:w="1936" w:type="dxa"/>
            <w:vAlign w:val="center"/>
          </w:tcPr>
          <w:p w14:paraId="5072A001" w14:textId="0947633D"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Ahuayro</w:t>
            </w:r>
          </w:p>
        </w:tc>
        <w:tc>
          <w:tcPr>
            <w:tcW w:w="978" w:type="dxa"/>
            <w:vAlign w:val="center"/>
          </w:tcPr>
          <w:p w14:paraId="587135B5"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1205913</w:t>
            </w:r>
          </w:p>
        </w:tc>
        <w:tc>
          <w:tcPr>
            <w:tcW w:w="2764" w:type="dxa"/>
            <w:shd w:val="clear" w:color="auto" w:fill="auto"/>
            <w:vAlign w:val="center"/>
            <w:hideMark/>
          </w:tcPr>
          <w:p w14:paraId="0A263773" w14:textId="330AAEE0"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Ciro Alegría</w:t>
            </w:r>
          </w:p>
        </w:tc>
      </w:tr>
      <w:tr w:rsidR="002C11A5" w:rsidRPr="002C11A5" w14:paraId="55365C79" w14:textId="77777777" w:rsidTr="002C11A5">
        <w:trPr>
          <w:trHeight w:val="34"/>
        </w:trPr>
        <w:tc>
          <w:tcPr>
            <w:tcW w:w="492" w:type="dxa"/>
            <w:shd w:val="clear" w:color="auto" w:fill="auto"/>
            <w:noWrap/>
            <w:vAlign w:val="center"/>
            <w:hideMark/>
          </w:tcPr>
          <w:p w14:paraId="1EF566D0"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7</w:t>
            </w:r>
          </w:p>
        </w:tc>
        <w:tc>
          <w:tcPr>
            <w:tcW w:w="1116" w:type="dxa"/>
            <w:vAlign w:val="center"/>
          </w:tcPr>
          <w:p w14:paraId="4775F821" w14:textId="2BC6024B"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Chincheros</w:t>
            </w:r>
          </w:p>
        </w:tc>
        <w:tc>
          <w:tcPr>
            <w:tcW w:w="1936" w:type="dxa"/>
            <w:vAlign w:val="center"/>
          </w:tcPr>
          <w:p w14:paraId="13BCD72B" w14:textId="2374CFD1"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Callebamba</w:t>
            </w:r>
          </w:p>
        </w:tc>
        <w:tc>
          <w:tcPr>
            <w:tcW w:w="978" w:type="dxa"/>
            <w:vAlign w:val="center"/>
          </w:tcPr>
          <w:p w14:paraId="4E97438B"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1331586</w:t>
            </w:r>
          </w:p>
        </w:tc>
        <w:tc>
          <w:tcPr>
            <w:tcW w:w="2764" w:type="dxa"/>
            <w:shd w:val="clear" w:color="auto" w:fill="auto"/>
            <w:vAlign w:val="center"/>
            <w:hideMark/>
          </w:tcPr>
          <w:p w14:paraId="1C070ACF" w14:textId="5C767624"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San Juan Bautista</w:t>
            </w:r>
          </w:p>
        </w:tc>
      </w:tr>
      <w:tr w:rsidR="002C11A5" w:rsidRPr="002C11A5" w14:paraId="29A176D9" w14:textId="77777777" w:rsidTr="002C11A5">
        <w:trPr>
          <w:trHeight w:val="34"/>
        </w:trPr>
        <w:tc>
          <w:tcPr>
            <w:tcW w:w="492" w:type="dxa"/>
            <w:shd w:val="clear" w:color="auto" w:fill="auto"/>
            <w:noWrap/>
            <w:vAlign w:val="center"/>
            <w:hideMark/>
          </w:tcPr>
          <w:p w14:paraId="21866D6B"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8</w:t>
            </w:r>
          </w:p>
        </w:tc>
        <w:tc>
          <w:tcPr>
            <w:tcW w:w="1116" w:type="dxa"/>
            <w:vAlign w:val="center"/>
          </w:tcPr>
          <w:p w14:paraId="3D206515" w14:textId="0FD62591"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Ongoy</w:t>
            </w:r>
          </w:p>
        </w:tc>
        <w:tc>
          <w:tcPr>
            <w:tcW w:w="1936" w:type="dxa"/>
            <w:vAlign w:val="center"/>
          </w:tcPr>
          <w:p w14:paraId="1ED2ADD9" w14:textId="28D3ED15"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Ongoy</w:t>
            </w:r>
          </w:p>
        </w:tc>
        <w:tc>
          <w:tcPr>
            <w:tcW w:w="978" w:type="dxa"/>
            <w:vAlign w:val="center"/>
          </w:tcPr>
          <w:p w14:paraId="136421CC"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1205954</w:t>
            </w:r>
          </w:p>
        </w:tc>
        <w:tc>
          <w:tcPr>
            <w:tcW w:w="2764" w:type="dxa"/>
            <w:shd w:val="clear" w:color="auto" w:fill="auto"/>
            <w:vAlign w:val="center"/>
            <w:hideMark/>
          </w:tcPr>
          <w:p w14:paraId="037138EC" w14:textId="3318BA63"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Luis Alberto Sánchez</w:t>
            </w:r>
          </w:p>
        </w:tc>
      </w:tr>
      <w:tr w:rsidR="002C11A5" w:rsidRPr="002C11A5" w14:paraId="13E0CAA2" w14:textId="77777777" w:rsidTr="002C11A5">
        <w:trPr>
          <w:trHeight w:val="34"/>
        </w:trPr>
        <w:tc>
          <w:tcPr>
            <w:tcW w:w="492" w:type="dxa"/>
            <w:shd w:val="clear" w:color="auto" w:fill="auto"/>
            <w:noWrap/>
            <w:vAlign w:val="center"/>
            <w:hideMark/>
          </w:tcPr>
          <w:p w14:paraId="325936C1"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9</w:t>
            </w:r>
          </w:p>
        </w:tc>
        <w:tc>
          <w:tcPr>
            <w:tcW w:w="1116" w:type="dxa"/>
            <w:vAlign w:val="center"/>
          </w:tcPr>
          <w:p w14:paraId="23964E60" w14:textId="384556DB"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Ongoy</w:t>
            </w:r>
          </w:p>
        </w:tc>
        <w:tc>
          <w:tcPr>
            <w:tcW w:w="1936" w:type="dxa"/>
            <w:vAlign w:val="center"/>
          </w:tcPr>
          <w:p w14:paraId="58497E8F" w14:textId="0C1D2EB1"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Comunpampa</w:t>
            </w:r>
          </w:p>
        </w:tc>
        <w:tc>
          <w:tcPr>
            <w:tcW w:w="978" w:type="dxa"/>
            <w:vAlign w:val="center"/>
          </w:tcPr>
          <w:p w14:paraId="16890AF2"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1266063</w:t>
            </w:r>
          </w:p>
        </w:tc>
        <w:tc>
          <w:tcPr>
            <w:tcW w:w="2764" w:type="dxa"/>
            <w:shd w:val="clear" w:color="auto" w:fill="auto"/>
            <w:vAlign w:val="center"/>
            <w:hideMark/>
          </w:tcPr>
          <w:p w14:paraId="227594F9" w14:textId="5C7F6DFF"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Técnico Industrial</w:t>
            </w:r>
          </w:p>
        </w:tc>
      </w:tr>
      <w:tr w:rsidR="002C11A5" w:rsidRPr="002C11A5" w14:paraId="614EC425" w14:textId="77777777" w:rsidTr="002C11A5">
        <w:trPr>
          <w:trHeight w:val="34"/>
        </w:trPr>
        <w:tc>
          <w:tcPr>
            <w:tcW w:w="492" w:type="dxa"/>
            <w:shd w:val="clear" w:color="auto" w:fill="auto"/>
            <w:noWrap/>
            <w:vAlign w:val="center"/>
            <w:hideMark/>
          </w:tcPr>
          <w:p w14:paraId="31CA68D7"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10</w:t>
            </w:r>
          </w:p>
        </w:tc>
        <w:tc>
          <w:tcPr>
            <w:tcW w:w="1116" w:type="dxa"/>
            <w:vAlign w:val="center"/>
          </w:tcPr>
          <w:p w14:paraId="3D24DE97" w14:textId="497151D5"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Ongoy</w:t>
            </w:r>
          </w:p>
        </w:tc>
        <w:tc>
          <w:tcPr>
            <w:tcW w:w="1936" w:type="dxa"/>
            <w:vAlign w:val="center"/>
          </w:tcPr>
          <w:p w14:paraId="4A7C2291" w14:textId="366763EC"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Callapayocc</w:t>
            </w:r>
          </w:p>
        </w:tc>
        <w:tc>
          <w:tcPr>
            <w:tcW w:w="978" w:type="dxa"/>
            <w:vAlign w:val="center"/>
          </w:tcPr>
          <w:p w14:paraId="1746FB1B"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1377274</w:t>
            </w:r>
          </w:p>
        </w:tc>
        <w:tc>
          <w:tcPr>
            <w:tcW w:w="2764" w:type="dxa"/>
            <w:shd w:val="clear" w:color="auto" w:fill="auto"/>
            <w:vAlign w:val="center"/>
            <w:hideMark/>
          </w:tcPr>
          <w:p w14:paraId="191BF9E7" w14:textId="42FD9D7D"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Los Mártires</w:t>
            </w:r>
          </w:p>
        </w:tc>
      </w:tr>
      <w:tr w:rsidR="002C11A5" w:rsidRPr="002C11A5" w14:paraId="2C4DC768" w14:textId="77777777" w:rsidTr="002C11A5">
        <w:trPr>
          <w:trHeight w:val="34"/>
        </w:trPr>
        <w:tc>
          <w:tcPr>
            <w:tcW w:w="492" w:type="dxa"/>
            <w:shd w:val="clear" w:color="auto" w:fill="auto"/>
            <w:noWrap/>
            <w:vAlign w:val="center"/>
            <w:hideMark/>
          </w:tcPr>
          <w:p w14:paraId="25C7A63F"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11</w:t>
            </w:r>
          </w:p>
        </w:tc>
        <w:tc>
          <w:tcPr>
            <w:tcW w:w="1116" w:type="dxa"/>
            <w:vAlign w:val="center"/>
          </w:tcPr>
          <w:p w14:paraId="77417A74" w14:textId="61849E34"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1936" w:type="dxa"/>
            <w:vAlign w:val="center"/>
          </w:tcPr>
          <w:p w14:paraId="26039D7E" w14:textId="3C5003A5"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Pumachuco</w:t>
            </w:r>
          </w:p>
        </w:tc>
        <w:tc>
          <w:tcPr>
            <w:tcW w:w="978" w:type="dxa"/>
            <w:vAlign w:val="center"/>
          </w:tcPr>
          <w:p w14:paraId="73BDAD3B"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1205871</w:t>
            </w:r>
          </w:p>
        </w:tc>
        <w:tc>
          <w:tcPr>
            <w:tcW w:w="2764" w:type="dxa"/>
            <w:shd w:val="clear" w:color="auto" w:fill="auto"/>
            <w:vAlign w:val="center"/>
            <w:hideMark/>
          </w:tcPr>
          <w:p w14:paraId="4EABB50E" w14:textId="620133F3" w:rsidR="002C11A5" w:rsidRPr="002C11A5" w:rsidRDefault="00956A7F" w:rsidP="00956A7F">
            <w:pPr>
              <w:rPr>
                <w:rFonts w:ascii="Arial Narrow" w:hAnsi="Arial Narrow" w:cs="Calibri"/>
                <w:color w:val="000000"/>
                <w:lang w:eastAsia="es-PE"/>
              </w:rPr>
            </w:pPr>
            <w:r>
              <w:rPr>
                <w:rFonts w:ascii="Arial Narrow" w:hAnsi="Arial Narrow" w:cs="Calibri"/>
                <w:color w:val="000000"/>
                <w:lang w:eastAsia="es-PE"/>
              </w:rPr>
              <w:t>I.E Cé</w:t>
            </w:r>
            <w:r w:rsidR="002C11A5" w:rsidRPr="002C11A5">
              <w:rPr>
                <w:rFonts w:ascii="Arial Narrow" w:hAnsi="Arial Narrow" w:cs="Calibri"/>
                <w:color w:val="000000"/>
                <w:lang w:eastAsia="es-PE"/>
              </w:rPr>
              <w:t>sar Vallejo</w:t>
            </w:r>
          </w:p>
        </w:tc>
      </w:tr>
      <w:tr w:rsidR="002C11A5" w:rsidRPr="00294D4F" w14:paraId="78CE52B2" w14:textId="77777777" w:rsidTr="002C11A5">
        <w:trPr>
          <w:trHeight w:val="92"/>
        </w:trPr>
        <w:tc>
          <w:tcPr>
            <w:tcW w:w="492" w:type="dxa"/>
            <w:shd w:val="clear" w:color="auto" w:fill="auto"/>
            <w:noWrap/>
            <w:vAlign w:val="center"/>
            <w:hideMark/>
          </w:tcPr>
          <w:p w14:paraId="3EE7BB25"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12</w:t>
            </w:r>
          </w:p>
        </w:tc>
        <w:tc>
          <w:tcPr>
            <w:tcW w:w="1116" w:type="dxa"/>
            <w:vAlign w:val="center"/>
          </w:tcPr>
          <w:p w14:paraId="5B035687" w14:textId="11DFA281" w:rsidR="002C11A5" w:rsidRPr="002C11A5" w:rsidRDefault="002C11A5" w:rsidP="00956A7F">
            <w:pPr>
              <w:rPr>
                <w:rFonts w:ascii="Arial Narrow" w:hAnsi="Arial Narrow" w:cs="Calibri"/>
                <w:color w:val="000000"/>
                <w:lang w:val="en-US" w:eastAsia="es-PE"/>
              </w:rPr>
            </w:pPr>
            <w:r w:rsidRPr="002C11A5">
              <w:rPr>
                <w:rFonts w:ascii="Arial Narrow" w:hAnsi="Arial Narrow" w:cs="Calibri"/>
                <w:color w:val="000000"/>
              </w:rPr>
              <w:t>Huaccana</w:t>
            </w:r>
          </w:p>
        </w:tc>
        <w:tc>
          <w:tcPr>
            <w:tcW w:w="1936" w:type="dxa"/>
            <w:vAlign w:val="center"/>
          </w:tcPr>
          <w:p w14:paraId="2A1B5BF3" w14:textId="6A6850B8" w:rsidR="002C11A5" w:rsidRPr="002C11A5" w:rsidRDefault="002C11A5" w:rsidP="00956A7F">
            <w:pPr>
              <w:rPr>
                <w:rFonts w:ascii="Arial Narrow" w:hAnsi="Arial Narrow" w:cs="Calibri"/>
                <w:color w:val="000000"/>
                <w:lang w:val="en-US" w:eastAsia="es-PE"/>
              </w:rPr>
            </w:pPr>
            <w:r w:rsidRPr="002C11A5">
              <w:rPr>
                <w:rFonts w:ascii="Arial Narrow" w:hAnsi="Arial Narrow" w:cs="Calibri"/>
                <w:color w:val="000000"/>
              </w:rPr>
              <w:t>Maramara</w:t>
            </w:r>
          </w:p>
        </w:tc>
        <w:tc>
          <w:tcPr>
            <w:tcW w:w="978" w:type="dxa"/>
            <w:vAlign w:val="center"/>
          </w:tcPr>
          <w:p w14:paraId="76A34A1F" w14:textId="77777777" w:rsidR="002C11A5" w:rsidRPr="002C11A5" w:rsidRDefault="002C11A5" w:rsidP="00956A7F">
            <w:pPr>
              <w:rPr>
                <w:rFonts w:ascii="Arial Narrow" w:hAnsi="Arial Narrow" w:cs="Calibri"/>
                <w:color w:val="000000"/>
                <w:lang w:val="en-US" w:eastAsia="es-PE"/>
              </w:rPr>
            </w:pPr>
            <w:r w:rsidRPr="002C11A5">
              <w:rPr>
                <w:rFonts w:ascii="Arial Narrow" w:hAnsi="Arial Narrow" w:cs="Calibri"/>
                <w:color w:val="000000"/>
              </w:rPr>
              <w:t>1205830</w:t>
            </w:r>
          </w:p>
        </w:tc>
        <w:tc>
          <w:tcPr>
            <w:tcW w:w="2764" w:type="dxa"/>
            <w:shd w:val="clear" w:color="auto" w:fill="auto"/>
            <w:vAlign w:val="center"/>
            <w:hideMark/>
          </w:tcPr>
          <w:p w14:paraId="715F8716" w14:textId="1648A8E1" w:rsidR="002C11A5" w:rsidRPr="002C11A5" w:rsidRDefault="002C11A5" w:rsidP="00956A7F">
            <w:pPr>
              <w:rPr>
                <w:rFonts w:ascii="Arial Narrow" w:hAnsi="Arial Narrow" w:cs="Calibri"/>
                <w:color w:val="000000"/>
                <w:lang w:val="en-US" w:eastAsia="es-PE"/>
              </w:rPr>
            </w:pPr>
            <w:r w:rsidRPr="002C11A5">
              <w:rPr>
                <w:rFonts w:ascii="Arial Narrow" w:hAnsi="Arial Narrow" w:cs="Calibri"/>
                <w:color w:val="000000"/>
                <w:lang w:val="en-US" w:eastAsia="es-PE"/>
              </w:rPr>
              <w:t>I.E Jorge Basadre G</w:t>
            </w:r>
            <w:r w:rsidR="00956A7F">
              <w:rPr>
                <w:rFonts w:ascii="Arial Narrow" w:hAnsi="Arial Narrow" w:cs="Calibri"/>
                <w:color w:val="000000"/>
                <w:lang w:val="en-US" w:eastAsia="es-PE"/>
              </w:rPr>
              <w:t>r</w:t>
            </w:r>
            <w:r w:rsidRPr="002C11A5">
              <w:rPr>
                <w:rFonts w:ascii="Arial Narrow" w:hAnsi="Arial Narrow" w:cs="Calibri"/>
                <w:color w:val="000000"/>
                <w:lang w:val="en-US" w:eastAsia="es-PE"/>
              </w:rPr>
              <w:t>ohmann</w:t>
            </w:r>
          </w:p>
        </w:tc>
      </w:tr>
      <w:tr w:rsidR="002C11A5" w:rsidRPr="002C11A5" w14:paraId="39F63D23" w14:textId="77777777" w:rsidTr="002C11A5">
        <w:trPr>
          <w:trHeight w:val="34"/>
        </w:trPr>
        <w:tc>
          <w:tcPr>
            <w:tcW w:w="492" w:type="dxa"/>
            <w:shd w:val="clear" w:color="auto" w:fill="auto"/>
            <w:noWrap/>
            <w:vAlign w:val="center"/>
            <w:hideMark/>
          </w:tcPr>
          <w:p w14:paraId="1E4772AC"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13</w:t>
            </w:r>
          </w:p>
        </w:tc>
        <w:tc>
          <w:tcPr>
            <w:tcW w:w="1116" w:type="dxa"/>
            <w:vAlign w:val="center"/>
          </w:tcPr>
          <w:p w14:paraId="3606FBA3" w14:textId="397BA580"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1936" w:type="dxa"/>
            <w:vAlign w:val="center"/>
          </w:tcPr>
          <w:p w14:paraId="44F07D2C" w14:textId="05C2D2F8"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978" w:type="dxa"/>
            <w:vAlign w:val="center"/>
          </w:tcPr>
          <w:p w14:paraId="58FEDC78"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1090380</w:t>
            </w:r>
          </w:p>
        </w:tc>
        <w:tc>
          <w:tcPr>
            <w:tcW w:w="2764" w:type="dxa"/>
            <w:shd w:val="clear" w:color="auto" w:fill="auto"/>
            <w:vAlign w:val="center"/>
            <w:hideMark/>
          </w:tcPr>
          <w:p w14:paraId="445CDF7B" w14:textId="136E5C59"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José María Flores</w:t>
            </w:r>
          </w:p>
        </w:tc>
      </w:tr>
      <w:tr w:rsidR="002C11A5" w:rsidRPr="002C11A5" w14:paraId="274E0A8C" w14:textId="77777777" w:rsidTr="002C11A5">
        <w:trPr>
          <w:trHeight w:val="34"/>
        </w:trPr>
        <w:tc>
          <w:tcPr>
            <w:tcW w:w="492" w:type="dxa"/>
            <w:shd w:val="clear" w:color="auto" w:fill="auto"/>
            <w:noWrap/>
            <w:vAlign w:val="center"/>
            <w:hideMark/>
          </w:tcPr>
          <w:p w14:paraId="36943E2F"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14</w:t>
            </w:r>
          </w:p>
        </w:tc>
        <w:tc>
          <w:tcPr>
            <w:tcW w:w="1116" w:type="dxa"/>
            <w:vAlign w:val="center"/>
          </w:tcPr>
          <w:p w14:paraId="70225C13" w14:textId="3C25D80A"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1936" w:type="dxa"/>
            <w:vAlign w:val="center"/>
          </w:tcPr>
          <w:p w14:paraId="71333E49" w14:textId="4FF1F328"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Alaypampa</w:t>
            </w:r>
          </w:p>
        </w:tc>
        <w:tc>
          <w:tcPr>
            <w:tcW w:w="978" w:type="dxa"/>
            <w:vAlign w:val="center"/>
          </w:tcPr>
          <w:p w14:paraId="55E95A40"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1313360</w:t>
            </w:r>
          </w:p>
        </w:tc>
        <w:tc>
          <w:tcPr>
            <w:tcW w:w="2764" w:type="dxa"/>
            <w:shd w:val="clear" w:color="auto" w:fill="auto"/>
            <w:vAlign w:val="center"/>
            <w:hideMark/>
          </w:tcPr>
          <w:p w14:paraId="74381A18" w14:textId="4530691B"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Alaypampa</w:t>
            </w:r>
          </w:p>
        </w:tc>
      </w:tr>
      <w:tr w:rsidR="002C11A5" w:rsidRPr="002C11A5" w14:paraId="46348893" w14:textId="77777777" w:rsidTr="002C11A5">
        <w:trPr>
          <w:trHeight w:val="34"/>
        </w:trPr>
        <w:tc>
          <w:tcPr>
            <w:tcW w:w="492" w:type="dxa"/>
            <w:shd w:val="clear" w:color="auto" w:fill="auto"/>
            <w:noWrap/>
            <w:vAlign w:val="center"/>
            <w:hideMark/>
          </w:tcPr>
          <w:p w14:paraId="77F77233" w14:textId="77777777" w:rsidR="002C11A5" w:rsidRPr="002C11A5" w:rsidRDefault="002C11A5" w:rsidP="00956A7F">
            <w:pPr>
              <w:jc w:val="center"/>
              <w:rPr>
                <w:rFonts w:ascii="Arial Narrow" w:hAnsi="Arial Narrow" w:cs="Calibri"/>
                <w:color w:val="000000"/>
                <w:lang w:eastAsia="es-PE"/>
              </w:rPr>
            </w:pPr>
            <w:r w:rsidRPr="002C11A5">
              <w:rPr>
                <w:rFonts w:ascii="Arial Narrow" w:hAnsi="Arial Narrow" w:cs="Calibri"/>
                <w:color w:val="000000"/>
                <w:lang w:eastAsia="es-PE"/>
              </w:rPr>
              <w:t>15</w:t>
            </w:r>
          </w:p>
        </w:tc>
        <w:tc>
          <w:tcPr>
            <w:tcW w:w="1116" w:type="dxa"/>
            <w:vAlign w:val="center"/>
          </w:tcPr>
          <w:p w14:paraId="6AE50A75" w14:textId="5F784622"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Huaccana</w:t>
            </w:r>
          </w:p>
        </w:tc>
        <w:tc>
          <w:tcPr>
            <w:tcW w:w="1936" w:type="dxa"/>
            <w:vAlign w:val="center"/>
          </w:tcPr>
          <w:p w14:paraId="6FCF1520" w14:textId="1671002A"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Huarapari</w:t>
            </w:r>
          </w:p>
        </w:tc>
        <w:tc>
          <w:tcPr>
            <w:tcW w:w="978" w:type="dxa"/>
            <w:vAlign w:val="center"/>
          </w:tcPr>
          <w:p w14:paraId="766A58BE" w14:textId="77777777"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rPr>
              <w:t>1141225</w:t>
            </w:r>
          </w:p>
        </w:tc>
        <w:tc>
          <w:tcPr>
            <w:tcW w:w="2764" w:type="dxa"/>
            <w:shd w:val="clear" w:color="auto" w:fill="auto"/>
            <w:vAlign w:val="center"/>
            <w:hideMark/>
          </w:tcPr>
          <w:p w14:paraId="68DB756B" w14:textId="1F8DFE93" w:rsidR="002C11A5" w:rsidRPr="002C11A5" w:rsidRDefault="002C11A5" w:rsidP="00956A7F">
            <w:pPr>
              <w:rPr>
                <w:rFonts w:ascii="Arial Narrow" w:hAnsi="Arial Narrow" w:cs="Calibri"/>
                <w:color w:val="000000"/>
                <w:lang w:eastAsia="es-PE"/>
              </w:rPr>
            </w:pPr>
            <w:r w:rsidRPr="002C11A5">
              <w:rPr>
                <w:rFonts w:ascii="Arial Narrow" w:hAnsi="Arial Narrow" w:cs="Calibri"/>
                <w:color w:val="000000"/>
                <w:lang w:eastAsia="es-PE"/>
              </w:rPr>
              <w:t>I.E  Andrés Avelino Cáceres</w:t>
            </w:r>
          </w:p>
        </w:tc>
      </w:tr>
    </w:tbl>
    <w:p w14:paraId="654896F2" w14:textId="77777777" w:rsidR="00D4598E" w:rsidRPr="002C11A5" w:rsidRDefault="00D4598E" w:rsidP="00D4598E">
      <w:pPr>
        <w:tabs>
          <w:tab w:val="left" w:pos="142"/>
          <w:tab w:val="left" w:pos="1276"/>
        </w:tabs>
        <w:autoSpaceDE w:val="0"/>
        <w:autoSpaceDN w:val="0"/>
        <w:adjustRightInd w:val="0"/>
        <w:ind w:left="709"/>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Oficio n.° 123-2023-GRAP/11/GRDS, de 4 de abril de 2023.</w:t>
      </w:r>
    </w:p>
    <w:p w14:paraId="2CD3B2D5" w14:textId="77777777" w:rsidR="00D4598E" w:rsidRPr="002C11A5" w:rsidRDefault="00D4598E" w:rsidP="00D4598E">
      <w:pPr>
        <w:tabs>
          <w:tab w:val="left" w:pos="142"/>
          <w:tab w:val="left" w:pos="1276"/>
        </w:tabs>
        <w:autoSpaceDE w:val="0"/>
        <w:autoSpaceDN w:val="0"/>
        <w:adjustRightInd w:val="0"/>
        <w:ind w:left="709"/>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Pr="002C11A5">
        <w:rPr>
          <w:rFonts w:ascii="Arial Narrow" w:hAnsi="Arial Narrow" w:cs="Arial"/>
          <w:bCs/>
          <w:sz w:val="22"/>
          <w:szCs w:val="22"/>
        </w:rPr>
        <w:t>.</w:t>
      </w:r>
    </w:p>
    <w:p w14:paraId="44537EAC" w14:textId="652BAB95" w:rsidR="00E7639F" w:rsidRPr="004B38CE" w:rsidRDefault="007C44B0" w:rsidP="007C44B0">
      <w:pPr>
        <w:tabs>
          <w:tab w:val="left" w:pos="142"/>
          <w:tab w:val="left" w:pos="1276"/>
        </w:tabs>
        <w:autoSpaceDE w:val="0"/>
        <w:autoSpaceDN w:val="0"/>
        <w:adjustRightInd w:val="0"/>
        <w:ind w:left="709"/>
        <w:jc w:val="both"/>
        <w:rPr>
          <w:rFonts w:ascii="Arial Narrow" w:hAnsi="Arial Narrow" w:cs="Arial"/>
          <w:bCs/>
          <w:sz w:val="22"/>
          <w:szCs w:val="22"/>
        </w:rPr>
      </w:pPr>
      <w:r w:rsidRPr="004B38CE">
        <w:rPr>
          <w:rFonts w:ascii="Arial Narrow" w:hAnsi="Arial Narrow" w:cs="Arial"/>
          <w:bCs/>
          <w:sz w:val="22"/>
          <w:szCs w:val="22"/>
        </w:rPr>
        <w:lastRenderedPageBreak/>
        <w:t>Por tanto</w:t>
      </w:r>
      <w:r w:rsidR="00E7639F" w:rsidRPr="004B38CE">
        <w:rPr>
          <w:rFonts w:ascii="Arial Narrow" w:hAnsi="Arial Narrow" w:cs="Arial"/>
          <w:bCs/>
          <w:sz w:val="22"/>
          <w:szCs w:val="22"/>
        </w:rPr>
        <w:t xml:space="preserve">, se evidencia que </w:t>
      </w:r>
      <w:r w:rsidRPr="004B38CE">
        <w:rPr>
          <w:rFonts w:ascii="Arial Narrow" w:hAnsi="Arial Narrow" w:cs="Arial"/>
          <w:bCs/>
          <w:sz w:val="22"/>
          <w:szCs w:val="22"/>
        </w:rPr>
        <w:t>en las Instituciones Eduativas</w:t>
      </w:r>
      <w:r w:rsidR="00E7639F" w:rsidRPr="004B38CE">
        <w:rPr>
          <w:rFonts w:ascii="Arial Narrow" w:hAnsi="Arial Narrow" w:cs="Arial"/>
          <w:bCs/>
          <w:sz w:val="22"/>
          <w:szCs w:val="22"/>
        </w:rPr>
        <w:t xml:space="preserve"> Daniel Alcides Carri</w:t>
      </w:r>
      <w:r w:rsidRPr="004B38CE">
        <w:rPr>
          <w:rFonts w:ascii="Arial Narrow" w:hAnsi="Arial Narrow" w:cs="Arial"/>
          <w:bCs/>
          <w:sz w:val="22"/>
          <w:szCs w:val="22"/>
        </w:rPr>
        <w:t>ón</w:t>
      </w:r>
      <w:r w:rsidR="00E7639F" w:rsidRPr="004B38CE">
        <w:rPr>
          <w:rFonts w:ascii="Arial Narrow" w:hAnsi="Arial Narrow" w:cs="Arial"/>
          <w:bCs/>
          <w:sz w:val="22"/>
          <w:szCs w:val="22"/>
        </w:rPr>
        <w:t>, Las Américas y Leoncio Prado</w:t>
      </w:r>
      <w:r w:rsidRPr="004B38CE">
        <w:rPr>
          <w:rFonts w:ascii="Arial Narrow" w:hAnsi="Arial Narrow" w:cs="Arial"/>
          <w:bCs/>
          <w:sz w:val="22"/>
          <w:szCs w:val="22"/>
        </w:rPr>
        <w:t xml:space="preserve"> cuenta con servidores inoperativos (Servidores que no vienen cumpliendo el objetivo de uso, debido a que la plataforma no está implementada y actualizada); dicha situación, podría ocasionar el riesgo de que no se cumpla con la ejecución física del componente capacitación en el presente año.</w:t>
      </w:r>
    </w:p>
    <w:p w14:paraId="601701E0" w14:textId="5A01B801" w:rsidR="00436D23" w:rsidRPr="007C44B0" w:rsidRDefault="00436D23" w:rsidP="007C44B0">
      <w:pPr>
        <w:tabs>
          <w:tab w:val="left" w:pos="142"/>
          <w:tab w:val="left" w:pos="1276"/>
        </w:tabs>
        <w:autoSpaceDE w:val="0"/>
        <w:autoSpaceDN w:val="0"/>
        <w:adjustRightInd w:val="0"/>
        <w:jc w:val="both"/>
        <w:rPr>
          <w:rFonts w:ascii="Arial Narrow" w:hAnsi="Arial Narrow" w:cs="Arial"/>
          <w:bCs/>
          <w:color w:val="FF0000"/>
          <w:sz w:val="22"/>
          <w:szCs w:val="22"/>
        </w:rPr>
      </w:pPr>
    </w:p>
    <w:p w14:paraId="1EF24856" w14:textId="34B9821C" w:rsidR="009F1F32" w:rsidRPr="005132B3" w:rsidRDefault="00B926A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 los criterios siguientes:</w:t>
      </w:r>
    </w:p>
    <w:p w14:paraId="4FCDCC81"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4BC131C8" w:rsidR="009F1F32" w:rsidRPr="005132B3" w:rsidRDefault="00A45AEA"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Directiva n.</w:t>
      </w:r>
      <w:r w:rsidR="009F1F32" w:rsidRPr="005132B3">
        <w:rPr>
          <w:rFonts w:ascii="Arial Narrow" w:hAnsi="Arial Narrow" w:cs="Arial"/>
          <w:b/>
          <w:bCs/>
          <w:sz w:val="22"/>
          <w:szCs w:val="22"/>
        </w:rPr>
        <w:t>°</w:t>
      </w:r>
      <w:r w:rsidRPr="005132B3">
        <w:rPr>
          <w:rFonts w:ascii="Arial Narrow" w:hAnsi="Arial Narrow" w:cs="Arial"/>
          <w:b/>
          <w:bCs/>
          <w:sz w:val="22"/>
          <w:szCs w:val="22"/>
        </w:rPr>
        <w:t xml:space="preserve"> </w:t>
      </w:r>
      <w:r w:rsidR="009F1F32" w:rsidRPr="005132B3">
        <w:rPr>
          <w:rFonts w:ascii="Arial Narrow" w:hAnsi="Arial Narrow" w:cs="Arial"/>
          <w:b/>
          <w:bCs/>
          <w:sz w:val="22"/>
          <w:szCs w:val="22"/>
        </w:rPr>
        <w:t xml:space="preserve">001-2022-GR.APURIMAC/GR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r w:rsidR="0083009D" w:rsidRPr="005132B3">
        <w:rPr>
          <w:rFonts w:ascii="Arial Narrow" w:hAnsi="Arial Narrow" w:cs="Arial"/>
          <w:b/>
          <w:bCs/>
          <w:sz w:val="22"/>
          <w:szCs w:val="22"/>
        </w:rPr>
        <w:t xml:space="preserve"> n.°</w:t>
      </w:r>
      <w:r w:rsidR="00BE01EE" w:rsidRPr="005132B3">
        <w:rPr>
          <w:rFonts w:ascii="Arial Narrow" w:hAnsi="Arial Narrow" w:cs="Arial"/>
          <w:b/>
          <w:bCs/>
          <w:sz w:val="22"/>
          <w:szCs w:val="22"/>
        </w:rPr>
        <w:t xml:space="preserve"> 467-2022-GR.APURIMAC/PR de 23 de diciembre del 2022.</w:t>
      </w:r>
    </w:p>
    <w:p w14:paraId="47F6F8B6" w14:textId="77777777" w:rsidR="003758E8" w:rsidRPr="005132B3" w:rsidRDefault="003758E8"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18" w:name="_Toc135836001"/>
      <w:r w:rsidRPr="005132B3">
        <w:rPr>
          <w:rFonts w:ascii="Arial Narrow" w:hAnsi="Arial Narrow" w:cs="Arial"/>
          <w:b/>
          <w:i/>
          <w:iCs/>
          <w:sz w:val="22"/>
          <w:szCs w:val="22"/>
        </w:rPr>
        <w:t>8.3.1. DISPOSICIONES GENERALES DE LA EJECUCIÓN DE INVERSIONES</w:t>
      </w:r>
      <w:bookmarkEnd w:id="18"/>
    </w:p>
    <w:p w14:paraId="3A1C49BA"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bCs/>
          <w:i/>
          <w:iCs/>
          <w:sz w:val="22"/>
          <w:szCs w:val="22"/>
        </w:rPr>
      </w:pPr>
      <w:bookmarkStart w:id="19" w:name="_Toc135836002"/>
      <w:r w:rsidRPr="005132B3">
        <w:rPr>
          <w:rFonts w:ascii="Arial Narrow" w:hAnsi="Arial Narrow" w:cs="Arial"/>
          <w:b/>
          <w:bCs/>
          <w:i/>
          <w:iCs/>
          <w:sz w:val="22"/>
          <w:szCs w:val="22"/>
        </w:rPr>
        <w:t>8.3.1.1. OBJETIVO</w:t>
      </w:r>
      <w:bookmarkEnd w:id="19"/>
    </w:p>
    <w:p w14:paraId="79A99FA8"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20" w:name="_Toc135836003"/>
      <w:r w:rsidRPr="005132B3">
        <w:rPr>
          <w:rFonts w:ascii="Arial Narrow" w:hAnsi="Arial Narrow" w:cs="Arial"/>
          <w:b/>
          <w:i/>
          <w:iCs/>
          <w:sz w:val="22"/>
          <w:szCs w:val="22"/>
        </w:rPr>
        <w:t>8.3.1.2. FINALIDAD</w:t>
      </w:r>
      <w:bookmarkEnd w:id="20"/>
    </w:p>
    <w:p w14:paraId="51A10F25"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512CD53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8D669F" w14:textId="10F6175E" w:rsidR="007D1D1A" w:rsidRPr="005132B3" w:rsidRDefault="007D1D1A" w:rsidP="00AE74BE">
      <w:pPr>
        <w:tabs>
          <w:tab w:val="left" w:pos="142"/>
          <w:tab w:val="left" w:pos="1276"/>
        </w:tabs>
        <w:autoSpaceDE w:val="0"/>
        <w:autoSpaceDN w:val="0"/>
        <w:adjustRightInd w:val="0"/>
        <w:jc w:val="both"/>
        <w:rPr>
          <w:rFonts w:ascii="Arial Narrow" w:hAnsi="Arial Narrow" w:cs="Arial"/>
          <w:bCs/>
          <w:i/>
          <w:iCs/>
          <w:sz w:val="22"/>
          <w:szCs w:val="22"/>
        </w:rPr>
      </w:pPr>
    </w:p>
    <w:p w14:paraId="33E98E16" w14:textId="319010F6"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w:t>
      </w:r>
      <w:r w:rsidR="00345A06" w:rsidRPr="005132B3">
        <w:rPr>
          <w:rFonts w:ascii="Arial Narrow" w:hAnsi="Arial Narrow" w:cs="Arial"/>
          <w:bCs/>
          <w:sz w:val="22"/>
          <w:szCs w:val="22"/>
        </w:rPr>
        <w:t>descrita, respecto</w:t>
      </w:r>
      <w:r w:rsidR="004C39A3">
        <w:rPr>
          <w:rFonts w:ascii="Arial Narrow" w:hAnsi="Arial Narrow" w:cs="Arial"/>
          <w:bCs/>
          <w:sz w:val="22"/>
          <w:szCs w:val="22"/>
        </w:rPr>
        <w:t xml:space="preserve"> a que</w:t>
      </w:r>
      <w:r w:rsidR="00594D29" w:rsidRPr="005132B3">
        <w:rPr>
          <w:rFonts w:ascii="Arial Narrow" w:hAnsi="Arial Narrow" w:cs="Arial"/>
          <w:bCs/>
          <w:sz w:val="22"/>
          <w:szCs w:val="22"/>
        </w:rPr>
        <w:t xml:space="preserve"> las</w:t>
      </w:r>
      <w:r w:rsidR="00681170" w:rsidRPr="005132B3">
        <w:rPr>
          <w:rFonts w:ascii="Arial Narrow" w:hAnsi="Arial Narrow" w:cs="Arial"/>
          <w:bCs/>
          <w:sz w:val="22"/>
          <w:szCs w:val="22"/>
        </w:rPr>
        <w:t xml:space="preserve"> instituciones educativas</w:t>
      </w:r>
      <w:r w:rsidR="00594D29" w:rsidRPr="005132B3">
        <w:rPr>
          <w:rFonts w:ascii="Arial Narrow" w:hAnsi="Arial Narrow" w:cs="Arial"/>
          <w:bCs/>
          <w:sz w:val="22"/>
          <w:szCs w:val="22"/>
        </w:rPr>
        <w:t xml:space="preserve"> </w:t>
      </w:r>
      <w:r w:rsidR="004C39A3">
        <w:rPr>
          <w:rFonts w:ascii="Arial Narrow" w:hAnsi="Arial Narrow" w:cs="Arial"/>
          <w:bCs/>
          <w:sz w:val="22"/>
          <w:szCs w:val="22"/>
        </w:rPr>
        <w:t>visitadas</w:t>
      </w:r>
      <w:r w:rsidR="00594D29" w:rsidRPr="005132B3">
        <w:rPr>
          <w:rFonts w:ascii="Arial Narrow" w:hAnsi="Arial Narrow" w:cs="Arial"/>
          <w:bCs/>
          <w:sz w:val="22"/>
          <w:szCs w:val="22"/>
        </w:rPr>
        <w:t xml:space="preserve"> cuentan con servidores inoperativos, genera el riesgo de que no se ejecut</w:t>
      </w:r>
      <w:r w:rsidR="004C39A3">
        <w:rPr>
          <w:rFonts w:ascii="Arial Narrow" w:hAnsi="Arial Narrow" w:cs="Arial"/>
          <w:bCs/>
          <w:sz w:val="22"/>
          <w:szCs w:val="22"/>
        </w:rPr>
        <w:t>e</w:t>
      </w:r>
      <w:r w:rsidR="00594D29" w:rsidRPr="005132B3">
        <w:rPr>
          <w:rFonts w:ascii="Arial Narrow" w:hAnsi="Arial Narrow" w:cs="Arial"/>
          <w:bCs/>
          <w:sz w:val="22"/>
          <w:szCs w:val="22"/>
        </w:rPr>
        <w:t xml:space="preserve"> de manera eficaz el componente de capacitación y, por ende, no se cumpla con </w:t>
      </w:r>
      <w:r w:rsidR="00681170" w:rsidRPr="005132B3">
        <w:rPr>
          <w:rFonts w:ascii="Arial Narrow" w:hAnsi="Arial Narrow" w:cs="Arial"/>
          <w:bCs/>
          <w:sz w:val="22"/>
          <w:szCs w:val="22"/>
        </w:rPr>
        <w:t>los objetivos planteados en el expediente técnico</w:t>
      </w:r>
      <w:r w:rsidR="00594D29" w:rsidRPr="005132B3">
        <w:rPr>
          <w:rFonts w:ascii="Arial Narrow" w:hAnsi="Arial Narrow" w:cs="Arial"/>
          <w:bCs/>
          <w:sz w:val="22"/>
          <w:szCs w:val="22"/>
        </w:rPr>
        <w:t>.</w:t>
      </w:r>
    </w:p>
    <w:p w14:paraId="4A960C91" w14:textId="77777777" w:rsidR="00797607" w:rsidRPr="005132B3" w:rsidRDefault="0079760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B5EE4B0" w14:textId="70B98097" w:rsidR="00C8431A" w:rsidRPr="00C8431A" w:rsidRDefault="00B201BE" w:rsidP="00AE74BE">
      <w:pPr>
        <w:pStyle w:val="Prrafodelista"/>
        <w:numPr>
          <w:ilvl w:val="0"/>
          <w:numId w:val="8"/>
        </w:numPr>
        <w:spacing w:line="240" w:lineRule="auto"/>
        <w:ind w:left="709"/>
        <w:jc w:val="both"/>
        <w:outlineLvl w:val="1"/>
        <w:rPr>
          <w:rFonts w:ascii="Arial Narrow" w:hAnsi="Arial Narrow" w:cs="Arial"/>
          <w:b/>
          <w:bCs/>
        </w:rPr>
      </w:pPr>
      <w:r>
        <w:rPr>
          <w:rFonts w:ascii="Arial Narrow" w:hAnsi="Arial Narrow"/>
          <w:b/>
          <w:bCs/>
        </w:rPr>
        <w:t>COMPUTADORAS PORTATILES (LAPTOPS)</w:t>
      </w:r>
      <w:r w:rsidR="00C8431A" w:rsidRPr="00C8431A">
        <w:rPr>
          <w:rFonts w:ascii="Arial Narrow" w:hAnsi="Arial Narrow"/>
          <w:b/>
          <w:bCs/>
        </w:rPr>
        <w:t xml:space="preserve"> ENTREGADAS POR</w:t>
      </w:r>
      <w:r>
        <w:rPr>
          <w:rFonts w:ascii="Arial Narrow" w:hAnsi="Arial Narrow"/>
          <w:b/>
          <w:bCs/>
        </w:rPr>
        <w:t xml:space="preserve"> EL</w:t>
      </w:r>
      <w:r w:rsidR="00C8431A" w:rsidRPr="00C8431A">
        <w:rPr>
          <w:rFonts w:ascii="Arial Narrow" w:hAnsi="Arial Narrow"/>
          <w:b/>
          <w:bCs/>
        </w:rPr>
        <w:t xml:space="preserve"> PROYECTO A LA INSTITUCIÓN EDUCATIVA </w:t>
      </w:r>
      <w:r w:rsidR="00C8431A" w:rsidRPr="00C8431A">
        <w:rPr>
          <w:rFonts w:ascii="Arial Narrow" w:hAnsi="Arial Narrow" w:cs="Arial"/>
          <w:b/>
          <w:bCs/>
        </w:rPr>
        <w:t>SAN JUAN BAUTISTA DE CALLABAMBA DEL DISTRITO DE CHINCHEROS</w:t>
      </w:r>
      <w:r w:rsidR="00C8431A" w:rsidRPr="00C8431A">
        <w:rPr>
          <w:rFonts w:ascii="Arial Narrow" w:hAnsi="Arial Narrow"/>
          <w:b/>
          <w:bCs/>
        </w:rPr>
        <w:t xml:space="preserve"> NO VIENEN SIEN</w:t>
      </w:r>
      <w:r>
        <w:rPr>
          <w:rFonts w:ascii="Arial Narrow" w:hAnsi="Arial Narrow"/>
          <w:b/>
          <w:bCs/>
        </w:rPr>
        <w:t>D</w:t>
      </w:r>
      <w:r w:rsidR="00C8431A" w:rsidRPr="00C8431A">
        <w:rPr>
          <w:rFonts w:ascii="Arial Narrow" w:hAnsi="Arial Narrow"/>
          <w:b/>
          <w:bCs/>
        </w:rPr>
        <w:t>O UTILIZADAS POR FALTA DE LICENCIAS DEL SISTEMA OPERATIVO Y DE LA HERRAMIENTA DE OFIMÁTICA MICROSOFT OFFICE</w:t>
      </w:r>
    </w:p>
    <w:p w14:paraId="3CEDE7CC" w14:textId="178718BE" w:rsidR="00F7162A" w:rsidRPr="005132B3" w:rsidRDefault="00E1282D" w:rsidP="00B201BE">
      <w:pPr>
        <w:ind w:left="709"/>
        <w:rPr>
          <w:rFonts w:ascii="Arial Narrow" w:hAnsi="Arial Narrow" w:cs="Arial"/>
          <w:bCs/>
          <w:sz w:val="22"/>
          <w:szCs w:val="22"/>
        </w:rPr>
      </w:pPr>
      <w:r w:rsidRPr="005132B3">
        <w:rPr>
          <w:noProof/>
          <w:lang w:val="en-US" w:eastAsia="en-US"/>
        </w:rPr>
        <mc:AlternateContent>
          <mc:Choice Requires="wpi">
            <w:drawing>
              <wp:anchor distT="0" distB="0" distL="114300" distR="114300" simplePos="0" relativeHeight="251671552" behindDoc="0" locked="0" layoutInCell="1" allowOverlap="1" wp14:anchorId="6EAA1C46" wp14:editId="694F768D">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7FA558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15" o:title=""/>
              </v:shape>
            </w:pict>
          </mc:Fallback>
        </mc:AlternateContent>
      </w:r>
    </w:p>
    <w:p w14:paraId="30777455" w14:textId="08CA0C42" w:rsidR="005C0150" w:rsidRPr="005132B3" w:rsidRDefault="00D52F9E"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De la visita</w:t>
      </w:r>
      <w:r w:rsidR="003B61A4">
        <w:rPr>
          <w:rFonts w:ascii="Arial Narrow" w:hAnsi="Arial Narrow" w:cs="Arial"/>
          <w:bCs/>
          <w:sz w:val="22"/>
          <w:szCs w:val="22"/>
        </w:rPr>
        <w:t xml:space="preserve"> de la comisión de control</w:t>
      </w:r>
      <w:r>
        <w:rPr>
          <w:rFonts w:ascii="Arial Narrow" w:hAnsi="Arial Narrow" w:cs="Arial"/>
          <w:bCs/>
          <w:sz w:val="22"/>
          <w:szCs w:val="22"/>
        </w:rPr>
        <w:t xml:space="preserve"> a la I.E. San Juan Bautista</w:t>
      </w:r>
      <w:r w:rsidR="00343705" w:rsidRPr="005132B3">
        <w:rPr>
          <w:rFonts w:ascii="Arial Narrow" w:hAnsi="Arial Narrow" w:cs="Arial"/>
          <w:bCs/>
          <w:sz w:val="22"/>
          <w:szCs w:val="22"/>
        </w:rPr>
        <w:t xml:space="preserve">, </w:t>
      </w:r>
      <w:r w:rsidR="00A500FD" w:rsidRPr="005132B3">
        <w:rPr>
          <w:rFonts w:ascii="Arial Narrow" w:hAnsi="Arial Narrow" w:cs="Arial"/>
          <w:bCs/>
          <w:sz w:val="22"/>
          <w:szCs w:val="22"/>
        </w:rPr>
        <w:t>se ha evidenciado que</w:t>
      </w:r>
      <w:r w:rsidR="00C317F8" w:rsidRPr="005132B3">
        <w:rPr>
          <w:rFonts w:ascii="Arial Narrow" w:hAnsi="Arial Narrow" w:cs="Arial"/>
          <w:bCs/>
          <w:sz w:val="22"/>
          <w:szCs w:val="22"/>
        </w:rPr>
        <w:t xml:space="preserve"> ocho (</w:t>
      </w:r>
      <w:r w:rsidR="004C39A3">
        <w:rPr>
          <w:rFonts w:ascii="Arial Narrow" w:hAnsi="Arial Narrow" w:cs="Arial"/>
          <w:bCs/>
          <w:sz w:val="22"/>
          <w:szCs w:val="22"/>
        </w:rPr>
        <w:t>0</w:t>
      </w:r>
      <w:r w:rsidR="00C317F8" w:rsidRPr="005132B3">
        <w:rPr>
          <w:rFonts w:ascii="Arial Narrow" w:hAnsi="Arial Narrow" w:cs="Arial"/>
          <w:bCs/>
          <w:sz w:val="22"/>
          <w:szCs w:val="22"/>
        </w:rPr>
        <w:t>8)</w:t>
      </w:r>
      <w:r w:rsidR="0007178B">
        <w:rPr>
          <w:rFonts w:ascii="Arial Narrow" w:hAnsi="Arial Narrow" w:cs="Arial"/>
          <w:bCs/>
          <w:sz w:val="22"/>
          <w:szCs w:val="22"/>
        </w:rPr>
        <w:t xml:space="preserve"> </w:t>
      </w:r>
      <w:r w:rsidR="00343705" w:rsidRPr="005132B3">
        <w:rPr>
          <w:rFonts w:ascii="Arial Narrow" w:hAnsi="Arial Narrow" w:cs="Arial"/>
          <w:bCs/>
          <w:sz w:val="22"/>
          <w:szCs w:val="22"/>
        </w:rPr>
        <w:t>laptops</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y</w:t>
      </w:r>
      <w:r w:rsidR="00C317F8" w:rsidRPr="005132B3">
        <w:rPr>
          <w:rFonts w:ascii="Arial Narrow" w:hAnsi="Arial Narrow" w:cs="Arial"/>
          <w:bCs/>
          <w:sz w:val="22"/>
          <w:szCs w:val="22"/>
        </w:rPr>
        <w:t xml:space="preserve"> una (</w:t>
      </w:r>
      <w:r w:rsidR="00F7162A" w:rsidRPr="005132B3">
        <w:rPr>
          <w:rFonts w:ascii="Arial Narrow" w:hAnsi="Arial Narrow" w:cs="Arial"/>
          <w:bCs/>
          <w:sz w:val="22"/>
          <w:szCs w:val="22"/>
        </w:rPr>
        <w:t>1</w:t>
      </w:r>
      <w:r w:rsidR="00C317F8" w:rsidRPr="005132B3">
        <w:rPr>
          <w:rFonts w:ascii="Arial Narrow" w:hAnsi="Arial Narrow" w:cs="Arial"/>
          <w:bCs/>
          <w:sz w:val="22"/>
          <w:szCs w:val="22"/>
        </w:rPr>
        <w:t>)</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pantalla interactiva se encuentran con licencias vencidas</w:t>
      </w:r>
      <w:r w:rsidR="00C317F8" w:rsidRPr="005132B3">
        <w:rPr>
          <w:rFonts w:ascii="Arial Narrow" w:hAnsi="Arial Narrow" w:cs="Arial"/>
          <w:bCs/>
          <w:sz w:val="22"/>
          <w:szCs w:val="22"/>
        </w:rPr>
        <w:t xml:space="preserve">, tal como se evidencia en el </w:t>
      </w:r>
      <w:r w:rsidR="00F7162A" w:rsidRPr="005132B3">
        <w:rPr>
          <w:rFonts w:ascii="Arial Narrow" w:hAnsi="Arial Narrow" w:cs="Arial"/>
          <w:bCs/>
          <w:sz w:val="22"/>
          <w:szCs w:val="22"/>
        </w:rPr>
        <w:t>acta de visita de control n</w:t>
      </w:r>
      <w:r w:rsidR="00C317F8" w:rsidRPr="005132B3">
        <w:rPr>
          <w:rFonts w:ascii="Arial Narrow" w:hAnsi="Arial Narrow" w:cs="Arial"/>
          <w:bCs/>
          <w:sz w:val="22"/>
          <w:szCs w:val="22"/>
        </w:rPr>
        <w:t xml:space="preserve">.° </w:t>
      </w:r>
      <w:r w:rsidR="004C39A3">
        <w:rPr>
          <w:rFonts w:ascii="Arial Narrow" w:hAnsi="Arial Narrow" w:cs="Arial"/>
          <w:bCs/>
          <w:sz w:val="22"/>
          <w:szCs w:val="22"/>
        </w:rPr>
        <w:t>9</w:t>
      </w:r>
      <w:r w:rsidR="003B61A4">
        <w:rPr>
          <w:rFonts w:ascii="Arial Narrow" w:hAnsi="Arial Narrow" w:cs="Arial"/>
          <w:bCs/>
          <w:sz w:val="22"/>
          <w:szCs w:val="22"/>
        </w:rPr>
        <w:t>-2023-CG-OCI-GORE/APURIMAC,</w:t>
      </w:r>
      <w:r w:rsidR="004C39A3">
        <w:rPr>
          <w:rFonts w:ascii="Arial Narrow" w:hAnsi="Arial Narrow" w:cs="Arial"/>
          <w:bCs/>
          <w:sz w:val="22"/>
          <w:szCs w:val="22"/>
        </w:rPr>
        <w:t xml:space="preserve"> realizada a la I.E. de </w:t>
      </w:r>
      <w:r w:rsidR="001A3F72">
        <w:rPr>
          <w:rFonts w:ascii="Arial Narrow" w:hAnsi="Arial Narrow" w:cs="Arial"/>
          <w:bCs/>
          <w:sz w:val="22"/>
          <w:szCs w:val="22"/>
        </w:rPr>
        <w:t>San Juan Bautista de Calla</w:t>
      </w:r>
      <w:r w:rsidR="00F7162A" w:rsidRPr="005132B3">
        <w:rPr>
          <w:rFonts w:ascii="Arial Narrow" w:hAnsi="Arial Narrow" w:cs="Arial"/>
          <w:bCs/>
          <w:sz w:val="22"/>
          <w:szCs w:val="22"/>
        </w:rPr>
        <w:t xml:space="preserve">bamba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r w:rsidR="00C317F8" w:rsidRPr="005132B3">
        <w:rPr>
          <w:rFonts w:ascii="Arial Narrow" w:hAnsi="Arial Narrow" w:cs="Arial"/>
          <w:bCs/>
          <w:sz w:val="22"/>
          <w:szCs w:val="22"/>
        </w:rPr>
        <w:t>Asimismo, l</w:t>
      </w:r>
      <w:r w:rsidR="005C0150" w:rsidRPr="005132B3">
        <w:rPr>
          <w:rFonts w:ascii="Arial Narrow" w:hAnsi="Arial Narrow" w:cs="Arial"/>
          <w:bCs/>
          <w:sz w:val="22"/>
          <w:szCs w:val="22"/>
        </w:rPr>
        <w:t>as laptops se encuentran guardadas</w:t>
      </w:r>
      <w:r w:rsidR="003B61A4">
        <w:rPr>
          <w:rFonts w:ascii="Arial Narrow" w:hAnsi="Arial Narrow" w:cs="Arial"/>
          <w:bCs/>
          <w:sz w:val="22"/>
          <w:szCs w:val="22"/>
        </w:rPr>
        <w:t xml:space="preserve"> sin usar,</w:t>
      </w:r>
      <w:r w:rsidR="005C0150" w:rsidRPr="005132B3">
        <w:rPr>
          <w:rFonts w:ascii="Arial Narrow" w:hAnsi="Arial Narrow" w:cs="Arial"/>
          <w:bCs/>
          <w:sz w:val="22"/>
          <w:szCs w:val="22"/>
        </w:rPr>
        <w:t xml:space="preserve"> ya que no cuentan con </w:t>
      </w:r>
      <w:r w:rsidR="00986133" w:rsidRPr="005132B3">
        <w:rPr>
          <w:rFonts w:ascii="Arial Narrow" w:hAnsi="Arial Narrow" w:cs="Arial"/>
          <w:bCs/>
          <w:sz w:val="22"/>
          <w:szCs w:val="22"/>
        </w:rPr>
        <w:t>licencias de</w:t>
      </w:r>
      <w:r w:rsidR="005C0150" w:rsidRPr="005132B3">
        <w:rPr>
          <w:rFonts w:ascii="Arial Narrow" w:hAnsi="Arial Narrow" w:cs="Arial"/>
          <w:bCs/>
          <w:sz w:val="22"/>
          <w:szCs w:val="22"/>
        </w:rPr>
        <w:t xml:space="preserve"> office</w:t>
      </w:r>
      <w:r w:rsidR="00986133" w:rsidRPr="005132B3">
        <w:rPr>
          <w:rFonts w:ascii="Arial Narrow" w:hAnsi="Arial Narrow" w:cs="Arial"/>
          <w:bCs/>
          <w:sz w:val="22"/>
          <w:szCs w:val="22"/>
        </w:rPr>
        <w:t xml:space="preserve"> y </w:t>
      </w:r>
      <w:r w:rsidR="004C39A3">
        <w:rPr>
          <w:rFonts w:ascii="Arial Narrow" w:hAnsi="Arial Narrow" w:cs="Arial"/>
          <w:bCs/>
          <w:sz w:val="22"/>
          <w:szCs w:val="22"/>
        </w:rPr>
        <w:t>sistema operativo</w:t>
      </w:r>
      <w:r w:rsidR="00986133" w:rsidRPr="005132B3">
        <w:rPr>
          <w:rFonts w:ascii="Arial Narrow" w:hAnsi="Arial Narrow" w:cs="Arial"/>
          <w:bCs/>
          <w:sz w:val="22"/>
          <w:szCs w:val="22"/>
        </w:rPr>
        <w:t xml:space="preserve"> Windows, </w:t>
      </w:r>
      <w:r w:rsidR="00BF63EF">
        <w:rPr>
          <w:rFonts w:ascii="Arial Narrow" w:hAnsi="Arial Narrow" w:cs="Arial"/>
          <w:bCs/>
          <w:sz w:val="22"/>
          <w:szCs w:val="22"/>
        </w:rPr>
        <w:t>para su uso en aula, como se muestra en la imagen siguiente:</w:t>
      </w:r>
    </w:p>
    <w:p w14:paraId="777044B6" w14:textId="77777777" w:rsidR="00BF63EF"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Cs/>
        </w:rPr>
      </w:pPr>
    </w:p>
    <w:p w14:paraId="23F3D54D" w14:textId="5624E83B" w:rsidR="00BF63EF" w:rsidRPr="005132B3" w:rsidRDefault="005C0150"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Cs/>
        </w:rPr>
        <w:lastRenderedPageBreak/>
        <w:t xml:space="preserve"> </w:t>
      </w:r>
      <w:r w:rsidR="00BF63EF" w:rsidRPr="005132B3">
        <w:rPr>
          <w:rFonts w:ascii="Arial Narrow" w:hAnsi="Arial Narrow" w:cs="Arial"/>
          <w:b/>
          <w:bCs/>
          <w:sz w:val="20"/>
        </w:rPr>
        <w:t xml:space="preserve">Imagen n.° </w:t>
      </w:r>
      <w:r w:rsidR="00BF63EF">
        <w:rPr>
          <w:rFonts w:ascii="Arial Narrow" w:hAnsi="Arial Narrow" w:cs="Arial"/>
          <w:b/>
          <w:bCs/>
          <w:sz w:val="20"/>
        </w:rPr>
        <w:t>7</w:t>
      </w:r>
    </w:p>
    <w:p w14:paraId="25CB553B" w14:textId="4318D433" w:rsidR="00BF63EF" w:rsidRPr="00BF63EF" w:rsidRDefault="00BF63EF" w:rsidP="00BF63EF">
      <w:pPr>
        <w:tabs>
          <w:tab w:val="left" w:pos="142"/>
          <w:tab w:val="left" w:pos="1276"/>
        </w:tabs>
        <w:autoSpaceDE w:val="0"/>
        <w:autoSpaceDN w:val="0"/>
        <w:adjustRightInd w:val="0"/>
        <w:ind w:left="709"/>
        <w:jc w:val="both"/>
        <w:rPr>
          <w:rFonts w:ascii="Arial Narrow" w:hAnsi="Arial Narrow" w:cs="Arial"/>
          <w:bCs/>
          <w:szCs w:val="22"/>
        </w:rPr>
      </w:pPr>
      <w:r w:rsidRPr="00BF63EF">
        <w:rPr>
          <w:rFonts w:ascii="Arial Narrow" w:hAnsi="Arial Narrow" w:cs="Arial"/>
          <w:b/>
          <w:bCs/>
          <w:szCs w:val="22"/>
        </w:rPr>
        <w:t xml:space="preserve">Laptops almacenadas en sus bolsas </w:t>
      </w:r>
      <w:r>
        <w:rPr>
          <w:rFonts w:ascii="Arial Narrow" w:hAnsi="Arial Narrow" w:cs="Arial"/>
          <w:b/>
          <w:bCs/>
          <w:szCs w:val="22"/>
        </w:rPr>
        <w:t xml:space="preserve">originales, que se encuentran </w:t>
      </w:r>
      <w:r w:rsidRPr="00BF63EF">
        <w:rPr>
          <w:rFonts w:ascii="Arial Narrow" w:hAnsi="Arial Narrow" w:cs="Arial"/>
          <w:b/>
          <w:bCs/>
          <w:szCs w:val="22"/>
        </w:rPr>
        <w:t>en desuso por falta de licencias</w:t>
      </w:r>
      <w:r w:rsidRPr="00BF63EF">
        <w:rPr>
          <w:rFonts w:ascii="Arial Narrow" w:hAnsi="Arial Narrow" w:cs="Arial"/>
          <w:bCs/>
          <w:szCs w:val="22"/>
        </w:rPr>
        <w:t>.</w:t>
      </w:r>
    </w:p>
    <w:p w14:paraId="28FAC04C" w14:textId="7BD42726" w:rsidR="005C0150" w:rsidRPr="005132B3" w:rsidRDefault="005C0150"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7AE7649E" wp14:editId="293E961E">
            <wp:extent cx="4856480" cy="2466822"/>
            <wp:effectExtent l="19050" t="19050" r="20320" b="1016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1326" cy="2489601"/>
                    </a:xfrm>
                    <a:prstGeom prst="rect">
                      <a:avLst/>
                    </a:prstGeom>
                    <a:noFill/>
                    <a:ln w="19050">
                      <a:solidFill>
                        <a:schemeClr val="tx1"/>
                      </a:solidFill>
                    </a:ln>
                  </pic:spPr>
                </pic:pic>
              </a:graphicData>
            </a:graphic>
          </wp:inline>
        </w:drawing>
      </w:r>
    </w:p>
    <w:p w14:paraId="21391EC9"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69BCBD2B" w14:textId="77777777" w:rsidR="0027169A" w:rsidRPr="005132B3" w:rsidRDefault="0027169A" w:rsidP="0047771E">
      <w:pPr>
        <w:tabs>
          <w:tab w:val="left" w:pos="142"/>
          <w:tab w:val="left" w:pos="1276"/>
        </w:tabs>
        <w:autoSpaceDE w:val="0"/>
        <w:autoSpaceDN w:val="0"/>
        <w:adjustRightInd w:val="0"/>
        <w:rPr>
          <w:rFonts w:ascii="Arial Narrow" w:hAnsi="Arial Narrow" w:cs="Arial"/>
          <w:sz w:val="22"/>
          <w:szCs w:val="22"/>
        </w:rPr>
      </w:pPr>
    </w:p>
    <w:p w14:paraId="08B21668" w14:textId="38B23F0F" w:rsidR="0027169A" w:rsidRPr="005132B3" w:rsidRDefault="00C317F8" w:rsidP="00AE74BE">
      <w:pPr>
        <w:tabs>
          <w:tab w:val="left" w:pos="142"/>
          <w:tab w:val="left" w:pos="1276"/>
        </w:tabs>
        <w:autoSpaceDE w:val="0"/>
        <w:autoSpaceDN w:val="0"/>
        <w:adjustRightInd w:val="0"/>
        <w:ind w:left="709"/>
        <w:jc w:val="both"/>
        <w:rPr>
          <w:rFonts w:ascii="Arial Narrow" w:hAnsi="Arial Narrow" w:cs="Arial"/>
          <w:sz w:val="22"/>
          <w:szCs w:val="22"/>
        </w:rPr>
      </w:pPr>
      <w:r w:rsidRPr="005132B3">
        <w:rPr>
          <w:rFonts w:ascii="Arial Narrow" w:hAnsi="Arial Narrow" w:cs="Arial"/>
          <w:sz w:val="22"/>
          <w:szCs w:val="22"/>
        </w:rPr>
        <w:t xml:space="preserve">Por otro lado, </w:t>
      </w:r>
      <w:r w:rsidR="00BF63EF">
        <w:rPr>
          <w:rFonts w:ascii="Arial Narrow" w:hAnsi="Arial Narrow" w:cs="Arial"/>
          <w:sz w:val="22"/>
          <w:szCs w:val="22"/>
        </w:rPr>
        <w:t xml:space="preserve">en la visita realizada a la </w:t>
      </w:r>
      <w:r w:rsidR="00BF63EF" w:rsidRPr="005132B3">
        <w:rPr>
          <w:rFonts w:ascii="Arial Narrow" w:hAnsi="Arial Narrow" w:cs="Arial"/>
          <w:sz w:val="22"/>
          <w:szCs w:val="22"/>
        </w:rPr>
        <w:t>Institución Educativa Leoncio Prado de Rio Blanco</w:t>
      </w:r>
      <w:r w:rsidR="00BF63EF">
        <w:rPr>
          <w:rFonts w:ascii="Arial Narrow" w:hAnsi="Arial Narrow" w:cs="Arial"/>
          <w:sz w:val="22"/>
          <w:szCs w:val="22"/>
        </w:rPr>
        <w:t>,</w:t>
      </w:r>
      <w:r w:rsidR="00831BB4">
        <w:rPr>
          <w:rFonts w:ascii="Arial Narrow" w:hAnsi="Arial Narrow" w:cs="Arial"/>
          <w:sz w:val="22"/>
          <w:szCs w:val="22"/>
        </w:rPr>
        <w:t xml:space="preserve"> del distrito de los Chancas, tambien</w:t>
      </w:r>
      <w:r w:rsidR="00BF63EF" w:rsidRPr="005132B3">
        <w:rPr>
          <w:rFonts w:ascii="Arial Narrow" w:hAnsi="Arial Narrow" w:cs="Arial"/>
          <w:sz w:val="22"/>
          <w:szCs w:val="22"/>
        </w:rPr>
        <w:t xml:space="preserve"> </w:t>
      </w:r>
      <w:r w:rsidR="0027169A" w:rsidRPr="005132B3">
        <w:rPr>
          <w:rFonts w:ascii="Arial Narrow" w:hAnsi="Arial Narrow" w:cs="Arial"/>
          <w:sz w:val="22"/>
          <w:szCs w:val="22"/>
        </w:rPr>
        <w:t xml:space="preserve">se </w:t>
      </w:r>
      <w:r w:rsidR="00BF63EF">
        <w:rPr>
          <w:rFonts w:ascii="Arial Narrow" w:hAnsi="Arial Narrow" w:cs="Arial"/>
          <w:sz w:val="22"/>
          <w:szCs w:val="22"/>
        </w:rPr>
        <w:t>evidenció</w:t>
      </w:r>
      <w:r w:rsidR="0027169A" w:rsidRPr="005132B3">
        <w:rPr>
          <w:rFonts w:ascii="Arial Narrow" w:hAnsi="Arial Narrow" w:cs="Arial"/>
          <w:sz w:val="22"/>
          <w:szCs w:val="22"/>
        </w:rPr>
        <w:t xml:space="preserve"> que el aplicativo MyViewBoard</w:t>
      </w:r>
      <w:r w:rsidR="00BF63EF">
        <w:rPr>
          <w:rFonts w:ascii="Arial Narrow" w:hAnsi="Arial Narrow" w:cs="Arial"/>
          <w:sz w:val="22"/>
          <w:szCs w:val="22"/>
        </w:rPr>
        <w:t>,</w:t>
      </w:r>
      <w:r w:rsidR="0027169A" w:rsidRPr="005132B3">
        <w:rPr>
          <w:rFonts w:ascii="Arial Narrow" w:hAnsi="Arial Narrow" w:cs="Arial"/>
          <w:sz w:val="22"/>
          <w:szCs w:val="22"/>
        </w:rPr>
        <w:t xml:space="preserve"> utiliza</w:t>
      </w:r>
      <w:r w:rsidR="00BF63EF">
        <w:rPr>
          <w:rFonts w:ascii="Arial Narrow" w:hAnsi="Arial Narrow" w:cs="Arial"/>
          <w:sz w:val="22"/>
          <w:szCs w:val="22"/>
        </w:rPr>
        <w:t xml:space="preserve">do para la operatividad de la </w:t>
      </w:r>
      <w:r w:rsidR="0027169A" w:rsidRPr="005132B3">
        <w:rPr>
          <w:rFonts w:ascii="Arial Narrow" w:hAnsi="Arial Narrow" w:cs="Arial"/>
          <w:sz w:val="22"/>
          <w:szCs w:val="22"/>
        </w:rPr>
        <w:t>pizarra interactiva</w:t>
      </w:r>
      <w:r w:rsidR="00BF63EF">
        <w:rPr>
          <w:rFonts w:ascii="Arial Narrow" w:hAnsi="Arial Narrow" w:cs="Arial"/>
          <w:sz w:val="22"/>
          <w:szCs w:val="22"/>
        </w:rPr>
        <w:t>,</w:t>
      </w:r>
      <w:r w:rsidR="0027169A" w:rsidRPr="005132B3">
        <w:rPr>
          <w:rFonts w:ascii="Arial Narrow" w:hAnsi="Arial Narrow" w:cs="Arial"/>
          <w:sz w:val="22"/>
          <w:szCs w:val="22"/>
        </w:rPr>
        <w:t xml:space="preserve"> no cuenta con la licencia correspondiente, </w:t>
      </w:r>
      <w:r w:rsidR="00BF63EF">
        <w:rPr>
          <w:rFonts w:ascii="Arial Narrow" w:hAnsi="Arial Narrow" w:cs="Arial"/>
          <w:sz w:val="22"/>
          <w:szCs w:val="22"/>
        </w:rPr>
        <w:t>por lo que la referida pizarra interactiva no puede ser utilizada al 100% de sus aplicaciones; hecho que fue</w:t>
      </w:r>
      <w:r w:rsidR="0027169A" w:rsidRPr="005132B3">
        <w:rPr>
          <w:rFonts w:ascii="Arial Narrow" w:hAnsi="Arial Narrow" w:cs="Arial"/>
          <w:sz w:val="22"/>
          <w:szCs w:val="22"/>
        </w:rPr>
        <w:t xml:space="preserve"> consignado en acta de visita de control n</w:t>
      </w:r>
      <w:r w:rsidRPr="005132B3">
        <w:rPr>
          <w:rFonts w:ascii="Arial Narrow" w:hAnsi="Arial Narrow" w:cs="Arial"/>
          <w:sz w:val="22"/>
          <w:szCs w:val="22"/>
        </w:rPr>
        <w:t>.°</w:t>
      </w:r>
      <w:r w:rsidR="0027169A" w:rsidRPr="005132B3">
        <w:rPr>
          <w:rFonts w:ascii="Arial Narrow" w:hAnsi="Arial Narrow" w:cs="Arial"/>
          <w:sz w:val="22"/>
          <w:szCs w:val="22"/>
        </w:rPr>
        <w:t>10</w:t>
      </w:r>
      <w:r w:rsidR="00831BB4">
        <w:rPr>
          <w:rFonts w:ascii="Arial Narrow" w:hAnsi="Arial Narrow" w:cs="Arial"/>
          <w:sz w:val="22"/>
          <w:szCs w:val="22"/>
        </w:rPr>
        <w:t xml:space="preserve"> -</w:t>
      </w:r>
      <w:r w:rsidR="00831BB4">
        <w:rPr>
          <w:rFonts w:ascii="Arial Narrow" w:hAnsi="Arial Narrow" w:cs="Arial"/>
          <w:bCs/>
          <w:sz w:val="22"/>
          <w:szCs w:val="22"/>
        </w:rPr>
        <w:t>2023-CG-OCI-GORE/APURIMAC</w:t>
      </w:r>
      <w:r w:rsidR="00831BB4">
        <w:rPr>
          <w:rFonts w:ascii="Arial Narrow" w:hAnsi="Arial Narrow" w:cs="Arial"/>
          <w:bCs/>
          <w:sz w:val="22"/>
          <w:szCs w:val="22"/>
        </w:rPr>
        <w:t xml:space="preserve"> </w:t>
      </w:r>
      <w:r w:rsidRPr="005132B3">
        <w:rPr>
          <w:rFonts w:ascii="Arial Narrow" w:hAnsi="Arial Narrow" w:cs="Arial"/>
          <w:sz w:val="22"/>
          <w:szCs w:val="22"/>
        </w:rPr>
        <w:t xml:space="preserve"> tal como consta en la imagen siguiente:</w:t>
      </w:r>
    </w:p>
    <w:p w14:paraId="155DD029" w14:textId="77777777" w:rsidR="005C0150" w:rsidRDefault="005C0150"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1D0C3D7" w14:textId="2E7D1F3A" w:rsidR="00BF63EF" w:rsidRPr="005132B3"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n.° </w:t>
      </w:r>
      <w:r>
        <w:rPr>
          <w:rFonts w:ascii="Arial Narrow" w:hAnsi="Arial Narrow" w:cs="Arial"/>
          <w:b/>
          <w:bCs/>
          <w:sz w:val="20"/>
        </w:rPr>
        <w:t>8</w:t>
      </w:r>
    </w:p>
    <w:p w14:paraId="00F5E49A" w14:textId="1FE10DDD" w:rsidR="00BF63EF" w:rsidRPr="00BF63EF" w:rsidRDefault="00BF63EF" w:rsidP="002A7D6B">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 xml:space="preserve">Captura de la falta de licencia para el </w:t>
      </w:r>
      <w:r w:rsidRPr="00BF63EF">
        <w:rPr>
          <w:rFonts w:ascii="Arial Narrow" w:hAnsi="Arial Narrow" w:cs="Arial"/>
          <w:b/>
          <w:bCs/>
          <w:szCs w:val="22"/>
        </w:rPr>
        <w:t xml:space="preserve">aplicativo MyViewBoard </w:t>
      </w:r>
      <w:r>
        <w:rPr>
          <w:rFonts w:ascii="Arial Narrow" w:hAnsi="Arial Narrow" w:cs="Arial"/>
          <w:b/>
          <w:bCs/>
          <w:szCs w:val="22"/>
        </w:rPr>
        <w:t xml:space="preserve">en la IE </w:t>
      </w:r>
      <w:r w:rsidRPr="00BF63EF">
        <w:rPr>
          <w:rFonts w:ascii="Arial Narrow" w:hAnsi="Arial Narrow" w:cs="Arial"/>
          <w:b/>
          <w:bCs/>
          <w:szCs w:val="22"/>
        </w:rPr>
        <w:t>Leoncio Prado de Rio Blanco</w:t>
      </w:r>
      <w:r>
        <w:rPr>
          <w:rFonts w:ascii="Arial Narrow" w:hAnsi="Arial Narrow" w:cs="Arial"/>
          <w:b/>
          <w:bCs/>
          <w:szCs w:val="22"/>
        </w:rPr>
        <w:t>, que no permite la operatividad de la pizarra interactiva</w:t>
      </w:r>
    </w:p>
    <w:p w14:paraId="3482BFD4" w14:textId="5B31CD4A" w:rsidR="00C317F8" w:rsidRPr="005132B3" w:rsidRDefault="00C317F8"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09D7962" wp14:editId="406C4D6C">
            <wp:extent cx="4851400" cy="1961515"/>
            <wp:effectExtent l="19050" t="19050" r="25400" b="1968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16" t="10109" b="15523"/>
                    <a:stretch/>
                  </pic:blipFill>
                  <pic:spPr bwMode="auto">
                    <a:xfrm>
                      <a:off x="0" y="0"/>
                      <a:ext cx="4875673" cy="1971329"/>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5C32"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54DC5DB4" w14:textId="77777777" w:rsidR="00BF63EF" w:rsidRDefault="00BF63EF" w:rsidP="00BF63EF">
      <w:pPr>
        <w:tabs>
          <w:tab w:val="left" w:pos="142"/>
          <w:tab w:val="left" w:pos="1276"/>
        </w:tabs>
        <w:autoSpaceDE w:val="0"/>
        <w:autoSpaceDN w:val="0"/>
        <w:adjustRightInd w:val="0"/>
        <w:jc w:val="both"/>
        <w:rPr>
          <w:rFonts w:ascii="Arial Narrow" w:hAnsi="Arial Narrow" w:cs="Arial"/>
          <w:bCs/>
          <w:sz w:val="22"/>
          <w:szCs w:val="22"/>
        </w:rPr>
      </w:pPr>
    </w:p>
    <w:p w14:paraId="3784DE6E" w14:textId="33DAE703"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w:t>
      </w:r>
      <w:r w:rsidR="00C317F8" w:rsidRPr="005132B3">
        <w:rPr>
          <w:rFonts w:ascii="Arial Narrow" w:hAnsi="Arial Narrow" w:cs="Arial"/>
          <w:bCs/>
          <w:sz w:val="22"/>
          <w:szCs w:val="22"/>
        </w:rPr>
        <w:t xml:space="preserve"> contraviene la normatividad siguiente</w:t>
      </w:r>
      <w:r w:rsidRPr="005132B3">
        <w:rPr>
          <w:rFonts w:ascii="Arial Narrow" w:hAnsi="Arial Narrow" w:cs="Arial"/>
          <w:bCs/>
          <w:sz w:val="22"/>
          <w:szCs w:val="22"/>
        </w:rPr>
        <w:t>:</w:t>
      </w:r>
    </w:p>
    <w:p w14:paraId="3FADB8B2" w14:textId="77777777" w:rsidR="001433C5" w:rsidRPr="005132B3" w:rsidRDefault="001433C5" w:rsidP="0047771E">
      <w:pPr>
        <w:tabs>
          <w:tab w:val="left" w:pos="142"/>
          <w:tab w:val="left" w:pos="1276"/>
        </w:tabs>
        <w:autoSpaceDE w:val="0"/>
        <w:autoSpaceDN w:val="0"/>
        <w:adjustRightInd w:val="0"/>
        <w:jc w:val="both"/>
        <w:rPr>
          <w:rFonts w:ascii="Arial Narrow" w:hAnsi="Arial Narrow" w:cs="Arial"/>
          <w:bCs/>
          <w:sz w:val="22"/>
          <w:szCs w:val="22"/>
        </w:rPr>
      </w:pPr>
    </w:p>
    <w:p w14:paraId="6E1B0571" w14:textId="10C3A4A9" w:rsidR="00FE09A4" w:rsidRPr="005132B3" w:rsidRDefault="00A500FD"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r w:rsidR="00BF63EF">
        <w:rPr>
          <w:rFonts w:ascii="Arial Narrow" w:hAnsi="Arial Narrow" w:cs="Arial"/>
          <w:b/>
          <w:bCs/>
          <w:sz w:val="22"/>
          <w:szCs w:val="22"/>
        </w:rPr>
        <w:t>n.</w:t>
      </w:r>
      <w:r w:rsidR="00FE09A4" w:rsidRPr="005132B3">
        <w:rPr>
          <w:rFonts w:ascii="Arial Narrow" w:hAnsi="Arial Narrow" w:cs="Arial"/>
          <w:b/>
          <w:bCs/>
          <w:sz w:val="22"/>
          <w:szCs w:val="22"/>
        </w:rPr>
        <w:t>°</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 xml:space="preserve">001-2022-GR.APURIMAC/GR </w:t>
      </w:r>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 xml:space="preserve">aprobado con Resolución Ejecutiva Regional </w:t>
      </w:r>
      <w:r w:rsidR="00BF63EF">
        <w:rPr>
          <w:rFonts w:ascii="Arial Narrow" w:hAnsi="Arial Narrow" w:cs="Arial"/>
          <w:b/>
          <w:bCs/>
          <w:sz w:val="22"/>
          <w:szCs w:val="22"/>
        </w:rPr>
        <w:t xml:space="preserve">n.° </w:t>
      </w:r>
      <w:r w:rsidR="00BE01EE" w:rsidRPr="005132B3">
        <w:rPr>
          <w:rFonts w:ascii="Arial Narrow" w:hAnsi="Arial Narrow" w:cs="Arial"/>
          <w:b/>
          <w:bCs/>
          <w:sz w:val="22"/>
          <w:szCs w:val="22"/>
        </w:rPr>
        <w:t>467-2022-</w:t>
      </w:r>
      <w:r w:rsidR="00C317F8" w:rsidRPr="005132B3">
        <w:rPr>
          <w:rFonts w:ascii="Arial Narrow" w:hAnsi="Arial Narrow" w:cs="Arial"/>
          <w:b/>
          <w:bCs/>
          <w:sz w:val="22"/>
          <w:szCs w:val="22"/>
        </w:rPr>
        <w:t>GR.APURIMAC</w:t>
      </w:r>
      <w:r w:rsidR="00BE01EE" w:rsidRPr="005132B3">
        <w:rPr>
          <w:rFonts w:ascii="Arial Narrow" w:hAnsi="Arial Narrow" w:cs="Arial"/>
          <w:b/>
          <w:bCs/>
          <w:sz w:val="22"/>
          <w:szCs w:val="22"/>
        </w:rPr>
        <w:t>/PR de 23 de diciembre del 2022.</w:t>
      </w:r>
    </w:p>
    <w:p w14:paraId="1DACA19C"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336D0F5F"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lastRenderedPageBreak/>
        <w:t>8.3.1. DISPOSICIONES GENERALES DE LA EJECUCIÓN DE INVERSIONES</w:t>
      </w:r>
    </w:p>
    <w:p w14:paraId="79F375B8"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t>8.3.1.1. OBJETIVO</w:t>
      </w:r>
    </w:p>
    <w:p w14:paraId="45FAEF8E"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2929FD90"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4BCAE3C3" w14:textId="77777777" w:rsidR="00986133" w:rsidRPr="005132B3"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BA245D7" w14:textId="4DFD295A" w:rsidR="00986133" w:rsidRPr="00BF63EF"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BF63EF">
        <w:rPr>
          <w:rFonts w:ascii="Arial Narrow" w:hAnsi="Arial Narrow" w:cs="Arial"/>
          <w:bCs/>
          <w:i/>
          <w:iCs/>
          <w:sz w:val="22"/>
          <w:szCs w:val="22"/>
        </w:rPr>
        <w:t>(…)</w:t>
      </w:r>
    </w:p>
    <w:p w14:paraId="7595375A" w14:textId="77777777" w:rsidR="00986133" w:rsidRPr="0047771E" w:rsidRDefault="00986133" w:rsidP="0047771E">
      <w:pPr>
        <w:ind w:left="1276" w:right="-567" w:firstLine="425"/>
        <w:jc w:val="both"/>
        <w:rPr>
          <w:rFonts w:ascii="Arial Narrow" w:hAnsi="Arial Narrow" w:cstheme="minorHAnsi"/>
          <w:bCs/>
          <w:i/>
          <w:iCs/>
          <w:sz w:val="22"/>
          <w:szCs w:val="22"/>
        </w:rPr>
      </w:pPr>
      <w:r w:rsidRPr="0047771E">
        <w:rPr>
          <w:rFonts w:ascii="Arial Narrow" w:eastAsiaTheme="minorHAnsi" w:hAnsi="Arial Narrow" w:cstheme="minorHAnsi"/>
          <w:bCs/>
          <w:i/>
          <w:iCs/>
          <w:sz w:val="22"/>
          <w:szCs w:val="22"/>
        </w:rPr>
        <w:t>Características</w:t>
      </w:r>
      <w:r w:rsidRPr="0047771E">
        <w:rPr>
          <w:rFonts w:ascii="Arial Narrow" w:hAnsi="Arial Narrow" w:cstheme="minorHAnsi"/>
          <w:bCs/>
          <w:i/>
          <w:iCs/>
          <w:sz w:val="22"/>
          <w:szCs w:val="22"/>
        </w:rPr>
        <w:t xml:space="preserve"> de la OLPC</w:t>
      </w:r>
    </w:p>
    <w:p w14:paraId="78797E6A" w14:textId="77777777" w:rsidR="00986133" w:rsidRPr="0047771E" w:rsidRDefault="00986133" w:rsidP="0047771E">
      <w:pPr>
        <w:ind w:left="1276" w:right="-567" w:firstLine="425"/>
        <w:jc w:val="both"/>
        <w:rPr>
          <w:rFonts w:ascii="Arial Narrow" w:hAnsi="Arial Narrow" w:cstheme="minorHAnsi"/>
          <w:bCs/>
          <w:i/>
          <w:iCs/>
          <w:sz w:val="22"/>
          <w:szCs w:val="22"/>
        </w:rPr>
      </w:pPr>
      <w:bookmarkStart w:id="21" w:name="Caracter.C3.ADsticas"/>
      <w:bookmarkEnd w:id="21"/>
    </w:p>
    <w:p w14:paraId="67F3991F" w14:textId="77777777" w:rsidR="00986133" w:rsidRPr="0047771E" w:rsidRDefault="00986133" w:rsidP="0047771E">
      <w:pPr>
        <w:ind w:left="1276" w:firstLine="425"/>
        <w:jc w:val="both"/>
        <w:rPr>
          <w:rFonts w:ascii="Arial Narrow" w:hAnsi="Arial Narrow" w:cstheme="minorHAnsi"/>
          <w:bCs/>
          <w:i/>
          <w:iCs/>
          <w:sz w:val="22"/>
          <w:szCs w:val="22"/>
        </w:rPr>
      </w:pPr>
      <w:r w:rsidRPr="0047771E">
        <w:rPr>
          <w:rFonts w:ascii="Arial Narrow" w:hAnsi="Arial Narrow" w:cstheme="minorHAnsi"/>
          <w:bCs/>
          <w:i/>
          <w:iCs/>
          <w:sz w:val="22"/>
          <w:szCs w:val="22"/>
        </w:rPr>
        <w:t>Los niños necesitan más—no menos—funcionalidades que una laptop de alto rendimiento. Puntualmente necesitan tres cosas únicas a su condición: bajo consumo, legibilidad bajo el sol y conectividad automática.</w:t>
      </w:r>
    </w:p>
    <w:p w14:paraId="07463AC4" w14:textId="77777777" w:rsidR="00986133" w:rsidRPr="0047771E" w:rsidRDefault="00986133" w:rsidP="0047771E">
      <w:pPr>
        <w:ind w:left="1276" w:right="-567"/>
        <w:jc w:val="both"/>
        <w:rPr>
          <w:rFonts w:ascii="Arial Narrow" w:hAnsi="Arial Narrow" w:cstheme="minorHAnsi"/>
          <w:bCs/>
          <w:i/>
          <w:iCs/>
        </w:rPr>
      </w:pPr>
    </w:p>
    <w:p w14:paraId="2C493863"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t xml:space="preserve">El bajo consumo es fundamental. Muchas familias no tienen electricidad en sus hogares. Por lo tanto, una laptop deber poder funcionar tanto con energía humana como con baterías de larga vida. La generación de energía humana, ya sea moviendo una manivela o gesto similar, debe poder suministrar energía en una proporción de 1-a-10: un minuto de movimiento debe proveer diez minutos de uso. En el caso de las baterías, 10 horas de batería son necesarias. </w:t>
      </w:r>
    </w:p>
    <w:p w14:paraId="1004F6E0"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t>Las laptops no pueden enchufarse a los pupitres en las aulas. Aun las escuelas más ricas no pueden proveer energía a cada pupitre.</w:t>
      </w:r>
    </w:p>
    <w:p w14:paraId="297F98BD"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t>Tienen pantallas capaces de ser leídas bajo la luz solar directa, son importantes para su uso al aire libre, así como ahorro de energía. Esto debe ser logrado como opción a la tradicional iluminación de fondo, no como un remplazo. Ambas son necesarias. Aún más, durante la noche, la laptop en sí debe ser una fuente de luz ambiental.</w:t>
      </w:r>
    </w:p>
    <w:p w14:paraId="1F134854"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
          <w:i/>
          <w:iCs/>
          <w:u w:val="single"/>
        </w:rPr>
      </w:pPr>
      <w:r w:rsidRPr="0047771E">
        <w:rPr>
          <w:rFonts w:ascii="Arial Narrow" w:hAnsi="Arial Narrow" w:cstheme="minorHAnsi"/>
          <w:b/>
          <w:i/>
          <w:iCs/>
          <w:u w:val="single"/>
        </w:rPr>
        <w:t>La conectividad no puede suponer DSL, hotspots, WiFi o similares. Las laptops deben ser capaces de generar una red de manera automática y colectiva, sin necesidad de la intervención de los chicos o sus maestros. Unas 500 personas aproximadamente deberían ser capaces de compartir un único punto de acceso a la Internet. Si bien este punto de acceso puede ser modesto en su capacidad, entre las laptops y el servidor escolar deberán poder gozar de un buen ancho de banda.</w:t>
      </w:r>
    </w:p>
    <w:p w14:paraId="41CA84CC"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t>Una meta ulterior del esfuerzo de la OLPC es lograr que los gigantes del software y hardware se despierten y cobren conciencia sobre las necesidades de los niños en los países en vías de desarrollo y reconsideren sus estrategias acordemente.</w:t>
      </w:r>
    </w:p>
    <w:p w14:paraId="11556E7D" w14:textId="77777777" w:rsidR="00986133" w:rsidRPr="0047771E" w:rsidRDefault="00986133" w:rsidP="0047771E">
      <w:pPr>
        <w:pStyle w:val="Prrafodelista"/>
        <w:numPr>
          <w:ilvl w:val="0"/>
          <w:numId w:val="12"/>
        </w:numPr>
        <w:spacing w:after="0" w:line="240" w:lineRule="auto"/>
        <w:ind w:left="1996"/>
        <w:jc w:val="both"/>
        <w:rPr>
          <w:rFonts w:ascii="Arial Narrow" w:hAnsi="Arial Narrow" w:cstheme="minorHAnsi"/>
          <w:bCs/>
          <w:i/>
          <w:iCs/>
        </w:rPr>
      </w:pPr>
      <w:r w:rsidRPr="0047771E">
        <w:rPr>
          <w:rFonts w:ascii="Arial Narrow" w:hAnsi="Arial Narrow" w:cstheme="minorHAnsi"/>
          <w:bCs/>
          <w:i/>
          <w:iCs/>
        </w:rPr>
        <w:lastRenderedPageBreak/>
        <w:t>Si bien estos ensayos en teoría son bastante alentadores en la práctica el programa no se ha masificado como originalmente se quiso y la cobertura no ha llegado al 100% de la población de los niños.</w:t>
      </w:r>
    </w:p>
    <w:p w14:paraId="15C31D4F"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3B96F6CF"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w:t>
      </w:r>
      <w:r w:rsidR="00FE09A4" w:rsidRPr="005132B3">
        <w:rPr>
          <w:rFonts w:ascii="Arial Narrow" w:hAnsi="Arial Narrow" w:cs="Arial"/>
          <w:bCs/>
          <w:sz w:val="22"/>
          <w:szCs w:val="22"/>
        </w:rPr>
        <w:t xml:space="preserve">genera el riesgo de que los equipos al no ser utilizados para la finalidad que fueron adquiridos, </w:t>
      </w:r>
      <w:r w:rsidR="00FB4D19" w:rsidRPr="005132B3">
        <w:rPr>
          <w:rFonts w:ascii="Arial Narrow" w:hAnsi="Arial Narrow" w:cs="Arial"/>
          <w:bCs/>
          <w:sz w:val="22"/>
          <w:szCs w:val="22"/>
        </w:rPr>
        <w:t>podrían</w:t>
      </w:r>
      <w:r w:rsidR="0012111D" w:rsidRPr="005132B3">
        <w:rPr>
          <w:rFonts w:ascii="Arial Narrow" w:hAnsi="Arial Narrow" w:cs="Arial"/>
          <w:bCs/>
          <w:sz w:val="22"/>
          <w:szCs w:val="22"/>
        </w:rPr>
        <w:t xml:space="preserve"> dañarse o deteriorarse y, con ello,</w:t>
      </w:r>
      <w:r w:rsidR="00FE09A4" w:rsidRPr="005132B3">
        <w:rPr>
          <w:rFonts w:ascii="Arial Narrow" w:hAnsi="Arial Narrow" w:cs="Arial"/>
          <w:bCs/>
          <w:sz w:val="22"/>
          <w:szCs w:val="22"/>
        </w:rPr>
        <w:t xml:space="preserve"> no</w:t>
      </w:r>
      <w:r w:rsidR="0012111D" w:rsidRPr="005132B3">
        <w:rPr>
          <w:rFonts w:ascii="Arial Narrow" w:hAnsi="Arial Narrow" w:cs="Arial"/>
          <w:bCs/>
          <w:sz w:val="22"/>
          <w:szCs w:val="22"/>
        </w:rPr>
        <w:t xml:space="preserve"> se</w:t>
      </w:r>
      <w:r w:rsidR="00FE09A4" w:rsidRPr="005132B3">
        <w:rPr>
          <w:rFonts w:ascii="Arial Narrow" w:hAnsi="Arial Narrow" w:cs="Arial"/>
          <w:bCs/>
          <w:sz w:val="22"/>
          <w:szCs w:val="22"/>
        </w:rPr>
        <w:t xml:space="preserve"> cerrar</w:t>
      </w:r>
      <w:r w:rsidR="0012111D" w:rsidRPr="005132B3">
        <w:rPr>
          <w:rFonts w:ascii="Arial Narrow" w:hAnsi="Arial Narrow" w:cs="Arial"/>
          <w:bCs/>
          <w:sz w:val="22"/>
          <w:szCs w:val="22"/>
        </w:rPr>
        <w:t>ía</w:t>
      </w:r>
      <w:r w:rsidR="00FE09A4" w:rsidRPr="005132B3">
        <w:rPr>
          <w:rFonts w:ascii="Arial Narrow" w:hAnsi="Arial Narrow" w:cs="Arial"/>
          <w:bCs/>
          <w:sz w:val="22"/>
          <w:szCs w:val="22"/>
        </w:rPr>
        <w:t xml:space="preserve"> la brecha de acceso a las tecnologías</w:t>
      </w:r>
      <w:r w:rsidR="0012111D" w:rsidRPr="005132B3">
        <w:rPr>
          <w:rFonts w:ascii="Arial Narrow" w:hAnsi="Arial Narrow" w:cs="Arial"/>
          <w:bCs/>
          <w:sz w:val="22"/>
          <w:szCs w:val="22"/>
        </w:rPr>
        <w:t>.</w:t>
      </w:r>
    </w:p>
    <w:p w14:paraId="4E00D29B"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511C821D" w:rsidR="00FE09A4" w:rsidRPr="005132B3" w:rsidRDefault="00F011E3" w:rsidP="00AE74BE">
      <w:pPr>
        <w:pStyle w:val="Prrafodelista"/>
        <w:numPr>
          <w:ilvl w:val="0"/>
          <w:numId w:val="8"/>
        </w:numPr>
        <w:spacing w:line="240" w:lineRule="auto"/>
        <w:ind w:left="709"/>
        <w:jc w:val="both"/>
        <w:outlineLvl w:val="1"/>
        <w:rPr>
          <w:rFonts w:ascii="Arial Narrow" w:hAnsi="Arial Narrow" w:cs="Arial"/>
          <w:b/>
          <w:bCs/>
        </w:rPr>
      </w:pPr>
      <w:bookmarkStart w:id="22" w:name="_Toc139299619"/>
      <w:r w:rsidRPr="005132B3">
        <w:rPr>
          <w:rFonts w:ascii="Arial Narrow" w:hAnsi="Arial Narrow"/>
          <w:b/>
          <w:bCs/>
        </w:rPr>
        <w:t xml:space="preserve">SISTEMAS DE PROTECCIÓN ELÉCTRICA </w:t>
      </w:r>
      <w:r w:rsidR="00FB4D19">
        <w:rPr>
          <w:rFonts w:ascii="Arial Narrow" w:hAnsi="Arial Narrow"/>
          <w:b/>
          <w:bCs/>
        </w:rPr>
        <w:t>(</w:t>
      </w:r>
      <w:r w:rsidRPr="005132B3">
        <w:rPr>
          <w:rFonts w:ascii="Arial Narrow" w:hAnsi="Arial Narrow"/>
          <w:b/>
          <w:bCs/>
        </w:rPr>
        <w:t>PARARRAYOS</w:t>
      </w:r>
      <w:r w:rsidR="00FB4D19">
        <w:rPr>
          <w:rFonts w:ascii="Arial Narrow" w:hAnsi="Arial Narrow"/>
          <w:b/>
          <w:bCs/>
        </w:rPr>
        <w:t>)</w:t>
      </w:r>
      <w:r w:rsidRPr="005132B3">
        <w:rPr>
          <w:rFonts w:ascii="Arial Narrow" w:hAnsi="Arial Narrow"/>
          <w:b/>
          <w:bCs/>
        </w:rPr>
        <w:t xml:space="preserve"> IMPLEMENTADOS POR EL PROYECTO NO ESTARÍAN CUMPLIENDO CON LA FINALIDAD PARA LAS QUE FUERON INSTALADAS YA QUE SE ENCONTRARON SERVIDORES DAÑADOS POR TORMENTAS </w:t>
      </w:r>
      <w:r w:rsidR="0094167C" w:rsidRPr="005132B3">
        <w:rPr>
          <w:rFonts w:ascii="Arial Narrow" w:hAnsi="Arial Narrow"/>
          <w:b/>
          <w:bCs/>
        </w:rPr>
        <w:t>ELÉCTRICAS</w:t>
      </w:r>
      <w:r w:rsidR="0012111D" w:rsidRPr="005132B3">
        <w:rPr>
          <w:rFonts w:ascii="Arial Narrow" w:hAnsi="Arial Narrow"/>
          <w:b/>
          <w:bCs/>
        </w:rPr>
        <w:t>,</w:t>
      </w:r>
      <w:r w:rsidR="0094167C" w:rsidRPr="005132B3">
        <w:rPr>
          <w:rFonts w:ascii="Arial Narrow" w:hAnsi="Arial Narrow"/>
          <w:b/>
          <w:bCs/>
        </w:rPr>
        <w:t xml:space="preserve"> </w:t>
      </w:r>
      <w:r w:rsidRPr="005132B3">
        <w:rPr>
          <w:rFonts w:ascii="Arial Narrow" w:hAnsi="Arial Narrow"/>
          <w:b/>
          <w:bCs/>
        </w:rPr>
        <w:t>LO QUE PONDRÍA EN RIESGO LOS EQUIPOS ENTREGADOS RECIENTEMENTE</w:t>
      </w:r>
      <w:bookmarkEnd w:id="22"/>
      <w:r w:rsidR="004343FC">
        <w:rPr>
          <w:rFonts w:ascii="Arial Narrow" w:hAnsi="Arial Narrow"/>
          <w:b/>
          <w:bCs/>
        </w:rPr>
        <w:t>.</w:t>
      </w:r>
    </w:p>
    <w:p w14:paraId="746A9827" w14:textId="3CDF5CE2" w:rsidR="00FE09A4" w:rsidRPr="005132B3" w:rsidRDefault="0094167C"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w:t>
      </w:r>
      <w:r w:rsidR="00F043EA" w:rsidRPr="005132B3">
        <w:rPr>
          <w:rFonts w:ascii="Arial Narrow" w:hAnsi="Arial Narrow" w:cs="Arial"/>
          <w:bCs/>
          <w:sz w:val="22"/>
          <w:szCs w:val="22"/>
        </w:rPr>
        <w:t>,</w:t>
      </w:r>
      <w:r w:rsidRPr="005132B3">
        <w:rPr>
          <w:rFonts w:ascii="Arial Narrow" w:hAnsi="Arial Narrow" w:cs="Arial"/>
          <w:bCs/>
          <w:sz w:val="22"/>
          <w:szCs w:val="22"/>
        </w:rPr>
        <w:t xml:space="preserve"> de la revisión de</w:t>
      </w:r>
      <w:r w:rsidR="00FE09A4" w:rsidRPr="005132B3">
        <w:rPr>
          <w:rFonts w:ascii="Arial Narrow" w:hAnsi="Arial Narrow" w:cs="Arial"/>
          <w:bCs/>
          <w:sz w:val="22"/>
          <w:szCs w:val="22"/>
        </w:rPr>
        <w:t xml:space="preserve"> la documentación proporcionada por el área usuaria en </w:t>
      </w:r>
      <w:r w:rsidR="00BB6304" w:rsidRPr="005132B3">
        <w:rPr>
          <w:rFonts w:ascii="Arial Narrow" w:hAnsi="Arial Narrow" w:cs="Arial"/>
          <w:bCs/>
          <w:sz w:val="22"/>
          <w:szCs w:val="22"/>
        </w:rPr>
        <w:br/>
      </w:r>
      <w:r w:rsidR="00FB4D19" w:rsidRPr="005132B3">
        <w:rPr>
          <w:rFonts w:ascii="Arial Narrow" w:hAnsi="Arial Narrow" w:cs="Arial"/>
          <w:bCs/>
          <w:sz w:val="22"/>
          <w:szCs w:val="22"/>
        </w:rPr>
        <w:t xml:space="preserve">oficio </w:t>
      </w:r>
      <w:r w:rsidR="00FB4D19">
        <w:rPr>
          <w:rFonts w:ascii="Arial Narrow" w:hAnsi="Arial Narrow" w:cs="Arial"/>
          <w:bCs/>
          <w:sz w:val="22"/>
          <w:szCs w:val="22"/>
        </w:rPr>
        <w:t>n.</w:t>
      </w:r>
      <w:r w:rsidR="00FE09A4" w:rsidRPr="005132B3">
        <w:rPr>
          <w:rFonts w:ascii="Arial Narrow" w:hAnsi="Arial Narrow" w:cs="Arial"/>
          <w:bCs/>
          <w:sz w:val="22"/>
          <w:szCs w:val="22"/>
        </w:rPr>
        <w:t xml:space="preserve">° </w:t>
      </w:r>
      <w:r w:rsidR="00F011E3" w:rsidRPr="005132B3">
        <w:rPr>
          <w:rFonts w:ascii="Arial Narrow" w:hAnsi="Arial Narrow" w:cs="Arial"/>
          <w:bCs/>
          <w:sz w:val="22"/>
          <w:szCs w:val="22"/>
        </w:rPr>
        <w:t>123</w:t>
      </w:r>
      <w:r w:rsidR="00FE09A4" w:rsidRPr="005132B3">
        <w:rPr>
          <w:rFonts w:ascii="Arial Narrow" w:hAnsi="Arial Narrow" w:cs="Arial"/>
          <w:bCs/>
          <w:sz w:val="22"/>
          <w:szCs w:val="22"/>
        </w:rPr>
        <w:t xml:space="preserve">-2023-GRAP/11/GRDS de </w:t>
      </w:r>
      <w:r w:rsidR="00F011E3" w:rsidRPr="005132B3">
        <w:rPr>
          <w:rFonts w:ascii="Arial Narrow" w:hAnsi="Arial Narrow" w:cs="Arial"/>
          <w:bCs/>
          <w:sz w:val="22"/>
          <w:szCs w:val="22"/>
        </w:rPr>
        <w:t>4</w:t>
      </w:r>
      <w:r w:rsidR="00FE09A4" w:rsidRPr="005132B3">
        <w:rPr>
          <w:rFonts w:ascii="Arial Narrow" w:hAnsi="Arial Narrow" w:cs="Arial"/>
          <w:bCs/>
          <w:sz w:val="22"/>
          <w:szCs w:val="22"/>
        </w:rPr>
        <w:t xml:space="preserve"> de </w:t>
      </w:r>
      <w:r w:rsidR="00F011E3" w:rsidRPr="005132B3">
        <w:rPr>
          <w:rFonts w:ascii="Arial Narrow" w:hAnsi="Arial Narrow" w:cs="Arial"/>
          <w:bCs/>
          <w:sz w:val="22"/>
          <w:szCs w:val="22"/>
        </w:rPr>
        <w:t>abril</w:t>
      </w:r>
      <w:r w:rsidR="00FE09A4" w:rsidRPr="005132B3">
        <w:rPr>
          <w:rFonts w:ascii="Arial Narrow" w:hAnsi="Arial Narrow" w:cs="Arial"/>
          <w:bCs/>
          <w:sz w:val="22"/>
          <w:szCs w:val="22"/>
        </w:rPr>
        <w:t xml:space="preserve"> del 2023</w:t>
      </w:r>
      <w:r w:rsidR="00FB4D19">
        <w:rPr>
          <w:rFonts w:ascii="Arial Narrow" w:hAnsi="Arial Narrow" w:cs="Arial"/>
          <w:bCs/>
          <w:sz w:val="22"/>
          <w:szCs w:val="22"/>
        </w:rPr>
        <w:t>,</w:t>
      </w:r>
      <w:r w:rsidR="00FE09A4" w:rsidRPr="005132B3">
        <w:rPr>
          <w:rFonts w:ascii="Arial Narrow" w:hAnsi="Arial Narrow" w:cs="Arial"/>
          <w:bCs/>
          <w:sz w:val="22"/>
          <w:szCs w:val="22"/>
        </w:rPr>
        <w:t xml:space="preserve"> se</w:t>
      </w:r>
      <w:r w:rsidR="00FB4D19">
        <w:rPr>
          <w:rFonts w:ascii="Arial Narrow" w:hAnsi="Arial Narrow" w:cs="Arial"/>
          <w:bCs/>
          <w:sz w:val="22"/>
          <w:szCs w:val="22"/>
        </w:rPr>
        <w:t xml:space="preserve"> evidenció que la entidad entr</w:t>
      </w:r>
      <w:r w:rsidR="00F043EA" w:rsidRPr="005132B3">
        <w:rPr>
          <w:rFonts w:ascii="Arial Narrow" w:hAnsi="Arial Narrow" w:cs="Arial"/>
          <w:bCs/>
          <w:sz w:val="22"/>
          <w:szCs w:val="22"/>
        </w:rPr>
        <w:t xml:space="preserve">egó </w:t>
      </w:r>
      <w:r w:rsidR="00F011E3" w:rsidRPr="005132B3">
        <w:rPr>
          <w:rFonts w:ascii="Arial Narrow" w:hAnsi="Arial Narrow" w:cs="Arial"/>
          <w:bCs/>
          <w:sz w:val="22"/>
          <w:szCs w:val="22"/>
        </w:rPr>
        <w:t xml:space="preserve">la relación de instituciones educativas a las cuales se les </w:t>
      </w:r>
      <w:r w:rsidR="00FB4D19">
        <w:rPr>
          <w:rFonts w:ascii="Arial Narrow" w:hAnsi="Arial Narrow" w:cs="Arial"/>
          <w:bCs/>
          <w:sz w:val="22"/>
          <w:szCs w:val="22"/>
        </w:rPr>
        <w:t>adjudicará</w:t>
      </w:r>
      <w:r w:rsidR="00F011E3" w:rsidRPr="005132B3">
        <w:rPr>
          <w:rFonts w:ascii="Arial Narrow" w:hAnsi="Arial Narrow" w:cs="Arial"/>
          <w:bCs/>
          <w:sz w:val="22"/>
          <w:szCs w:val="22"/>
        </w:rPr>
        <w:t xml:space="preserve"> laptops para estudiantes y docentes</w:t>
      </w:r>
      <w:r w:rsidR="00F043EA" w:rsidRPr="005132B3">
        <w:rPr>
          <w:rFonts w:ascii="Arial Narrow" w:hAnsi="Arial Narrow" w:cs="Arial"/>
          <w:bCs/>
          <w:sz w:val="22"/>
          <w:szCs w:val="22"/>
        </w:rPr>
        <w:t>,</w:t>
      </w:r>
      <w:r w:rsidRPr="005132B3">
        <w:rPr>
          <w:rFonts w:ascii="Arial Narrow" w:hAnsi="Arial Narrow" w:cs="Arial"/>
          <w:bCs/>
          <w:sz w:val="22"/>
          <w:szCs w:val="22"/>
        </w:rPr>
        <w:t xml:space="preserve"> tal como se muestra en el siguiente cuadro</w:t>
      </w:r>
      <w:r w:rsidR="00F011E3" w:rsidRPr="005132B3">
        <w:rPr>
          <w:rFonts w:ascii="Arial Narrow" w:hAnsi="Arial Narrow" w:cs="Arial"/>
          <w:bCs/>
          <w:sz w:val="22"/>
          <w:szCs w:val="22"/>
        </w:rPr>
        <w:t>.</w:t>
      </w:r>
      <w:r w:rsidR="00FE09A4" w:rsidRPr="005132B3">
        <w:rPr>
          <w:rFonts w:ascii="Arial Narrow" w:hAnsi="Arial Narrow" w:cs="Arial"/>
          <w:bCs/>
          <w:sz w:val="22"/>
          <w:szCs w:val="22"/>
        </w:rPr>
        <w:t xml:space="preserve"> </w:t>
      </w:r>
    </w:p>
    <w:p w14:paraId="32F45333" w14:textId="77777777" w:rsidR="00D4598E" w:rsidRPr="005132B3" w:rsidRDefault="00D4598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385C1637" w14:textId="3AA309FC" w:rsidR="00FE09A4" w:rsidRPr="00FB4D19" w:rsidRDefault="00665DE5" w:rsidP="00AE74BE">
      <w:pPr>
        <w:tabs>
          <w:tab w:val="left" w:pos="142"/>
          <w:tab w:val="left" w:pos="1276"/>
        </w:tabs>
        <w:autoSpaceDE w:val="0"/>
        <w:autoSpaceDN w:val="0"/>
        <w:adjustRightInd w:val="0"/>
        <w:ind w:left="709"/>
        <w:jc w:val="center"/>
        <w:rPr>
          <w:rFonts w:ascii="Arial Narrow" w:hAnsi="Arial Narrow" w:cs="Arial"/>
          <w:b/>
          <w:bCs/>
          <w:szCs w:val="22"/>
        </w:rPr>
      </w:pPr>
      <w:r w:rsidRPr="00FB4D19">
        <w:rPr>
          <w:rFonts w:ascii="Arial Narrow" w:hAnsi="Arial Narrow" w:cs="Arial"/>
          <w:b/>
          <w:bCs/>
          <w:szCs w:val="22"/>
        </w:rPr>
        <w:t>Cuadro n</w:t>
      </w:r>
      <w:r w:rsidR="00FB4D19" w:rsidRPr="00FB4D19">
        <w:rPr>
          <w:rFonts w:ascii="Arial Narrow" w:hAnsi="Arial Narrow" w:cs="Arial"/>
          <w:b/>
          <w:bCs/>
          <w:szCs w:val="22"/>
        </w:rPr>
        <w:t>.</w:t>
      </w:r>
      <w:r w:rsidRPr="00FB4D19">
        <w:rPr>
          <w:rFonts w:ascii="Arial Narrow" w:hAnsi="Arial Narrow" w:cs="Arial"/>
          <w:b/>
          <w:bCs/>
          <w:szCs w:val="22"/>
        </w:rPr>
        <w:t>º</w:t>
      </w:r>
      <w:r w:rsidR="00FB4D19" w:rsidRPr="00FB4D19">
        <w:rPr>
          <w:rFonts w:ascii="Arial Narrow" w:hAnsi="Arial Narrow" w:cs="Arial"/>
          <w:b/>
          <w:bCs/>
          <w:szCs w:val="22"/>
        </w:rPr>
        <w:t xml:space="preserve"> </w:t>
      </w:r>
      <w:r w:rsidR="00F41314">
        <w:rPr>
          <w:rFonts w:ascii="Arial Narrow" w:hAnsi="Arial Narrow" w:cs="Arial"/>
          <w:b/>
          <w:bCs/>
          <w:szCs w:val="22"/>
        </w:rPr>
        <w:t>5</w:t>
      </w:r>
    </w:p>
    <w:p w14:paraId="2E40FDDA" w14:textId="189BC406" w:rsidR="00BB6304" w:rsidRPr="00FB4D19" w:rsidRDefault="00BB6304" w:rsidP="00AE74BE">
      <w:pPr>
        <w:tabs>
          <w:tab w:val="left" w:pos="142"/>
          <w:tab w:val="left" w:pos="1276"/>
        </w:tabs>
        <w:autoSpaceDE w:val="0"/>
        <w:autoSpaceDN w:val="0"/>
        <w:adjustRightInd w:val="0"/>
        <w:ind w:left="709"/>
        <w:jc w:val="center"/>
        <w:rPr>
          <w:rFonts w:ascii="Arial Narrow" w:hAnsi="Arial Narrow" w:cs="Arial"/>
          <w:b/>
          <w:bCs/>
          <w:szCs w:val="22"/>
        </w:rPr>
      </w:pPr>
      <w:r w:rsidRPr="00FB4D19">
        <w:rPr>
          <w:rFonts w:ascii="Arial Narrow" w:hAnsi="Arial Narrow" w:cs="Arial"/>
          <w:b/>
          <w:bCs/>
          <w:szCs w:val="22"/>
        </w:rPr>
        <w:t>Cuadro de I.E. beneficiarias de laptops</w:t>
      </w:r>
      <w:r w:rsidR="00FB4D19" w:rsidRPr="00FB4D19">
        <w:rPr>
          <w:rFonts w:ascii="Arial Narrow" w:hAnsi="Arial Narrow" w:cs="Arial"/>
          <w:b/>
          <w:bCs/>
          <w:szCs w:val="22"/>
        </w:rPr>
        <w:t xml:space="preserve"> en el periodo </w:t>
      </w:r>
      <w:r w:rsidRPr="00FB4D19">
        <w:rPr>
          <w:rFonts w:ascii="Arial Narrow" w:hAnsi="Arial Narrow" w:cs="Arial"/>
          <w:b/>
          <w:bCs/>
          <w:szCs w:val="22"/>
        </w:rPr>
        <w:t>2023</w:t>
      </w:r>
      <w:r w:rsidR="00FB4D19" w:rsidRPr="00FB4D19">
        <w:rPr>
          <w:rFonts w:ascii="Arial Narrow" w:hAnsi="Arial Narrow" w:cs="Arial"/>
          <w:b/>
          <w:bCs/>
          <w:szCs w:val="22"/>
        </w:rPr>
        <w:t xml:space="preserve"> en el ámbito del proyecto</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913"/>
      </w:tblGrid>
      <w:tr w:rsidR="005132B3" w:rsidRPr="005132B3" w14:paraId="46C5212D" w14:textId="77777777" w:rsidTr="00986133">
        <w:trPr>
          <w:trHeight w:val="37"/>
          <w:jc w:val="center"/>
        </w:trPr>
        <w:tc>
          <w:tcPr>
            <w:tcW w:w="1701" w:type="dxa"/>
            <w:shd w:val="clear" w:color="000000" w:fill="D0CECE"/>
            <w:noWrap/>
            <w:vAlign w:val="center"/>
            <w:hideMark/>
          </w:tcPr>
          <w:p w14:paraId="1C52C0D5"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DISTRITO</w:t>
            </w:r>
          </w:p>
        </w:tc>
        <w:tc>
          <w:tcPr>
            <w:tcW w:w="1383" w:type="dxa"/>
            <w:shd w:val="clear" w:color="000000" w:fill="D0CECE"/>
            <w:noWrap/>
            <w:vAlign w:val="center"/>
            <w:hideMark/>
          </w:tcPr>
          <w:p w14:paraId="2DBC7915"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LOCALIDAD</w:t>
            </w:r>
          </w:p>
        </w:tc>
        <w:tc>
          <w:tcPr>
            <w:tcW w:w="2680" w:type="dxa"/>
            <w:shd w:val="clear" w:color="000000" w:fill="D0CECE"/>
            <w:noWrap/>
            <w:vAlign w:val="center"/>
            <w:hideMark/>
          </w:tcPr>
          <w:p w14:paraId="216C7B8F"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II.EE</w:t>
            </w:r>
          </w:p>
        </w:tc>
        <w:tc>
          <w:tcPr>
            <w:tcW w:w="1057" w:type="dxa"/>
            <w:shd w:val="clear" w:color="000000" w:fill="D0CECE"/>
            <w:vAlign w:val="center"/>
            <w:hideMark/>
          </w:tcPr>
          <w:p w14:paraId="59CCD4D8"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Laptop para estudiantes</w:t>
            </w:r>
          </w:p>
        </w:tc>
        <w:tc>
          <w:tcPr>
            <w:tcW w:w="913" w:type="dxa"/>
            <w:shd w:val="clear" w:color="000000" w:fill="D0CECE"/>
            <w:vAlign w:val="center"/>
            <w:hideMark/>
          </w:tcPr>
          <w:p w14:paraId="220E4FA4"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Laptop para docentes</w:t>
            </w:r>
          </w:p>
        </w:tc>
      </w:tr>
      <w:tr w:rsidR="005132B3" w:rsidRPr="005132B3" w14:paraId="1D86D254" w14:textId="77777777" w:rsidTr="00986133">
        <w:trPr>
          <w:trHeight w:val="47"/>
          <w:jc w:val="center"/>
        </w:trPr>
        <w:tc>
          <w:tcPr>
            <w:tcW w:w="1701" w:type="dxa"/>
            <w:shd w:val="clear" w:color="auto" w:fill="auto"/>
            <w:noWrap/>
            <w:vAlign w:val="center"/>
            <w:hideMark/>
          </w:tcPr>
          <w:p w14:paraId="426FF1B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Anco-Huallo</w:t>
            </w:r>
          </w:p>
        </w:tc>
        <w:tc>
          <w:tcPr>
            <w:tcW w:w="1383" w:type="dxa"/>
            <w:shd w:val="clear" w:color="auto" w:fill="auto"/>
            <w:noWrap/>
            <w:vAlign w:val="center"/>
            <w:hideMark/>
          </w:tcPr>
          <w:p w14:paraId="5B97F57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Totorabamba</w:t>
            </w:r>
          </w:p>
        </w:tc>
        <w:tc>
          <w:tcPr>
            <w:tcW w:w="2680" w:type="dxa"/>
            <w:shd w:val="clear" w:color="auto" w:fill="auto"/>
            <w:noWrap/>
            <w:vAlign w:val="center"/>
            <w:hideMark/>
          </w:tcPr>
          <w:p w14:paraId="5C953C00"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Daniel Alcides Carrión</w:t>
            </w:r>
          </w:p>
        </w:tc>
        <w:tc>
          <w:tcPr>
            <w:tcW w:w="1057" w:type="dxa"/>
            <w:shd w:val="clear" w:color="auto" w:fill="auto"/>
            <w:noWrap/>
            <w:vAlign w:val="center"/>
            <w:hideMark/>
          </w:tcPr>
          <w:p w14:paraId="642BC3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913" w:type="dxa"/>
            <w:shd w:val="clear" w:color="auto" w:fill="auto"/>
            <w:noWrap/>
            <w:vAlign w:val="center"/>
            <w:hideMark/>
          </w:tcPr>
          <w:p w14:paraId="7E03C70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10</w:t>
            </w:r>
          </w:p>
        </w:tc>
      </w:tr>
      <w:tr w:rsidR="005132B3" w:rsidRPr="005132B3" w14:paraId="6972ED3F" w14:textId="77777777" w:rsidTr="00986133">
        <w:trPr>
          <w:trHeight w:val="47"/>
          <w:jc w:val="center"/>
        </w:trPr>
        <w:tc>
          <w:tcPr>
            <w:tcW w:w="1701" w:type="dxa"/>
            <w:shd w:val="clear" w:color="auto" w:fill="auto"/>
            <w:noWrap/>
            <w:vAlign w:val="center"/>
            <w:hideMark/>
          </w:tcPr>
          <w:p w14:paraId="5009C1F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Anco-Huallo</w:t>
            </w:r>
          </w:p>
        </w:tc>
        <w:tc>
          <w:tcPr>
            <w:tcW w:w="1383" w:type="dxa"/>
            <w:shd w:val="clear" w:color="auto" w:fill="auto"/>
            <w:noWrap/>
            <w:vAlign w:val="center"/>
            <w:hideMark/>
          </w:tcPr>
          <w:p w14:paraId="216397C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Chalhuani</w:t>
            </w:r>
          </w:p>
        </w:tc>
        <w:tc>
          <w:tcPr>
            <w:tcW w:w="2680" w:type="dxa"/>
            <w:shd w:val="clear" w:color="auto" w:fill="auto"/>
            <w:noWrap/>
            <w:vAlign w:val="center"/>
            <w:hideMark/>
          </w:tcPr>
          <w:p w14:paraId="2986E21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Las Américas</w:t>
            </w:r>
          </w:p>
        </w:tc>
        <w:tc>
          <w:tcPr>
            <w:tcW w:w="1057" w:type="dxa"/>
            <w:shd w:val="clear" w:color="auto" w:fill="auto"/>
            <w:noWrap/>
            <w:vAlign w:val="center"/>
            <w:hideMark/>
          </w:tcPr>
          <w:p w14:paraId="369D79D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45</w:t>
            </w:r>
          </w:p>
        </w:tc>
        <w:tc>
          <w:tcPr>
            <w:tcW w:w="913" w:type="dxa"/>
            <w:shd w:val="clear" w:color="auto" w:fill="auto"/>
            <w:noWrap/>
            <w:vAlign w:val="center"/>
            <w:hideMark/>
          </w:tcPr>
          <w:p w14:paraId="5258A20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BC41125" w14:textId="77777777" w:rsidTr="00986133">
        <w:trPr>
          <w:trHeight w:val="47"/>
          <w:jc w:val="center"/>
        </w:trPr>
        <w:tc>
          <w:tcPr>
            <w:tcW w:w="1701" w:type="dxa"/>
            <w:shd w:val="clear" w:color="auto" w:fill="auto"/>
            <w:noWrap/>
            <w:vAlign w:val="center"/>
            <w:hideMark/>
          </w:tcPr>
          <w:p w14:paraId="0FFCE48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000000" w:fill="FFFFFF"/>
            <w:noWrap/>
            <w:vAlign w:val="center"/>
            <w:hideMark/>
          </w:tcPr>
          <w:p w14:paraId="73D8F20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2680" w:type="dxa"/>
            <w:shd w:val="clear" w:color="auto" w:fill="auto"/>
            <w:noWrap/>
            <w:vAlign w:val="center"/>
            <w:hideMark/>
          </w:tcPr>
          <w:p w14:paraId="53511B73"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Javier Heraud Pérez</w:t>
            </w:r>
          </w:p>
        </w:tc>
        <w:tc>
          <w:tcPr>
            <w:tcW w:w="1057" w:type="dxa"/>
            <w:shd w:val="clear" w:color="auto" w:fill="auto"/>
            <w:noWrap/>
            <w:vAlign w:val="center"/>
            <w:hideMark/>
          </w:tcPr>
          <w:p w14:paraId="6996F57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87</w:t>
            </w:r>
          </w:p>
        </w:tc>
        <w:tc>
          <w:tcPr>
            <w:tcW w:w="913" w:type="dxa"/>
            <w:shd w:val="clear" w:color="auto" w:fill="auto"/>
            <w:noWrap/>
            <w:vAlign w:val="center"/>
            <w:hideMark/>
          </w:tcPr>
          <w:p w14:paraId="5F5415F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11</w:t>
            </w:r>
          </w:p>
        </w:tc>
      </w:tr>
      <w:tr w:rsidR="005132B3" w:rsidRPr="005132B3" w14:paraId="521824B6" w14:textId="77777777" w:rsidTr="00986133">
        <w:trPr>
          <w:trHeight w:val="47"/>
          <w:jc w:val="center"/>
        </w:trPr>
        <w:tc>
          <w:tcPr>
            <w:tcW w:w="1701" w:type="dxa"/>
            <w:shd w:val="clear" w:color="auto" w:fill="auto"/>
            <w:noWrap/>
            <w:vAlign w:val="center"/>
            <w:hideMark/>
          </w:tcPr>
          <w:p w14:paraId="0507A05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auto" w:fill="auto"/>
            <w:noWrap/>
            <w:vAlign w:val="center"/>
            <w:hideMark/>
          </w:tcPr>
          <w:p w14:paraId="109DCFB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Urucancha</w:t>
            </w:r>
          </w:p>
        </w:tc>
        <w:tc>
          <w:tcPr>
            <w:tcW w:w="2680" w:type="dxa"/>
            <w:shd w:val="clear" w:color="auto" w:fill="auto"/>
            <w:noWrap/>
            <w:vAlign w:val="center"/>
            <w:hideMark/>
          </w:tcPr>
          <w:p w14:paraId="70A29E6D"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Urucancha</w:t>
            </w:r>
          </w:p>
        </w:tc>
        <w:tc>
          <w:tcPr>
            <w:tcW w:w="1057" w:type="dxa"/>
            <w:shd w:val="clear" w:color="auto" w:fill="auto"/>
            <w:noWrap/>
            <w:vAlign w:val="center"/>
            <w:hideMark/>
          </w:tcPr>
          <w:p w14:paraId="29A4AC1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24</w:t>
            </w:r>
          </w:p>
        </w:tc>
        <w:tc>
          <w:tcPr>
            <w:tcW w:w="913" w:type="dxa"/>
            <w:shd w:val="clear" w:color="auto" w:fill="auto"/>
            <w:noWrap/>
            <w:vAlign w:val="center"/>
            <w:hideMark/>
          </w:tcPr>
          <w:p w14:paraId="2D69D46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w:t>
            </w:r>
          </w:p>
        </w:tc>
      </w:tr>
      <w:tr w:rsidR="005132B3" w:rsidRPr="005132B3" w14:paraId="2A65250F" w14:textId="77777777" w:rsidTr="00986133">
        <w:trPr>
          <w:trHeight w:val="47"/>
          <w:jc w:val="center"/>
        </w:trPr>
        <w:tc>
          <w:tcPr>
            <w:tcW w:w="1701" w:type="dxa"/>
            <w:shd w:val="clear" w:color="auto" w:fill="auto"/>
            <w:noWrap/>
            <w:vAlign w:val="center"/>
            <w:hideMark/>
          </w:tcPr>
          <w:p w14:paraId="78C0AD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Los Chancas</w:t>
            </w:r>
          </w:p>
        </w:tc>
        <w:tc>
          <w:tcPr>
            <w:tcW w:w="1383" w:type="dxa"/>
            <w:shd w:val="clear" w:color="auto" w:fill="auto"/>
            <w:noWrap/>
            <w:vAlign w:val="center"/>
            <w:hideMark/>
          </w:tcPr>
          <w:p w14:paraId="12DCC0C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Rio Blanco</w:t>
            </w:r>
          </w:p>
        </w:tc>
        <w:tc>
          <w:tcPr>
            <w:tcW w:w="2680" w:type="dxa"/>
            <w:shd w:val="clear" w:color="auto" w:fill="auto"/>
            <w:noWrap/>
            <w:vAlign w:val="center"/>
            <w:hideMark/>
          </w:tcPr>
          <w:p w14:paraId="5467517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Leoncio Prado</w:t>
            </w:r>
          </w:p>
        </w:tc>
        <w:tc>
          <w:tcPr>
            <w:tcW w:w="1057" w:type="dxa"/>
            <w:shd w:val="clear" w:color="auto" w:fill="auto"/>
            <w:noWrap/>
            <w:vAlign w:val="center"/>
            <w:hideMark/>
          </w:tcPr>
          <w:p w14:paraId="1AAD924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57</w:t>
            </w:r>
          </w:p>
        </w:tc>
        <w:tc>
          <w:tcPr>
            <w:tcW w:w="913" w:type="dxa"/>
            <w:shd w:val="clear" w:color="auto" w:fill="auto"/>
            <w:noWrap/>
            <w:vAlign w:val="center"/>
            <w:hideMark/>
          </w:tcPr>
          <w:p w14:paraId="0FD2A42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502FB987" w14:textId="77777777" w:rsidTr="00986133">
        <w:trPr>
          <w:trHeight w:val="47"/>
          <w:jc w:val="center"/>
        </w:trPr>
        <w:tc>
          <w:tcPr>
            <w:tcW w:w="1701" w:type="dxa"/>
            <w:shd w:val="clear" w:color="auto" w:fill="auto"/>
            <w:vAlign w:val="center"/>
            <w:hideMark/>
          </w:tcPr>
          <w:p w14:paraId="68B937E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Ocobamba</w:t>
            </w:r>
          </w:p>
        </w:tc>
        <w:tc>
          <w:tcPr>
            <w:tcW w:w="1383" w:type="dxa"/>
            <w:shd w:val="clear" w:color="auto" w:fill="auto"/>
            <w:noWrap/>
            <w:vAlign w:val="center"/>
            <w:hideMark/>
          </w:tcPr>
          <w:p w14:paraId="24A303A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Ocobamba</w:t>
            </w:r>
          </w:p>
        </w:tc>
        <w:tc>
          <w:tcPr>
            <w:tcW w:w="2680" w:type="dxa"/>
            <w:shd w:val="clear" w:color="auto" w:fill="auto"/>
            <w:vAlign w:val="center"/>
            <w:hideMark/>
          </w:tcPr>
          <w:p w14:paraId="08CBD9B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Benigno Samanez Ocampo</w:t>
            </w:r>
          </w:p>
        </w:tc>
        <w:tc>
          <w:tcPr>
            <w:tcW w:w="1057" w:type="dxa"/>
            <w:shd w:val="clear" w:color="auto" w:fill="auto"/>
            <w:noWrap/>
            <w:vAlign w:val="center"/>
            <w:hideMark/>
          </w:tcPr>
          <w:p w14:paraId="0F6CF18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617B18B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28</w:t>
            </w:r>
          </w:p>
        </w:tc>
      </w:tr>
      <w:tr w:rsidR="005132B3" w:rsidRPr="005132B3" w14:paraId="148F1B41" w14:textId="77777777" w:rsidTr="00986133">
        <w:trPr>
          <w:trHeight w:val="47"/>
          <w:jc w:val="center"/>
        </w:trPr>
        <w:tc>
          <w:tcPr>
            <w:tcW w:w="1701" w:type="dxa"/>
            <w:shd w:val="clear" w:color="000000" w:fill="FFFFFF"/>
            <w:noWrap/>
            <w:vAlign w:val="center"/>
            <w:hideMark/>
          </w:tcPr>
          <w:p w14:paraId="4A7B87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 xml:space="preserve">Rocchac </w:t>
            </w:r>
          </w:p>
        </w:tc>
        <w:tc>
          <w:tcPr>
            <w:tcW w:w="1383" w:type="dxa"/>
            <w:shd w:val="clear" w:color="000000" w:fill="FFFFFF"/>
            <w:noWrap/>
            <w:vAlign w:val="center"/>
            <w:hideMark/>
          </w:tcPr>
          <w:p w14:paraId="0019D69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 xml:space="preserve">Rocchac </w:t>
            </w:r>
          </w:p>
        </w:tc>
        <w:tc>
          <w:tcPr>
            <w:tcW w:w="2680" w:type="dxa"/>
            <w:shd w:val="clear" w:color="auto" w:fill="auto"/>
            <w:noWrap/>
            <w:vAlign w:val="center"/>
            <w:hideMark/>
          </w:tcPr>
          <w:p w14:paraId="1DEC4CD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Víctor Raúl Haya de La Torre</w:t>
            </w:r>
          </w:p>
        </w:tc>
        <w:tc>
          <w:tcPr>
            <w:tcW w:w="1057" w:type="dxa"/>
            <w:shd w:val="clear" w:color="auto" w:fill="auto"/>
            <w:noWrap/>
            <w:vAlign w:val="center"/>
            <w:hideMark/>
          </w:tcPr>
          <w:p w14:paraId="0D4CFA1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5D226B3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23</w:t>
            </w:r>
          </w:p>
        </w:tc>
      </w:tr>
      <w:tr w:rsidR="005132B3" w:rsidRPr="005132B3" w14:paraId="64DEB6B9" w14:textId="77777777" w:rsidTr="00986133">
        <w:trPr>
          <w:trHeight w:val="47"/>
          <w:jc w:val="center"/>
        </w:trPr>
        <w:tc>
          <w:tcPr>
            <w:tcW w:w="1701" w:type="dxa"/>
            <w:shd w:val="clear" w:color="auto" w:fill="auto"/>
            <w:noWrap/>
            <w:vAlign w:val="center"/>
            <w:hideMark/>
          </w:tcPr>
          <w:p w14:paraId="4DE5FF56"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Ranracancha</w:t>
            </w:r>
          </w:p>
        </w:tc>
        <w:tc>
          <w:tcPr>
            <w:tcW w:w="1383" w:type="dxa"/>
            <w:shd w:val="clear" w:color="000000" w:fill="FFFFFF"/>
            <w:noWrap/>
            <w:vAlign w:val="center"/>
            <w:hideMark/>
          </w:tcPr>
          <w:p w14:paraId="0B816E2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Ranracancha</w:t>
            </w:r>
          </w:p>
        </w:tc>
        <w:tc>
          <w:tcPr>
            <w:tcW w:w="2680" w:type="dxa"/>
            <w:shd w:val="clear" w:color="auto" w:fill="auto"/>
            <w:noWrap/>
            <w:vAlign w:val="center"/>
            <w:hideMark/>
          </w:tcPr>
          <w:p w14:paraId="76B941C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Los Libertadores</w:t>
            </w:r>
          </w:p>
        </w:tc>
        <w:tc>
          <w:tcPr>
            <w:tcW w:w="1057" w:type="dxa"/>
            <w:shd w:val="clear" w:color="auto" w:fill="auto"/>
            <w:noWrap/>
            <w:vAlign w:val="center"/>
            <w:hideMark/>
          </w:tcPr>
          <w:p w14:paraId="3C1E6A3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75DD3C2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25</w:t>
            </w:r>
          </w:p>
        </w:tc>
      </w:tr>
      <w:tr w:rsidR="005132B3" w:rsidRPr="005132B3" w14:paraId="104130B4" w14:textId="77777777" w:rsidTr="00986133">
        <w:trPr>
          <w:trHeight w:val="47"/>
          <w:jc w:val="center"/>
        </w:trPr>
        <w:tc>
          <w:tcPr>
            <w:tcW w:w="1701" w:type="dxa"/>
            <w:shd w:val="clear" w:color="auto" w:fill="auto"/>
            <w:vAlign w:val="center"/>
            <w:hideMark/>
          </w:tcPr>
          <w:p w14:paraId="653F516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4923AF3E"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Culluni Izquierdo</w:t>
            </w:r>
          </w:p>
        </w:tc>
        <w:tc>
          <w:tcPr>
            <w:tcW w:w="2680" w:type="dxa"/>
            <w:shd w:val="clear" w:color="auto" w:fill="auto"/>
            <w:vAlign w:val="center"/>
            <w:hideMark/>
          </w:tcPr>
          <w:p w14:paraId="13E2E35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Jesus de Nazaret</w:t>
            </w:r>
          </w:p>
        </w:tc>
        <w:tc>
          <w:tcPr>
            <w:tcW w:w="1057" w:type="dxa"/>
            <w:shd w:val="clear" w:color="auto" w:fill="auto"/>
            <w:noWrap/>
            <w:vAlign w:val="center"/>
            <w:hideMark/>
          </w:tcPr>
          <w:p w14:paraId="02396C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30</w:t>
            </w:r>
          </w:p>
        </w:tc>
        <w:tc>
          <w:tcPr>
            <w:tcW w:w="913" w:type="dxa"/>
            <w:shd w:val="clear" w:color="auto" w:fill="auto"/>
            <w:noWrap/>
            <w:vAlign w:val="center"/>
            <w:hideMark/>
          </w:tcPr>
          <w:p w14:paraId="700B3FC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638AF9AA" w14:textId="77777777" w:rsidTr="00986133">
        <w:trPr>
          <w:trHeight w:val="47"/>
          <w:jc w:val="center"/>
        </w:trPr>
        <w:tc>
          <w:tcPr>
            <w:tcW w:w="1701" w:type="dxa"/>
            <w:shd w:val="clear" w:color="auto" w:fill="auto"/>
            <w:noWrap/>
            <w:vAlign w:val="center"/>
            <w:hideMark/>
          </w:tcPr>
          <w:p w14:paraId="72F0CCF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1AF396A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2680" w:type="dxa"/>
            <w:shd w:val="clear" w:color="auto" w:fill="auto"/>
            <w:noWrap/>
            <w:vAlign w:val="center"/>
            <w:hideMark/>
          </w:tcPr>
          <w:p w14:paraId="11832AB5"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Inca Garcilazo de La Vega</w:t>
            </w:r>
          </w:p>
        </w:tc>
        <w:tc>
          <w:tcPr>
            <w:tcW w:w="1057" w:type="dxa"/>
            <w:shd w:val="clear" w:color="auto" w:fill="auto"/>
            <w:noWrap/>
            <w:vAlign w:val="center"/>
            <w:hideMark/>
          </w:tcPr>
          <w:p w14:paraId="700A09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33</w:t>
            </w:r>
          </w:p>
        </w:tc>
        <w:tc>
          <w:tcPr>
            <w:tcW w:w="913" w:type="dxa"/>
            <w:shd w:val="clear" w:color="auto" w:fill="auto"/>
            <w:noWrap/>
            <w:vAlign w:val="center"/>
            <w:hideMark/>
          </w:tcPr>
          <w:p w14:paraId="4C229E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77336D6" w14:textId="77777777" w:rsidTr="00986133">
        <w:trPr>
          <w:trHeight w:val="47"/>
          <w:jc w:val="center"/>
        </w:trPr>
        <w:tc>
          <w:tcPr>
            <w:tcW w:w="1701" w:type="dxa"/>
            <w:shd w:val="clear" w:color="auto" w:fill="auto"/>
            <w:noWrap/>
            <w:vAlign w:val="center"/>
            <w:hideMark/>
          </w:tcPr>
          <w:p w14:paraId="2EAE7E8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7738D20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2680" w:type="dxa"/>
            <w:shd w:val="clear" w:color="auto" w:fill="auto"/>
            <w:noWrap/>
            <w:vAlign w:val="center"/>
            <w:hideMark/>
          </w:tcPr>
          <w:p w14:paraId="4F3A7338"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Carlos Mariátegui</w:t>
            </w:r>
          </w:p>
        </w:tc>
        <w:tc>
          <w:tcPr>
            <w:tcW w:w="1057" w:type="dxa"/>
            <w:shd w:val="clear" w:color="auto" w:fill="auto"/>
            <w:noWrap/>
            <w:vAlign w:val="center"/>
            <w:hideMark/>
          </w:tcPr>
          <w:p w14:paraId="10631A1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51</w:t>
            </w:r>
          </w:p>
        </w:tc>
        <w:tc>
          <w:tcPr>
            <w:tcW w:w="913" w:type="dxa"/>
            <w:shd w:val="clear" w:color="auto" w:fill="auto"/>
            <w:noWrap/>
            <w:vAlign w:val="center"/>
            <w:hideMark/>
          </w:tcPr>
          <w:p w14:paraId="44ECA9A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2BDE8370" w14:textId="77777777" w:rsidTr="00986133">
        <w:trPr>
          <w:trHeight w:val="47"/>
          <w:jc w:val="center"/>
        </w:trPr>
        <w:tc>
          <w:tcPr>
            <w:tcW w:w="1701" w:type="dxa"/>
            <w:shd w:val="clear" w:color="auto" w:fill="auto"/>
            <w:noWrap/>
            <w:vAlign w:val="center"/>
            <w:hideMark/>
          </w:tcPr>
          <w:p w14:paraId="1611761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36EC2B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Tancayllo</w:t>
            </w:r>
          </w:p>
        </w:tc>
        <w:tc>
          <w:tcPr>
            <w:tcW w:w="2680" w:type="dxa"/>
            <w:shd w:val="clear" w:color="auto" w:fill="auto"/>
            <w:noWrap/>
            <w:vAlign w:val="center"/>
            <w:hideMark/>
          </w:tcPr>
          <w:p w14:paraId="02BD24E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Lino Quintanilla</w:t>
            </w:r>
          </w:p>
        </w:tc>
        <w:tc>
          <w:tcPr>
            <w:tcW w:w="1057" w:type="dxa"/>
            <w:shd w:val="clear" w:color="auto" w:fill="auto"/>
            <w:noWrap/>
            <w:vAlign w:val="center"/>
            <w:hideMark/>
          </w:tcPr>
          <w:p w14:paraId="2D3E90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913" w:type="dxa"/>
            <w:shd w:val="clear" w:color="auto" w:fill="auto"/>
            <w:noWrap/>
            <w:vAlign w:val="center"/>
            <w:hideMark/>
          </w:tcPr>
          <w:p w14:paraId="5446209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7</w:t>
            </w:r>
          </w:p>
        </w:tc>
      </w:tr>
      <w:tr w:rsidR="00FB4D19" w:rsidRPr="002A7D6B" w14:paraId="43132518" w14:textId="77777777" w:rsidTr="0047771E">
        <w:trPr>
          <w:trHeight w:val="47"/>
          <w:jc w:val="center"/>
        </w:trPr>
        <w:tc>
          <w:tcPr>
            <w:tcW w:w="5764" w:type="dxa"/>
            <w:gridSpan w:val="3"/>
            <w:shd w:val="clear" w:color="auto" w:fill="auto"/>
            <w:noWrap/>
            <w:vAlign w:val="center"/>
          </w:tcPr>
          <w:p w14:paraId="33E895B6" w14:textId="48246B18" w:rsidR="00FB4D19" w:rsidRPr="0047771E" w:rsidRDefault="00FB4D19" w:rsidP="00AE74BE">
            <w:pPr>
              <w:rPr>
                <w:rFonts w:ascii="Arial Narrow" w:hAnsi="Arial Narrow" w:cs="Calibri"/>
                <w:b/>
                <w:lang w:eastAsia="es-PE"/>
              </w:rPr>
            </w:pPr>
            <w:r w:rsidRPr="002A7D6B">
              <w:rPr>
                <w:rFonts w:ascii="Arial Narrow" w:hAnsi="Arial Narrow" w:cs="Calibri"/>
                <w:b/>
                <w:lang w:eastAsia="es-PE"/>
              </w:rPr>
              <w:t>TOTAL</w:t>
            </w:r>
          </w:p>
        </w:tc>
        <w:tc>
          <w:tcPr>
            <w:tcW w:w="1057" w:type="dxa"/>
            <w:shd w:val="clear" w:color="auto" w:fill="auto"/>
            <w:noWrap/>
            <w:vAlign w:val="center"/>
          </w:tcPr>
          <w:p w14:paraId="7CC42501" w14:textId="43E53307"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423</w:t>
            </w:r>
          </w:p>
        </w:tc>
        <w:tc>
          <w:tcPr>
            <w:tcW w:w="913" w:type="dxa"/>
            <w:shd w:val="clear" w:color="auto" w:fill="auto"/>
            <w:noWrap/>
            <w:vAlign w:val="center"/>
          </w:tcPr>
          <w:p w14:paraId="0BCC98EB" w14:textId="4AE3765F"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148</w:t>
            </w:r>
          </w:p>
        </w:tc>
      </w:tr>
    </w:tbl>
    <w:p w14:paraId="67B454ED" w14:textId="589DB8A2" w:rsidR="00BB6304" w:rsidRPr="005132B3" w:rsidRDefault="00BB6304" w:rsidP="00AE74BE">
      <w:pPr>
        <w:tabs>
          <w:tab w:val="left" w:pos="142"/>
          <w:tab w:val="left" w:pos="1276"/>
        </w:tabs>
        <w:autoSpaceDE w:val="0"/>
        <w:autoSpaceDN w:val="0"/>
        <w:adjustRightInd w:val="0"/>
        <w:ind w:left="709"/>
        <w:jc w:val="both"/>
        <w:rPr>
          <w:rFonts w:ascii="Arial Narrow" w:hAnsi="Arial Narrow" w:cs="Arial"/>
          <w:bCs/>
          <w:sz w:val="16"/>
          <w:szCs w:val="22"/>
        </w:rPr>
      </w:pPr>
      <w:r w:rsidRPr="005132B3">
        <w:rPr>
          <w:rFonts w:ascii="Arial Narrow" w:hAnsi="Arial Narrow" w:cs="Arial"/>
          <w:b/>
          <w:bCs/>
          <w:sz w:val="16"/>
          <w:szCs w:val="22"/>
        </w:rPr>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Oficio n.</w:t>
      </w:r>
      <w:r w:rsidRPr="005132B3">
        <w:rPr>
          <w:rFonts w:ascii="Arial Narrow" w:hAnsi="Arial Narrow" w:cs="Arial"/>
          <w:bCs/>
          <w:sz w:val="16"/>
          <w:szCs w:val="22"/>
        </w:rPr>
        <w:t>° 123-2023-GRAP/11/GRDS</w:t>
      </w:r>
    </w:p>
    <w:p w14:paraId="35C0FC96" w14:textId="2F138BEB" w:rsidR="00F043EA" w:rsidRPr="005132B3" w:rsidRDefault="00F043EA" w:rsidP="00AE74BE">
      <w:pPr>
        <w:tabs>
          <w:tab w:val="left" w:pos="142"/>
          <w:tab w:val="left" w:pos="1276"/>
        </w:tabs>
        <w:autoSpaceDE w:val="0"/>
        <w:autoSpaceDN w:val="0"/>
        <w:adjustRightInd w:val="0"/>
        <w:ind w:left="709"/>
        <w:jc w:val="both"/>
        <w:rPr>
          <w:rFonts w:ascii="Arial Narrow" w:hAnsi="Arial Narrow" w:cs="Arial"/>
          <w:bCs/>
          <w:sz w:val="16"/>
          <w:szCs w:val="22"/>
        </w:rPr>
      </w:pPr>
    </w:p>
    <w:p w14:paraId="240831AE" w14:textId="5927E057" w:rsidR="00F043EA" w:rsidRPr="008C415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Asimismo, de las visitas a campo realizadas por la comisión </w:t>
      </w:r>
      <w:r w:rsidR="002A7D6B">
        <w:rPr>
          <w:rFonts w:ascii="Arial Narrow" w:hAnsi="Arial Narrow" w:cs="Arial"/>
          <w:bCs/>
          <w:sz w:val="22"/>
          <w:szCs w:val="22"/>
        </w:rPr>
        <w:t xml:space="preserve">entre los días </w:t>
      </w:r>
      <w:r w:rsidR="00F556CA">
        <w:rPr>
          <w:rFonts w:ascii="Arial Narrow" w:hAnsi="Arial Narrow" w:cs="Arial"/>
          <w:bCs/>
          <w:sz w:val="22"/>
          <w:szCs w:val="22"/>
        </w:rPr>
        <w:t>1</w:t>
      </w:r>
      <w:r w:rsidR="002A7D6B">
        <w:rPr>
          <w:rFonts w:ascii="Arial Narrow" w:hAnsi="Arial Narrow" w:cs="Arial"/>
          <w:bCs/>
          <w:sz w:val="22"/>
          <w:szCs w:val="22"/>
        </w:rPr>
        <w:t xml:space="preserve">2 al </w:t>
      </w:r>
      <w:r w:rsidR="00F556CA">
        <w:rPr>
          <w:rFonts w:ascii="Arial Narrow" w:hAnsi="Arial Narrow" w:cs="Arial"/>
          <w:bCs/>
          <w:sz w:val="22"/>
          <w:szCs w:val="22"/>
        </w:rPr>
        <w:t>1</w:t>
      </w:r>
      <w:r w:rsidR="002A7D6B">
        <w:rPr>
          <w:rFonts w:ascii="Arial Narrow" w:hAnsi="Arial Narrow" w:cs="Arial"/>
          <w:bCs/>
          <w:sz w:val="22"/>
          <w:szCs w:val="22"/>
        </w:rPr>
        <w:t xml:space="preserve">4 de junio de 2023, </w:t>
      </w:r>
      <w:r w:rsidRPr="005132B3">
        <w:rPr>
          <w:rFonts w:ascii="Arial Narrow" w:hAnsi="Arial Narrow" w:cs="Arial"/>
          <w:bCs/>
          <w:sz w:val="22"/>
          <w:szCs w:val="22"/>
        </w:rPr>
        <w:t>se verific</w:t>
      </w:r>
      <w:r w:rsidR="007D1D1A" w:rsidRPr="005132B3">
        <w:rPr>
          <w:rFonts w:ascii="Arial Narrow" w:hAnsi="Arial Narrow" w:cs="Arial"/>
          <w:bCs/>
          <w:sz w:val="22"/>
          <w:szCs w:val="22"/>
        </w:rPr>
        <w:t>ó</w:t>
      </w:r>
      <w:r w:rsidRPr="005132B3">
        <w:rPr>
          <w:rFonts w:ascii="Arial Narrow" w:hAnsi="Arial Narrow" w:cs="Arial"/>
          <w:bCs/>
          <w:sz w:val="22"/>
          <w:szCs w:val="22"/>
        </w:rPr>
        <w:t xml:space="preserve"> que las instituciones educativas </w:t>
      </w:r>
      <w:r w:rsidR="00BB6304" w:rsidRPr="005132B3">
        <w:rPr>
          <w:rFonts w:ascii="Arial Narrow" w:hAnsi="Arial Narrow" w:cs="Arial"/>
          <w:bCs/>
          <w:sz w:val="22"/>
          <w:szCs w:val="22"/>
        </w:rPr>
        <w:t>s</w:t>
      </w:r>
      <w:r w:rsidR="002A7D6B">
        <w:rPr>
          <w:rFonts w:ascii="Arial Narrow" w:hAnsi="Arial Narrow" w:cs="Arial"/>
          <w:bCs/>
          <w:sz w:val="22"/>
          <w:szCs w:val="22"/>
        </w:rPr>
        <w:t>í</w:t>
      </w:r>
      <w:r w:rsidR="00BB6304" w:rsidRPr="005132B3">
        <w:rPr>
          <w:rFonts w:ascii="Arial Narrow" w:hAnsi="Arial Narrow" w:cs="Arial"/>
          <w:bCs/>
          <w:sz w:val="22"/>
          <w:szCs w:val="22"/>
        </w:rPr>
        <w:t xml:space="preserve"> contaban con sistema de protección eléctrica</w:t>
      </w:r>
      <w:r w:rsidR="002A7D6B">
        <w:rPr>
          <w:rFonts w:ascii="Arial Narrow" w:hAnsi="Arial Narrow" w:cs="Arial"/>
          <w:bCs/>
          <w:sz w:val="22"/>
          <w:szCs w:val="22"/>
        </w:rPr>
        <w:t xml:space="preserve"> de</w:t>
      </w:r>
      <w:r w:rsidR="00BB6304" w:rsidRPr="005132B3">
        <w:rPr>
          <w:rFonts w:ascii="Arial Narrow" w:hAnsi="Arial Narrow" w:cs="Arial"/>
          <w:bCs/>
          <w:sz w:val="22"/>
          <w:szCs w:val="22"/>
        </w:rPr>
        <w:t xml:space="preserve"> para</w:t>
      </w:r>
      <w:r w:rsidR="002A7D6B">
        <w:rPr>
          <w:rFonts w:ascii="Arial Narrow" w:hAnsi="Arial Narrow" w:cs="Arial"/>
          <w:bCs/>
          <w:sz w:val="22"/>
          <w:szCs w:val="22"/>
        </w:rPr>
        <w:t>r</w:t>
      </w:r>
      <w:r w:rsidR="00BB6304" w:rsidRPr="005132B3">
        <w:rPr>
          <w:rFonts w:ascii="Arial Narrow" w:hAnsi="Arial Narrow" w:cs="Arial"/>
          <w:bCs/>
          <w:sz w:val="22"/>
          <w:szCs w:val="22"/>
        </w:rPr>
        <w:t>r</w:t>
      </w:r>
      <w:r w:rsidR="007D1D1A" w:rsidRPr="005132B3">
        <w:rPr>
          <w:rFonts w:ascii="Arial Narrow" w:hAnsi="Arial Narrow" w:cs="Arial"/>
          <w:bCs/>
          <w:sz w:val="22"/>
          <w:szCs w:val="22"/>
        </w:rPr>
        <w:t>ayos con su respectivo poz</w:t>
      </w:r>
      <w:r w:rsidR="00BB6304" w:rsidRPr="005132B3">
        <w:rPr>
          <w:rFonts w:ascii="Arial Narrow" w:hAnsi="Arial Narrow" w:cs="Arial"/>
          <w:bCs/>
          <w:sz w:val="22"/>
          <w:szCs w:val="22"/>
        </w:rPr>
        <w:t>o a tierra</w:t>
      </w:r>
      <w:r w:rsidR="00F043EA" w:rsidRPr="005132B3">
        <w:rPr>
          <w:rFonts w:ascii="Arial Narrow" w:hAnsi="Arial Narrow" w:cs="Arial"/>
          <w:bCs/>
          <w:sz w:val="22"/>
          <w:szCs w:val="22"/>
        </w:rPr>
        <w:t>; sin embargo, según las actas de visita de control n.</w:t>
      </w:r>
      <w:r w:rsidR="000A1822" w:rsidRPr="005132B3">
        <w:rPr>
          <w:rFonts w:ascii="Arial Narrow" w:hAnsi="Arial Narrow" w:cs="Arial"/>
          <w:bCs/>
          <w:sz w:val="22"/>
          <w:szCs w:val="22"/>
        </w:rPr>
        <w:t>° 7 y 8</w:t>
      </w:r>
      <w:r w:rsidR="00F043EA" w:rsidRPr="005132B3">
        <w:rPr>
          <w:rFonts w:ascii="Arial Narrow" w:hAnsi="Arial Narrow" w:cs="Arial"/>
          <w:bCs/>
          <w:sz w:val="22"/>
          <w:szCs w:val="22"/>
        </w:rPr>
        <w:t xml:space="preserve">, </w:t>
      </w:r>
      <w:r w:rsidR="00C262A3" w:rsidRPr="005132B3">
        <w:rPr>
          <w:rFonts w:ascii="Arial Narrow" w:hAnsi="Arial Narrow" w:cs="Arial"/>
          <w:bCs/>
          <w:sz w:val="22"/>
          <w:szCs w:val="22"/>
        </w:rPr>
        <w:t>Ysnell Lancho Contreras y Mauro Diaz Quispe</w:t>
      </w:r>
      <w:r w:rsidR="002A7D6B">
        <w:rPr>
          <w:rFonts w:ascii="Arial Narrow" w:hAnsi="Arial Narrow" w:cs="Arial"/>
          <w:bCs/>
          <w:sz w:val="22"/>
          <w:szCs w:val="22"/>
        </w:rPr>
        <w:t xml:space="preserve">, directores de las </w:t>
      </w:r>
      <w:r w:rsidR="002A7D6B" w:rsidRPr="002A7D6B">
        <w:rPr>
          <w:rFonts w:ascii="Arial Narrow" w:hAnsi="Arial Narrow" w:cs="Arial"/>
          <w:bCs/>
          <w:sz w:val="22"/>
          <w:szCs w:val="22"/>
        </w:rPr>
        <w:t>I.E. José María Arguedas y San Pedro de Uripa</w:t>
      </w:r>
      <w:r w:rsidR="002A7D6B">
        <w:rPr>
          <w:rFonts w:ascii="Arial Narrow" w:hAnsi="Arial Narrow" w:cs="Arial"/>
          <w:bCs/>
          <w:sz w:val="22"/>
          <w:szCs w:val="22"/>
        </w:rPr>
        <w:t>,</w:t>
      </w:r>
      <w:r w:rsidR="002A7D6B" w:rsidRPr="002A7D6B">
        <w:rPr>
          <w:rFonts w:ascii="Arial Narrow" w:hAnsi="Arial Narrow" w:cs="Arial"/>
          <w:bCs/>
          <w:sz w:val="22"/>
          <w:szCs w:val="22"/>
        </w:rPr>
        <w:t xml:space="preserve"> </w:t>
      </w:r>
      <w:r w:rsidR="00C262A3" w:rsidRPr="005132B3">
        <w:rPr>
          <w:rFonts w:ascii="Arial Narrow" w:hAnsi="Arial Narrow" w:cs="Arial"/>
          <w:bCs/>
          <w:sz w:val="22"/>
          <w:szCs w:val="22"/>
        </w:rPr>
        <w:t>respectivamente</w:t>
      </w:r>
      <w:r w:rsidR="002A7D6B">
        <w:rPr>
          <w:rFonts w:ascii="Arial Narrow" w:hAnsi="Arial Narrow" w:cs="Arial"/>
          <w:bCs/>
          <w:sz w:val="22"/>
          <w:szCs w:val="22"/>
        </w:rPr>
        <w:t>,</w:t>
      </w:r>
      <w:r w:rsidR="00E61AED" w:rsidRPr="005132B3">
        <w:rPr>
          <w:rFonts w:ascii="Arial Narrow" w:hAnsi="Arial Narrow" w:cs="Arial"/>
          <w:bCs/>
          <w:sz w:val="22"/>
          <w:szCs w:val="22"/>
        </w:rPr>
        <w:t xml:space="preserve"> manifestaron </w:t>
      </w:r>
      <w:r w:rsidR="00CC7465" w:rsidRPr="008C4153">
        <w:rPr>
          <w:rFonts w:ascii="Arial Narrow" w:hAnsi="Arial Narrow" w:cs="Arial"/>
          <w:bCs/>
          <w:sz w:val="22"/>
          <w:szCs w:val="22"/>
        </w:rPr>
        <w:t>“</w:t>
      </w:r>
      <w:r w:rsidR="00F043EA" w:rsidRPr="008C4153">
        <w:rPr>
          <w:rFonts w:ascii="Arial Narrow" w:hAnsi="Arial Narrow" w:cs="Arial"/>
          <w:bCs/>
          <w:i/>
          <w:sz w:val="22"/>
          <w:szCs w:val="22"/>
        </w:rPr>
        <w:t>que los servidores o equipos informáticos se malograron por la mala implantación del pararrayo</w:t>
      </w:r>
      <w:r w:rsidR="00E61AED" w:rsidRPr="008C4153">
        <w:rPr>
          <w:rFonts w:ascii="Arial Narrow" w:hAnsi="Arial Narrow" w:cs="Arial"/>
          <w:bCs/>
          <w:i/>
          <w:sz w:val="22"/>
          <w:szCs w:val="22"/>
        </w:rPr>
        <w:t xml:space="preserve"> </w:t>
      </w:r>
      <w:r w:rsidR="002A7D6B" w:rsidRPr="008C4153">
        <w:rPr>
          <w:rFonts w:ascii="Arial Narrow" w:hAnsi="Arial Narrow" w:cs="Arial"/>
          <w:bCs/>
          <w:i/>
          <w:sz w:val="22"/>
          <w:szCs w:val="22"/>
        </w:rPr>
        <w:t>y</w:t>
      </w:r>
      <w:r w:rsidR="00E61AED" w:rsidRPr="008C4153">
        <w:rPr>
          <w:rFonts w:ascii="Arial Narrow" w:hAnsi="Arial Narrow" w:cs="Arial"/>
          <w:bCs/>
          <w:i/>
          <w:sz w:val="22"/>
          <w:szCs w:val="22"/>
        </w:rPr>
        <w:t xml:space="preserve"> por las tormentas eléctricas</w:t>
      </w:r>
      <w:r w:rsidR="002A7D6B" w:rsidRPr="008C4153">
        <w:rPr>
          <w:rFonts w:ascii="Arial Narrow" w:hAnsi="Arial Narrow" w:cs="Arial"/>
          <w:bCs/>
          <w:i/>
          <w:sz w:val="22"/>
          <w:szCs w:val="22"/>
        </w:rPr>
        <w:t xml:space="preserve">; no obstante que la función de estos equipos de seguridad era impedir el daño de los servidores </w:t>
      </w:r>
      <w:r w:rsidR="00CC7465" w:rsidRPr="008C4153">
        <w:rPr>
          <w:rFonts w:ascii="Arial Narrow" w:hAnsi="Arial Narrow" w:cs="Arial"/>
          <w:bCs/>
          <w:i/>
          <w:sz w:val="22"/>
          <w:szCs w:val="22"/>
        </w:rPr>
        <w:t xml:space="preserve">en los centros de datos de las </w:t>
      </w:r>
      <w:r w:rsidR="002A7D6B" w:rsidRPr="008C4153">
        <w:rPr>
          <w:rFonts w:ascii="Arial Narrow" w:hAnsi="Arial Narrow" w:cs="Arial"/>
          <w:bCs/>
          <w:i/>
          <w:sz w:val="22"/>
          <w:szCs w:val="22"/>
        </w:rPr>
        <w:t>Instituciones Educativas antes citadas</w:t>
      </w:r>
      <w:r w:rsidR="00CC7465" w:rsidRPr="008C4153">
        <w:rPr>
          <w:rFonts w:ascii="Arial Narrow" w:hAnsi="Arial Narrow" w:cs="Arial"/>
          <w:bCs/>
          <w:i/>
          <w:sz w:val="22"/>
          <w:szCs w:val="22"/>
        </w:rPr>
        <w:t>”</w:t>
      </w:r>
      <w:r w:rsidR="002A7D6B" w:rsidRPr="008C4153" w:rsidDel="00F043EA">
        <w:rPr>
          <w:rFonts w:ascii="Arial Narrow" w:hAnsi="Arial Narrow" w:cs="Arial"/>
          <w:bCs/>
          <w:sz w:val="22"/>
          <w:szCs w:val="22"/>
        </w:rPr>
        <w:t xml:space="preserve"> </w:t>
      </w:r>
    </w:p>
    <w:p w14:paraId="1EB2154E" w14:textId="77777777" w:rsidR="00F043EA" w:rsidRPr="008C4153"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41A1F19" w14:textId="77777777" w:rsidR="00CC7465"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Cabe precisar, que la </w:t>
      </w:r>
      <w:r w:rsidR="00343705" w:rsidRPr="005132B3">
        <w:rPr>
          <w:rFonts w:ascii="Arial Narrow" w:hAnsi="Arial Narrow" w:cs="Arial"/>
          <w:bCs/>
          <w:sz w:val="22"/>
          <w:szCs w:val="22"/>
        </w:rPr>
        <w:t>instalación de pararrayos está compuesta básicamente</w:t>
      </w:r>
      <w:r w:rsidRPr="005132B3">
        <w:rPr>
          <w:rFonts w:ascii="Arial Narrow" w:hAnsi="Arial Narrow" w:cs="Arial"/>
          <w:bCs/>
          <w:sz w:val="22"/>
          <w:szCs w:val="22"/>
        </w:rPr>
        <w:t xml:space="preserve"> por tres elementos: U</w:t>
      </w:r>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p>
    <w:p w14:paraId="591081EE" w14:textId="77777777" w:rsidR="00CC7465" w:rsidRDefault="00CC7465"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E0D1C74" w14:textId="29DE87E7" w:rsidR="002A7D6B" w:rsidRDefault="002A7D6B"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cs="Arial"/>
          <w:bCs/>
          <w:sz w:val="22"/>
          <w:szCs w:val="22"/>
        </w:rPr>
        <w:lastRenderedPageBreak/>
        <w:t xml:space="preserve">Asimismo, el expediente técnico precisa que, en las </w:t>
      </w:r>
      <w:r w:rsidRPr="002A7D6B">
        <w:rPr>
          <w:rFonts w:ascii="Arial Narrow" w:hAnsi="Arial Narrow" w:cs="Arial"/>
          <w:bCs/>
          <w:sz w:val="22"/>
          <w:szCs w:val="22"/>
        </w:rPr>
        <w:t xml:space="preserve">Instituciones Educativas se instalará </w:t>
      </w:r>
      <w:r w:rsidRPr="002A7D6B">
        <w:rPr>
          <w:rFonts w:ascii="Arial Narrow" w:hAnsi="Arial Narrow" w:cs="Arial"/>
          <w:bCs/>
          <w:i/>
          <w:sz w:val="22"/>
          <w:szCs w:val="22"/>
        </w:rPr>
        <w:t>“(…)</w:t>
      </w:r>
      <w:r w:rsidRPr="002A7D6B">
        <w:rPr>
          <w:rFonts w:ascii="Arial Narrow" w:hAnsi="Arial Narrow" w:cs="Arial"/>
          <w:bCs/>
          <w:sz w:val="22"/>
          <w:szCs w:val="22"/>
        </w:rPr>
        <w:t xml:space="preserve"> </w:t>
      </w:r>
      <w:r w:rsidRPr="002A7D6B">
        <w:rPr>
          <w:rFonts w:ascii="Arial Narrow" w:hAnsi="Arial Narrow"/>
          <w:i/>
          <w:iCs/>
          <w:sz w:val="22"/>
          <w:szCs w:val="22"/>
          <w:lang w:val="es-MX"/>
        </w:rPr>
        <w:t>un pararrayo Tipo Franklin para</w:t>
      </w:r>
      <w:r w:rsidRPr="002A7D6B">
        <w:rPr>
          <w:rFonts w:ascii="Arial Narrow" w:hAnsi="Arial Narrow"/>
          <w:i/>
          <w:iCs/>
          <w:sz w:val="22"/>
          <w:szCs w:val="22"/>
        </w:rPr>
        <w:t xml:space="preserve"> proteger la antena del Access Point Outdoor que se adosará a la construcción existente, este pararrayos tendrá una estructura metálica de soporte para adosarlo a la pared de concreto y otro soporte para adosarlo a la pared de adobe</w:t>
      </w:r>
      <w:r>
        <w:rPr>
          <w:rFonts w:ascii="Arial Narrow" w:hAnsi="Arial Narrow"/>
          <w:i/>
          <w:iCs/>
          <w:sz w:val="22"/>
          <w:szCs w:val="22"/>
        </w:rPr>
        <w:t xml:space="preserve"> (…)</w:t>
      </w:r>
      <w:r w:rsidRPr="002A7D6B">
        <w:rPr>
          <w:rFonts w:ascii="Arial Narrow" w:hAnsi="Arial Narrow"/>
          <w:i/>
          <w:iCs/>
          <w:sz w:val="22"/>
          <w:szCs w:val="22"/>
        </w:rPr>
        <w:t>En su camino desde la pared hasta el pozo de tierra atravesara la vereda que rodea al pabellón, esta será cortada con amoladora y rotomartillo y se instalara en ducto de PVC SAP Ø de 25 mm que llegara al pozo a tierra y se resanara con concreto de F’c=210 Kg/cm2.</w:t>
      </w:r>
      <w:r>
        <w:rPr>
          <w:rFonts w:ascii="Arial Narrow" w:hAnsi="Arial Narrow"/>
          <w:i/>
          <w:iCs/>
          <w:sz w:val="22"/>
          <w:szCs w:val="22"/>
        </w:rPr>
        <w:t>”</w:t>
      </w:r>
      <w:r>
        <w:rPr>
          <w:rFonts w:ascii="Arial Narrow" w:hAnsi="Arial Narrow"/>
          <w:iCs/>
          <w:sz w:val="22"/>
          <w:szCs w:val="22"/>
        </w:rPr>
        <w:t>. Sin embargo, se evidenció</w:t>
      </w:r>
      <w:r w:rsidRPr="002A7D6B">
        <w:rPr>
          <w:rFonts w:ascii="Arial Narrow" w:hAnsi="Arial Narrow"/>
          <w:iCs/>
          <w:sz w:val="22"/>
          <w:szCs w:val="22"/>
        </w:rPr>
        <w:t xml:space="preserve"> que el sistema de pararrayos no cuenta con ningún tipo de protección y está expuesto a la humedad</w:t>
      </w:r>
      <w:r>
        <w:rPr>
          <w:rFonts w:ascii="Arial Narrow" w:hAnsi="Arial Narrow"/>
          <w:iCs/>
          <w:sz w:val="22"/>
          <w:szCs w:val="22"/>
        </w:rPr>
        <w:t>, hecho</w:t>
      </w:r>
      <w:r w:rsidRPr="002A7D6B">
        <w:rPr>
          <w:rFonts w:ascii="Arial Narrow" w:hAnsi="Arial Narrow"/>
          <w:iCs/>
          <w:sz w:val="22"/>
          <w:szCs w:val="22"/>
        </w:rPr>
        <w:t xml:space="preserve"> que dañaría el sistema de protección para el cual fue implementado, </w:t>
      </w:r>
      <w:r>
        <w:rPr>
          <w:rFonts w:ascii="Arial Narrow" w:hAnsi="Arial Narrow"/>
          <w:iCs/>
          <w:sz w:val="22"/>
          <w:szCs w:val="22"/>
        </w:rPr>
        <w:t>como se muestra en la imagen siguiente:</w:t>
      </w:r>
    </w:p>
    <w:p w14:paraId="6228921C" w14:textId="77777777" w:rsidR="00D4598E" w:rsidRDefault="00D4598E" w:rsidP="00AE74BE">
      <w:pPr>
        <w:tabs>
          <w:tab w:val="left" w:pos="142"/>
          <w:tab w:val="left" w:pos="1276"/>
        </w:tabs>
        <w:autoSpaceDE w:val="0"/>
        <w:autoSpaceDN w:val="0"/>
        <w:adjustRightInd w:val="0"/>
        <w:ind w:left="709"/>
        <w:jc w:val="both"/>
        <w:rPr>
          <w:rFonts w:ascii="Arial Narrow" w:hAnsi="Arial Narrow"/>
          <w:iCs/>
          <w:sz w:val="22"/>
          <w:szCs w:val="22"/>
        </w:rPr>
      </w:pPr>
    </w:p>
    <w:p w14:paraId="56056AA5" w14:textId="2D655B15" w:rsidR="002A7D6B" w:rsidRPr="005132B3" w:rsidRDefault="002A7D6B" w:rsidP="002A7D6B">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n.° </w:t>
      </w:r>
      <w:r w:rsidR="005E1851">
        <w:rPr>
          <w:rFonts w:ascii="Arial Narrow" w:hAnsi="Arial Narrow" w:cs="Arial"/>
          <w:b/>
          <w:bCs/>
          <w:sz w:val="20"/>
        </w:rPr>
        <w:t>9</w:t>
      </w:r>
    </w:p>
    <w:p w14:paraId="60602884" w14:textId="18B0CDD8" w:rsidR="003C639A" w:rsidRDefault="003C639A" w:rsidP="003C639A">
      <w:pPr>
        <w:tabs>
          <w:tab w:val="left" w:pos="142"/>
          <w:tab w:val="left" w:pos="1276"/>
        </w:tabs>
        <w:autoSpaceDE w:val="0"/>
        <w:autoSpaceDN w:val="0"/>
        <w:adjustRightInd w:val="0"/>
        <w:ind w:left="709"/>
        <w:jc w:val="center"/>
        <w:rPr>
          <w:rFonts w:ascii="Arial Narrow" w:hAnsi="Arial Narrow" w:cs="Arial"/>
          <w:b/>
          <w:bCs/>
          <w:szCs w:val="22"/>
        </w:rPr>
      </w:pPr>
      <w:r w:rsidRPr="003C639A">
        <w:rPr>
          <w:rFonts w:ascii="Arial Narrow" w:hAnsi="Arial Narrow" w:cs="Arial"/>
          <w:b/>
          <w:bCs/>
          <w:szCs w:val="22"/>
        </w:rPr>
        <w:t>Pozo a tierra de la I.E. Daniel Alcides Carrión</w:t>
      </w:r>
      <w:r>
        <w:rPr>
          <w:rFonts w:ascii="Arial Narrow" w:hAnsi="Arial Narrow" w:cs="Arial"/>
          <w:b/>
          <w:bCs/>
          <w:szCs w:val="22"/>
        </w:rPr>
        <w:t xml:space="preserve"> de Totorabamba, expuesta a la humedad del suelo</w:t>
      </w:r>
    </w:p>
    <w:p w14:paraId="22EA901F" w14:textId="63FF47E9" w:rsidR="00BE01EE" w:rsidRPr="005132B3" w:rsidRDefault="00BE01EE" w:rsidP="003C639A">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213B807" wp14:editId="7AECEF1B">
            <wp:extent cx="4681185" cy="2322195"/>
            <wp:effectExtent l="19050" t="19050" r="24765" b="2095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3992" cy="2338470"/>
                    </a:xfrm>
                    <a:prstGeom prst="rect">
                      <a:avLst/>
                    </a:prstGeom>
                    <a:noFill/>
                    <a:ln w="19050">
                      <a:solidFill>
                        <a:schemeClr val="tx1"/>
                      </a:solidFill>
                    </a:ln>
                  </pic:spPr>
                </pic:pic>
              </a:graphicData>
            </a:graphic>
          </wp:inline>
        </w:drawing>
      </w:r>
    </w:p>
    <w:p w14:paraId="7CE84CC3" w14:textId="77777777" w:rsidR="003C639A" w:rsidRPr="005132B3" w:rsidRDefault="003C639A" w:rsidP="003C639A">
      <w:pPr>
        <w:tabs>
          <w:tab w:val="left" w:pos="142"/>
          <w:tab w:val="left" w:pos="1701"/>
        </w:tabs>
        <w:autoSpaceDE w:val="0"/>
        <w:autoSpaceDN w:val="0"/>
        <w:adjustRightInd w:val="0"/>
        <w:ind w:left="1560"/>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42D3EBAA" w14:textId="77777777" w:rsidR="00BE01EE" w:rsidRPr="005132B3" w:rsidRDefault="00BE01E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D9C3474" w14:textId="264B9AA0" w:rsidR="00343705" w:rsidRPr="005132B3" w:rsidRDefault="003C639A"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E61AED" w:rsidRPr="005132B3">
        <w:rPr>
          <w:rFonts w:ascii="Arial Narrow" w:hAnsi="Arial Narrow" w:cs="Arial"/>
          <w:bCs/>
          <w:sz w:val="22"/>
          <w:szCs w:val="22"/>
        </w:rPr>
        <w:t>, l</w:t>
      </w:r>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w:t>
      </w:r>
      <w:r>
        <w:rPr>
          <w:rFonts w:ascii="Arial Narrow" w:hAnsi="Arial Narrow" w:cs="Arial"/>
          <w:bCs/>
          <w:sz w:val="22"/>
          <w:szCs w:val="22"/>
        </w:rPr>
        <w:t xml:space="preserve">de protección eléctrica </w:t>
      </w:r>
      <w:r w:rsidR="00343705" w:rsidRPr="005132B3">
        <w:rPr>
          <w:rFonts w:ascii="Arial Narrow" w:hAnsi="Arial Narrow" w:cs="Arial"/>
          <w:bCs/>
          <w:sz w:val="22"/>
          <w:szCs w:val="22"/>
        </w:rPr>
        <w:t xml:space="preserve">pueden fallar debido al ingreso de humedad </w:t>
      </w:r>
      <w:r>
        <w:rPr>
          <w:rFonts w:ascii="Arial Narrow" w:hAnsi="Arial Narrow" w:cs="Arial"/>
          <w:bCs/>
          <w:sz w:val="22"/>
          <w:szCs w:val="22"/>
        </w:rPr>
        <w:t>disminuyendo a</w:t>
      </w:r>
      <w:r w:rsidR="00055842" w:rsidRPr="005132B3">
        <w:rPr>
          <w:rFonts w:ascii="Arial Narrow" w:hAnsi="Arial Narrow" w:cs="Arial"/>
          <w:bCs/>
          <w:sz w:val="22"/>
          <w:szCs w:val="22"/>
        </w:rPr>
        <w:t xml:space="preserve"> la resistencia de la corriente, esto ocasiona que la descarga no fluya por el sitio previsto y se conduzca por otro camino con </w:t>
      </w:r>
      <w:r>
        <w:rPr>
          <w:rFonts w:ascii="Arial Narrow" w:hAnsi="Arial Narrow" w:cs="Arial"/>
          <w:bCs/>
          <w:sz w:val="22"/>
          <w:szCs w:val="22"/>
        </w:rPr>
        <w:t>menor</w:t>
      </w:r>
      <w:r w:rsidR="00055842" w:rsidRPr="005132B3">
        <w:rPr>
          <w:rFonts w:ascii="Arial Narrow" w:hAnsi="Arial Narrow" w:cs="Arial"/>
          <w:bCs/>
          <w:sz w:val="22"/>
          <w:szCs w:val="22"/>
        </w:rPr>
        <w:t xml:space="preserve"> resistencia a la considerada por el diseño del sistema. Esto ocasiona que la descarga eléctrica se conduzca por otras vías, desprotegiendo a los equipos para los que sirven de protección.</w:t>
      </w:r>
    </w:p>
    <w:p w14:paraId="077F7F2D" w14:textId="77777777" w:rsidR="00055842" w:rsidRPr="005132B3" w:rsidRDefault="0005584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F0389E5" w14:textId="5717FA07" w:rsidR="005771F3" w:rsidRDefault="00F556CA" w:rsidP="00AE74BE">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Asimismo, </w:t>
      </w:r>
      <w:r w:rsidRPr="005132B3">
        <w:rPr>
          <w:rFonts w:ascii="Arial Narrow" w:hAnsi="Arial Narrow" w:cs="Arial"/>
          <w:bCs/>
          <w:sz w:val="22"/>
          <w:szCs w:val="22"/>
        </w:rPr>
        <w:t>en</w:t>
      </w:r>
      <w:r w:rsidR="00966AA9">
        <w:rPr>
          <w:rFonts w:ascii="Arial Narrow" w:hAnsi="Arial Narrow" w:cs="Arial"/>
          <w:bCs/>
          <w:sz w:val="22"/>
          <w:szCs w:val="22"/>
        </w:rPr>
        <w:t xml:space="preserve"> la</w:t>
      </w:r>
      <w:r w:rsidRPr="005132B3">
        <w:rPr>
          <w:rFonts w:ascii="Arial Narrow" w:hAnsi="Arial Narrow" w:cs="Arial"/>
          <w:bCs/>
          <w:sz w:val="22"/>
          <w:szCs w:val="22"/>
        </w:rPr>
        <w:t xml:space="preserve"> acta</w:t>
      </w:r>
      <w:r w:rsidR="00966AA9">
        <w:rPr>
          <w:rFonts w:ascii="Arial Narrow" w:hAnsi="Arial Narrow" w:cs="Arial"/>
          <w:bCs/>
          <w:sz w:val="22"/>
          <w:szCs w:val="22"/>
        </w:rPr>
        <w:t xml:space="preserve"> de visita</w:t>
      </w:r>
      <w:r w:rsidRPr="005132B3">
        <w:rPr>
          <w:rFonts w:ascii="Arial Narrow" w:hAnsi="Arial Narrow" w:cs="Arial"/>
          <w:bCs/>
          <w:sz w:val="22"/>
          <w:szCs w:val="22"/>
        </w:rPr>
        <w:t xml:space="preserve"> n</w:t>
      </w:r>
      <w:r>
        <w:rPr>
          <w:rFonts w:ascii="Arial Narrow" w:hAnsi="Arial Narrow" w:cs="Arial"/>
          <w:bCs/>
          <w:sz w:val="22"/>
          <w:szCs w:val="22"/>
        </w:rPr>
        <w:t>.</w:t>
      </w:r>
      <w:r w:rsidRPr="005132B3">
        <w:rPr>
          <w:rFonts w:ascii="Arial Narrow" w:hAnsi="Arial Narrow" w:cs="Arial"/>
          <w:bCs/>
          <w:sz w:val="22"/>
          <w:szCs w:val="22"/>
        </w:rPr>
        <w:t>º</w:t>
      </w:r>
      <w:r>
        <w:rPr>
          <w:rFonts w:ascii="Arial Narrow" w:hAnsi="Arial Narrow" w:cs="Arial"/>
          <w:bCs/>
          <w:sz w:val="22"/>
          <w:szCs w:val="22"/>
        </w:rPr>
        <w:t xml:space="preserve"> </w:t>
      </w:r>
      <w:r w:rsidRPr="005132B3">
        <w:rPr>
          <w:rFonts w:ascii="Arial Narrow" w:hAnsi="Arial Narrow" w:cs="Arial"/>
          <w:bCs/>
          <w:sz w:val="22"/>
          <w:szCs w:val="22"/>
        </w:rPr>
        <w:t>8 de 13 de junio de 2023</w:t>
      </w:r>
      <w:r>
        <w:rPr>
          <w:rFonts w:ascii="Arial Narrow" w:hAnsi="Arial Narrow" w:cs="Arial"/>
          <w:bCs/>
          <w:sz w:val="22"/>
          <w:szCs w:val="22"/>
        </w:rPr>
        <w:t xml:space="preserve"> se consignó los resultados de la visita a la IE San Pedro</w:t>
      </w:r>
      <w:r w:rsidR="005E1851">
        <w:rPr>
          <w:rFonts w:ascii="Arial Narrow" w:hAnsi="Arial Narrow" w:cs="Arial"/>
          <w:bCs/>
          <w:sz w:val="22"/>
          <w:szCs w:val="22"/>
        </w:rPr>
        <w:t xml:space="preserve"> de Uripa</w:t>
      </w:r>
      <w:r>
        <w:rPr>
          <w:rFonts w:ascii="Arial Narrow" w:hAnsi="Arial Narrow" w:cs="Arial"/>
          <w:bCs/>
          <w:sz w:val="22"/>
          <w:szCs w:val="22"/>
        </w:rPr>
        <w:t>, en donde se evidenció que el</w:t>
      </w:r>
      <w:r w:rsidRPr="005132B3">
        <w:rPr>
          <w:rFonts w:ascii="Arial Narrow" w:hAnsi="Arial Narrow" w:cs="Arial"/>
          <w:bCs/>
          <w:sz w:val="22"/>
          <w:szCs w:val="22"/>
        </w:rPr>
        <w:t xml:space="preserve"> servidor no </w:t>
      </w:r>
      <w:r>
        <w:rPr>
          <w:rFonts w:ascii="Arial Narrow" w:hAnsi="Arial Narrow" w:cs="Arial"/>
          <w:bCs/>
          <w:sz w:val="22"/>
          <w:szCs w:val="22"/>
        </w:rPr>
        <w:t xml:space="preserve">se encuentra </w:t>
      </w:r>
      <w:r w:rsidRPr="005132B3">
        <w:rPr>
          <w:rFonts w:ascii="Arial Narrow" w:hAnsi="Arial Narrow" w:cs="Arial"/>
          <w:bCs/>
          <w:sz w:val="22"/>
          <w:szCs w:val="22"/>
        </w:rPr>
        <w:t>operativo</w:t>
      </w:r>
      <w:r>
        <w:rPr>
          <w:rFonts w:ascii="Arial Narrow" w:hAnsi="Arial Narrow" w:cs="Arial"/>
          <w:bCs/>
          <w:sz w:val="22"/>
          <w:szCs w:val="22"/>
        </w:rPr>
        <w:t xml:space="preserve"> y que</w:t>
      </w:r>
      <w:r w:rsidRPr="005132B3">
        <w:rPr>
          <w:rFonts w:ascii="Arial Narrow" w:hAnsi="Arial Narrow" w:cs="Arial"/>
          <w:bCs/>
          <w:sz w:val="22"/>
          <w:szCs w:val="22"/>
        </w:rPr>
        <w:t xml:space="preserve"> </w:t>
      </w:r>
      <w:r>
        <w:rPr>
          <w:rFonts w:ascii="Arial Narrow" w:hAnsi="Arial Narrow" w:cs="Arial"/>
          <w:bCs/>
          <w:sz w:val="22"/>
          <w:szCs w:val="22"/>
        </w:rPr>
        <w:t xml:space="preserve">fue </w:t>
      </w:r>
      <w:r w:rsidRPr="005132B3">
        <w:rPr>
          <w:rFonts w:ascii="Arial Narrow" w:hAnsi="Arial Narrow" w:cs="Arial"/>
          <w:bCs/>
          <w:sz w:val="22"/>
          <w:szCs w:val="22"/>
        </w:rPr>
        <w:t>dañado por acción de una tormenta eléctrica tal como manifiesta el directo</w:t>
      </w:r>
      <w:r>
        <w:rPr>
          <w:rFonts w:ascii="Arial Narrow" w:hAnsi="Arial Narrow" w:cs="Arial"/>
          <w:bCs/>
          <w:sz w:val="22"/>
          <w:szCs w:val="22"/>
        </w:rPr>
        <w:t>r de la IE referida y cuya imagen se muestra a continuación:</w:t>
      </w:r>
    </w:p>
    <w:p w14:paraId="369FBDF8" w14:textId="77777777" w:rsidR="00D4598E" w:rsidRDefault="00D4598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8A747F1" w14:textId="43645A35" w:rsidR="005E1851" w:rsidRPr="005132B3" w:rsidRDefault="005E1851" w:rsidP="005E1851">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n.° </w:t>
      </w:r>
      <w:r>
        <w:rPr>
          <w:rFonts w:ascii="Arial Narrow" w:hAnsi="Arial Narrow" w:cs="Arial"/>
          <w:b/>
          <w:bCs/>
          <w:sz w:val="20"/>
        </w:rPr>
        <w:t>10</w:t>
      </w:r>
    </w:p>
    <w:p w14:paraId="447FD7AB" w14:textId="6952309A" w:rsidR="005E1851" w:rsidRDefault="005E1851" w:rsidP="005E1851">
      <w:pPr>
        <w:tabs>
          <w:tab w:val="left" w:pos="142"/>
          <w:tab w:val="left" w:pos="1276"/>
        </w:tabs>
        <w:autoSpaceDE w:val="0"/>
        <w:autoSpaceDN w:val="0"/>
        <w:adjustRightInd w:val="0"/>
        <w:ind w:left="709"/>
        <w:jc w:val="center"/>
        <w:rPr>
          <w:rFonts w:ascii="Arial Narrow" w:hAnsi="Arial Narrow" w:cs="Arial"/>
          <w:b/>
          <w:bCs/>
          <w:szCs w:val="22"/>
        </w:rPr>
      </w:pPr>
      <w:r>
        <w:rPr>
          <w:rFonts w:ascii="Arial Narrow" w:hAnsi="Arial Narrow" w:cs="Arial"/>
          <w:b/>
          <w:bCs/>
          <w:szCs w:val="22"/>
        </w:rPr>
        <w:t xml:space="preserve">Servidor deteriorado de la </w:t>
      </w:r>
      <w:r w:rsidRPr="005E1851">
        <w:rPr>
          <w:rFonts w:ascii="Arial Narrow" w:hAnsi="Arial Narrow" w:cs="Arial"/>
          <w:b/>
          <w:bCs/>
          <w:szCs w:val="22"/>
        </w:rPr>
        <w:t>IE San Pedro</w:t>
      </w:r>
      <w:r>
        <w:rPr>
          <w:rFonts w:ascii="Arial Narrow" w:hAnsi="Arial Narrow" w:cs="Arial"/>
          <w:b/>
          <w:bCs/>
          <w:szCs w:val="22"/>
        </w:rPr>
        <w:t xml:space="preserve"> de Uripa</w:t>
      </w:r>
    </w:p>
    <w:p w14:paraId="398BADCF" w14:textId="33B079A5" w:rsidR="00FE09A4" w:rsidRPr="005132B3" w:rsidRDefault="003E1081" w:rsidP="005E1851">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lastRenderedPageBreak/>
        <w:drawing>
          <wp:inline distT="0" distB="0" distL="0" distR="0" wp14:anchorId="330F829B" wp14:editId="21C7D5FF">
            <wp:extent cx="3210560" cy="3162781"/>
            <wp:effectExtent l="19050" t="19050" r="27940" b="1905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936" r="7928"/>
                    <a:stretch/>
                  </pic:blipFill>
                  <pic:spPr bwMode="auto">
                    <a:xfrm>
                      <a:off x="0" y="0"/>
                      <a:ext cx="3222873" cy="317491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6EDA76B" w14:textId="77777777" w:rsidR="005E1851" w:rsidRPr="005132B3" w:rsidRDefault="005E1851" w:rsidP="008428CC">
      <w:pPr>
        <w:tabs>
          <w:tab w:val="left" w:pos="142"/>
          <w:tab w:val="left" w:pos="2127"/>
        </w:tabs>
        <w:autoSpaceDE w:val="0"/>
        <w:autoSpaceDN w:val="0"/>
        <w:adjustRightInd w:val="0"/>
        <w:ind w:left="1985"/>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384F4184" w14:textId="77777777" w:rsidR="003E1081" w:rsidRPr="005132B3" w:rsidRDefault="003E1081" w:rsidP="00AE74BE">
      <w:pPr>
        <w:tabs>
          <w:tab w:val="left" w:pos="142"/>
          <w:tab w:val="left" w:pos="1276"/>
        </w:tabs>
        <w:autoSpaceDE w:val="0"/>
        <w:autoSpaceDN w:val="0"/>
        <w:adjustRightInd w:val="0"/>
        <w:ind w:left="709"/>
        <w:rPr>
          <w:rFonts w:ascii="Arial Narrow" w:hAnsi="Arial Narrow" w:cs="Arial"/>
          <w:bCs/>
          <w:sz w:val="22"/>
          <w:szCs w:val="22"/>
        </w:rPr>
      </w:pPr>
    </w:p>
    <w:p w14:paraId="1755F4E3"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sz w:val="22"/>
          <w:szCs w:val="22"/>
        </w:rPr>
      </w:pPr>
    </w:p>
    <w:p w14:paraId="2B264F3B" w14:textId="518CC4F0" w:rsidR="00BE01EE" w:rsidRPr="005132B3" w:rsidRDefault="00A814E2"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EXPEDIENTE TÉCNICO</w:t>
      </w:r>
    </w:p>
    <w:p w14:paraId="0993B6EA"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3A736F6D" w14:textId="77777777" w:rsidR="00A814E2" w:rsidRPr="002A7D6B" w:rsidRDefault="00A814E2" w:rsidP="00AE74BE">
      <w:pPr>
        <w:ind w:left="1069"/>
        <w:jc w:val="both"/>
        <w:rPr>
          <w:rFonts w:ascii="Arial Narrow" w:hAnsi="Arial Narrow"/>
          <w:b/>
          <w:i/>
          <w:iCs/>
          <w:sz w:val="22"/>
          <w:szCs w:val="22"/>
          <w:lang w:val="es-MX"/>
        </w:rPr>
      </w:pPr>
      <w:r w:rsidRPr="002A7D6B">
        <w:rPr>
          <w:rFonts w:ascii="Arial Narrow" w:hAnsi="Arial Narrow"/>
          <w:b/>
          <w:i/>
          <w:iCs/>
          <w:sz w:val="22"/>
          <w:szCs w:val="22"/>
          <w:lang w:val="es-MX"/>
        </w:rPr>
        <w:t xml:space="preserve">INSTALACIÓN DE SISTEMA PARARRAYO </w:t>
      </w:r>
    </w:p>
    <w:p w14:paraId="79867818" w14:textId="77777777" w:rsidR="00A814E2" w:rsidRPr="002A7D6B" w:rsidRDefault="00A814E2" w:rsidP="00AE74BE">
      <w:pPr>
        <w:ind w:left="1069"/>
        <w:jc w:val="both"/>
        <w:rPr>
          <w:rFonts w:ascii="Arial Narrow" w:hAnsi="Arial Narrow"/>
          <w:b/>
          <w:i/>
          <w:iCs/>
          <w:sz w:val="22"/>
          <w:szCs w:val="22"/>
          <w:lang w:val="es-MX"/>
        </w:rPr>
      </w:pPr>
    </w:p>
    <w:p w14:paraId="36BA2635" w14:textId="77777777"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2A7D6B" w:rsidRDefault="00A814E2" w:rsidP="00AE74BE">
      <w:pPr>
        <w:ind w:left="1069"/>
        <w:jc w:val="both"/>
        <w:rPr>
          <w:rFonts w:ascii="Arial Narrow" w:hAnsi="Arial Narrow"/>
          <w:i/>
          <w:iCs/>
          <w:sz w:val="22"/>
          <w:szCs w:val="22"/>
          <w:lang w:val="es-MX"/>
        </w:rPr>
      </w:pPr>
    </w:p>
    <w:p w14:paraId="46E20BCE" w14:textId="3D77A24C"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 xml:space="preserve">Se </w:t>
      </w:r>
      <w:r w:rsidR="001C200C" w:rsidRPr="002A7D6B">
        <w:rPr>
          <w:rFonts w:ascii="Arial Narrow" w:hAnsi="Arial Narrow"/>
          <w:i/>
          <w:iCs/>
          <w:sz w:val="22"/>
          <w:szCs w:val="22"/>
          <w:lang w:val="es-MX"/>
        </w:rPr>
        <w:t>implementará</w:t>
      </w:r>
      <w:r w:rsidRPr="002A7D6B">
        <w:rPr>
          <w:rFonts w:ascii="Arial Narrow" w:hAnsi="Arial Narrow"/>
          <w:i/>
          <w:iCs/>
          <w:sz w:val="22"/>
          <w:szCs w:val="22"/>
          <w:lang w:val="es-MX"/>
        </w:rPr>
        <w:t xml:space="preserve"> un pararrayo Tipo Franklin para</w:t>
      </w:r>
      <w:r w:rsidRPr="002A7D6B">
        <w:rPr>
          <w:rFonts w:ascii="Arial Narrow" w:hAnsi="Arial Narrow"/>
          <w:i/>
          <w:iCs/>
          <w:sz w:val="22"/>
          <w:szCs w:val="22"/>
        </w:rPr>
        <w:t xml:space="preserve"> proteger la antena del Access Point Outdoor que se adosará a la construcción existente, este pararrayos tendrá una estructura metálica de soporte para adosarlo a la pared de concreto y otro soporte para adosarlo a la pared de adobe como se muestra en el grafico</w:t>
      </w:r>
    </w:p>
    <w:p w14:paraId="68EBC336" w14:textId="77777777" w:rsidR="00A814E2" w:rsidRPr="002A7D6B" w:rsidRDefault="00A814E2" w:rsidP="00AE74BE">
      <w:pPr>
        <w:jc w:val="both"/>
        <w:rPr>
          <w:sz w:val="22"/>
          <w:szCs w:val="22"/>
        </w:rPr>
      </w:pPr>
    </w:p>
    <w:p w14:paraId="49A1D553"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El cable de bajada del pararrayo a su pozo de tierra será con conductor de 50 mm2 del tipo N2OXH y estará protegido por un ducto de PVC SAP de ø 25 mm2 (ø 1”).</w:t>
      </w:r>
    </w:p>
    <w:p w14:paraId="6081A093" w14:textId="77777777" w:rsidR="00A814E2" w:rsidRPr="002A7D6B" w:rsidRDefault="00A814E2" w:rsidP="00AE74BE">
      <w:pPr>
        <w:ind w:left="1069"/>
        <w:jc w:val="both"/>
        <w:rPr>
          <w:rFonts w:ascii="Arial Narrow" w:hAnsi="Arial Narrow"/>
          <w:i/>
          <w:iCs/>
          <w:sz w:val="22"/>
          <w:szCs w:val="22"/>
        </w:rPr>
      </w:pPr>
    </w:p>
    <w:p w14:paraId="67FA15EB"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Este ducto será soportado por abrazaderas tipo “U” en caso de pared de concreto o será empotrado en caso que la pared sea de adobe y se resanara con mortero de yeso y cemento (mezcla diablo)</w:t>
      </w:r>
    </w:p>
    <w:p w14:paraId="0027D581" w14:textId="77777777" w:rsidR="00A814E2" w:rsidRPr="002A7D6B" w:rsidRDefault="00A814E2" w:rsidP="00AE74BE">
      <w:pPr>
        <w:ind w:left="1069"/>
        <w:jc w:val="both"/>
        <w:rPr>
          <w:rFonts w:ascii="Arial Narrow" w:hAnsi="Arial Narrow"/>
          <w:i/>
          <w:iCs/>
          <w:sz w:val="22"/>
          <w:szCs w:val="22"/>
        </w:rPr>
      </w:pPr>
    </w:p>
    <w:p w14:paraId="13367661"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En su camino desde la pared hasta el pozo de tierra atravesara la vereda que rodea al pabellón, esta será cortada con amoladora y rotomartillo y se instalara en ducto de PVC SAP Ø de 25 mm que llegara al pozo a tierra y se resanara con concreto de F’c=210 Kg/cm2.</w:t>
      </w:r>
    </w:p>
    <w:p w14:paraId="4778BB6F"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rsidP="0047771E">
      <w:pPr>
        <w:tabs>
          <w:tab w:val="left" w:pos="142"/>
          <w:tab w:val="left" w:pos="1276"/>
        </w:tabs>
        <w:autoSpaceDE w:val="0"/>
        <w:autoSpaceDN w:val="0"/>
        <w:adjustRightInd w:val="0"/>
        <w:ind w:left="1276"/>
        <w:jc w:val="center"/>
        <w:rPr>
          <w:rFonts w:ascii="Arial Narrow" w:hAnsi="Arial Narrow" w:cs="Arial"/>
          <w:b/>
          <w:bCs/>
          <w:sz w:val="22"/>
          <w:szCs w:val="22"/>
          <w:u w:val="single"/>
        </w:rPr>
      </w:pPr>
      <w:r w:rsidRPr="005132B3">
        <w:rPr>
          <w:noProof/>
          <w:lang w:val="en-US" w:eastAsia="en-US"/>
        </w:rPr>
        <w:lastRenderedPageBreak/>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AE74BE">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47771E" w:rsidRDefault="00C262A3" w:rsidP="0047771E">
      <w:pPr>
        <w:pStyle w:val="Prrafodelista"/>
        <w:spacing w:line="240" w:lineRule="auto"/>
        <w:ind w:left="1418"/>
        <w:contextualSpacing w:val="0"/>
        <w:jc w:val="both"/>
        <w:rPr>
          <w:rFonts w:ascii="Arial Narrow" w:hAnsi="Arial Narrow" w:cs="Arial"/>
          <w:b/>
          <w:i/>
          <w:iCs/>
        </w:rPr>
      </w:pPr>
      <w:r w:rsidRPr="0047771E">
        <w:rPr>
          <w:rFonts w:ascii="Arial Narrow" w:hAnsi="Arial Narrow" w:cs="Arial"/>
          <w:b/>
          <w:i/>
          <w:iCs/>
          <w:lang w:val="es-ES"/>
        </w:rPr>
        <w:t xml:space="preserve">1.4 </w:t>
      </w:r>
      <w:r w:rsidRPr="0047771E">
        <w:rPr>
          <w:rFonts w:ascii="Arial Narrow" w:hAnsi="Arial Narrow" w:cs="Arial"/>
          <w:b/>
          <w:i/>
          <w:iCs/>
        </w:rPr>
        <w:t xml:space="preserve">PARARRAYO </w:t>
      </w:r>
    </w:p>
    <w:p w14:paraId="57E2B17B" w14:textId="77777777" w:rsidR="00C262A3" w:rsidRPr="0047771E" w:rsidRDefault="00C262A3" w:rsidP="0047771E">
      <w:pPr>
        <w:spacing w:before="120" w:after="120"/>
        <w:ind w:left="1418"/>
        <w:jc w:val="both"/>
        <w:rPr>
          <w:rFonts w:ascii="Arial Narrow" w:hAnsi="Arial Narrow" w:cs="Arial"/>
          <w:b/>
          <w:i/>
          <w:iCs/>
        </w:rPr>
      </w:pPr>
      <w:r w:rsidRPr="0047771E">
        <w:rPr>
          <w:rFonts w:ascii="Arial Narrow" w:hAnsi="Arial Narrow" w:cs="Arial"/>
          <w:b/>
          <w:i/>
          <w:iCs/>
        </w:rPr>
        <w:t>ÍTEM: 1.</w:t>
      </w:r>
      <w:r w:rsidRPr="0047771E">
        <w:rPr>
          <w:rFonts w:ascii="Arial Narrow" w:hAnsi="Arial Narrow" w:cs="Arial"/>
          <w:b/>
          <w:i/>
          <w:iCs/>
          <w:lang w:val="es-ES"/>
        </w:rPr>
        <w:t>4 ADQUISICIÓN E IMPLEMENTACIÓN DE SUMINISTROS ELÉCTRICOS Y OTROS</w:t>
      </w:r>
    </w:p>
    <w:p w14:paraId="2EBFA316" w14:textId="59BF54E1" w:rsidR="00C262A3" w:rsidRPr="0047771E" w:rsidRDefault="00C262A3" w:rsidP="0047771E">
      <w:pPr>
        <w:pStyle w:val="Prrafodelista"/>
        <w:tabs>
          <w:tab w:val="left" w:pos="7635"/>
        </w:tabs>
        <w:spacing w:line="240" w:lineRule="auto"/>
        <w:ind w:left="1418"/>
        <w:contextualSpacing w:val="0"/>
        <w:jc w:val="both"/>
        <w:rPr>
          <w:rFonts w:ascii="Arial Narrow" w:hAnsi="Arial Narrow" w:cs="Arial"/>
          <w:b/>
          <w:i/>
          <w:iCs/>
          <w:lang w:val="es-ES"/>
        </w:rPr>
      </w:pPr>
      <w:r w:rsidRPr="0047771E">
        <w:rPr>
          <w:rFonts w:ascii="Arial Narrow" w:hAnsi="Arial Narrow" w:cs="Arial"/>
          <w:b/>
          <w:i/>
          <w:iCs/>
        </w:rPr>
        <w:t>NOMBRE DE LA PARTIDA: 1.4.1 SUMINISTRO E INSTALAC</w:t>
      </w:r>
      <w:r w:rsidR="00D4598E">
        <w:rPr>
          <w:rFonts w:ascii="Arial Narrow" w:hAnsi="Arial Narrow" w:cs="Arial"/>
          <w:b/>
          <w:i/>
          <w:iCs/>
        </w:rPr>
        <w:t>IÓN DE PUESTA A TIERRA PARA PAR</w:t>
      </w:r>
      <w:r w:rsidRPr="0047771E">
        <w:rPr>
          <w:rFonts w:ascii="Arial Narrow" w:hAnsi="Arial Narrow" w:cs="Arial"/>
          <w:b/>
          <w:i/>
          <w:iCs/>
        </w:rPr>
        <w:t>AR</w:t>
      </w:r>
      <w:r w:rsidR="00D4598E">
        <w:rPr>
          <w:rFonts w:ascii="Arial Narrow" w:hAnsi="Arial Narrow" w:cs="Arial"/>
          <w:b/>
          <w:i/>
          <w:iCs/>
        </w:rPr>
        <w:t>R</w:t>
      </w:r>
      <w:r w:rsidRPr="0047771E">
        <w:rPr>
          <w:rFonts w:ascii="Arial Narrow" w:hAnsi="Arial Narrow" w:cs="Arial"/>
          <w:b/>
          <w:i/>
          <w:iCs/>
        </w:rPr>
        <w:t>AYOS.</w:t>
      </w:r>
    </w:p>
    <w:p w14:paraId="3467636D"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DESCRIPCIÓN DE LA PARTIDA:</w:t>
      </w:r>
      <w:r w:rsidRPr="0047771E">
        <w:rPr>
          <w:rFonts w:ascii="Arial Narrow" w:hAnsi="Arial Narrow" w:cs="Arial"/>
          <w:i/>
          <w:iCs/>
        </w:rPr>
        <w:t xml:space="preserve"> </w:t>
      </w:r>
    </w:p>
    <w:p w14:paraId="08E04FF2" w14:textId="244CE12E" w:rsidR="00C262A3" w:rsidRPr="005132B3" w:rsidRDefault="00C262A3" w:rsidP="00AE74BE">
      <w:pPr>
        <w:ind w:left="1418"/>
        <w:jc w:val="both"/>
        <w:rPr>
          <w:rFonts w:ascii="Arial Narrow" w:hAnsi="Arial Narrow" w:cs="Arial"/>
          <w:i/>
          <w:iCs/>
        </w:rPr>
      </w:pPr>
      <w:r w:rsidRPr="0047771E">
        <w:rPr>
          <w:rFonts w:ascii="Arial Narrow" w:hAnsi="Arial Narrow" w:cs="Arial"/>
          <w:i/>
          <w:iCs/>
        </w:rPr>
        <w:t>El precio unitario de ésta partida, representa todos los equipos, maquinarias, herramientas, insumos y personal necesario para ejecutarla en su integridad, además deberá tomarse en cuenta la especificación particular de cada suministro:</w:t>
      </w:r>
    </w:p>
    <w:p w14:paraId="3CF7400D" w14:textId="77777777" w:rsidR="005771F3" w:rsidRPr="0047771E" w:rsidRDefault="005771F3" w:rsidP="0047771E">
      <w:pPr>
        <w:ind w:left="1418"/>
        <w:jc w:val="both"/>
        <w:rPr>
          <w:rFonts w:ascii="Arial Narrow" w:hAnsi="Arial Narrow" w:cs="Arial"/>
          <w:i/>
          <w:iCs/>
        </w:rPr>
      </w:pPr>
    </w:p>
    <w:p w14:paraId="5820AF7F"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UNIDAD DE MEDIDA:</w:t>
      </w:r>
      <w:r w:rsidRPr="0047771E">
        <w:rPr>
          <w:rFonts w:ascii="Arial Narrow" w:hAnsi="Arial Narrow" w:cs="Arial"/>
          <w:i/>
          <w:iCs/>
        </w:rPr>
        <w:t xml:space="preserve"> </w:t>
      </w:r>
    </w:p>
    <w:p w14:paraId="2067BF4C" w14:textId="6EC008DB" w:rsidR="00C262A3" w:rsidRPr="0047771E" w:rsidRDefault="00C262A3" w:rsidP="0047771E">
      <w:pPr>
        <w:ind w:left="1418"/>
        <w:jc w:val="both"/>
        <w:rPr>
          <w:rFonts w:ascii="Arial Narrow" w:hAnsi="Arial Narrow" w:cs="Arial"/>
          <w:i/>
          <w:iCs/>
        </w:rPr>
      </w:pPr>
      <w:r w:rsidRPr="0047771E">
        <w:rPr>
          <w:rFonts w:ascii="Arial Narrow" w:hAnsi="Arial Narrow" w:cs="Arial"/>
          <w:i/>
          <w:iCs/>
        </w:rPr>
        <w:t>Sé medirá por Glb/día que representa la adquisición e implementación d</w:t>
      </w:r>
    </w:p>
    <w:p w14:paraId="47228BEB" w14:textId="77777777" w:rsidR="00C262A3" w:rsidRPr="005132B3" w:rsidRDefault="00C262A3" w:rsidP="00AE74BE">
      <w:pPr>
        <w:ind w:left="1418"/>
        <w:jc w:val="both"/>
        <w:rPr>
          <w:rFonts w:ascii="Arial Narrow" w:hAnsi="Arial Narrow" w:cs="Arial"/>
          <w:i/>
          <w:iCs/>
        </w:rPr>
      </w:pPr>
      <w:r w:rsidRPr="0047771E">
        <w:rPr>
          <w:rFonts w:ascii="Arial Narrow" w:hAnsi="Arial Narrow" w:cs="Arial"/>
          <w:b/>
          <w:i/>
          <w:iCs/>
        </w:rPr>
        <w:t>CUADRILLA DE TRABAJO:</w:t>
      </w:r>
      <w:r w:rsidRPr="0047771E">
        <w:rPr>
          <w:rFonts w:ascii="Arial Narrow" w:hAnsi="Arial Narrow" w:cs="Arial"/>
          <w:i/>
          <w:iCs/>
        </w:rPr>
        <w:t xml:space="preserve"> La cuadrilla está conformado por 01 operario especialista en  instalaciones de pararrayos y puesta a tierra y a su vez está conformado por 02 peón.</w:t>
      </w:r>
    </w:p>
    <w:p w14:paraId="29F064B5" w14:textId="77777777" w:rsidR="00FF661E" w:rsidRPr="0047771E" w:rsidRDefault="00FF661E" w:rsidP="0047771E">
      <w:pPr>
        <w:ind w:left="1418"/>
        <w:jc w:val="both"/>
        <w:rPr>
          <w:rFonts w:ascii="Arial Narrow" w:hAnsi="Arial Narrow" w:cs="Arial"/>
          <w:i/>
          <w:iCs/>
        </w:rPr>
      </w:pPr>
    </w:p>
    <w:p w14:paraId="39AB5DEF" w14:textId="34255F12" w:rsidR="00FF661E" w:rsidRPr="005132B3" w:rsidRDefault="00C262A3" w:rsidP="00AE74BE">
      <w:pPr>
        <w:ind w:left="1418"/>
        <w:jc w:val="both"/>
        <w:rPr>
          <w:rFonts w:ascii="Arial Narrow" w:hAnsi="Arial Narrow" w:cs="Arial"/>
          <w:i/>
          <w:iCs/>
        </w:rPr>
      </w:pPr>
      <w:r w:rsidRPr="0047771E">
        <w:rPr>
          <w:rFonts w:ascii="Arial Narrow" w:hAnsi="Arial Narrow" w:cs="Arial"/>
          <w:b/>
          <w:i/>
          <w:iCs/>
        </w:rPr>
        <w:t>RENDIMIENTO:</w:t>
      </w:r>
      <w:r w:rsidRPr="0047771E">
        <w:rPr>
          <w:rFonts w:ascii="Arial Narrow" w:hAnsi="Arial Narrow" w:cs="Arial"/>
          <w:i/>
          <w:iCs/>
        </w:rPr>
        <w:t xml:space="preserve"> 5 unid. /día</w:t>
      </w:r>
    </w:p>
    <w:p w14:paraId="47A6917A" w14:textId="77777777" w:rsidR="00D4598E" w:rsidRDefault="00D4598E" w:rsidP="00AE74BE">
      <w:pPr>
        <w:ind w:left="1418"/>
        <w:jc w:val="both"/>
        <w:rPr>
          <w:rFonts w:ascii="Arial Narrow" w:hAnsi="Arial Narrow" w:cs="Arial"/>
          <w:b/>
          <w:i/>
          <w:iCs/>
        </w:rPr>
      </w:pPr>
    </w:p>
    <w:p w14:paraId="2DE91820" w14:textId="77777777" w:rsidR="00C262A3" w:rsidRPr="005132B3" w:rsidRDefault="00C262A3" w:rsidP="00AE74BE">
      <w:pPr>
        <w:ind w:left="1418"/>
        <w:jc w:val="both"/>
        <w:rPr>
          <w:rFonts w:ascii="Arial Narrow" w:hAnsi="Arial Narrow" w:cs="Arial"/>
          <w:b/>
          <w:i/>
          <w:iCs/>
        </w:rPr>
      </w:pPr>
      <w:r w:rsidRPr="0047771E">
        <w:rPr>
          <w:rFonts w:ascii="Arial Narrow" w:hAnsi="Arial Narrow" w:cs="Arial"/>
          <w:b/>
          <w:i/>
          <w:iCs/>
        </w:rPr>
        <w:t>EQUIPOS Y HERRAMIENTAS:</w:t>
      </w:r>
    </w:p>
    <w:p w14:paraId="77410C8A" w14:textId="77777777" w:rsidR="00C262A3" w:rsidRPr="0047771E" w:rsidRDefault="00C262A3" w:rsidP="0047771E">
      <w:pPr>
        <w:ind w:left="1418"/>
        <w:jc w:val="both"/>
        <w:rPr>
          <w:rFonts w:ascii="Arial Narrow" w:hAnsi="Arial Narrow" w:cs="Arial"/>
          <w:b/>
          <w:i/>
          <w:iCs/>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5132B3" w:rsidRPr="00D4598E" w14:paraId="07E917BC" w14:textId="77777777" w:rsidTr="00C262A3">
        <w:trPr>
          <w:trHeight w:val="317"/>
          <w:jc w:val="center"/>
        </w:trPr>
        <w:tc>
          <w:tcPr>
            <w:tcW w:w="5382" w:type="dxa"/>
            <w:shd w:val="clear" w:color="auto" w:fill="92D050"/>
            <w:noWrap/>
            <w:vAlign w:val="center"/>
            <w:hideMark/>
          </w:tcPr>
          <w:p w14:paraId="624F5E49" w14:textId="77777777" w:rsidR="00C262A3" w:rsidRPr="00D4598E" w:rsidRDefault="00C262A3" w:rsidP="00AE74BE">
            <w:pPr>
              <w:jc w:val="center"/>
              <w:rPr>
                <w:rFonts w:ascii="Arial Narrow" w:hAnsi="Arial Narrow" w:cstheme="minorHAnsi"/>
                <w:b/>
                <w:bCs/>
                <w:i/>
                <w:iCs/>
                <w:sz w:val="16"/>
                <w:szCs w:val="16"/>
              </w:rPr>
            </w:pPr>
            <w:r w:rsidRPr="00D4598E">
              <w:rPr>
                <w:rFonts w:ascii="Arial Narrow" w:hAnsi="Arial Narrow" w:cstheme="minorHAnsi"/>
                <w:b/>
                <w:bCs/>
                <w:i/>
                <w:iCs/>
                <w:sz w:val="16"/>
                <w:szCs w:val="16"/>
              </w:rPr>
              <w:t>HERRAMIENTAS  NECESARIAS PARA  LA IMPLEMENTACIÓN ELÉCTRICA</w:t>
            </w:r>
          </w:p>
        </w:tc>
        <w:tc>
          <w:tcPr>
            <w:tcW w:w="680" w:type="dxa"/>
            <w:shd w:val="clear" w:color="auto" w:fill="92D050"/>
          </w:tcPr>
          <w:p w14:paraId="19E10E7B"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UNID.</w:t>
            </w:r>
          </w:p>
        </w:tc>
        <w:tc>
          <w:tcPr>
            <w:tcW w:w="737" w:type="dxa"/>
            <w:shd w:val="clear" w:color="auto" w:fill="92D050"/>
          </w:tcPr>
          <w:p w14:paraId="69F5571A"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CANT.</w:t>
            </w:r>
          </w:p>
        </w:tc>
      </w:tr>
      <w:tr w:rsidR="005132B3" w:rsidRPr="00D4598E" w14:paraId="25D761D2" w14:textId="77777777" w:rsidTr="00C262A3">
        <w:trPr>
          <w:trHeight w:val="106"/>
          <w:jc w:val="center"/>
        </w:trPr>
        <w:tc>
          <w:tcPr>
            <w:tcW w:w="5382" w:type="dxa"/>
            <w:shd w:val="clear" w:color="auto" w:fill="auto"/>
            <w:noWrap/>
            <w:vAlign w:val="center"/>
            <w:hideMark/>
          </w:tcPr>
          <w:p w14:paraId="2D03BEE9"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Arcilla</w:t>
            </w:r>
          </w:p>
        </w:tc>
        <w:tc>
          <w:tcPr>
            <w:tcW w:w="680" w:type="dxa"/>
            <w:vAlign w:val="center"/>
          </w:tcPr>
          <w:p w14:paraId="03BFC02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hh</w:t>
            </w:r>
          </w:p>
        </w:tc>
        <w:tc>
          <w:tcPr>
            <w:tcW w:w="737" w:type="dxa"/>
            <w:vAlign w:val="center"/>
          </w:tcPr>
          <w:p w14:paraId="6E3B1A90"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16</w:t>
            </w:r>
          </w:p>
        </w:tc>
      </w:tr>
      <w:tr w:rsidR="005132B3" w:rsidRPr="00D4598E" w14:paraId="46A9754F" w14:textId="77777777" w:rsidTr="00D4598E">
        <w:trPr>
          <w:trHeight w:val="90"/>
          <w:jc w:val="center"/>
        </w:trPr>
        <w:tc>
          <w:tcPr>
            <w:tcW w:w="5382" w:type="dxa"/>
            <w:shd w:val="clear" w:color="auto" w:fill="auto"/>
            <w:noWrap/>
            <w:vAlign w:val="center"/>
            <w:hideMark/>
          </w:tcPr>
          <w:p w14:paraId="2C2DD41E"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YESO BOLSA 1 QUINTAL</w:t>
            </w:r>
          </w:p>
        </w:tc>
        <w:tc>
          <w:tcPr>
            <w:tcW w:w="680" w:type="dxa"/>
            <w:vAlign w:val="center"/>
          </w:tcPr>
          <w:p w14:paraId="752F48F4"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hh</w:t>
            </w:r>
          </w:p>
        </w:tc>
        <w:tc>
          <w:tcPr>
            <w:tcW w:w="737" w:type="dxa"/>
            <w:vAlign w:val="center"/>
          </w:tcPr>
          <w:p w14:paraId="320EB27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32</w:t>
            </w:r>
          </w:p>
        </w:tc>
      </w:tr>
      <w:tr w:rsidR="005132B3" w:rsidRPr="00D4598E" w14:paraId="7CB9E0D3" w14:textId="77777777" w:rsidTr="00D4598E">
        <w:trPr>
          <w:trHeight w:val="122"/>
          <w:jc w:val="center"/>
        </w:trPr>
        <w:tc>
          <w:tcPr>
            <w:tcW w:w="5382" w:type="dxa"/>
            <w:shd w:val="clear" w:color="auto" w:fill="auto"/>
            <w:noWrap/>
            <w:vAlign w:val="center"/>
            <w:hideMark/>
          </w:tcPr>
          <w:p w14:paraId="05A7BD82" w14:textId="5C27CF62"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 xml:space="preserve">Caja de registro de concreto de 400x400 mm, espesor de 50 mm </w:t>
            </w:r>
          </w:p>
        </w:tc>
        <w:tc>
          <w:tcPr>
            <w:tcW w:w="680" w:type="dxa"/>
            <w:vAlign w:val="center"/>
          </w:tcPr>
          <w:p w14:paraId="0F1DCA8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m3</w:t>
            </w:r>
          </w:p>
        </w:tc>
        <w:tc>
          <w:tcPr>
            <w:tcW w:w="737" w:type="dxa"/>
            <w:vAlign w:val="center"/>
          </w:tcPr>
          <w:p w14:paraId="04EEFCD4"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1CDD46DB" w14:textId="77777777" w:rsidTr="00D4598E">
        <w:trPr>
          <w:trHeight w:val="211"/>
          <w:jc w:val="center"/>
        </w:trPr>
        <w:tc>
          <w:tcPr>
            <w:tcW w:w="5382" w:type="dxa"/>
            <w:shd w:val="clear" w:color="auto" w:fill="auto"/>
            <w:noWrap/>
            <w:vAlign w:val="center"/>
            <w:hideMark/>
          </w:tcPr>
          <w:p w14:paraId="672BEE6D"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Electrodo principal varilla de cobre puro de  ¾” x 2.40 m.</w:t>
            </w:r>
          </w:p>
        </w:tc>
        <w:tc>
          <w:tcPr>
            <w:tcW w:w="680" w:type="dxa"/>
            <w:vAlign w:val="center"/>
          </w:tcPr>
          <w:p w14:paraId="1B66C3B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506ED71C"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64065AEC" w14:textId="77777777" w:rsidTr="00D4598E">
        <w:trPr>
          <w:trHeight w:val="184"/>
          <w:jc w:val="center"/>
        </w:trPr>
        <w:tc>
          <w:tcPr>
            <w:tcW w:w="5382" w:type="dxa"/>
            <w:shd w:val="clear" w:color="auto" w:fill="auto"/>
            <w:noWrap/>
            <w:vAlign w:val="center"/>
            <w:hideMark/>
          </w:tcPr>
          <w:p w14:paraId="602C88B4"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Bentonita bolsa de 30 kilos</w:t>
            </w:r>
          </w:p>
        </w:tc>
        <w:tc>
          <w:tcPr>
            <w:tcW w:w="680" w:type="dxa"/>
            <w:vAlign w:val="center"/>
          </w:tcPr>
          <w:p w14:paraId="2785503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4062F3E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0D39501A" w14:textId="77777777" w:rsidTr="00C262A3">
        <w:trPr>
          <w:trHeight w:val="88"/>
          <w:jc w:val="center"/>
        </w:trPr>
        <w:tc>
          <w:tcPr>
            <w:tcW w:w="5382" w:type="dxa"/>
            <w:shd w:val="clear" w:color="auto" w:fill="auto"/>
            <w:noWrap/>
            <w:vAlign w:val="center"/>
            <w:hideMark/>
          </w:tcPr>
          <w:p w14:paraId="63263486"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Cemento conductivo bolsa de 25 kilos</w:t>
            </w:r>
          </w:p>
        </w:tc>
        <w:tc>
          <w:tcPr>
            <w:tcW w:w="680" w:type="dxa"/>
            <w:vAlign w:val="center"/>
          </w:tcPr>
          <w:p w14:paraId="4BB9F62F"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38264C6E"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346FC6B8" w14:textId="77777777" w:rsidTr="00D4598E">
        <w:trPr>
          <w:trHeight w:val="126"/>
          <w:jc w:val="center"/>
        </w:trPr>
        <w:tc>
          <w:tcPr>
            <w:tcW w:w="5382" w:type="dxa"/>
            <w:shd w:val="clear" w:color="auto" w:fill="auto"/>
            <w:noWrap/>
            <w:vAlign w:val="center"/>
            <w:hideMark/>
          </w:tcPr>
          <w:p w14:paraId="5ECA60B7" w14:textId="4082CEFB"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Elemento protector antirrobo, pla</w:t>
            </w:r>
            <w:r w:rsidR="00D4598E">
              <w:rPr>
                <w:rFonts w:ascii="Arial Narrow" w:hAnsi="Arial Narrow" w:cstheme="minorHAnsi"/>
                <w:i/>
                <w:iCs/>
                <w:sz w:val="16"/>
                <w:szCs w:val="16"/>
              </w:rPr>
              <w:t>tina de bronce de 150x400x5 mm</w:t>
            </w:r>
          </w:p>
        </w:tc>
        <w:tc>
          <w:tcPr>
            <w:tcW w:w="680" w:type="dxa"/>
            <w:vAlign w:val="center"/>
          </w:tcPr>
          <w:p w14:paraId="14ED23ED"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6887ED99"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w:t>
            </w:r>
          </w:p>
        </w:tc>
      </w:tr>
      <w:tr w:rsidR="005132B3" w:rsidRPr="00D4598E" w14:paraId="20CC272D" w14:textId="77777777" w:rsidTr="00D4598E">
        <w:trPr>
          <w:trHeight w:val="71"/>
          <w:jc w:val="center"/>
        </w:trPr>
        <w:tc>
          <w:tcPr>
            <w:tcW w:w="5382" w:type="dxa"/>
            <w:shd w:val="clear" w:color="auto" w:fill="auto"/>
            <w:noWrap/>
            <w:vAlign w:val="center"/>
            <w:hideMark/>
          </w:tcPr>
          <w:p w14:paraId="08CB04B8"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Conector Anderson de Cu tipo AB de ¾" o similar</w:t>
            </w:r>
          </w:p>
        </w:tc>
        <w:tc>
          <w:tcPr>
            <w:tcW w:w="680" w:type="dxa"/>
            <w:vAlign w:val="center"/>
          </w:tcPr>
          <w:p w14:paraId="6F80A9D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360049E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3E432D87" w14:textId="77777777" w:rsidTr="00D4598E">
        <w:trPr>
          <w:trHeight w:val="159"/>
          <w:jc w:val="center"/>
        </w:trPr>
        <w:tc>
          <w:tcPr>
            <w:tcW w:w="5382" w:type="dxa"/>
            <w:shd w:val="clear" w:color="auto" w:fill="auto"/>
            <w:noWrap/>
            <w:vAlign w:val="center"/>
          </w:tcPr>
          <w:p w14:paraId="2947C256" w14:textId="0673CD4B" w:rsidR="00C262A3" w:rsidRPr="00D4598E" w:rsidRDefault="00D4598E" w:rsidP="00AE74BE">
            <w:pPr>
              <w:rPr>
                <w:rFonts w:ascii="Arial Narrow" w:hAnsi="Arial Narrow" w:cstheme="minorHAnsi"/>
                <w:i/>
                <w:iCs/>
                <w:sz w:val="16"/>
                <w:szCs w:val="16"/>
              </w:rPr>
            </w:pPr>
            <w:r w:rsidRPr="00D4598E">
              <w:rPr>
                <w:rFonts w:ascii="Arial Narrow" w:hAnsi="Arial Narrow" w:cstheme="minorHAnsi"/>
                <w:i/>
                <w:iCs/>
                <w:sz w:val="16"/>
                <w:szCs w:val="16"/>
              </w:rPr>
              <w:t>(…)</w:t>
            </w:r>
          </w:p>
        </w:tc>
        <w:tc>
          <w:tcPr>
            <w:tcW w:w="680" w:type="dxa"/>
            <w:vAlign w:val="center"/>
          </w:tcPr>
          <w:p w14:paraId="40F7283F" w14:textId="0440DE8E" w:rsidR="00C262A3" w:rsidRPr="00D4598E" w:rsidRDefault="00C262A3" w:rsidP="00AE74BE">
            <w:pPr>
              <w:jc w:val="center"/>
              <w:rPr>
                <w:rFonts w:ascii="Arial Narrow" w:hAnsi="Arial Narrow" w:cstheme="minorHAnsi"/>
                <w:i/>
                <w:iCs/>
                <w:sz w:val="16"/>
                <w:szCs w:val="16"/>
              </w:rPr>
            </w:pPr>
          </w:p>
        </w:tc>
        <w:tc>
          <w:tcPr>
            <w:tcW w:w="737" w:type="dxa"/>
            <w:vAlign w:val="center"/>
          </w:tcPr>
          <w:p w14:paraId="64CFCBE8" w14:textId="239773C4" w:rsidR="00C262A3" w:rsidRPr="00D4598E" w:rsidRDefault="00C262A3" w:rsidP="00AE74BE">
            <w:pPr>
              <w:jc w:val="center"/>
              <w:rPr>
                <w:rFonts w:ascii="Arial Narrow" w:hAnsi="Arial Narrow" w:cstheme="minorHAnsi"/>
                <w:i/>
                <w:iCs/>
                <w:sz w:val="16"/>
                <w:szCs w:val="16"/>
              </w:rPr>
            </w:pPr>
          </w:p>
        </w:tc>
      </w:tr>
    </w:tbl>
    <w:p w14:paraId="6EB536EF" w14:textId="77777777" w:rsidR="00D4598E" w:rsidRDefault="00D4598E" w:rsidP="00D4598E">
      <w:pPr>
        <w:tabs>
          <w:tab w:val="left" w:pos="142"/>
          <w:tab w:val="left" w:pos="1276"/>
        </w:tabs>
        <w:autoSpaceDE w:val="0"/>
        <w:autoSpaceDN w:val="0"/>
        <w:adjustRightInd w:val="0"/>
        <w:ind w:left="1069"/>
        <w:jc w:val="both"/>
        <w:rPr>
          <w:rFonts w:ascii="Arial Narrow" w:hAnsi="Arial Narrow" w:cs="Arial"/>
          <w:b/>
          <w:sz w:val="22"/>
          <w:szCs w:val="22"/>
        </w:rPr>
      </w:pPr>
    </w:p>
    <w:p w14:paraId="2F0D82D7" w14:textId="3189F621" w:rsidR="00BE34EA" w:rsidRPr="005132B3" w:rsidRDefault="00BE34EA"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lastRenderedPageBreak/>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05078229" w:rsidR="00FE09A4" w:rsidRPr="005132B3" w:rsidRDefault="00445F22"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Directiva n.</w:t>
      </w:r>
      <w:r w:rsidR="00FE09A4" w:rsidRPr="005132B3">
        <w:rPr>
          <w:rFonts w:ascii="Arial Narrow" w:hAnsi="Arial Narrow" w:cs="Arial"/>
          <w:b/>
          <w:bCs/>
          <w:sz w:val="22"/>
          <w:szCs w:val="22"/>
        </w:rPr>
        <w:t>°</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r w:rsidR="00736AA9" w:rsidRPr="005132B3">
        <w:rPr>
          <w:rFonts w:ascii="Arial Narrow" w:hAnsi="Arial Narrow" w:cs="Arial"/>
          <w:b/>
          <w:bCs/>
          <w:sz w:val="22"/>
          <w:szCs w:val="22"/>
        </w:rPr>
        <w:t>GR. APURIMAC</w:t>
      </w:r>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467-2022-GR.APURIMAC/PR de 23 de diciembre del 2022..</w:t>
      </w:r>
    </w:p>
    <w:p w14:paraId="7831A079"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09361638"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Garantizar la calidad técnica en</w:t>
      </w:r>
      <w:r w:rsidR="001327DC">
        <w:rPr>
          <w:rFonts w:ascii="Arial Narrow" w:hAnsi="Arial Narrow" w:cs="Arial"/>
          <w:bCs/>
          <w:i/>
          <w:iCs/>
          <w:sz w:val="22"/>
          <w:szCs w:val="22"/>
        </w:rPr>
        <w:t xml:space="preserve"> los Expedientes Técnicos (ET) </w:t>
      </w:r>
      <w:r w:rsidRPr="005132B3">
        <w:rPr>
          <w:rFonts w:ascii="Arial Narrow" w:hAnsi="Arial Narrow" w:cs="Arial"/>
          <w:bCs/>
          <w:i/>
          <w:iCs/>
          <w:sz w:val="22"/>
          <w:szCs w:val="22"/>
        </w:rPr>
        <w:t>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15AAA955" w14:textId="0F12DAB6"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las nuevas laptops</w:t>
      </w:r>
      <w:r w:rsidR="00BB6304" w:rsidRPr="005132B3">
        <w:rPr>
          <w:rFonts w:ascii="Arial Narrow" w:hAnsi="Arial Narrow" w:cs="Arial"/>
          <w:bCs/>
          <w:sz w:val="22"/>
          <w:szCs w:val="22"/>
        </w:rPr>
        <w:t xml:space="preserve"> entregado corran el riesgo de daño </w:t>
      </w:r>
      <w:r w:rsidR="0027169A" w:rsidRPr="005132B3">
        <w:rPr>
          <w:rFonts w:ascii="Arial Narrow" w:hAnsi="Arial Narrow" w:cs="Arial"/>
          <w:bCs/>
          <w:sz w:val="22"/>
          <w:szCs w:val="22"/>
        </w:rPr>
        <w:t>por falta de un eficiente sistema de protección eléctrica</w:t>
      </w:r>
      <w:r w:rsidR="001C200C" w:rsidRPr="005132B3">
        <w:rPr>
          <w:rFonts w:ascii="Arial Narrow" w:hAnsi="Arial Narrow" w:cs="Arial"/>
          <w:bCs/>
          <w:sz w:val="22"/>
          <w:szCs w:val="22"/>
        </w:rPr>
        <w:t>.</w:t>
      </w:r>
      <w:r w:rsidR="0027169A" w:rsidRPr="005132B3">
        <w:rPr>
          <w:rFonts w:ascii="Arial Narrow" w:hAnsi="Arial Narrow" w:cs="Arial"/>
          <w:bCs/>
          <w:sz w:val="22"/>
          <w:szCs w:val="22"/>
        </w:rPr>
        <w:t xml:space="preserve"> </w:t>
      </w:r>
    </w:p>
    <w:p w14:paraId="563D1809"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AE74BE">
      <w:pPr>
        <w:pStyle w:val="Ttulo1"/>
        <w:numPr>
          <w:ilvl w:val="0"/>
          <w:numId w:val="3"/>
        </w:numPr>
        <w:spacing w:before="0"/>
        <w:rPr>
          <w:rStyle w:val="Textoennegrita"/>
          <w:rFonts w:ascii="Arial Narrow" w:hAnsi="Arial Narrow"/>
          <w:b/>
          <w:bCs/>
          <w:color w:val="auto"/>
          <w:sz w:val="22"/>
          <w:szCs w:val="22"/>
        </w:rPr>
      </w:pPr>
      <w:bookmarkStart w:id="23" w:name="_Toc130468187"/>
      <w:bookmarkStart w:id="24" w:name="_Toc130472988"/>
      <w:bookmarkStart w:id="25" w:name="_Toc130480998"/>
      <w:bookmarkStart w:id="26" w:name="_Toc130481071"/>
      <w:bookmarkStart w:id="27" w:name="_Toc130481144"/>
      <w:bookmarkStart w:id="28" w:name="_Toc130481217"/>
      <w:bookmarkStart w:id="29" w:name="_Toc130481290"/>
      <w:bookmarkStart w:id="30" w:name="_Toc130481363"/>
      <w:bookmarkStart w:id="31" w:name="_Toc130481430"/>
      <w:bookmarkStart w:id="32" w:name="_Toc130481503"/>
      <w:bookmarkStart w:id="33" w:name="_Toc130481710"/>
      <w:bookmarkStart w:id="34" w:name="_Toc130483002"/>
      <w:bookmarkStart w:id="35" w:name="_Toc130468188"/>
      <w:bookmarkStart w:id="36" w:name="_Toc130472989"/>
      <w:bookmarkStart w:id="37" w:name="_Toc130480999"/>
      <w:bookmarkStart w:id="38" w:name="_Toc130481072"/>
      <w:bookmarkStart w:id="39" w:name="_Toc130481145"/>
      <w:bookmarkStart w:id="40" w:name="_Toc130481218"/>
      <w:bookmarkStart w:id="41" w:name="_Toc130481291"/>
      <w:bookmarkStart w:id="42" w:name="_Toc130481364"/>
      <w:bookmarkStart w:id="43" w:name="_Toc130481431"/>
      <w:bookmarkStart w:id="44" w:name="_Toc130481504"/>
      <w:bookmarkStart w:id="45" w:name="_Toc130481711"/>
      <w:bookmarkStart w:id="46" w:name="_Toc130483003"/>
      <w:bookmarkStart w:id="47" w:name="_Toc130468189"/>
      <w:bookmarkStart w:id="48" w:name="_Toc130472990"/>
      <w:bookmarkStart w:id="49" w:name="_Toc130481000"/>
      <w:bookmarkStart w:id="50" w:name="_Toc130481073"/>
      <w:bookmarkStart w:id="51" w:name="_Toc130481146"/>
      <w:bookmarkStart w:id="52" w:name="_Toc130481219"/>
      <w:bookmarkStart w:id="53" w:name="_Toc130481292"/>
      <w:bookmarkStart w:id="54" w:name="_Toc130481365"/>
      <w:bookmarkStart w:id="55" w:name="_Toc130481432"/>
      <w:bookmarkStart w:id="56" w:name="_Toc130481505"/>
      <w:bookmarkStart w:id="57" w:name="_Toc130481712"/>
      <w:bookmarkStart w:id="58" w:name="_Toc130483004"/>
      <w:bookmarkStart w:id="59" w:name="_Toc130468190"/>
      <w:bookmarkStart w:id="60" w:name="_Toc130472991"/>
      <w:bookmarkStart w:id="61" w:name="_Toc130481001"/>
      <w:bookmarkStart w:id="62" w:name="_Toc130481074"/>
      <w:bookmarkStart w:id="63" w:name="_Toc130481147"/>
      <w:bookmarkStart w:id="64" w:name="_Toc130481220"/>
      <w:bookmarkStart w:id="65" w:name="_Toc130481293"/>
      <w:bookmarkStart w:id="66" w:name="_Toc130481366"/>
      <w:bookmarkStart w:id="67" w:name="_Toc130481433"/>
      <w:bookmarkStart w:id="68" w:name="_Toc130481506"/>
      <w:bookmarkStart w:id="69" w:name="_Toc130481713"/>
      <w:bookmarkStart w:id="70" w:name="_Toc130483005"/>
      <w:bookmarkStart w:id="71" w:name="_Toc130468191"/>
      <w:bookmarkStart w:id="72" w:name="_Toc130472992"/>
      <w:bookmarkStart w:id="73" w:name="_Toc130481002"/>
      <w:bookmarkStart w:id="74" w:name="_Toc130481075"/>
      <w:bookmarkStart w:id="75" w:name="_Toc130481148"/>
      <w:bookmarkStart w:id="76" w:name="_Toc130481221"/>
      <w:bookmarkStart w:id="77" w:name="_Toc130481294"/>
      <w:bookmarkStart w:id="78" w:name="_Toc130481367"/>
      <w:bookmarkStart w:id="79" w:name="_Toc130481434"/>
      <w:bookmarkStart w:id="80" w:name="_Toc130481507"/>
      <w:bookmarkStart w:id="81" w:name="_Toc130481714"/>
      <w:bookmarkStart w:id="82" w:name="_Toc130483006"/>
      <w:bookmarkStart w:id="83" w:name="_Toc130468192"/>
      <w:bookmarkStart w:id="84" w:name="_Toc130472993"/>
      <w:bookmarkStart w:id="85" w:name="_Toc130481003"/>
      <w:bookmarkStart w:id="86" w:name="_Toc130481076"/>
      <w:bookmarkStart w:id="87" w:name="_Toc130481149"/>
      <w:bookmarkStart w:id="88" w:name="_Toc130481222"/>
      <w:bookmarkStart w:id="89" w:name="_Toc130481295"/>
      <w:bookmarkStart w:id="90" w:name="_Toc130481368"/>
      <w:bookmarkStart w:id="91" w:name="_Toc130481435"/>
      <w:bookmarkStart w:id="92" w:name="_Toc130481508"/>
      <w:bookmarkStart w:id="93" w:name="_Toc130481715"/>
      <w:bookmarkStart w:id="94" w:name="_Toc130483007"/>
      <w:bookmarkStart w:id="95" w:name="_Toc130468193"/>
      <w:bookmarkStart w:id="96" w:name="_Toc130472994"/>
      <w:bookmarkStart w:id="97" w:name="_Toc130481004"/>
      <w:bookmarkStart w:id="98" w:name="_Toc130481077"/>
      <w:bookmarkStart w:id="99" w:name="_Toc130481150"/>
      <w:bookmarkStart w:id="100" w:name="_Toc130481223"/>
      <w:bookmarkStart w:id="101" w:name="_Toc130481296"/>
      <w:bookmarkStart w:id="102" w:name="_Toc130481369"/>
      <w:bookmarkStart w:id="103" w:name="_Toc130481436"/>
      <w:bookmarkStart w:id="104" w:name="_Toc130481509"/>
      <w:bookmarkStart w:id="105" w:name="_Toc130481716"/>
      <w:bookmarkStart w:id="106" w:name="_Toc130483008"/>
      <w:bookmarkStart w:id="107" w:name="_Toc130468194"/>
      <w:bookmarkStart w:id="108" w:name="_Toc130472995"/>
      <w:bookmarkStart w:id="109" w:name="_Toc130481005"/>
      <w:bookmarkStart w:id="110" w:name="_Toc130481078"/>
      <w:bookmarkStart w:id="111" w:name="_Toc130481151"/>
      <w:bookmarkStart w:id="112" w:name="_Toc130481224"/>
      <w:bookmarkStart w:id="113" w:name="_Toc130481297"/>
      <w:bookmarkStart w:id="114" w:name="_Toc130481370"/>
      <w:bookmarkStart w:id="115" w:name="_Toc130481437"/>
      <w:bookmarkStart w:id="116" w:name="_Toc130481510"/>
      <w:bookmarkStart w:id="117" w:name="_Toc130481717"/>
      <w:bookmarkStart w:id="118" w:name="_Toc130483009"/>
      <w:bookmarkStart w:id="119" w:name="_Toc130468195"/>
      <w:bookmarkStart w:id="120" w:name="_Toc130472996"/>
      <w:bookmarkStart w:id="121" w:name="_Toc130481006"/>
      <w:bookmarkStart w:id="122" w:name="_Toc130481079"/>
      <w:bookmarkStart w:id="123" w:name="_Toc130481152"/>
      <w:bookmarkStart w:id="124" w:name="_Toc130481225"/>
      <w:bookmarkStart w:id="125" w:name="_Toc130481298"/>
      <w:bookmarkStart w:id="126" w:name="_Toc130481371"/>
      <w:bookmarkStart w:id="127" w:name="_Toc130481438"/>
      <w:bookmarkStart w:id="128" w:name="_Toc130481511"/>
      <w:bookmarkStart w:id="129" w:name="_Toc130481718"/>
      <w:bookmarkStart w:id="130" w:name="_Toc130483010"/>
      <w:bookmarkStart w:id="131" w:name="_Toc130468196"/>
      <w:bookmarkStart w:id="132" w:name="_Toc130472997"/>
      <w:bookmarkStart w:id="133" w:name="_Toc130481007"/>
      <w:bookmarkStart w:id="134" w:name="_Toc130481080"/>
      <w:bookmarkStart w:id="135" w:name="_Toc130481153"/>
      <w:bookmarkStart w:id="136" w:name="_Toc130481226"/>
      <w:bookmarkStart w:id="137" w:name="_Toc130481299"/>
      <w:bookmarkStart w:id="138" w:name="_Toc130481372"/>
      <w:bookmarkStart w:id="139" w:name="_Toc130481439"/>
      <w:bookmarkStart w:id="140" w:name="_Toc130481512"/>
      <w:bookmarkStart w:id="141" w:name="_Toc130481719"/>
      <w:bookmarkStart w:id="142" w:name="_Toc130483011"/>
      <w:bookmarkStart w:id="143" w:name="_Toc130468197"/>
      <w:bookmarkStart w:id="144" w:name="_Toc130472998"/>
      <w:bookmarkStart w:id="145" w:name="_Toc130481008"/>
      <w:bookmarkStart w:id="146" w:name="_Toc130481081"/>
      <w:bookmarkStart w:id="147" w:name="_Toc130481154"/>
      <w:bookmarkStart w:id="148" w:name="_Toc130481227"/>
      <w:bookmarkStart w:id="149" w:name="_Toc130481300"/>
      <w:bookmarkStart w:id="150" w:name="_Toc130481373"/>
      <w:bookmarkStart w:id="151" w:name="_Toc130481440"/>
      <w:bookmarkStart w:id="152" w:name="_Toc130481513"/>
      <w:bookmarkStart w:id="153" w:name="_Toc130481720"/>
      <w:bookmarkStart w:id="154" w:name="_Toc130483012"/>
      <w:bookmarkStart w:id="155" w:name="_Toc130468198"/>
      <w:bookmarkStart w:id="156" w:name="_Toc130472999"/>
      <w:bookmarkStart w:id="157" w:name="_Toc130481009"/>
      <w:bookmarkStart w:id="158" w:name="_Toc130481082"/>
      <w:bookmarkStart w:id="159" w:name="_Toc130481155"/>
      <w:bookmarkStart w:id="160" w:name="_Toc130481228"/>
      <w:bookmarkStart w:id="161" w:name="_Toc130481301"/>
      <w:bookmarkStart w:id="162" w:name="_Toc130481374"/>
      <w:bookmarkStart w:id="163" w:name="_Toc130481441"/>
      <w:bookmarkStart w:id="164" w:name="_Toc130481514"/>
      <w:bookmarkStart w:id="165" w:name="_Toc130481721"/>
      <w:bookmarkStart w:id="166" w:name="_Toc130483013"/>
      <w:bookmarkStart w:id="167" w:name="_Toc130468199"/>
      <w:bookmarkStart w:id="168" w:name="_Toc130473000"/>
      <w:bookmarkStart w:id="169" w:name="_Toc130481010"/>
      <w:bookmarkStart w:id="170" w:name="_Toc130481083"/>
      <w:bookmarkStart w:id="171" w:name="_Toc130481156"/>
      <w:bookmarkStart w:id="172" w:name="_Toc130481229"/>
      <w:bookmarkStart w:id="173" w:name="_Toc130481302"/>
      <w:bookmarkStart w:id="174" w:name="_Toc130481375"/>
      <w:bookmarkStart w:id="175" w:name="_Toc130481442"/>
      <w:bookmarkStart w:id="176" w:name="_Toc130481515"/>
      <w:bookmarkStart w:id="177" w:name="_Toc130481722"/>
      <w:bookmarkStart w:id="178" w:name="_Toc130483014"/>
      <w:bookmarkStart w:id="179" w:name="_Toc130468200"/>
      <w:bookmarkStart w:id="180" w:name="_Toc130473001"/>
      <w:bookmarkStart w:id="181" w:name="_Toc130481011"/>
      <w:bookmarkStart w:id="182" w:name="_Toc130481084"/>
      <w:bookmarkStart w:id="183" w:name="_Toc130481157"/>
      <w:bookmarkStart w:id="184" w:name="_Toc130481230"/>
      <w:bookmarkStart w:id="185" w:name="_Toc130481303"/>
      <w:bookmarkStart w:id="186" w:name="_Toc130481376"/>
      <w:bookmarkStart w:id="187" w:name="_Toc130481443"/>
      <w:bookmarkStart w:id="188" w:name="_Toc130481516"/>
      <w:bookmarkStart w:id="189" w:name="_Toc130481723"/>
      <w:bookmarkStart w:id="190" w:name="_Toc130483015"/>
      <w:bookmarkStart w:id="191" w:name="_Toc130468201"/>
      <w:bookmarkStart w:id="192" w:name="_Toc130473002"/>
      <w:bookmarkStart w:id="193" w:name="_Toc130481012"/>
      <w:bookmarkStart w:id="194" w:name="_Toc130481085"/>
      <w:bookmarkStart w:id="195" w:name="_Toc130481158"/>
      <w:bookmarkStart w:id="196" w:name="_Toc130481231"/>
      <w:bookmarkStart w:id="197" w:name="_Toc130481304"/>
      <w:bookmarkStart w:id="198" w:name="_Toc130481377"/>
      <w:bookmarkStart w:id="199" w:name="_Toc130481444"/>
      <w:bookmarkStart w:id="200" w:name="_Toc130481517"/>
      <w:bookmarkStart w:id="201" w:name="_Toc130481724"/>
      <w:bookmarkStart w:id="202" w:name="_Toc130483016"/>
      <w:bookmarkStart w:id="203" w:name="_Toc130468202"/>
      <w:bookmarkStart w:id="204" w:name="_Toc130473003"/>
      <w:bookmarkStart w:id="205" w:name="_Toc130481013"/>
      <w:bookmarkStart w:id="206" w:name="_Toc130481086"/>
      <w:bookmarkStart w:id="207" w:name="_Toc130481159"/>
      <w:bookmarkStart w:id="208" w:name="_Toc130481232"/>
      <w:bookmarkStart w:id="209" w:name="_Toc130481305"/>
      <w:bookmarkStart w:id="210" w:name="_Toc130481378"/>
      <w:bookmarkStart w:id="211" w:name="_Toc130481445"/>
      <w:bookmarkStart w:id="212" w:name="_Toc130481518"/>
      <w:bookmarkStart w:id="213" w:name="_Toc130481725"/>
      <w:bookmarkStart w:id="214" w:name="_Toc130483017"/>
      <w:bookmarkStart w:id="215" w:name="_Toc130468203"/>
      <w:bookmarkStart w:id="216" w:name="_Toc130473004"/>
      <w:bookmarkStart w:id="217" w:name="_Toc130481014"/>
      <w:bookmarkStart w:id="218" w:name="_Toc130481087"/>
      <w:bookmarkStart w:id="219" w:name="_Toc130481160"/>
      <w:bookmarkStart w:id="220" w:name="_Toc130481233"/>
      <w:bookmarkStart w:id="221" w:name="_Toc130481306"/>
      <w:bookmarkStart w:id="222" w:name="_Toc130481379"/>
      <w:bookmarkStart w:id="223" w:name="_Toc130481446"/>
      <w:bookmarkStart w:id="224" w:name="_Toc130481519"/>
      <w:bookmarkStart w:id="225" w:name="_Toc130481726"/>
      <w:bookmarkStart w:id="226" w:name="_Toc130483018"/>
      <w:bookmarkStart w:id="227" w:name="_Toc130468204"/>
      <w:bookmarkStart w:id="228" w:name="_Toc130473005"/>
      <w:bookmarkStart w:id="229" w:name="_Toc130481015"/>
      <w:bookmarkStart w:id="230" w:name="_Toc130481088"/>
      <w:bookmarkStart w:id="231" w:name="_Toc130481161"/>
      <w:bookmarkStart w:id="232" w:name="_Toc130481234"/>
      <w:bookmarkStart w:id="233" w:name="_Toc130481307"/>
      <w:bookmarkStart w:id="234" w:name="_Toc130481380"/>
      <w:bookmarkStart w:id="235" w:name="_Toc130481447"/>
      <w:bookmarkStart w:id="236" w:name="_Toc130481520"/>
      <w:bookmarkStart w:id="237" w:name="_Toc130481727"/>
      <w:bookmarkStart w:id="238" w:name="_Toc130483019"/>
      <w:bookmarkStart w:id="239" w:name="_Toc130468205"/>
      <w:bookmarkStart w:id="240" w:name="_Toc130473006"/>
      <w:bookmarkStart w:id="241" w:name="_Toc130481016"/>
      <w:bookmarkStart w:id="242" w:name="_Toc130481089"/>
      <w:bookmarkStart w:id="243" w:name="_Toc130481162"/>
      <w:bookmarkStart w:id="244" w:name="_Toc130481235"/>
      <w:bookmarkStart w:id="245" w:name="_Toc130481308"/>
      <w:bookmarkStart w:id="246" w:name="_Toc130481381"/>
      <w:bookmarkStart w:id="247" w:name="_Toc130481448"/>
      <w:bookmarkStart w:id="248" w:name="_Toc130481521"/>
      <w:bookmarkStart w:id="249" w:name="_Toc130481728"/>
      <w:bookmarkStart w:id="250" w:name="_Toc130483020"/>
      <w:bookmarkStart w:id="251" w:name="_Toc130468206"/>
      <w:bookmarkStart w:id="252" w:name="_Toc130473007"/>
      <w:bookmarkStart w:id="253" w:name="_Toc130481017"/>
      <w:bookmarkStart w:id="254" w:name="_Toc130481090"/>
      <w:bookmarkStart w:id="255" w:name="_Toc130481163"/>
      <w:bookmarkStart w:id="256" w:name="_Toc130481236"/>
      <w:bookmarkStart w:id="257" w:name="_Toc130481309"/>
      <w:bookmarkStart w:id="258" w:name="_Toc130481382"/>
      <w:bookmarkStart w:id="259" w:name="_Toc130481449"/>
      <w:bookmarkStart w:id="260" w:name="_Toc130481522"/>
      <w:bookmarkStart w:id="261" w:name="_Toc130481729"/>
      <w:bookmarkStart w:id="262" w:name="_Toc130483021"/>
      <w:bookmarkStart w:id="263" w:name="_Toc130468207"/>
      <w:bookmarkStart w:id="264" w:name="_Toc130473008"/>
      <w:bookmarkStart w:id="265" w:name="_Toc130481018"/>
      <w:bookmarkStart w:id="266" w:name="_Toc130481091"/>
      <w:bookmarkStart w:id="267" w:name="_Toc130481164"/>
      <w:bookmarkStart w:id="268" w:name="_Toc130481237"/>
      <w:bookmarkStart w:id="269" w:name="_Toc130481310"/>
      <w:bookmarkStart w:id="270" w:name="_Toc130481383"/>
      <w:bookmarkStart w:id="271" w:name="_Toc130481450"/>
      <w:bookmarkStart w:id="272" w:name="_Toc130481523"/>
      <w:bookmarkStart w:id="273" w:name="_Toc130481730"/>
      <w:bookmarkStart w:id="274" w:name="_Toc130483022"/>
      <w:bookmarkStart w:id="275" w:name="_Toc130468208"/>
      <w:bookmarkStart w:id="276" w:name="_Toc130473009"/>
      <w:bookmarkStart w:id="277" w:name="_Toc130481019"/>
      <w:bookmarkStart w:id="278" w:name="_Toc130481092"/>
      <w:bookmarkStart w:id="279" w:name="_Toc130481165"/>
      <w:bookmarkStart w:id="280" w:name="_Toc130481238"/>
      <w:bookmarkStart w:id="281" w:name="_Toc130481311"/>
      <w:bookmarkStart w:id="282" w:name="_Toc130481384"/>
      <w:bookmarkStart w:id="283" w:name="_Toc130481451"/>
      <w:bookmarkStart w:id="284" w:name="_Toc130481524"/>
      <w:bookmarkStart w:id="285" w:name="_Toc130481731"/>
      <w:bookmarkStart w:id="286" w:name="_Toc130483023"/>
      <w:bookmarkStart w:id="287" w:name="_Toc130468209"/>
      <w:bookmarkStart w:id="288" w:name="_Toc130473010"/>
      <w:bookmarkStart w:id="289" w:name="_Toc130481020"/>
      <w:bookmarkStart w:id="290" w:name="_Toc130481093"/>
      <w:bookmarkStart w:id="291" w:name="_Toc130481166"/>
      <w:bookmarkStart w:id="292" w:name="_Toc130481239"/>
      <w:bookmarkStart w:id="293" w:name="_Toc130481312"/>
      <w:bookmarkStart w:id="294" w:name="_Toc130481385"/>
      <w:bookmarkStart w:id="295" w:name="_Toc130481452"/>
      <w:bookmarkStart w:id="296" w:name="_Toc130481525"/>
      <w:bookmarkStart w:id="297" w:name="_Toc130481732"/>
      <w:bookmarkStart w:id="298" w:name="_Toc130483024"/>
      <w:bookmarkStart w:id="299" w:name="_Toc130468210"/>
      <w:bookmarkStart w:id="300" w:name="_Toc130473011"/>
      <w:bookmarkStart w:id="301" w:name="_Toc130481021"/>
      <w:bookmarkStart w:id="302" w:name="_Toc130481094"/>
      <w:bookmarkStart w:id="303" w:name="_Toc130481167"/>
      <w:bookmarkStart w:id="304" w:name="_Toc130481240"/>
      <w:bookmarkStart w:id="305" w:name="_Toc130481313"/>
      <w:bookmarkStart w:id="306" w:name="_Toc130481386"/>
      <w:bookmarkStart w:id="307" w:name="_Toc130481453"/>
      <w:bookmarkStart w:id="308" w:name="_Toc130481526"/>
      <w:bookmarkStart w:id="309" w:name="_Toc130481733"/>
      <w:bookmarkStart w:id="310" w:name="_Toc130483025"/>
      <w:bookmarkStart w:id="311" w:name="_Toc130468211"/>
      <w:bookmarkStart w:id="312" w:name="_Toc130473012"/>
      <w:bookmarkStart w:id="313" w:name="_Toc130481022"/>
      <w:bookmarkStart w:id="314" w:name="_Toc130481095"/>
      <w:bookmarkStart w:id="315" w:name="_Toc130481168"/>
      <w:bookmarkStart w:id="316" w:name="_Toc130481241"/>
      <w:bookmarkStart w:id="317" w:name="_Toc130481314"/>
      <w:bookmarkStart w:id="318" w:name="_Toc130481387"/>
      <w:bookmarkStart w:id="319" w:name="_Toc130481454"/>
      <w:bookmarkStart w:id="320" w:name="_Toc130481527"/>
      <w:bookmarkStart w:id="321" w:name="_Toc130481734"/>
      <w:bookmarkStart w:id="322" w:name="_Toc130483026"/>
      <w:bookmarkStart w:id="323" w:name="_Toc130468212"/>
      <w:bookmarkStart w:id="324" w:name="_Toc130473013"/>
      <w:bookmarkStart w:id="325" w:name="_Toc130481023"/>
      <w:bookmarkStart w:id="326" w:name="_Toc130481096"/>
      <w:bookmarkStart w:id="327" w:name="_Toc130481169"/>
      <w:bookmarkStart w:id="328" w:name="_Toc130481242"/>
      <w:bookmarkStart w:id="329" w:name="_Toc130481315"/>
      <w:bookmarkStart w:id="330" w:name="_Toc130481388"/>
      <w:bookmarkStart w:id="331" w:name="_Toc130481455"/>
      <w:bookmarkStart w:id="332" w:name="_Toc130481528"/>
      <w:bookmarkStart w:id="333" w:name="_Toc130481735"/>
      <w:bookmarkStart w:id="334" w:name="_Toc130483027"/>
      <w:bookmarkStart w:id="335" w:name="_Toc130468213"/>
      <w:bookmarkStart w:id="336" w:name="_Toc130473014"/>
      <w:bookmarkStart w:id="337" w:name="_Toc130481024"/>
      <w:bookmarkStart w:id="338" w:name="_Toc130481097"/>
      <w:bookmarkStart w:id="339" w:name="_Toc130481170"/>
      <w:bookmarkStart w:id="340" w:name="_Toc130481243"/>
      <w:bookmarkStart w:id="341" w:name="_Toc130481316"/>
      <w:bookmarkStart w:id="342" w:name="_Toc130481389"/>
      <w:bookmarkStart w:id="343" w:name="_Toc130481456"/>
      <w:bookmarkStart w:id="344" w:name="_Toc130481529"/>
      <w:bookmarkStart w:id="345" w:name="_Toc130481736"/>
      <w:bookmarkStart w:id="346" w:name="_Toc130483028"/>
      <w:bookmarkStart w:id="347" w:name="_Toc130468214"/>
      <w:bookmarkStart w:id="348" w:name="_Toc130473015"/>
      <w:bookmarkStart w:id="349" w:name="_Toc130481025"/>
      <w:bookmarkStart w:id="350" w:name="_Toc130481098"/>
      <w:bookmarkStart w:id="351" w:name="_Toc130481171"/>
      <w:bookmarkStart w:id="352" w:name="_Toc130481244"/>
      <w:bookmarkStart w:id="353" w:name="_Toc130481317"/>
      <w:bookmarkStart w:id="354" w:name="_Toc130481390"/>
      <w:bookmarkStart w:id="355" w:name="_Toc130481457"/>
      <w:bookmarkStart w:id="356" w:name="_Toc130481530"/>
      <w:bookmarkStart w:id="357" w:name="_Toc130481737"/>
      <w:bookmarkStart w:id="358" w:name="_Toc130483029"/>
      <w:bookmarkStart w:id="359" w:name="_Toc130468215"/>
      <w:bookmarkStart w:id="360" w:name="_Toc130473016"/>
      <w:bookmarkStart w:id="361" w:name="_Toc130481026"/>
      <w:bookmarkStart w:id="362" w:name="_Toc130481099"/>
      <w:bookmarkStart w:id="363" w:name="_Toc130481172"/>
      <w:bookmarkStart w:id="364" w:name="_Toc130481245"/>
      <w:bookmarkStart w:id="365" w:name="_Toc130481318"/>
      <w:bookmarkStart w:id="366" w:name="_Toc130481391"/>
      <w:bookmarkStart w:id="367" w:name="_Toc130481458"/>
      <w:bookmarkStart w:id="368" w:name="_Toc130481531"/>
      <w:bookmarkStart w:id="369" w:name="_Toc130481738"/>
      <w:bookmarkStart w:id="370" w:name="_Toc130483030"/>
      <w:bookmarkStart w:id="371" w:name="_Toc130468216"/>
      <w:bookmarkStart w:id="372" w:name="_Toc130473017"/>
      <w:bookmarkStart w:id="373" w:name="_Toc130481027"/>
      <w:bookmarkStart w:id="374" w:name="_Toc130481100"/>
      <w:bookmarkStart w:id="375" w:name="_Toc130481173"/>
      <w:bookmarkStart w:id="376" w:name="_Toc130481246"/>
      <w:bookmarkStart w:id="377" w:name="_Toc130481319"/>
      <w:bookmarkStart w:id="378" w:name="_Toc130481392"/>
      <w:bookmarkStart w:id="379" w:name="_Toc130481459"/>
      <w:bookmarkStart w:id="380" w:name="_Toc130481532"/>
      <w:bookmarkStart w:id="381" w:name="_Toc130481739"/>
      <w:bookmarkStart w:id="382" w:name="_Toc130483031"/>
      <w:bookmarkStart w:id="383" w:name="_Toc130468217"/>
      <w:bookmarkStart w:id="384" w:name="_Toc130473018"/>
      <w:bookmarkStart w:id="385" w:name="_Toc130481028"/>
      <w:bookmarkStart w:id="386" w:name="_Toc130481101"/>
      <w:bookmarkStart w:id="387" w:name="_Toc130481174"/>
      <w:bookmarkStart w:id="388" w:name="_Toc130481247"/>
      <w:bookmarkStart w:id="389" w:name="_Toc130481320"/>
      <w:bookmarkStart w:id="390" w:name="_Toc130481393"/>
      <w:bookmarkStart w:id="391" w:name="_Toc130481460"/>
      <w:bookmarkStart w:id="392" w:name="_Toc130481533"/>
      <w:bookmarkStart w:id="393" w:name="_Toc130481740"/>
      <w:bookmarkStart w:id="394" w:name="_Toc130483032"/>
      <w:bookmarkStart w:id="395" w:name="_Toc130468218"/>
      <w:bookmarkStart w:id="396" w:name="_Toc130473019"/>
      <w:bookmarkStart w:id="397" w:name="_Toc130481029"/>
      <w:bookmarkStart w:id="398" w:name="_Toc130481102"/>
      <w:bookmarkStart w:id="399" w:name="_Toc130481175"/>
      <w:bookmarkStart w:id="400" w:name="_Toc130481248"/>
      <w:bookmarkStart w:id="401" w:name="_Toc130481321"/>
      <w:bookmarkStart w:id="402" w:name="_Toc130481394"/>
      <w:bookmarkStart w:id="403" w:name="_Toc130481461"/>
      <w:bookmarkStart w:id="404" w:name="_Toc130481534"/>
      <w:bookmarkStart w:id="405" w:name="_Toc130481741"/>
      <w:bookmarkStart w:id="406" w:name="_Toc130483033"/>
      <w:bookmarkStart w:id="407" w:name="_Toc130468219"/>
      <w:bookmarkStart w:id="408" w:name="_Toc130473020"/>
      <w:bookmarkStart w:id="409" w:name="_Toc130481030"/>
      <w:bookmarkStart w:id="410" w:name="_Toc130481103"/>
      <w:bookmarkStart w:id="411" w:name="_Toc130481176"/>
      <w:bookmarkStart w:id="412" w:name="_Toc130481249"/>
      <w:bookmarkStart w:id="413" w:name="_Toc130481322"/>
      <w:bookmarkStart w:id="414" w:name="_Toc130481395"/>
      <w:bookmarkStart w:id="415" w:name="_Toc130481462"/>
      <w:bookmarkStart w:id="416" w:name="_Toc130481535"/>
      <w:bookmarkStart w:id="417" w:name="_Toc130481742"/>
      <w:bookmarkStart w:id="418" w:name="_Toc130483034"/>
      <w:bookmarkStart w:id="419" w:name="_Toc130468220"/>
      <w:bookmarkStart w:id="420" w:name="_Toc130473021"/>
      <w:bookmarkStart w:id="421" w:name="_Toc130481031"/>
      <w:bookmarkStart w:id="422" w:name="_Toc130481104"/>
      <w:bookmarkStart w:id="423" w:name="_Toc130481177"/>
      <w:bookmarkStart w:id="424" w:name="_Toc130481250"/>
      <w:bookmarkStart w:id="425" w:name="_Toc130481323"/>
      <w:bookmarkStart w:id="426" w:name="_Toc130481396"/>
      <w:bookmarkStart w:id="427" w:name="_Toc130481463"/>
      <w:bookmarkStart w:id="428" w:name="_Toc130481536"/>
      <w:bookmarkStart w:id="429" w:name="_Toc130481743"/>
      <w:bookmarkStart w:id="430" w:name="_Toc130483035"/>
      <w:bookmarkStart w:id="431" w:name="_Toc130468221"/>
      <w:bookmarkStart w:id="432" w:name="_Toc130473022"/>
      <w:bookmarkStart w:id="433" w:name="_Toc130481032"/>
      <w:bookmarkStart w:id="434" w:name="_Toc130481105"/>
      <w:bookmarkStart w:id="435" w:name="_Toc130481178"/>
      <w:bookmarkStart w:id="436" w:name="_Toc130481251"/>
      <w:bookmarkStart w:id="437" w:name="_Toc130481324"/>
      <w:bookmarkStart w:id="438" w:name="_Toc130481397"/>
      <w:bookmarkStart w:id="439" w:name="_Toc130481464"/>
      <w:bookmarkStart w:id="440" w:name="_Toc130481537"/>
      <w:bookmarkStart w:id="441" w:name="_Toc130481744"/>
      <w:bookmarkStart w:id="442" w:name="_Toc130483036"/>
      <w:bookmarkStart w:id="443" w:name="_Toc130468222"/>
      <w:bookmarkStart w:id="444" w:name="_Toc130473023"/>
      <w:bookmarkStart w:id="445" w:name="_Toc130481033"/>
      <w:bookmarkStart w:id="446" w:name="_Toc130481106"/>
      <w:bookmarkStart w:id="447" w:name="_Toc130481179"/>
      <w:bookmarkStart w:id="448" w:name="_Toc130481252"/>
      <w:bookmarkStart w:id="449" w:name="_Toc130481325"/>
      <w:bookmarkStart w:id="450" w:name="_Toc130481398"/>
      <w:bookmarkStart w:id="451" w:name="_Toc130481465"/>
      <w:bookmarkStart w:id="452" w:name="_Toc130481538"/>
      <w:bookmarkStart w:id="453" w:name="_Toc130481745"/>
      <w:bookmarkStart w:id="454" w:name="_Toc130483037"/>
      <w:bookmarkStart w:id="455" w:name="_Toc130468223"/>
      <w:bookmarkStart w:id="456" w:name="_Toc130473024"/>
      <w:bookmarkStart w:id="457" w:name="_Toc130481034"/>
      <w:bookmarkStart w:id="458" w:name="_Toc130481107"/>
      <w:bookmarkStart w:id="459" w:name="_Toc130481180"/>
      <w:bookmarkStart w:id="460" w:name="_Toc130481253"/>
      <w:bookmarkStart w:id="461" w:name="_Toc130481326"/>
      <w:bookmarkStart w:id="462" w:name="_Toc130481399"/>
      <w:bookmarkStart w:id="463" w:name="_Toc130481466"/>
      <w:bookmarkStart w:id="464" w:name="_Toc130481539"/>
      <w:bookmarkStart w:id="465" w:name="_Toc130481746"/>
      <w:bookmarkStart w:id="466" w:name="_Toc130483038"/>
      <w:bookmarkStart w:id="467" w:name="_Toc130468224"/>
      <w:bookmarkStart w:id="468" w:name="_Toc130473025"/>
      <w:bookmarkStart w:id="469" w:name="_Toc130481035"/>
      <w:bookmarkStart w:id="470" w:name="_Toc130481108"/>
      <w:bookmarkStart w:id="471" w:name="_Toc130481181"/>
      <w:bookmarkStart w:id="472" w:name="_Toc130481254"/>
      <w:bookmarkStart w:id="473" w:name="_Toc130481327"/>
      <w:bookmarkStart w:id="474" w:name="_Toc130481400"/>
      <w:bookmarkStart w:id="475" w:name="_Toc130481467"/>
      <w:bookmarkStart w:id="476" w:name="_Toc130481540"/>
      <w:bookmarkStart w:id="477" w:name="_Toc130481747"/>
      <w:bookmarkStart w:id="478" w:name="_Toc130483039"/>
      <w:bookmarkStart w:id="479" w:name="_Toc130468225"/>
      <w:bookmarkStart w:id="480" w:name="_Toc130473026"/>
      <w:bookmarkStart w:id="481" w:name="_Toc130481036"/>
      <w:bookmarkStart w:id="482" w:name="_Toc130481109"/>
      <w:bookmarkStart w:id="483" w:name="_Toc130481182"/>
      <w:bookmarkStart w:id="484" w:name="_Toc130481255"/>
      <w:bookmarkStart w:id="485" w:name="_Toc130481328"/>
      <w:bookmarkStart w:id="486" w:name="_Toc130481401"/>
      <w:bookmarkStart w:id="487" w:name="_Toc130481468"/>
      <w:bookmarkStart w:id="488" w:name="_Toc130481541"/>
      <w:bookmarkStart w:id="489" w:name="_Toc130481748"/>
      <w:bookmarkStart w:id="490" w:name="_Toc130483040"/>
      <w:bookmarkStart w:id="491" w:name="_Toc130468226"/>
      <w:bookmarkStart w:id="492" w:name="_Toc130473027"/>
      <w:bookmarkStart w:id="493" w:name="_Toc130481037"/>
      <w:bookmarkStart w:id="494" w:name="_Toc130481110"/>
      <w:bookmarkStart w:id="495" w:name="_Toc130481183"/>
      <w:bookmarkStart w:id="496" w:name="_Toc130481256"/>
      <w:bookmarkStart w:id="497" w:name="_Toc130481329"/>
      <w:bookmarkStart w:id="498" w:name="_Toc130481402"/>
      <w:bookmarkStart w:id="499" w:name="_Toc130481469"/>
      <w:bookmarkStart w:id="500" w:name="_Toc130481542"/>
      <w:bookmarkStart w:id="501" w:name="_Toc130481749"/>
      <w:bookmarkStart w:id="502" w:name="_Toc130483041"/>
      <w:bookmarkStart w:id="503" w:name="_Toc130468227"/>
      <w:bookmarkStart w:id="504" w:name="_Toc130473028"/>
      <w:bookmarkStart w:id="505" w:name="_Toc130481038"/>
      <w:bookmarkStart w:id="506" w:name="_Toc130481111"/>
      <w:bookmarkStart w:id="507" w:name="_Toc130481184"/>
      <w:bookmarkStart w:id="508" w:name="_Toc130481257"/>
      <w:bookmarkStart w:id="509" w:name="_Toc130481330"/>
      <w:bookmarkStart w:id="510" w:name="_Toc130481403"/>
      <w:bookmarkStart w:id="511" w:name="_Toc130481470"/>
      <w:bookmarkStart w:id="512" w:name="_Toc130481543"/>
      <w:bookmarkStart w:id="513" w:name="_Toc130481750"/>
      <w:bookmarkStart w:id="514" w:name="_Toc130483042"/>
      <w:bookmarkStart w:id="515" w:name="_Toc130468228"/>
      <w:bookmarkStart w:id="516" w:name="_Toc130473029"/>
      <w:bookmarkStart w:id="517" w:name="_Toc130481039"/>
      <w:bookmarkStart w:id="518" w:name="_Toc130481112"/>
      <w:bookmarkStart w:id="519" w:name="_Toc130481185"/>
      <w:bookmarkStart w:id="520" w:name="_Toc130481258"/>
      <w:bookmarkStart w:id="521" w:name="_Toc130481331"/>
      <w:bookmarkStart w:id="522" w:name="_Toc130481404"/>
      <w:bookmarkStart w:id="523" w:name="_Toc130481471"/>
      <w:bookmarkStart w:id="524" w:name="_Toc130481544"/>
      <w:bookmarkStart w:id="525" w:name="_Toc130481751"/>
      <w:bookmarkStart w:id="526" w:name="_Toc130483043"/>
      <w:bookmarkStart w:id="527" w:name="_Toc130468229"/>
      <w:bookmarkStart w:id="528" w:name="_Toc130473030"/>
      <w:bookmarkStart w:id="529" w:name="_Toc130481040"/>
      <w:bookmarkStart w:id="530" w:name="_Toc130481113"/>
      <w:bookmarkStart w:id="531" w:name="_Toc130481186"/>
      <w:bookmarkStart w:id="532" w:name="_Toc130481259"/>
      <w:bookmarkStart w:id="533" w:name="_Toc130481332"/>
      <w:bookmarkStart w:id="534" w:name="_Toc130481405"/>
      <w:bookmarkStart w:id="535" w:name="_Toc130481472"/>
      <w:bookmarkStart w:id="536" w:name="_Toc130481545"/>
      <w:bookmarkStart w:id="537" w:name="_Toc130481752"/>
      <w:bookmarkStart w:id="538" w:name="_Toc130483044"/>
      <w:bookmarkStart w:id="539" w:name="_Toc130468230"/>
      <w:bookmarkStart w:id="540" w:name="_Toc130473031"/>
      <w:bookmarkStart w:id="541" w:name="_Toc130481041"/>
      <w:bookmarkStart w:id="542" w:name="_Toc130481114"/>
      <w:bookmarkStart w:id="543" w:name="_Toc130481187"/>
      <w:bookmarkStart w:id="544" w:name="_Toc130481260"/>
      <w:bookmarkStart w:id="545" w:name="_Toc130481333"/>
      <w:bookmarkStart w:id="546" w:name="_Toc130481406"/>
      <w:bookmarkStart w:id="547" w:name="_Toc130481473"/>
      <w:bookmarkStart w:id="548" w:name="_Toc130481546"/>
      <w:bookmarkStart w:id="549" w:name="_Toc130481753"/>
      <w:bookmarkStart w:id="550" w:name="_Toc130483045"/>
      <w:bookmarkStart w:id="551" w:name="_Toc130468231"/>
      <w:bookmarkStart w:id="552" w:name="_Toc130473032"/>
      <w:bookmarkStart w:id="553" w:name="_Toc130481042"/>
      <w:bookmarkStart w:id="554" w:name="_Toc130481115"/>
      <w:bookmarkStart w:id="555" w:name="_Toc130481188"/>
      <w:bookmarkStart w:id="556" w:name="_Toc130481261"/>
      <w:bookmarkStart w:id="557" w:name="_Toc130481334"/>
      <w:bookmarkStart w:id="558" w:name="_Toc130481407"/>
      <w:bookmarkStart w:id="559" w:name="_Toc130481474"/>
      <w:bookmarkStart w:id="560" w:name="_Toc130481547"/>
      <w:bookmarkStart w:id="561" w:name="_Toc130481754"/>
      <w:bookmarkStart w:id="562" w:name="_Toc130483046"/>
      <w:bookmarkStart w:id="563" w:name="_Toc130468232"/>
      <w:bookmarkStart w:id="564" w:name="_Toc130473033"/>
      <w:bookmarkStart w:id="565" w:name="_Toc130481043"/>
      <w:bookmarkStart w:id="566" w:name="_Toc130481116"/>
      <w:bookmarkStart w:id="567" w:name="_Toc130481189"/>
      <w:bookmarkStart w:id="568" w:name="_Toc130481262"/>
      <w:bookmarkStart w:id="569" w:name="_Toc130481335"/>
      <w:bookmarkStart w:id="570" w:name="_Toc130481408"/>
      <w:bookmarkStart w:id="571" w:name="_Toc130481475"/>
      <w:bookmarkStart w:id="572" w:name="_Toc130481548"/>
      <w:bookmarkStart w:id="573" w:name="_Toc130481755"/>
      <w:bookmarkStart w:id="574" w:name="_Toc130483047"/>
      <w:bookmarkStart w:id="575" w:name="_Toc130468233"/>
      <w:bookmarkStart w:id="576" w:name="_Toc130473034"/>
      <w:bookmarkStart w:id="577" w:name="_Toc130481044"/>
      <w:bookmarkStart w:id="578" w:name="_Toc130481117"/>
      <w:bookmarkStart w:id="579" w:name="_Toc130481190"/>
      <w:bookmarkStart w:id="580" w:name="_Toc130481263"/>
      <w:bookmarkStart w:id="581" w:name="_Toc130481336"/>
      <w:bookmarkStart w:id="582" w:name="_Toc130481409"/>
      <w:bookmarkStart w:id="583" w:name="_Toc130481476"/>
      <w:bookmarkStart w:id="584" w:name="_Toc130481549"/>
      <w:bookmarkStart w:id="585" w:name="_Toc130481756"/>
      <w:bookmarkStart w:id="586" w:name="_Toc130483048"/>
      <w:bookmarkStart w:id="587" w:name="_Toc130468234"/>
      <w:bookmarkStart w:id="588" w:name="_Toc130473035"/>
      <w:bookmarkStart w:id="589" w:name="_Toc130481045"/>
      <w:bookmarkStart w:id="590" w:name="_Toc130481118"/>
      <w:bookmarkStart w:id="591" w:name="_Toc130481191"/>
      <w:bookmarkStart w:id="592" w:name="_Toc130481264"/>
      <w:bookmarkStart w:id="593" w:name="_Toc130481337"/>
      <w:bookmarkStart w:id="594" w:name="_Toc130481410"/>
      <w:bookmarkStart w:id="595" w:name="_Toc130481477"/>
      <w:bookmarkStart w:id="596" w:name="_Toc130481550"/>
      <w:bookmarkStart w:id="597" w:name="_Toc130481757"/>
      <w:bookmarkStart w:id="598" w:name="_Toc130483049"/>
      <w:bookmarkStart w:id="599" w:name="_Toc130468235"/>
      <w:bookmarkStart w:id="600" w:name="_Toc130473036"/>
      <w:bookmarkStart w:id="601" w:name="_Toc130481046"/>
      <w:bookmarkStart w:id="602" w:name="_Toc130481119"/>
      <w:bookmarkStart w:id="603" w:name="_Toc130481192"/>
      <w:bookmarkStart w:id="604" w:name="_Toc130481265"/>
      <w:bookmarkStart w:id="605" w:name="_Toc130481338"/>
      <w:bookmarkStart w:id="606" w:name="_Toc130481411"/>
      <w:bookmarkStart w:id="607" w:name="_Toc130481478"/>
      <w:bookmarkStart w:id="608" w:name="_Toc130481551"/>
      <w:bookmarkStart w:id="609" w:name="_Toc130481758"/>
      <w:bookmarkStart w:id="610" w:name="_Toc130483050"/>
      <w:bookmarkStart w:id="611" w:name="_Toc130468236"/>
      <w:bookmarkStart w:id="612" w:name="_Toc130473037"/>
      <w:bookmarkStart w:id="613" w:name="_Toc130481047"/>
      <w:bookmarkStart w:id="614" w:name="_Toc130481120"/>
      <w:bookmarkStart w:id="615" w:name="_Toc130481193"/>
      <w:bookmarkStart w:id="616" w:name="_Toc130481266"/>
      <w:bookmarkStart w:id="617" w:name="_Toc130481339"/>
      <w:bookmarkStart w:id="618" w:name="_Toc130481412"/>
      <w:bookmarkStart w:id="619" w:name="_Toc130481479"/>
      <w:bookmarkStart w:id="620" w:name="_Toc130481552"/>
      <w:bookmarkStart w:id="621" w:name="_Toc130481759"/>
      <w:bookmarkStart w:id="622" w:name="_Toc130483051"/>
      <w:bookmarkStart w:id="623" w:name="_Toc130468237"/>
      <w:bookmarkStart w:id="624" w:name="_Toc130473038"/>
      <w:bookmarkStart w:id="625" w:name="_Toc130481048"/>
      <w:bookmarkStart w:id="626" w:name="_Toc130481121"/>
      <w:bookmarkStart w:id="627" w:name="_Toc130481194"/>
      <w:bookmarkStart w:id="628" w:name="_Toc130481267"/>
      <w:bookmarkStart w:id="629" w:name="_Toc130481340"/>
      <w:bookmarkStart w:id="630" w:name="_Toc130481413"/>
      <w:bookmarkStart w:id="631" w:name="_Toc130481480"/>
      <w:bookmarkStart w:id="632" w:name="_Toc130481553"/>
      <w:bookmarkStart w:id="633" w:name="_Toc130481760"/>
      <w:bookmarkStart w:id="634" w:name="_Toc130483052"/>
      <w:bookmarkStart w:id="635" w:name="_Toc130468238"/>
      <w:bookmarkStart w:id="636" w:name="_Toc130473039"/>
      <w:bookmarkStart w:id="637" w:name="_Toc130481049"/>
      <w:bookmarkStart w:id="638" w:name="_Toc130481122"/>
      <w:bookmarkStart w:id="639" w:name="_Toc130481195"/>
      <w:bookmarkStart w:id="640" w:name="_Toc130481268"/>
      <w:bookmarkStart w:id="641" w:name="_Toc130481341"/>
      <w:bookmarkStart w:id="642" w:name="_Toc130481414"/>
      <w:bookmarkStart w:id="643" w:name="_Toc130481481"/>
      <w:bookmarkStart w:id="644" w:name="_Toc130481554"/>
      <w:bookmarkStart w:id="645" w:name="_Toc130481761"/>
      <w:bookmarkStart w:id="646" w:name="_Toc130483053"/>
      <w:bookmarkStart w:id="647" w:name="_Toc130468239"/>
      <w:bookmarkStart w:id="648" w:name="_Toc130473040"/>
      <w:bookmarkStart w:id="649" w:name="_Toc130481050"/>
      <w:bookmarkStart w:id="650" w:name="_Toc130481123"/>
      <w:bookmarkStart w:id="651" w:name="_Toc130481196"/>
      <w:bookmarkStart w:id="652" w:name="_Toc130481269"/>
      <w:bookmarkStart w:id="653" w:name="_Toc130481342"/>
      <w:bookmarkStart w:id="654" w:name="_Toc130481415"/>
      <w:bookmarkStart w:id="655" w:name="_Toc130481482"/>
      <w:bookmarkStart w:id="656" w:name="_Toc130481555"/>
      <w:bookmarkStart w:id="657" w:name="_Toc130481762"/>
      <w:bookmarkStart w:id="658" w:name="_Toc130483054"/>
      <w:bookmarkStart w:id="659" w:name="_Toc130468240"/>
      <w:bookmarkStart w:id="660" w:name="_Toc130473041"/>
      <w:bookmarkStart w:id="661" w:name="_Toc130481051"/>
      <w:bookmarkStart w:id="662" w:name="_Toc130481124"/>
      <w:bookmarkStart w:id="663" w:name="_Toc130481197"/>
      <w:bookmarkStart w:id="664" w:name="_Toc130481270"/>
      <w:bookmarkStart w:id="665" w:name="_Toc130481343"/>
      <w:bookmarkStart w:id="666" w:name="_Toc130481416"/>
      <w:bookmarkStart w:id="667" w:name="_Toc130481483"/>
      <w:bookmarkStart w:id="668" w:name="_Toc130481556"/>
      <w:bookmarkStart w:id="669" w:name="_Toc130481763"/>
      <w:bookmarkStart w:id="670" w:name="_Toc130483055"/>
      <w:bookmarkStart w:id="671" w:name="_Toc132102574"/>
      <w:bookmarkStart w:id="672" w:name="_Toc132126841"/>
      <w:bookmarkStart w:id="673" w:name="_Toc13929962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r w:rsidRPr="005132B3">
        <w:rPr>
          <w:rStyle w:val="Textoennegrita"/>
          <w:rFonts w:ascii="Arial Narrow" w:hAnsi="Arial Narrow"/>
          <w:b/>
          <w:bCs/>
          <w:color w:val="auto"/>
          <w:sz w:val="22"/>
          <w:szCs w:val="22"/>
        </w:rPr>
        <w:t>DOCUMENTACIÓN VINCULADA AL HITO DE CONTROL</w:t>
      </w:r>
      <w:bookmarkEnd w:id="671"/>
      <w:bookmarkEnd w:id="672"/>
      <w:bookmarkEnd w:id="673"/>
    </w:p>
    <w:p w14:paraId="4151FF25" w14:textId="77777777" w:rsidR="00846256" w:rsidRPr="005132B3" w:rsidRDefault="00846256" w:rsidP="00AE74BE">
      <w:pPr>
        <w:rPr>
          <w:sz w:val="16"/>
        </w:rPr>
      </w:pPr>
    </w:p>
    <w:p w14:paraId="0C2703B0" w14:textId="1F86C403" w:rsidR="00CB7BD5" w:rsidRPr="005132B3" w:rsidRDefault="00846256" w:rsidP="00AE74BE">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proyecto</w:t>
      </w:r>
      <w:r w:rsidR="00FA2C30" w:rsidRPr="005132B3">
        <w:rPr>
          <w:rFonts w:ascii="Arial Narrow" w:hAnsi="Arial Narrow"/>
          <w:sz w:val="22"/>
          <w:szCs w:val="22"/>
        </w:rPr>
        <w:t>”</w:t>
      </w:r>
      <w:r w:rsidR="008428CC">
        <w:rPr>
          <w:rFonts w:ascii="Arial Narrow" w:hAnsi="Arial Narrow"/>
          <w:sz w:val="22"/>
          <w:szCs w:val="22"/>
        </w:rPr>
        <w:t xml:space="preserve">, </w:t>
      </w:r>
      <w:r w:rsidR="008428CC" w:rsidRPr="008428CC">
        <w:rPr>
          <w:rFonts w:ascii="Arial Narrow" w:hAnsi="Arial Narrow"/>
          <w:sz w:val="22"/>
          <w:szCs w:val="22"/>
        </w:rPr>
        <w:t>se encuentra detallada en el Apéndice n.° 1, además en el acervo documentario de la Entidad.</w:t>
      </w:r>
    </w:p>
    <w:p w14:paraId="7DF32A8C" w14:textId="77777777" w:rsidR="00997229" w:rsidRPr="005132B3" w:rsidRDefault="00997229" w:rsidP="00AE74BE">
      <w:pPr>
        <w:ind w:left="709"/>
        <w:jc w:val="both"/>
        <w:rPr>
          <w:rFonts w:ascii="Arial Narrow" w:hAnsi="Arial Narrow" w:cs="Arial"/>
          <w:bCs/>
          <w:sz w:val="22"/>
          <w:szCs w:val="22"/>
          <w:lang w:val="es-ES"/>
        </w:rPr>
      </w:pPr>
    </w:p>
    <w:p w14:paraId="3F180773" w14:textId="211298A7" w:rsidR="00846256" w:rsidRPr="005132B3" w:rsidRDefault="00F073C0" w:rsidP="00AE74BE">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AE74BE">
      <w:pPr>
        <w:ind w:left="709" w:right="-1"/>
        <w:jc w:val="both"/>
        <w:rPr>
          <w:rFonts w:ascii="Arial Narrow" w:hAnsi="Arial Narrow" w:cs="Arial"/>
          <w:bCs/>
          <w:sz w:val="22"/>
          <w:szCs w:val="22"/>
          <w:lang w:val="es-ES"/>
        </w:rPr>
      </w:pPr>
    </w:p>
    <w:p w14:paraId="6C32F654"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74" w:name="_Toc130468242"/>
      <w:bookmarkStart w:id="675" w:name="_Toc130473043"/>
      <w:bookmarkStart w:id="676" w:name="_Toc130481053"/>
      <w:bookmarkStart w:id="677" w:name="_Toc130481126"/>
      <w:bookmarkStart w:id="678" w:name="_Toc130481199"/>
      <w:bookmarkStart w:id="679" w:name="_Toc130481272"/>
      <w:bookmarkStart w:id="680" w:name="_Toc130481345"/>
      <w:bookmarkStart w:id="681" w:name="_Toc130481418"/>
      <w:bookmarkStart w:id="682" w:name="_Toc130481485"/>
      <w:bookmarkStart w:id="683" w:name="_Toc130481558"/>
      <w:bookmarkStart w:id="684" w:name="_Toc130481765"/>
      <w:bookmarkStart w:id="685" w:name="_Toc130483057"/>
      <w:bookmarkStart w:id="686" w:name="_Toc132102575"/>
      <w:bookmarkStart w:id="687" w:name="_Toc132126842"/>
      <w:bookmarkStart w:id="688" w:name="_Toc139299621"/>
      <w:bookmarkEnd w:id="674"/>
      <w:bookmarkEnd w:id="675"/>
      <w:bookmarkEnd w:id="676"/>
      <w:bookmarkEnd w:id="677"/>
      <w:bookmarkEnd w:id="678"/>
      <w:bookmarkEnd w:id="679"/>
      <w:bookmarkEnd w:id="680"/>
      <w:bookmarkEnd w:id="681"/>
      <w:bookmarkEnd w:id="682"/>
      <w:bookmarkEnd w:id="683"/>
      <w:bookmarkEnd w:id="684"/>
      <w:bookmarkEnd w:id="685"/>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686"/>
      <w:bookmarkEnd w:id="687"/>
      <w:bookmarkEnd w:id="688"/>
    </w:p>
    <w:p w14:paraId="7A20F371" w14:textId="77777777" w:rsidR="00846256" w:rsidRPr="005132B3" w:rsidRDefault="00846256" w:rsidP="00AE74BE"/>
    <w:p w14:paraId="5D282ADD"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AE74BE">
      <w:pPr>
        <w:pStyle w:val="Ttulo1"/>
        <w:numPr>
          <w:ilvl w:val="0"/>
          <w:numId w:val="3"/>
        </w:numPr>
        <w:spacing w:before="0"/>
        <w:jc w:val="both"/>
        <w:rPr>
          <w:rStyle w:val="Textoennegrita"/>
          <w:rFonts w:ascii="Arial Narrow" w:hAnsi="Arial Narrow" w:cstheme="minorHAnsi"/>
          <w:b/>
          <w:bCs/>
          <w:color w:val="auto"/>
          <w:sz w:val="22"/>
          <w:szCs w:val="22"/>
        </w:rPr>
      </w:pPr>
      <w:bookmarkStart w:id="689" w:name="_Toc132102576"/>
      <w:bookmarkStart w:id="690" w:name="_Toc132126843"/>
      <w:bookmarkStart w:id="691" w:name="_Toc139299622"/>
      <w:r w:rsidRPr="005132B3">
        <w:rPr>
          <w:rStyle w:val="Textoennegrita"/>
          <w:rFonts w:ascii="Arial Narrow" w:hAnsi="Arial Narrow" w:cstheme="minorHAnsi"/>
          <w:b/>
          <w:bCs/>
          <w:color w:val="auto"/>
          <w:sz w:val="22"/>
          <w:szCs w:val="22"/>
        </w:rPr>
        <w:lastRenderedPageBreak/>
        <w:t>INFORMACIÓN DE LAS SITUACIONES ADVERSAS COMUNICADAS EN INFORMES DE HITO DE CONTROL ANTERIORES</w:t>
      </w:r>
      <w:bookmarkEnd w:id="689"/>
      <w:bookmarkEnd w:id="690"/>
      <w:bookmarkEnd w:id="691"/>
    </w:p>
    <w:p w14:paraId="01CCB640" w14:textId="77777777" w:rsidR="00727197" w:rsidRPr="005132B3" w:rsidRDefault="00727197" w:rsidP="00AE74BE">
      <w:pPr>
        <w:rPr>
          <w:rFonts w:eastAsia="Calibri"/>
        </w:rPr>
      </w:pPr>
    </w:p>
    <w:p w14:paraId="635685F8" w14:textId="35F7BFDA" w:rsidR="00727197" w:rsidRPr="005132B3" w:rsidRDefault="00727197" w:rsidP="00AE74BE">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Pr="005132B3" w:rsidRDefault="00187AD1" w:rsidP="00AE74BE">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AE74BE">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692" w:name="_Toc132102577"/>
      <w:bookmarkStart w:id="693" w:name="_Toc132126844"/>
      <w:bookmarkStart w:id="694" w:name="_Toc139299623"/>
      <w:r w:rsidRPr="005132B3">
        <w:rPr>
          <w:rStyle w:val="Textoennegrita"/>
          <w:rFonts w:ascii="Arial Narrow" w:hAnsi="Arial Narrow" w:cstheme="minorHAnsi"/>
          <w:b/>
          <w:bCs/>
          <w:color w:val="auto"/>
          <w:sz w:val="22"/>
          <w:szCs w:val="22"/>
        </w:rPr>
        <w:t>CONCLUSIÓN</w:t>
      </w:r>
      <w:bookmarkEnd w:id="692"/>
      <w:bookmarkEnd w:id="693"/>
      <w:bookmarkEnd w:id="694"/>
    </w:p>
    <w:p w14:paraId="5D8D13C8" w14:textId="77777777" w:rsidR="00846256" w:rsidRPr="005132B3" w:rsidRDefault="00846256" w:rsidP="00AE74BE">
      <w:r w:rsidRPr="005132B3">
        <w:t xml:space="preserve"> </w:t>
      </w:r>
    </w:p>
    <w:p w14:paraId="083CCE54" w14:textId="1878E053" w:rsidR="00846256" w:rsidRPr="005132B3" w:rsidRDefault="00846256" w:rsidP="00AE74BE">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r w:rsidR="00D6445C" w:rsidRPr="005132B3">
        <w:rPr>
          <w:rFonts w:ascii="Arial Narrow" w:eastAsia="Calibri" w:hAnsi="Arial Narrow"/>
          <w:sz w:val="22"/>
          <w:szCs w:val="22"/>
        </w:rPr>
        <w:t xml:space="preserve">n.°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r w:rsidR="00D67D51" w:rsidRPr="005132B3">
        <w:rPr>
          <w:rFonts w:ascii="Arial Narrow" w:hAnsi="Arial Narrow" w:cs="Arial"/>
          <w:bCs/>
          <w:sz w:val="22"/>
          <w:szCs w:val="22"/>
          <w:lang w:val="es-ES"/>
        </w:rPr>
        <w:t>tres</w:t>
      </w:r>
      <w:r w:rsidRPr="005132B3">
        <w:rPr>
          <w:rFonts w:ascii="Arial Narrow" w:hAnsi="Arial Narrow" w:cs="Arial"/>
          <w:bCs/>
          <w:sz w:val="22"/>
          <w:szCs w:val="22"/>
          <w:lang w:val="es-ES"/>
        </w:rPr>
        <w:t xml:space="preserve"> (</w:t>
      </w:r>
      <w:r w:rsidR="00D67D51" w:rsidRPr="005132B3">
        <w:rPr>
          <w:rFonts w:ascii="Arial Narrow" w:hAnsi="Arial Narrow" w:cs="Arial"/>
          <w:bCs/>
          <w:sz w:val="22"/>
          <w:szCs w:val="22"/>
          <w:lang w:val="es-ES"/>
        </w:rPr>
        <w:t>3</w:t>
      </w:r>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AE74BE">
      <w:pPr>
        <w:ind w:left="709"/>
        <w:contextualSpacing/>
        <w:jc w:val="both"/>
        <w:rPr>
          <w:rFonts w:ascii="Arial Narrow" w:hAnsi="Arial Narrow" w:cs="Arial"/>
          <w:bCs/>
          <w:sz w:val="22"/>
          <w:szCs w:val="22"/>
          <w:lang w:val="es-ES"/>
        </w:rPr>
      </w:pPr>
    </w:p>
    <w:p w14:paraId="43ACF231"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695" w:name="_Toc132102578"/>
      <w:bookmarkStart w:id="696" w:name="_Toc132126845"/>
      <w:bookmarkStart w:id="697" w:name="_Toc139299624"/>
      <w:r w:rsidRPr="005132B3">
        <w:rPr>
          <w:rStyle w:val="Textoennegrita"/>
          <w:rFonts w:ascii="Arial Narrow" w:hAnsi="Arial Narrow" w:cstheme="minorHAnsi"/>
          <w:b/>
          <w:bCs/>
          <w:color w:val="auto"/>
          <w:sz w:val="22"/>
          <w:szCs w:val="22"/>
        </w:rPr>
        <w:t>RECOMENDACIONES</w:t>
      </w:r>
      <w:bookmarkEnd w:id="695"/>
      <w:bookmarkEnd w:id="696"/>
      <w:bookmarkEnd w:id="697"/>
    </w:p>
    <w:p w14:paraId="5CD42B73" w14:textId="77777777" w:rsidR="00846256" w:rsidRPr="005132B3" w:rsidRDefault="00846256" w:rsidP="00AE74BE">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CC3D141"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n.°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698" w:name="_Hlk133330811"/>
      <w:r w:rsidR="00445F22" w:rsidRPr="005132B3">
        <w:rPr>
          <w:rFonts w:ascii="Arial Narrow" w:hAnsi="Arial Narrow"/>
        </w:rPr>
        <w:t xml:space="preserve">Proceso </w:t>
      </w:r>
      <w:r w:rsidR="00584D74" w:rsidRPr="005132B3">
        <w:rPr>
          <w:rFonts w:ascii="Arial Narrow" w:hAnsi="Arial Narrow"/>
        </w:rPr>
        <w:t>de ejecución de gastos del proyecto</w:t>
      </w:r>
      <w:r w:rsidR="00FA2C30" w:rsidRPr="005132B3">
        <w:rPr>
          <w:rFonts w:ascii="Arial Narrow" w:hAnsi="Arial Narrow"/>
        </w:rPr>
        <w:t>”</w:t>
      </w:r>
      <w:bookmarkEnd w:id="698"/>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AE74BE">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AE74BE">
      <w:pPr>
        <w:ind w:left="851" w:hanging="425"/>
        <w:contextualSpacing/>
        <w:jc w:val="right"/>
        <w:rPr>
          <w:rFonts w:ascii="Arial Narrow" w:hAnsi="Arial Narrow" w:cs="Arial"/>
          <w:sz w:val="22"/>
          <w:szCs w:val="22"/>
        </w:rPr>
      </w:pPr>
    </w:p>
    <w:p w14:paraId="67741A35" w14:textId="77777777" w:rsidR="00FF661E" w:rsidRPr="005132B3" w:rsidRDefault="00FF661E" w:rsidP="00AE74BE">
      <w:pPr>
        <w:ind w:left="851" w:hanging="425"/>
        <w:contextualSpacing/>
        <w:jc w:val="right"/>
        <w:rPr>
          <w:rFonts w:ascii="Arial Narrow" w:hAnsi="Arial Narrow" w:cs="Arial"/>
          <w:sz w:val="22"/>
          <w:szCs w:val="22"/>
        </w:rPr>
      </w:pPr>
    </w:p>
    <w:p w14:paraId="114D5BDB" w14:textId="70428A12" w:rsidR="00846256" w:rsidRPr="005132B3" w:rsidRDefault="00846256" w:rsidP="00AE74BE">
      <w:pPr>
        <w:ind w:left="851" w:hanging="425"/>
        <w:contextualSpacing/>
        <w:jc w:val="right"/>
        <w:rPr>
          <w:rFonts w:ascii="Arial Narrow" w:hAnsi="Arial Narrow" w:cs="Arial"/>
          <w:sz w:val="22"/>
          <w:szCs w:val="22"/>
        </w:rPr>
      </w:pPr>
      <w:r w:rsidRPr="005132B3">
        <w:rPr>
          <w:rFonts w:ascii="Arial Narrow" w:hAnsi="Arial Narrow" w:cs="Arial"/>
          <w:sz w:val="22"/>
          <w:szCs w:val="22"/>
        </w:rPr>
        <w:t xml:space="preserve">Abancay, </w:t>
      </w:r>
      <w:r w:rsidR="003F5CA7" w:rsidRPr="00D4598E">
        <w:rPr>
          <w:rFonts w:ascii="Arial Narrow" w:hAnsi="Arial Narrow" w:cs="Arial"/>
          <w:sz w:val="22"/>
          <w:szCs w:val="22"/>
          <w:highlight w:val="yellow"/>
        </w:rPr>
        <w:t>2</w:t>
      </w:r>
      <w:r w:rsidR="00D67D51" w:rsidRPr="00D4598E">
        <w:rPr>
          <w:rFonts w:ascii="Arial Narrow" w:hAnsi="Arial Narrow" w:cs="Arial"/>
          <w:sz w:val="22"/>
          <w:szCs w:val="22"/>
          <w:highlight w:val="yellow"/>
        </w:rPr>
        <w:t>8</w:t>
      </w:r>
      <w:r w:rsidRPr="00D4598E">
        <w:rPr>
          <w:rFonts w:ascii="Arial Narrow" w:hAnsi="Arial Narrow" w:cs="Arial"/>
          <w:sz w:val="22"/>
          <w:szCs w:val="22"/>
          <w:highlight w:val="yellow"/>
        </w:rPr>
        <w:t xml:space="preserve"> de </w:t>
      </w:r>
      <w:r w:rsidR="005B58EC" w:rsidRPr="00D4598E">
        <w:rPr>
          <w:rFonts w:ascii="Arial Narrow" w:hAnsi="Arial Narrow" w:cs="Arial"/>
          <w:sz w:val="22"/>
          <w:szCs w:val="22"/>
          <w:highlight w:val="yellow"/>
        </w:rPr>
        <w:t>junio</w:t>
      </w:r>
      <w:r w:rsidRPr="005132B3">
        <w:rPr>
          <w:rFonts w:ascii="Arial Narrow" w:hAnsi="Arial Narrow" w:cs="Arial"/>
          <w:sz w:val="22"/>
          <w:szCs w:val="22"/>
        </w:rPr>
        <w:t xml:space="preserve"> de 2023</w:t>
      </w:r>
    </w:p>
    <w:p w14:paraId="5DDA47AA" w14:textId="65942D39" w:rsidR="00D73C4C" w:rsidRPr="005132B3" w:rsidRDefault="00D73C4C" w:rsidP="00AE74BE">
      <w:pPr>
        <w:ind w:left="851" w:hanging="425"/>
        <w:contextualSpacing/>
        <w:jc w:val="right"/>
        <w:rPr>
          <w:rFonts w:ascii="Arial Narrow" w:hAnsi="Arial Narrow" w:cs="Arial"/>
          <w:sz w:val="22"/>
          <w:szCs w:val="22"/>
        </w:rPr>
      </w:pPr>
    </w:p>
    <w:p w14:paraId="4CB46BC5" w14:textId="0D9567B6" w:rsidR="00D73C4C" w:rsidRPr="005132B3" w:rsidRDefault="00D73C4C" w:rsidP="00AE74BE">
      <w:pPr>
        <w:ind w:left="851" w:hanging="425"/>
        <w:contextualSpacing/>
        <w:jc w:val="right"/>
        <w:rPr>
          <w:rFonts w:ascii="Arial Narrow" w:hAnsi="Arial Narrow" w:cs="Arial"/>
          <w:sz w:val="22"/>
          <w:szCs w:val="22"/>
        </w:rPr>
      </w:pPr>
    </w:p>
    <w:p w14:paraId="37B85948" w14:textId="77777777" w:rsidR="007613B9" w:rsidRPr="005132B3" w:rsidRDefault="007613B9" w:rsidP="00AE74BE">
      <w:pPr>
        <w:ind w:left="851" w:hanging="425"/>
        <w:contextualSpacing/>
        <w:jc w:val="right"/>
        <w:rPr>
          <w:rFonts w:ascii="Arial Narrow" w:hAnsi="Arial Narrow" w:cs="Arial"/>
          <w:sz w:val="22"/>
          <w:szCs w:val="22"/>
        </w:rPr>
      </w:pPr>
    </w:p>
    <w:p w14:paraId="329F65E8" w14:textId="290E8CE0" w:rsidR="00F073C0" w:rsidRPr="005132B3" w:rsidRDefault="00F073C0" w:rsidP="00AE74BE">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AE74BE">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AE74BE">
            <w:pPr>
              <w:jc w:val="center"/>
              <w:rPr>
                <w:rFonts w:ascii="Arial Narrow" w:hAnsi="Arial Narrow"/>
                <w:b/>
                <w:iCs/>
                <w:szCs w:val="18"/>
                <w:lang w:eastAsia="es-PE"/>
              </w:rPr>
            </w:pPr>
          </w:p>
          <w:p w14:paraId="011C8400"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Dennis Helmle Camacho</w:t>
            </w:r>
          </w:p>
          <w:p w14:paraId="3C1CCE5D"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AE74BE">
            <w:pPr>
              <w:rPr>
                <w:rFonts w:ascii="Arial Narrow" w:hAnsi="Arial Narrow"/>
                <w:bCs/>
                <w:szCs w:val="22"/>
              </w:rPr>
            </w:pPr>
          </w:p>
          <w:p w14:paraId="7F81C2A3"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Lívano Luna </w:t>
            </w:r>
          </w:p>
          <w:p w14:paraId="2F3DABC1"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AE74BE">
            <w:pPr>
              <w:jc w:val="center"/>
              <w:rPr>
                <w:rFonts w:ascii="Arial Narrow" w:hAnsi="Arial Narrow"/>
                <w:b/>
                <w:iCs/>
                <w:sz w:val="2"/>
                <w:szCs w:val="2"/>
                <w:lang w:eastAsia="es-PE"/>
              </w:rPr>
            </w:pPr>
          </w:p>
          <w:p w14:paraId="11E9A294" w14:textId="12A2A3F4" w:rsidR="00846256" w:rsidRPr="005132B3" w:rsidRDefault="00846256" w:rsidP="00AE74BE">
            <w:pPr>
              <w:rPr>
                <w:rFonts w:ascii="Arial Narrow" w:hAnsi="Arial Narrow"/>
                <w:b/>
                <w:iCs/>
                <w:szCs w:val="18"/>
                <w:lang w:eastAsia="es-PE"/>
              </w:rPr>
            </w:pPr>
          </w:p>
          <w:p w14:paraId="04788E14" w14:textId="1FEF3EDA" w:rsidR="007613B9" w:rsidRPr="005132B3" w:rsidRDefault="007613B9" w:rsidP="00AE74BE">
            <w:pPr>
              <w:rPr>
                <w:rFonts w:ascii="Arial Narrow" w:hAnsi="Arial Narrow"/>
                <w:b/>
                <w:iCs/>
                <w:szCs w:val="18"/>
                <w:lang w:eastAsia="es-PE"/>
              </w:rPr>
            </w:pPr>
          </w:p>
          <w:p w14:paraId="384B03C4" w14:textId="30DC567D" w:rsidR="007613B9" w:rsidRPr="005132B3" w:rsidRDefault="007613B9" w:rsidP="00AE74BE">
            <w:pPr>
              <w:rPr>
                <w:rFonts w:ascii="Arial Narrow" w:hAnsi="Arial Narrow"/>
                <w:b/>
                <w:iCs/>
                <w:szCs w:val="18"/>
                <w:lang w:eastAsia="es-PE"/>
              </w:rPr>
            </w:pPr>
          </w:p>
          <w:p w14:paraId="0FEEBC8D" w14:textId="6597D50C" w:rsidR="007613B9" w:rsidRPr="005132B3" w:rsidRDefault="007613B9" w:rsidP="00AE74BE">
            <w:pPr>
              <w:rPr>
                <w:rFonts w:ascii="Arial Narrow" w:hAnsi="Arial Narrow"/>
                <w:b/>
                <w:iCs/>
                <w:szCs w:val="18"/>
                <w:lang w:eastAsia="es-PE"/>
              </w:rPr>
            </w:pPr>
          </w:p>
          <w:p w14:paraId="0CD51630" w14:textId="77777777" w:rsidR="009375BF" w:rsidRPr="005132B3" w:rsidRDefault="009375BF" w:rsidP="00AE74BE">
            <w:pPr>
              <w:rPr>
                <w:rFonts w:ascii="Arial Narrow" w:hAnsi="Arial Narrow"/>
                <w:b/>
                <w:iCs/>
                <w:szCs w:val="18"/>
                <w:lang w:eastAsia="es-PE"/>
              </w:rPr>
            </w:pPr>
          </w:p>
          <w:p w14:paraId="01B75542" w14:textId="77777777" w:rsidR="007613B9" w:rsidRPr="005132B3" w:rsidRDefault="007613B9" w:rsidP="00AE74BE">
            <w:pPr>
              <w:rPr>
                <w:rFonts w:ascii="Arial Narrow" w:hAnsi="Arial Narrow"/>
                <w:b/>
                <w:iCs/>
                <w:szCs w:val="18"/>
                <w:lang w:eastAsia="es-PE"/>
              </w:rPr>
            </w:pPr>
          </w:p>
          <w:p w14:paraId="4B0EC3B5" w14:textId="324CF958"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AE74BE">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AE74BE">
      <w:pPr>
        <w:rPr>
          <w:rFonts w:ascii="Arial Narrow" w:hAnsi="Arial Narrow"/>
          <w:sz w:val="22"/>
          <w:szCs w:val="22"/>
        </w:rPr>
      </w:pPr>
    </w:p>
    <w:p w14:paraId="227B5477" w14:textId="77777777" w:rsidR="00FF661E" w:rsidRPr="005132B3" w:rsidRDefault="00FF661E" w:rsidP="00AE74BE">
      <w:pPr>
        <w:rPr>
          <w:rFonts w:ascii="Arial Narrow" w:hAnsi="Arial Narrow"/>
          <w:sz w:val="22"/>
          <w:szCs w:val="22"/>
        </w:rPr>
      </w:pPr>
    </w:p>
    <w:p w14:paraId="1F962D2D" w14:textId="77777777" w:rsidR="00FF661E" w:rsidRPr="005132B3" w:rsidRDefault="00FF661E" w:rsidP="00AE74BE">
      <w:pPr>
        <w:rPr>
          <w:rFonts w:ascii="Arial Narrow" w:hAnsi="Arial Narrow"/>
          <w:sz w:val="22"/>
          <w:szCs w:val="22"/>
        </w:rPr>
      </w:pPr>
    </w:p>
    <w:p w14:paraId="766717E2" w14:textId="77777777" w:rsidR="00FF661E" w:rsidRPr="005132B3" w:rsidRDefault="00FF661E" w:rsidP="00AE74BE">
      <w:pPr>
        <w:rPr>
          <w:rFonts w:ascii="Arial Narrow" w:hAnsi="Arial Narrow"/>
          <w:sz w:val="22"/>
          <w:szCs w:val="22"/>
        </w:rPr>
      </w:pPr>
    </w:p>
    <w:p w14:paraId="6C11BA23" w14:textId="77777777" w:rsidR="00FF661E" w:rsidRPr="005132B3" w:rsidRDefault="00FF661E" w:rsidP="00AE74BE">
      <w:pPr>
        <w:rPr>
          <w:rFonts w:ascii="Arial Narrow" w:hAnsi="Arial Narrow"/>
          <w:sz w:val="22"/>
          <w:szCs w:val="22"/>
        </w:rPr>
      </w:pPr>
    </w:p>
    <w:p w14:paraId="7BC48E41" w14:textId="58CF5064"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lastRenderedPageBreak/>
        <w:t xml:space="preserve"> APÉNDICE N° 1</w:t>
      </w:r>
    </w:p>
    <w:p w14:paraId="3E923BF4" w14:textId="77777777"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AE74BE">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AE74BE">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AE74BE">
      <w:pPr>
        <w:pStyle w:val="Prrafodelista"/>
        <w:tabs>
          <w:tab w:val="left" w:pos="142"/>
        </w:tabs>
        <w:spacing w:after="0" w:line="240" w:lineRule="auto"/>
        <w:ind w:left="426"/>
        <w:jc w:val="both"/>
        <w:rPr>
          <w:rFonts w:ascii="Arial Narrow" w:hAnsi="Arial Narrow" w:cs="Arial"/>
          <w:b/>
          <w:bCs/>
        </w:rPr>
      </w:pPr>
    </w:p>
    <w:p w14:paraId="3ECBFFEB" w14:textId="652DBDF5" w:rsidR="00C400D0" w:rsidRPr="005132B3" w:rsidRDefault="009E2581" w:rsidP="00AE74BE">
      <w:pPr>
        <w:ind w:left="709"/>
        <w:jc w:val="both"/>
        <w:rPr>
          <w:rFonts w:ascii="Arial Narrow" w:hAnsi="Arial Narrow" w:cs="Arial"/>
          <w:b/>
          <w:bCs/>
        </w:rPr>
      </w:pPr>
      <w:r w:rsidRPr="005132B3">
        <w:rPr>
          <w:rFonts w:ascii="Arial Narrow" w:hAnsi="Arial Narrow" w:cs="Arial"/>
          <w:b/>
          <w:bCs/>
        </w:rPr>
        <w:t>INSTITUCIONES EDUCATIVAS BENEFICIARIAS VISITADAS POR LA COMISIÓN DE CONTROL CUENTAN CON SERVIDORES DETERIORADOS E INOPERATIVOS, PONIENDO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5A023285"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AE74BE">
            <w:pPr>
              <w:rPr>
                <w:rFonts w:ascii="Arial Narrow" w:hAnsi="Arial Narrow"/>
                <w:sz w:val="22"/>
                <w:szCs w:val="22"/>
              </w:rPr>
            </w:pPr>
            <w:r w:rsidRPr="005132B3">
              <w:rPr>
                <w:rFonts w:ascii="Arial Narrow" w:hAnsi="Arial Narrow"/>
                <w:sz w:val="22"/>
                <w:szCs w:val="22"/>
              </w:rPr>
              <w:t>Oficio n.° 382-2023-GRAP/11GRDS de 8 de junio de 2023</w:t>
            </w:r>
          </w:p>
        </w:tc>
      </w:tr>
      <w:tr w:rsidR="005132B3" w:rsidRPr="005132B3" w14:paraId="40666B41" w14:textId="77777777" w:rsidTr="007A4A65">
        <w:tc>
          <w:tcPr>
            <w:tcW w:w="714" w:type="dxa"/>
            <w:shd w:val="clear" w:color="auto" w:fill="auto"/>
          </w:tcPr>
          <w:p w14:paraId="564CF823" w14:textId="342D7900"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61D841EF" w14:textId="460C518B" w:rsidR="00D01E6E" w:rsidRPr="005132B3" w:rsidRDefault="00FB6974" w:rsidP="00AE74BE">
            <w:pPr>
              <w:rPr>
                <w:rFonts w:ascii="Arial Narrow" w:hAnsi="Arial Narrow"/>
                <w:sz w:val="22"/>
                <w:szCs w:val="22"/>
              </w:rPr>
            </w:pPr>
            <w:r w:rsidRPr="005132B3">
              <w:rPr>
                <w:rFonts w:ascii="Arial Narrow" w:hAnsi="Arial Narrow" w:cs="Arial"/>
                <w:bCs/>
                <w:sz w:val="22"/>
                <w:szCs w:val="22"/>
              </w:rPr>
              <w:t>Oficio n.° 123-2023-GRAP/11/GRDS, de 4 de abril de 2023</w:t>
            </w:r>
          </w:p>
        </w:tc>
      </w:tr>
      <w:tr w:rsidR="005132B3" w:rsidRPr="005132B3" w14:paraId="048B3BBE" w14:textId="77777777" w:rsidTr="007A4A65">
        <w:tc>
          <w:tcPr>
            <w:tcW w:w="714" w:type="dxa"/>
            <w:shd w:val="clear" w:color="auto" w:fill="auto"/>
          </w:tcPr>
          <w:p w14:paraId="2B1A379A" w14:textId="108C93B8"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shd w:val="clear" w:color="auto" w:fill="auto"/>
          </w:tcPr>
          <w:p w14:paraId="27D3D47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07-2023-CG-OCI-GORE/APURIMAC, de 12 de junio de 2023</w:t>
            </w:r>
          </w:p>
        </w:tc>
      </w:tr>
      <w:tr w:rsidR="002420A4" w:rsidRPr="005132B3" w14:paraId="385A3CE0" w14:textId="77777777" w:rsidTr="007A4A65">
        <w:tc>
          <w:tcPr>
            <w:tcW w:w="714" w:type="dxa"/>
            <w:shd w:val="clear" w:color="auto" w:fill="auto"/>
          </w:tcPr>
          <w:p w14:paraId="6C7F9F51" w14:textId="66165F31"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4</w:t>
            </w:r>
          </w:p>
        </w:tc>
        <w:tc>
          <w:tcPr>
            <w:tcW w:w="7072" w:type="dxa"/>
            <w:shd w:val="clear" w:color="auto" w:fill="auto"/>
          </w:tcPr>
          <w:p w14:paraId="770FE893"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08-2023-CG-OCI-GORE/APURIMAC, de 13 de junio de 2023</w:t>
            </w:r>
          </w:p>
        </w:tc>
      </w:tr>
    </w:tbl>
    <w:p w14:paraId="7A2180C0" w14:textId="77777777" w:rsidR="00FB6974" w:rsidRPr="005132B3" w:rsidRDefault="00FB6974" w:rsidP="00AE74BE">
      <w:pPr>
        <w:ind w:left="709"/>
        <w:jc w:val="both"/>
        <w:rPr>
          <w:rFonts w:ascii="Arial Narrow" w:hAnsi="Arial Narrow"/>
          <w:b/>
          <w:bCs/>
        </w:rPr>
      </w:pPr>
    </w:p>
    <w:p w14:paraId="2DF8B387" w14:textId="445F720B" w:rsidR="00E57BF8" w:rsidRPr="00C8431A" w:rsidRDefault="00E57BF8" w:rsidP="00E57BF8">
      <w:pPr>
        <w:pStyle w:val="Prrafodelista"/>
        <w:spacing w:line="240" w:lineRule="auto"/>
        <w:ind w:left="644"/>
        <w:jc w:val="both"/>
        <w:outlineLvl w:val="1"/>
        <w:rPr>
          <w:rFonts w:ascii="Arial Narrow" w:hAnsi="Arial Narrow" w:cs="Arial"/>
          <w:b/>
          <w:bCs/>
        </w:rPr>
      </w:pPr>
      <w:r>
        <w:rPr>
          <w:rFonts w:ascii="Arial Narrow" w:hAnsi="Arial Narrow"/>
          <w:b/>
          <w:bCs/>
        </w:rPr>
        <w:t>COMPUTADORAS PORTATILES (LAPTOPS)</w:t>
      </w:r>
      <w:r w:rsidRPr="00C8431A">
        <w:rPr>
          <w:rFonts w:ascii="Arial Narrow" w:hAnsi="Arial Narrow"/>
          <w:b/>
          <w:bCs/>
        </w:rPr>
        <w:t xml:space="preserve"> ENTREGADAS POR</w:t>
      </w:r>
      <w:r>
        <w:rPr>
          <w:rFonts w:ascii="Arial Narrow" w:hAnsi="Arial Narrow"/>
          <w:b/>
          <w:bCs/>
        </w:rPr>
        <w:t xml:space="preserve"> EL</w:t>
      </w:r>
      <w:r w:rsidRPr="00C8431A">
        <w:rPr>
          <w:rFonts w:ascii="Arial Narrow" w:hAnsi="Arial Narrow"/>
          <w:b/>
          <w:bCs/>
        </w:rPr>
        <w:t xml:space="preserve"> PROYECTO A LA INSTITUCIÓN EDUCATIVA </w:t>
      </w:r>
      <w:r w:rsidRPr="00C8431A">
        <w:rPr>
          <w:rFonts w:ascii="Arial Narrow" w:hAnsi="Arial Narrow" w:cs="Arial"/>
          <w:b/>
          <w:bCs/>
        </w:rPr>
        <w:t>SAN JUAN BAUTISTA DE CALLABAMBA DEL DISTRITO DE CHINCHEROS</w:t>
      </w:r>
      <w:r w:rsidRPr="00C8431A">
        <w:rPr>
          <w:rFonts w:ascii="Arial Narrow" w:hAnsi="Arial Narrow"/>
          <w:b/>
          <w:bCs/>
        </w:rPr>
        <w:t xml:space="preserve"> NO VIENEN SIEN</w:t>
      </w:r>
      <w:r>
        <w:rPr>
          <w:rFonts w:ascii="Arial Narrow" w:hAnsi="Arial Narrow"/>
          <w:b/>
          <w:bCs/>
        </w:rPr>
        <w:t>D</w:t>
      </w:r>
      <w:r w:rsidRPr="00C8431A">
        <w:rPr>
          <w:rFonts w:ascii="Arial Narrow" w:hAnsi="Arial Narrow"/>
          <w:b/>
          <w:bCs/>
        </w:rPr>
        <w:t>O UTILIZADAS POR FALTA DE LICENCIAS DEL SISTEMA OPERATIVO Y DE LA HERRAMIENTA DE OFIMÁTICA MICROSOFT OFFICE</w:t>
      </w:r>
    </w:p>
    <w:p w14:paraId="554B7C5C" w14:textId="390C1165" w:rsidR="00C400D0" w:rsidRPr="005132B3" w:rsidRDefault="009E2581" w:rsidP="00AE74BE">
      <w:pPr>
        <w:ind w:left="709"/>
        <w:jc w:val="both"/>
        <w:rPr>
          <w:rFonts w:ascii="Arial Narrow" w:hAnsi="Arial Narrow" w:cs="Arial"/>
          <w:b/>
          <w:bCs/>
        </w:rPr>
      </w:pPr>
      <w:r w:rsidRPr="009E2581">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0F7C09D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Acta de visita de control n.°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Acta de visita de control n.° 010-2023-CG-OCI-GORE/APURIMAC, de 13 de junio de 2023</w:t>
            </w:r>
          </w:p>
        </w:tc>
      </w:tr>
    </w:tbl>
    <w:p w14:paraId="223080E9" w14:textId="77777777" w:rsidR="00C400D0" w:rsidRPr="005132B3" w:rsidRDefault="00C400D0" w:rsidP="00AE74BE"/>
    <w:p w14:paraId="33062F73" w14:textId="49B6D7A5" w:rsidR="00C400D0" w:rsidRPr="005132B3" w:rsidRDefault="009E2581" w:rsidP="00AE74BE">
      <w:pPr>
        <w:ind w:left="709"/>
        <w:jc w:val="both"/>
        <w:rPr>
          <w:rFonts w:ascii="Arial Narrow" w:hAnsi="Arial Narrow" w:cs="Arial"/>
          <w:b/>
          <w:bCs/>
        </w:rPr>
      </w:pPr>
      <w:r w:rsidRPr="009E2581">
        <w:rPr>
          <w:rFonts w:ascii="Arial Narrow" w:hAnsi="Arial Narrow"/>
          <w:b/>
          <w:bCs/>
        </w:rPr>
        <w:t>SISTEMAS DE PROTECCIÓN ELÉCTRICA (PARARRAYOS) IMPLEMENTADOS POR EL PROYECTO NO ESTARÍAN CUMPLIENDO CON LA FINALIDAD PARA LAS QUE FUERON INSTALADAS YA QUE SE ENCONTRARON SERVIDORES DAÑADOS POR TORMENTAS ELÉCTRICAS</w:t>
      </w:r>
      <w:r>
        <w:rPr>
          <w:rFonts w:ascii="Arial Narrow" w:hAnsi="Arial Narrow"/>
          <w:b/>
          <w:bCs/>
        </w:rPr>
        <w:t>,</w:t>
      </w:r>
      <w:r w:rsidRPr="009E2581">
        <w:rPr>
          <w:rFonts w:ascii="Arial Narrow" w:hAnsi="Arial Narrow"/>
          <w:b/>
          <w:bCs/>
        </w:rPr>
        <w:t xml:space="preserve"> LO QUE PONDRÍA EN RIESGO LOS EQUIPOS ENTREGADOS RECIENTEMENTE</w:t>
      </w:r>
      <w:r w:rsidR="004343FC">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60B22411"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AE74BE">
            <w:pPr>
              <w:rPr>
                <w:rFonts w:ascii="Arial Narrow" w:hAnsi="Arial Narrow"/>
                <w:sz w:val="22"/>
                <w:szCs w:val="22"/>
              </w:rPr>
            </w:pPr>
            <w:r w:rsidRPr="005132B3">
              <w:rPr>
                <w:rFonts w:ascii="Arial Narrow" w:hAnsi="Arial Narrow" w:cs="Arial"/>
                <w:bCs/>
                <w:sz w:val="22"/>
                <w:szCs w:val="22"/>
              </w:rPr>
              <w:t>Oficio n.° 123-2023-GRAP/11/GRDS, de 4 de abril de 2023</w:t>
            </w:r>
          </w:p>
        </w:tc>
      </w:tr>
    </w:tbl>
    <w:p w14:paraId="1CD05961" w14:textId="77777777" w:rsidR="00C400D0" w:rsidRDefault="00C400D0" w:rsidP="00AE74BE">
      <w:pPr>
        <w:pStyle w:val="Prrafodelista"/>
        <w:spacing w:line="240" w:lineRule="auto"/>
        <w:ind w:left="1070"/>
        <w:jc w:val="both"/>
        <w:outlineLvl w:val="1"/>
        <w:rPr>
          <w:rFonts w:ascii="Arial Narrow" w:hAnsi="Arial Narrow" w:cs="Arial"/>
          <w:b/>
          <w:bCs/>
        </w:rPr>
      </w:pPr>
    </w:p>
    <w:p w14:paraId="33FD6959" w14:textId="77777777" w:rsidR="009E2581" w:rsidRDefault="009E2581" w:rsidP="00AE74BE">
      <w:pPr>
        <w:pStyle w:val="Prrafodelista"/>
        <w:spacing w:line="240" w:lineRule="auto"/>
        <w:ind w:left="1070"/>
        <w:jc w:val="both"/>
        <w:outlineLvl w:val="1"/>
        <w:rPr>
          <w:rFonts w:ascii="Arial Narrow" w:hAnsi="Arial Narrow" w:cs="Arial"/>
          <w:b/>
          <w:bCs/>
        </w:rPr>
      </w:pPr>
    </w:p>
    <w:p w14:paraId="1BBF430A" w14:textId="77777777" w:rsidR="009E2581" w:rsidRDefault="009E2581" w:rsidP="00AE74BE">
      <w:pPr>
        <w:pStyle w:val="Prrafodelista"/>
        <w:spacing w:line="240" w:lineRule="auto"/>
        <w:ind w:left="1070"/>
        <w:jc w:val="both"/>
        <w:outlineLvl w:val="1"/>
        <w:rPr>
          <w:rFonts w:ascii="Arial Narrow" w:hAnsi="Arial Narrow" w:cs="Arial"/>
          <w:b/>
          <w:bCs/>
        </w:rPr>
      </w:pPr>
    </w:p>
    <w:p w14:paraId="137BA9F5" w14:textId="77777777" w:rsidR="009E2581" w:rsidRDefault="009E2581" w:rsidP="00AE74BE">
      <w:pPr>
        <w:pStyle w:val="Prrafodelista"/>
        <w:spacing w:line="240" w:lineRule="auto"/>
        <w:ind w:left="1070"/>
        <w:jc w:val="both"/>
        <w:outlineLvl w:val="1"/>
        <w:rPr>
          <w:rFonts w:ascii="Arial Narrow" w:hAnsi="Arial Narrow" w:cs="Arial"/>
          <w:b/>
          <w:bCs/>
        </w:rPr>
      </w:pPr>
    </w:p>
    <w:p w14:paraId="0A33CEE2" w14:textId="77777777" w:rsidR="009E2581" w:rsidRDefault="009E2581" w:rsidP="00AE74BE">
      <w:pPr>
        <w:pStyle w:val="Prrafodelista"/>
        <w:spacing w:line="240" w:lineRule="auto"/>
        <w:ind w:left="1070"/>
        <w:jc w:val="both"/>
        <w:outlineLvl w:val="1"/>
        <w:rPr>
          <w:rFonts w:ascii="Arial Narrow" w:hAnsi="Arial Narrow" w:cs="Arial"/>
          <w:b/>
          <w:bCs/>
        </w:rPr>
      </w:pPr>
    </w:p>
    <w:p w14:paraId="00947465" w14:textId="77777777" w:rsidR="009E2581" w:rsidRDefault="009E2581" w:rsidP="00AE74BE">
      <w:pPr>
        <w:pStyle w:val="Prrafodelista"/>
        <w:spacing w:line="240" w:lineRule="auto"/>
        <w:ind w:left="1070"/>
        <w:jc w:val="both"/>
        <w:outlineLvl w:val="1"/>
        <w:rPr>
          <w:rFonts w:ascii="Arial Narrow" w:hAnsi="Arial Narrow" w:cs="Arial"/>
          <w:b/>
          <w:bCs/>
        </w:rPr>
      </w:pPr>
    </w:p>
    <w:p w14:paraId="5A41F452" w14:textId="77777777" w:rsidR="009E2581" w:rsidRPr="005132B3" w:rsidRDefault="009E2581" w:rsidP="00AE74BE">
      <w:pPr>
        <w:pStyle w:val="Prrafodelista"/>
        <w:spacing w:line="240" w:lineRule="auto"/>
        <w:ind w:left="1070"/>
        <w:jc w:val="both"/>
        <w:outlineLvl w:val="1"/>
        <w:rPr>
          <w:rFonts w:ascii="Arial Narrow" w:hAnsi="Arial Narrow" w:cs="Arial"/>
          <w:b/>
          <w:bCs/>
        </w:rPr>
      </w:pPr>
    </w:p>
    <w:p w14:paraId="114DB454" w14:textId="6D0BAB24" w:rsidR="00727197" w:rsidRPr="005132B3" w:rsidRDefault="00727197" w:rsidP="00AE74BE">
      <w:pPr>
        <w:rPr>
          <w:rFonts w:ascii="Arial Narrow" w:hAnsi="Arial Narrow"/>
        </w:rPr>
      </w:pPr>
    </w:p>
    <w:p w14:paraId="73B17FDB" w14:textId="7B82F774" w:rsidR="00727197" w:rsidRPr="005132B3" w:rsidRDefault="00727197" w:rsidP="00AE74BE">
      <w:pPr>
        <w:rPr>
          <w:rFonts w:ascii="Arial Narrow" w:hAnsi="Arial Narrow"/>
        </w:rPr>
      </w:pPr>
    </w:p>
    <w:p w14:paraId="6A5C29EE" w14:textId="6CC174FD" w:rsidR="00727197" w:rsidRDefault="00727197" w:rsidP="00AE74BE">
      <w:pPr>
        <w:rPr>
          <w:rFonts w:ascii="Arial Narrow" w:hAnsi="Arial Narrow"/>
        </w:rPr>
      </w:pPr>
    </w:p>
    <w:p w14:paraId="115E60A7" w14:textId="77777777" w:rsidR="0047771E" w:rsidRDefault="0047771E" w:rsidP="00AE74BE">
      <w:pPr>
        <w:rPr>
          <w:rFonts w:ascii="Arial Narrow" w:hAnsi="Arial Narrow"/>
        </w:rPr>
      </w:pPr>
    </w:p>
    <w:p w14:paraId="6CAE9D97" w14:textId="77777777" w:rsidR="0047771E" w:rsidRPr="005132B3" w:rsidRDefault="0047771E" w:rsidP="00AE74BE">
      <w:pPr>
        <w:rPr>
          <w:rFonts w:ascii="Arial Narrow" w:hAnsi="Arial Narrow"/>
        </w:rPr>
      </w:pPr>
    </w:p>
    <w:p w14:paraId="54B1EC78" w14:textId="48C99A6D" w:rsidR="00727197" w:rsidRPr="005132B3" w:rsidRDefault="00727197" w:rsidP="00AE74BE">
      <w:pPr>
        <w:rPr>
          <w:rFonts w:ascii="Arial Narrow" w:hAnsi="Arial Narrow"/>
        </w:rPr>
      </w:pPr>
    </w:p>
    <w:p w14:paraId="79361179" w14:textId="2A4952E8" w:rsidR="00727197" w:rsidRPr="005132B3" w:rsidRDefault="00727197" w:rsidP="00AE74BE">
      <w:pPr>
        <w:rPr>
          <w:rFonts w:ascii="Arial Narrow" w:hAnsi="Arial Narrow"/>
        </w:rPr>
      </w:pPr>
    </w:p>
    <w:p w14:paraId="59FE632C" w14:textId="0F2F8779" w:rsidR="00727197" w:rsidRPr="005132B3" w:rsidRDefault="00727197" w:rsidP="00AE74BE">
      <w:pPr>
        <w:rPr>
          <w:rFonts w:ascii="Arial Narrow" w:hAnsi="Arial Narrow"/>
        </w:rPr>
      </w:pPr>
    </w:p>
    <w:p w14:paraId="12E6E160" w14:textId="3F554311" w:rsidR="00727197" w:rsidRPr="005132B3" w:rsidRDefault="00727197"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APÉNDICE N° 2</w:t>
      </w:r>
    </w:p>
    <w:p w14:paraId="44FAC58F" w14:textId="58FC10DA" w:rsidR="00727197" w:rsidRPr="005132B3" w:rsidRDefault="00727197"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25A616EA" w14:textId="77777777" w:rsidR="00727197" w:rsidRPr="005132B3" w:rsidRDefault="00727197" w:rsidP="00AE74BE">
      <w:pPr>
        <w:rPr>
          <w:rFonts w:ascii="Arial Narrow" w:eastAsia="Arial Narrow" w:hAnsi="Arial Narrow" w:cs="Arial Narrow"/>
          <w:sz w:val="22"/>
          <w:szCs w:val="22"/>
        </w:rPr>
      </w:pPr>
    </w:p>
    <w:p w14:paraId="6FC9CD45"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1</w:t>
      </w:r>
    </w:p>
    <w:p w14:paraId="2BD4CE19" w14:textId="77777777" w:rsidR="00727197" w:rsidRPr="005132B3" w:rsidRDefault="00727197" w:rsidP="00AE74BE">
      <w:pPr>
        <w:rPr>
          <w:rFonts w:ascii="Arial Narrow" w:eastAsia="Arial Narrow" w:hAnsi="Arial Narrow" w:cs="Arial Narrow"/>
          <w:sz w:val="22"/>
          <w:szCs w:val="22"/>
        </w:rPr>
      </w:pPr>
    </w:p>
    <w:p w14:paraId="1DF35CA4" w14:textId="6C26E1F0"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2C11A5">
        <w:rPr>
          <w:rFonts w:ascii="Arial Narrow" w:eastAsia="Arial Narrow" w:hAnsi="Arial Narrow" w:cs="Arial Narrow"/>
          <w:sz w:val="22"/>
          <w:szCs w:val="22"/>
        </w:rPr>
        <w:t>3</w:t>
      </w:r>
    </w:p>
    <w:p w14:paraId="1C35C4F7" w14:textId="7E9F078C"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9725E8">
        <w:rPr>
          <w:rFonts w:ascii="Arial Narrow" w:eastAsia="Arial Narrow" w:hAnsi="Arial Narrow" w:cs="Arial Narrow"/>
          <w:sz w:val="22"/>
          <w:szCs w:val="22"/>
        </w:rPr>
        <w:t>1</w:t>
      </w:r>
      <w:r w:rsidRPr="005132B3">
        <w:rPr>
          <w:rFonts w:ascii="Arial Narrow" w:eastAsia="Arial Narrow" w:hAnsi="Arial Narrow" w:cs="Arial Narrow"/>
          <w:sz w:val="22"/>
          <w:szCs w:val="22"/>
        </w:rPr>
        <w:tab/>
      </w:r>
    </w:p>
    <w:p w14:paraId="55D1F2D9" w14:textId="26301915"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w:t>
      </w:r>
      <w:r w:rsidR="00445F22" w:rsidRPr="005132B3">
        <w:rPr>
          <w:rFonts w:ascii="Arial Narrow" w:eastAsia="Arial Narrow" w:hAnsi="Arial Narrow" w:cs="Arial Narrow"/>
          <w:sz w:val="22"/>
          <w:szCs w:val="22"/>
        </w:rPr>
        <w:t xml:space="preserve"> que subsisten</w:t>
      </w:r>
      <w:r w:rsidRPr="005132B3">
        <w:rPr>
          <w:rFonts w:ascii="Arial Narrow" w:eastAsia="Arial Narrow" w:hAnsi="Arial Narrow" w:cs="Arial Narrow"/>
          <w:sz w:val="22"/>
          <w:szCs w:val="22"/>
        </w:rPr>
        <w:t>:</w:t>
      </w:r>
      <w:r w:rsidRPr="005132B3">
        <w:rPr>
          <w:rFonts w:ascii="Arial Narrow" w:eastAsia="Arial Narrow" w:hAnsi="Arial Narrow" w:cs="Arial Narrow"/>
          <w:sz w:val="22"/>
          <w:szCs w:val="22"/>
        </w:rPr>
        <w:tab/>
      </w:r>
    </w:p>
    <w:p w14:paraId="725E54BB" w14:textId="77777777" w:rsidR="00727197" w:rsidRPr="005132B3" w:rsidRDefault="00727197" w:rsidP="00AE74BE">
      <w:pPr>
        <w:rPr>
          <w:rFonts w:ascii="Arial Narrow" w:eastAsia="Arial Narrow" w:hAnsi="Arial Narrow" w:cs="Arial Narrow"/>
          <w:sz w:val="22"/>
          <w:szCs w:val="22"/>
        </w:rPr>
      </w:pPr>
    </w:p>
    <w:p w14:paraId="27E58B56" w14:textId="410CD54A" w:rsidR="00727197" w:rsidRPr="005132B3" w:rsidRDefault="00512E41" w:rsidP="00AE74BE">
      <w:pPr>
        <w:numPr>
          <w:ilvl w:val="1"/>
          <w:numId w:val="7"/>
        </w:numPr>
        <w:jc w:val="both"/>
        <w:rPr>
          <w:sz w:val="22"/>
          <w:szCs w:val="22"/>
        </w:rPr>
      </w:pPr>
      <w:r w:rsidRPr="005132B3">
        <w:rPr>
          <w:rFonts w:ascii="Arial Narrow" w:eastAsia="Arial Narrow" w:hAnsi="Arial Narrow" w:cs="Arial Narrow"/>
          <w:sz w:val="22"/>
          <w:szCs w:val="22"/>
        </w:rPr>
        <w:t>Los gabinetes de metal de carga de portatiles entregado por contratista contiene deficiencias y daños, presuntamente incumpliendo con las especificaciones técnicas establecidas, presumiblemente sin otorgar plazo para la subsanación, originando el riesgo de un posible incumplimiento a la normativa de contrataciones.</w:t>
      </w:r>
    </w:p>
    <w:p w14:paraId="4390577A" w14:textId="77777777" w:rsidR="00727197" w:rsidRPr="005132B3" w:rsidRDefault="00727197" w:rsidP="00AE74BE">
      <w:pPr>
        <w:rPr>
          <w:rFonts w:ascii="Arial Narrow" w:eastAsia="Arial Narrow" w:hAnsi="Arial Narrow" w:cs="Arial Narrow"/>
          <w:sz w:val="22"/>
          <w:szCs w:val="22"/>
        </w:rPr>
      </w:pPr>
    </w:p>
    <w:p w14:paraId="1378B36C"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2</w:t>
      </w:r>
    </w:p>
    <w:p w14:paraId="1887F062" w14:textId="77777777" w:rsidR="00727197" w:rsidRPr="005132B3" w:rsidRDefault="00727197" w:rsidP="00AE74BE">
      <w:pPr>
        <w:rPr>
          <w:rFonts w:ascii="Arial Narrow" w:eastAsia="Arial Narrow" w:hAnsi="Arial Narrow" w:cs="Arial Narrow"/>
          <w:sz w:val="22"/>
          <w:szCs w:val="22"/>
        </w:rPr>
      </w:pPr>
    </w:p>
    <w:p w14:paraId="321D9148"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23B35EE5" w14:textId="77777777"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Pr="002C11A5">
        <w:rPr>
          <w:rFonts w:ascii="Arial Narrow" w:eastAsia="Arial Narrow" w:hAnsi="Arial Narrow" w:cs="Arial Narrow"/>
          <w:sz w:val="22"/>
          <w:szCs w:val="22"/>
        </w:rPr>
        <w:t>2</w:t>
      </w:r>
      <w:r w:rsidRPr="005132B3">
        <w:rPr>
          <w:rFonts w:ascii="Arial Narrow" w:eastAsia="Arial Narrow" w:hAnsi="Arial Narrow" w:cs="Arial Narrow"/>
          <w:sz w:val="22"/>
          <w:szCs w:val="22"/>
        </w:rPr>
        <w:tab/>
      </w:r>
    </w:p>
    <w:p w14:paraId="334C2ECA" w14:textId="1D3C1CF8"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w:t>
      </w:r>
      <w:r w:rsidR="009725E8">
        <w:rPr>
          <w:rFonts w:ascii="Arial Narrow" w:eastAsia="Arial Narrow" w:hAnsi="Arial Narrow" w:cs="Arial Narrow"/>
          <w:sz w:val="22"/>
          <w:szCs w:val="22"/>
        </w:rPr>
        <w:t>s identificadas que subsisten:</w:t>
      </w:r>
      <w:r w:rsidR="009725E8">
        <w:rPr>
          <w:rFonts w:ascii="Arial Narrow" w:eastAsia="Arial Narrow" w:hAnsi="Arial Narrow" w:cs="Arial Narrow"/>
          <w:sz w:val="22"/>
          <w:szCs w:val="22"/>
        </w:rPr>
        <w:tab/>
      </w:r>
    </w:p>
    <w:p w14:paraId="45FD3620" w14:textId="77777777" w:rsidR="00727197" w:rsidRPr="005132B3" w:rsidRDefault="00727197" w:rsidP="00AE74BE">
      <w:pPr>
        <w:rPr>
          <w:rFonts w:ascii="Arial Narrow" w:eastAsia="Arial Narrow" w:hAnsi="Arial Narrow" w:cs="Arial Narrow"/>
          <w:sz w:val="22"/>
          <w:szCs w:val="22"/>
        </w:rPr>
      </w:pPr>
    </w:p>
    <w:p w14:paraId="63253ECE" w14:textId="77777777" w:rsidR="002C11A5" w:rsidRPr="00A54B66" w:rsidRDefault="002C11A5" w:rsidP="002C11A5">
      <w:pPr>
        <w:pStyle w:val="Prrafodelista"/>
        <w:numPr>
          <w:ilvl w:val="1"/>
          <w:numId w:val="7"/>
        </w:numPr>
        <w:rPr>
          <w:rFonts w:ascii="Arial Narrow" w:eastAsia="Arial Narrow" w:hAnsi="Arial Narrow" w:cs="Arial Narrow"/>
        </w:rPr>
      </w:pPr>
      <w:r w:rsidRPr="00A54B66">
        <w:rPr>
          <w:rFonts w:ascii="Arial Narrow" w:eastAsia="Arial Narrow" w:hAnsi="Arial Narrow" w:cs="Arial Narrow"/>
        </w:rPr>
        <w:t xml:space="preserve">Modificaciones de las especificaciones técnicas para la compra de computadoras portátiles para docentes, no fueron comunicadas de manera formal al área usuaria por la oficina de logística, generando el riesgo de adquirir equipos que no cumplan con los objetivos del proyecto. </w:t>
      </w:r>
    </w:p>
    <w:p w14:paraId="26E75E12" w14:textId="77777777" w:rsidR="002C11A5" w:rsidRPr="00A54B66" w:rsidRDefault="002C11A5" w:rsidP="002C11A5">
      <w:pPr>
        <w:pStyle w:val="Prrafodelista"/>
        <w:numPr>
          <w:ilvl w:val="1"/>
          <w:numId w:val="7"/>
        </w:numPr>
        <w:rPr>
          <w:rFonts w:ascii="Arial Narrow" w:eastAsia="Arial Narrow" w:hAnsi="Arial Narrow" w:cs="Arial Narrow"/>
        </w:rPr>
      </w:pPr>
      <w:r w:rsidRPr="00A54B66">
        <w:rPr>
          <w:rFonts w:ascii="Arial Narrow" w:eastAsia="Arial Narrow" w:hAnsi="Arial Narrow" w:cs="Arial Narrow"/>
        </w:rPr>
        <w:t>Modificaciones de las especificaciones técnicas para la compra de computadoras portátiles para estudiantes, no fueron comunicadas de manera formal al área usuaria por la oficina de logística, generando el riesgo de adquirir equipos que no cumplan con los objetivos del proyecto.</w:t>
      </w:r>
    </w:p>
    <w:p w14:paraId="67A8A17D" w14:textId="77777777" w:rsidR="00727197" w:rsidRPr="005132B3" w:rsidRDefault="00727197" w:rsidP="00AE74BE">
      <w:pPr>
        <w:rPr>
          <w:rFonts w:ascii="Arial Narrow" w:eastAsia="Arial Narrow" w:hAnsi="Arial Narrow" w:cs="Arial Narrow"/>
          <w:sz w:val="22"/>
          <w:szCs w:val="22"/>
        </w:rPr>
      </w:pPr>
    </w:p>
    <w:p w14:paraId="4B4833E4"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3</w:t>
      </w:r>
    </w:p>
    <w:p w14:paraId="2BFB98DB" w14:textId="77777777" w:rsidR="00727197" w:rsidRPr="005132B3" w:rsidRDefault="00727197" w:rsidP="00AE74BE">
      <w:pPr>
        <w:rPr>
          <w:rFonts w:ascii="Arial Narrow" w:eastAsia="Arial Narrow" w:hAnsi="Arial Narrow" w:cs="Arial Narrow"/>
          <w:sz w:val="22"/>
          <w:szCs w:val="22"/>
        </w:rPr>
      </w:pPr>
    </w:p>
    <w:p w14:paraId="6E23DA07"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0CABCCAF" w14:textId="461C3699"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35D80C1F" w14:textId="38E45811"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w:t>
      </w:r>
      <w:r w:rsidR="009725E8">
        <w:rPr>
          <w:rFonts w:ascii="Arial Narrow" w:eastAsia="Arial Narrow" w:hAnsi="Arial Narrow" w:cs="Arial Narrow"/>
          <w:sz w:val="22"/>
          <w:szCs w:val="22"/>
        </w:rPr>
        <w:t>s identificadas que subsisten:</w:t>
      </w:r>
      <w:r w:rsidR="009725E8">
        <w:rPr>
          <w:rFonts w:ascii="Arial Narrow" w:eastAsia="Arial Narrow" w:hAnsi="Arial Narrow" w:cs="Arial Narrow"/>
          <w:sz w:val="22"/>
          <w:szCs w:val="22"/>
        </w:rPr>
        <w:tab/>
      </w:r>
    </w:p>
    <w:p w14:paraId="1F5A1332" w14:textId="77777777" w:rsidR="00727197" w:rsidRPr="005132B3" w:rsidRDefault="00727197" w:rsidP="00AE74BE">
      <w:pPr>
        <w:rPr>
          <w:rFonts w:ascii="Arial Narrow" w:eastAsia="Arial Narrow" w:hAnsi="Arial Narrow" w:cs="Arial Narrow"/>
          <w:sz w:val="22"/>
          <w:szCs w:val="22"/>
        </w:rPr>
      </w:pPr>
    </w:p>
    <w:p w14:paraId="53F0E12E" w14:textId="0B699427" w:rsidR="00512E41" w:rsidRPr="005132B3" w:rsidRDefault="00512E41" w:rsidP="00AE74BE">
      <w:pPr>
        <w:pStyle w:val="Prrafodelista"/>
        <w:numPr>
          <w:ilvl w:val="1"/>
          <w:numId w:val="7"/>
        </w:numPr>
        <w:spacing w:line="240" w:lineRule="auto"/>
        <w:jc w:val="both"/>
        <w:rPr>
          <w:rFonts w:ascii="Arial Narrow" w:eastAsia="Arial Narrow" w:hAnsi="Arial Narrow" w:cs="Arial Narrow"/>
          <w:lang w:eastAsia="es-ES"/>
        </w:rPr>
      </w:pPr>
      <w:bookmarkStart w:id="699" w:name="_Toc133419253"/>
      <w:r w:rsidRPr="005132B3">
        <w:rPr>
          <w:rFonts w:ascii="Arial Narrow" w:eastAsia="Arial Narrow" w:hAnsi="Arial Narrow" w:cs="Arial Narrow"/>
          <w:lang w:eastAsia="es-ES"/>
        </w:rPr>
        <w:t>La 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699"/>
      <w:r w:rsidRPr="005132B3">
        <w:rPr>
          <w:rFonts w:ascii="Arial Narrow" w:eastAsia="Arial Narrow" w:hAnsi="Arial Narrow" w:cs="Arial Narrow"/>
          <w:lang w:eastAsia="es-ES"/>
        </w:rPr>
        <w:t xml:space="preserve">  </w:t>
      </w:r>
    </w:p>
    <w:p w14:paraId="5D9F1F9B" w14:textId="77777777" w:rsidR="00727197" w:rsidRPr="005132B3" w:rsidRDefault="00727197" w:rsidP="00AE74BE">
      <w:pPr>
        <w:tabs>
          <w:tab w:val="left" w:pos="142"/>
        </w:tabs>
        <w:jc w:val="both"/>
        <w:rPr>
          <w:rFonts w:ascii="Arial Narrow" w:eastAsia="Arial Narrow" w:hAnsi="Arial Narrow" w:cs="Arial Narrow"/>
          <w:b/>
        </w:rPr>
      </w:pPr>
    </w:p>
    <w:p w14:paraId="6D4DD306" w14:textId="22870BCF" w:rsidR="009725E8" w:rsidRPr="005132B3" w:rsidRDefault="009725E8" w:rsidP="009725E8">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4</w:t>
      </w:r>
    </w:p>
    <w:p w14:paraId="5DA57195" w14:textId="77777777" w:rsidR="009725E8" w:rsidRPr="005132B3" w:rsidRDefault="009725E8" w:rsidP="009725E8">
      <w:pPr>
        <w:rPr>
          <w:rFonts w:ascii="Arial Narrow" w:eastAsia="Arial Narrow" w:hAnsi="Arial Narrow" w:cs="Arial Narrow"/>
          <w:sz w:val="22"/>
          <w:szCs w:val="22"/>
        </w:rPr>
      </w:pPr>
    </w:p>
    <w:p w14:paraId="2F034A41" w14:textId="77777777" w:rsidR="009725E8" w:rsidRPr="005132B3" w:rsidRDefault="009725E8" w:rsidP="009725E8">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2C447362" w14:textId="00B4FD84" w:rsidR="009725E8" w:rsidRPr="005132B3" w:rsidRDefault="009725E8" w:rsidP="009725E8">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w:t>
      </w:r>
      <w:r>
        <w:rPr>
          <w:rFonts w:ascii="Arial Narrow" w:eastAsia="Arial Narrow" w:hAnsi="Arial Narrow" w:cs="Arial Narrow"/>
          <w:sz w:val="22"/>
          <w:szCs w:val="22"/>
        </w:rPr>
        <w:t>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0</w:t>
      </w:r>
      <w:r w:rsidRPr="005132B3">
        <w:rPr>
          <w:rFonts w:ascii="Arial Narrow" w:eastAsia="Arial Narrow" w:hAnsi="Arial Narrow" w:cs="Arial Narrow"/>
          <w:sz w:val="22"/>
          <w:szCs w:val="22"/>
        </w:rPr>
        <w:tab/>
      </w:r>
    </w:p>
    <w:p w14:paraId="72E07178" w14:textId="77777777" w:rsidR="00727197" w:rsidRPr="005132B3" w:rsidRDefault="00727197" w:rsidP="00AE74BE">
      <w:pPr>
        <w:tabs>
          <w:tab w:val="left" w:pos="142"/>
        </w:tabs>
        <w:jc w:val="both"/>
        <w:rPr>
          <w:rFonts w:ascii="Arial Narrow" w:eastAsia="Arial Narrow" w:hAnsi="Arial Narrow" w:cs="Arial Narrow"/>
          <w:b/>
        </w:rPr>
      </w:pPr>
    </w:p>
    <w:p w14:paraId="6C4419BB" w14:textId="77777777" w:rsidR="00067016" w:rsidRPr="005132B3" w:rsidRDefault="00067016" w:rsidP="00AE74BE">
      <w:pPr>
        <w:rPr>
          <w:noProof/>
        </w:rPr>
      </w:pPr>
    </w:p>
    <w:p w14:paraId="29F0CD21" w14:textId="77777777" w:rsidR="00067016" w:rsidRPr="005132B3" w:rsidRDefault="00067016" w:rsidP="00AE74BE">
      <w:pPr>
        <w:rPr>
          <w:noProof/>
        </w:rPr>
      </w:pPr>
    </w:p>
    <w:p w14:paraId="17477E33" w14:textId="276633FC" w:rsidR="00D6793F" w:rsidRPr="005132B3" w:rsidRDefault="00D6793F" w:rsidP="00AE74BE">
      <w:pPr>
        <w:rPr>
          <w:rFonts w:ascii="Arial Narrow" w:hAnsi="Arial Narrow"/>
        </w:rPr>
      </w:pPr>
    </w:p>
    <w:sectPr w:rsidR="00D6793F" w:rsidRPr="005132B3" w:rsidSect="00846256">
      <w:headerReference w:type="default" r:id="rId21"/>
      <w:footerReference w:type="default" r:id="rId22"/>
      <w:pgSz w:w="11906" w:h="16838"/>
      <w:pgMar w:top="1417" w:right="1700" w:bottom="1417" w:left="1701" w:header="708" w:footer="5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C83A2" w14:textId="77777777" w:rsidR="005852C3" w:rsidRDefault="005852C3" w:rsidP="00D6793F">
      <w:r>
        <w:separator/>
      </w:r>
    </w:p>
  </w:endnote>
  <w:endnote w:type="continuationSeparator" w:id="0">
    <w:p w14:paraId="3A968D8B" w14:textId="77777777" w:rsidR="005852C3" w:rsidRDefault="005852C3"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956A7F" w:rsidRPr="003E4380" w:rsidRDefault="00956A7F"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956A7F" w:rsidRPr="00E728A2" w:rsidRDefault="00956A7F"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12 de mayo al 21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1B93E" w14:textId="77777777" w:rsidR="005852C3" w:rsidRDefault="005852C3" w:rsidP="00D6793F">
      <w:r>
        <w:separator/>
      </w:r>
    </w:p>
  </w:footnote>
  <w:footnote w:type="continuationSeparator" w:id="0">
    <w:p w14:paraId="636E55AE" w14:textId="77777777" w:rsidR="005852C3" w:rsidRDefault="005852C3"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956A7F" w:rsidRPr="00432143" w:rsidRDefault="00956A7F"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956A7F" w:rsidRPr="00432143" w:rsidRDefault="00956A7F"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956A7F" w:rsidRPr="00432143" w:rsidRDefault="00956A7F"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956A7F" w:rsidRPr="007957BB" w:rsidRDefault="00956A7F"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D4598E">
      <w:rPr>
        <w:rFonts w:ascii="Arial Narrow" w:hAnsi="Arial Narrow"/>
        <w:b/>
        <w:sz w:val="16"/>
        <w:szCs w:val="16"/>
        <w:highlight w:val="yellow"/>
      </w:rPr>
      <w:t>004</w:t>
    </w:r>
    <w:r w:rsidRPr="005219E6">
      <w:rPr>
        <w:rFonts w:ascii="Arial Narrow" w:hAnsi="Arial Narrow"/>
        <w:b/>
        <w:sz w:val="16"/>
        <w:szCs w:val="16"/>
      </w:rPr>
      <w:t>-2023-OCI/</w:t>
    </w:r>
    <w:r>
      <w:rPr>
        <w:rFonts w:ascii="Arial Narrow" w:hAnsi="Arial Narrow"/>
        <w:b/>
        <w:sz w:val="16"/>
        <w:szCs w:val="16"/>
      </w:rPr>
      <w:t>5333</w:t>
    </w:r>
    <w:r w:rsidRPr="007957BB">
      <w:rPr>
        <w:rFonts w:ascii="Arial Narrow" w:hAnsi="Arial Narrow"/>
        <w:b/>
        <w:sz w:val="16"/>
        <w:szCs w:val="16"/>
      </w:rPr>
      <w:t>-SCC</w:t>
    </w:r>
  </w:p>
  <w:p w14:paraId="76301299" w14:textId="4E1B4AD5" w:rsidR="00956A7F" w:rsidRPr="00475156" w:rsidRDefault="00956A7F"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956A7F" w:rsidRPr="00E17335" w:rsidRDefault="00956A7F" w:rsidP="00986B90">
    <w:pPr>
      <w:pStyle w:val="Encabezado"/>
      <w:jc w:val="right"/>
      <w:rPr>
        <w:rFonts w:ascii="Arial Narrow" w:hAnsi="Arial Narrow"/>
        <w:sz w:val="6"/>
        <w:szCs w:val="6"/>
        <w:lang w:val="es-ES"/>
      </w:rPr>
    </w:pPr>
  </w:p>
  <w:p w14:paraId="7F607A86" w14:textId="61DBB8D0" w:rsidR="00956A7F" w:rsidRPr="007B647C" w:rsidRDefault="00956A7F"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736AA9" w:rsidRPr="00736AA9">
      <w:rPr>
        <w:rFonts w:ascii="Arial Narrow" w:hAnsi="Arial Narrow"/>
        <w:b/>
        <w:bCs/>
        <w:noProof/>
        <w:sz w:val="16"/>
        <w:szCs w:val="16"/>
        <w:lang w:val="es-ES"/>
      </w:rPr>
      <w:t>16</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19</w:t>
    </w:r>
  </w:p>
  <w:p w14:paraId="33496BE7" w14:textId="77777777" w:rsidR="00956A7F" w:rsidRPr="00475156" w:rsidRDefault="00956A7F"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5"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 w15:restartNumberingAfterBreak="0">
    <w:nsid w:val="4E7E6B59"/>
    <w:multiLevelType w:val="hybridMultilevel"/>
    <w:tmpl w:val="5B2AB7B2"/>
    <w:lvl w:ilvl="0" w:tplc="77D6E9AE">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9" w15:restartNumberingAfterBreak="0">
    <w:nsid w:val="5CB26119"/>
    <w:multiLevelType w:val="hybridMultilevel"/>
    <w:tmpl w:val="8A988C6C"/>
    <w:lvl w:ilvl="0" w:tplc="280A0003">
      <w:start w:val="1"/>
      <w:numFmt w:val="bullet"/>
      <w:lvlText w:val="o"/>
      <w:lvlJc w:val="left"/>
      <w:pPr>
        <w:ind w:left="2847" w:hanging="360"/>
      </w:pPr>
      <w:rPr>
        <w:rFonts w:ascii="Courier New" w:hAnsi="Courier New" w:cs="Courier New"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0"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89758F"/>
    <w:multiLevelType w:val="hybridMultilevel"/>
    <w:tmpl w:val="6FB6F12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7A001FBE"/>
    <w:multiLevelType w:val="hybridMultilevel"/>
    <w:tmpl w:val="94946ABE"/>
    <w:lvl w:ilvl="0" w:tplc="77EAEBA0">
      <w:start w:val="1"/>
      <w:numFmt w:val="decimal"/>
      <w:lvlText w:val="%1)"/>
      <w:lvlJc w:val="left"/>
      <w:pPr>
        <w:ind w:left="644" w:hanging="360"/>
      </w:pPr>
      <w:rPr>
        <w:rFonts w:hint="default"/>
        <w:b/>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14" w15:restartNumberingAfterBreak="0">
    <w:nsid w:val="7BD03651"/>
    <w:multiLevelType w:val="hybridMultilevel"/>
    <w:tmpl w:val="94946ABE"/>
    <w:lvl w:ilvl="0" w:tplc="FFFFFFFF">
      <w:start w:val="1"/>
      <w:numFmt w:val="decimal"/>
      <w:lvlText w:val="%1)"/>
      <w:lvlJc w:val="left"/>
      <w:pPr>
        <w:ind w:left="644" w:hanging="360"/>
      </w:pPr>
      <w:rPr>
        <w:rFonts w:hint="default"/>
        <w:b/>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num w:numId="1" w16cid:durableId="856844413">
    <w:abstractNumId w:val="12"/>
  </w:num>
  <w:num w:numId="2" w16cid:durableId="704329906">
    <w:abstractNumId w:val="10"/>
  </w:num>
  <w:num w:numId="3" w16cid:durableId="1045063893">
    <w:abstractNumId w:val="3"/>
  </w:num>
  <w:num w:numId="4" w16cid:durableId="1046638926">
    <w:abstractNumId w:val="5"/>
  </w:num>
  <w:num w:numId="5" w16cid:durableId="1409230915">
    <w:abstractNumId w:val="11"/>
  </w:num>
  <w:num w:numId="6" w16cid:durableId="1534346684">
    <w:abstractNumId w:val="2"/>
  </w:num>
  <w:num w:numId="7" w16cid:durableId="1434325844">
    <w:abstractNumId w:val="4"/>
  </w:num>
  <w:num w:numId="8" w16cid:durableId="918752282">
    <w:abstractNumId w:val="13"/>
  </w:num>
  <w:num w:numId="9" w16cid:durableId="1973052692">
    <w:abstractNumId w:val="0"/>
  </w:num>
  <w:num w:numId="10" w16cid:durableId="583221185">
    <w:abstractNumId w:val="6"/>
  </w:num>
  <w:num w:numId="11" w16cid:durableId="1390106559">
    <w:abstractNumId w:val="1"/>
  </w:num>
  <w:num w:numId="12" w16cid:durableId="1887909455">
    <w:abstractNumId w:val="8"/>
  </w:num>
  <w:num w:numId="13" w16cid:durableId="1011252064">
    <w:abstractNumId w:val="7"/>
  </w:num>
  <w:num w:numId="14" w16cid:durableId="1165128095">
    <w:abstractNumId w:val="9"/>
  </w:num>
  <w:num w:numId="15" w16cid:durableId="1923373815">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1F31"/>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178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1FC"/>
    <w:rsid w:val="000913E0"/>
    <w:rsid w:val="00091CDF"/>
    <w:rsid w:val="00091F8E"/>
    <w:rsid w:val="000920DF"/>
    <w:rsid w:val="0009282B"/>
    <w:rsid w:val="000928F6"/>
    <w:rsid w:val="00093DBB"/>
    <w:rsid w:val="0009410D"/>
    <w:rsid w:val="00094C4E"/>
    <w:rsid w:val="00096544"/>
    <w:rsid w:val="0009760C"/>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0CA4"/>
    <w:rsid w:val="001310CC"/>
    <w:rsid w:val="0013127A"/>
    <w:rsid w:val="0013199F"/>
    <w:rsid w:val="001327DC"/>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705"/>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3F72"/>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078B3"/>
    <w:rsid w:val="002100E8"/>
    <w:rsid w:val="00210530"/>
    <w:rsid w:val="00210A6A"/>
    <w:rsid w:val="002110A1"/>
    <w:rsid w:val="00212235"/>
    <w:rsid w:val="0021243D"/>
    <w:rsid w:val="00213986"/>
    <w:rsid w:val="00217157"/>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3AEE"/>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4D4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A7D6B"/>
    <w:rsid w:val="002B0CF7"/>
    <w:rsid w:val="002B11F9"/>
    <w:rsid w:val="002B1EA7"/>
    <w:rsid w:val="002B2127"/>
    <w:rsid w:val="002B2A3E"/>
    <w:rsid w:val="002B38F1"/>
    <w:rsid w:val="002B3F0C"/>
    <w:rsid w:val="002B533D"/>
    <w:rsid w:val="002B6898"/>
    <w:rsid w:val="002B7953"/>
    <w:rsid w:val="002C11A5"/>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06"/>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4AE"/>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1A4"/>
    <w:rsid w:val="003B6E7A"/>
    <w:rsid w:val="003B7AE1"/>
    <w:rsid w:val="003C0AD7"/>
    <w:rsid w:val="003C0F7A"/>
    <w:rsid w:val="003C15FE"/>
    <w:rsid w:val="003C32D8"/>
    <w:rsid w:val="003C3447"/>
    <w:rsid w:val="003C38E1"/>
    <w:rsid w:val="003C5CF2"/>
    <w:rsid w:val="003C639A"/>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399"/>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AE5"/>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43FC"/>
    <w:rsid w:val="00435B99"/>
    <w:rsid w:val="00435FB1"/>
    <w:rsid w:val="00436BE0"/>
    <w:rsid w:val="00436D23"/>
    <w:rsid w:val="004404A1"/>
    <w:rsid w:val="00441A1D"/>
    <w:rsid w:val="00441E28"/>
    <w:rsid w:val="00443DCD"/>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71E"/>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38CE"/>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39A3"/>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C3"/>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5A18"/>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D70DB"/>
    <w:rsid w:val="005E0884"/>
    <w:rsid w:val="005E0C20"/>
    <w:rsid w:val="005E153D"/>
    <w:rsid w:val="005E1851"/>
    <w:rsid w:val="005E2A26"/>
    <w:rsid w:val="005E2E97"/>
    <w:rsid w:val="005E3780"/>
    <w:rsid w:val="005E4C02"/>
    <w:rsid w:val="005E4EF1"/>
    <w:rsid w:val="005E5389"/>
    <w:rsid w:val="005F0EB5"/>
    <w:rsid w:val="005F119B"/>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AA9"/>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4B0"/>
    <w:rsid w:val="007C4FE9"/>
    <w:rsid w:val="007C6339"/>
    <w:rsid w:val="007D1D1A"/>
    <w:rsid w:val="007D20DD"/>
    <w:rsid w:val="007D32DA"/>
    <w:rsid w:val="007D4CFB"/>
    <w:rsid w:val="007D57A4"/>
    <w:rsid w:val="007D6CC1"/>
    <w:rsid w:val="007E0BBE"/>
    <w:rsid w:val="007E1335"/>
    <w:rsid w:val="007E1894"/>
    <w:rsid w:val="007E1D50"/>
    <w:rsid w:val="007E275B"/>
    <w:rsid w:val="007E3A33"/>
    <w:rsid w:val="007E467E"/>
    <w:rsid w:val="007E4A66"/>
    <w:rsid w:val="007E51D5"/>
    <w:rsid w:val="007E5D98"/>
    <w:rsid w:val="007E61A8"/>
    <w:rsid w:val="007E61FC"/>
    <w:rsid w:val="007E66B4"/>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BB4"/>
    <w:rsid w:val="00831FAD"/>
    <w:rsid w:val="0083238D"/>
    <w:rsid w:val="008347BD"/>
    <w:rsid w:val="008350BF"/>
    <w:rsid w:val="00835437"/>
    <w:rsid w:val="008368C0"/>
    <w:rsid w:val="00837828"/>
    <w:rsid w:val="008379C0"/>
    <w:rsid w:val="00840003"/>
    <w:rsid w:val="008428CC"/>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77FAD"/>
    <w:rsid w:val="00880D92"/>
    <w:rsid w:val="00881A04"/>
    <w:rsid w:val="0088371A"/>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153"/>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6A7F"/>
    <w:rsid w:val="00957917"/>
    <w:rsid w:val="00957A89"/>
    <w:rsid w:val="00960277"/>
    <w:rsid w:val="00960591"/>
    <w:rsid w:val="00960795"/>
    <w:rsid w:val="009609F0"/>
    <w:rsid w:val="00963BFC"/>
    <w:rsid w:val="00964032"/>
    <w:rsid w:val="009669A0"/>
    <w:rsid w:val="00966AA9"/>
    <w:rsid w:val="00966BB5"/>
    <w:rsid w:val="00967C59"/>
    <w:rsid w:val="009716C3"/>
    <w:rsid w:val="009716FE"/>
    <w:rsid w:val="009724C4"/>
    <w:rsid w:val="009725E8"/>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808"/>
    <w:rsid w:val="0099581F"/>
    <w:rsid w:val="00996B16"/>
    <w:rsid w:val="00997229"/>
    <w:rsid w:val="00997EBB"/>
    <w:rsid w:val="009A098A"/>
    <w:rsid w:val="009A0AB9"/>
    <w:rsid w:val="009A0AC2"/>
    <w:rsid w:val="009A0E21"/>
    <w:rsid w:val="009A2481"/>
    <w:rsid w:val="009A2D4C"/>
    <w:rsid w:val="009A30B6"/>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58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3F9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5E97"/>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E74BE"/>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01BE"/>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77EC"/>
    <w:rsid w:val="00BE7DF6"/>
    <w:rsid w:val="00BF026D"/>
    <w:rsid w:val="00BF0DA3"/>
    <w:rsid w:val="00BF176C"/>
    <w:rsid w:val="00BF3831"/>
    <w:rsid w:val="00BF44D8"/>
    <w:rsid w:val="00BF5A49"/>
    <w:rsid w:val="00BF5E93"/>
    <w:rsid w:val="00BF63EF"/>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D6"/>
    <w:rsid w:val="00C72397"/>
    <w:rsid w:val="00C72DD9"/>
    <w:rsid w:val="00C73682"/>
    <w:rsid w:val="00C76D88"/>
    <w:rsid w:val="00C83D2C"/>
    <w:rsid w:val="00C84122"/>
    <w:rsid w:val="00C8431A"/>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1D35"/>
    <w:rsid w:val="00CC225D"/>
    <w:rsid w:val="00CC3EAC"/>
    <w:rsid w:val="00CC4058"/>
    <w:rsid w:val="00CC5888"/>
    <w:rsid w:val="00CC5D23"/>
    <w:rsid w:val="00CC6293"/>
    <w:rsid w:val="00CC7465"/>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598E"/>
    <w:rsid w:val="00D468DF"/>
    <w:rsid w:val="00D46B0E"/>
    <w:rsid w:val="00D47DE5"/>
    <w:rsid w:val="00D47F29"/>
    <w:rsid w:val="00D51B39"/>
    <w:rsid w:val="00D51E3F"/>
    <w:rsid w:val="00D51EB6"/>
    <w:rsid w:val="00D52CAB"/>
    <w:rsid w:val="00D52F9E"/>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1D7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1FB3"/>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35A3"/>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577"/>
    <w:rsid w:val="00E53EB2"/>
    <w:rsid w:val="00E57BF8"/>
    <w:rsid w:val="00E6163E"/>
    <w:rsid w:val="00E6183F"/>
    <w:rsid w:val="00E61AED"/>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39F"/>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1314"/>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6CA"/>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4D19"/>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4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9E2581"/>
    <w:pPr>
      <w:tabs>
        <w:tab w:val="left" w:pos="567"/>
        <w:tab w:val="right" w:leader="dot" w:pos="8495"/>
      </w:tabs>
      <w:spacing w:before="240" w:after="120"/>
      <w:ind w:left="567" w:hanging="567"/>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 w:id="196322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1.xml"/><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D63C8-CF5B-45E8-BA61-2104C58BA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20</Pages>
  <Words>5747</Words>
  <Characters>31611</Characters>
  <Application>Microsoft Office Word</Application>
  <DocSecurity>0</DocSecurity>
  <Lines>263</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surieth_uu@hotmail.com</cp:lastModifiedBy>
  <cp:revision>7</cp:revision>
  <cp:lastPrinted>2023-06-29T00:54:00Z</cp:lastPrinted>
  <dcterms:created xsi:type="dcterms:W3CDTF">2023-07-05T17:10:00Z</dcterms:created>
  <dcterms:modified xsi:type="dcterms:W3CDTF">2023-07-05T17:25:00Z</dcterms:modified>
</cp:coreProperties>
</file>