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58A9" w14:textId="1903F49F" w:rsidR="00786392" w:rsidRPr="00147889" w:rsidRDefault="00786392" w:rsidP="001D4315">
      <w:pPr>
        <w:pStyle w:val="Ttulo2"/>
        <w:rPr>
          <w:rFonts w:ascii="Arial" w:hAnsi="Arial" w:cs="Arial"/>
          <w:color w:val="auto"/>
          <w:sz w:val="20"/>
          <w:szCs w:val="20"/>
        </w:rPr>
      </w:pPr>
      <w:bookmarkStart w:id="0" w:name="_Toc103773876"/>
      <w:r w:rsidRPr="00147889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DB5EF" wp14:editId="6DF567AA">
                <wp:simplePos x="0" y="0"/>
                <wp:positionH relativeFrom="column">
                  <wp:posOffset>-1096010</wp:posOffset>
                </wp:positionH>
                <wp:positionV relativeFrom="paragraph">
                  <wp:posOffset>367030</wp:posOffset>
                </wp:positionV>
                <wp:extent cx="7585858" cy="15339"/>
                <wp:effectExtent l="19050" t="19050" r="34290" b="2286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858" cy="15339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37B2D" id="Conector recto 9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3pt,28.9pt" to="511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" strokecolor="#00b050" strokeweight="3.25pt">
                <v:stroke linestyle="thinThick" joinstyle="miter"/>
              </v:line>
            </w:pict>
          </mc:Fallback>
        </mc:AlternateContent>
      </w:r>
      <w:r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Pr="00147889">
        <w:rPr>
          <w:rFonts w:ascii="Arial" w:hAnsi="Arial" w:cs="Arial"/>
          <w:color w:val="auto"/>
          <w:sz w:val="20"/>
          <w:szCs w:val="20"/>
        </w:rPr>
        <w:t xml:space="preserve"> </w:t>
      </w:r>
      <w:r w:rsidR="001D4315" w:rsidRPr="00147889">
        <w:rPr>
          <w:rFonts w:ascii="Arial" w:hAnsi="Arial" w:cs="Arial"/>
          <w:color w:val="auto"/>
          <w:sz w:val="20"/>
          <w:szCs w:val="20"/>
        </w:rPr>
        <w:t>6</w:t>
      </w:r>
      <w:r w:rsidRPr="00147889">
        <w:rPr>
          <w:rFonts w:ascii="Arial" w:hAnsi="Arial" w:cs="Arial"/>
          <w:color w:val="auto"/>
          <w:sz w:val="20"/>
          <w:szCs w:val="20"/>
        </w:rPr>
        <w:t>: Comunicación de inicio del servicio a cargo del OCI</w:t>
      </w:r>
      <w:bookmarkEnd w:id="0"/>
    </w:p>
    <w:p w14:paraId="75B33BA2" w14:textId="77777777" w:rsidR="00786392" w:rsidRPr="00147889" w:rsidRDefault="00786392" w:rsidP="00786392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7803B9CC" w14:textId="12DCE3F1" w:rsidR="00786392" w:rsidRPr="00147889" w:rsidRDefault="00786392" w:rsidP="00786392">
      <w:pPr>
        <w:spacing w:after="0"/>
        <w:jc w:val="both"/>
        <w:rPr>
          <w:rFonts w:ascii="Arial Narrow" w:hAnsi="Arial Narrow" w:cs="Arial"/>
          <w:sz w:val="20"/>
          <w:szCs w:val="20"/>
        </w:rPr>
      </w:pPr>
    </w:p>
    <w:p w14:paraId="3F213F8F" w14:textId="4DDBDCB7" w:rsidR="001D4315" w:rsidRPr="00147889" w:rsidRDefault="001D4315" w:rsidP="001D4315">
      <w:pPr>
        <w:spacing w:after="0"/>
        <w:jc w:val="center"/>
        <w:rPr>
          <w:rFonts w:ascii="Arial Narrow" w:hAnsi="Arial Narrow" w:cs="Arial"/>
        </w:rPr>
      </w:pPr>
      <w:r w:rsidRPr="00147889">
        <w:rPr>
          <w:rFonts w:ascii="Arial Narrow" w:hAnsi="Arial Narrow"/>
          <w:b/>
          <w:noProof/>
          <w:lang w:eastAsia="es-PE"/>
        </w:rPr>
        <w:drawing>
          <wp:inline distT="0" distB="0" distL="0" distR="0" wp14:anchorId="2C4787BA" wp14:editId="4F2EB4D3">
            <wp:extent cx="1344930" cy="614477"/>
            <wp:effectExtent l="0" t="0" r="0" b="0"/>
            <wp:docPr id="253" name="Imagen 253" descr="C:\Users\61138\Desktop\LogoVerti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138\Desktop\LogoVertiCo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0" b="19231"/>
                    <a:stretch/>
                  </pic:blipFill>
                  <pic:spPr bwMode="auto">
                    <a:xfrm>
                      <a:off x="0" y="0"/>
                      <a:ext cx="1349404" cy="61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7D73D" w14:textId="1E1770F6" w:rsidR="001D4315" w:rsidRPr="00147889" w:rsidRDefault="001D4315" w:rsidP="001D4315">
      <w:pPr>
        <w:pStyle w:val="Prrafodelista"/>
        <w:tabs>
          <w:tab w:val="left" w:pos="1985"/>
          <w:tab w:val="center" w:pos="4419"/>
          <w:tab w:val="right" w:pos="8931"/>
        </w:tabs>
        <w:spacing w:after="160" w:line="259" w:lineRule="auto"/>
        <w:ind w:left="175"/>
        <w:jc w:val="both"/>
        <w:rPr>
          <w:rFonts w:ascii="Arial Narrow" w:hAnsi="Arial Narrow"/>
          <w:sz w:val="20"/>
          <w:szCs w:val="20"/>
          <w:lang w:val="es-MX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 Narrow" w:hAnsi="Arial Narrow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OCI incorporados usan logo de la Contraloría. Los OCI no incorporados usan logo de la Contraloría al lado izquierdo y el logo de la entidad/dependencia al lado derecho]</w:t>
      </w:r>
    </w:p>
    <w:p w14:paraId="41FBC25E" w14:textId="0EE133A1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[Ciudad], [día] de [mes] de [año]</w:t>
      </w:r>
    </w:p>
    <w:p w14:paraId="725C6258" w14:textId="77777777" w:rsidR="00786392" w:rsidRPr="00147889" w:rsidRDefault="00786392" w:rsidP="00786392">
      <w:pPr>
        <w:spacing w:after="0"/>
        <w:jc w:val="both"/>
        <w:rPr>
          <w:rFonts w:ascii="Arial Narrow" w:hAnsi="Arial Narrow" w:cs="Arial"/>
        </w:rPr>
      </w:pPr>
    </w:p>
    <w:p w14:paraId="5D35ADC6" w14:textId="70341CA6" w:rsidR="00786392" w:rsidRPr="00147889" w:rsidRDefault="00786392" w:rsidP="00B5208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  <w:bCs/>
        </w:rPr>
        <w:t xml:space="preserve">OFICIO </w:t>
      </w:r>
      <w:r w:rsidRPr="00147889">
        <w:rPr>
          <w:rFonts w:ascii="Arial Narrow" w:hAnsi="Arial Narrow" w:cs="Arial"/>
          <w:b/>
        </w:rPr>
        <w:t>N°</w:t>
      </w:r>
      <w:r w:rsidRPr="00147889">
        <w:rPr>
          <w:rFonts w:ascii="Arial Narrow" w:hAnsi="Arial Narrow" w:cs="Arial"/>
        </w:rPr>
        <w:t xml:space="preserve"> [Número Correlativo]-[Año]-OCI/[Código de la Entidad del OCI]/[Siglas de la modalidad de </w:t>
      </w:r>
      <w:r w:rsidR="00D96560" w:rsidRPr="00147889">
        <w:rPr>
          <w:rFonts w:ascii="Arial Narrow" w:hAnsi="Arial Narrow" w:cs="Arial"/>
        </w:rPr>
        <w:t xml:space="preserve">servicio de </w:t>
      </w:r>
      <w:r w:rsidRPr="00147889">
        <w:rPr>
          <w:rFonts w:ascii="Arial Narrow" w:hAnsi="Arial Narrow" w:cs="Arial"/>
        </w:rPr>
        <w:t>control simultáneo: SCC/SVC]</w:t>
      </w:r>
    </w:p>
    <w:p w14:paraId="6F585CAB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</w:rPr>
      </w:pPr>
    </w:p>
    <w:p w14:paraId="2BE800DC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</w:rPr>
      </w:pPr>
    </w:p>
    <w:p w14:paraId="7E75D1C2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Señor(a)</w:t>
      </w:r>
    </w:p>
    <w:p w14:paraId="08FCF784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[Nombres y Apellidos]</w:t>
      </w:r>
    </w:p>
    <w:p w14:paraId="6BB03620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[Cargo]</w:t>
      </w:r>
    </w:p>
    <w:p w14:paraId="62196C26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[Entidad/Dependencia]</w:t>
      </w:r>
    </w:p>
    <w:p w14:paraId="0456D7D5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[Dirección]</w:t>
      </w:r>
    </w:p>
    <w:p w14:paraId="12A2BAAF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  <w:b/>
          <w:u w:val="single"/>
        </w:rPr>
      </w:pPr>
      <w:r w:rsidRPr="00147889">
        <w:rPr>
          <w:rFonts w:ascii="Arial Narrow" w:hAnsi="Arial Narrow" w:cs="Arial"/>
          <w:b/>
          <w:u w:val="single"/>
        </w:rPr>
        <w:t>[Distrito/Provincia/ Departamento]</w:t>
      </w:r>
    </w:p>
    <w:p w14:paraId="493AB59F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0"/>
        <w:gridCol w:w="277"/>
        <w:gridCol w:w="7107"/>
      </w:tblGrid>
      <w:tr w:rsidR="00147889" w:rsidRPr="00147889" w14:paraId="2F5D434F" w14:textId="77777777" w:rsidTr="001D4315">
        <w:trPr>
          <w:trHeight w:val="694"/>
        </w:trPr>
        <w:tc>
          <w:tcPr>
            <w:tcW w:w="1129" w:type="dxa"/>
          </w:tcPr>
          <w:p w14:paraId="6C56671B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bookmarkStart w:id="1" w:name="_Hlk2607149"/>
            <w:r w:rsidRPr="00147889">
              <w:rPr>
                <w:rFonts w:ascii="Arial Narrow" w:hAnsi="Arial Narrow" w:cs="Arial"/>
                <w:b/>
                <w:bCs/>
              </w:rPr>
              <w:t>ASUNTO</w:t>
            </w:r>
          </w:p>
        </w:tc>
        <w:tc>
          <w:tcPr>
            <w:tcW w:w="236" w:type="dxa"/>
          </w:tcPr>
          <w:p w14:paraId="49BE688D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:</w:t>
            </w:r>
          </w:p>
        </w:tc>
        <w:tc>
          <w:tcPr>
            <w:tcW w:w="7463" w:type="dxa"/>
          </w:tcPr>
          <w:p w14:paraId="116A2013" w14:textId="205868AE" w:rsidR="00786392" w:rsidRPr="00147889" w:rsidRDefault="00786392" w:rsidP="001D4315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</w:rPr>
              <w:t xml:space="preserve">Comunicación de inicio del </w:t>
            </w:r>
            <w:r w:rsidR="001D4315" w:rsidRPr="00147889">
              <w:rPr>
                <w:rFonts w:ascii="Arial Narrow" w:hAnsi="Arial Narrow" w:cs="Arial"/>
              </w:rPr>
              <w:t>S</w:t>
            </w:r>
            <w:r w:rsidRPr="00147889">
              <w:rPr>
                <w:rFonts w:ascii="Arial Narrow" w:hAnsi="Arial Narrow" w:cs="Arial"/>
              </w:rPr>
              <w:t>ervicio de Control Simultáneo, en la modalidad de [Control Concurrente/Visita de Control]</w:t>
            </w:r>
          </w:p>
        </w:tc>
      </w:tr>
      <w:tr w:rsidR="00786392" w:rsidRPr="00147889" w14:paraId="792DDCFB" w14:textId="77777777" w:rsidTr="001D4315">
        <w:tc>
          <w:tcPr>
            <w:tcW w:w="1129" w:type="dxa"/>
          </w:tcPr>
          <w:p w14:paraId="27EBEF57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REF.</w:t>
            </w:r>
          </w:p>
        </w:tc>
        <w:tc>
          <w:tcPr>
            <w:tcW w:w="236" w:type="dxa"/>
          </w:tcPr>
          <w:p w14:paraId="21499494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:</w:t>
            </w:r>
          </w:p>
        </w:tc>
        <w:tc>
          <w:tcPr>
            <w:tcW w:w="7463" w:type="dxa"/>
          </w:tcPr>
          <w:p w14:paraId="1ED5BF8B" w14:textId="3940B5A9" w:rsidR="00786392" w:rsidRPr="00147889" w:rsidRDefault="00786392" w:rsidP="00897DB4">
            <w:pPr>
              <w:pStyle w:val="Prrafodelista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147889">
              <w:rPr>
                <w:rFonts w:ascii="Arial Narrow" w:hAnsi="Arial Narrow" w:cs="Arial"/>
              </w:rPr>
              <w:t>Artículo 8° de la Ley n.° 27785, Ley Orgánica del Sistema Nacional de Control y de la Contraloría General de la República</w:t>
            </w:r>
            <w:r w:rsidR="00D96560" w:rsidRPr="00147889">
              <w:rPr>
                <w:rFonts w:ascii="Arial Narrow" w:hAnsi="Arial Narrow" w:cs="Arial"/>
              </w:rPr>
              <w:t xml:space="preserve"> y sus modificatorias</w:t>
            </w:r>
            <w:r w:rsidRPr="00147889">
              <w:rPr>
                <w:rFonts w:ascii="Arial Narrow" w:hAnsi="Arial Narrow" w:cs="Arial"/>
              </w:rPr>
              <w:t>.</w:t>
            </w:r>
          </w:p>
          <w:p w14:paraId="785F402C" w14:textId="7ADABA9C" w:rsidR="00786392" w:rsidRPr="00147889" w:rsidRDefault="00786392" w:rsidP="00897DB4">
            <w:pPr>
              <w:pStyle w:val="Prrafodelista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</w:rPr>
              <w:t>Directiva n.° [número-año-CG/NORM “Servicio de Control Simultáneo” aprobada mediante Resolución de Contraloría n.° [número]-[año] -CG, de [día de mes de año]</w:t>
            </w:r>
          </w:p>
        </w:tc>
      </w:tr>
      <w:bookmarkEnd w:id="1"/>
    </w:tbl>
    <w:p w14:paraId="6F8372E8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</w:rPr>
      </w:pPr>
    </w:p>
    <w:p w14:paraId="20DC1383" w14:textId="7B966A52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right="14" w:firstLine="114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Me dirijo a usted en atención al asunto del rubro, y en aplicación de la normativa de la referencia, que regula el </w:t>
      </w:r>
      <w:r w:rsidR="001D4315" w:rsidRPr="00147889">
        <w:rPr>
          <w:rFonts w:ascii="Arial Narrow" w:hAnsi="Arial Narrow" w:cs="Arial"/>
        </w:rPr>
        <w:t>S</w:t>
      </w:r>
      <w:r w:rsidRPr="00147889">
        <w:rPr>
          <w:rFonts w:ascii="Arial Narrow" w:hAnsi="Arial Narrow" w:cs="Arial"/>
        </w:rPr>
        <w:t xml:space="preserve">ervicio de Control Simultáneo a cargo de los Órganos del Sistema Nacional de Control, el cual tiene por finalidad contribuir oportunamente con la eficiencia, eficacia, transparencia, economía y legalidad en el uso y destino de los recursos y bienes del Estado.  </w:t>
      </w:r>
    </w:p>
    <w:p w14:paraId="35E54B5A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right="14" w:firstLine="1144"/>
        <w:jc w:val="both"/>
        <w:rPr>
          <w:rFonts w:ascii="Arial Narrow" w:hAnsi="Arial Narrow" w:cs="Arial"/>
        </w:rPr>
      </w:pPr>
    </w:p>
    <w:p w14:paraId="38888F77" w14:textId="3435E2C4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7" w:firstLine="114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Para tal efecto, este Órgano de Control Institucional ha dispuesto la realización de un </w:t>
      </w:r>
      <w:r w:rsidR="00D96560" w:rsidRPr="00147889">
        <w:rPr>
          <w:rFonts w:ascii="Arial Narrow" w:hAnsi="Arial Narrow" w:cs="Arial"/>
        </w:rPr>
        <w:t>S</w:t>
      </w:r>
      <w:r w:rsidRPr="00147889">
        <w:rPr>
          <w:rFonts w:ascii="Arial Narrow" w:hAnsi="Arial Narrow" w:cs="Arial"/>
        </w:rPr>
        <w:t>ervicio de Control Simultáneo, en la modalidad de [Control Concurrente/Visita de Control] a [señalar el proceso en curso, fase – etapa, o actividad objeto del Servicio de Control Simultáneo a realizar] habiéndose designado a los señores [nombres y apellidos del supervisor y jefe de la Comisión de Control], supervisor y jefe de la Comisión de Control, respectivamente, quienes darán inicio al servicio de control; por lo que agradeceré se sirva brindar las facilidades del caso, para la realización del servicio antes mencionado.</w:t>
      </w:r>
    </w:p>
    <w:p w14:paraId="69F4A4EA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7" w:firstLine="114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 </w:t>
      </w:r>
    </w:p>
    <w:p w14:paraId="6967994B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firstLine="114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Agradeciendo de antemano su colaboración, hago propicia la oportunidad para expresarle mi especial consideración.</w:t>
      </w:r>
    </w:p>
    <w:p w14:paraId="4670CEDA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1144"/>
        <w:jc w:val="both"/>
        <w:rPr>
          <w:rFonts w:ascii="Arial Narrow" w:hAnsi="Arial Narrow" w:cs="Arial"/>
        </w:rPr>
      </w:pPr>
    </w:p>
    <w:p w14:paraId="70BC5DA7" w14:textId="55DB9546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Atentamente,</w:t>
      </w:r>
    </w:p>
    <w:p w14:paraId="39065373" w14:textId="77777777" w:rsidR="00441104" w:rsidRPr="00147889" w:rsidRDefault="00441104" w:rsidP="00786392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</w:rPr>
      </w:pPr>
    </w:p>
    <w:tbl>
      <w:tblPr>
        <w:tblStyle w:val="Tablaconcuadrcula"/>
        <w:tblW w:w="90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969"/>
        <w:gridCol w:w="2805"/>
      </w:tblGrid>
      <w:tr w:rsidR="00786392" w:rsidRPr="00147889" w14:paraId="55083D8A" w14:textId="77777777" w:rsidTr="0006635F">
        <w:tc>
          <w:tcPr>
            <w:tcW w:w="2263" w:type="dxa"/>
          </w:tcPr>
          <w:p w14:paraId="0561D56B" w14:textId="77777777" w:rsidR="00786392" w:rsidRPr="00147889" w:rsidRDefault="00786392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bookmarkStart w:id="2" w:name="_Hlk2607243"/>
          </w:p>
        </w:tc>
        <w:tc>
          <w:tcPr>
            <w:tcW w:w="3969" w:type="dxa"/>
          </w:tcPr>
          <w:p w14:paraId="20FC4E44" w14:textId="77777777" w:rsidR="00786392" w:rsidRPr="00147889" w:rsidRDefault="00786392" w:rsidP="00D9656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Cs/>
                <w:lang w:eastAsia="es-PE"/>
              </w:rPr>
            </w:pPr>
          </w:p>
          <w:p w14:paraId="0A5358E7" w14:textId="77777777" w:rsidR="00786392" w:rsidRPr="00147889" w:rsidRDefault="00786392" w:rsidP="00D9656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Cs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iCs/>
                <w:lang w:eastAsia="es-PE"/>
              </w:rPr>
              <w:t>[Nombres y Apellidos]</w:t>
            </w:r>
          </w:p>
          <w:p w14:paraId="4E38C82A" w14:textId="07343562" w:rsidR="00786392" w:rsidRPr="0006635F" w:rsidRDefault="00786392" w:rsidP="0006635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iCs/>
                <w:lang w:eastAsia="es-PE"/>
              </w:rPr>
              <w:t>Jefe del Órgano de Control Institucional</w:t>
            </w:r>
            <w:bookmarkStart w:id="3" w:name="_GoBack"/>
            <w:bookmarkEnd w:id="3"/>
          </w:p>
        </w:tc>
        <w:tc>
          <w:tcPr>
            <w:tcW w:w="2805" w:type="dxa"/>
          </w:tcPr>
          <w:p w14:paraId="7363C1A1" w14:textId="77777777" w:rsidR="00786392" w:rsidRPr="00147889" w:rsidRDefault="00786392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</w:p>
        </w:tc>
      </w:tr>
      <w:bookmarkEnd w:id="2"/>
    </w:tbl>
    <w:p w14:paraId="042A8AFB" w14:textId="15DED014" w:rsidR="002E5208" w:rsidRPr="00147889" w:rsidRDefault="002E5208" w:rsidP="0006635F">
      <w:pPr>
        <w:spacing w:after="0" w:line="240" w:lineRule="auto"/>
        <w:rPr>
          <w:rFonts w:ascii="Arial Narrow" w:hAnsi="Arial Narrow" w:cs="Arial"/>
        </w:rPr>
      </w:pPr>
    </w:p>
    <w:sectPr w:rsidR="002E5208" w:rsidRPr="00147889" w:rsidSect="0006635F">
      <w:footerReference w:type="default" r:id="rId12"/>
      <w:footerReference w:type="first" r:id="rId13"/>
      <w:pgSz w:w="11906" w:h="16838"/>
      <w:pgMar w:top="1418" w:right="1701" w:bottom="1418" w:left="1701" w:header="709" w:footer="709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718F6" w14:textId="77777777" w:rsidR="008E6A9F" w:rsidRDefault="008E6A9F" w:rsidP="009C752D">
      <w:pPr>
        <w:spacing w:after="0" w:line="240" w:lineRule="auto"/>
      </w:pPr>
      <w:r>
        <w:separator/>
      </w:r>
    </w:p>
  </w:endnote>
  <w:endnote w:type="continuationSeparator" w:id="0">
    <w:p w14:paraId="49476E09" w14:textId="77777777" w:rsidR="008E6A9F" w:rsidRDefault="008E6A9F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1036084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16"/>
            <w:szCs w:val="16"/>
          </w:rPr>
        </w:sdtEndPr>
        <w:sdtContent>
          <w:p w14:paraId="4F1AA3FA" w14:textId="54D320EA" w:rsidR="007069C7" w:rsidRPr="009B17FD" w:rsidRDefault="007069C7">
            <w:pPr>
              <w:pStyle w:val="Piedepgina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B17FD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9B17FD">
              <w:rPr>
                <w:rFonts w:ascii="Arial" w:hAnsi="Arial" w:cs="Arial"/>
                <w:bCs/>
                <w:sz w:val="16"/>
                <w:szCs w:val="16"/>
              </w:rPr>
              <w:instrText>PAGE</w:instrText>
            </w:r>
            <w:r w:rsidRPr="009B17FD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Pr="009B17FD">
              <w:rPr>
                <w:rFonts w:ascii="Arial" w:hAnsi="Arial" w:cs="Arial"/>
                <w:bCs/>
                <w:sz w:val="16"/>
                <w:szCs w:val="16"/>
                <w:lang w:val="es-ES"/>
              </w:rPr>
              <w:t>2</w:t>
            </w:r>
            <w:r w:rsidRPr="009B17FD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 w:rsidRPr="009B17FD">
              <w:rPr>
                <w:rFonts w:ascii="Arial" w:hAnsi="Arial" w:cs="Arial"/>
                <w:sz w:val="16"/>
                <w:szCs w:val="16"/>
                <w:lang w:val="es-ES"/>
              </w:rPr>
              <w:t xml:space="preserve"> de </w:t>
            </w:r>
            <w:r>
              <w:rPr>
                <w:rFonts w:ascii="Arial" w:hAnsi="Arial" w:cs="Arial"/>
                <w:bCs/>
                <w:sz w:val="16"/>
                <w:szCs w:val="16"/>
              </w:rPr>
              <w:t>101</w:t>
            </w:r>
          </w:p>
        </w:sdtContent>
      </w:sdt>
    </w:sdtContent>
  </w:sdt>
  <w:p w14:paraId="13226915" w14:textId="77777777" w:rsidR="007069C7" w:rsidRDefault="007069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750D" w14:textId="1701475D" w:rsidR="007069C7" w:rsidRDefault="007069C7">
    <w:pPr>
      <w:pStyle w:val="Piedepgina"/>
      <w:jc w:val="right"/>
    </w:pPr>
  </w:p>
  <w:p w14:paraId="39C52895" w14:textId="28527D97" w:rsidR="007069C7" w:rsidRPr="00B2209A" w:rsidRDefault="007069C7" w:rsidP="00B22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D81D6" w14:textId="77777777" w:rsidR="008E6A9F" w:rsidRDefault="008E6A9F" w:rsidP="009C752D">
      <w:pPr>
        <w:spacing w:after="0" w:line="240" w:lineRule="auto"/>
      </w:pPr>
      <w:r>
        <w:separator/>
      </w:r>
    </w:p>
  </w:footnote>
  <w:footnote w:type="continuationSeparator" w:id="0">
    <w:p w14:paraId="6443DA28" w14:textId="77777777" w:rsidR="008E6A9F" w:rsidRDefault="008E6A9F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6635F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15AD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E6A9F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43969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9070D9-4EAD-479A-9B77-AAA9350B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2022-06-22T16:03:00Z</dcterms:created>
  <dcterms:modified xsi:type="dcterms:W3CDTF">2022-06-22T16:06:00Z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