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2947348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  <w:u w:val="single"/>
        </w:rPr>
      </w:sdtEndPr>
      <w:sdtContent>
        <w:p w14:paraId="77C8BB74" w14:textId="6B8C9B0B" w:rsidR="002E6F0E" w:rsidRDefault="002E6F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E953AF" wp14:editId="246E3CB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7FFFB8" w14:textId="63EB6268" w:rsidR="002E6F0E" w:rsidRDefault="002E6F0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F6BA5E" w14:textId="20D8B03E" w:rsidR="002E6F0E" w:rsidRPr="009440AE" w:rsidRDefault="009440AE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GOBIERNO REGIONAL APURÍMAC </w:t>
                                      </w:r>
                                      <w:proofErr w:type="gramStart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>Víctor  A.</w:t>
                                      </w:r>
                                      <w:proofErr w:type="gramEnd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 Rodríguez Flores                                ING. ELECTRÓNICO  / CIP 187205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8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26A819" w14:textId="546A0CB4" w:rsidR="002E6F0E" w:rsidRDefault="00346D16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1-8-2020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E953AF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hb/wIAAHwJAAAOAAAAZHJzL2Uyb0RvYy54bWzUVllu2zAQ/S/QOxD8b7RZtixEDoKkMQp0&#10;CZr2ADRFLahEsiRlOb1Nz9KLdUjZshsHaJMiKfojabgM5715M9Tp2aZt0JopXQue4eDEx4hxKvKa&#10;lxn+/OnqVYKRNoTnpBGcZfiWaXy2ePnitJcpC0UlmpwpBE64TnuZ4coYmXqephVriT4RknGYLIRq&#10;iQFTlV6uSA/e28YLfX/q9ULlUgnKtIbRy2ESL5z/omDUfCgKzQxqMgyxGfdU7rmyT29xStJSEVnV&#10;dBsGeUQULak5HDq6uiSGoE7VR67amiqhRWFOqGg9URQ1ZQ4DoAn8O2iWSnTSYSnTvpQjTUDtHZ4e&#10;7Za+X18rVOcZnsQRRpy0kKSl6qRAdgDo6WWZwqqlkjfyWm0HysGyiDeFau0bsKCNI/Z2JJZtDKIw&#10;GAVBNJ0B/xTmAt+Pk4m/5Z5WkKCjjbR6/but3u5oz0Y4BtRLEJLec6X/jqubikjmUqAtCzuupoBl&#10;4OojSOzHd152DTAGw44gt9bSZYnR8q2gXzTi4qIivGTnSom+YiSH0AK7HgAcbLCGhq1o1b8TOWSD&#10;dEY4bd1hOggn03mA0THd4XwWJEDwEd0jZySVSpslEy2yHxlWAMMdQtZvtbFB7Zc4EKKp86u6aZxh&#10;q5NdNAqtCdQVoZRxE7vtTddC1MP4LPaHLIMvV9B2i/Os994ceIvXKk2nK5HfAnYlhkqFzgIflVDf&#10;MOqhSjOsv3ZEMYyaNxz4mweTiS1rZ0ziWQiGOpxZHc4QTsFVhg1Gw+eFGVpBJ1VdVnBS4EBwcQ6c&#10;F7XjYR/VNlOgriHWZ5AZpPc+mTnZ/KKaJ5RZlMST+1QW+fN5EkwHlYXRbGZTMShnp9QHiowLq7Bd&#10;RexFYTarDYzuM/HH+oim8czW6iCQIAmTZFTIzhoksrN2Gln9NxoJ79PI/BkbETAKPWg6mwZ+kNhz&#10;STo2fj+Zx0G81UgSRRHcAk+mEXePjbXxwFbyT6Xi7jC44l133P6O2H+IQ9u1n/1P0+InAAAA//8D&#10;AFBLAwQUAAYACAAAACEADXZdht0AAAAGAQAADwAAAGRycy9kb3ducmV2LnhtbEyPwU7DMBBE70j8&#10;g7VI3KgNlNKEOBVCirhwoe2h3Jx4SVLsdRS7bfr3LFzgMtJqRjNvi9XknTjiGPtAGm5nCgRSE2xP&#10;rYbtprpZgojJkDUuEGo4Y4RVeXlRmNyGE73jcZ1awSUUc6OhS2nIpYxNh97EWRiQ2PsMozeJz7GV&#10;djQnLvdO3im1kN70xAudGfClw+ZrffAa/G5f7dw2az8q91gv9pvs/PaaaX19NT0/gUg4pb8w/OAz&#10;OpTMVIcD2SicBn4k/Sp780zdg6g59LCcK5BlIf/jl98AAAD//wMAUEsBAi0AFAAGAAgAAAAhALaD&#10;OJL+AAAA4QEAABMAAAAAAAAAAAAAAAAAAAAAAFtDb250ZW50X1R5cGVzXS54bWxQSwECLQAUAAYA&#10;CAAAACEAOP0h/9YAAACUAQAACwAAAAAAAAAAAAAAAAAvAQAAX3JlbHMvLnJlbHNQSwECLQAUAAYA&#10;CAAAACEAuoG4W/8CAAB8CQAADgAAAAAAAAAAAAAAAAAuAgAAZHJzL2Uyb0RvYy54bWxQSwECLQAU&#10;AAYACAAAACEADXZdht0AAAAGAQAADwAAAAAAAAAAAAAAAABZBQAAZHJzL2Rvd25yZXYueG1sUEsF&#10;BgAAAAAEAAQA8wAAAGMGAAAAAA==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AIwgAAANwAAAAPAAAAZHJzL2Rvd25yZXYueG1sRE/dasIw&#10;FL4f7B3CGexOU93wpzOKCsJgoFZ9gENz1habk5LEtvr05mKwy4/vf7HqTS1acr6yrGA0TEAQ51ZX&#10;XCi4nHeDGQgfkDXWlknBnTyslq8vC0y17Tij9hQKEUPYp6igDKFJpfR5SQb90DbEkfu1zmCI0BVS&#10;O+xiuKnlOEkm0mDFsaHEhrYl5dfTzSjI3L157HfzrDu268PHj3ad30yVen/r118gAvXhX/zn/tYK&#10;PidxfjwTj4BcPgEAAP//AwBQSwECLQAUAAYACAAAACEA2+H2y+4AAACFAQAAEwAAAAAAAAAAAAAA&#10;AAAAAAAAW0NvbnRlbnRfVHlwZXNdLnhtbFBLAQItABQABgAIAAAAIQBa9CxbvwAAABUBAAALAAAA&#10;AAAAAAAAAAAAAB8BAABfcmVscy8ucmVsc1BLAQItABQABgAIAAAAIQBvTxAIwgAAANwAAAAPAAAA&#10;AAAAAAAAAAAAAAcCAABkcnMvZG93bnJldi54bWxQSwUGAAAAAAMAAwC3AAAA9gIAAAAA&#10;" fillcolor="#2e74b5 [2408]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97FFFB8" w14:textId="63EB6268" w:rsidR="002E6F0E" w:rsidRDefault="002E6F0E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F6BA5E" w14:textId="20D8B03E" w:rsidR="002E6F0E" w:rsidRPr="009440AE" w:rsidRDefault="009440AE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GOBIERNO REGIONAL APURÍMAC </w:t>
                                </w:r>
                                <w:proofErr w:type="gramStart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>Víctor  A.</w:t>
                                </w:r>
                                <w:proofErr w:type="gramEnd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 Rodríguez Flores                                ING. ELECTRÓNICO  / CIP 187205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8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26A819" w14:textId="546A0CB4" w:rsidR="002E6F0E" w:rsidRDefault="00346D16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1-8-2020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6A23A48" wp14:editId="08A2BA0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36D537" w14:textId="57CFE7B4" w:rsidR="002E6F0E" w:rsidRDefault="00346D1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ESPECIFICACIONES TÉCNICAS                COCHE DE PARO EQUIPADO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6A23A48"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36D537" w14:textId="57CFE7B4" w:rsidR="002E6F0E" w:rsidRDefault="00346D1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ESPECIFICACIONES TÉCNICAS                COCHE DE PARO EQUIPADO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ECC8B8" w14:textId="0C24F234" w:rsidR="002E6F0E" w:rsidRDefault="00593AB8">
          <w:pPr>
            <w:rPr>
              <w:rFonts w:ascii="Arial" w:hAnsi="Arial" w:cs="Arial"/>
              <w:b/>
              <w:bCs/>
              <w:sz w:val="24"/>
              <w:szCs w:val="24"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E560EC8" wp14:editId="48DC1A0F">
                <wp:simplePos x="0" y="0"/>
                <wp:positionH relativeFrom="column">
                  <wp:posOffset>2082165</wp:posOffset>
                </wp:positionH>
                <wp:positionV relativeFrom="paragraph">
                  <wp:posOffset>2732471</wp:posOffset>
                </wp:positionV>
                <wp:extent cx="2451100" cy="3268980"/>
                <wp:effectExtent l="0" t="0" r="6350" b="7620"/>
                <wp:wrapThrough wrapText="bothSides">
                  <wp:wrapPolygon edited="0">
                    <wp:start x="0" y="0"/>
                    <wp:lineTo x="0" y="21524"/>
                    <wp:lineTo x="21488" y="21524"/>
                    <wp:lineTo x="21488" y="0"/>
                    <wp:lineTo x="0" y="0"/>
                  </wp:wrapPolygon>
                </wp:wrapThrough>
                <wp:docPr id="1" name="Imagen 1" descr="ASPENAX | Nuestra presencia en el Planeta es por tiempo definido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SPENAX | Nuestra presencia en el Planeta es por tiempo definido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1100" cy="326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6F0E">
            <w:rPr>
              <w:rFonts w:ascii="Arial" w:hAnsi="Arial" w:cs="Arial"/>
              <w:b/>
              <w:bCs/>
              <w:sz w:val="24"/>
              <w:szCs w:val="24"/>
              <w:u w:val="single"/>
            </w:rPr>
            <w:br w:type="page"/>
          </w:r>
        </w:p>
      </w:sdtContent>
    </w:sdt>
    <w:p w14:paraId="79916466" w14:textId="03250489" w:rsidR="00E00CF3" w:rsidRDefault="00E00CF3" w:rsidP="00584A5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1C9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ESPECIFICACIONES TÉCNICAS </w:t>
      </w:r>
      <w:r w:rsidR="000935F8">
        <w:rPr>
          <w:rFonts w:ascii="Arial" w:hAnsi="Arial" w:cs="Arial"/>
          <w:b/>
          <w:bCs/>
          <w:sz w:val="24"/>
          <w:szCs w:val="24"/>
          <w:u w:val="single"/>
        </w:rPr>
        <w:t>COCHE DE PARO EQUIPADO</w:t>
      </w:r>
    </w:p>
    <w:p w14:paraId="5F9FA19D" w14:textId="04E062A0" w:rsidR="00F31B79" w:rsidRPr="00F31B79" w:rsidRDefault="00F31B79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GENERALIDADES:</w:t>
      </w:r>
    </w:p>
    <w:p w14:paraId="106C5043" w14:textId="468E7CA5" w:rsidR="00E00CF3" w:rsidRDefault="00E00CF3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DENOMINACIÓN DEL EQUIPO:</w:t>
      </w:r>
      <w:r w:rsidR="007373BE" w:rsidRPr="00F31B79">
        <w:rPr>
          <w:rFonts w:ascii="Arial" w:hAnsi="Arial" w:cs="Arial"/>
          <w:sz w:val="24"/>
          <w:szCs w:val="24"/>
        </w:rPr>
        <w:t xml:space="preserve"> </w:t>
      </w:r>
      <w:r w:rsidR="000935F8">
        <w:rPr>
          <w:rFonts w:ascii="Arial" w:hAnsi="Arial" w:cs="Arial"/>
          <w:sz w:val="24"/>
          <w:szCs w:val="24"/>
        </w:rPr>
        <w:t>Coche de paro equipado</w:t>
      </w:r>
      <w:r w:rsidR="00584A55">
        <w:rPr>
          <w:rFonts w:ascii="Arial" w:hAnsi="Arial" w:cs="Arial"/>
          <w:sz w:val="24"/>
          <w:szCs w:val="24"/>
        </w:rPr>
        <w:t>.</w:t>
      </w:r>
      <w:r w:rsidR="007373BE" w:rsidRPr="00F31B79">
        <w:rPr>
          <w:rFonts w:ascii="Arial" w:hAnsi="Arial" w:cs="Arial"/>
          <w:sz w:val="24"/>
          <w:szCs w:val="24"/>
        </w:rPr>
        <w:t xml:space="preserve"> </w:t>
      </w:r>
    </w:p>
    <w:p w14:paraId="21765DFA" w14:textId="3F990E34" w:rsidR="00584A55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 xml:space="preserve">DEFINICIÓN FUNCIONAL: </w:t>
      </w:r>
      <w:r w:rsidR="00346D16" w:rsidRPr="00346D16">
        <w:rPr>
          <w:rFonts w:ascii="Arial" w:hAnsi="Arial" w:cs="Arial"/>
          <w:sz w:val="24"/>
          <w:szCs w:val="24"/>
        </w:rPr>
        <w:t xml:space="preserve">Unidad móvil compacta, que asegura, garantiza e integra los equipos y medicamentos necesarios para atender en forma inmediata una emergencia </w:t>
      </w:r>
      <w:r w:rsidR="00346D16" w:rsidRPr="00346D16">
        <w:rPr>
          <w:rFonts w:ascii="Arial" w:hAnsi="Arial" w:cs="Arial"/>
          <w:sz w:val="24"/>
          <w:szCs w:val="24"/>
        </w:rPr>
        <w:t>médica</w:t>
      </w:r>
      <w:r w:rsidR="00346D16" w:rsidRPr="00346D16">
        <w:rPr>
          <w:rFonts w:ascii="Arial" w:hAnsi="Arial" w:cs="Arial"/>
          <w:sz w:val="24"/>
          <w:szCs w:val="24"/>
        </w:rPr>
        <w:t xml:space="preserve"> con amenaza inminente a la vida</w:t>
      </w:r>
      <w:r w:rsidR="00346D16">
        <w:rPr>
          <w:rFonts w:ascii="Arial" w:hAnsi="Arial" w:cs="Arial"/>
          <w:sz w:val="24"/>
          <w:szCs w:val="24"/>
        </w:rPr>
        <w:t xml:space="preserve">. </w:t>
      </w:r>
    </w:p>
    <w:p w14:paraId="29D16D71" w14:textId="1D0C9A31" w:rsid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O REFERENCIAS</w:t>
      </w:r>
      <w:r w:rsidR="009440AE">
        <w:rPr>
          <w:rFonts w:ascii="Arial" w:hAnsi="Arial" w:cs="Arial"/>
          <w:sz w:val="24"/>
          <w:szCs w:val="24"/>
        </w:rPr>
        <w:t xml:space="preserve"> DE CUMPLIMIENTO OBLIGATORIO</w:t>
      </w:r>
      <w:r>
        <w:rPr>
          <w:rFonts w:ascii="Arial" w:hAnsi="Arial" w:cs="Arial"/>
          <w:sz w:val="24"/>
          <w:szCs w:val="24"/>
        </w:rPr>
        <w:t>:</w:t>
      </w:r>
    </w:p>
    <w:p w14:paraId="456BB375" w14:textId="0DFB8E09" w:rsidR="00F31B79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 13485 Norma referida a la gestión de la calidad aplicable a dispositivos médicos.</w:t>
      </w:r>
    </w:p>
    <w:p w14:paraId="0684AC44" w14:textId="0820F031" w:rsidR="00D37B32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IEC</w:t>
      </w:r>
      <w:r w:rsidR="00117D79">
        <w:rPr>
          <w:rFonts w:ascii="Arial" w:hAnsi="Arial" w:cs="Arial"/>
          <w:sz w:val="24"/>
          <w:szCs w:val="24"/>
        </w:rPr>
        <w:t>/UNE</w:t>
      </w:r>
      <w:r>
        <w:rPr>
          <w:rFonts w:ascii="Arial" w:hAnsi="Arial" w:cs="Arial"/>
          <w:sz w:val="24"/>
          <w:szCs w:val="24"/>
        </w:rPr>
        <w:t xml:space="preserve"> 60601 Seguridad y rendimiento de equipos eléctricos-médicos.</w:t>
      </w:r>
    </w:p>
    <w:p w14:paraId="72AB2B3D" w14:textId="6C5935CA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sanitario DIGEMID.</w:t>
      </w:r>
    </w:p>
    <w:p w14:paraId="718F10CF" w14:textId="569AFE25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Cumplimiento con las normas y regulaciones de la FDA.</w:t>
      </w:r>
    </w:p>
    <w:p w14:paraId="7FB4C666" w14:textId="4E896628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Marcado CE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4"/>
        <w:gridCol w:w="5812"/>
      </w:tblGrid>
      <w:tr w:rsidR="000935F8" w:rsidRPr="005B7DF5" w14:paraId="12E7431D" w14:textId="77777777" w:rsidTr="008A4BBE">
        <w:trPr>
          <w:trHeight w:val="570"/>
        </w:trPr>
        <w:tc>
          <w:tcPr>
            <w:tcW w:w="9356" w:type="dxa"/>
            <w:gridSpan w:val="2"/>
            <w:tcBorders>
              <w:right w:val="single" w:sz="2" w:space="0" w:color="000000"/>
            </w:tcBorders>
            <w:shd w:val="clear" w:color="auto" w:fill="FFFFFF" w:themeFill="background1"/>
          </w:tcPr>
          <w:p w14:paraId="75D1F66A" w14:textId="77777777" w:rsidR="000935F8" w:rsidRPr="005B7DF5" w:rsidRDefault="000935F8" w:rsidP="000935F8">
            <w:pPr>
              <w:pStyle w:val="TableParagraph"/>
              <w:numPr>
                <w:ilvl w:val="0"/>
                <w:numId w:val="15"/>
              </w:numPr>
              <w:spacing w:before="84"/>
              <w:ind w:right="2415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5B7DF5">
              <w:rPr>
                <w:rFonts w:cstheme="minorHAnsi"/>
                <w:b/>
                <w:sz w:val="26"/>
                <w:szCs w:val="26"/>
              </w:rPr>
              <w:t xml:space="preserve">ESPECIFICACIONES TECNICAS COCHE DE PARO </w:t>
            </w:r>
          </w:p>
        </w:tc>
      </w:tr>
      <w:tr w:rsidR="000935F8" w:rsidRPr="005B7DF5" w14:paraId="6B6DD2B2" w14:textId="77777777" w:rsidTr="008A4BBE">
        <w:trPr>
          <w:trHeight w:val="349"/>
        </w:trPr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4D065F44" w14:textId="77777777" w:rsidR="000935F8" w:rsidRPr="005B7DF5" w:rsidRDefault="000935F8" w:rsidP="008A4BBE">
            <w:pPr>
              <w:pStyle w:val="TableParagraph"/>
              <w:spacing w:before="134"/>
              <w:rPr>
                <w:rFonts w:cstheme="minorHAnsi"/>
                <w:b/>
                <w:lang w:val="es-PE"/>
              </w:rPr>
            </w:pPr>
            <w:r w:rsidRPr="005B7DF5">
              <w:rPr>
                <w:rFonts w:cstheme="minorHAnsi"/>
                <w:b/>
                <w:bCs/>
                <w:lang w:val="es-PE"/>
              </w:rPr>
              <w:t>DENOMINACIÓN ESTANDARIZADA DE EQUIPAMIENTO EN SALUD</w:t>
            </w:r>
            <w:r w:rsidRPr="005B7DF5">
              <w:rPr>
                <w:rFonts w:cstheme="minorHAnsi"/>
                <w:b/>
                <w:lang w:val="es-PE"/>
              </w:rPr>
              <w:t xml:space="preserve"> </w:t>
            </w: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881823B" w14:textId="77777777" w:rsidR="000935F8" w:rsidRPr="005B7DF5" w:rsidRDefault="000935F8" w:rsidP="008A4BBE">
            <w:pPr>
              <w:pStyle w:val="TableParagraph"/>
              <w:spacing w:before="134"/>
              <w:ind w:right="1643"/>
              <w:rPr>
                <w:rFonts w:cstheme="minorHAnsi"/>
                <w:b/>
              </w:rPr>
            </w:pPr>
            <w:r w:rsidRPr="005B7DF5">
              <w:rPr>
                <w:rFonts w:cstheme="minorHAnsi"/>
                <w:b/>
              </w:rPr>
              <w:t>COCHE DE PARO EQUIPADO</w:t>
            </w:r>
          </w:p>
        </w:tc>
      </w:tr>
      <w:tr w:rsidR="000935F8" w:rsidRPr="005B7DF5" w14:paraId="6C565DA9" w14:textId="77777777" w:rsidTr="008A4BBE">
        <w:trPr>
          <w:trHeight w:val="300"/>
        </w:trPr>
        <w:tc>
          <w:tcPr>
            <w:tcW w:w="9356" w:type="dxa"/>
            <w:gridSpan w:val="2"/>
            <w:tcBorders>
              <w:top w:val="single" w:sz="4" w:space="0" w:color="auto"/>
              <w:right w:val="single" w:sz="2" w:space="0" w:color="000000"/>
            </w:tcBorders>
          </w:tcPr>
          <w:p w14:paraId="08F64F8C" w14:textId="77777777" w:rsidR="000935F8" w:rsidRPr="005B7DF5" w:rsidRDefault="000935F8" w:rsidP="008A4BBE">
            <w:pPr>
              <w:jc w:val="center"/>
              <w:rPr>
                <w:rFonts w:cstheme="minorHAnsi"/>
                <w:b/>
              </w:rPr>
            </w:pPr>
            <w:r w:rsidRPr="005B7DF5">
              <w:rPr>
                <w:rFonts w:cstheme="minorHAnsi"/>
                <w:b/>
              </w:rPr>
              <w:t>REQUERIMIENTOS TECNICOS MINIMOS</w:t>
            </w:r>
          </w:p>
        </w:tc>
      </w:tr>
    </w:tbl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726"/>
      </w:tblGrid>
      <w:tr w:rsidR="000935F8" w:rsidRPr="005B7DF5" w14:paraId="5D3332D4" w14:textId="77777777" w:rsidTr="008A4BBE">
        <w:trPr>
          <w:trHeight w:val="322"/>
        </w:trPr>
        <w:tc>
          <w:tcPr>
            <w:tcW w:w="9356" w:type="dxa"/>
            <w:gridSpan w:val="2"/>
          </w:tcPr>
          <w:p w14:paraId="48541840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  <w:b/>
              </w:rPr>
              <w:t>A</w:t>
            </w:r>
            <w:r w:rsidRPr="005B7DF5">
              <w:rPr>
                <w:rFonts w:cstheme="minorHAnsi"/>
                <w:b/>
              </w:rPr>
              <w:tab/>
              <w:t>GENERALES</w:t>
            </w:r>
          </w:p>
        </w:tc>
      </w:tr>
      <w:tr w:rsidR="000935F8" w:rsidRPr="005B7DF5" w14:paraId="00AE7973" w14:textId="77777777" w:rsidTr="008A4BBE">
        <w:trPr>
          <w:trHeight w:val="410"/>
        </w:trPr>
        <w:tc>
          <w:tcPr>
            <w:tcW w:w="1630" w:type="dxa"/>
          </w:tcPr>
          <w:p w14:paraId="1031D838" w14:textId="77777777" w:rsidR="000935F8" w:rsidRPr="005B7DF5" w:rsidRDefault="000935F8" w:rsidP="008A4BBE">
            <w:pPr>
              <w:ind w:left="774" w:hanging="749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A01</w:t>
            </w:r>
          </w:p>
          <w:p w14:paraId="634090B8" w14:textId="77777777" w:rsidR="000935F8" w:rsidRPr="005B7DF5" w:rsidRDefault="000935F8" w:rsidP="008A4BBE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7726" w:type="dxa"/>
          </w:tcPr>
          <w:p w14:paraId="3EFCBB69" w14:textId="77777777" w:rsidR="000935F8" w:rsidRPr="005B7DF5" w:rsidRDefault="000935F8" w:rsidP="008A4BBE">
            <w:pPr>
              <w:jc w:val="both"/>
              <w:rPr>
                <w:rFonts w:cstheme="minorHAnsi"/>
                <w:b/>
              </w:rPr>
            </w:pPr>
            <w:r w:rsidRPr="005B7DF5">
              <w:rPr>
                <w:rFonts w:cstheme="minorHAnsi"/>
              </w:rPr>
              <w:t>INTEGRADO POR: MUEBLE RODABLE, RESUCITADOR MANUAL ADULTO, RESUCITADOR MANUAL PEDIATRICO / NEONATAL. ASPIRADOR DE SECRECIONES Y LARINGOSCOPIO</w:t>
            </w:r>
          </w:p>
        </w:tc>
      </w:tr>
      <w:tr w:rsidR="000935F8" w:rsidRPr="005B7DF5" w14:paraId="04B14F94" w14:textId="77777777" w:rsidTr="008A4BBE">
        <w:trPr>
          <w:trHeight w:val="176"/>
        </w:trPr>
        <w:tc>
          <w:tcPr>
            <w:tcW w:w="9356" w:type="dxa"/>
            <w:gridSpan w:val="2"/>
          </w:tcPr>
          <w:p w14:paraId="4075DD23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  <w:b/>
              </w:rPr>
              <w:t>B</w:t>
            </w:r>
            <w:r w:rsidRPr="005B7DF5">
              <w:rPr>
                <w:rFonts w:cstheme="minorHAnsi"/>
                <w:b/>
              </w:rPr>
              <w:tab/>
              <w:t>COMPONENTES</w:t>
            </w:r>
          </w:p>
        </w:tc>
      </w:tr>
      <w:tr w:rsidR="000935F8" w:rsidRPr="005B7DF5" w14:paraId="28C681D2" w14:textId="77777777" w:rsidTr="008A4BBE">
        <w:trPr>
          <w:trHeight w:val="176"/>
        </w:trPr>
        <w:tc>
          <w:tcPr>
            <w:tcW w:w="9356" w:type="dxa"/>
            <w:gridSpan w:val="2"/>
          </w:tcPr>
          <w:p w14:paraId="214680C3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  <w:b/>
                <w:bCs/>
              </w:rPr>
            </w:pPr>
            <w:r w:rsidRPr="005B7DF5">
              <w:rPr>
                <w:rFonts w:cstheme="minorHAnsi"/>
                <w:b/>
                <w:bCs/>
              </w:rPr>
              <w:tab/>
              <w:t>MUEBLE RODABLE</w:t>
            </w:r>
          </w:p>
        </w:tc>
      </w:tr>
      <w:tr w:rsidR="000935F8" w:rsidRPr="005B7DF5" w14:paraId="6BFD8B60" w14:textId="77777777" w:rsidTr="008A4BBE">
        <w:trPr>
          <w:trHeight w:val="541"/>
        </w:trPr>
        <w:tc>
          <w:tcPr>
            <w:tcW w:w="1630" w:type="dxa"/>
          </w:tcPr>
          <w:p w14:paraId="626F2BFB" w14:textId="77777777" w:rsidR="000935F8" w:rsidRPr="005B7DF5" w:rsidRDefault="000935F8" w:rsidP="008A4BBE">
            <w:pPr>
              <w:ind w:left="774" w:hanging="749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B01</w:t>
            </w:r>
          </w:p>
        </w:tc>
        <w:tc>
          <w:tcPr>
            <w:tcW w:w="7726" w:type="dxa"/>
          </w:tcPr>
          <w:p w14:paraId="5DF71C17" w14:textId="77777777" w:rsidR="000935F8" w:rsidRPr="005B7DF5" w:rsidRDefault="000935F8" w:rsidP="008A4BBE">
            <w:pPr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ESTRUCTURA SOLIDA DE FACIL LIMPIEZA CON SUPERFICIE SUPERIOR DE TRABAJO RESISTENTE A LA CORROCION.</w:t>
            </w:r>
          </w:p>
        </w:tc>
      </w:tr>
      <w:tr w:rsidR="000935F8" w:rsidRPr="005B7DF5" w14:paraId="2D93984D" w14:textId="77777777" w:rsidTr="008A4BBE">
        <w:trPr>
          <w:trHeight w:val="293"/>
        </w:trPr>
        <w:tc>
          <w:tcPr>
            <w:tcW w:w="1630" w:type="dxa"/>
          </w:tcPr>
          <w:p w14:paraId="78D8C6BA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B02</w:t>
            </w:r>
          </w:p>
        </w:tc>
        <w:tc>
          <w:tcPr>
            <w:tcW w:w="7726" w:type="dxa"/>
          </w:tcPr>
          <w:p w14:paraId="2F4CBA4B" w14:textId="77777777" w:rsidR="000935F8" w:rsidRPr="005B7DF5" w:rsidRDefault="000935F8" w:rsidP="00346D16">
            <w:pPr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SISTEMA DE SEGURIDAD PARA EVITAR CAIDA DE EQUIPO O INSTRUMENTAL MEDICO</w:t>
            </w:r>
          </w:p>
        </w:tc>
      </w:tr>
      <w:tr w:rsidR="000935F8" w:rsidRPr="005B7DF5" w14:paraId="18848B9D" w14:textId="77777777" w:rsidTr="008A4BBE">
        <w:trPr>
          <w:trHeight w:val="299"/>
        </w:trPr>
        <w:tc>
          <w:tcPr>
            <w:tcW w:w="1630" w:type="dxa"/>
          </w:tcPr>
          <w:p w14:paraId="12469FA3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B03</w:t>
            </w:r>
          </w:p>
        </w:tc>
        <w:tc>
          <w:tcPr>
            <w:tcW w:w="7726" w:type="dxa"/>
          </w:tcPr>
          <w:p w14:paraId="3A66E5A4" w14:textId="77777777" w:rsidR="000935F8" w:rsidRPr="005B7DF5" w:rsidRDefault="000935F8" w:rsidP="00346D16">
            <w:pPr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CON AGARRADERA O BARRA ERGONOMETRICA PARA FACIL DESPLAZAMIENTO.</w:t>
            </w:r>
          </w:p>
        </w:tc>
      </w:tr>
      <w:tr w:rsidR="000935F8" w:rsidRPr="005B7DF5" w14:paraId="46E648CC" w14:textId="77777777" w:rsidTr="008A4BBE">
        <w:trPr>
          <w:trHeight w:val="220"/>
        </w:trPr>
        <w:tc>
          <w:tcPr>
            <w:tcW w:w="1630" w:type="dxa"/>
          </w:tcPr>
          <w:p w14:paraId="2FECC101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B04</w:t>
            </w:r>
          </w:p>
        </w:tc>
        <w:tc>
          <w:tcPr>
            <w:tcW w:w="7726" w:type="dxa"/>
          </w:tcPr>
          <w:p w14:paraId="28B51B55" w14:textId="77777777" w:rsidR="000935F8" w:rsidRPr="005B7DF5" w:rsidRDefault="000935F8" w:rsidP="00346D16">
            <w:pPr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PORTA SUERO TELESCOPICO</w:t>
            </w:r>
          </w:p>
        </w:tc>
      </w:tr>
      <w:tr w:rsidR="000935F8" w:rsidRPr="005B7DF5" w14:paraId="35BC09ED" w14:textId="77777777" w:rsidTr="008A4BBE">
        <w:trPr>
          <w:trHeight w:val="387"/>
        </w:trPr>
        <w:tc>
          <w:tcPr>
            <w:tcW w:w="1630" w:type="dxa"/>
          </w:tcPr>
          <w:p w14:paraId="0B838770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lastRenderedPageBreak/>
              <w:t>B05</w:t>
            </w:r>
          </w:p>
        </w:tc>
        <w:tc>
          <w:tcPr>
            <w:tcW w:w="7726" w:type="dxa"/>
          </w:tcPr>
          <w:p w14:paraId="4FEF988C" w14:textId="77777777" w:rsidR="000935F8" w:rsidRPr="005B7DF5" w:rsidRDefault="000935F8" w:rsidP="00346D16">
            <w:pPr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PORTA BALON DE OXIGENO, PARA BALON DE OXIGENO TIPO E</w:t>
            </w:r>
          </w:p>
        </w:tc>
      </w:tr>
      <w:tr w:rsidR="000935F8" w:rsidRPr="005B7DF5" w14:paraId="6A97912E" w14:textId="77777777" w:rsidTr="008A4BBE">
        <w:trPr>
          <w:trHeight w:val="411"/>
        </w:trPr>
        <w:tc>
          <w:tcPr>
            <w:tcW w:w="1630" w:type="dxa"/>
          </w:tcPr>
          <w:p w14:paraId="09D5A57D" w14:textId="77777777" w:rsidR="000935F8" w:rsidRPr="005B7DF5" w:rsidRDefault="000935F8" w:rsidP="008A4BBE">
            <w:pPr>
              <w:ind w:left="774" w:hanging="774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B06</w:t>
            </w:r>
          </w:p>
          <w:p w14:paraId="643A5E76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</w:rPr>
            </w:pPr>
          </w:p>
        </w:tc>
        <w:tc>
          <w:tcPr>
            <w:tcW w:w="7726" w:type="dxa"/>
          </w:tcPr>
          <w:p w14:paraId="2E46BB98" w14:textId="77777777" w:rsidR="000935F8" w:rsidRPr="005B7DF5" w:rsidRDefault="000935F8" w:rsidP="008A4BBE">
            <w:pPr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ESTRUCTURA RODABLE DE CUATRO (04) RUEDAS DE 4” O 5” DE DIAMETRO CON SISTEMA DE FRENOS MINIMO EN DOS RUEDAS.</w:t>
            </w:r>
          </w:p>
        </w:tc>
      </w:tr>
      <w:tr w:rsidR="000935F8" w:rsidRPr="005B7DF5" w14:paraId="758476EF" w14:textId="77777777" w:rsidTr="008A4BBE">
        <w:trPr>
          <w:trHeight w:val="356"/>
        </w:trPr>
        <w:tc>
          <w:tcPr>
            <w:tcW w:w="1630" w:type="dxa"/>
          </w:tcPr>
          <w:p w14:paraId="53A97F2E" w14:textId="77777777" w:rsidR="000935F8" w:rsidRPr="005B7DF5" w:rsidRDefault="000935F8" w:rsidP="008A4BBE">
            <w:pPr>
              <w:ind w:left="916" w:hanging="916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B07</w:t>
            </w:r>
            <w:r w:rsidRPr="005B7DF5">
              <w:rPr>
                <w:rFonts w:cstheme="minorHAnsi"/>
              </w:rPr>
              <w:tab/>
            </w:r>
          </w:p>
        </w:tc>
        <w:tc>
          <w:tcPr>
            <w:tcW w:w="7726" w:type="dxa"/>
          </w:tcPr>
          <w:p w14:paraId="2880F003" w14:textId="27558D7F" w:rsidR="000935F8" w:rsidRPr="005B7DF5" w:rsidRDefault="000935F8" w:rsidP="008A4BBE">
            <w:pPr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DIMENSIONES APROXIMADAS: ALTURA 850MM, ANCHO PARTE FRONTAL 650MM, FONDO  600</w:t>
            </w:r>
            <w:r w:rsidR="00716737">
              <w:rPr>
                <w:rFonts w:cstheme="minorHAnsi"/>
              </w:rPr>
              <w:t xml:space="preserve"> mm</w:t>
            </w:r>
            <w:r w:rsidRPr="005B7DF5">
              <w:rPr>
                <w:rFonts w:cstheme="minorHAnsi"/>
              </w:rPr>
              <w:t xml:space="preserve"> +/- 10%</w:t>
            </w:r>
          </w:p>
        </w:tc>
      </w:tr>
      <w:tr w:rsidR="000935F8" w:rsidRPr="005B7DF5" w14:paraId="0ECE7523" w14:textId="77777777" w:rsidTr="008A4BBE">
        <w:trPr>
          <w:trHeight w:val="498"/>
        </w:trPr>
        <w:tc>
          <w:tcPr>
            <w:tcW w:w="1630" w:type="dxa"/>
          </w:tcPr>
          <w:p w14:paraId="75D3927A" w14:textId="77777777" w:rsidR="000935F8" w:rsidRPr="005B7DF5" w:rsidRDefault="000935F8" w:rsidP="008A4BBE">
            <w:pPr>
              <w:ind w:left="916" w:hanging="993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B08</w:t>
            </w:r>
          </w:p>
          <w:p w14:paraId="50A742A3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</w:rPr>
            </w:pPr>
          </w:p>
        </w:tc>
        <w:tc>
          <w:tcPr>
            <w:tcW w:w="7726" w:type="dxa"/>
          </w:tcPr>
          <w:p w14:paraId="3BB44BD8" w14:textId="77777777" w:rsidR="000935F8" w:rsidRPr="005B7DF5" w:rsidRDefault="000935F8" w:rsidP="008A4BBE">
            <w:pPr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CON TRES (03) CAJONES EN LA PARTE FRONTAL COMO MINIMO RESUCITADOR MANUAL ADULTO</w:t>
            </w:r>
          </w:p>
        </w:tc>
      </w:tr>
      <w:tr w:rsidR="000935F8" w:rsidRPr="005B7DF5" w14:paraId="020C1992" w14:textId="77777777" w:rsidTr="008A4BBE">
        <w:trPr>
          <w:trHeight w:val="308"/>
        </w:trPr>
        <w:tc>
          <w:tcPr>
            <w:tcW w:w="1630" w:type="dxa"/>
          </w:tcPr>
          <w:p w14:paraId="21708720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B09</w:t>
            </w:r>
          </w:p>
          <w:p w14:paraId="74FC8E12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</w:rPr>
            </w:pPr>
          </w:p>
        </w:tc>
        <w:tc>
          <w:tcPr>
            <w:tcW w:w="7726" w:type="dxa"/>
          </w:tcPr>
          <w:p w14:paraId="17E33244" w14:textId="77777777" w:rsidR="000935F8" w:rsidRPr="005B7DF5" w:rsidRDefault="000935F8" w:rsidP="008A4BBE">
            <w:pPr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BOLSA CON CAPACIDAD MINIMA 1200MLESTERILIZABLE EN AUTOCLAVE</w:t>
            </w:r>
          </w:p>
        </w:tc>
      </w:tr>
      <w:tr w:rsidR="000935F8" w:rsidRPr="005B7DF5" w14:paraId="4592BCA3" w14:textId="77777777" w:rsidTr="008A4BBE">
        <w:trPr>
          <w:trHeight w:val="708"/>
        </w:trPr>
        <w:tc>
          <w:tcPr>
            <w:tcW w:w="1630" w:type="dxa"/>
          </w:tcPr>
          <w:p w14:paraId="253DB8BA" w14:textId="77777777" w:rsidR="000935F8" w:rsidRPr="005B7DF5" w:rsidRDefault="000935F8" w:rsidP="008A4BBE">
            <w:pPr>
              <w:ind w:left="774" w:hanging="749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B10</w:t>
            </w:r>
          </w:p>
          <w:p w14:paraId="4BE48460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</w:rPr>
            </w:pPr>
          </w:p>
        </w:tc>
        <w:tc>
          <w:tcPr>
            <w:tcW w:w="7726" w:type="dxa"/>
          </w:tcPr>
          <w:p w14:paraId="18B72853" w14:textId="77777777" w:rsidR="000935F8" w:rsidRPr="005B7DF5" w:rsidRDefault="000935F8" w:rsidP="008A4BBE">
            <w:pPr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DOS (02) MASCARILLAS PARA ADULTOS DE DIFERENTES TAMAÑOS CON BORDE ACOJINADOS ANATOMICOS, TRANSPARENTES, ESTERILIZABLES EN AUTOCLAVE</w:t>
            </w:r>
          </w:p>
        </w:tc>
      </w:tr>
      <w:tr w:rsidR="000935F8" w:rsidRPr="005B7DF5" w14:paraId="2D5F2CE7" w14:textId="77777777" w:rsidTr="008A4BBE">
        <w:trPr>
          <w:trHeight w:val="245"/>
        </w:trPr>
        <w:tc>
          <w:tcPr>
            <w:tcW w:w="1630" w:type="dxa"/>
          </w:tcPr>
          <w:p w14:paraId="295B93CE" w14:textId="77777777" w:rsidR="000935F8" w:rsidRPr="005B7DF5" w:rsidRDefault="000935F8" w:rsidP="008A4BBE">
            <w:pPr>
              <w:ind w:left="25" w:right="585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B11</w:t>
            </w:r>
          </w:p>
          <w:p w14:paraId="39421077" w14:textId="77777777" w:rsidR="000935F8" w:rsidRPr="005B7DF5" w:rsidRDefault="000935F8" w:rsidP="008A4BBE">
            <w:pPr>
              <w:ind w:left="916" w:hanging="916"/>
              <w:jc w:val="both"/>
              <w:rPr>
                <w:rFonts w:cstheme="minorHAnsi"/>
              </w:rPr>
            </w:pPr>
          </w:p>
        </w:tc>
        <w:tc>
          <w:tcPr>
            <w:tcW w:w="7726" w:type="dxa"/>
          </w:tcPr>
          <w:p w14:paraId="367E7BC6" w14:textId="77777777" w:rsidR="000935F8" w:rsidRPr="005B7DF5" w:rsidRDefault="000935F8" w:rsidP="00346D16">
            <w:pPr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 xml:space="preserve">VALVULA DE PACIENTE: VALVULA RELIEF Y VALVULA PEEP ESTERILIZABLES EN AUTOCLAVE </w:t>
            </w:r>
          </w:p>
        </w:tc>
      </w:tr>
      <w:tr w:rsidR="000935F8" w:rsidRPr="005B7DF5" w14:paraId="7A554627" w14:textId="77777777" w:rsidTr="008A4BBE">
        <w:trPr>
          <w:trHeight w:val="575"/>
        </w:trPr>
        <w:tc>
          <w:tcPr>
            <w:tcW w:w="1630" w:type="dxa"/>
          </w:tcPr>
          <w:p w14:paraId="374A68D1" w14:textId="77777777" w:rsidR="000935F8" w:rsidRPr="005B7DF5" w:rsidRDefault="000935F8" w:rsidP="008A4BBE">
            <w:pPr>
              <w:ind w:left="916" w:hanging="916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B12</w:t>
            </w:r>
            <w:r w:rsidRPr="005B7DF5">
              <w:rPr>
                <w:rFonts w:cstheme="minorHAnsi"/>
              </w:rPr>
              <w:tab/>
            </w:r>
          </w:p>
        </w:tc>
        <w:tc>
          <w:tcPr>
            <w:tcW w:w="7726" w:type="dxa"/>
          </w:tcPr>
          <w:p w14:paraId="3CA3FE08" w14:textId="77777777" w:rsidR="000935F8" w:rsidRPr="005B7DF5" w:rsidRDefault="000935F8" w:rsidP="00346D16">
            <w:pPr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RESERVORIO DE OXIGENO QUE PERMITA CONCENTRACIONES DE HASTA 100% DE 02REUSABLE Y AUTOCLAVABLE RESUCITADOR MANUAL PEDIATRICO / NEONATAL</w:t>
            </w:r>
          </w:p>
        </w:tc>
      </w:tr>
      <w:tr w:rsidR="000935F8" w:rsidRPr="005B7DF5" w14:paraId="76A73391" w14:textId="77777777" w:rsidTr="008A4BBE">
        <w:trPr>
          <w:trHeight w:val="539"/>
        </w:trPr>
        <w:tc>
          <w:tcPr>
            <w:tcW w:w="1630" w:type="dxa"/>
          </w:tcPr>
          <w:p w14:paraId="347150C9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</w:rPr>
              <w:t>B13</w:t>
            </w:r>
          </w:p>
          <w:p w14:paraId="7A350A5B" w14:textId="77777777" w:rsidR="000935F8" w:rsidRPr="005B7DF5" w:rsidRDefault="000935F8" w:rsidP="008A4BBE">
            <w:pPr>
              <w:tabs>
                <w:tab w:val="left" w:pos="835"/>
              </w:tabs>
              <w:rPr>
                <w:rFonts w:cstheme="minorHAnsi"/>
              </w:rPr>
            </w:pPr>
            <w:r w:rsidRPr="005B7DF5">
              <w:rPr>
                <w:rFonts w:cstheme="minorHAnsi"/>
              </w:rPr>
              <w:tab/>
            </w:r>
          </w:p>
        </w:tc>
        <w:tc>
          <w:tcPr>
            <w:tcW w:w="7726" w:type="dxa"/>
          </w:tcPr>
          <w:p w14:paraId="5FDB2F01" w14:textId="77777777" w:rsidR="000935F8" w:rsidRPr="005B7DF5" w:rsidRDefault="000935F8" w:rsidP="00346D16">
            <w:pPr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  <w:noProof/>
              </w:rPr>
              <w:t>BOLSA DE SILICONA ESTERILIZABLE EN AUTOCLAVE Y CON CAPACIDAD MAXIMA DE 300ML</w:t>
            </w:r>
          </w:p>
        </w:tc>
      </w:tr>
      <w:tr w:rsidR="000935F8" w:rsidRPr="005B7DF5" w14:paraId="5CA47422" w14:textId="77777777" w:rsidTr="008A4BBE">
        <w:trPr>
          <w:trHeight w:val="1047"/>
        </w:trPr>
        <w:tc>
          <w:tcPr>
            <w:tcW w:w="1630" w:type="dxa"/>
          </w:tcPr>
          <w:p w14:paraId="07724BB3" w14:textId="77777777" w:rsidR="000935F8" w:rsidRPr="005B7DF5" w:rsidRDefault="000935F8" w:rsidP="008A4BBE">
            <w:pPr>
              <w:ind w:left="916" w:hanging="916"/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B14</w:t>
            </w:r>
          </w:p>
          <w:p w14:paraId="46CEB59E" w14:textId="77777777" w:rsidR="000935F8" w:rsidRPr="005B7DF5" w:rsidRDefault="000935F8" w:rsidP="008A4BBE">
            <w:pPr>
              <w:ind w:left="916" w:hanging="916"/>
              <w:jc w:val="both"/>
              <w:rPr>
                <w:rFonts w:cstheme="minorHAnsi"/>
                <w:noProof/>
              </w:rPr>
            </w:pPr>
          </w:p>
          <w:p w14:paraId="031A52F5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</w:rPr>
            </w:pPr>
          </w:p>
        </w:tc>
        <w:tc>
          <w:tcPr>
            <w:tcW w:w="7726" w:type="dxa"/>
          </w:tcPr>
          <w:p w14:paraId="23ED2B57" w14:textId="77777777" w:rsidR="000935F8" w:rsidRPr="005B7DF5" w:rsidRDefault="000935F8" w:rsidP="008A4BBE">
            <w:pPr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  <w:noProof/>
              </w:rPr>
              <w:t>DOS (04) MASCARILLAS PEDIATRICO / NEONATALES DE DIFERENTES TAMAÑOS CON BORDES  ACOJINADOS, ANATOMICOS, TRANSPARENTES, ESTERILIZABLES EN AUTOCLAVE.</w:t>
            </w:r>
          </w:p>
        </w:tc>
      </w:tr>
      <w:tr w:rsidR="000935F8" w:rsidRPr="005B7DF5" w14:paraId="4FC3FD88" w14:textId="77777777" w:rsidTr="008A4BBE">
        <w:trPr>
          <w:trHeight w:val="352"/>
        </w:trPr>
        <w:tc>
          <w:tcPr>
            <w:tcW w:w="1630" w:type="dxa"/>
          </w:tcPr>
          <w:p w14:paraId="2C0830CB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  <w:noProof/>
              </w:rPr>
              <w:t>B15</w:t>
            </w:r>
          </w:p>
        </w:tc>
        <w:tc>
          <w:tcPr>
            <w:tcW w:w="7726" w:type="dxa"/>
          </w:tcPr>
          <w:p w14:paraId="51449990" w14:textId="77777777" w:rsidR="000935F8" w:rsidRPr="005B7DF5" w:rsidRDefault="000935F8" w:rsidP="00346D16">
            <w:pPr>
              <w:jc w:val="both"/>
              <w:rPr>
                <w:rFonts w:cstheme="minorHAnsi"/>
              </w:rPr>
            </w:pPr>
            <w:r w:rsidRPr="005B7DF5">
              <w:rPr>
                <w:rFonts w:cstheme="minorHAnsi"/>
                <w:noProof/>
              </w:rPr>
              <w:t>VALVULA DE PACIENTE RELIEF Y VALVULA PEEP ESTERILIZABLES EN AUTOCLAVE</w:t>
            </w:r>
          </w:p>
        </w:tc>
      </w:tr>
      <w:tr w:rsidR="000935F8" w:rsidRPr="005B7DF5" w14:paraId="4BE079F0" w14:textId="77777777" w:rsidTr="008A4BBE">
        <w:trPr>
          <w:trHeight w:val="446"/>
        </w:trPr>
        <w:tc>
          <w:tcPr>
            <w:tcW w:w="1630" w:type="dxa"/>
          </w:tcPr>
          <w:p w14:paraId="2CE22A8A" w14:textId="77777777" w:rsidR="000935F8" w:rsidRPr="005B7DF5" w:rsidRDefault="000935F8" w:rsidP="008A4BBE">
            <w:pPr>
              <w:ind w:left="774" w:hanging="749"/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B16</w:t>
            </w:r>
          </w:p>
          <w:p w14:paraId="7B86CBB1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</w:p>
        </w:tc>
        <w:tc>
          <w:tcPr>
            <w:tcW w:w="7726" w:type="dxa"/>
          </w:tcPr>
          <w:p w14:paraId="7D414427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RESERVORIO DE OXIGENO QUE PERMITA CONCENTRACIONES DE HASTA 100% DE OXIGENO REUSABLE Y AUTOCLAVABLE.</w:t>
            </w:r>
          </w:p>
        </w:tc>
      </w:tr>
      <w:tr w:rsidR="000935F8" w:rsidRPr="005B7DF5" w14:paraId="4EFF053B" w14:textId="77777777" w:rsidTr="008A4BBE">
        <w:trPr>
          <w:trHeight w:val="368"/>
        </w:trPr>
        <w:tc>
          <w:tcPr>
            <w:tcW w:w="9356" w:type="dxa"/>
            <w:gridSpan w:val="2"/>
          </w:tcPr>
          <w:p w14:paraId="7DB2CA12" w14:textId="77777777" w:rsidR="000935F8" w:rsidRPr="005B7DF5" w:rsidRDefault="000935F8" w:rsidP="008A4BBE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5B7DF5">
              <w:rPr>
                <w:rFonts w:cstheme="minorHAnsi"/>
                <w:b/>
                <w:bCs/>
                <w:noProof/>
              </w:rPr>
              <w:t>ASPIRADOR DE SECRESIONES</w:t>
            </w:r>
          </w:p>
        </w:tc>
      </w:tr>
      <w:tr w:rsidR="000935F8" w:rsidRPr="005B7DF5" w14:paraId="7F423956" w14:textId="77777777" w:rsidTr="008A4BBE">
        <w:trPr>
          <w:trHeight w:val="629"/>
        </w:trPr>
        <w:tc>
          <w:tcPr>
            <w:tcW w:w="1630" w:type="dxa"/>
          </w:tcPr>
          <w:p w14:paraId="28788978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B17</w:t>
            </w:r>
            <w:r w:rsidRPr="005B7DF5">
              <w:rPr>
                <w:rFonts w:cstheme="minorHAnsi"/>
                <w:noProof/>
              </w:rPr>
              <w:tab/>
            </w:r>
          </w:p>
        </w:tc>
        <w:tc>
          <w:tcPr>
            <w:tcW w:w="7726" w:type="dxa"/>
          </w:tcPr>
          <w:p w14:paraId="333E7CB0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PORTATIL CON INDICADOR DE PRESION NEGATIVA Y FILTRO BACTERICIDA / HIDROFOBICO</w:t>
            </w:r>
          </w:p>
        </w:tc>
      </w:tr>
      <w:tr w:rsidR="000935F8" w:rsidRPr="005B7DF5" w14:paraId="2796AFE9" w14:textId="77777777" w:rsidTr="008A4BBE">
        <w:trPr>
          <w:trHeight w:val="278"/>
        </w:trPr>
        <w:tc>
          <w:tcPr>
            <w:tcW w:w="1630" w:type="dxa"/>
          </w:tcPr>
          <w:p w14:paraId="2A9E8A6F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B18</w:t>
            </w:r>
          </w:p>
        </w:tc>
        <w:tc>
          <w:tcPr>
            <w:tcW w:w="7726" w:type="dxa"/>
          </w:tcPr>
          <w:p w14:paraId="1F319746" w14:textId="77777777" w:rsidR="000935F8" w:rsidRPr="005B7DF5" w:rsidRDefault="000935F8" w:rsidP="00346D16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BAJO NIVEL DE RUIDO</w:t>
            </w:r>
          </w:p>
          <w:p w14:paraId="4C850ED4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  <w:noProof/>
              </w:rPr>
            </w:pPr>
          </w:p>
        </w:tc>
      </w:tr>
      <w:tr w:rsidR="000935F8" w:rsidRPr="005B7DF5" w14:paraId="708A8C49" w14:textId="77777777" w:rsidTr="008A4BBE">
        <w:trPr>
          <w:trHeight w:val="542"/>
        </w:trPr>
        <w:tc>
          <w:tcPr>
            <w:tcW w:w="1630" w:type="dxa"/>
          </w:tcPr>
          <w:p w14:paraId="5AE74FC4" w14:textId="77777777" w:rsidR="000935F8" w:rsidRPr="005B7DF5" w:rsidRDefault="000935F8" w:rsidP="008A4BBE">
            <w:pPr>
              <w:ind w:left="774" w:hanging="774"/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B19</w:t>
            </w:r>
          </w:p>
          <w:p w14:paraId="76EBEF09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  <w:noProof/>
              </w:rPr>
            </w:pPr>
          </w:p>
        </w:tc>
        <w:tc>
          <w:tcPr>
            <w:tcW w:w="7726" w:type="dxa"/>
          </w:tcPr>
          <w:p w14:paraId="543E2E7E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lastRenderedPageBreak/>
              <w:t>RANDO DE PRESION DE BACIO REGULABLEDE 0 A 550MMHG O MAS, CAPACIDAD DE  SUCCION MENOR A 20LTS/MIN.</w:t>
            </w:r>
          </w:p>
        </w:tc>
      </w:tr>
      <w:tr w:rsidR="000935F8" w:rsidRPr="005B7DF5" w14:paraId="03698E05" w14:textId="77777777" w:rsidTr="008A4BBE">
        <w:trPr>
          <w:trHeight w:val="739"/>
        </w:trPr>
        <w:tc>
          <w:tcPr>
            <w:tcW w:w="1630" w:type="dxa"/>
          </w:tcPr>
          <w:p w14:paraId="0E34B7AC" w14:textId="77777777" w:rsidR="000935F8" w:rsidRPr="005B7DF5" w:rsidRDefault="000935F8" w:rsidP="008A4BBE">
            <w:pPr>
              <w:ind w:left="774" w:hanging="774"/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B20</w:t>
            </w:r>
          </w:p>
          <w:p w14:paraId="1776EB5F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  <w:noProof/>
              </w:rPr>
            </w:pPr>
          </w:p>
        </w:tc>
        <w:tc>
          <w:tcPr>
            <w:tcW w:w="7726" w:type="dxa"/>
          </w:tcPr>
          <w:p w14:paraId="48306398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FRASCO RESISTENTE A IMPACTOS CON CAPACIDAD DE 1 LITRO O MAS. ESTERILIZABLE EN   AUTOCLAVE A ESCALA Y DISPOSITIVO DE SEGURIDAD ANTIRREBOSE.</w:t>
            </w:r>
          </w:p>
        </w:tc>
      </w:tr>
      <w:tr w:rsidR="000935F8" w:rsidRPr="005B7DF5" w14:paraId="5EE6C0A6" w14:textId="77777777" w:rsidTr="008A4BBE">
        <w:trPr>
          <w:trHeight w:val="771"/>
        </w:trPr>
        <w:tc>
          <w:tcPr>
            <w:tcW w:w="1630" w:type="dxa"/>
          </w:tcPr>
          <w:p w14:paraId="037A1A74" w14:textId="77777777" w:rsidR="000935F8" w:rsidRPr="005B7DF5" w:rsidRDefault="000935F8" w:rsidP="008A4BBE">
            <w:pPr>
              <w:ind w:left="632" w:hanging="632"/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B21</w:t>
            </w:r>
          </w:p>
          <w:p w14:paraId="7E55964D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</w:p>
        </w:tc>
        <w:tc>
          <w:tcPr>
            <w:tcW w:w="7726" w:type="dxa"/>
          </w:tcPr>
          <w:p w14:paraId="3473F0B9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UNA (01) CANULA DE SUCCION ADULTO Y (01) CANULA DE SUCCION PEDIATRICA, ESTERILIZABLES EN AUTOCLAVE O CANULAS DE SUCCION DESCARTABLE: CINCUENTA (50) PARA ADULTO Y CINCUENTA (50) PEDIATRICAS</w:t>
            </w:r>
          </w:p>
        </w:tc>
      </w:tr>
      <w:tr w:rsidR="000935F8" w:rsidRPr="005B7DF5" w14:paraId="626A6458" w14:textId="77777777" w:rsidTr="008A4BBE">
        <w:trPr>
          <w:trHeight w:val="359"/>
        </w:trPr>
        <w:tc>
          <w:tcPr>
            <w:tcW w:w="1630" w:type="dxa"/>
          </w:tcPr>
          <w:p w14:paraId="5579792B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B22</w:t>
            </w:r>
          </w:p>
        </w:tc>
        <w:tc>
          <w:tcPr>
            <w:tcW w:w="7726" w:type="dxa"/>
          </w:tcPr>
          <w:p w14:paraId="302A50CC" w14:textId="77777777" w:rsidR="000935F8" w:rsidRPr="005B7DF5" w:rsidRDefault="000935F8" w:rsidP="00346D16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REQUERIMIENTOS DE ENERGIA: 220V/60HZ</w:t>
            </w:r>
          </w:p>
        </w:tc>
      </w:tr>
      <w:tr w:rsidR="000935F8" w:rsidRPr="005B7DF5" w14:paraId="419AFA1C" w14:textId="77777777" w:rsidTr="008A4BBE">
        <w:trPr>
          <w:trHeight w:val="232"/>
        </w:trPr>
        <w:tc>
          <w:tcPr>
            <w:tcW w:w="9356" w:type="dxa"/>
            <w:gridSpan w:val="2"/>
          </w:tcPr>
          <w:p w14:paraId="269873B0" w14:textId="77777777" w:rsidR="000935F8" w:rsidRPr="006B4FEB" w:rsidRDefault="000935F8" w:rsidP="008A4BBE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6B4FEB">
              <w:rPr>
                <w:rFonts w:cstheme="minorHAnsi"/>
                <w:b/>
                <w:bCs/>
                <w:noProof/>
              </w:rPr>
              <w:t>LARINGOSCOPIO DE FIBRA OPTICA</w:t>
            </w:r>
          </w:p>
        </w:tc>
      </w:tr>
      <w:tr w:rsidR="000935F8" w:rsidRPr="005B7DF5" w14:paraId="094CD572" w14:textId="77777777" w:rsidTr="008A4BBE">
        <w:trPr>
          <w:trHeight w:val="554"/>
        </w:trPr>
        <w:tc>
          <w:tcPr>
            <w:tcW w:w="1630" w:type="dxa"/>
          </w:tcPr>
          <w:p w14:paraId="7179CF79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B23</w:t>
            </w:r>
          </w:p>
        </w:tc>
        <w:tc>
          <w:tcPr>
            <w:tcW w:w="7726" w:type="dxa"/>
          </w:tcPr>
          <w:p w14:paraId="691943D9" w14:textId="77777777" w:rsidR="000935F8" w:rsidRPr="005B7DF5" w:rsidRDefault="000935F8" w:rsidP="00346D16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ESTUCHE CON LARINGOSCOPIO DE FIBRA OPTICA MANGO TAMAÑO “C” HOJAS</w:t>
            </w:r>
          </w:p>
        </w:tc>
      </w:tr>
      <w:tr w:rsidR="000935F8" w:rsidRPr="005B7DF5" w14:paraId="3AF18893" w14:textId="77777777" w:rsidTr="008A4BBE">
        <w:trPr>
          <w:trHeight w:val="787"/>
        </w:trPr>
        <w:tc>
          <w:tcPr>
            <w:tcW w:w="1630" w:type="dxa"/>
          </w:tcPr>
          <w:p w14:paraId="63A52252" w14:textId="77777777" w:rsidR="000935F8" w:rsidRPr="005B7DF5" w:rsidRDefault="000935F8" w:rsidP="008A4BBE">
            <w:pPr>
              <w:ind w:left="774" w:hanging="774"/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B24</w:t>
            </w:r>
          </w:p>
          <w:p w14:paraId="51228E90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  <w:noProof/>
              </w:rPr>
            </w:pPr>
          </w:p>
        </w:tc>
        <w:tc>
          <w:tcPr>
            <w:tcW w:w="7726" w:type="dxa"/>
          </w:tcPr>
          <w:p w14:paraId="35C3FDEF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ESTUCHE CON LARINGOSCOPIO DE FIBRA OPTICA MANGO TAMAÑO “AA” HOJAS INTERCAMBIABLES RECTAS O MILLER  DE TAMAÑOS: 00, 0 Y 1, HOJAS INOXIDABLES Y AUTOCLAVABLES, UNA LAMPARA ADICIONAL.</w:t>
            </w:r>
          </w:p>
        </w:tc>
      </w:tr>
      <w:tr w:rsidR="000935F8" w:rsidRPr="005B7DF5" w14:paraId="03DFD350" w14:textId="77777777" w:rsidTr="008A4BBE">
        <w:trPr>
          <w:trHeight w:val="1093"/>
        </w:trPr>
        <w:tc>
          <w:tcPr>
            <w:tcW w:w="1630" w:type="dxa"/>
          </w:tcPr>
          <w:p w14:paraId="5F114591" w14:textId="77777777" w:rsidR="000935F8" w:rsidRPr="005B7DF5" w:rsidRDefault="000935F8" w:rsidP="008A4BBE">
            <w:pPr>
              <w:ind w:left="774" w:hanging="774"/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B25</w:t>
            </w:r>
          </w:p>
          <w:p w14:paraId="34A6C789" w14:textId="77777777" w:rsidR="000935F8" w:rsidRPr="005B7DF5" w:rsidRDefault="000935F8" w:rsidP="008A4BBE">
            <w:pPr>
              <w:ind w:left="774" w:hanging="774"/>
              <w:jc w:val="both"/>
              <w:rPr>
                <w:rFonts w:cstheme="minorHAnsi"/>
                <w:noProof/>
              </w:rPr>
            </w:pPr>
          </w:p>
          <w:p w14:paraId="7D418FE8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  <w:noProof/>
              </w:rPr>
            </w:pPr>
          </w:p>
        </w:tc>
        <w:tc>
          <w:tcPr>
            <w:tcW w:w="7726" w:type="dxa"/>
          </w:tcPr>
          <w:p w14:paraId="573ABFE0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TUBOS ENDOTRAQUEALES DE 3.5MM, 4MM, 5MM, 6MM Y 8MM. CINCO (05) DE SILICONA  REUSABLE O CINCUENTA (50) TUBOS ENDOTRAQUEALES DESCARTABLES DE PVC SILICONADO PARA CADA MEDIDA Y TUBOS ENDOTRAQUEALES DE 7 Y 7.5MM, DIEZ (10) DE SILICONA REUSABLE O CIEN (100) DESCARTABLES DE PVC SILICONADO PARA CADA  MEDIDA</w:t>
            </w:r>
          </w:p>
        </w:tc>
      </w:tr>
      <w:tr w:rsidR="000935F8" w:rsidRPr="005B7DF5" w14:paraId="2E418877" w14:textId="77777777" w:rsidTr="008A4BBE">
        <w:trPr>
          <w:trHeight w:val="767"/>
        </w:trPr>
        <w:tc>
          <w:tcPr>
            <w:tcW w:w="1630" w:type="dxa"/>
          </w:tcPr>
          <w:p w14:paraId="3CBA5CDC" w14:textId="77777777" w:rsidR="000935F8" w:rsidRPr="005B7DF5" w:rsidRDefault="000935F8" w:rsidP="008A4BBE">
            <w:pPr>
              <w:ind w:left="774" w:hanging="851"/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B26</w:t>
            </w:r>
          </w:p>
        </w:tc>
        <w:tc>
          <w:tcPr>
            <w:tcW w:w="7726" w:type="dxa"/>
          </w:tcPr>
          <w:p w14:paraId="5489319F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MASCRAS LARINGEASCON INCLINACION O TORCEDURA ANATOMICA Nº 3 Y Nº4: CINCO(05) DESCARTABLES PARA CADA MEDIDA</w:t>
            </w:r>
          </w:p>
        </w:tc>
      </w:tr>
      <w:tr w:rsidR="000935F8" w:rsidRPr="005B7DF5" w14:paraId="0695E745" w14:textId="77777777" w:rsidTr="008A4BBE">
        <w:trPr>
          <w:trHeight w:val="513"/>
        </w:trPr>
        <w:tc>
          <w:tcPr>
            <w:tcW w:w="1630" w:type="dxa"/>
          </w:tcPr>
          <w:p w14:paraId="231CFFB2" w14:textId="77777777" w:rsidR="000935F8" w:rsidRPr="005B7DF5" w:rsidRDefault="000935F8" w:rsidP="008A4BBE">
            <w:pPr>
              <w:ind w:left="632" w:hanging="632"/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B27</w:t>
            </w:r>
          </w:p>
          <w:p w14:paraId="2A8A0790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  <w:noProof/>
              </w:rPr>
            </w:pPr>
          </w:p>
        </w:tc>
        <w:tc>
          <w:tcPr>
            <w:tcW w:w="7726" w:type="dxa"/>
          </w:tcPr>
          <w:p w14:paraId="0C50E620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 xml:space="preserve">UN (01) BALON DE OXIGENO TIPO E, CON MANOMETRO REGULADOR DE PRESION Y </w:t>
            </w:r>
          </w:p>
          <w:p w14:paraId="1698FFB1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FLUJOMETRO</w:t>
            </w:r>
          </w:p>
        </w:tc>
      </w:tr>
      <w:tr w:rsidR="000935F8" w:rsidRPr="005B7DF5" w14:paraId="326A1423" w14:textId="77777777" w:rsidTr="008A4BBE">
        <w:trPr>
          <w:trHeight w:val="486"/>
        </w:trPr>
        <w:tc>
          <w:tcPr>
            <w:tcW w:w="1630" w:type="dxa"/>
          </w:tcPr>
          <w:p w14:paraId="3FD5FDDC" w14:textId="77777777" w:rsidR="000935F8" w:rsidRPr="005B7DF5" w:rsidRDefault="000935F8" w:rsidP="008A4BBE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B28</w:t>
            </w:r>
          </w:p>
          <w:p w14:paraId="0F78B8D1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  <w:noProof/>
              </w:rPr>
            </w:pPr>
          </w:p>
        </w:tc>
        <w:tc>
          <w:tcPr>
            <w:tcW w:w="7726" w:type="dxa"/>
          </w:tcPr>
          <w:p w14:paraId="2556DFE0" w14:textId="77777777" w:rsidR="000935F8" w:rsidRPr="005B7DF5" w:rsidRDefault="000935F8" w:rsidP="00346D16">
            <w:pPr>
              <w:jc w:val="both"/>
              <w:rPr>
                <w:rFonts w:cstheme="minorHAnsi"/>
                <w:noProof/>
              </w:rPr>
            </w:pPr>
            <w:r w:rsidRPr="005B7DF5">
              <w:rPr>
                <w:rFonts w:cstheme="minorHAnsi"/>
                <w:noProof/>
              </w:rPr>
              <w:t>JUEGO DE DOS (02) MASCARILLAS DE OXIGENO DE DIFERENTES TAMAÑOS</w:t>
            </w:r>
          </w:p>
          <w:p w14:paraId="10D765D3" w14:textId="77777777" w:rsidR="000935F8" w:rsidRPr="005B7DF5" w:rsidRDefault="000935F8" w:rsidP="008A4BBE">
            <w:pPr>
              <w:ind w:left="25"/>
              <w:jc w:val="both"/>
              <w:rPr>
                <w:rFonts w:cstheme="minorHAnsi"/>
                <w:noProof/>
              </w:rPr>
            </w:pPr>
          </w:p>
        </w:tc>
      </w:tr>
    </w:tbl>
    <w:p w14:paraId="109C1742" w14:textId="77777777" w:rsidR="001A73FD" w:rsidRDefault="001A73FD" w:rsidP="001A73FD"/>
    <w:sectPr w:rsidR="001A73FD" w:rsidSect="002E6F0E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6A4E3" w14:textId="77777777" w:rsidR="002304F2" w:rsidRDefault="002304F2" w:rsidP="00F31B79">
      <w:pPr>
        <w:spacing w:after="0" w:line="240" w:lineRule="auto"/>
      </w:pPr>
      <w:r>
        <w:separator/>
      </w:r>
    </w:p>
  </w:endnote>
  <w:endnote w:type="continuationSeparator" w:id="0">
    <w:p w14:paraId="3E155CF3" w14:textId="77777777" w:rsidR="002304F2" w:rsidRDefault="002304F2" w:rsidP="00F3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F26E1" w14:textId="77777777" w:rsidR="002304F2" w:rsidRDefault="002304F2" w:rsidP="00F31B79">
      <w:pPr>
        <w:spacing w:after="0" w:line="240" w:lineRule="auto"/>
      </w:pPr>
      <w:r>
        <w:separator/>
      </w:r>
    </w:p>
  </w:footnote>
  <w:footnote w:type="continuationSeparator" w:id="0">
    <w:p w14:paraId="3EA36081" w14:textId="77777777" w:rsidR="002304F2" w:rsidRDefault="002304F2" w:rsidP="00F3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DECCE" w14:textId="77777777" w:rsidR="00F31B79" w:rsidRDefault="00F31B79" w:rsidP="00F31B79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59264" behindDoc="1" locked="0" layoutInCell="1" allowOverlap="1" wp14:anchorId="600411D1" wp14:editId="4304BA76">
          <wp:simplePos x="0" y="0"/>
          <wp:positionH relativeFrom="column">
            <wp:posOffset>2540</wp:posOffset>
          </wp:positionH>
          <wp:positionV relativeFrom="paragraph">
            <wp:posOffset>-185420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611">
      <w:rPr>
        <w:rFonts w:ascii="Century Gothic" w:hAnsi="Century Gothic"/>
        <w:sz w:val="36"/>
      </w:rPr>
      <w:t>GOBIERNO REGIONAL DE APURÍMAC</w:t>
    </w:r>
  </w:p>
  <w:p w14:paraId="64526576" w14:textId="77777777" w:rsidR="00F31B79" w:rsidRPr="00F936D0" w:rsidRDefault="00F31B79" w:rsidP="00F31B79">
    <w:pPr>
      <w:pStyle w:val="Encabezado"/>
      <w:jc w:val="right"/>
      <w:rPr>
        <w:rFonts w:ascii="Century Gothic" w:hAnsi="Century Gothic"/>
        <w:sz w:val="28"/>
        <w:szCs w:val="28"/>
      </w:rPr>
    </w:pPr>
    <w:r w:rsidRPr="00F936D0">
      <w:rPr>
        <w:rFonts w:ascii="Century Gothic" w:hAnsi="Century Gothic"/>
        <w:sz w:val="28"/>
        <w:szCs w:val="28"/>
      </w:rPr>
      <w:t>GERENCIA REGIONAL DE INFRAESTRUCTURA</w:t>
    </w:r>
  </w:p>
  <w:p w14:paraId="480B5CC6" w14:textId="77777777" w:rsidR="00F31B79" w:rsidRPr="00096611" w:rsidRDefault="00F31B79" w:rsidP="00F31B79">
    <w:pPr>
      <w:pStyle w:val="Encabezado"/>
      <w:jc w:val="right"/>
      <w:rPr>
        <w:rFonts w:ascii="Century Gothic" w:hAnsi="Century Gothic"/>
        <w:b/>
        <w:sz w:val="28"/>
      </w:rPr>
    </w:pPr>
    <w:r w:rsidRPr="00096611">
      <w:rPr>
        <w:rFonts w:ascii="Century Gothic" w:hAnsi="Century Gothic"/>
        <w:b/>
        <w:sz w:val="28"/>
      </w:rPr>
      <w:t>SUB GERENCIA DE ESTUDIOS DEFINITIVOS</w:t>
    </w:r>
  </w:p>
  <w:p w14:paraId="47CBA6F5" w14:textId="02F2238D" w:rsidR="00F31B79" w:rsidRDefault="00F31B79">
    <w:pPr>
      <w:pStyle w:val="Encabezado"/>
    </w:pPr>
  </w:p>
  <w:p w14:paraId="4DDEEC08" w14:textId="77777777" w:rsidR="00F31B79" w:rsidRDefault="00F31B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7629"/>
    <w:multiLevelType w:val="multilevel"/>
    <w:tmpl w:val="16EA8F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82D2B"/>
    <w:multiLevelType w:val="multilevel"/>
    <w:tmpl w:val="71D21CC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564F32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43E6F"/>
    <w:multiLevelType w:val="multilevel"/>
    <w:tmpl w:val="2F8089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592980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3250D0"/>
    <w:multiLevelType w:val="hybridMultilevel"/>
    <w:tmpl w:val="11E278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008B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696FFD"/>
    <w:multiLevelType w:val="hybridMultilevel"/>
    <w:tmpl w:val="AD485436"/>
    <w:lvl w:ilvl="0" w:tplc="581A3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F617F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AD35FC"/>
    <w:multiLevelType w:val="multilevel"/>
    <w:tmpl w:val="16EA8F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9D0D89"/>
    <w:multiLevelType w:val="multilevel"/>
    <w:tmpl w:val="16EA8F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D560B6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41831F1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6ED55B8"/>
    <w:multiLevelType w:val="hybridMultilevel"/>
    <w:tmpl w:val="A74A5616"/>
    <w:lvl w:ilvl="0" w:tplc="EFCE79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D65A5B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F3"/>
    <w:rsid w:val="000706B8"/>
    <w:rsid w:val="000935F8"/>
    <w:rsid w:val="00117D79"/>
    <w:rsid w:val="001A73FD"/>
    <w:rsid w:val="001C5DB7"/>
    <w:rsid w:val="00215208"/>
    <w:rsid w:val="00224D02"/>
    <w:rsid w:val="002304F2"/>
    <w:rsid w:val="002A5508"/>
    <w:rsid w:val="002E6F0E"/>
    <w:rsid w:val="00346D16"/>
    <w:rsid w:val="003553D6"/>
    <w:rsid w:val="003D76D9"/>
    <w:rsid w:val="004354CD"/>
    <w:rsid w:val="00477A93"/>
    <w:rsid w:val="0055087C"/>
    <w:rsid w:val="00584A55"/>
    <w:rsid w:val="00593AB8"/>
    <w:rsid w:val="005D67DF"/>
    <w:rsid w:val="00606311"/>
    <w:rsid w:val="00647FC0"/>
    <w:rsid w:val="006B05B9"/>
    <w:rsid w:val="006B4FEB"/>
    <w:rsid w:val="00716737"/>
    <w:rsid w:val="007373BE"/>
    <w:rsid w:val="008B620E"/>
    <w:rsid w:val="009440AE"/>
    <w:rsid w:val="00961C99"/>
    <w:rsid w:val="00985DDA"/>
    <w:rsid w:val="009C799C"/>
    <w:rsid w:val="00A1499A"/>
    <w:rsid w:val="00AC777B"/>
    <w:rsid w:val="00AF74B3"/>
    <w:rsid w:val="00B3676E"/>
    <w:rsid w:val="00BE72E4"/>
    <w:rsid w:val="00C4663B"/>
    <w:rsid w:val="00D37B32"/>
    <w:rsid w:val="00E00CF3"/>
    <w:rsid w:val="00F12A6B"/>
    <w:rsid w:val="00F3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98BEB"/>
  <w15:chartTrackingRefBased/>
  <w15:docId w15:val="{77C8466D-D9DC-43C9-9465-8B4E9F1A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CF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61C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unhideWhenUsed/>
    <w:qFormat/>
    <w:rsid w:val="00961C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2E6F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F0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B79"/>
  </w:style>
  <w:style w:type="paragraph" w:styleId="Piedepgina">
    <w:name w:val="footer"/>
    <w:basedOn w:val="Normal"/>
    <w:link w:val="Piedepgina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ESPECIFICACIONES TÉCNICAS CAMA CAMILLA MULTIPROPÓSITO</vt:lpstr>
    </vt:vector>
  </TitlesOfParts>
  <Company>GOBIERNO REGIONAL APURÍMAC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TÉCNICAS                COCHE DE PARO EQUIPADO</dc:title>
  <dc:subject/>
  <dc:creator>GOBIERNO REGIONAL APURÍMAC Víctor  A. Rodríguez Flores                                ING. ELECTRÓNICO  / CIP 187205</dc:creator>
  <cp:keywords/>
  <dc:description/>
  <cp:lastModifiedBy>Víctor Rodríguez</cp:lastModifiedBy>
  <cp:revision>3</cp:revision>
  <dcterms:created xsi:type="dcterms:W3CDTF">2020-08-11T14:48:00Z</dcterms:created>
  <dcterms:modified xsi:type="dcterms:W3CDTF">2020-08-11T14:53:00Z</dcterms:modified>
</cp:coreProperties>
</file>