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5DBDE" w14:textId="7DDBB434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</w:t>
      </w:r>
      <w:r w:rsidR="009B50F9" w:rsidRPr="00AE5207">
        <w:rPr>
          <w:rFonts w:asciiTheme="minorHAnsi" w:hAnsiTheme="minorHAnsi" w:cstheme="minorHAnsi"/>
          <w:bCs/>
          <w:sz w:val="24"/>
          <w:szCs w:val="24"/>
          <w:u w:val="single"/>
        </w:rPr>
        <w:t>N</w:t>
      </w:r>
      <w:r w:rsidR="00924F51">
        <w:rPr>
          <w:rFonts w:asciiTheme="minorHAnsi" w:hAnsiTheme="minorHAnsi" w:cstheme="minorHAnsi"/>
          <w:bCs/>
          <w:sz w:val="24"/>
          <w:szCs w:val="24"/>
          <w:u w:val="single"/>
        </w:rPr>
        <w:sym w:font="Symbol" w:char="F0B0"/>
      </w:r>
      <w:r w:rsidR="00924F51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</w:t>
      </w:r>
      <w:r w:rsidR="006C6DFD">
        <w:rPr>
          <w:rFonts w:asciiTheme="minorHAnsi" w:hAnsiTheme="minorHAnsi" w:cstheme="minorHAnsi"/>
          <w:bCs/>
          <w:sz w:val="24"/>
          <w:szCs w:val="24"/>
          <w:u w:val="single"/>
        </w:rPr>
        <w:t>23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7F5BAC">
        <w:rPr>
          <w:rFonts w:asciiTheme="minorHAnsi" w:hAnsiTheme="minorHAnsi" w:cstheme="minorHAnsi"/>
          <w:bCs/>
          <w:sz w:val="24"/>
          <w:szCs w:val="24"/>
          <w:u w:val="single"/>
        </w:rPr>
        <w:t>YMC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4FDDA8AA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26D32">
        <w:rPr>
          <w:rFonts w:asciiTheme="minorHAnsi" w:hAnsiTheme="minorHAnsi" w:cstheme="minorHAnsi"/>
          <w:bCs/>
          <w:sz w:val="20"/>
          <w:szCs w:val="20"/>
        </w:rPr>
        <w:t>MANUEL RAUL LIVANO LUNA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FB5C53" w14:textId="7D7C5546" w:rsidR="000E2189" w:rsidRDefault="000E2189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:</w:t>
      </w:r>
      <w:r w:rsidR="007F5BAC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 </w:t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EV</w:t>
      </w:r>
      <w:r w:rsidR="00517BEA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ALUACION DEL EXPEDIENTE TECNICO IOARR: </w:t>
      </w:r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"ADQUISICION DE MONITOR MULTI PARAMETRO, CAMA CLINICA RODABLE, ASPIRADOR DE SECRECIONES Y PULSIOXIMETRO; ADEMÁS DE OTROS ACTIVOS EN EL(LA) EESS CENTRO DE SALUD ANTABAMBA - ANTABAMBA EN LA LOCALIDAD ANTABAMBA, DISTRITO DE ANTABAMBA, PROVINCIA ANTABAMBA, DEPARTAMENTO APURIMAC"</w:t>
      </w:r>
    </w:p>
    <w:p w14:paraId="6E7850FE" w14:textId="77777777" w:rsidR="00FE5270" w:rsidRPr="00AE5207" w:rsidRDefault="00FE5270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5312E400" w:rsidR="00517BEA" w:rsidRPr="00107880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0" w:name="_Hlk37088255"/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 w:rsidRPr="00AE5207">
        <w:rPr>
          <w:rStyle w:val="nfasisintenso"/>
          <w:rFonts w:cstheme="minorHAnsi"/>
          <w:i w:val="0"/>
          <w:color w:val="auto"/>
          <w:sz w:val="20"/>
          <w:szCs w:val="20"/>
        </w:rPr>
        <w:t>”</w:t>
      </w:r>
      <w:bookmarkEnd w:id="0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5BABEC85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viernes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003052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28</w:t>
      </w:r>
      <w:bookmarkStart w:id="1" w:name="_GoBack"/>
      <w:bookmarkEnd w:id="1"/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ED15E4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agosto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5E271F93" w14:textId="743BC22F" w:rsidR="000E2189" w:rsidRPr="00AE5207" w:rsidRDefault="000E2189" w:rsidP="000E2189">
      <w:pPr>
        <w:tabs>
          <w:tab w:val="num" w:pos="360"/>
        </w:tabs>
        <w:spacing w:after="240"/>
        <w:ind w:right="-1"/>
        <w:jc w:val="both"/>
        <w:rPr>
          <w:rFonts w:asciiTheme="minorHAnsi" w:hAnsiTheme="minorHAnsi" w:cstheme="minorHAnsi"/>
          <w:b w:val="0"/>
          <w:sz w:val="21"/>
          <w:szCs w:val="21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 xml:space="preserve">Es grato dirigirme a usted, para saludarle cordialmente y al mismo tiempo informar sobre la 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Evaluación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FE5270" w:rsidRPr="00FE5270">
        <w:rPr>
          <w:rFonts w:asciiTheme="minorHAnsi" w:hAnsiTheme="minorHAnsi" w:cstheme="minorHAnsi"/>
          <w:b w:val="0"/>
          <w:sz w:val="21"/>
          <w:szCs w:val="21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Se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h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a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revisado el </w:t>
      </w:r>
      <w:r w:rsidR="00A7734D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Expediente Técnico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relacionado al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cumplimiento de los contenidos mínimos de acuerdo la</w:t>
      </w:r>
      <w:r w:rsidR="0006505A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DIRECTIVA N</w:t>
      </w:r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° 01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2010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95CF0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GR. APURIMAC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/</w:t>
      </w:r>
      <w:r w:rsidR="009F1F52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PR,</w:t>
      </w:r>
      <w:r w:rsidR="001A5EDC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el cual se encuentra conforme técnicamente.</w:t>
      </w:r>
    </w:p>
    <w:p w14:paraId="1DF341FE" w14:textId="1B57174B" w:rsidR="000E2189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DATOS GENERALES.</w:t>
      </w:r>
    </w:p>
    <w:p w14:paraId="772569C4" w14:textId="71577604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357745C" w14:textId="0D17BF79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Cuadrculadetablaclara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A7734D" w:rsidRPr="00A7734D" w14:paraId="68B9F79C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0A909BE9" w14:textId="064ECCE7" w:rsidR="00A7734D" w:rsidRPr="00A7734D" w:rsidRDefault="00A7734D" w:rsidP="008C66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sz w:val="20"/>
                <w:szCs w:val="20"/>
              </w:rPr>
              <w:t>UBICACIÓN GEOGRÁFICA</w:t>
            </w:r>
          </w:p>
        </w:tc>
      </w:tr>
      <w:tr w:rsidR="00A7734D" w:rsidRPr="00A7734D" w14:paraId="5557F198" w14:textId="77777777" w:rsidTr="008C668E">
        <w:tc>
          <w:tcPr>
            <w:tcW w:w="2410" w:type="dxa"/>
          </w:tcPr>
          <w:p w14:paraId="415CFDD4" w14:textId="72A6F398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sz w:val="20"/>
                <w:szCs w:val="20"/>
              </w:rPr>
              <w:t>Dirección</w:t>
            </w:r>
          </w:p>
        </w:tc>
        <w:tc>
          <w:tcPr>
            <w:tcW w:w="4394" w:type="dxa"/>
          </w:tcPr>
          <w:p w14:paraId="278285E9" w14:textId="4BF21E0E" w:rsidR="00A7734D" w:rsidRPr="00ED15E4" w:rsidRDefault="00ED15E4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D15E4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M</w:t>
            </w:r>
            <w:r w:rsidRPr="00ED15E4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 xml:space="preserve">icro red </w:t>
            </w:r>
            <w:proofErr w:type="spellStart"/>
            <w:r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A</w:t>
            </w:r>
            <w:r w:rsidRPr="00ED15E4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ntabamba</w:t>
            </w:r>
            <w:proofErr w:type="spellEnd"/>
          </w:p>
        </w:tc>
      </w:tr>
      <w:tr w:rsidR="00A7734D" w:rsidRPr="00A7734D" w14:paraId="2B1875E6" w14:textId="77777777" w:rsidTr="008C668E">
        <w:tc>
          <w:tcPr>
            <w:tcW w:w="2410" w:type="dxa"/>
          </w:tcPr>
          <w:p w14:paraId="29DC25AB" w14:textId="58DA65B9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Localidad</w:t>
            </w:r>
          </w:p>
        </w:tc>
        <w:tc>
          <w:tcPr>
            <w:tcW w:w="4394" w:type="dxa"/>
          </w:tcPr>
          <w:p w14:paraId="7D9DD59A" w14:textId="12072196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2EC0C143" w14:textId="77777777" w:rsidTr="008C668E">
        <w:tc>
          <w:tcPr>
            <w:tcW w:w="2410" w:type="dxa"/>
          </w:tcPr>
          <w:p w14:paraId="646FC342" w14:textId="5C0C967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Distrito</w:t>
            </w:r>
          </w:p>
        </w:tc>
        <w:tc>
          <w:tcPr>
            <w:tcW w:w="4394" w:type="dxa"/>
          </w:tcPr>
          <w:p w14:paraId="2EA2987D" w14:textId="7B4D67AD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15E688C5" w14:textId="77777777" w:rsidTr="008C668E">
        <w:tc>
          <w:tcPr>
            <w:tcW w:w="2410" w:type="dxa"/>
          </w:tcPr>
          <w:p w14:paraId="24163B2C" w14:textId="1B2BAB07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Provincia</w:t>
            </w:r>
          </w:p>
        </w:tc>
        <w:tc>
          <w:tcPr>
            <w:tcW w:w="4394" w:type="dxa"/>
          </w:tcPr>
          <w:p w14:paraId="03E8D2AA" w14:textId="63491AD7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2A5E8EF6" w14:textId="77777777" w:rsidTr="008C668E">
        <w:tc>
          <w:tcPr>
            <w:tcW w:w="2410" w:type="dxa"/>
          </w:tcPr>
          <w:p w14:paraId="66D51C3C" w14:textId="218A6F3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Departamento</w:t>
            </w:r>
          </w:p>
        </w:tc>
        <w:tc>
          <w:tcPr>
            <w:tcW w:w="4394" w:type="dxa"/>
          </w:tcPr>
          <w:p w14:paraId="18A91A31" w14:textId="2E12F75B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  <w:tr w:rsidR="00A7734D" w:rsidRPr="00A7734D" w14:paraId="3ACD79FE" w14:textId="77777777" w:rsidTr="008C668E">
        <w:trPr>
          <w:trHeight w:val="58"/>
        </w:trPr>
        <w:tc>
          <w:tcPr>
            <w:tcW w:w="2410" w:type="dxa"/>
          </w:tcPr>
          <w:p w14:paraId="2D767141" w14:textId="434436E2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Región</w:t>
            </w:r>
          </w:p>
        </w:tc>
        <w:tc>
          <w:tcPr>
            <w:tcW w:w="4394" w:type="dxa"/>
          </w:tcPr>
          <w:p w14:paraId="33E38762" w14:textId="35BB151A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</w:tbl>
    <w:p w14:paraId="63193476" w14:textId="77777777" w:rsidR="00A7734D" w:rsidRPr="00AE5207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8375CDB" w14:textId="122A3C51" w:rsidR="000E2189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Cuadrculadetablaclara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8C668E" w:rsidRPr="008C668E" w14:paraId="3D16B450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207ED74F" w14:textId="5F93B499" w:rsidR="008C668E" w:rsidRPr="008C668E" w:rsidRDefault="008C668E" w:rsidP="008C668E">
            <w:pPr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sz w:val="20"/>
                <w:szCs w:val="20"/>
              </w:rPr>
              <w:t>RESPONSABILIDAD FUNCIONAL</w:t>
            </w:r>
          </w:p>
        </w:tc>
      </w:tr>
      <w:tr w:rsidR="008C668E" w:rsidRPr="008C668E" w14:paraId="504440AC" w14:textId="77777777" w:rsidTr="008C668E">
        <w:tc>
          <w:tcPr>
            <w:tcW w:w="2410" w:type="dxa"/>
            <w:hideMark/>
          </w:tcPr>
          <w:p w14:paraId="76359D82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4394" w:type="dxa"/>
            <w:hideMark/>
          </w:tcPr>
          <w:p w14:paraId="01E88508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20 SALUD</w:t>
            </w:r>
          </w:p>
        </w:tc>
      </w:tr>
      <w:tr w:rsidR="008C668E" w:rsidRPr="008C668E" w14:paraId="0CF631F5" w14:textId="77777777" w:rsidTr="008C668E">
        <w:tc>
          <w:tcPr>
            <w:tcW w:w="2410" w:type="dxa"/>
            <w:hideMark/>
          </w:tcPr>
          <w:p w14:paraId="6571EC3D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División funcional</w:t>
            </w:r>
          </w:p>
        </w:tc>
        <w:tc>
          <w:tcPr>
            <w:tcW w:w="4394" w:type="dxa"/>
            <w:hideMark/>
          </w:tcPr>
          <w:p w14:paraId="5E80C443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044 SALUD INDIVIDUAL</w:t>
            </w:r>
          </w:p>
        </w:tc>
      </w:tr>
      <w:tr w:rsidR="008C668E" w:rsidRPr="008C668E" w14:paraId="5E556A40" w14:textId="77777777" w:rsidTr="008C668E">
        <w:tc>
          <w:tcPr>
            <w:tcW w:w="2410" w:type="dxa"/>
            <w:hideMark/>
          </w:tcPr>
          <w:p w14:paraId="5BE741E5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Grupo funcional</w:t>
            </w:r>
          </w:p>
        </w:tc>
        <w:tc>
          <w:tcPr>
            <w:tcW w:w="4394" w:type="dxa"/>
            <w:hideMark/>
          </w:tcPr>
          <w:p w14:paraId="51D7C961" w14:textId="045AA6D6" w:rsidR="008C668E" w:rsidRPr="008C668E" w:rsidRDefault="00C730BF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C730BF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0096: ATENCIÓN MÉDICA BÁSICA</w:t>
            </w:r>
          </w:p>
        </w:tc>
      </w:tr>
      <w:tr w:rsidR="008C668E" w:rsidRPr="008C668E" w14:paraId="7F48F9DE" w14:textId="77777777" w:rsidTr="008C668E">
        <w:tc>
          <w:tcPr>
            <w:tcW w:w="2410" w:type="dxa"/>
            <w:hideMark/>
          </w:tcPr>
          <w:p w14:paraId="0DD9F531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Sector responsable</w:t>
            </w:r>
          </w:p>
        </w:tc>
        <w:tc>
          <w:tcPr>
            <w:tcW w:w="4394" w:type="dxa"/>
            <w:hideMark/>
          </w:tcPr>
          <w:p w14:paraId="7DA00767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SALUD</w:t>
            </w:r>
          </w:p>
        </w:tc>
      </w:tr>
      <w:tr w:rsidR="008C668E" w:rsidRPr="008C668E" w14:paraId="28C18071" w14:textId="77777777" w:rsidTr="008C668E">
        <w:tc>
          <w:tcPr>
            <w:tcW w:w="2410" w:type="dxa"/>
            <w:hideMark/>
          </w:tcPr>
          <w:p w14:paraId="2DA6B8CE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Tipología de proyecto</w:t>
            </w:r>
          </w:p>
        </w:tc>
        <w:tc>
          <w:tcPr>
            <w:tcW w:w="4394" w:type="dxa"/>
            <w:hideMark/>
          </w:tcPr>
          <w:p w14:paraId="700C73C0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ESTABLECIMIENTOS DE SALUD HOSPITALARIOS</w:t>
            </w:r>
          </w:p>
        </w:tc>
      </w:tr>
    </w:tbl>
    <w:p w14:paraId="79589D0E" w14:textId="6CE56C21" w:rsidR="008C668E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3872328A" w14:textId="77777777" w:rsidR="008C668E" w:rsidRPr="00AE5207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5E0EFF4" w14:textId="61C4F5D8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ANTECEDENTES.</w:t>
      </w:r>
    </w:p>
    <w:p w14:paraId="6162487E" w14:textId="77777777" w:rsidR="000E2189" w:rsidRPr="00AE5207" w:rsidRDefault="000E2189" w:rsidP="000E2189">
      <w:pPr>
        <w:pStyle w:val="Encabezado"/>
        <w:spacing w:line="276" w:lineRule="auto"/>
        <w:jc w:val="both"/>
        <w:rPr>
          <w:rStyle w:val="nfasisintenso"/>
          <w:rFonts w:cstheme="minorHAnsi"/>
          <w:b w:val="0"/>
          <w:i w:val="0"/>
          <w:color w:val="000000"/>
          <w:sz w:val="14"/>
          <w:szCs w:val="14"/>
        </w:rPr>
      </w:pPr>
    </w:p>
    <w:p w14:paraId="2AB54195" w14:textId="61AFAB2A" w:rsidR="00B73411" w:rsidRDefault="00B73411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Que, el Gobierno Regional de Apurímac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en coordinación con la Dirección Regional de Salud en respuesta a la situación actual de emergencia sanitaria COVID-19, ha emprendido una serie de medidas con la finalidad de mejorar la respuesta en los servicios que los centros de salud prestan en la actualidad, y para ello ha elaborado un expediente técnico de nominado “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496B44E9" w14:textId="77777777" w:rsidR="00133B36" w:rsidRDefault="00133B36" w:rsidP="00133B36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DF711EF" w14:textId="5E92B27E" w:rsidR="001D15C2" w:rsidRDefault="000815FF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Determinada la situación Regional en cuanto a la capacidad de respuesta por </w:t>
      </w:r>
      <w:r w:rsid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propagación y la letalidad, es muy difícil proyectar </w:t>
      </w:r>
      <w:r w:rsid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estadísticas que estandaricen y poder conocer indicadores de respuesta es que se desarrolló el Expediente Técnico como respuesta, y para ello se encarga la evaluación de dicho Expediente Técnico.</w:t>
      </w:r>
    </w:p>
    <w:p w14:paraId="699B2CED" w14:textId="77777777" w:rsidR="003009D4" w:rsidRPr="003009D4" w:rsidRDefault="003009D4" w:rsidP="003009D4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0589FE7" w14:textId="2C74610E" w:rsidR="003009D4" w:rsidRPr="003009D4" w:rsidRDefault="003009D4" w:rsidP="00702E93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La presente evaluación ha integrado generalmente las directivas y lineamientos dictados por el gobierno, así como para el desarrollo de proyectos de inversión IOARR y su correspondiente registro en el banco de inversiones de acuerdo a la DIRECTIVA GENERAL DEL SISTEMA NACIONAL DE PROGRAMACIÓN MULTIANUAL Y GESTIÓN DE INVERSIONES DIRECTIVA N° 001-2019-EF/63.01.</w:t>
      </w:r>
    </w:p>
    <w:p w14:paraId="7C66D725" w14:textId="77777777" w:rsidR="003009D4" w:rsidRPr="003009D4" w:rsidRDefault="003009D4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020986" w14:textId="0A58A980" w:rsidR="003009D4" w:rsidRDefault="003009D4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El Decreto de Urgencia N° 039-2020 que dicta medidas complementarias para el Sector Salud en el marco de la Emergencia Sanitaria por los efectos del Coronavirus (COVID-19), Decreto de Urgencia N° 045-2020  que modifica el Artículo 11 del Decreto de Urgencia N° 039-2020 Decreto de Urgencia que dicta medidas complementarias para el Sector Salud en el marco de la Emergencia Sanitaria por los efectos del Coronavirus (COVID-19), Decreto Supremo N° 008-2020-SA en el que se Declara en Emergencia Sanitaria a nivel nacional, Resolución Ministerial N° 324-2020-MINSA sobre Adquisición de Equipamiento para garantizar el adecuado y oportuno suministro de, y otros emitidos a la fecha.</w:t>
      </w:r>
    </w:p>
    <w:p w14:paraId="5C77B786" w14:textId="77777777" w:rsidR="003009D4" w:rsidRPr="003009D4" w:rsidRDefault="003009D4" w:rsidP="003009D4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66B4661" w14:textId="0E1DA859" w:rsidR="003009D4" w:rsidRPr="003009D4" w:rsidRDefault="006E0473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DECRETO SUPREMO 135-2020-PCM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que “</w:t>
      </w: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Prorrogar el Estado de Emergencia Nacional declarado mediante Decreto Supremo Nº 044-2020-PCM, ampliado temporalmente mediante los Decretos Supremos Nº 051-2020-PCM, Nº 064-2020-PCM, Nº 075-2020-PCM, Nº 083-2020-PCM, Nº 094-2020-PCM y Nº 116-2020-PCM; y precisado o modificado por los Decretos Supremos Nº 045-2020-PCM, Nº 046-2020-PCM, Nº 051-2020-PCM, Nº 053-2020-PCM, Nº 057-2020-PCM, Nº 058-2020-PCM, Nº 061-2020-PCM, Nº 063-2020-PCM, Nº 064-2020-PCM, Nº 068-2020-PCM, Nº 072-2020-PCM, Nº 083-2020-PCM, Nº 094-2020-PCM, Nº 110-2020-PCM, Nº 116-2020-PCM, Nº 117-2020-PCM y Nº 129-2020-PCM, a partir del sábado 01 de agosto de 2020 hasta el lunes 31 de agosto de 2020, por las graves circunstancias que afectan la vida de la Nación a consecuencia del COVID-19.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</w:t>
      </w:r>
    </w:p>
    <w:p w14:paraId="6B80A86E" w14:textId="77777777" w:rsidR="000E2189" w:rsidRPr="003009D4" w:rsidRDefault="000E2189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1CA7EFE" w14:textId="77777777" w:rsidR="00B31989" w:rsidRPr="00AE5207" w:rsidRDefault="00B319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076BA02" w14:textId="28ADCB1C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ANÁLISIS.</w:t>
      </w:r>
    </w:p>
    <w:p w14:paraId="35CA8923" w14:textId="77777777" w:rsidR="000E2189" w:rsidRPr="00AE5207" w:rsidRDefault="000E2189" w:rsidP="000E2189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444F0A4" w14:textId="4156A2C5" w:rsidR="000D3C29" w:rsidRDefault="00225352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sumamente necesario fortalecer los servicios de salud para la atención y contención del covid-19, para ello es necesario fortalecer los centros del primer nivel de atención.</w:t>
      </w:r>
    </w:p>
    <w:p w14:paraId="45057F85" w14:textId="77777777" w:rsidR="000D3C29" w:rsidRPr="000D3C29" w:rsidRDefault="000D3C29" w:rsidP="000D3C2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3A69483" w14:textId="4654E5FC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concordancia con la </w:t>
      </w:r>
      <w:r w:rsidRPr="000D3C2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GUIA OPERATIVA PARA LA VIGILANCIA CENTINELA DE ETI E IRAG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determinada por la Organización Panamericana de la Salud, mediante la Oficina de la OMS, es que se pretende dar una respuesta </w:t>
      </w:r>
      <w:r w:rsid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rápida a la Pandemia por COVID-19.</w:t>
      </w:r>
    </w:p>
    <w:p w14:paraId="411DD6C8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207D25B" w14:textId="2DB5A22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ese sentido la proyección para la atención de pacientes graves COVID 19 superaría el 25% conforme se puede observar la tendencia de casos de coronavirus confirmados en el país y de las distintas regiones (117 </w:t>
      </w: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casos durante el periodo de la emergencia sanitaria), lo que mínimamente requerirá 16 camas para la atención de pacientes COVID-19 en cuidados intensivos por un tiempo de siete días de estancia hospitalaria.</w:t>
      </w:r>
    </w:p>
    <w:p w14:paraId="2F582265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C1B5351" w14:textId="5409734F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Cierre de la brecha posible mediante la adquisición de equipamiento biomédico para </w:t>
      </w:r>
      <w:r w:rsid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</w:t>
      </w:r>
      <w:r w:rsidR="00142A34" w:rsidRP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EESS CENTRO DE SALUD ANTABAMBA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mediante la ejecución del Proyecto denominado “</w:t>
      </w:r>
      <w:r w:rsidR="00FE5270" w:rsidRPr="00FE5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2A02CB81" w14:textId="77777777" w:rsidR="006739C7" w:rsidRPr="00AE5207" w:rsidRDefault="006739C7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845DF77" w14:textId="77777777" w:rsidR="00086414" w:rsidRPr="00AE5207" w:rsidRDefault="00086414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3B9ABCA3" w14:textId="77777777" w:rsidR="000E2189" w:rsidRPr="00AE5207" w:rsidRDefault="000E2189" w:rsidP="000E2189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NOMBRE DE</w:t>
      </w:r>
      <w:r w:rsidR="00786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L EXPEDIENTE TECNICO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3A437BFA" w14:textId="77777777" w:rsidR="000E2189" w:rsidRPr="00AE5207" w:rsidRDefault="000E2189" w:rsidP="000E2189">
      <w:pPr>
        <w:pStyle w:val="Prrafodelista"/>
        <w:ind w:left="108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49F7F997" w14:textId="5ACFA26A" w:rsidR="00B31989" w:rsidRPr="00DA5B77" w:rsidRDefault="00CA00B8" w:rsidP="00DA5B77">
      <w:pPr>
        <w:pStyle w:val="Sinespaciado"/>
        <w:ind w:left="1134"/>
        <w:jc w:val="both"/>
      </w:pPr>
      <w:r w:rsidRPr="00DA5B77">
        <w:t>IOARR “</w:t>
      </w:r>
      <w:r w:rsidR="00FE5270" w:rsidRPr="00FE5270"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 w:rsidRPr="00DA5B77">
        <w:t>”</w:t>
      </w:r>
      <w:r w:rsidRPr="00DA5B77">
        <w:t>.</w:t>
      </w:r>
    </w:p>
    <w:p w14:paraId="492EF28B" w14:textId="25605B48" w:rsidR="00A8787B" w:rsidRPr="00AE5207" w:rsidRDefault="00107880" w:rsidP="00107880">
      <w:pPr>
        <w:pStyle w:val="Prrafodelista"/>
        <w:tabs>
          <w:tab w:val="left" w:pos="670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91B8C6C" w14:textId="4F9547E1" w:rsidR="00B31989" w:rsidRPr="00AE5207" w:rsidRDefault="00107880" w:rsidP="00107880">
      <w:pPr>
        <w:pStyle w:val="Prrafodelista"/>
        <w:tabs>
          <w:tab w:val="left" w:pos="2520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055AF782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5CE947B" w14:textId="09C7E32A" w:rsidR="00CB1CC3" w:rsidRDefault="00CB1CC3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0BA4" w:rsidRPr="00B61F18" w14:paraId="6834619D" w14:textId="77777777" w:rsidTr="00DA5B77">
        <w:tc>
          <w:tcPr>
            <w:tcW w:w="9062" w:type="dxa"/>
            <w:gridSpan w:val="3"/>
            <w:shd w:val="clear" w:color="auto" w:fill="D9D9D9" w:themeFill="background1" w:themeFillShade="D9"/>
          </w:tcPr>
          <w:p w14:paraId="38D1EB15" w14:textId="3D3045F3" w:rsidR="00B20BA4" w:rsidRPr="00B61F18" w:rsidRDefault="00B20BA4" w:rsidP="00946210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2" w:name="_Hlk37107543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“</w:t>
            </w:r>
            <w:r w:rsidR="00FE5270" w:rsidRPr="00FE5270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      </w: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".</w:t>
            </w:r>
            <w:bookmarkEnd w:id="2"/>
          </w:p>
        </w:tc>
      </w:tr>
      <w:tr w:rsidR="00B20BA4" w:rsidRPr="00B61F18" w14:paraId="267B0C2B" w14:textId="77777777" w:rsidTr="00DA5B77">
        <w:tc>
          <w:tcPr>
            <w:tcW w:w="3020" w:type="dxa"/>
          </w:tcPr>
          <w:p w14:paraId="3C91ADD6" w14:textId="21C519F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UBICACIÓN</w:t>
            </w:r>
          </w:p>
        </w:tc>
        <w:tc>
          <w:tcPr>
            <w:tcW w:w="6042" w:type="dxa"/>
            <w:gridSpan w:val="2"/>
            <w:vAlign w:val="bottom"/>
          </w:tcPr>
          <w:p w14:paraId="506DFC76" w14:textId="336254F8" w:rsidR="00B20BA4" w:rsidRPr="00B61F18" w:rsidRDefault="00C730BF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ANTABAMBA</w:t>
            </w:r>
            <w:r w:rsidR="00B20BA4"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 xml:space="preserve"> - APURIMAC</w:t>
            </w:r>
          </w:p>
        </w:tc>
      </w:tr>
      <w:tr w:rsidR="00B20BA4" w:rsidRPr="00B61F18" w14:paraId="05A52168" w14:textId="77777777" w:rsidTr="00DA5B77">
        <w:tc>
          <w:tcPr>
            <w:tcW w:w="3020" w:type="dxa"/>
          </w:tcPr>
          <w:p w14:paraId="598E842B" w14:textId="5B49D77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6042" w:type="dxa"/>
            <w:gridSpan w:val="2"/>
            <w:vAlign w:val="bottom"/>
          </w:tcPr>
          <w:p w14:paraId="53F55405" w14:textId="1602D96D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ADMINISTRACION DIRECTA</w:t>
            </w:r>
          </w:p>
        </w:tc>
      </w:tr>
      <w:tr w:rsidR="00B20BA4" w:rsidRPr="00B61F18" w14:paraId="3F7A2D4E" w14:textId="77777777" w:rsidTr="00DA5B77">
        <w:tc>
          <w:tcPr>
            <w:tcW w:w="3020" w:type="dxa"/>
            <w:vAlign w:val="bottom"/>
          </w:tcPr>
          <w:p w14:paraId="2AFF413D" w14:textId="49550BC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MONTO DEL COSTO:</w:t>
            </w:r>
          </w:p>
        </w:tc>
        <w:tc>
          <w:tcPr>
            <w:tcW w:w="6042" w:type="dxa"/>
            <w:gridSpan w:val="2"/>
            <w:vAlign w:val="bottom"/>
          </w:tcPr>
          <w:p w14:paraId="67F1BA05" w14:textId="7FD1FD7E" w:rsidR="00B20BA4" w:rsidRPr="00B61F18" w:rsidRDefault="0063717E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63717E">
              <w:rPr>
                <w:rFonts w:ascii="Calibri" w:hAnsi="Calibri" w:cs="Calibri"/>
                <w:b w:val="0"/>
                <w:sz w:val="20"/>
                <w:szCs w:val="20"/>
                <w:lang w:eastAsia="es-PE"/>
              </w:rPr>
              <w:t>S/. 453,016.57</w:t>
            </w:r>
          </w:p>
        </w:tc>
      </w:tr>
      <w:tr w:rsidR="00B61F18" w:rsidRPr="00B61F18" w14:paraId="35750CF9" w14:textId="77777777" w:rsidTr="00DA5B77">
        <w:trPr>
          <w:trHeight w:val="353"/>
        </w:trPr>
        <w:tc>
          <w:tcPr>
            <w:tcW w:w="9062" w:type="dxa"/>
            <w:gridSpan w:val="3"/>
          </w:tcPr>
          <w:p w14:paraId="29B23A58" w14:textId="77EF3B89" w:rsidR="00B61F18" w:rsidRPr="00B61F18" w:rsidRDefault="00B61F1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 w:rsidR="0063717E" w:rsidRPr="00B61F18" w14:paraId="0C19B8A3" w14:textId="77777777" w:rsidTr="0063717E">
        <w:tc>
          <w:tcPr>
            <w:tcW w:w="3020" w:type="dxa"/>
            <w:shd w:val="clear" w:color="auto" w:fill="FFFFFF" w:themeFill="background1"/>
          </w:tcPr>
          <w:p w14:paraId="667F7F7A" w14:textId="139E24BB" w:rsidR="0063717E" w:rsidRPr="0063717E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>COSTO DIRECTO</w:t>
            </w:r>
          </w:p>
        </w:tc>
        <w:tc>
          <w:tcPr>
            <w:tcW w:w="3021" w:type="dxa"/>
            <w:shd w:val="clear" w:color="auto" w:fill="FFFFFF" w:themeFill="background1"/>
          </w:tcPr>
          <w:p w14:paraId="444A4F0D" w14:textId="77777777" w:rsidR="0063717E" w:rsidRPr="0063717E" w:rsidRDefault="0063717E" w:rsidP="0063717E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1C7767E" w14:textId="00EA37A4" w:rsidR="0063717E" w:rsidRPr="0063717E" w:rsidRDefault="0063717E" w:rsidP="0063717E">
            <w:pPr>
              <w:pStyle w:val="Sinespaciado"/>
              <w:jc w:val="right"/>
              <w:rPr>
                <w:sz w:val="20"/>
                <w:szCs w:val="20"/>
              </w:rPr>
            </w:pPr>
            <w:r w:rsidRPr="00750CC1">
              <w:t>S/. 389,402.79</w:t>
            </w:r>
          </w:p>
        </w:tc>
      </w:tr>
      <w:tr w:rsidR="0063717E" w:rsidRPr="00B61F18" w14:paraId="43917DD7" w14:textId="77777777" w:rsidTr="00DA5B77">
        <w:tc>
          <w:tcPr>
            <w:tcW w:w="3020" w:type="dxa"/>
          </w:tcPr>
          <w:p w14:paraId="51CCF83E" w14:textId="0B5DA151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 xml:space="preserve">GASTOS GENERALES </w:t>
            </w:r>
          </w:p>
        </w:tc>
        <w:tc>
          <w:tcPr>
            <w:tcW w:w="3021" w:type="dxa"/>
          </w:tcPr>
          <w:p w14:paraId="3F5C30C0" w14:textId="0BDB519F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10.18%</w:t>
            </w:r>
          </w:p>
        </w:tc>
        <w:tc>
          <w:tcPr>
            <w:tcW w:w="3021" w:type="dxa"/>
          </w:tcPr>
          <w:p w14:paraId="4EC70180" w14:textId="2998BC4C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39,625.25</w:t>
            </w:r>
          </w:p>
        </w:tc>
      </w:tr>
      <w:tr w:rsidR="0063717E" w:rsidRPr="00B61F18" w14:paraId="3FA12563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F9581FD" w14:textId="4D682174" w:rsidR="0063717E" w:rsidRPr="0063717E" w:rsidRDefault="0063717E" w:rsidP="0063717E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SUB TOTAL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A89B6D" w14:textId="77D6FB34" w:rsidR="0063717E" w:rsidRPr="0063717E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105FA09B" w14:textId="3AC4AD1F" w:rsidR="0063717E" w:rsidRPr="0063717E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S/. 429,028.04</w:t>
            </w:r>
          </w:p>
        </w:tc>
      </w:tr>
      <w:tr w:rsidR="0063717E" w:rsidRPr="00B61F18" w14:paraId="2A7A454F" w14:textId="77777777" w:rsidTr="0063717E">
        <w:tc>
          <w:tcPr>
            <w:tcW w:w="3020" w:type="dxa"/>
            <w:shd w:val="clear" w:color="auto" w:fill="FFFFFF" w:themeFill="background1"/>
          </w:tcPr>
          <w:p w14:paraId="7C6963AA" w14:textId="509D9153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22167D1" w14:textId="77777777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698AEE5" w14:textId="26323F27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63717E" w:rsidRPr="00B61F18" w14:paraId="246F4186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684ACDE" w14:textId="38200615" w:rsidR="0063717E" w:rsidRPr="0063717E" w:rsidRDefault="0063717E" w:rsidP="0063717E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PRESUPUESTO BASE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AE880CA" w14:textId="0D6FEDCF" w:rsidR="0063717E" w:rsidRPr="0063717E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64A18B70" w14:textId="4A352DB2" w:rsidR="0063717E" w:rsidRPr="0063717E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S/. 429,028.04</w:t>
            </w:r>
          </w:p>
        </w:tc>
      </w:tr>
      <w:tr w:rsidR="0063717E" w:rsidRPr="00B61F18" w14:paraId="5B3E9B2C" w14:textId="77777777" w:rsidTr="00DA5B77">
        <w:tc>
          <w:tcPr>
            <w:tcW w:w="3020" w:type="dxa"/>
          </w:tcPr>
          <w:p w14:paraId="513943BF" w14:textId="37772454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1CE8E702" w14:textId="1A02D1AD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14:paraId="2DF2EB6E" w14:textId="71E88C0C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 xml:space="preserve"> </w:t>
            </w:r>
          </w:p>
        </w:tc>
      </w:tr>
      <w:tr w:rsidR="0063717E" w:rsidRPr="00B61F18" w14:paraId="20F65B06" w14:textId="77777777" w:rsidTr="0063717E">
        <w:tc>
          <w:tcPr>
            <w:tcW w:w="3020" w:type="dxa"/>
            <w:shd w:val="clear" w:color="auto" w:fill="auto"/>
          </w:tcPr>
          <w:p w14:paraId="00AE8454" w14:textId="7B9551B7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 xml:space="preserve">GASTOS DE SUPERVISION </w:t>
            </w:r>
          </w:p>
        </w:tc>
        <w:tc>
          <w:tcPr>
            <w:tcW w:w="3021" w:type="dxa"/>
            <w:shd w:val="clear" w:color="auto" w:fill="auto"/>
          </w:tcPr>
          <w:p w14:paraId="421748C8" w14:textId="27EAE6B5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4.07%</w:t>
            </w:r>
          </w:p>
        </w:tc>
        <w:tc>
          <w:tcPr>
            <w:tcW w:w="3021" w:type="dxa"/>
            <w:shd w:val="clear" w:color="auto" w:fill="auto"/>
          </w:tcPr>
          <w:p w14:paraId="124FF854" w14:textId="31DC8F2B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15,861.20</w:t>
            </w:r>
          </w:p>
        </w:tc>
      </w:tr>
      <w:tr w:rsidR="0063717E" w:rsidRPr="00B61F18" w14:paraId="130CC7D5" w14:textId="77777777" w:rsidTr="0063717E">
        <w:tc>
          <w:tcPr>
            <w:tcW w:w="3020" w:type="dxa"/>
            <w:shd w:val="clear" w:color="auto" w:fill="auto"/>
          </w:tcPr>
          <w:p w14:paraId="1115E2AC" w14:textId="28F5A53C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>GASTOS DE LIQUIDACION</w:t>
            </w:r>
          </w:p>
        </w:tc>
        <w:tc>
          <w:tcPr>
            <w:tcW w:w="3021" w:type="dxa"/>
            <w:shd w:val="clear" w:color="auto" w:fill="auto"/>
          </w:tcPr>
          <w:p w14:paraId="0FA5A7F8" w14:textId="79A17C0D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2.09%</w:t>
            </w:r>
          </w:p>
        </w:tc>
        <w:tc>
          <w:tcPr>
            <w:tcW w:w="3021" w:type="dxa"/>
            <w:shd w:val="clear" w:color="auto" w:fill="auto"/>
          </w:tcPr>
          <w:p w14:paraId="61299382" w14:textId="791C47E5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8,127.33</w:t>
            </w:r>
          </w:p>
        </w:tc>
      </w:tr>
      <w:tr w:rsidR="0063717E" w:rsidRPr="00B61F18" w14:paraId="766F293B" w14:textId="77777777" w:rsidTr="0063717E">
        <w:tc>
          <w:tcPr>
            <w:tcW w:w="3020" w:type="dxa"/>
            <w:shd w:val="clear" w:color="auto" w:fill="AEAAAA" w:themeFill="background2" w:themeFillShade="BF"/>
          </w:tcPr>
          <w:p w14:paraId="57A3D0E2" w14:textId="3EAD8BE4" w:rsidR="0063717E" w:rsidRPr="0063717E" w:rsidRDefault="0063717E" w:rsidP="0063717E">
            <w:pPr>
              <w:pStyle w:val="Sinespaciado"/>
              <w:rPr>
                <w:b/>
                <w:bCs/>
              </w:rPr>
            </w:pPr>
            <w:r w:rsidRPr="0063717E">
              <w:rPr>
                <w:b/>
                <w:bCs/>
              </w:rPr>
              <w:t>PRESUPUESTO TOTAL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2915BB9" w14:textId="77777777" w:rsidR="0063717E" w:rsidRPr="0063717E" w:rsidRDefault="0063717E" w:rsidP="0063717E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shd w:val="clear" w:color="auto" w:fill="AEAAAA" w:themeFill="background2" w:themeFillShade="BF"/>
          </w:tcPr>
          <w:p w14:paraId="5D789814" w14:textId="42B2BFD8" w:rsidR="0063717E" w:rsidRPr="0063717E" w:rsidRDefault="0063717E" w:rsidP="0063717E">
            <w:pPr>
              <w:pStyle w:val="Sinespaciado"/>
              <w:jc w:val="right"/>
              <w:rPr>
                <w:b/>
                <w:bCs/>
              </w:rPr>
            </w:pPr>
            <w:r w:rsidRPr="0063717E">
              <w:rPr>
                <w:b/>
                <w:bCs/>
              </w:rPr>
              <w:t>S/. 453,016.57</w:t>
            </w:r>
          </w:p>
        </w:tc>
      </w:tr>
    </w:tbl>
    <w:p w14:paraId="27DCCB65" w14:textId="5C73B622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E1F2B63" w14:textId="77777777" w:rsidR="00B20BA4" w:rsidRPr="00AE5207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1230EB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Modalidad y Plazo de Ejecución.</w:t>
      </w:r>
    </w:p>
    <w:p w14:paraId="68F79E99" w14:textId="77777777" w:rsidR="000E2189" w:rsidRPr="00AE5207" w:rsidRDefault="000E2189" w:rsidP="000E2189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E8C4EFC" w14:textId="6F640967" w:rsidR="000E2189" w:rsidRPr="00AE5207" w:rsidRDefault="000E2189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modalidad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expediente</w:t>
      </w:r>
      <w:r w:rsidR="00C77697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técnico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será bajo la modalidad de administración directa, con un plazo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 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03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meses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67BF1FF7" w14:textId="77777777" w:rsidR="001E5E81" w:rsidRPr="00AE5207" w:rsidRDefault="001E5E81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6BCA3620" w14:textId="3A21127C" w:rsidR="00B2129D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Según el numeral 3) del artículo 1° de la Resolución de Contraloría </w:t>
      </w:r>
      <w:r w:rsidR="00741BFF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° 195-88-CG, señala, que: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un requisito indispensable para la ejecución de estas obras, contar con el Expediente Técnico aprobado por el nivel competente, el mismo que comprenderá básicamente lo siguiente:</w:t>
      </w:r>
    </w:p>
    <w:p w14:paraId="21CEE183" w14:textId="0B20079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Memoria descriptiva.</w:t>
      </w:r>
    </w:p>
    <w:p w14:paraId="66CFACFA" w14:textId="1479615C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Especificaciones técnicas.</w:t>
      </w:r>
    </w:p>
    <w:p w14:paraId="0F98C9C9" w14:textId="46E23E6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Planos.</w:t>
      </w:r>
    </w:p>
    <w:p w14:paraId="7080A0A6" w14:textId="285139BB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proofErr w:type="spellStart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Metrados</w:t>
      </w:r>
      <w:proofErr w:type="spellEnd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4F2091DA" w14:textId="422CA464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Presupuesto base con su análisis de costos y cronograma de adquisición de materiales y de ejecución de obra.</w:t>
      </w:r>
    </w:p>
    <w:p w14:paraId="45AB76AE" w14:textId="794B34CE" w:rsidR="00B2129D" w:rsidRDefault="00B2129D" w:rsidP="00B2129D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caso que existan normas </w:t>
      </w:r>
      <w:r w:rsidR="00C32CAA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específicas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referidas a la obra, se </w:t>
      </w:r>
      <w:r w:rsidR="002308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recabará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pronunciamiento del sector y/o entidad que corresponda.</w:t>
      </w:r>
    </w:p>
    <w:p w14:paraId="41D0FAF4" w14:textId="77777777" w:rsidR="000E2189" w:rsidRPr="00AE5207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9383B49" w14:textId="4BC091E2" w:rsidR="000E2189" w:rsidRPr="00AE5207" w:rsidRDefault="000E2189" w:rsidP="000E2189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Se procedió a verificar el contenido del expediente de </w:t>
      </w:r>
      <w:r w:rsidR="00DA5B7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Técnico presentado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de acuerdo al numeral 3 de la Resolución de Contraloría </w:t>
      </w:r>
      <w:r w:rsidR="00EA5795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° 195-88-CG, según el siguiente detalle:</w:t>
      </w:r>
    </w:p>
    <w:p w14:paraId="4D470E6D" w14:textId="77777777" w:rsidR="00086414" w:rsidRPr="00AE5207" w:rsidRDefault="00086414" w:rsidP="00086414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5C227EC2" w14:textId="77777777" w:rsidR="001E5E81" w:rsidRPr="00AE5207" w:rsidRDefault="001E5E81" w:rsidP="007E4F4F">
      <w:pPr>
        <w:pStyle w:val="Prrafodelista"/>
        <w:ind w:left="36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265B637" w14:textId="0B757779" w:rsidR="00653147" w:rsidRDefault="00653147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DOCUMENTACIÓN LEGAL</w:t>
      </w:r>
    </w:p>
    <w:p w14:paraId="3475106F" w14:textId="77777777" w:rsidR="00731A8F" w:rsidRPr="00AE5207" w:rsidRDefault="00731A8F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p w14:paraId="030C1860" w14:textId="71ED1EC8" w:rsidR="00653147" w:rsidRDefault="00653147" w:rsidP="00653147">
      <w:pPr>
        <w:pStyle w:val="Prrafodelista"/>
        <w:numPr>
          <w:ilvl w:val="2"/>
          <w:numId w:val="36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Formato único de invierte.pe, donde especifi</w:t>
      </w:r>
      <w:r w:rsidR="00C7769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ca 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la declaración de Viabilidad del proyecto en su fase de Pre Inversión. </w:t>
      </w:r>
    </w:p>
    <w:p w14:paraId="30C2E05C" w14:textId="423ED1BA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020FDDCA" w14:textId="77777777" w:rsidR="004A536D" w:rsidRPr="00AE5207" w:rsidRDefault="004A536D" w:rsidP="004A536D">
      <w:pPr>
        <w:pStyle w:val="Prrafodelista"/>
        <w:ind w:left="108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5BC49BB" w14:textId="3BDAACF9" w:rsidR="004B4DBE" w:rsidRDefault="00653147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CONTENIDO TÉCNICO</w:t>
      </w:r>
    </w:p>
    <w:p w14:paraId="4F2A9117" w14:textId="77777777" w:rsidR="00B178D0" w:rsidRPr="00AE5207" w:rsidRDefault="00B178D0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tbl>
      <w:tblPr>
        <w:tblW w:w="779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973"/>
        <w:gridCol w:w="1418"/>
      </w:tblGrid>
      <w:tr w:rsidR="004B4DBE" w:rsidRPr="00D75660" w14:paraId="30BB676C" w14:textId="77777777" w:rsidTr="004B4DBE">
        <w:trPr>
          <w:trHeight w:val="931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13655004" w14:textId="6B582D72" w:rsidR="004B4DBE" w:rsidRPr="00AE5207" w:rsidRDefault="00A428EA" w:rsidP="004B4DB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IOARR:</w:t>
            </w:r>
            <w:r w:rsidRPr="00AE520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“</w:t>
            </w:r>
            <w:r w:rsidR="00FE5270" w:rsidRPr="00FE527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".</w:t>
            </w:r>
          </w:p>
        </w:tc>
      </w:tr>
      <w:tr w:rsidR="004B4DBE" w:rsidRPr="00AE5207" w14:paraId="5064B6A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07B5608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6A0226F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COMPONENTES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855D8A3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  <w:tr w:rsidR="004B4DBE" w:rsidRPr="00AE5207" w14:paraId="1DD4B1CD" w14:textId="77777777" w:rsidTr="004B4DBE">
        <w:trPr>
          <w:trHeight w:val="130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3E" w14:textId="77777777" w:rsidR="004B4DBE" w:rsidRPr="00AE5207" w:rsidRDefault="004B4DBE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1C" w14:textId="4B140361" w:rsidR="004B4DBE" w:rsidRPr="00AE5207" w:rsidRDefault="004B4DBE" w:rsidP="00841B09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Ficha Técnica Del Proyecto.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D02A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3D432DF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D773" w14:textId="35301CE1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F50" w14:textId="0E733A8C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FA1BCC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Memoria descriptiva.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842A" w14:textId="269CB31B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67E9FC22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958" w14:textId="7D7F901D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E0D6" w14:textId="2BFDD563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Especificaciones técnicas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09B" w14:textId="6C095D46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F45DCD3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9C8A" w14:textId="0B3C54D9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18" w14:textId="37802829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Planos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5410" w14:textId="489AB21F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2F0EA11D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83F6" w14:textId="0C4B5176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5134" w14:textId="26FB8786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Metrados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3C1" w14:textId="5EB04AB7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5420C19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B2BF" w14:textId="285E6123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1BA" w14:textId="5F286A5E" w:rsidR="001758F3" w:rsidRPr="00AE5207" w:rsidRDefault="000635C6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 xml:space="preserve">Resumen General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d</w:t>
            </w: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el Presupuesto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BC55" w14:textId="378D353C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732C8779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120A" w14:textId="0B350C2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EB6" w14:textId="7220E64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Generales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973C" w14:textId="0838AFE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1A8080F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679" w14:textId="5A468AA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357C" w14:textId="61B96C47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Supervisión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B49C" w14:textId="01C0D49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DD242C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7EC8" w14:textId="4435BD1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6ADE" w14:textId="68C44626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Liquidación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8092" w14:textId="1B382A4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0BB195D3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F7AE" w14:textId="1959F2C0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3AC" w14:textId="01901547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Anexos.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F91" w14:textId="187769B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</w:tbl>
    <w:p w14:paraId="68A8ED98" w14:textId="77777777" w:rsidR="000E2189" w:rsidRPr="00AE5207" w:rsidRDefault="000E2189" w:rsidP="001E5E81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3AFE06C" w14:textId="41DE6CCB" w:rsidR="000E2189" w:rsidRPr="00AE5207" w:rsidRDefault="000E2189" w:rsidP="00AB1398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Por lo que, verificándose los contenidos mínimos </w:t>
      </w:r>
      <w:r w:rsidR="00636C5F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del expediente técnico, SE HA ENCONTRADO CONFORME TÉCNICAMENTE</w:t>
      </w:r>
      <w:r w:rsidR="00B178D0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.</w:t>
      </w:r>
    </w:p>
    <w:p w14:paraId="21F42B7D" w14:textId="56FE10EC" w:rsidR="00B178D0" w:rsidRDefault="00B178D0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5C4D42" w14:textId="6F0C9A5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189F2BE" w14:textId="7777777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02F7DAC" w14:textId="0A044400" w:rsidR="00423A22" w:rsidRDefault="000E2189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4.-CONCLUSIONES.</w:t>
      </w:r>
    </w:p>
    <w:p w14:paraId="60B16706" w14:textId="77777777" w:rsidR="00731A8F" w:rsidRPr="00AE5207" w:rsidRDefault="00731A8F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B4C70AB" w14:textId="37CEB5B5" w:rsidR="00B178D0" w:rsidRPr="00B178D0" w:rsidRDefault="008F7BAF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 ha encontrado Conforme Técnicamente,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Expediente </w:t>
      </w:r>
      <w:r w:rsidR="004B4DBE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técnico 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Proyecto</w:t>
      </w:r>
      <w:r w:rsidR="00423A22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IOARR:</w:t>
      </w:r>
      <w:r w:rsidR="004B4DBE" w:rsidRPr="00B178D0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</w:t>
      </w:r>
      <w:r w:rsidR="00B178D0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“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423A22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”</w:t>
      </w:r>
      <w:r w:rsidR="00423A22" w:rsidRP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 w:rsid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</w:p>
    <w:p w14:paraId="79B8DABD" w14:textId="79AFE0B5" w:rsidR="000E2189" w:rsidRPr="00B178D0" w:rsidRDefault="000E2189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Bajo la modalidad de </w:t>
      </w: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ADMINISTRACIÓN DIRECTA.</w:t>
      </w: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</w:p>
    <w:p w14:paraId="43AC72E1" w14:textId="65C7A72A" w:rsidR="000E2189" w:rsidRPr="00AE5207" w:rsidRDefault="00A1331F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C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on un plazo de ejecución de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03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42027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tres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49C00312" w14:textId="3062F679" w:rsidR="000E2189" w:rsidRPr="00AE5207" w:rsidRDefault="001251F2" w:rsidP="001251F2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resupuesto es de </w:t>
      </w:r>
      <w:r w:rsidR="005815E1" w:rsidRPr="005815E1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S/. 453,016.57</w:t>
      </w:r>
      <w:r w:rsidR="005815E1" w:rsidRPr="005815E1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  <w:lang w:eastAsia="es-PE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5815E1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cuatrocientos cincuenta y tres mil sesenta y uno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CON </w:t>
      </w:r>
      <w:r w:rsidR="005815E1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57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/100 SOLES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).</w:t>
      </w:r>
      <w:r w:rsidR="008F7BAF" w:rsidRPr="00AE5207">
        <w:rPr>
          <w:rFonts w:asciiTheme="minorHAnsi" w:hAnsiTheme="minorHAnsi" w:cstheme="minorHAnsi"/>
        </w:rPr>
        <w:t xml:space="preserve"> </w:t>
      </w:r>
    </w:p>
    <w:p w14:paraId="6642A18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 recomienda que se derive al área </w:t>
      </w:r>
      <w:r w:rsidR="001251F2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correspondiente para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su 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probación Resolutiv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acuerdo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ley.</w:t>
      </w:r>
    </w:p>
    <w:p w14:paraId="449FA71C" w14:textId="77777777" w:rsidR="00B178D0" w:rsidRDefault="00B178D0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CC537" w14:textId="77777777" w:rsidR="005F0804" w:rsidRDefault="005F0804" w:rsidP="003B55BE">
      <w:r>
        <w:separator/>
      </w:r>
    </w:p>
  </w:endnote>
  <w:endnote w:type="continuationSeparator" w:id="0">
    <w:p w14:paraId="0E8CA5E1" w14:textId="77777777" w:rsidR="005F0804" w:rsidRDefault="005F0804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altName w:val="Swis721 Ex B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9A506" w14:textId="77777777" w:rsidR="005F0804" w:rsidRDefault="005F0804" w:rsidP="003B55BE">
      <w:r>
        <w:separator/>
      </w:r>
    </w:p>
  </w:footnote>
  <w:footnote w:type="continuationSeparator" w:id="0">
    <w:p w14:paraId="37E8D51F" w14:textId="77777777" w:rsidR="005F0804" w:rsidRDefault="005F0804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QgugIAAMEFAAAOAAAAZHJzL2Uyb0RvYy54bWysVG1vmzAQ/j5p/8HydwpkJgRUUrUhTJO6&#10;F6nbD3CwCdbAZrZT0k377zubJE1bTZq28QHZvvNz99w9vsurfd+he66NULLA8UWEEZe1YkJuC/zl&#10;cxUsMDKWSkY7JXmBH7jBV8vXry7HIecz1aqOcY0ARJp8HArcWjvkYWjqlvfUXKiBSzA2SvfUwlZv&#10;Q6bpCOh9F86iaB6OSrNBq5obA6flZMRLj980vLYfm8Zwi7oCQ27W/7X/b9w/XF7SfKvp0Ir6kAb9&#10;iyx6KiQEPUGV1FK00+IFVC9qrYxq7EWt+lA1jai55wBs4ugZm7uWDtxzgeKY4VQm8/9g6w/3nzQS&#10;rMApRpL20KLVjjKtEOPI8r1VKHVFGgeTg+/dAN52f6P20GxP2Ay3qv5qkFSrlsotv9ZajS2nDJKM&#10;3c3w7OqEYxzIZnyvGESjO6s80L7Rvasg1AQBOjTr4dQgyAPVcEjSRZwkYKrBFkdJOksTH4Pmx+uD&#10;NvYtVz1yiwJrUICHp/e3xrp0aH50cdGkqkTXeRV08skBOE4nEByuOptLwzf1RxZl68V6QQIym68D&#10;EpVlcF2tSDCv4jQp35SrVRn/dHFjkreCMS5dmKPAYvJnDTxIfZLGSWJGdYI5OJeS0dvNqtPonoLA&#10;K/8dCnLmFj5NwxcBuDyjFM9IdDPLgmq+SANSkSTI0mgRRHF2k80jkpGyekrpVkj+75TQWOAsmSWT&#10;mn7LLfLfS24074WFEdKJvsCLkxPNnQbXkvnWWiq6aX1WCpf+Yymg3cdGe8U6kU5ytfvNHlCcjDeK&#10;PYB2tQJlgQph7sGiVfo7RiPMkAKbbzuqOUbdOwn6z2JC3NDxGwJqhY0+t2zOLVTWAFVgi9G0XNlp&#10;UO0GLbYtRJpenFTX8GYa4dX8mNXhpcGc8KQOM80NovO993qcvMtfAAAA//8DAFBLAwQUAAYACAAA&#10;ACEAWU4oztwAAAAIAQAADwAAAGRycy9kb3ducmV2LnhtbEyPy07DMBBF90j8gzVI7KhNRNs0xKkQ&#10;iC2I8pDYTeNpEhGPo9htwt8zrGB5dY/unCm3s+/VicbYBbZwvTCgiOvgOm4svL0+XuWgYkJ22Acm&#10;C98UYVudn5VYuDDxC512qVEywrFAC21KQ6F1rFvyGBdhIJbuEEaPSeLYaDfiJOO+15kxK+2xY7nQ&#10;4kD3LdVfu6O38P50+Py4Mc/Ng18OU5iNZr/R1l5ezHe3oBLN6Q+GX31Rh0qc9uHILqrewnq5EdJC&#10;loGSOs9yyXvhVvkadFXq/w9UPwAAAP//AwBQSwECLQAUAAYACAAAACEAtoM4kv4AAADhAQAAEwAA&#10;AAAAAAAAAAAAAAAAAAAAW0NvbnRlbnRfVHlwZXNdLnhtbFBLAQItABQABgAIAAAAIQA4/SH/1gAA&#10;AJQBAAALAAAAAAAAAAAAAAAAAC8BAABfcmVscy8ucmVsc1BLAQItABQABgAIAAAAIQAzmJQgugIA&#10;AMEFAAAOAAAAAAAAAAAAAAAAAC4CAABkcnMvZTJvRG9jLnhtbFBLAQItABQABgAIAAAAIQBZTijO&#10;3AAAAAgBAAAPAAAAAAAAAAAAAAAAABQFAABkcnMvZG93bnJldi54bWxQSwUGAAAAAAQABADzAAAA&#10;HQY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BE"/>
    <w:rsid w:val="000014A4"/>
    <w:rsid w:val="00001D8E"/>
    <w:rsid w:val="000020A1"/>
    <w:rsid w:val="00003052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1D72"/>
    <w:rsid w:val="001145ED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2A34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2FC9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5352"/>
    <w:rsid w:val="00226D32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5AEE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4343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09D4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270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36CC"/>
    <w:rsid w:val="005648C1"/>
    <w:rsid w:val="00565A7D"/>
    <w:rsid w:val="00571F30"/>
    <w:rsid w:val="00573DBF"/>
    <w:rsid w:val="0057661F"/>
    <w:rsid w:val="00576744"/>
    <w:rsid w:val="005776D3"/>
    <w:rsid w:val="00580DEF"/>
    <w:rsid w:val="005815E1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051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0804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2F4"/>
    <w:rsid w:val="006367B2"/>
    <w:rsid w:val="00636C5F"/>
    <w:rsid w:val="0063717E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DFD"/>
    <w:rsid w:val="006C6EC5"/>
    <w:rsid w:val="006D0737"/>
    <w:rsid w:val="006D0E5E"/>
    <w:rsid w:val="006D4D2D"/>
    <w:rsid w:val="006D7315"/>
    <w:rsid w:val="006D7FE2"/>
    <w:rsid w:val="006E0473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4E2D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5BAC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CEC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B687A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C6F"/>
    <w:rsid w:val="00917F2C"/>
    <w:rsid w:val="00924B6F"/>
    <w:rsid w:val="00924CCF"/>
    <w:rsid w:val="00924E73"/>
    <w:rsid w:val="00924F51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B50F9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0BF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795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15E4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5270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5404D-ACEA-43B0-BC9E-95E0B2CB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5</Pages>
  <Words>1490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Usuario de Windows</cp:lastModifiedBy>
  <cp:revision>63</cp:revision>
  <cp:lastPrinted>2019-12-19T21:56:00Z</cp:lastPrinted>
  <dcterms:created xsi:type="dcterms:W3CDTF">2019-11-15T14:40:00Z</dcterms:created>
  <dcterms:modified xsi:type="dcterms:W3CDTF">2020-08-28T13:39:00Z</dcterms:modified>
</cp:coreProperties>
</file>