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1827" w:rsidRPr="00341644" w:rsidRDefault="008C1827" w:rsidP="00742FED">
      <w:pPr>
        <w:jc w:val="center"/>
        <w:rPr>
          <w:rFonts w:cstheme="minorHAnsi"/>
          <w:b/>
        </w:rPr>
      </w:pPr>
    </w:p>
    <w:tbl>
      <w:tblPr>
        <w:tblW w:w="9640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5"/>
        <w:gridCol w:w="98"/>
        <w:gridCol w:w="1695"/>
        <w:gridCol w:w="6"/>
        <w:gridCol w:w="7366"/>
      </w:tblGrid>
      <w:tr w:rsidR="00341644" w:rsidRPr="00341644" w:rsidTr="00234F9A">
        <w:trPr>
          <w:trHeight w:val="528"/>
        </w:trPr>
        <w:tc>
          <w:tcPr>
            <w:tcW w:w="9640" w:type="dxa"/>
            <w:gridSpan w:val="5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41644" w:rsidRPr="00341644" w:rsidRDefault="00A709D2" w:rsidP="00234F9A">
            <w:pPr>
              <w:widowControl w:val="0"/>
              <w:autoSpaceDE w:val="0"/>
              <w:autoSpaceDN w:val="0"/>
              <w:adjustRightInd w:val="0"/>
              <w:ind w:left="35"/>
              <w:jc w:val="center"/>
              <w:rPr>
                <w:rFonts w:cstheme="minorHAnsi"/>
                <w:b/>
                <w:sz w:val="26"/>
                <w:szCs w:val="26"/>
                <w:lang w:val="es-ES"/>
              </w:rPr>
            </w:pPr>
            <w:r w:rsidRPr="00A709D2">
              <w:rPr>
                <w:rFonts w:cstheme="minorHAnsi"/>
                <w:b/>
                <w:sz w:val="26"/>
                <w:szCs w:val="26"/>
                <w:lang w:val="es-ES"/>
              </w:rPr>
              <w:t>SISTEMA DE AIRE ACONDICIONADO Y SISTEMA DE VENTILACION MECANICA EN LOS AMBIENTES DE UCI DEL HOSPITAL GUILL</w:t>
            </w:r>
            <w:r>
              <w:rPr>
                <w:rFonts w:cstheme="minorHAnsi"/>
                <w:b/>
                <w:sz w:val="26"/>
                <w:szCs w:val="26"/>
                <w:lang w:val="es-ES"/>
              </w:rPr>
              <w:t>ERMO DIAZ DE LA VEGA DE ABANCAY</w:t>
            </w:r>
          </w:p>
        </w:tc>
      </w:tr>
      <w:tr w:rsidR="00341644" w:rsidRPr="00341644" w:rsidTr="00A709D2">
        <w:trPr>
          <w:trHeight w:val="1651"/>
        </w:trPr>
        <w:tc>
          <w:tcPr>
            <w:tcW w:w="2274" w:type="dxa"/>
            <w:gridSpan w:val="4"/>
            <w:shd w:val="clear" w:color="auto" w:fill="auto"/>
            <w:vAlign w:val="center"/>
          </w:tcPr>
          <w:p w:rsidR="00341644" w:rsidRPr="00341644" w:rsidRDefault="00341644" w:rsidP="00234F9A">
            <w:pPr>
              <w:rPr>
                <w:rFonts w:cstheme="minorHAnsi"/>
                <w:b/>
                <w:lang w:val="es-ES"/>
              </w:rPr>
            </w:pPr>
            <w:r w:rsidRPr="00341644">
              <w:rPr>
                <w:rFonts w:cstheme="minorHAnsi"/>
                <w:b/>
                <w:lang w:val="es-ES"/>
              </w:rPr>
              <w:t>DENOMINACION ESTANDARIZADA DE EQUIPAMIENTO EN SALUD</w:t>
            </w:r>
          </w:p>
        </w:tc>
        <w:tc>
          <w:tcPr>
            <w:tcW w:w="7366" w:type="dxa"/>
            <w:shd w:val="clear" w:color="auto" w:fill="auto"/>
            <w:vAlign w:val="center"/>
          </w:tcPr>
          <w:p w:rsidR="00A709D2" w:rsidRDefault="00A709D2" w:rsidP="00A709D2">
            <w:pPr>
              <w:jc w:val="center"/>
              <w:rPr>
                <w:rFonts w:ascii="Arial Narrow" w:hAnsi="Arial Narrow"/>
                <w:b/>
                <w:bCs/>
              </w:rPr>
            </w:pPr>
          </w:p>
          <w:p w:rsidR="00A709D2" w:rsidRPr="008E1C80" w:rsidRDefault="00A709D2" w:rsidP="00A709D2">
            <w:pPr>
              <w:jc w:val="center"/>
              <w:rPr>
                <w:rFonts w:ascii="Arial Narrow" w:hAnsi="Arial Narrow"/>
                <w:b/>
                <w:bCs/>
              </w:rPr>
            </w:pPr>
            <w:r w:rsidRPr="008E1C80">
              <w:rPr>
                <w:rFonts w:ascii="Arial Narrow" w:hAnsi="Arial Narrow"/>
                <w:b/>
                <w:bCs/>
              </w:rPr>
              <w:t xml:space="preserve">SISTEMA DE </w:t>
            </w:r>
            <w:bookmarkStart w:id="0" w:name="_GoBack"/>
            <w:r w:rsidRPr="008E1C80">
              <w:rPr>
                <w:rFonts w:ascii="Arial Narrow" w:hAnsi="Arial Narrow"/>
                <w:b/>
                <w:bCs/>
              </w:rPr>
              <w:t xml:space="preserve">AIRE ACONDICIONADO Y SISTEMA DE VENTILACION MECANICA </w:t>
            </w:r>
            <w:bookmarkEnd w:id="0"/>
            <w:r w:rsidRPr="008E1C80">
              <w:rPr>
                <w:rFonts w:ascii="Arial Narrow" w:hAnsi="Arial Narrow"/>
                <w:b/>
                <w:bCs/>
              </w:rPr>
              <w:t>EN LOS AMBIENTES DE UCI DEL HOSPITAL GUILLERMO DIAZ DE LA VEGA DE ABANCAY.</w:t>
            </w:r>
          </w:p>
          <w:p w:rsidR="00341644" w:rsidRPr="00341644" w:rsidRDefault="00341644" w:rsidP="00234F9A">
            <w:pPr>
              <w:jc w:val="center"/>
              <w:rPr>
                <w:rFonts w:cstheme="minorHAnsi"/>
                <w:b/>
              </w:rPr>
            </w:pPr>
          </w:p>
        </w:tc>
      </w:tr>
      <w:tr w:rsidR="00341644" w:rsidRPr="00341644" w:rsidTr="00234F9A">
        <w:trPr>
          <w:trHeight w:val="218"/>
        </w:trPr>
        <w:tc>
          <w:tcPr>
            <w:tcW w:w="2274" w:type="dxa"/>
            <w:gridSpan w:val="4"/>
            <w:shd w:val="clear" w:color="auto" w:fill="auto"/>
            <w:vAlign w:val="center"/>
          </w:tcPr>
          <w:p w:rsidR="00341644" w:rsidRPr="00341644" w:rsidRDefault="00341644" w:rsidP="00234F9A">
            <w:pPr>
              <w:rPr>
                <w:rFonts w:cstheme="minorHAnsi"/>
                <w:b/>
                <w:lang w:val="es-ES"/>
              </w:rPr>
            </w:pPr>
            <w:r w:rsidRPr="00341644">
              <w:rPr>
                <w:rFonts w:cstheme="minorHAnsi"/>
                <w:b/>
                <w:lang w:val="es-ES"/>
              </w:rPr>
              <w:t>CANTIDAD</w:t>
            </w:r>
          </w:p>
        </w:tc>
        <w:tc>
          <w:tcPr>
            <w:tcW w:w="7366" w:type="dxa"/>
            <w:shd w:val="clear" w:color="auto" w:fill="auto"/>
            <w:vAlign w:val="center"/>
          </w:tcPr>
          <w:p w:rsidR="00341644" w:rsidRPr="00341644" w:rsidRDefault="00A709D2" w:rsidP="00341644">
            <w:pPr>
              <w:rPr>
                <w:rFonts w:cstheme="minorHAnsi"/>
                <w:b/>
                <w:lang w:val="es-ES"/>
              </w:rPr>
            </w:pPr>
            <w:r>
              <w:rPr>
                <w:rFonts w:cstheme="minorHAnsi"/>
                <w:b/>
                <w:lang w:val="es-ES"/>
              </w:rPr>
              <w:t>02</w:t>
            </w: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89"/>
        </w:trPr>
        <w:tc>
          <w:tcPr>
            <w:tcW w:w="2268" w:type="dxa"/>
            <w:gridSpan w:val="3"/>
            <w:shd w:val="clear" w:color="auto" w:fill="auto"/>
          </w:tcPr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341644">
              <w:rPr>
                <w:rFonts w:cstheme="minorHAnsi"/>
                <w:b/>
              </w:rPr>
              <w:t>CAPACIDAD</w:t>
            </w:r>
          </w:p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</w:p>
        </w:tc>
        <w:tc>
          <w:tcPr>
            <w:tcW w:w="7372" w:type="dxa"/>
            <w:gridSpan w:val="2"/>
            <w:shd w:val="clear" w:color="auto" w:fill="auto"/>
          </w:tcPr>
          <w:p w:rsidR="00341644" w:rsidRPr="00341644" w:rsidRDefault="00341644" w:rsidP="00234F9A">
            <w:pPr>
              <w:tabs>
                <w:tab w:val="left" w:pos="5910"/>
              </w:tabs>
              <w:rPr>
                <w:rFonts w:cstheme="minorHAnsi"/>
              </w:rPr>
            </w:pPr>
            <w:r w:rsidRPr="00341644">
              <w:rPr>
                <w:rFonts w:cstheme="minorHAnsi"/>
              </w:rPr>
              <w:t>36,000 BTU/H</w:t>
            </w:r>
          </w:p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01"/>
        </w:trPr>
        <w:tc>
          <w:tcPr>
            <w:tcW w:w="2268" w:type="dxa"/>
            <w:gridSpan w:val="3"/>
            <w:shd w:val="clear" w:color="auto" w:fill="auto"/>
          </w:tcPr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341644">
              <w:rPr>
                <w:rFonts w:cstheme="minorHAnsi"/>
                <w:b/>
                <w:lang w:val="es-ES"/>
              </w:rPr>
              <w:t xml:space="preserve">A. </w:t>
            </w:r>
            <w:r w:rsidRPr="00341644">
              <w:rPr>
                <w:rFonts w:cstheme="minorHAnsi"/>
                <w:b/>
              </w:rPr>
              <w:t>VOLTAJE</w:t>
            </w:r>
          </w:p>
        </w:tc>
        <w:tc>
          <w:tcPr>
            <w:tcW w:w="7372" w:type="dxa"/>
            <w:gridSpan w:val="2"/>
            <w:shd w:val="clear" w:color="auto" w:fill="auto"/>
          </w:tcPr>
          <w:p w:rsidR="00341644" w:rsidRPr="00341644" w:rsidRDefault="00341644" w:rsidP="00234F9A">
            <w:pPr>
              <w:tabs>
                <w:tab w:val="left" w:pos="5910"/>
              </w:tabs>
              <w:rPr>
                <w:rFonts w:cstheme="minorHAnsi"/>
              </w:rPr>
            </w:pPr>
            <w:r w:rsidRPr="00341644">
              <w:rPr>
                <w:rFonts w:cstheme="minorHAnsi"/>
              </w:rPr>
              <w:t>220 VOLTIOS, 60 HZ</w:t>
            </w:r>
          </w:p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7"/>
        </w:trPr>
        <w:tc>
          <w:tcPr>
            <w:tcW w:w="9640" w:type="dxa"/>
            <w:gridSpan w:val="5"/>
            <w:shd w:val="clear" w:color="auto" w:fill="auto"/>
          </w:tcPr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341644">
              <w:rPr>
                <w:rFonts w:cstheme="minorHAnsi"/>
                <w:b/>
                <w:lang w:val="es-ES"/>
              </w:rPr>
              <w:t>B. CARACTERISTICA GENERAL</w:t>
            </w:r>
          </w:p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39"/>
        </w:trPr>
        <w:tc>
          <w:tcPr>
            <w:tcW w:w="475" w:type="dxa"/>
            <w:shd w:val="clear" w:color="auto" w:fill="auto"/>
          </w:tcPr>
          <w:p w:rsidR="00341644" w:rsidRPr="00341644" w:rsidRDefault="00341644" w:rsidP="00234F9A">
            <w:pPr>
              <w:spacing w:after="0" w:line="240" w:lineRule="auto"/>
              <w:ind w:left="497" w:hanging="497"/>
              <w:rPr>
                <w:rFonts w:cstheme="minorHAnsi"/>
                <w:bCs/>
                <w:shd w:val="clear" w:color="auto" w:fill="FFFFFF"/>
              </w:rPr>
            </w:pPr>
            <w:r w:rsidRPr="00341644">
              <w:rPr>
                <w:rFonts w:cstheme="minorHAnsi"/>
                <w:bCs/>
                <w:shd w:val="clear" w:color="auto" w:fill="FFFFFF"/>
              </w:rPr>
              <w:t>B01</w:t>
            </w:r>
          </w:p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Cs/>
                <w:shd w:val="clear" w:color="auto" w:fill="FFFFFF"/>
              </w:rPr>
            </w:pPr>
          </w:p>
        </w:tc>
        <w:tc>
          <w:tcPr>
            <w:tcW w:w="9165" w:type="dxa"/>
            <w:gridSpan w:val="4"/>
            <w:shd w:val="clear" w:color="auto" w:fill="auto"/>
          </w:tcPr>
          <w:p w:rsidR="00341644" w:rsidRPr="00341644" w:rsidRDefault="00341644" w:rsidP="00234F9A">
            <w:pPr>
              <w:tabs>
                <w:tab w:val="left" w:pos="5910"/>
              </w:tabs>
              <w:rPr>
                <w:rFonts w:cstheme="minorHAnsi"/>
                <w:bCs/>
                <w:shd w:val="clear" w:color="auto" w:fill="FFFFFF"/>
              </w:rPr>
            </w:pPr>
            <w:r w:rsidRPr="00341644">
              <w:rPr>
                <w:rFonts w:cstheme="minorHAnsi"/>
              </w:rPr>
              <w:t>BOMBA DE CONDENSADO (PARA LA EVACUACIÓN DE CONDENSADO DE LA UNIDAD EVAPORADORA).</w:t>
            </w: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75"/>
        </w:trPr>
        <w:tc>
          <w:tcPr>
            <w:tcW w:w="475" w:type="dxa"/>
            <w:shd w:val="clear" w:color="auto" w:fill="auto"/>
          </w:tcPr>
          <w:p w:rsidR="00341644" w:rsidRPr="00341644" w:rsidRDefault="00341644" w:rsidP="00234F9A">
            <w:pPr>
              <w:spacing w:after="0" w:line="240" w:lineRule="auto"/>
              <w:ind w:left="639" w:hanging="639"/>
              <w:rPr>
                <w:rFonts w:cstheme="minorHAnsi"/>
                <w:bCs/>
                <w:shd w:val="clear" w:color="auto" w:fill="FFFFFF"/>
              </w:rPr>
            </w:pPr>
            <w:r w:rsidRPr="00341644">
              <w:rPr>
                <w:rFonts w:cstheme="minorHAnsi"/>
                <w:bCs/>
                <w:shd w:val="clear" w:color="auto" w:fill="FFFFFF"/>
              </w:rPr>
              <w:t>B02</w:t>
            </w:r>
          </w:p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Cs/>
                <w:shd w:val="clear" w:color="auto" w:fill="FFFFFF"/>
              </w:rPr>
            </w:pPr>
          </w:p>
        </w:tc>
        <w:tc>
          <w:tcPr>
            <w:tcW w:w="9165" w:type="dxa"/>
            <w:gridSpan w:val="4"/>
            <w:shd w:val="clear" w:color="auto" w:fill="auto"/>
          </w:tcPr>
          <w:p w:rsidR="00341644" w:rsidRPr="00341644" w:rsidRDefault="00341644" w:rsidP="00234F9A">
            <w:pPr>
              <w:tabs>
                <w:tab w:val="left" w:pos="5910"/>
              </w:tabs>
              <w:rPr>
                <w:rFonts w:cstheme="minorHAnsi"/>
                <w:bCs/>
                <w:shd w:val="clear" w:color="auto" w:fill="FFFFFF"/>
              </w:rPr>
            </w:pPr>
            <w:r w:rsidRPr="00341644">
              <w:rPr>
                <w:rFonts w:cstheme="minorHAnsi"/>
              </w:rPr>
              <w:t>REFRIGERANTE: R410A ECOLÓGICO.</w:t>
            </w: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95"/>
        </w:trPr>
        <w:tc>
          <w:tcPr>
            <w:tcW w:w="475" w:type="dxa"/>
            <w:shd w:val="clear" w:color="auto" w:fill="auto"/>
          </w:tcPr>
          <w:p w:rsidR="00341644" w:rsidRPr="00341644" w:rsidRDefault="00341644" w:rsidP="00234F9A">
            <w:pPr>
              <w:spacing w:after="0" w:line="240" w:lineRule="auto"/>
              <w:ind w:left="405" w:hanging="405"/>
              <w:rPr>
                <w:rFonts w:cstheme="minorHAnsi"/>
                <w:bCs/>
                <w:shd w:val="clear" w:color="auto" w:fill="FFFFFF"/>
              </w:rPr>
            </w:pPr>
            <w:r w:rsidRPr="00341644">
              <w:rPr>
                <w:rFonts w:cstheme="minorHAnsi"/>
                <w:bCs/>
              </w:rPr>
              <w:t>B03</w:t>
            </w:r>
          </w:p>
        </w:tc>
        <w:tc>
          <w:tcPr>
            <w:tcW w:w="9165" w:type="dxa"/>
            <w:gridSpan w:val="4"/>
            <w:shd w:val="clear" w:color="auto" w:fill="auto"/>
          </w:tcPr>
          <w:p w:rsidR="00341644" w:rsidRPr="00341644" w:rsidRDefault="00341644" w:rsidP="00234F9A">
            <w:pPr>
              <w:spacing w:after="0" w:line="240" w:lineRule="auto"/>
              <w:ind w:left="306"/>
              <w:rPr>
                <w:rFonts w:cstheme="minorHAnsi"/>
                <w:bCs/>
                <w:shd w:val="clear" w:color="auto" w:fill="FFFFFF"/>
                <w:lang w:val="es-VE"/>
              </w:rPr>
            </w:pPr>
            <w:r w:rsidRPr="00341644">
              <w:rPr>
                <w:rFonts w:cstheme="minorHAnsi"/>
              </w:rPr>
              <w:t>TRIFÁSICO</w:t>
            </w:r>
            <w:r w:rsidRPr="00341644">
              <w:rPr>
                <w:rFonts w:cstheme="minorHAnsi"/>
                <w:bCs/>
                <w:shd w:val="clear" w:color="auto" w:fill="FFFFFF"/>
                <w:lang w:val="es-VE"/>
              </w:rPr>
              <w:t xml:space="preserve"> </w:t>
            </w: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7"/>
        </w:trPr>
        <w:tc>
          <w:tcPr>
            <w:tcW w:w="9640" w:type="dxa"/>
            <w:gridSpan w:val="5"/>
            <w:shd w:val="clear" w:color="auto" w:fill="auto"/>
            <w:vAlign w:val="center"/>
          </w:tcPr>
          <w:p w:rsidR="00341644" w:rsidRPr="00341644" w:rsidRDefault="00341644" w:rsidP="00234F9A">
            <w:pPr>
              <w:spacing w:line="240" w:lineRule="auto"/>
              <w:ind w:left="439" w:hanging="425"/>
              <w:rPr>
                <w:rFonts w:eastAsia="Times New Roman" w:cstheme="minorHAnsi"/>
                <w:b/>
                <w:lang w:eastAsia="es-PE"/>
              </w:rPr>
            </w:pPr>
            <w:r w:rsidRPr="00341644">
              <w:rPr>
                <w:rFonts w:cstheme="minorHAnsi"/>
                <w:b/>
                <w:lang w:val="es-ES"/>
              </w:rPr>
              <w:t xml:space="preserve">C. </w:t>
            </w:r>
            <w:r w:rsidRPr="00341644">
              <w:rPr>
                <w:rFonts w:cstheme="minorHAnsi"/>
                <w:b/>
              </w:rPr>
              <w:t>GARANTÍA:</w:t>
            </w: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21"/>
        </w:trPr>
        <w:tc>
          <w:tcPr>
            <w:tcW w:w="573" w:type="dxa"/>
            <w:gridSpan w:val="2"/>
            <w:shd w:val="clear" w:color="auto" w:fill="auto"/>
            <w:vAlign w:val="center"/>
          </w:tcPr>
          <w:p w:rsidR="00341644" w:rsidRPr="00341644" w:rsidRDefault="00341644" w:rsidP="00234F9A">
            <w:pPr>
              <w:spacing w:line="240" w:lineRule="auto"/>
              <w:ind w:left="439" w:hanging="425"/>
              <w:rPr>
                <w:rFonts w:eastAsia="Times New Roman" w:cstheme="minorHAnsi"/>
                <w:lang w:eastAsia="es-PE"/>
              </w:rPr>
            </w:pPr>
            <w:r w:rsidRPr="00341644">
              <w:rPr>
                <w:rFonts w:cstheme="minorHAnsi"/>
              </w:rPr>
              <w:t xml:space="preserve">C01 </w:t>
            </w:r>
          </w:p>
          <w:p w:rsidR="00341644" w:rsidRPr="00341644" w:rsidRDefault="00341644" w:rsidP="00234F9A">
            <w:pPr>
              <w:pStyle w:val="Prrafodelista"/>
              <w:spacing w:after="0" w:line="240" w:lineRule="auto"/>
              <w:ind w:left="356" w:hanging="356"/>
              <w:rPr>
                <w:rFonts w:cstheme="minorHAnsi"/>
                <w:b/>
                <w:lang w:val="es-ES"/>
              </w:rPr>
            </w:pPr>
          </w:p>
        </w:tc>
        <w:tc>
          <w:tcPr>
            <w:tcW w:w="9067" w:type="dxa"/>
            <w:gridSpan w:val="3"/>
            <w:shd w:val="clear" w:color="auto" w:fill="auto"/>
            <w:vAlign w:val="center"/>
          </w:tcPr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</w:rPr>
            </w:pPr>
            <w:r w:rsidRPr="00341644">
              <w:rPr>
                <w:rFonts w:cstheme="minorHAnsi"/>
              </w:rPr>
              <w:t>LA GARANTÍA DE (2) AÑOS A PARTIR DE LA PUESTA EN MARCHA DEL EQUIPO CONTRA DEFECTOS DE MANUFACTURA Y CARACTERÍSTICAS TÉCNICAS</w:t>
            </w: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02"/>
        </w:trPr>
        <w:tc>
          <w:tcPr>
            <w:tcW w:w="9640" w:type="dxa"/>
            <w:gridSpan w:val="5"/>
            <w:shd w:val="clear" w:color="auto" w:fill="auto"/>
            <w:vAlign w:val="center"/>
          </w:tcPr>
          <w:p w:rsidR="00341644" w:rsidRPr="00341644" w:rsidRDefault="00341644" w:rsidP="00234F9A">
            <w:pPr>
              <w:spacing w:after="0" w:line="240" w:lineRule="auto"/>
              <w:jc w:val="both"/>
              <w:rPr>
                <w:rFonts w:eastAsia="Times New Roman" w:cstheme="minorHAnsi"/>
                <w:lang w:eastAsia="es-PE"/>
              </w:rPr>
            </w:pPr>
            <w:r w:rsidRPr="00341644">
              <w:rPr>
                <w:rFonts w:cstheme="minorHAnsi"/>
                <w:lang w:val="es-ES"/>
              </w:rPr>
              <w:t>D</w:t>
            </w:r>
            <w:r w:rsidRPr="00341644">
              <w:rPr>
                <w:rFonts w:cstheme="minorHAnsi"/>
              </w:rPr>
              <w:t xml:space="preserve"> CAPACITACIÓN Y POS VENTA</w:t>
            </w: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84"/>
        </w:trPr>
        <w:tc>
          <w:tcPr>
            <w:tcW w:w="573" w:type="dxa"/>
            <w:gridSpan w:val="2"/>
            <w:shd w:val="clear" w:color="auto" w:fill="auto"/>
            <w:vAlign w:val="center"/>
          </w:tcPr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341644">
              <w:rPr>
                <w:rFonts w:eastAsia="Times New Roman" w:cstheme="minorHAnsi"/>
                <w:lang w:eastAsia="es-PE"/>
              </w:rPr>
              <w:t xml:space="preserve">D01   </w:t>
            </w:r>
          </w:p>
        </w:tc>
        <w:tc>
          <w:tcPr>
            <w:tcW w:w="9067" w:type="dxa"/>
            <w:gridSpan w:val="3"/>
            <w:shd w:val="clear" w:color="auto" w:fill="auto"/>
            <w:vAlign w:val="center"/>
          </w:tcPr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Cs/>
                <w:shd w:val="clear" w:color="auto" w:fill="FFFFFF"/>
              </w:rPr>
            </w:pPr>
            <w:r w:rsidRPr="00341644">
              <w:rPr>
                <w:rFonts w:cstheme="minorHAnsi"/>
                <w:bCs/>
                <w:shd w:val="clear" w:color="auto" w:fill="FFFFFF"/>
              </w:rPr>
              <w:t>EL PROVEEDOR DEL BIEN DEBE BRINDAR ASESORÍA POST-VENTA DURANTE EL TIEMPO DE VIDA ÚTIL DEL EQUIPO, SIN COSTO ADICIONAL.</w:t>
            </w:r>
          </w:p>
          <w:p w:rsidR="00341644" w:rsidRPr="00341644" w:rsidRDefault="00341644" w:rsidP="00234F9A">
            <w:pPr>
              <w:spacing w:after="0" w:line="240" w:lineRule="auto"/>
              <w:jc w:val="both"/>
              <w:rPr>
                <w:rFonts w:eastAsia="Times New Roman" w:cstheme="minorHAnsi"/>
                <w:lang w:eastAsia="es-PE"/>
              </w:rPr>
            </w:pP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92"/>
        </w:trPr>
        <w:tc>
          <w:tcPr>
            <w:tcW w:w="573" w:type="dxa"/>
            <w:gridSpan w:val="2"/>
            <w:shd w:val="clear" w:color="auto" w:fill="auto"/>
            <w:vAlign w:val="center"/>
          </w:tcPr>
          <w:p w:rsidR="00341644" w:rsidRPr="00341644" w:rsidRDefault="00341644" w:rsidP="00234F9A">
            <w:pPr>
              <w:spacing w:after="0" w:line="240" w:lineRule="auto"/>
              <w:rPr>
                <w:rFonts w:eastAsia="Times New Roman" w:cstheme="minorHAnsi"/>
                <w:lang w:eastAsia="es-PE"/>
              </w:rPr>
            </w:pPr>
            <w:r w:rsidRPr="00341644">
              <w:rPr>
                <w:rFonts w:eastAsia="Times New Roman" w:cstheme="minorHAnsi"/>
                <w:lang w:eastAsia="es-PE"/>
              </w:rPr>
              <w:t xml:space="preserve">D02    </w:t>
            </w:r>
          </w:p>
        </w:tc>
        <w:tc>
          <w:tcPr>
            <w:tcW w:w="9067" w:type="dxa"/>
            <w:gridSpan w:val="3"/>
            <w:shd w:val="clear" w:color="auto" w:fill="auto"/>
            <w:vAlign w:val="center"/>
          </w:tcPr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</w:rPr>
            </w:pPr>
            <w:r w:rsidRPr="00341644">
              <w:rPr>
                <w:rFonts w:cstheme="minorHAnsi"/>
                <w:bCs/>
                <w:shd w:val="clear" w:color="auto" w:fill="FFFFFF"/>
              </w:rPr>
              <w:t>CAPACITACIÓN EN EL USO CORRECTO DEL EQUIPO DIRIGIDO A LOS USUARIOS DEL EQUIPO, CON UNA DURACIÓN MÍNIMA DE 6 HORAS.</w:t>
            </w:r>
          </w:p>
        </w:tc>
      </w:tr>
      <w:tr w:rsidR="00341644" w:rsidRPr="00341644" w:rsidTr="00234F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54"/>
        </w:trPr>
        <w:tc>
          <w:tcPr>
            <w:tcW w:w="573" w:type="dxa"/>
            <w:gridSpan w:val="2"/>
            <w:shd w:val="clear" w:color="auto" w:fill="auto"/>
            <w:vAlign w:val="center"/>
          </w:tcPr>
          <w:p w:rsidR="00341644" w:rsidRPr="00341644" w:rsidRDefault="00341644" w:rsidP="00234F9A">
            <w:pPr>
              <w:spacing w:after="0" w:line="240" w:lineRule="auto"/>
              <w:rPr>
                <w:rFonts w:cstheme="minorHAnsi"/>
                <w:bCs/>
                <w:shd w:val="clear" w:color="auto" w:fill="FFFFFF"/>
              </w:rPr>
            </w:pPr>
            <w:r w:rsidRPr="00341644">
              <w:rPr>
                <w:rFonts w:cstheme="minorHAnsi"/>
                <w:bCs/>
                <w:shd w:val="clear" w:color="auto" w:fill="FFFFFF"/>
              </w:rPr>
              <w:t>D03</w:t>
            </w:r>
          </w:p>
          <w:p w:rsidR="00341644" w:rsidRPr="00341644" w:rsidRDefault="00341644" w:rsidP="00234F9A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9067" w:type="dxa"/>
            <w:gridSpan w:val="3"/>
            <w:shd w:val="clear" w:color="auto" w:fill="auto"/>
            <w:vAlign w:val="center"/>
          </w:tcPr>
          <w:p w:rsidR="00341644" w:rsidRPr="00341644" w:rsidRDefault="00341644" w:rsidP="00234F9A">
            <w:pPr>
              <w:spacing w:line="240" w:lineRule="auto"/>
              <w:rPr>
                <w:rFonts w:cstheme="minorHAnsi"/>
              </w:rPr>
            </w:pPr>
            <w:r w:rsidRPr="00341644">
              <w:rPr>
                <w:rFonts w:cstheme="minorHAnsi"/>
                <w:bCs/>
                <w:shd w:val="clear" w:color="auto" w:fill="FFFFFF"/>
              </w:rPr>
              <w:t>MANTENIMIENTO PREVENTIVO DURANTE EL TIEMPO DE GARANTÍA, SIN COSTO, QUE CONSTA DE LA EJECUCIÓN DE AL MENOS DOS MANTENIMIENTOS PREVENTIVOS POR AÑO, EJECUTADOS EN EL LUGAR DE INSTALACIÓN DEL EQUIPO.</w:t>
            </w:r>
          </w:p>
        </w:tc>
      </w:tr>
    </w:tbl>
    <w:p w:rsidR="008C1827" w:rsidRPr="00341644" w:rsidRDefault="008C1827" w:rsidP="008C1827">
      <w:pPr>
        <w:rPr>
          <w:rFonts w:cstheme="minorHAnsi"/>
          <w:b/>
        </w:rPr>
      </w:pPr>
    </w:p>
    <w:p w:rsidR="008C1827" w:rsidRPr="00341644" w:rsidRDefault="008C1827" w:rsidP="008C1827">
      <w:pPr>
        <w:rPr>
          <w:rFonts w:cstheme="minorHAnsi"/>
          <w:b/>
        </w:rPr>
      </w:pPr>
    </w:p>
    <w:p w:rsidR="008C1827" w:rsidRPr="00341644" w:rsidRDefault="008C1827" w:rsidP="00ED1DB0">
      <w:pPr>
        <w:jc w:val="both"/>
        <w:rPr>
          <w:rFonts w:cstheme="minorHAnsi"/>
          <w:b/>
        </w:rPr>
      </w:pPr>
    </w:p>
    <w:sectPr w:rsidR="008C1827" w:rsidRPr="00341644" w:rsidSect="006A0A8A">
      <w:headerReference w:type="default" r:id="rId9"/>
      <w:footerReference w:type="default" r:id="rId10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64C9" w:rsidRDefault="00BF64C9" w:rsidP="0067450B">
      <w:pPr>
        <w:spacing w:after="0" w:line="240" w:lineRule="auto"/>
      </w:pPr>
      <w:r>
        <w:separator/>
      </w:r>
    </w:p>
  </w:endnote>
  <w:endnote w:type="continuationSeparator" w:id="0">
    <w:p w:rsidR="00BF64C9" w:rsidRDefault="00BF64C9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s-PE" w:eastAsia="es-PE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5D1814FB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64C9" w:rsidRDefault="00BF64C9" w:rsidP="0067450B">
      <w:pPr>
        <w:spacing w:after="0" w:line="240" w:lineRule="auto"/>
      </w:pPr>
      <w:r>
        <w:separator/>
      </w:r>
    </w:p>
  </w:footnote>
  <w:footnote w:type="continuationSeparator" w:id="0">
    <w:p w:rsidR="00BF64C9" w:rsidRDefault="00BF64C9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eastAsia="es-PE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bO+AEAAM4DAAAOAAAAZHJzL2Uyb0RvYy54bWysU9uO0zAQfUfiHyy/0zRRS2nUdLV0tQhp&#10;uUgLHzC1nSYi8Zix22T5esZOtxR4Q7xY9sz4zJnj483N2HfiZMi3aCuZz+ZSGKtQt/ZQya9f7l+9&#10;kcIHsBo6tKaST8bLm+3LF5vBlabABjttSDCI9eXgKtmE4Mos86oxPfgZOmM5WSP1EPhIh0wTDIze&#10;d1kxn7/OBiTtCJXxnqN3U1JuE35dGxU+1bU3QXSVZG4hrZTWfVyz7QbKA4FrWnWmAf/AoofWctML&#10;1B0EEEdq/4LqW0XosQ4zhX2Gdd0qk2bgafL5H9M8NuBMmoXF8e4ik/9/sOrj6TOJVldyJYWFnp9o&#10;dwRNKLQRwYwBxSqKNDhfcu2j4+owvsWRHzsN7N0Dqm9eWNw1YA/mlgiHxoBmknm8mV1dnXB8BNkP&#10;H1BzNzgGTEBjTX1UkDURjM6P9XR5IOYhFAcX83y9XHJKcS4v1kVRLFMPKJ+vO/LhncFexE0liR2Q&#10;4OH04EOkA+VzSexm8b7tuuSCzv4W4MIYSfQj44l7GPfjWY496icehHAyFX8C3jRIP6QY2FCV9N+P&#10;QEaK7r1lMdb5YhEdmA6L5argA11n9tcZsIqhKhmkmLa7MLn26Kg9NNxpkt/iLQtYt2m0qPTE6syb&#10;TZMmPhs8uvL6nKp+fcPtTwAAAP//AwBQSwMEFAAGAAgAAAAhAOgrKlDeAAAACwEAAA8AAABkcnMv&#10;ZG93bnJldi54bWxMj8FuwjAQRO+V+g/WVuoNbCAFmsZBqFWvrYAWiZuJlyQiXkexIenfd3sqx9l5&#10;mp3JVoNrxBW7UHvSMBkrEEiFtzWVGr5276MliBANWdN4Qg0/GGCV399lJrW+pw1et7EUHEIhNRqq&#10;GNtUylBU6EwY+xaJvZPvnIksu1LazvQc7ho5VWounamJP1SmxdcKi/P24jR8f5wO+0R9lm/uqe39&#10;oCS5Z6n148OwfgERcYj/MPzV5+qQc6ejv5ANomGtlgtGNYyS2RQEE4tkwpcjW3M1A5ln8nZD/gsA&#10;AP//AwBQSwECLQAUAAYACAAAACEAtoM4kv4AAADhAQAAEwAAAAAAAAAAAAAAAAAAAAAAW0NvbnRl&#10;bnRfVHlwZXNdLnhtbFBLAQItABQABgAIAAAAIQA4/SH/1gAAAJQBAAALAAAAAAAAAAAAAAAAAC8B&#10;AABfcmVscy8ucmVsc1BLAQItABQABgAIAAAAIQDputbO+AEAAM4DAAAOAAAAAAAAAAAAAAAAAC4C&#10;AABkcnMvZTJvRG9jLnhtbFBLAQItABQABgAIAAAAIQDoKypQ3gAAAAsBAAAPAAAAAAAAAAAAAAAA&#10;AFIEAABkcnMvZG93bnJldi54bWxQSwUGAAAAAAQABADzAAAAXQUAAAAA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eastAsia="es-PE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37577B"/>
    <w:multiLevelType w:val="hybridMultilevel"/>
    <w:tmpl w:val="077A4420"/>
    <w:lvl w:ilvl="0" w:tplc="CE3A2E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CF0FDF"/>
    <w:multiLevelType w:val="hybridMultilevel"/>
    <w:tmpl w:val="077A4420"/>
    <w:lvl w:ilvl="0" w:tplc="CE3A2E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6B5"/>
    <w:rsid w:val="000408C3"/>
    <w:rsid w:val="000C6F74"/>
    <w:rsid w:val="000D3E03"/>
    <w:rsid w:val="000D45E9"/>
    <w:rsid w:val="000F2E75"/>
    <w:rsid w:val="00112D6B"/>
    <w:rsid w:val="00140117"/>
    <w:rsid w:val="0017734E"/>
    <w:rsid w:val="001B47A9"/>
    <w:rsid w:val="001C0B11"/>
    <w:rsid w:val="001D24D0"/>
    <w:rsid w:val="00226C07"/>
    <w:rsid w:val="002358AC"/>
    <w:rsid w:val="00237EC5"/>
    <w:rsid w:val="00263864"/>
    <w:rsid w:val="00282991"/>
    <w:rsid w:val="002923EC"/>
    <w:rsid w:val="002B75DB"/>
    <w:rsid w:val="00330FDF"/>
    <w:rsid w:val="003330D0"/>
    <w:rsid w:val="00341644"/>
    <w:rsid w:val="003429B1"/>
    <w:rsid w:val="003610D7"/>
    <w:rsid w:val="004030E4"/>
    <w:rsid w:val="004101F6"/>
    <w:rsid w:val="00414BE0"/>
    <w:rsid w:val="004256B5"/>
    <w:rsid w:val="00430807"/>
    <w:rsid w:val="0045079B"/>
    <w:rsid w:val="004526A5"/>
    <w:rsid w:val="0048627C"/>
    <w:rsid w:val="004C0C24"/>
    <w:rsid w:val="004C1585"/>
    <w:rsid w:val="0050609A"/>
    <w:rsid w:val="00587F54"/>
    <w:rsid w:val="005B400A"/>
    <w:rsid w:val="005D07AB"/>
    <w:rsid w:val="006339BA"/>
    <w:rsid w:val="00640C7D"/>
    <w:rsid w:val="006602CA"/>
    <w:rsid w:val="0067450B"/>
    <w:rsid w:val="00684BD2"/>
    <w:rsid w:val="00697A1E"/>
    <w:rsid w:val="006A0A8A"/>
    <w:rsid w:val="00727425"/>
    <w:rsid w:val="00742FED"/>
    <w:rsid w:val="007D48FA"/>
    <w:rsid w:val="008051E5"/>
    <w:rsid w:val="00810706"/>
    <w:rsid w:val="00813228"/>
    <w:rsid w:val="00890C7C"/>
    <w:rsid w:val="008B17A5"/>
    <w:rsid w:val="008C1827"/>
    <w:rsid w:val="00915AC2"/>
    <w:rsid w:val="009262CA"/>
    <w:rsid w:val="00967672"/>
    <w:rsid w:val="00976CDC"/>
    <w:rsid w:val="009F4FA6"/>
    <w:rsid w:val="009F54CB"/>
    <w:rsid w:val="00A007D9"/>
    <w:rsid w:val="00A67FEB"/>
    <w:rsid w:val="00A709D2"/>
    <w:rsid w:val="00A72994"/>
    <w:rsid w:val="00A90E76"/>
    <w:rsid w:val="00B50C76"/>
    <w:rsid w:val="00B676C7"/>
    <w:rsid w:val="00BE5F6A"/>
    <w:rsid w:val="00BF34A2"/>
    <w:rsid w:val="00BF64C9"/>
    <w:rsid w:val="00C3527B"/>
    <w:rsid w:val="00C50732"/>
    <w:rsid w:val="00C60A18"/>
    <w:rsid w:val="00C646F4"/>
    <w:rsid w:val="00C91DD3"/>
    <w:rsid w:val="00C95EEB"/>
    <w:rsid w:val="00CB25BC"/>
    <w:rsid w:val="00CD51AD"/>
    <w:rsid w:val="00D42AD0"/>
    <w:rsid w:val="00D45189"/>
    <w:rsid w:val="00D47276"/>
    <w:rsid w:val="00D72F90"/>
    <w:rsid w:val="00E90639"/>
    <w:rsid w:val="00E97FDC"/>
    <w:rsid w:val="00ED1DB0"/>
    <w:rsid w:val="00EE145F"/>
    <w:rsid w:val="00EF7870"/>
    <w:rsid w:val="00F02195"/>
    <w:rsid w:val="00F06A54"/>
    <w:rsid w:val="00F144FD"/>
    <w:rsid w:val="00F26A59"/>
    <w:rsid w:val="00F36350"/>
    <w:rsid w:val="00F368AA"/>
    <w:rsid w:val="00F53905"/>
    <w:rsid w:val="00F85C12"/>
    <w:rsid w:val="00F91EC4"/>
    <w:rsid w:val="00FA0AB7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aliases w:val="Bullet List,FooterText,numbered,List Paragraph1,Paragraphe de liste1,lp1,Iz - Párrafo de lista,Sivsa Parrafo,List Paragraph,Fundamentacion,Titulo de Fígura,TITULO A,Cuadro 2-1,Bulleted List,Lista vistosa - Énfasis 11,Titulo parrafo"/>
    <w:basedOn w:val="Normal"/>
    <w:link w:val="PrrafodelistaCar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  <w:style w:type="table" w:customStyle="1" w:styleId="TableNormal1">
    <w:name w:val="Table Normal1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PrrafodelistaCar">
    <w:name w:val="Párrafo de lista Car"/>
    <w:aliases w:val="Bullet List Car,FooterText Car,numbered Car,List Paragraph1 Car,Paragraphe de liste1 Car,lp1 Car,Iz - Párrafo de lista Car,Sivsa Parrafo Car,List Paragraph Car,Fundamentacion Car,Titulo de Fígura Car,TITULO A Car,Cuadro 2-1 Car"/>
    <w:link w:val="Prrafodelista"/>
    <w:uiPriority w:val="34"/>
    <w:qFormat/>
    <w:rsid w:val="00112D6B"/>
    <w:rPr>
      <w:lang w:val="es-PE"/>
    </w:rPr>
  </w:style>
  <w:style w:type="paragraph" w:customStyle="1" w:styleId="Default">
    <w:name w:val="Default"/>
    <w:rsid w:val="002B75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  <w:style w:type="paragraph" w:styleId="NormalWeb">
    <w:name w:val="Normal (Web)"/>
    <w:basedOn w:val="Normal"/>
    <w:uiPriority w:val="99"/>
    <w:unhideWhenUsed/>
    <w:rsid w:val="008C1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aliases w:val="Bullet List,FooterText,numbered,List Paragraph1,Paragraphe de liste1,lp1,Iz - Párrafo de lista,Sivsa Parrafo,List Paragraph,Fundamentacion,Titulo de Fígura,TITULO A,Cuadro 2-1,Bulleted List,Lista vistosa - Énfasis 11,Titulo parrafo"/>
    <w:basedOn w:val="Normal"/>
    <w:link w:val="PrrafodelistaCar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  <w:style w:type="table" w:customStyle="1" w:styleId="TableNormal1">
    <w:name w:val="Table Normal1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PrrafodelistaCar">
    <w:name w:val="Párrafo de lista Car"/>
    <w:aliases w:val="Bullet List Car,FooterText Car,numbered Car,List Paragraph1 Car,Paragraphe de liste1 Car,lp1 Car,Iz - Párrafo de lista Car,Sivsa Parrafo Car,List Paragraph Car,Fundamentacion Car,Titulo de Fígura Car,TITULO A Car,Cuadro 2-1 Car"/>
    <w:link w:val="Prrafodelista"/>
    <w:uiPriority w:val="34"/>
    <w:qFormat/>
    <w:rsid w:val="00112D6B"/>
    <w:rPr>
      <w:lang w:val="es-PE"/>
    </w:rPr>
  </w:style>
  <w:style w:type="paragraph" w:customStyle="1" w:styleId="Default">
    <w:name w:val="Default"/>
    <w:rsid w:val="002B75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  <w:style w:type="paragraph" w:styleId="NormalWeb">
    <w:name w:val="Normal (Web)"/>
    <w:basedOn w:val="Normal"/>
    <w:uiPriority w:val="99"/>
    <w:unhideWhenUsed/>
    <w:rsid w:val="008C1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5.png"/><Relationship Id="rId7" Type="http://schemas.openxmlformats.org/officeDocument/2006/relationships/image" Target="media/image11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10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3EAAE-1E11-4ACD-90BF-5209E12F4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185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PCP</dc:creator>
  <cp:lastModifiedBy>HGDV</cp:lastModifiedBy>
  <cp:revision>3</cp:revision>
  <cp:lastPrinted>2020-03-27T18:55:00Z</cp:lastPrinted>
  <dcterms:created xsi:type="dcterms:W3CDTF">2020-03-27T18:55:00Z</dcterms:created>
  <dcterms:modified xsi:type="dcterms:W3CDTF">2020-04-06T14:25:00Z</dcterms:modified>
</cp:coreProperties>
</file>