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CBB28" w14:textId="25273563" w:rsidR="009F4B0B" w:rsidRPr="00B95A79" w:rsidRDefault="009F4B0B" w:rsidP="009F4B0B">
      <w:pPr>
        <w:tabs>
          <w:tab w:val="left" w:pos="851"/>
          <w:tab w:val="left" w:pos="1418"/>
          <w:tab w:val="left" w:pos="2268"/>
        </w:tabs>
        <w:autoSpaceDE w:val="0"/>
        <w:autoSpaceDN w:val="0"/>
        <w:adjustRightInd w:val="0"/>
        <w:spacing w:after="0" w:line="240" w:lineRule="auto"/>
        <w:jc w:val="center"/>
        <w:rPr>
          <w:rFonts w:ascii="Arial Narrow" w:hAnsi="Arial Narrow" w:cs="Arial"/>
          <w:b/>
        </w:rPr>
      </w:pPr>
      <w:bookmarkStart w:id="0" w:name="_Hlk78877550"/>
      <w:bookmarkEnd w:id="0"/>
      <w:r>
        <w:rPr>
          <w:rFonts w:ascii="Arial Narrow" w:hAnsi="Arial Narrow" w:cs="Arial"/>
          <w:b/>
          <w:u w:val="single"/>
        </w:rPr>
        <w:t xml:space="preserve">INFORME Nº </w:t>
      </w:r>
      <w:r w:rsidR="00BA0676">
        <w:rPr>
          <w:rFonts w:ascii="Arial Narrow" w:hAnsi="Arial Narrow" w:cs="Arial"/>
          <w:b/>
          <w:u w:val="single"/>
        </w:rPr>
        <w:t>010</w:t>
      </w:r>
      <w:r w:rsidR="001767A9">
        <w:rPr>
          <w:rFonts w:ascii="Arial Narrow" w:hAnsi="Arial Narrow" w:cs="Arial"/>
          <w:b/>
          <w:u w:val="single"/>
        </w:rPr>
        <w:t>4</w:t>
      </w:r>
      <w:r w:rsidR="00BA0676">
        <w:rPr>
          <w:rFonts w:ascii="Arial Narrow" w:hAnsi="Arial Narrow" w:cs="Arial"/>
          <w:b/>
          <w:u w:val="single"/>
        </w:rPr>
        <w:t>-</w:t>
      </w:r>
      <w:r>
        <w:rPr>
          <w:rFonts w:ascii="Arial Narrow" w:hAnsi="Arial Narrow" w:cs="Arial"/>
          <w:b/>
          <w:u w:val="single"/>
        </w:rPr>
        <w:t>2021</w:t>
      </w:r>
      <w:r w:rsidR="00BA0676">
        <w:rPr>
          <w:rFonts w:ascii="Arial Narrow" w:hAnsi="Arial Narrow" w:cs="Arial"/>
          <w:b/>
          <w:u w:val="single"/>
        </w:rPr>
        <w:t>-</w:t>
      </w:r>
      <w:r>
        <w:rPr>
          <w:rFonts w:ascii="Arial Narrow" w:hAnsi="Arial Narrow" w:cs="Arial"/>
          <w:b/>
          <w:u w:val="single"/>
        </w:rPr>
        <w:t>GR. APURIMAC/GRI/SGO</w:t>
      </w:r>
      <w:r w:rsidRPr="00B95A79">
        <w:rPr>
          <w:rFonts w:ascii="Arial Narrow" w:hAnsi="Arial Narrow" w:cs="Arial"/>
          <w:b/>
          <w:u w:val="single"/>
        </w:rPr>
        <w:t>/</w:t>
      </w:r>
      <w:r w:rsidR="00BA0676">
        <w:rPr>
          <w:rFonts w:ascii="Arial Narrow" w:hAnsi="Arial Narrow" w:cs="Arial"/>
          <w:b/>
          <w:u w:val="single"/>
        </w:rPr>
        <w:t>MRLL</w:t>
      </w:r>
    </w:p>
    <w:p w14:paraId="4C44BF34" w14:textId="3F51EE65" w:rsidR="009F4B0B" w:rsidRDefault="009F4B0B" w:rsidP="009F4B0B">
      <w:pPr>
        <w:tabs>
          <w:tab w:val="left" w:pos="1620"/>
          <w:tab w:val="left" w:pos="1800"/>
        </w:tabs>
        <w:autoSpaceDE w:val="0"/>
        <w:autoSpaceDN w:val="0"/>
        <w:adjustRightInd w:val="0"/>
        <w:spacing w:after="0" w:line="240" w:lineRule="auto"/>
        <w:ind w:left="1800" w:hanging="1800"/>
        <w:jc w:val="both"/>
        <w:rPr>
          <w:rFonts w:ascii="Arial Narrow" w:hAnsi="Arial Narrow" w:cs="Arial"/>
          <w:iCs/>
        </w:rPr>
      </w:pPr>
    </w:p>
    <w:p w14:paraId="45335DB3" w14:textId="0E459E48" w:rsidR="00BA0676" w:rsidRDefault="00BA0676" w:rsidP="009F4B0B">
      <w:pPr>
        <w:tabs>
          <w:tab w:val="left" w:pos="1620"/>
          <w:tab w:val="left" w:pos="1800"/>
        </w:tabs>
        <w:autoSpaceDE w:val="0"/>
        <w:autoSpaceDN w:val="0"/>
        <w:adjustRightInd w:val="0"/>
        <w:spacing w:after="0" w:line="240" w:lineRule="auto"/>
        <w:ind w:left="1800" w:hanging="1800"/>
        <w:jc w:val="both"/>
        <w:rPr>
          <w:rFonts w:ascii="Arial Narrow" w:hAnsi="Arial Narrow" w:cs="Arial"/>
          <w:b/>
        </w:rPr>
      </w:pPr>
      <w:r>
        <w:rPr>
          <w:rFonts w:ascii="Arial Narrow" w:hAnsi="Arial Narrow" w:cs="Arial"/>
          <w:iCs/>
        </w:rPr>
        <w:t>Al</w:t>
      </w:r>
      <w:r>
        <w:rPr>
          <w:rFonts w:ascii="Arial Narrow" w:hAnsi="Arial Narrow" w:cs="Arial"/>
          <w:iCs/>
        </w:rPr>
        <w:tab/>
        <w:t>:</w:t>
      </w:r>
      <w:r w:rsidRPr="00274EDF">
        <w:rPr>
          <w:rFonts w:ascii="Arial Narrow" w:hAnsi="Arial Narrow" w:cs="Arial"/>
          <w:b/>
          <w:bCs/>
          <w:iCs/>
        </w:rPr>
        <w:tab/>
        <w:t>ing.</w:t>
      </w:r>
      <w:r w:rsidRPr="00274EDF">
        <w:rPr>
          <w:rFonts w:ascii="Arial Narrow" w:hAnsi="Arial Narrow" w:cs="Arial"/>
          <w:b/>
          <w:bCs/>
        </w:rPr>
        <w:t xml:space="preserve"> GUIDO ELGUERA CURI.</w:t>
      </w:r>
    </w:p>
    <w:p w14:paraId="25EC2362" w14:textId="011B613B" w:rsidR="009F4B0B" w:rsidRDefault="00BA0676" w:rsidP="00BA0676">
      <w:pPr>
        <w:tabs>
          <w:tab w:val="left" w:pos="1620"/>
          <w:tab w:val="left" w:pos="1800"/>
        </w:tabs>
        <w:autoSpaceDE w:val="0"/>
        <w:autoSpaceDN w:val="0"/>
        <w:adjustRightInd w:val="0"/>
        <w:spacing w:after="0" w:line="240" w:lineRule="auto"/>
        <w:ind w:left="1800" w:hanging="1800"/>
        <w:jc w:val="both"/>
        <w:rPr>
          <w:rFonts w:ascii="Arial Narrow" w:hAnsi="Arial Narrow" w:cs="Arial"/>
        </w:rPr>
      </w:pPr>
      <w:r>
        <w:rPr>
          <w:rFonts w:ascii="Arial Narrow" w:hAnsi="Arial Narrow" w:cs="Arial"/>
          <w:b/>
        </w:rPr>
        <w:tab/>
      </w:r>
      <w:r>
        <w:rPr>
          <w:rFonts w:ascii="Arial Narrow" w:hAnsi="Arial Narrow" w:cs="Arial"/>
          <w:b/>
        </w:rPr>
        <w:tab/>
      </w:r>
      <w:r w:rsidR="009F4B0B">
        <w:rPr>
          <w:rFonts w:ascii="Arial Narrow" w:hAnsi="Arial Narrow" w:cs="Arial"/>
        </w:rPr>
        <w:t>Residente</w:t>
      </w:r>
      <w:r w:rsidR="009F4B0B" w:rsidRPr="00B95A79">
        <w:rPr>
          <w:rFonts w:ascii="Arial Narrow" w:hAnsi="Arial Narrow" w:cs="Arial"/>
        </w:rPr>
        <w:t xml:space="preserve"> de Obra.</w:t>
      </w:r>
    </w:p>
    <w:p w14:paraId="126DD553" w14:textId="77777777" w:rsidR="00BA0676" w:rsidRDefault="00BA0676" w:rsidP="00BA0676">
      <w:pPr>
        <w:tabs>
          <w:tab w:val="left" w:pos="1620"/>
          <w:tab w:val="left" w:pos="1800"/>
        </w:tabs>
        <w:autoSpaceDE w:val="0"/>
        <w:autoSpaceDN w:val="0"/>
        <w:adjustRightInd w:val="0"/>
        <w:spacing w:after="0" w:line="240" w:lineRule="auto"/>
        <w:ind w:left="1800" w:hanging="1800"/>
        <w:jc w:val="both"/>
        <w:rPr>
          <w:rFonts w:ascii="Arial Narrow" w:hAnsi="Arial Narrow" w:cs="Arial"/>
        </w:rPr>
      </w:pPr>
    </w:p>
    <w:p w14:paraId="227B0C5D" w14:textId="5DC20BE6" w:rsidR="009F4B0B" w:rsidRDefault="00BA0676" w:rsidP="00BA0676">
      <w:pPr>
        <w:tabs>
          <w:tab w:val="left" w:pos="1620"/>
          <w:tab w:val="left" w:pos="1800"/>
        </w:tabs>
        <w:autoSpaceDE w:val="0"/>
        <w:autoSpaceDN w:val="0"/>
        <w:adjustRightInd w:val="0"/>
        <w:spacing w:after="0" w:line="240" w:lineRule="auto"/>
        <w:ind w:left="1800" w:hanging="1800"/>
        <w:jc w:val="both"/>
        <w:rPr>
          <w:rFonts w:ascii="Arial Narrow" w:hAnsi="Arial Narrow" w:cs="Arial"/>
          <w:b/>
        </w:rPr>
      </w:pPr>
      <w:r>
        <w:rPr>
          <w:rFonts w:ascii="Arial Narrow" w:hAnsi="Arial Narrow" w:cs="Arial"/>
        </w:rPr>
        <w:t>De</w:t>
      </w:r>
      <w:r>
        <w:rPr>
          <w:rFonts w:ascii="Arial Narrow" w:hAnsi="Arial Narrow" w:cs="Arial"/>
        </w:rPr>
        <w:tab/>
        <w:t>:</w:t>
      </w:r>
      <w:r>
        <w:rPr>
          <w:rFonts w:ascii="Arial Narrow" w:hAnsi="Arial Narrow" w:cs="Arial"/>
        </w:rPr>
        <w:tab/>
      </w:r>
      <w:r>
        <w:rPr>
          <w:rFonts w:ascii="Arial Narrow" w:hAnsi="Arial Narrow" w:cs="Arial"/>
          <w:b/>
        </w:rPr>
        <w:t>Ing. Manuel Raúl Lívano Luna</w:t>
      </w:r>
      <w:r w:rsidR="009F4B0B">
        <w:rPr>
          <w:rFonts w:ascii="Arial Narrow" w:hAnsi="Arial Narrow" w:cs="Arial"/>
          <w:b/>
        </w:rPr>
        <w:t>.</w:t>
      </w:r>
    </w:p>
    <w:p w14:paraId="6596179C" w14:textId="1A9D902C" w:rsidR="009F4B0B" w:rsidRDefault="00BA0676" w:rsidP="00BA0676">
      <w:pPr>
        <w:tabs>
          <w:tab w:val="left" w:pos="1620"/>
          <w:tab w:val="left" w:pos="1800"/>
        </w:tabs>
        <w:autoSpaceDE w:val="0"/>
        <w:autoSpaceDN w:val="0"/>
        <w:adjustRightInd w:val="0"/>
        <w:spacing w:after="0" w:line="240" w:lineRule="auto"/>
        <w:ind w:left="1800" w:hanging="1800"/>
        <w:jc w:val="both"/>
        <w:rPr>
          <w:rFonts w:ascii="Arial Narrow" w:hAnsi="Arial Narrow" w:cs="Arial"/>
        </w:rPr>
      </w:pPr>
      <w:r>
        <w:rPr>
          <w:rFonts w:ascii="Arial Narrow" w:hAnsi="Arial Narrow" w:cs="Arial"/>
          <w:b/>
        </w:rPr>
        <w:tab/>
      </w:r>
      <w:r>
        <w:rPr>
          <w:rFonts w:ascii="Arial Narrow" w:hAnsi="Arial Narrow" w:cs="Arial"/>
          <w:b/>
        </w:rPr>
        <w:tab/>
      </w:r>
      <w:r w:rsidR="009F4B0B">
        <w:rPr>
          <w:rFonts w:ascii="Arial Narrow" w:hAnsi="Arial Narrow" w:cs="Arial"/>
        </w:rPr>
        <w:t xml:space="preserve">Especialista </w:t>
      </w:r>
      <w:r>
        <w:rPr>
          <w:rFonts w:ascii="Arial Narrow" w:hAnsi="Arial Narrow" w:cs="Arial"/>
        </w:rPr>
        <w:t>en informática y telecomunicaciones</w:t>
      </w:r>
    </w:p>
    <w:p w14:paraId="29B09DBF" w14:textId="77777777" w:rsidR="00BA0676" w:rsidRDefault="00BA0676" w:rsidP="00BA0676">
      <w:pPr>
        <w:tabs>
          <w:tab w:val="left" w:pos="1620"/>
          <w:tab w:val="left" w:pos="1800"/>
        </w:tabs>
        <w:autoSpaceDE w:val="0"/>
        <w:autoSpaceDN w:val="0"/>
        <w:adjustRightInd w:val="0"/>
        <w:spacing w:after="0" w:line="240" w:lineRule="auto"/>
        <w:ind w:left="1800" w:hanging="1800"/>
        <w:jc w:val="both"/>
        <w:rPr>
          <w:rFonts w:ascii="Arial Narrow" w:hAnsi="Arial Narrow" w:cs="Arial"/>
        </w:rPr>
      </w:pPr>
    </w:p>
    <w:p w14:paraId="176FDDF3" w14:textId="0E62442C" w:rsidR="009F4B0B" w:rsidRDefault="00BA0676" w:rsidP="00BA0676">
      <w:pPr>
        <w:tabs>
          <w:tab w:val="left" w:pos="1620"/>
          <w:tab w:val="left" w:pos="1800"/>
        </w:tabs>
        <w:autoSpaceDE w:val="0"/>
        <w:autoSpaceDN w:val="0"/>
        <w:adjustRightInd w:val="0"/>
        <w:spacing w:after="0" w:line="240" w:lineRule="auto"/>
        <w:ind w:left="1800" w:hanging="1800"/>
        <w:jc w:val="both"/>
        <w:rPr>
          <w:rFonts w:ascii="Arial Narrow" w:hAnsi="Arial Narrow" w:cs="Arial"/>
          <w:b/>
        </w:rPr>
      </w:pPr>
      <w:r>
        <w:rPr>
          <w:rFonts w:ascii="Arial Narrow" w:hAnsi="Arial Narrow" w:cs="Arial"/>
        </w:rPr>
        <w:t>Asunto</w:t>
      </w:r>
      <w:r>
        <w:rPr>
          <w:rFonts w:ascii="Arial Narrow" w:hAnsi="Arial Narrow" w:cs="Arial"/>
        </w:rPr>
        <w:tab/>
        <w:t>:</w:t>
      </w:r>
      <w:r>
        <w:rPr>
          <w:rFonts w:ascii="Arial Narrow" w:hAnsi="Arial Narrow" w:cs="Arial"/>
        </w:rPr>
        <w:tab/>
      </w:r>
      <w:r w:rsidR="00A616AB">
        <w:rPr>
          <w:rFonts w:ascii="Arial Narrow" w:hAnsi="Arial Narrow" w:cs="Arial"/>
          <w:b/>
        </w:rPr>
        <w:t>INFORME TÉCNICO SOBRE RESOLUCIÓN DE LA ORDEN DE COMPRA N°1971.</w:t>
      </w:r>
    </w:p>
    <w:p w14:paraId="2C5D5406" w14:textId="77777777" w:rsidR="00E455EB" w:rsidRDefault="00E455EB" w:rsidP="00BA0676">
      <w:pPr>
        <w:tabs>
          <w:tab w:val="left" w:pos="1620"/>
          <w:tab w:val="left" w:pos="1800"/>
        </w:tabs>
        <w:autoSpaceDE w:val="0"/>
        <w:autoSpaceDN w:val="0"/>
        <w:adjustRightInd w:val="0"/>
        <w:spacing w:after="0" w:line="240" w:lineRule="auto"/>
        <w:ind w:left="1800" w:hanging="1800"/>
        <w:jc w:val="both"/>
        <w:rPr>
          <w:rFonts w:ascii="Arial Narrow" w:hAnsi="Arial Narrow" w:cs="Arial"/>
          <w:b/>
        </w:rPr>
      </w:pPr>
    </w:p>
    <w:p w14:paraId="2E0B2DBB" w14:textId="4320118F" w:rsidR="00E455EB" w:rsidRDefault="00E455EB" w:rsidP="00BA0676">
      <w:pPr>
        <w:tabs>
          <w:tab w:val="left" w:pos="1620"/>
          <w:tab w:val="left" w:pos="1800"/>
        </w:tabs>
        <w:autoSpaceDE w:val="0"/>
        <w:autoSpaceDN w:val="0"/>
        <w:adjustRightInd w:val="0"/>
        <w:spacing w:after="0" w:line="240" w:lineRule="auto"/>
        <w:ind w:left="1800" w:hanging="1800"/>
        <w:jc w:val="both"/>
        <w:rPr>
          <w:rFonts w:ascii="Arial Narrow" w:hAnsi="Arial Narrow" w:cs="Arial"/>
          <w:b/>
        </w:rPr>
      </w:pPr>
      <w:r>
        <w:rPr>
          <w:rFonts w:ascii="Arial Narrow" w:hAnsi="Arial Narrow" w:cs="Arial"/>
          <w:b/>
        </w:rPr>
        <w:t>Referencia</w:t>
      </w:r>
      <w:r>
        <w:rPr>
          <w:rFonts w:ascii="Arial Narrow" w:hAnsi="Arial Narrow" w:cs="Arial"/>
          <w:b/>
        </w:rPr>
        <w:tab/>
        <w:t>:</w:t>
      </w:r>
      <w:r>
        <w:rPr>
          <w:rFonts w:ascii="Arial Narrow" w:hAnsi="Arial Narrow" w:cs="Arial"/>
          <w:b/>
        </w:rPr>
        <w:tab/>
        <w:t>INFORME N°2</w:t>
      </w:r>
      <w:r w:rsidR="001767A9">
        <w:rPr>
          <w:rFonts w:ascii="Arial Narrow" w:hAnsi="Arial Narrow" w:cs="Arial"/>
          <w:b/>
        </w:rPr>
        <w:t>167</w:t>
      </w:r>
      <w:r>
        <w:rPr>
          <w:rFonts w:ascii="Arial Narrow" w:hAnsi="Arial Narrow" w:cs="Arial"/>
          <w:b/>
        </w:rPr>
        <w:t>-20</w:t>
      </w:r>
      <w:r w:rsidR="00512247">
        <w:rPr>
          <w:rFonts w:ascii="Arial Narrow" w:hAnsi="Arial Narrow" w:cs="Arial"/>
          <w:b/>
        </w:rPr>
        <w:t>18</w:t>
      </w:r>
      <w:r>
        <w:rPr>
          <w:rFonts w:ascii="Arial Narrow" w:hAnsi="Arial Narrow" w:cs="Arial"/>
          <w:b/>
        </w:rPr>
        <w:t>-GR</w:t>
      </w:r>
      <w:r w:rsidR="00512247">
        <w:rPr>
          <w:rFonts w:ascii="Arial Narrow" w:hAnsi="Arial Narrow" w:cs="Arial"/>
          <w:b/>
        </w:rPr>
        <w:t>AP</w:t>
      </w:r>
      <w:r>
        <w:rPr>
          <w:rFonts w:ascii="Arial Narrow" w:hAnsi="Arial Narrow" w:cs="Arial"/>
          <w:b/>
        </w:rPr>
        <w:t>/07.04</w:t>
      </w:r>
    </w:p>
    <w:p w14:paraId="62B25830" w14:textId="77777777" w:rsidR="00BA0676" w:rsidRDefault="00BA0676" w:rsidP="00BA0676">
      <w:pPr>
        <w:tabs>
          <w:tab w:val="left" w:pos="1620"/>
          <w:tab w:val="left" w:pos="1800"/>
        </w:tabs>
        <w:autoSpaceDE w:val="0"/>
        <w:autoSpaceDN w:val="0"/>
        <w:adjustRightInd w:val="0"/>
        <w:spacing w:after="0" w:line="240" w:lineRule="auto"/>
        <w:ind w:left="1800" w:hanging="1800"/>
        <w:jc w:val="both"/>
        <w:rPr>
          <w:rFonts w:ascii="Arial Narrow" w:hAnsi="Arial Narrow" w:cs="Arial"/>
          <w:b/>
        </w:rPr>
      </w:pPr>
    </w:p>
    <w:p w14:paraId="258F1453" w14:textId="65DF1BEA" w:rsidR="009F4B0B" w:rsidRPr="00800792" w:rsidRDefault="00BA0676" w:rsidP="00BA0676">
      <w:pPr>
        <w:tabs>
          <w:tab w:val="left" w:pos="1620"/>
          <w:tab w:val="left" w:pos="1800"/>
        </w:tabs>
        <w:autoSpaceDE w:val="0"/>
        <w:autoSpaceDN w:val="0"/>
        <w:adjustRightInd w:val="0"/>
        <w:spacing w:after="0" w:line="240" w:lineRule="auto"/>
        <w:ind w:left="1800" w:hanging="1800"/>
        <w:jc w:val="both"/>
        <w:rPr>
          <w:rFonts w:ascii="Arial Narrow" w:hAnsi="Arial Narrow" w:cs="Arial"/>
          <w:b/>
        </w:rPr>
      </w:pPr>
      <w:r>
        <w:rPr>
          <w:rFonts w:ascii="Arial Narrow" w:hAnsi="Arial Narrow" w:cs="Arial"/>
          <w:b/>
        </w:rPr>
        <w:t>Fecha</w:t>
      </w:r>
      <w:r>
        <w:rPr>
          <w:rFonts w:ascii="Arial Narrow" w:hAnsi="Arial Narrow" w:cs="Arial"/>
          <w:b/>
        </w:rPr>
        <w:tab/>
        <w:t>:</w:t>
      </w:r>
      <w:r>
        <w:rPr>
          <w:rFonts w:ascii="Arial Narrow" w:hAnsi="Arial Narrow" w:cs="Arial"/>
          <w:b/>
        </w:rPr>
        <w:tab/>
      </w:r>
      <w:r w:rsidR="009F4B0B" w:rsidRPr="00800792">
        <w:rPr>
          <w:rFonts w:ascii="Arial Narrow" w:hAnsi="Arial Narrow" w:cs="Arial"/>
          <w:b/>
        </w:rPr>
        <w:t xml:space="preserve">Abancay, </w:t>
      </w:r>
      <w:r w:rsidR="00C42672">
        <w:rPr>
          <w:rFonts w:ascii="Arial Narrow" w:hAnsi="Arial Narrow" w:cs="Arial"/>
          <w:b/>
        </w:rPr>
        <w:t>0</w:t>
      </w:r>
      <w:r w:rsidR="00E455EB">
        <w:rPr>
          <w:rFonts w:ascii="Arial Narrow" w:hAnsi="Arial Narrow" w:cs="Arial"/>
          <w:b/>
        </w:rPr>
        <w:t>9</w:t>
      </w:r>
      <w:r w:rsidR="009F4B0B">
        <w:rPr>
          <w:rFonts w:ascii="Arial Narrow" w:hAnsi="Arial Narrow" w:cs="Arial"/>
          <w:b/>
        </w:rPr>
        <w:t xml:space="preserve"> de </w:t>
      </w:r>
      <w:r w:rsidR="009B0AAE">
        <w:rPr>
          <w:rFonts w:ascii="Arial Narrow" w:hAnsi="Arial Narrow" w:cs="Arial"/>
          <w:b/>
        </w:rPr>
        <w:t>diciembre</w:t>
      </w:r>
      <w:r w:rsidR="009F4B0B">
        <w:rPr>
          <w:rFonts w:ascii="Arial Narrow" w:hAnsi="Arial Narrow" w:cs="Arial"/>
          <w:b/>
        </w:rPr>
        <w:t xml:space="preserve"> </w:t>
      </w:r>
      <w:r w:rsidR="009F4B0B" w:rsidRPr="00800792">
        <w:rPr>
          <w:rFonts w:ascii="Arial Narrow" w:hAnsi="Arial Narrow" w:cs="Arial"/>
          <w:b/>
        </w:rPr>
        <w:t>del 20</w:t>
      </w:r>
      <w:r w:rsidR="009F4B0B">
        <w:rPr>
          <w:rFonts w:ascii="Arial Narrow" w:hAnsi="Arial Narrow" w:cs="Arial"/>
          <w:b/>
        </w:rPr>
        <w:t>21</w:t>
      </w:r>
      <w:r w:rsidR="009F4B0B" w:rsidRPr="00800792">
        <w:rPr>
          <w:rFonts w:ascii="Arial Narrow" w:hAnsi="Arial Narrow" w:cs="Arial"/>
          <w:b/>
        </w:rPr>
        <w:t>.</w:t>
      </w:r>
    </w:p>
    <w:p w14:paraId="7D0B6A9F" w14:textId="77777777" w:rsidR="009F4B0B" w:rsidRPr="00142D48" w:rsidRDefault="009F4B0B" w:rsidP="009F4B0B">
      <w:pPr>
        <w:pBdr>
          <w:bottom w:val="double" w:sz="6" w:space="0" w:color="auto"/>
        </w:pBdr>
        <w:tabs>
          <w:tab w:val="left" w:pos="1620"/>
          <w:tab w:val="left" w:pos="1800"/>
        </w:tabs>
        <w:autoSpaceDE w:val="0"/>
        <w:autoSpaceDN w:val="0"/>
        <w:adjustRightInd w:val="0"/>
        <w:spacing w:after="0" w:line="240" w:lineRule="auto"/>
        <w:ind w:right="-1"/>
        <w:jc w:val="both"/>
        <w:rPr>
          <w:rFonts w:ascii="Arial Narrow" w:hAnsi="Arial Narrow" w:cs="Arial"/>
          <w:i/>
          <w:color w:val="FF0000"/>
          <w:highlight w:val="yellow"/>
        </w:rPr>
      </w:pPr>
    </w:p>
    <w:p w14:paraId="3A0657FD" w14:textId="77777777" w:rsidR="009F4B0B" w:rsidRDefault="009F4B0B" w:rsidP="009F4B0B">
      <w:pPr>
        <w:spacing w:after="0" w:line="240" w:lineRule="auto"/>
        <w:jc w:val="both"/>
        <w:rPr>
          <w:rFonts w:ascii="Arial Narrow" w:hAnsi="Arial Narrow" w:cs="Arial"/>
          <w:bCs/>
          <w:iCs/>
        </w:rPr>
      </w:pPr>
    </w:p>
    <w:p w14:paraId="5DBAE46B" w14:textId="698CBFBC" w:rsidR="005425F0" w:rsidRDefault="009F4B0B" w:rsidP="00FA44E4">
      <w:pPr>
        <w:spacing w:after="0"/>
        <w:jc w:val="both"/>
        <w:rPr>
          <w:rFonts w:ascii="Arial Narrow" w:hAnsi="Arial Narrow" w:cs="Arial"/>
          <w:b/>
        </w:rPr>
      </w:pPr>
      <w:r w:rsidRPr="005577B6">
        <w:rPr>
          <w:rFonts w:ascii="Arial Narrow" w:hAnsi="Arial Narrow"/>
          <w:bCs/>
          <w:iCs/>
          <w:szCs w:val="20"/>
        </w:rPr>
        <w:t>Tengo el agrado de dirigirme a Usted, con la finalidad de</w:t>
      </w:r>
      <w:r>
        <w:rPr>
          <w:rFonts w:ascii="Arial Narrow" w:hAnsi="Arial Narrow"/>
          <w:bCs/>
          <w:iCs/>
          <w:szCs w:val="20"/>
        </w:rPr>
        <w:t xml:space="preserve"> saludarlo muy cordialmente y a la vez remitirle a través del presente el Informe </w:t>
      </w:r>
      <w:r w:rsidR="00512247">
        <w:rPr>
          <w:rFonts w:ascii="Arial Narrow" w:hAnsi="Arial Narrow"/>
          <w:bCs/>
          <w:iCs/>
          <w:szCs w:val="20"/>
        </w:rPr>
        <w:t>técnico sobre solicitud de resolución de la orden de compra N°1971 para la adquisición de Access Point</w:t>
      </w:r>
      <w:r w:rsidR="00C42672">
        <w:rPr>
          <w:rFonts w:ascii="Arial Narrow" w:hAnsi="Arial Narrow"/>
          <w:bCs/>
          <w:iCs/>
          <w:szCs w:val="20"/>
        </w:rPr>
        <w:t xml:space="preserve"> para el</w:t>
      </w:r>
      <w:r>
        <w:rPr>
          <w:rFonts w:ascii="Arial Narrow" w:hAnsi="Arial Narrow"/>
          <w:bCs/>
          <w:iCs/>
          <w:szCs w:val="20"/>
        </w:rPr>
        <w:t xml:space="preserve"> proyecto </w:t>
      </w:r>
      <w:r>
        <w:rPr>
          <w:rFonts w:ascii="Agency FB" w:hAnsi="Agency FB"/>
          <w:b/>
          <w:sz w:val="24"/>
          <w:szCs w:val="24"/>
          <w:lang w:val="es-PE"/>
        </w:rPr>
        <w:t>“</w:t>
      </w:r>
      <w:r w:rsidRPr="00610C79">
        <w:rPr>
          <w:rFonts w:ascii="Agency FB" w:hAnsi="Agency FB"/>
          <w:b/>
          <w:bCs/>
          <w:iCs/>
          <w:sz w:val="24"/>
          <w:szCs w:val="24"/>
        </w:rPr>
        <w:t xml:space="preserve">MEJORAMIENTO DEL </w:t>
      </w:r>
      <w:r>
        <w:rPr>
          <w:rFonts w:ascii="Agency FB" w:hAnsi="Agency FB"/>
          <w:b/>
          <w:bCs/>
          <w:iCs/>
          <w:sz w:val="24"/>
          <w:szCs w:val="24"/>
        </w:rPr>
        <w:t>SERVICIO EDUCATIVO EN LA I.E.P. N° 54002 SANTA ROSA E.I.E.S. SANTA ROSA</w:t>
      </w:r>
      <w:r w:rsidRPr="00610C79">
        <w:rPr>
          <w:rFonts w:ascii="Agency FB" w:hAnsi="Agency FB"/>
          <w:b/>
          <w:bCs/>
          <w:iCs/>
          <w:sz w:val="24"/>
          <w:szCs w:val="24"/>
        </w:rPr>
        <w:t xml:space="preserve"> DEL DISTRITO</w:t>
      </w:r>
      <w:r>
        <w:rPr>
          <w:rFonts w:ascii="Agency FB" w:hAnsi="Agency FB"/>
          <w:b/>
          <w:bCs/>
          <w:iCs/>
          <w:sz w:val="24"/>
          <w:szCs w:val="24"/>
        </w:rPr>
        <w:t xml:space="preserve"> DE ABANCAY-REGION APURIMAC”. CODIGO SNIP 167720</w:t>
      </w:r>
      <w:r>
        <w:rPr>
          <w:rFonts w:ascii="Arial Narrow" w:hAnsi="Arial Narrow" w:cs="Arial"/>
          <w:b/>
        </w:rPr>
        <w:t xml:space="preserve">. META 0063. </w:t>
      </w:r>
    </w:p>
    <w:p w14:paraId="4A1A959E" w14:textId="25CE8600" w:rsidR="00C42672" w:rsidRDefault="00C42672" w:rsidP="00FA44E4">
      <w:pPr>
        <w:spacing w:after="0"/>
        <w:jc w:val="both"/>
        <w:rPr>
          <w:rFonts w:ascii="Arial Narrow" w:hAnsi="Arial Narrow" w:cs="Arial"/>
          <w:b/>
        </w:rPr>
      </w:pPr>
    </w:p>
    <w:p w14:paraId="0BA90366" w14:textId="0CA5C89A" w:rsidR="00A616AB" w:rsidRPr="00A616AB" w:rsidRDefault="00A616AB" w:rsidP="00FA44E4">
      <w:pPr>
        <w:spacing w:after="0"/>
        <w:jc w:val="both"/>
        <w:rPr>
          <w:rFonts w:ascii="Arial Narrow" w:hAnsi="Arial Narrow" w:cs="Arial"/>
          <w:bCs/>
        </w:rPr>
      </w:pPr>
      <w:r w:rsidRPr="00A616AB">
        <w:rPr>
          <w:rFonts w:ascii="Arial Narrow" w:hAnsi="Arial Narrow" w:cs="Arial"/>
          <w:bCs/>
        </w:rPr>
        <w:t>Que, visto el documento de referencia, y los documentos adjuntos carta de la Empresa TECINDES EIRL. Al respecto debo manifestar lo siguiente.</w:t>
      </w:r>
    </w:p>
    <w:p w14:paraId="4F0D6A7A" w14:textId="50BA9C71" w:rsidR="00A616AB" w:rsidRPr="00A616AB" w:rsidRDefault="00A616AB" w:rsidP="00FA44E4">
      <w:pPr>
        <w:spacing w:after="0"/>
        <w:jc w:val="both"/>
        <w:rPr>
          <w:rFonts w:ascii="Arial Narrow" w:hAnsi="Arial Narrow" w:cs="Arial"/>
          <w:bCs/>
        </w:rPr>
      </w:pPr>
    </w:p>
    <w:p w14:paraId="221077E4" w14:textId="5B9E6E36" w:rsidR="00A616AB" w:rsidRPr="00A616AB" w:rsidRDefault="00A616AB" w:rsidP="00FA44E4">
      <w:pPr>
        <w:spacing w:after="0"/>
        <w:jc w:val="both"/>
        <w:rPr>
          <w:rFonts w:ascii="Arial Narrow" w:hAnsi="Arial Narrow" w:cs="Arial"/>
          <w:bCs/>
        </w:rPr>
      </w:pPr>
      <w:r w:rsidRPr="00A616AB">
        <w:rPr>
          <w:rFonts w:ascii="Arial Narrow" w:hAnsi="Arial Narrow" w:cs="Arial"/>
          <w:bCs/>
        </w:rPr>
        <w:t>El área usuaria ha revisado las propuestas presentadas por varios proveedores incluido el de la empresa en mención, el cual cumplía con las especificaciones técnicas solicitadas por esta especialidad, lo cual se puede verificar en documentos presentados ficha técnica del equipo ofertado presentado por el proveedor.</w:t>
      </w:r>
    </w:p>
    <w:p w14:paraId="67F6EF3F" w14:textId="5B42BDF9" w:rsidR="00A616AB" w:rsidRPr="009B3CBA" w:rsidRDefault="00A616AB" w:rsidP="00FA44E4">
      <w:pPr>
        <w:spacing w:after="0"/>
        <w:jc w:val="both"/>
        <w:rPr>
          <w:rFonts w:ascii="Arial Narrow" w:hAnsi="Arial Narrow" w:cs="Arial"/>
          <w:bCs/>
        </w:rPr>
      </w:pPr>
    </w:p>
    <w:p w14:paraId="46B9A583" w14:textId="0058EEE5" w:rsidR="00B72056" w:rsidRPr="009B3CBA" w:rsidRDefault="00B72056" w:rsidP="00FA44E4">
      <w:pPr>
        <w:spacing w:after="0"/>
        <w:jc w:val="both"/>
        <w:rPr>
          <w:rFonts w:ascii="Arial Narrow" w:hAnsi="Arial Narrow" w:cs="Arial"/>
          <w:bCs/>
        </w:rPr>
      </w:pPr>
      <w:r w:rsidRPr="009B3CBA">
        <w:rPr>
          <w:rFonts w:ascii="Arial Narrow" w:hAnsi="Arial Narrow" w:cs="Arial"/>
          <w:bCs/>
        </w:rPr>
        <w:t>Debo indicar también que en carta presentada por el proveedor este indica que por error consigno el DataSheet de un equipo que, si cumple con lo requerido por el área usuaria, pero sin embargo esto fue un error. El área usuaria revisó dicha información indicando que dichas especificaciones cumplen con lo requerido.</w:t>
      </w:r>
    </w:p>
    <w:p w14:paraId="7B96F46C" w14:textId="6ED16563" w:rsidR="00B72056" w:rsidRPr="009B3CBA" w:rsidRDefault="00B72056" w:rsidP="00FA44E4">
      <w:pPr>
        <w:spacing w:after="0"/>
        <w:jc w:val="both"/>
        <w:rPr>
          <w:rFonts w:ascii="Arial Narrow" w:hAnsi="Arial Narrow" w:cs="Arial"/>
          <w:bCs/>
        </w:rPr>
      </w:pPr>
    </w:p>
    <w:p w14:paraId="722B6885" w14:textId="794B87D1" w:rsidR="00B72056" w:rsidRPr="009B3CBA" w:rsidRDefault="00B72056" w:rsidP="00FA44E4">
      <w:pPr>
        <w:spacing w:after="0"/>
        <w:jc w:val="both"/>
        <w:rPr>
          <w:rFonts w:ascii="Arial Narrow" w:hAnsi="Arial Narrow" w:cs="Arial"/>
          <w:bCs/>
        </w:rPr>
      </w:pPr>
      <w:r w:rsidRPr="009B3CBA">
        <w:rPr>
          <w:rFonts w:ascii="Arial Narrow" w:hAnsi="Arial Narrow" w:cs="Arial"/>
          <w:bCs/>
        </w:rPr>
        <w:t>De lo observado en el informe de la referencia y la documentación presentada por el proveedor este habría cometido un error al consignar dicha información lo cual conllevo al otorgamiento de la buena pro a dicho proveedor</w:t>
      </w:r>
      <w:r w:rsidR="00CB12DF" w:rsidRPr="009B3CBA">
        <w:rPr>
          <w:rFonts w:ascii="Arial Narrow" w:hAnsi="Arial Narrow" w:cs="Arial"/>
          <w:bCs/>
        </w:rPr>
        <w:t>, todo ello avalado por la información presentada por el proveedor.</w:t>
      </w:r>
    </w:p>
    <w:p w14:paraId="61A651AA" w14:textId="4497C099" w:rsidR="00CB12DF" w:rsidRPr="009B3CBA" w:rsidRDefault="00CB12DF" w:rsidP="00FA44E4">
      <w:pPr>
        <w:spacing w:after="0"/>
        <w:jc w:val="both"/>
        <w:rPr>
          <w:rFonts w:ascii="Arial Narrow" w:hAnsi="Arial Narrow" w:cs="Arial"/>
          <w:bCs/>
        </w:rPr>
      </w:pPr>
    </w:p>
    <w:p w14:paraId="0CC47F42" w14:textId="3417A778" w:rsidR="00CB12DF" w:rsidRDefault="00CB12DF" w:rsidP="00FA44E4">
      <w:pPr>
        <w:spacing w:after="0"/>
        <w:jc w:val="both"/>
        <w:rPr>
          <w:rFonts w:ascii="Arial Narrow" w:hAnsi="Arial Narrow" w:cs="Arial"/>
          <w:bCs/>
        </w:rPr>
      </w:pPr>
      <w:r w:rsidRPr="009B3CBA">
        <w:rPr>
          <w:rFonts w:ascii="Arial Narrow" w:hAnsi="Arial Narrow" w:cs="Arial"/>
          <w:bCs/>
        </w:rPr>
        <w:t xml:space="preserve">Queda sin embargo manifestar que el área usuaria no </w:t>
      </w:r>
      <w:r w:rsidR="009B3CBA" w:rsidRPr="009B3CBA">
        <w:rPr>
          <w:rFonts w:ascii="Arial Narrow" w:hAnsi="Arial Narrow" w:cs="Arial"/>
          <w:bCs/>
        </w:rPr>
        <w:t>cometió</w:t>
      </w:r>
      <w:r w:rsidRPr="009B3CBA">
        <w:rPr>
          <w:rFonts w:ascii="Arial Narrow" w:hAnsi="Arial Narrow" w:cs="Arial"/>
          <w:bCs/>
        </w:rPr>
        <w:t xml:space="preserve"> ningún error de evaluación de especificaciones técnicas ya que solo y únicamente se revisa lo consignado por cada uno de los postores.</w:t>
      </w:r>
    </w:p>
    <w:p w14:paraId="0A806949" w14:textId="7B53BBF4" w:rsidR="009B3CBA" w:rsidRDefault="009B3CBA" w:rsidP="00FA44E4">
      <w:pPr>
        <w:spacing w:after="0"/>
        <w:jc w:val="both"/>
        <w:rPr>
          <w:rFonts w:ascii="Arial Narrow" w:hAnsi="Arial Narrow" w:cs="Arial"/>
          <w:bCs/>
        </w:rPr>
      </w:pPr>
    </w:p>
    <w:p w14:paraId="565E86CF" w14:textId="18CD54CA" w:rsidR="009B3CBA" w:rsidRDefault="009B3CBA" w:rsidP="00FA44E4">
      <w:pPr>
        <w:spacing w:after="0"/>
        <w:jc w:val="both"/>
        <w:rPr>
          <w:rFonts w:ascii="Arial Narrow" w:hAnsi="Arial Narrow" w:cs="Arial"/>
          <w:bCs/>
        </w:rPr>
      </w:pPr>
      <w:r>
        <w:rPr>
          <w:rFonts w:ascii="Arial Narrow" w:hAnsi="Arial Narrow" w:cs="Arial"/>
          <w:bCs/>
        </w:rPr>
        <w:t xml:space="preserve">Queda sin embargo manifestar que el equipo que habría consignado por error el postor que seria de la marca Ubiquiti modelo UAP-AC-LR-US no cumplen con las especificaciones técnicas solicitadas por esta especialidad, por lo que de presentar este equipo el área usuaria no estaría en la facultad de dar la conformidad de las características técnicas </w:t>
      </w:r>
      <w:r w:rsidR="001B5609">
        <w:rPr>
          <w:rFonts w:ascii="Arial Narrow" w:hAnsi="Arial Narrow" w:cs="Arial"/>
          <w:bCs/>
        </w:rPr>
        <w:t>presentadas por el postor.</w:t>
      </w:r>
    </w:p>
    <w:p w14:paraId="183A8DDF" w14:textId="5AF82264" w:rsidR="001B5609" w:rsidRDefault="001B5609" w:rsidP="00FA44E4">
      <w:pPr>
        <w:spacing w:after="0"/>
        <w:jc w:val="both"/>
        <w:rPr>
          <w:rFonts w:ascii="Arial Narrow" w:hAnsi="Arial Narrow" w:cs="Arial"/>
          <w:bCs/>
        </w:rPr>
      </w:pPr>
    </w:p>
    <w:p w14:paraId="7C4C358F" w14:textId="12AFA9FC" w:rsidR="001B5609" w:rsidRDefault="001B5609" w:rsidP="00FA44E4">
      <w:pPr>
        <w:spacing w:after="0"/>
        <w:jc w:val="both"/>
        <w:rPr>
          <w:rFonts w:ascii="Arial Narrow" w:hAnsi="Arial Narrow" w:cs="Arial"/>
          <w:bCs/>
        </w:rPr>
      </w:pPr>
    </w:p>
    <w:p w14:paraId="7818E5E9" w14:textId="77777777" w:rsidR="001B5609" w:rsidRDefault="001B5609" w:rsidP="00FA44E4">
      <w:pPr>
        <w:spacing w:after="0"/>
        <w:jc w:val="both"/>
        <w:rPr>
          <w:rFonts w:ascii="Arial Narrow" w:hAnsi="Arial Narrow" w:cs="Arial"/>
          <w:bCs/>
        </w:rPr>
      </w:pPr>
    </w:p>
    <w:p w14:paraId="002A1C08" w14:textId="3255FBF7" w:rsidR="00A616AB" w:rsidRDefault="001B5609" w:rsidP="00FA44E4">
      <w:pPr>
        <w:spacing w:after="0"/>
        <w:jc w:val="both"/>
        <w:rPr>
          <w:rFonts w:ascii="Arial Narrow" w:hAnsi="Arial Narrow" w:cs="Arial"/>
          <w:b/>
        </w:rPr>
      </w:pPr>
      <w:r>
        <w:rPr>
          <w:rFonts w:ascii="Arial Narrow" w:hAnsi="Arial Narrow" w:cs="Arial"/>
          <w:bCs/>
        </w:rPr>
        <w:lastRenderedPageBreak/>
        <w:t>Por lo expuesto esta especialidad solicita se continue con el procedimiento administrativo de acuerdo a norma.</w:t>
      </w:r>
    </w:p>
    <w:p w14:paraId="3A4BCCAE" w14:textId="77777777" w:rsidR="00A616AB" w:rsidRPr="00A616AB" w:rsidRDefault="00A616AB" w:rsidP="00FA44E4">
      <w:pPr>
        <w:spacing w:after="0"/>
        <w:jc w:val="both"/>
        <w:rPr>
          <w:rFonts w:ascii="Arial Narrow" w:hAnsi="Arial Narrow" w:cs="Arial"/>
          <w:b/>
        </w:rPr>
      </w:pPr>
    </w:p>
    <w:p w14:paraId="23777B32" w14:textId="1274BE9D" w:rsidR="00FA44E4" w:rsidRPr="008144AA" w:rsidRDefault="008144AA" w:rsidP="00FA44E4">
      <w:pPr>
        <w:spacing w:after="0"/>
        <w:jc w:val="both"/>
        <w:rPr>
          <w:rFonts w:asciiTheme="minorHAnsi" w:hAnsiTheme="minorHAnsi" w:cstheme="minorHAnsi"/>
          <w:iCs/>
          <w:szCs w:val="16"/>
        </w:rPr>
      </w:pPr>
      <w:r w:rsidRPr="008144AA">
        <w:rPr>
          <w:rFonts w:asciiTheme="minorHAnsi" w:hAnsiTheme="minorHAnsi" w:cstheme="minorHAnsi"/>
          <w:iCs/>
          <w:szCs w:val="16"/>
        </w:rPr>
        <w:t>Es cuanto informo para conocimiento y determinación.</w:t>
      </w:r>
    </w:p>
    <w:p w14:paraId="35BDE15D" w14:textId="77777777" w:rsidR="008144AA" w:rsidRDefault="008144AA" w:rsidP="00FA44E4">
      <w:pPr>
        <w:spacing w:after="0"/>
        <w:jc w:val="both"/>
        <w:rPr>
          <w:rFonts w:asciiTheme="minorHAnsi" w:hAnsiTheme="minorHAnsi" w:cstheme="minorHAnsi"/>
          <w:iCs/>
          <w:szCs w:val="16"/>
        </w:rPr>
      </w:pPr>
    </w:p>
    <w:p w14:paraId="0F3CDCC1" w14:textId="4A6F9542" w:rsidR="008144AA" w:rsidRPr="008144AA" w:rsidRDefault="008144AA" w:rsidP="00FA44E4">
      <w:pPr>
        <w:spacing w:after="0"/>
        <w:jc w:val="both"/>
        <w:rPr>
          <w:rFonts w:asciiTheme="minorHAnsi" w:hAnsiTheme="minorHAnsi" w:cstheme="minorHAnsi"/>
          <w:iCs/>
          <w:szCs w:val="16"/>
        </w:rPr>
      </w:pPr>
      <w:r w:rsidRPr="008144AA">
        <w:rPr>
          <w:rFonts w:asciiTheme="minorHAnsi" w:hAnsiTheme="minorHAnsi" w:cstheme="minorHAnsi"/>
          <w:iCs/>
          <w:szCs w:val="16"/>
        </w:rPr>
        <w:t>Atentamente,</w:t>
      </w:r>
    </w:p>
    <w:p w14:paraId="38AB54E8" w14:textId="77777777" w:rsidR="008144AA" w:rsidRDefault="008144AA" w:rsidP="00FA44E4">
      <w:pPr>
        <w:spacing w:after="0"/>
        <w:jc w:val="both"/>
        <w:rPr>
          <w:rFonts w:asciiTheme="minorHAnsi" w:hAnsiTheme="minorHAnsi" w:cstheme="minorHAnsi"/>
          <w:b/>
          <w:bCs/>
          <w:iCs/>
          <w:sz w:val="28"/>
          <w:szCs w:val="20"/>
        </w:rPr>
      </w:pPr>
    </w:p>
    <w:sectPr w:rsidR="008144AA" w:rsidSect="008144AA">
      <w:headerReference w:type="default" r:id="rId8"/>
      <w:pgSz w:w="11906" w:h="16838" w:code="9"/>
      <w:pgMar w:top="1418" w:right="1701" w:bottom="1418" w:left="1701"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C6BE8" w14:textId="77777777" w:rsidR="00DE0FF3" w:rsidRDefault="00DE0FF3" w:rsidP="008144AA">
      <w:pPr>
        <w:spacing w:after="0" w:line="240" w:lineRule="auto"/>
      </w:pPr>
      <w:r>
        <w:separator/>
      </w:r>
    </w:p>
  </w:endnote>
  <w:endnote w:type="continuationSeparator" w:id="0">
    <w:p w14:paraId="49D67A51" w14:textId="77777777" w:rsidR="00DE0FF3" w:rsidRDefault="00DE0FF3" w:rsidP="00814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wis721 LtCn BT">
    <w:panose1 w:val="020B0406020202030204"/>
    <w:charset w:val="00"/>
    <w:family w:val="swiss"/>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gency FB">
    <w:altName w:val="Agency FB"/>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FB951" w14:textId="77777777" w:rsidR="00DE0FF3" w:rsidRDefault="00DE0FF3" w:rsidP="008144AA">
      <w:pPr>
        <w:spacing w:after="0" w:line="240" w:lineRule="auto"/>
      </w:pPr>
      <w:r>
        <w:separator/>
      </w:r>
    </w:p>
  </w:footnote>
  <w:footnote w:type="continuationSeparator" w:id="0">
    <w:p w14:paraId="498E9C3A" w14:textId="77777777" w:rsidR="00DE0FF3" w:rsidRDefault="00DE0FF3" w:rsidP="008144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715"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6"/>
      <w:gridCol w:w="6423"/>
      <w:gridCol w:w="1176"/>
    </w:tblGrid>
    <w:tr w:rsidR="008144AA" w14:paraId="244CA07A" w14:textId="77777777" w:rsidTr="00E7141D">
      <w:trPr>
        <w:jc w:val="center"/>
      </w:trPr>
      <w:tc>
        <w:tcPr>
          <w:tcW w:w="906" w:type="dxa"/>
        </w:tcPr>
        <w:p w14:paraId="2B39F4F7" w14:textId="7BD7103C" w:rsidR="008144AA" w:rsidRDefault="008144AA" w:rsidP="00E7141D">
          <w:pPr>
            <w:pStyle w:val="Encabezado"/>
          </w:pPr>
          <w:r>
            <w:rPr>
              <w:noProof/>
            </w:rPr>
            <w:drawing>
              <wp:inline distT="0" distB="0" distL="0" distR="0" wp14:anchorId="4AA1567D" wp14:editId="3DE392E6">
                <wp:extent cx="566057" cy="644992"/>
                <wp:effectExtent l="0" t="0" r="5715" b="317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14049" r="16731" b="21129"/>
                        <a:stretch/>
                      </pic:blipFill>
                      <pic:spPr bwMode="auto">
                        <a:xfrm>
                          <a:off x="0" y="0"/>
                          <a:ext cx="570613" cy="650183"/>
                        </a:xfrm>
                        <a:prstGeom prst="rect">
                          <a:avLst/>
                        </a:prstGeom>
                        <a:ln>
                          <a:noFill/>
                        </a:ln>
                        <a:extLst>
                          <a:ext uri="{53640926-AAD7-44D8-BBD7-CCE9431645EC}">
                            <a14:shadowObscured xmlns:a14="http://schemas.microsoft.com/office/drawing/2010/main"/>
                          </a:ext>
                        </a:extLst>
                      </pic:spPr>
                    </pic:pic>
                  </a:graphicData>
                </a:graphic>
              </wp:inline>
            </w:drawing>
          </w:r>
        </w:p>
      </w:tc>
      <w:tc>
        <w:tcPr>
          <w:tcW w:w="6891" w:type="dxa"/>
        </w:tcPr>
        <w:p w14:paraId="3ECB3E9A" w14:textId="62A54E9E" w:rsidR="008144AA" w:rsidRPr="001B2E62" w:rsidRDefault="001B2E62" w:rsidP="001B2E62">
          <w:pPr>
            <w:pStyle w:val="Encabezado"/>
            <w:jc w:val="center"/>
            <w:rPr>
              <w:b/>
              <w:bCs/>
            </w:rPr>
          </w:pPr>
          <w:r w:rsidRPr="001B2E62">
            <w:rPr>
              <w:b/>
              <w:bCs/>
            </w:rPr>
            <w:t>GOBIERNO REGIONAL DE APURÍMAC</w:t>
          </w:r>
        </w:p>
        <w:p w14:paraId="3DCB8A43" w14:textId="75668C50" w:rsidR="008144AA" w:rsidRPr="001B2E62" w:rsidRDefault="001B2E62" w:rsidP="001B2E62">
          <w:pPr>
            <w:pStyle w:val="Encabezado"/>
            <w:jc w:val="center"/>
            <w:rPr>
              <w:sz w:val="18"/>
              <w:szCs w:val="18"/>
            </w:rPr>
          </w:pPr>
          <w:r w:rsidRPr="001B2E62">
            <w:rPr>
              <w:sz w:val="18"/>
              <w:szCs w:val="18"/>
            </w:rPr>
            <w:t>GERENCIA REGIONAL DE INFRAESTRUCTURA</w:t>
          </w:r>
        </w:p>
        <w:p w14:paraId="7636ADC1" w14:textId="52CCE0E0" w:rsidR="008144AA" w:rsidRPr="001B2E62" w:rsidRDefault="001B2E62" w:rsidP="001B2E62">
          <w:pPr>
            <w:pStyle w:val="Encabezado"/>
            <w:jc w:val="center"/>
            <w:rPr>
              <w:sz w:val="18"/>
              <w:szCs w:val="18"/>
            </w:rPr>
          </w:pPr>
          <w:r w:rsidRPr="001B2E62">
            <w:rPr>
              <w:sz w:val="18"/>
              <w:szCs w:val="18"/>
            </w:rPr>
            <w:t>SUB GERENCIA DE OBRAS</w:t>
          </w:r>
        </w:p>
        <w:p w14:paraId="69778038" w14:textId="5A8913B6" w:rsidR="008144AA" w:rsidRDefault="001B2E62" w:rsidP="001B2E62">
          <w:pPr>
            <w:pStyle w:val="Encabezado"/>
            <w:jc w:val="center"/>
          </w:pPr>
          <w:r w:rsidRPr="001B2E62">
            <w:rPr>
              <w:sz w:val="16"/>
              <w:szCs w:val="16"/>
            </w:rPr>
            <w:t>“</w:t>
          </w:r>
          <w:r w:rsidR="008144AA" w:rsidRPr="001B2E62">
            <w:rPr>
              <w:sz w:val="16"/>
              <w:szCs w:val="16"/>
            </w:rPr>
            <w:t xml:space="preserve">Año del bicentenario del </w:t>
          </w:r>
          <w:r w:rsidRPr="001B2E62">
            <w:rPr>
              <w:sz w:val="16"/>
              <w:szCs w:val="16"/>
            </w:rPr>
            <w:t>Perú”</w:t>
          </w:r>
        </w:p>
      </w:tc>
      <w:tc>
        <w:tcPr>
          <w:tcW w:w="918" w:type="dxa"/>
        </w:tcPr>
        <w:p w14:paraId="287ED20A" w14:textId="6374631D" w:rsidR="008144AA" w:rsidRDefault="005304C3" w:rsidP="00E7141D">
          <w:pPr>
            <w:pStyle w:val="Encabezado"/>
            <w:jc w:val="right"/>
          </w:pPr>
          <w:r>
            <w:rPr>
              <w:noProof/>
            </w:rPr>
            <w:drawing>
              <wp:inline distT="0" distB="0" distL="0" distR="0" wp14:anchorId="3717824F" wp14:editId="67F6871A">
                <wp:extent cx="609600" cy="773642"/>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srcRect l="13251" r="12456" b="9420"/>
                        <a:stretch/>
                      </pic:blipFill>
                      <pic:spPr bwMode="auto">
                        <a:xfrm>
                          <a:off x="0" y="0"/>
                          <a:ext cx="619780" cy="786562"/>
                        </a:xfrm>
                        <a:prstGeom prst="rect">
                          <a:avLst/>
                        </a:prstGeom>
                        <a:ln>
                          <a:noFill/>
                        </a:ln>
                        <a:extLst>
                          <a:ext uri="{53640926-AAD7-44D8-BBD7-CCE9431645EC}">
                            <a14:shadowObscured xmlns:a14="http://schemas.microsoft.com/office/drawing/2010/main"/>
                          </a:ext>
                        </a:extLst>
                      </pic:spPr>
                    </pic:pic>
                  </a:graphicData>
                </a:graphic>
              </wp:inline>
            </w:drawing>
          </w:r>
        </w:p>
      </w:tc>
    </w:tr>
  </w:tbl>
  <w:p w14:paraId="1218DCBC" w14:textId="77777777" w:rsidR="008144AA" w:rsidRDefault="008144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47AD7"/>
    <w:multiLevelType w:val="hybridMultilevel"/>
    <w:tmpl w:val="98AED24E"/>
    <w:lvl w:ilvl="0" w:tplc="AD4A6244">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FD04FD1"/>
    <w:multiLevelType w:val="hybridMultilevel"/>
    <w:tmpl w:val="ACD86860"/>
    <w:lvl w:ilvl="0" w:tplc="2F6251E2">
      <w:numFmt w:val="bullet"/>
      <w:lvlText w:val="-"/>
      <w:lvlJc w:val="left"/>
      <w:pPr>
        <w:ind w:left="720" w:hanging="360"/>
      </w:pPr>
      <w:rPr>
        <w:rFonts w:ascii="Swis721 LtCn BT" w:eastAsia="Times New Roman" w:hAnsi="Swis721 LtCn BT"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0B"/>
    <w:rsid w:val="0000561B"/>
    <w:rsid w:val="00012DB9"/>
    <w:rsid w:val="0002225C"/>
    <w:rsid w:val="00025C1C"/>
    <w:rsid w:val="00030BAB"/>
    <w:rsid w:val="00033E83"/>
    <w:rsid w:val="0003753E"/>
    <w:rsid w:val="00042992"/>
    <w:rsid w:val="00054C2B"/>
    <w:rsid w:val="0006006E"/>
    <w:rsid w:val="000608BB"/>
    <w:rsid w:val="00070F19"/>
    <w:rsid w:val="00072A38"/>
    <w:rsid w:val="00073172"/>
    <w:rsid w:val="000736CD"/>
    <w:rsid w:val="00075E2B"/>
    <w:rsid w:val="000A7FDB"/>
    <w:rsid w:val="000B2987"/>
    <w:rsid w:val="000B474A"/>
    <w:rsid w:val="000D5CF8"/>
    <w:rsid w:val="000E0109"/>
    <w:rsid w:val="000F319E"/>
    <w:rsid w:val="000F3A2A"/>
    <w:rsid w:val="0011085F"/>
    <w:rsid w:val="00110E44"/>
    <w:rsid w:val="00111B6D"/>
    <w:rsid w:val="001159DE"/>
    <w:rsid w:val="00117B93"/>
    <w:rsid w:val="00126ADB"/>
    <w:rsid w:val="00130BF1"/>
    <w:rsid w:val="00134558"/>
    <w:rsid w:val="00134CF3"/>
    <w:rsid w:val="00140A92"/>
    <w:rsid w:val="00143B77"/>
    <w:rsid w:val="0015104D"/>
    <w:rsid w:val="0017344C"/>
    <w:rsid w:val="0017570C"/>
    <w:rsid w:val="001767A9"/>
    <w:rsid w:val="00184816"/>
    <w:rsid w:val="00190D94"/>
    <w:rsid w:val="0019637F"/>
    <w:rsid w:val="001A493B"/>
    <w:rsid w:val="001B2480"/>
    <w:rsid w:val="001B2E62"/>
    <w:rsid w:val="001B5609"/>
    <w:rsid w:val="001D0976"/>
    <w:rsid w:val="001D4F9F"/>
    <w:rsid w:val="001E3496"/>
    <w:rsid w:val="001E41D8"/>
    <w:rsid w:val="001F5925"/>
    <w:rsid w:val="002045E1"/>
    <w:rsid w:val="002063B8"/>
    <w:rsid w:val="00211AA3"/>
    <w:rsid w:val="0022321E"/>
    <w:rsid w:val="00223598"/>
    <w:rsid w:val="00223DBE"/>
    <w:rsid w:val="00233249"/>
    <w:rsid w:val="00235D6A"/>
    <w:rsid w:val="0024142D"/>
    <w:rsid w:val="0025013D"/>
    <w:rsid w:val="00250EEB"/>
    <w:rsid w:val="00262F8C"/>
    <w:rsid w:val="00274EDF"/>
    <w:rsid w:val="0027609E"/>
    <w:rsid w:val="00295156"/>
    <w:rsid w:val="002970C0"/>
    <w:rsid w:val="002977D2"/>
    <w:rsid w:val="00297CA0"/>
    <w:rsid w:val="002B0D28"/>
    <w:rsid w:val="002B226A"/>
    <w:rsid w:val="002B47C4"/>
    <w:rsid w:val="002B7AE8"/>
    <w:rsid w:val="002C17EC"/>
    <w:rsid w:val="002C2E62"/>
    <w:rsid w:val="002C43FF"/>
    <w:rsid w:val="002D1EAE"/>
    <w:rsid w:val="002D606A"/>
    <w:rsid w:val="002D6D56"/>
    <w:rsid w:val="002E0B7D"/>
    <w:rsid w:val="002E123E"/>
    <w:rsid w:val="002E54F3"/>
    <w:rsid w:val="002F3A7B"/>
    <w:rsid w:val="002F452B"/>
    <w:rsid w:val="00312B83"/>
    <w:rsid w:val="00320163"/>
    <w:rsid w:val="003269A0"/>
    <w:rsid w:val="00327956"/>
    <w:rsid w:val="00345D98"/>
    <w:rsid w:val="003523BE"/>
    <w:rsid w:val="00352F43"/>
    <w:rsid w:val="00353CF9"/>
    <w:rsid w:val="00357185"/>
    <w:rsid w:val="00361CC2"/>
    <w:rsid w:val="00363EFF"/>
    <w:rsid w:val="003730C7"/>
    <w:rsid w:val="0037590E"/>
    <w:rsid w:val="00381CE4"/>
    <w:rsid w:val="00387E2D"/>
    <w:rsid w:val="0039132E"/>
    <w:rsid w:val="0039482F"/>
    <w:rsid w:val="00395EE3"/>
    <w:rsid w:val="00395EE7"/>
    <w:rsid w:val="003A4623"/>
    <w:rsid w:val="003A4E4B"/>
    <w:rsid w:val="003A6F31"/>
    <w:rsid w:val="003A717B"/>
    <w:rsid w:val="003A78D3"/>
    <w:rsid w:val="003C2408"/>
    <w:rsid w:val="003E4D09"/>
    <w:rsid w:val="003F5BF1"/>
    <w:rsid w:val="00402287"/>
    <w:rsid w:val="00414423"/>
    <w:rsid w:val="004317EC"/>
    <w:rsid w:val="00431C43"/>
    <w:rsid w:val="0044436C"/>
    <w:rsid w:val="004520C7"/>
    <w:rsid w:val="00452E64"/>
    <w:rsid w:val="004764EB"/>
    <w:rsid w:val="0047668D"/>
    <w:rsid w:val="004B074D"/>
    <w:rsid w:val="004B0D57"/>
    <w:rsid w:val="004C0AE0"/>
    <w:rsid w:val="004C6AF2"/>
    <w:rsid w:val="004E02D6"/>
    <w:rsid w:val="004E54B2"/>
    <w:rsid w:val="004F12BE"/>
    <w:rsid w:val="004F1A46"/>
    <w:rsid w:val="00506042"/>
    <w:rsid w:val="00511B5E"/>
    <w:rsid w:val="00512247"/>
    <w:rsid w:val="005129C9"/>
    <w:rsid w:val="0051368C"/>
    <w:rsid w:val="00513706"/>
    <w:rsid w:val="005304C3"/>
    <w:rsid w:val="005425F0"/>
    <w:rsid w:val="00546090"/>
    <w:rsid w:val="0054637D"/>
    <w:rsid w:val="005523C0"/>
    <w:rsid w:val="0058467D"/>
    <w:rsid w:val="00585747"/>
    <w:rsid w:val="00585907"/>
    <w:rsid w:val="005915F1"/>
    <w:rsid w:val="00594C81"/>
    <w:rsid w:val="005B774E"/>
    <w:rsid w:val="005D45B9"/>
    <w:rsid w:val="005E0C45"/>
    <w:rsid w:val="005F5B14"/>
    <w:rsid w:val="0060037A"/>
    <w:rsid w:val="00601EF1"/>
    <w:rsid w:val="00602D22"/>
    <w:rsid w:val="00620256"/>
    <w:rsid w:val="00626E84"/>
    <w:rsid w:val="00641CAD"/>
    <w:rsid w:val="0065158A"/>
    <w:rsid w:val="00660D30"/>
    <w:rsid w:val="00672FC2"/>
    <w:rsid w:val="006825BF"/>
    <w:rsid w:val="006C04B6"/>
    <w:rsid w:val="006C6454"/>
    <w:rsid w:val="006D0CB6"/>
    <w:rsid w:val="006D6D12"/>
    <w:rsid w:val="006E4B5C"/>
    <w:rsid w:val="006F0902"/>
    <w:rsid w:val="006F0EA3"/>
    <w:rsid w:val="006F2540"/>
    <w:rsid w:val="006F39BC"/>
    <w:rsid w:val="00704DFC"/>
    <w:rsid w:val="0071231D"/>
    <w:rsid w:val="00715D45"/>
    <w:rsid w:val="007209F3"/>
    <w:rsid w:val="007363B1"/>
    <w:rsid w:val="00742280"/>
    <w:rsid w:val="007560D9"/>
    <w:rsid w:val="00762980"/>
    <w:rsid w:val="00771292"/>
    <w:rsid w:val="007775F2"/>
    <w:rsid w:val="00786CA9"/>
    <w:rsid w:val="00787E60"/>
    <w:rsid w:val="007A049D"/>
    <w:rsid w:val="007B4BB9"/>
    <w:rsid w:val="007B5E36"/>
    <w:rsid w:val="007C3FD2"/>
    <w:rsid w:val="007E1A77"/>
    <w:rsid w:val="00805DB1"/>
    <w:rsid w:val="008144AA"/>
    <w:rsid w:val="008254D2"/>
    <w:rsid w:val="0083669C"/>
    <w:rsid w:val="0084419D"/>
    <w:rsid w:val="008450F3"/>
    <w:rsid w:val="00851B46"/>
    <w:rsid w:val="008524A2"/>
    <w:rsid w:val="00857831"/>
    <w:rsid w:val="00857C3D"/>
    <w:rsid w:val="00876BF4"/>
    <w:rsid w:val="00881ACA"/>
    <w:rsid w:val="00896B86"/>
    <w:rsid w:val="008A2BE7"/>
    <w:rsid w:val="008A4357"/>
    <w:rsid w:val="008B016F"/>
    <w:rsid w:val="008B249B"/>
    <w:rsid w:val="008B4497"/>
    <w:rsid w:val="008E1C0A"/>
    <w:rsid w:val="008E3B01"/>
    <w:rsid w:val="008F4A43"/>
    <w:rsid w:val="008F505E"/>
    <w:rsid w:val="00903907"/>
    <w:rsid w:val="0090625D"/>
    <w:rsid w:val="00907406"/>
    <w:rsid w:val="00912BAB"/>
    <w:rsid w:val="009211D0"/>
    <w:rsid w:val="00932C92"/>
    <w:rsid w:val="009350F3"/>
    <w:rsid w:val="00946AA2"/>
    <w:rsid w:val="009513BC"/>
    <w:rsid w:val="0096041C"/>
    <w:rsid w:val="00961015"/>
    <w:rsid w:val="009640AD"/>
    <w:rsid w:val="009871CA"/>
    <w:rsid w:val="00992394"/>
    <w:rsid w:val="009B0AAE"/>
    <w:rsid w:val="009B0CFB"/>
    <w:rsid w:val="009B2C9A"/>
    <w:rsid w:val="009B3CBA"/>
    <w:rsid w:val="009B4C7A"/>
    <w:rsid w:val="009C3A53"/>
    <w:rsid w:val="009C656F"/>
    <w:rsid w:val="009D3831"/>
    <w:rsid w:val="009D6AD5"/>
    <w:rsid w:val="009D79F0"/>
    <w:rsid w:val="009E06EC"/>
    <w:rsid w:val="009E3AC4"/>
    <w:rsid w:val="009E472A"/>
    <w:rsid w:val="009F4B0B"/>
    <w:rsid w:val="00A05BD4"/>
    <w:rsid w:val="00A22D76"/>
    <w:rsid w:val="00A300DF"/>
    <w:rsid w:val="00A42D02"/>
    <w:rsid w:val="00A4529C"/>
    <w:rsid w:val="00A46ED7"/>
    <w:rsid w:val="00A515C1"/>
    <w:rsid w:val="00A533BB"/>
    <w:rsid w:val="00A5655B"/>
    <w:rsid w:val="00A57240"/>
    <w:rsid w:val="00A6137B"/>
    <w:rsid w:val="00A616AB"/>
    <w:rsid w:val="00A61B97"/>
    <w:rsid w:val="00A701C7"/>
    <w:rsid w:val="00A73022"/>
    <w:rsid w:val="00A80792"/>
    <w:rsid w:val="00A9023D"/>
    <w:rsid w:val="00A90DB6"/>
    <w:rsid w:val="00A97E78"/>
    <w:rsid w:val="00AA2C2D"/>
    <w:rsid w:val="00AA4EFC"/>
    <w:rsid w:val="00AA5472"/>
    <w:rsid w:val="00AB44B0"/>
    <w:rsid w:val="00AB7B6E"/>
    <w:rsid w:val="00AC3C72"/>
    <w:rsid w:val="00AD1E8A"/>
    <w:rsid w:val="00AE0BF8"/>
    <w:rsid w:val="00AE25C4"/>
    <w:rsid w:val="00AE28B4"/>
    <w:rsid w:val="00AF1583"/>
    <w:rsid w:val="00AF5685"/>
    <w:rsid w:val="00AF78D0"/>
    <w:rsid w:val="00B05119"/>
    <w:rsid w:val="00B06892"/>
    <w:rsid w:val="00B16514"/>
    <w:rsid w:val="00B16F21"/>
    <w:rsid w:val="00B333BB"/>
    <w:rsid w:val="00B35957"/>
    <w:rsid w:val="00B40EBE"/>
    <w:rsid w:val="00B5126A"/>
    <w:rsid w:val="00B570BE"/>
    <w:rsid w:val="00B64E89"/>
    <w:rsid w:val="00B7127A"/>
    <w:rsid w:val="00B71472"/>
    <w:rsid w:val="00B71CD5"/>
    <w:rsid w:val="00B72056"/>
    <w:rsid w:val="00B83107"/>
    <w:rsid w:val="00B97921"/>
    <w:rsid w:val="00B97BD9"/>
    <w:rsid w:val="00BA0676"/>
    <w:rsid w:val="00BA33F4"/>
    <w:rsid w:val="00BB4C84"/>
    <w:rsid w:val="00BB50A2"/>
    <w:rsid w:val="00BC2527"/>
    <w:rsid w:val="00BD40AB"/>
    <w:rsid w:val="00BD68CD"/>
    <w:rsid w:val="00BE40F1"/>
    <w:rsid w:val="00BE5325"/>
    <w:rsid w:val="00BE572E"/>
    <w:rsid w:val="00BF0FBB"/>
    <w:rsid w:val="00BF5ED9"/>
    <w:rsid w:val="00C00E29"/>
    <w:rsid w:val="00C06C6B"/>
    <w:rsid w:val="00C16D5E"/>
    <w:rsid w:val="00C3388B"/>
    <w:rsid w:val="00C3480D"/>
    <w:rsid w:val="00C373B2"/>
    <w:rsid w:val="00C4024A"/>
    <w:rsid w:val="00C40F1A"/>
    <w:rsid w:val="00C42672"/>
    <w:rsid w:val="00C45485"/>
    <w:rsid w:val="00C612B3"/>
    <w:rsid w:val="00C7250E"/>
    <w:rsid w:val="00C7650B"/>
    <w:rsid w:val="00C8608B"/>
    <w:rsid w:val="00C956E8"/>
    <w:rsid w:val="00CA35A3"/>
    <w:rsid w:val="00CB12DF"/>
    <w:rsid w:val="00CD1854"/>
    <w:rsid w:val="00CD22EE"/>
    <w:rsid w:val="00CD30A7"/>
    <w:rsid w:val="00CF061F"/>
    <w:rsid w:val="00CF099C"/>
    <w:rsid w:val="00CF6695"/>
    <w:rsid w:val="00D1602F"/>
    <w:rsid w:val="00D1761D"/>
    <w:rsid w:val="00D17C12"/>
    <w:rsid w:val="00D20354"/>
    <w:rsid w:val="00D306F2"/>
    <w:rsid w:val="00D36686"/>
    <w:rsid w:val="00D41626"/>
    <w:rsid w:val="00D55842"/>
    <w:rsid w:val="00D62667"/>
    <w:rsid w:val="00D67555"/>
    <w:rsid w:val="00D73F5E"/>
    <w:rsid w:val="00D81D72"/>
    <w:rsid w:val="00D83AEE"/>
    <w:rsid w:val="00D93A70"/>
    <w:rsid w:val="00D96191"/>
    <w:rsid w:val="00D967EA"/>
    <w:rsid w:val="00DA1D94"/>
    <w:rsid w:val="00DA3553"/>
    <w:rsid w:val="00DA591F"/>
    <w:rsid w:val="00DA5CD1"/>
    <w:rsid w:val="00DA68CE"/>
    <w:rsid w:val="00DC0F83"/>
    <w:rsid w:val="00DD4F6A"/>
    <w:rsid w:val="00DD5309"/>
    <w:rsid w:val="00DD611E"/>
    <w:rsid w:val="00DE0FF3"/>
    <w:rsid w:val="00DE451C"/>
    <w:rsid w:val="00DF772D"/>
    <w:rsid w:val="00E02686"/>
    <w:rsid w:val="00E132A0"/>
    <w:rsid w:val="00E2124A"/>
    <w:rsid w:val="00E21321"/>
    <w:rsid w:val="00E21E30"/>
    <w:rsid w:val="00E24316"/>
    <w:rsid w:val="00E35433"/>
    <w:rsid w:val="00E37FBC"/>
    <w:rsid w:val="00E455EB"/>
    <w:rsid w:val="00E477F5"/>
    <w:rsid w:val="00E50FBB"/>
    <w:rsid w:val="00E6295E"/>
    <w:rsid w:val="00E62D39"/>
    <w:rsid w:val="00E63F6B"/>
    <w:rsid w:val="00E65745"/>
    <w:rsid w:val="00E7125C"/>
    <w:rsid w:val="00E7141D"/>
    <w:rsid w:val="00E82FD0"/>
    <w:rsid w:val="00E8369B"/>
    <w:rsid w:val="00E914EE"/>
    <w:rsid w:val="00EA2CFE"/>
    <w:rsid w:val="00EB3AE6"/>
    <w:rsid w:val="00EC0921"/>
    <w:rsid w:val="00EC26DE"/>
    <w:rsid w:val="00EC57C0"/>
    <w:rsid w:val="00ED3FE9"/>
    <w:rsid w:val="00ED56D5"/>
    <w:rsid w:val="00EE0DFD"/>
    <w:rsid w:val="00EE1DF2"/>
    <w:rsid w:val="00EE3D96"/>
    <w:rsid w:val="00EE6031"/>
    <w:rsid w:val="00EF16AC"/>
    <w:rsid w:val="00EF6E45"/>
    <w:rsid w:val="00F00925"/>
    <w:rsid w:val="00F06993"/>
    <w:rsid w:val="00F1097C"/>
    <w:rsid w:val="00F149EF"/>
    <w:rsid w:val="00F178DB"/>
    <w:rsid w:val="00F22ABC"/>
    <w:rsid w:val="00F22E5D"/>
    <w:rsid w:val="00F328CB"/>
    <w:rsid w:val="00F61E6A"/>
    <w:rsid w:val="00F757B7"/>
    <w:rsid w:val="00F7686B"/>
    <w:rsid w:val="00F770A1"/>
    <w:rsid w:val="00F77226"/>
    <w:rsid w:val="00F82D9B"/>
    <w:rsid w:val="00F83342"/>
    <w:rsid w:val="00F90E80"/>
    <w:rsid w:val="00FA1608"/>
    <w:rsid w:val="00FA2546"/>
    <w:rsid w:val="00FA44E4"/>
    <w:rsid w:val="00FA56A1"/>
    <w:rsid w:val="00FB13A4"/>
    <w:rsid w:val="00FC10BA"/>
    <w:rsid w:val="00FC3EE4"/>
    <w:rsid w:val="00FC4105"/>
    <w:rsid w:val="00FC4847"/>
    <w:rsid w:val="00FD13D3"/>
    <w:rsid w:val="00FD2D22"/>
    <w:rsid w:val="00FD65DD"/>
    <w:rsid w:val="00FE1B98"/>
    <w:rsid w:val="00FE666E"/>
    <w:rsid w:val="00FF773C"/>
    <w:rsid w:val="00FF7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F365DE"/>
  <w15:chartTrackingRefBased/>
  <w15:docId w15:val="{CB4A3A87-0173-43F5-A449-EA125B290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B0B"/>
    <w:pPr>
      <w:spacing w:after="200" w:line="276" w:lineRule="auto"/>
    </w:pPr>
    <w:rPr>
      <w:rFonts w:ascii="Calibri" w:eastAsia="Times New Roman" w:hAnsi="Calibri" w:cs="Times New Roman"/>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9F4B0B"/>
    <w:rPr>
      <w:color w:val="0000FF"/>
      <w:u w:val="single"/>
    </w:rPr>
  </w:style>
  <w:style w:type="paragraph" w:styleId="Prrafodelista">
    <w:name w:val="List Paragraph"/>
    <w:basedOn w:val="Normal"/>
    <w:uiPriority w:val="34"/>
    <w:qFormat/>
    <w:rsid w:val="00223DBE"/>
    <w:pPr>
      <w:ind w:left="720"/>
      <w:contextualSpacing/>
    </w:pPr>
  </w:style>
  <w:style w:type="table" w:styleId="Tablaconcuadrcula">
    <w:name w:val="Table Grid"/>
    <w:basedOn w:val="Tablanormal"/>
    <w:uiPriority w:val="39"/>
    <w:rsid w:val="00FA4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144A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144AA"/>
    <w:rPr>
      <w:rFonts w:ascii="Calibri" w:eastAsia="Times New Roman" w:hAnsi="Calibri" w:cs="Times New Roman"/>
      <w:lang w:val="es-ES" w:eastAsia="es-ES"/>
    </w:rPr>
  </w:style>
  <w:style w:type="paragraph" w:styleId="Piedepgina">
    <w:name w:val="footer"/>
    <w:basedOn w:val="Normal"/>
    <w:link w:val="PiedepginaCar"/>
    <w:uiPriority w:val="99"/>
    <w:unhideWhenUsed/>
    <w:rsid w:val="008144A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144AA"/>
    <w:rPr>
      <w:rFonts w:ascii="Calibri" w:eastAsia="Times New Roman" w:hAnsi="Calibri"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23816-8577-47B4-B8DE-3F681024A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Pages>
  <Words>399</Words>
  <Characters>2198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Manuel Raul Livano Luna</cp:lastModifiedBy>
  <cp:revision>4</cp:revision>
  <cp:lastPrinted>2021-12-09T19:59:00Z</cp:lastPrinted>
  <dcterms:created xsi:type="dcterms:W3CDTF">2021-12-09T20:13:00Z</dcterms:created>
  <dcterms:modified xsi:type="dcterms:W3CDTF">2021-12-09T21:00:00Z</dcterms:modified>
</cp:coreProperties>
</file>