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CCF7013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394455">
        <w:rPr>
          <w:rFonts w:ascii="Arial Narrow" w:hAnsi="Arial Narrow" w:cs="Arial"/>
          <w:b/>
          <w:u w:val="single"/>
        </w:rPr>
        <w:t>06</w:t>
      </w:r>
      <w:r w:rsidR="00F82490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</w:t>
      </w:r>
      <w:r w:rsidR="00BE1E4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5E9EBCB7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>
        <w:rPr>
          <w:rFonts w:ascii="Arial Narrow" w:hAnsi="Arial Narrow" w:cs="Arial"/>
          <w:iCs/>
        </w:rPr>
        <w:tab/>
      </w:r>
      <w:r w:rsidR="0067071B">
        <w:rPr>
          <w:rFonts w:ascii="Arial Narrow" w:hAnsi="Arial Narrow" w:cs="Arial"/>
          <w:iCs/>
        </w:rPr>
        <w:t>Ing</w:t>
      </w:r>
      <w:r>
        <w:rPr>
          <w:rFonts w:ascii="Arial Narrow" w:hAnsi="Arial Narrow" w:cs="Arial"/>
          <w:iCs/>
        </w:rPr>
        <w:t>.</w:t>
      </w:r>
      <w:r w:rsidRPr="00BA0676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GUIDO ELGUERA CURI.</w:t>
      </w:r>
    </w:p>
    <w:p w14:paraId="25EC2362" w14:textId="6513A9A4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3E5FE693" w14:textId="77777777" w:rsidR="008575D2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55475C63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DE51AA">
        <w:rPr>
          <w:rFonts w:ascii="Arial Narrow" w:hAnsi="Arial Narrow" w:cs="Arial"/>
        </w:rPr>
        <w:t>Especialista 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148CCDB1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F82490" w:rsidRPr="00F82490">
        <w:rPr>
          <w:rFonts w:ascii="Arial Narrow" w:hAnsi="Arial Narrow" w:cs="Arial"/>
          <w:b/>
        </w:rPr>
        <w:t>REMITO INFORME DEL SUSTENTO DE LABORES REALIZADAS DURANTE LOS MESES PARALIZADOS</w:t>
      </w:r>
      <w:r w:rsidR="00322156">
        <w:rPr>
          <w:rFonts w:ascii="Arial Narrow" w:hAnsi="Arial Narrow" w:cs="Arial"/>
          <w:b/>
        </w:rPr>
        <w:t>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520FD905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F82490">
        <w:rPr>
          <w:rFonts w:ascii="Arial Narrow" w:hAnsi="Arial Narrow" w:cs="Arial"/>
          <w:b/>
        </w:rPr>
        <w:t>05</w:t>
      </w:r>
      <w:r w:rsidR="009F4B0B">
        <w:rPr>
          <w:rFonts w:ascii="Arial Narrow" w:hAnsi="Arial Narrow" w:cs="Arial"/>
          <w:b/>
        </w:rPr>
        <w:t xml:space="preserve"> de </w:t>
      </w:r>
      <w:r w:rsidR="00F82490">
        <w:rPr>
          <w:rFonts w:ascii="Arial Narrow" w:hAnsi="Arial Narrow" w:cs="Arial"/>
          <w:b/>
        </w:rPr>
        <w:t xml:space="preserve">setiembre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BE1E4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06A5310" w14:textId="2D6C97F2" w:rsidR="009F4B0B" w:rsidRDefault="009F4B0B" w:rsidP="009F4B0B">
      <w:pPr>
        <w:spacing w:after="0"/>
        <w:jc w:val="both"/>
        <w:rPr>
          <w:rFonts w:ascii="Arial Narrow" w:hAnsi="Arial Narrow" w:cs="Arial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</w:t>
      </w:r>
      <w:r w:rsidR="00322156">
        <w:rPr>
          <w:rFonts w:ascii="Arial Narrow" w:hAnsi="Arial Narrow"/>
          <w:bCs/>
          <w:iCs/>
          <w:szCs w:val="20"/>
        </w:rPr>
        <w:t xml:space="preserve">las actividades realizadas </w:t>
      </w:r>
      <w:r w:rsidR="00F82490">
        <w:rPr>
          <w:rFonts w:ascii="Arial Narrow" w:hAnsi="Arial Narrow"/>
          <w:bCs/>
          <w:iCs/>
          <w:szCs w:val="20"/>
        </w:rPr>
        <w:t xml:space="preserve">durante el periodo de paralización </w:t>
      </w:r>
      <w:r>
        <w:rPr>
          <w:rFonts w:ascii="Arial Narrow" w:hAnsi="Arial Narrow"/>
          <w:bCs/>
          <w:iCs/>
          <w:szCs w:val="20"/>
        </w:rPr>
        <w:t xml:space="preserve">del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>. META 00</w:t>
      </w:r>
      <w:r w:rsidR="00BE1E48">
        <w:rPr>
          <w:rFonts w:ascii="Arial Narrow" w:hAnsi="Arial Narrow" w:cs="Arial"/>
          <w:b/>
        </w:rPr>
        <w:t>43</w:t>
      </w:r>
      <w:r>
        <w:rPr>
          <w:rFonts w:ascii="Arial Narrow" w:hAnsi="Arial Narrow" w:cs="Arial"/>
          <w:b/>
        </w:rPr>
        <w:t xml:space="preserve">. </w:t>
      </w:r>
      <w:r>
        <w:rPr>
          <w:rFonts w:ascii="Arial Narrow" w:hAnsi="Arial Narrow" w:cs="Arial"/>
        </w:rPr>
        <w:t xml:space="preserve">Especialidad </w:t>
      </w:r>
      <w:r w:rsidR="000B3A32">
        <w:rPr>
          <w:rFonts w:ascii="Arial Narrow" w:hAnsi="Arial Narrow" w:cs="Arial"/>
        </w:rPr>
        <w:t>de Instalaciones Especiales</w:t>
      </w:r>
      <w:r>
        <w:rPr>
          <w:rFonts w:ascii="Arial Narrow" w:hAnsi="Arial Narrow" w:cs="Arial"/>
        </w:rPr>
        <w:t>.</w:t>
      </w:r>
    </w:p>
    <w:p w14:paraId="3A0DE08D" w14:textId="416C5F8F" w:rsidR="00F82490" w:rsidRDefault="00F82490" w:rsidP="009F4B0B">
      <w:pPr>
        <w:spacing w:after="0"/>
        <w:jc w:val="both"/>
        <w:rPr>
          <w:rFonts w:ascii="Arial Narrow" w:hAnsi="Arial Narrow" w:cs="Arial"/>
        </w:rPr>
      </w:pPr>
    </w:p>
    <w:p w14:paraId="2A015199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832"/>
        <w:gridCol w:w="1985"/>
      </w:tblGrid>
      <w:tr w:rsidR="009F4B0B" w:rsidRPr="001D4F9F" w14:paraId="280635B8" w14:textId="77777777" w:rsidTr="00F82490">
        <w:trPr>
          <w:trHeight w:val="448"/>
        </w:trPr>
        <w:tc>
          <w:tcPr>
            <w:tcW w:w="9351" w:type="dxa"/>
            <w:gridSpan w:val="3"/>
            <w:shd w:val="clear" w:color="auto" w:fill="auto"/>
            <w:vAlign w:val="center"/>
          </w:tcPr>
          <w:p w14:paraId="0FA42AAF" w14:textId="77777777" w:rsidR="009F4B0B" w:rsidRPr="001D4F9F" w:rsidRDefault="009F4B0B" w:rsidP="009B4C7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1D4F9F">
              <w:rPr>
                <w:rFonts w:ascii="Arial Narrow" w:hAnsi="Arial Narrow"/>
                <w:b/>
              </w:rPr>
              <w:t>CUADRO DE LABORES REALIZADAS</w:t>
            </w:r>
          </w:p>
        </w:tc>
      </w:tr>
      <w:tr w:rsidR="00C45485" w:rsidRPr="001D4F9F" w14:paraId="297EA472" w14:textId="77777777" w:rsidTr="00F82490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3277DF95" w14:textId="25B318A3" w:rsidR="00C45485" w:rsidRPr="001D4F9F" w:rsidRDefault="007B4BB9" w:rsidP="00C45485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1</w:t>
            </w:r>
            <w:r w:rsidR="00C45485" w:rsidRPr="001D4F9F">
              <w:rPr>
                <w:rFonts w:ascii="Arial Narrow" w:hAnsi="Arial Narrow"/>
              </w:rPr>
              <w:t>.-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94CC58E" w14:textId="77777777" w:rsidR="00F82490" w:rsidRPr="00F82490" w:rsidRDefault="00F82490" w:rsidP="00F82490">
            <w:p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 xml:space="preserve">Instalación de sensores de detección de humo bloque 10 </w:t>
            </w:r>
          </w:p>
          <w:p w14:paraId="614383BE" w14:textId="77777777" w:rsidR="00F82490" w:rsidRPr="00F82490" w:rsidRDefault="00F82490" w:rsidP="00F82490">
            <w:p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 xml:space="preserve">Cableado de sistema contra incendio bloque 07 del Back </w:t>
            </w:r>
            <w:proofErr w:type="spellStart"/>
            <w:r w:rsidRPr="00F82490">
              <w:rPr>
                <w:rFonts w:ascii="Arial Narrow" w:hAnsi="Arial Narrow"/>
              </w:rPr>
              <w:t>Bones</w:t>
            </w:r>
            <w:proofErr w:type="spellEnd"/>
            <w:r w:rsidRPr="00F82490">
              <w:rPr>
                <w:rFonts w:ascii="Arial Narrow" w:hAnsi="Arial Narrow"/>
              </w:rPr>
              <w:t xml:space="preserve"> de los bloques 06, 08</w:t>
            </w:r>
          </w:p>
          <w:p w14:paraId="762201D6" w14:textId="77777777" w:rsidR="00F82490" w:rsidRPr="00F82490" w:rsidRDefault="00F82490" w:rsidP="00F82490">
            <w:p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 xml:space="preserve">Cableado de datos y back </w:t>
            </w:r>
            <w:proofErr w:type="spellStart"/>
            <w:r w:rsidRPr="00F82490">
              <w:rPr>
                <w:rFonts w:ascii="Arial Narrow" w:hAnsi="Arial Narrow"/>
              </w:rPr>
              <w:t>bones</w:t>
            </w:r>
            <w:proofErr w:type="spellEnd"/>
            <w:r w:rsidRPr="00F82490">
              <w:rPr>
                <w:rFonts w:ascii="Arial Narrow" w:hAnsi="Arial Narrow"/>
              </w:rPr>
              <w:t xml:space="preserve"> para guardianía.</w:t>
            </w:r>
          </w:p>
          <w:p w14:paraId="11AD6B93" w14:textId="77777777" w:rsidR="00F82490" w:rsidRPr="00F82490" w:rsidRDefault="00F82490" w:rsidP="00F82490">
            <w:p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Instalación de gabinete de pared en guardianía,</w:t>
            </w:r>
          </w:p>
          <w:p w14:paraId="4504B18E" w14:textId="77777777" w:rsidR="00F82490" w:rsidRPr="00F82490" w:rsidRDefault="00F82490" w:rsidP="00F82490">
            <w:p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 xml:space="preserve">Elaboración de requerimientos de equipamiento </w:t>
            </w:r>
          </w:p>
          <w:p w14:paraId="601C758B" w14:textId="72305BE9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Equipamiento para biblioteca primaria y secundaria</w:t>
            </w:r>
          </w:p>
          <w:p w14:paraId="3ED630FC" w14:textId="4B1EA0C0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 xml:space="preserve">Equipamiento instrumentos musicales </w:t>
            </w:r>
          </w:p>
          <w:p w14:paraId="3A220512" w14:textId="5FB0491E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Equipamiento para laboratorio primaria y secundaria</w:t>
            </w:r>
          </w:p>
          <w:p w14:paraId="46294EFE" w14:textId="7766AB09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Equipamiento para educación física primaria y secundaria</w:t>
            </w:r>
          </w:p>
          <w:p w14:paraId="39C83CBE" w14:textId="37099390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Equipamiento para aulas pedagógicas primaria y secundaria</w:t>
            </w:r>
          </w:p>
          <w:p w14:paraId="51CF1007" w14:textId="7CA55FC0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Equipamiento para SUM primaria y secundaria</w:t>
            </w:r>
          </w:p>
          <w:p w14:paraId="0FA6AF91" w14:textId="24F2747D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Equipamiento de repostería</w:t>
            </w:r>
          </w:p>
          <w:p w14:paraId="08AA0B0C" w14:textId="0ECC7043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Equipamiento para tienda escolar</w:t>
            </w:r>
          </w:p>
          <w:p w14:paraId="7E7675C4" w14:textId="2EB0CB24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 xml:space="preserve">Equipamiento para aula de innovación </w:t>
            </w:r>
          </w:p>
          <w:p w14:paraId="2190D911" w14:textId="77777777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Elaboración de requerimientos de mobiliario.</w:t>
            </w:r>
          </w:p>
          <w:p w14:paraId="4CE41434" w14:textId="1899854A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Mobiliario para aulas de innovación</w:t>
            </w:r>
          </w:p>
          <w:p w14:paraId="64E7DD1D" w14:textId="7A2FB21B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Mobiliario aulas pedagógicas</w:t>
            </w:r>
          </w:p>
          <w:p w14:paraId="2E1A93A7" w14:textId="329FEEF9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Mobiliario para biblioteca</w:t>
            </w:r>
          </w:p>
          <w:p w14:paraId="4C9F39A5" w14:textId="0DB3DFAF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Mobiliario para enfermería</w:t>
            </w:r>
          </w:p>
          <w:p w14:paraId="13734FD4" w14:textId="65DA1A0B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Mobiliario para guardianía</w:t>
            </w:r>
          </w:p>
          <w:p w14:paraId="49CA262C" w14:textId="5F96D6C1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Mobiliario laboratorio primaria y secundaria</w:t>
            </w:r>
          </w:p>
          <w:p w14:paraId="6B273BA0" w14:textId="426F9249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Mobiliario módulo de conectividad</w:t>
            </w:r>
          </w:p>
          <w:p w14:paraId="5B275A91" w14:textId="31716BBD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Mobiliario para sala de docentes primaria y secundaria</w:t>
            </w:r>
          </w:p>
          <w:p w14:paraId="0FCA46D1" w14:textId="7E5B6FC7" w:rsidR="00F82490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lastRenderedPageBreak/>
              <w:t>Mobiliario para SUM</w:t>
            </w:r>
          </w:p>
          <w:p w14:paraId="3BC9214F" w14:textId="18E7D888" w:rsidR="008B4C97" w:rsidRPr="00F82490" w:rsidRDefault="00F82490" w:rsidP="00F824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Mobiliario para taller de manualidades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0FA6CC" w14:textId="3924B79D" w:rsidR="00C45485" w:rsidRPr="00881ACA" w:rsidRDefault="00F82490" w:rsidP="00F82490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Mes de mayo 2022</w:t>
            </w:r>
          </w:p>
        </w:tc>
      </w:tr>
      <w:tr w:rsidR="00A80792" w:rsidRPr="001D4F9F" w14:paraId="45B00B50" w14:textId="77777777" w:rsidTr="00F82490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1023E18E" w14:textId="35C803D1" w:rsidR="00A80792" w:rsidRPr="001D4F9F" w:rsidRDefault="00A8079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2.-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F582A5D" w14:textId="77777777" w:rsidR="00F82490" w:rsidRPr="00F82490" w:rsidRDefault="00F82490" w:rsidP="00F824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 xml:space="preserve">Elaboración de Términos de Referencias del componente Equipamiento </w:t>
            </w:r>
          </w:p>
          <w:p w14:paraId="545E099A" w14:textId="77777777" w:rsidR="00F82490" w:rsidRPr="00F82490" w:rsidRDefault="00F82490" w:rsidP="00F824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Elaboración de Términos de Referencias del componente Mobiliario</w:t>
            </w:r>
          </w:p>
          <w:p w14:paraId="36A32E4A" w14:textId="77777777" w:rsidR="00F82490" w:rsidRPr="00F82490" w:rsidRDefault="00F82490" w:rsidP="00F824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Ingreso de pedidos al SIGA que corresponden a Instalaciones especiales, equipamiento y mobiliario</w:t>
            </w:r>
          </w:p>
          <w:p w14:paraId="4B90BC42" w14:textId="2D33A274" w:rsidR="00394455" w:rsidRPr="00F82490" w:rsidRDefault="00F82490" w:rsidP="00F824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Presentación de requerimiento y levantamiento de observaciones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A93083F" w14:textId="2933E230" w:rsidR="00A80792" w:rsidRPr="00881ACA" w:rsidRDefault="00F82490" w:rsidP="00F82490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Mes de junio 2022</w:t>
            </w:r>
          </w:p>
        </w:tc>
      </w:tr>
      <w:tr w:rsidR="002C3D99" w:rsidRPr="001D4F9F" w14:paraId="72A15EE0" w14:textId="77777777" w:rsidTr="00F82490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28E5DDA0" w14:textId="2938321E" w:rsidR="002C3D99" w:rsidRPr="001D4F9F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3.-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EDA1FC" w14:textId="77777777" w:rsidR="00F82490" w:rsidRPr="00F82490" w:rsidRDefault="00F82490" w:rsidP="00F824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Elaboración de pedidos para instalaciones especiales.</w:t>
            </w:r>
          </w:p>
          <w:p w14:paraId="536C1D28" w14:textId="77777777" w:rsidR="00F82490" w:rsidRPr="00F82490" w:rsidRDefault="00F82490" w:rsidP="00F824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Actualización de las especificaciones técnicas del componente Instalaciones Especiales.</w:t>
            </w:r>
          </w:p>
          <w:p w14:paraId="75A774D9" w14:textId="77777777" w:rsidR="00F82490" w:rsidRPr="00F82490" w:rsidRDefault="00F82490" w:rsidP="00F824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Elaboración de pedidos correspondiente al componente equipamiento.</w:t>
            </w:r>
          </w:p>
          <w:p w14:paraId="343AA98F" w14:textId="77777777" w:rsidR="00F82490" w:rsidRPr="00F82490" w:rsidRDefault="00F82490" w:rsidP="00F824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Requerimientos de equipamiento de educación física, enfermería, talleres y SUM.</w:t>
            </w:r>
          </w:p>
          <w:p w14:paraId="4987AF30" w14:textId="77777777" w:rsidR="00F82490" w:rsidRPr="00F82490" w:rsidRDefault="00F82490" w:rsidP="00F824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Levantamiento de observaciones del componente equipamiento y mobiliario.</w:t>
            </w:r>
          </w:p>
          <w:p w14:paraId="75588EEA" w14:textId="77777777" w:rsidR="00F82490" w:rsidRPr="00F82490" w:rsidRDefault="00F82490" w:rsidP="00F824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Esta actividad comprende en la actualización de todo el componente equipamiento y mobiliario a pedido del área de supervisión, la actualización comprendida más de 300 folios.</w:t>
            </w:r>
          </w:p>
          <w:p w14:paraId="616F95FA" w14:textId="77777777" w:rsidR="00F82490" w:rsidRPr="00F82490" w:rsidRDefault="00F82490" w:rsidP="00F824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Presentación de pedidos correspondiente al componente equipamiento.</w:t>
            </w:r>
          </w:p>
          <w:p w14:paraId="15740D28" w14:textId="10D9721D" w:rsidR="00394455" w:rsidRPr="00F82490" w:rsidRDefault="00F82490" w:rsidP="00F824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La presentación incluye actividades del llenado al SIGA Web del Gobierno Regional.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0297CB1" w14:textId="18001218" w:rsidR="002C3D99" w:rsidRPr="00F82490" w:rsidRDefault="00F82490" w:rsidP="00F82490">
            <w:pPr>
              <w:spacing w:after="0"/>
              <w:jc w:val="center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Mes de julio 2022</w:t>
            </w:r>
          </w:p>
        </w:tc>
      </w:tr>
      <w:tr w:rsidR="002C3D99" w:rsidRPr="001D4F9F" w14:paraId="361457FC" w14:textId="77777777" w:rsidTr="00F82490">
        <w:trPr>
          <w:trHeight w:val="410"/>
        </w:trPr>
        <w:tc>
          <w:tcPr>
            <w:tcW w:w="534" w:type="dxa"/>
            <w:shd w:val="clear" w:color="auto" w:fill="auto"/>
            <w:vAlign w:val="center"/>
          </w:tcPr>
          <w:p w14:paraId="785EFC03" w14:textId="2B951E13" w:rsidR="002C3D99" w:rsidRPr="001D4F9F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4.-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AD1955F" w14:textId="77777777" w:rsidR="00F82490" w:rsidRPr="00F82490" w:rsidRDefault="00F82490" w:rsidP="00F82490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Elaboración del presupuesto correspondiente a la Ampliación N.08.</w:t>
            </w:r>
          </w:p>
          <w:p w14:paraId="755C2391" w14:textId="77777777" w:rsidR="00F82490" w:rsidRPr="00F82490" w:rsidRDefault="00F82490" w:rsidP="00F82490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Elaboración de especificaciones técnicas para las partidas consideradas como adicionales de la ampliación N.08.</w:t>
            </w:r>
          </w:p>
          <w:p w14:paraId="6ACD6B82" w14:textId="77777777" w:rsidR="00F82490" w:rsidRPr="00F82490" w:rsidRDefault="00F82490" w:rsidP="00F82490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Elaboración de la memoria descriptiva correspondiente a instalaciones especiales.</w:t>
            </w:r>
          </w:p>
          <w:p w14:paraId="65A2418D" w14:textId="77777777" w:rsidR="00F82490" w:rsidRPr="00F82490" w:rsidRDefault="00F82490" w:rsidP="00F82490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Elaboración de requerimientos correspondientes al componente equipamiento y mobiliario.</w:t>
            </w:r>
          </w:p>
          <w:p w14:paraId="1CB9AAA5" w14:textId="77777777" w:rsidR="00F82490" w:rsidRPr="00F82490" w:rsidRDefault="00F82490" w:rsidP="00F82490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Revisión de cotizaciones de equipos y mobiliarios presentados.</w:t>
            </w:r>
          </w:p>
          <w:p w14:paraId="6EF70A27" w14:textId="19D44F6A" w:rsidR="002C3D99" w:rsidRPr="00F82490" w:rsidRDefault="00F82490" w:rsidP="00F82490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Presentación de pedidos correspondiente al componente equipamiento.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4D7F2B" w14:textId="2E42B0F8" w:rsidR="002C3D99" w:rsidRPr="00F82490" w:rsidRDefault="00F82490" w:rsidP="00F82490">
            <w:pPr>
              <w:spacing w:after="0"/>
              <w:jc w:val="center"/>
              <w:rPr>
                <w:rFonts w:ascii="Arial Narrow" w:hAnsi="Arial Narrow"/>
              </w:rPr>
            </w:pPr>
            <w:r w:rsidRPr="00F82490">
              <w:rPr>
                <w:rFonts w:ascii="Arial Narrow" w:hAnsi="Arial Narrow"/>
              </w:rPr>
              <w:t>Mes de agosto 2022</w:t>
            </w:r>
          </w:p>
        </w:tc>
      </w:tr>
    </w:tbl>
    <w:p w14:paraId="7971728E" w14:textId="77777777" w:rsidR="00394455" w:rsidRDefault="00394455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79DA5057" w14:textId="39F4A52D" w:rsidR="007B4BB9" w:rsidRDefault="007008C2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7008C2">
        <w:rPr>
          <w:rFonts w:ascii="Arial Narrow" w:hAnsi="Arial Narrow"/>
          <w:bCs/>
          <w:iCs/>
          <w:szCs w:val="20"/>
        </w:rPr>
        <w:t>De la misma manera se realizaron reuniones de coordinación con el equipo técnico de la obra</w:t>
      </w:r>
      <w:r w:rsidR="00240140">
        <w:rPr>
          <w:rFonts w:ascii="Arial Narrow" w:hAnsi="Arial Narrow"/>
          <w:bCs/>
          <w:iCs/>
          <w:szCs w:val="20"/>
        </w:rPr>
        <w:t>, de la misma manera se presentó documentación solicitada por la supervisión de obra.</w:t>
      </w:r>
    </w:p>
    <w:p w14:paraId="095605F6" w14:textId="77777777" w:rsidR="00240140" w:rsidRPr="007008C2" w:rsidRDefault="00240140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15E19414" w14:textId="287A0D00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5F5B14">
        <w:rPr>
          <w:rFonts w:ascii="Arial Narrow" w:hAnsi="Arial Narrow"/>
          <w:bCs/>
          <w:iCs/>
          <w:szCs w:val="20"/>
        </w:rPr>
        <w:t>Sin otro particular en cu</w:t>
      </w:r>
      <w:r w:rsidRPr="005577B6">
        <w:rPr>
          <w:rFonts w:ascii="Arial Narrow" w:hAnsi="Arial Narrow"/>
          <w:bCs/>
          <w:iCs/>
          <w:szCs w:val="20"/>
        </w:rPr>
        <w:t xml:space="preserve">anto informo a Usted para su conocimiento y fines pertinentes, y hago propicio para hacerle presente las muestras de mi estima </w:t>
      </w:r>
      <w:r w:rsidR="00193EF1" w:rsidRPr="005577B6">
        <w:rPr>
          <w:rFonts w:ascii="Arial Narrow" w:hAnsi="Arial Narrow"/>
          <w:bCs/>
          <w:iCs/>
          <w:szCs w:val="20"/>
        </w:rPr>
        <w:t>personal.</w:t>
      </w:r>
    </w:p>
    <w:p w14:paraId="09FA7087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7BB936D" w14:textId="1CAD241A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394EBE3B" w14:textId="77777777" w:rsidR="00F2075B" w:rsidRDefault="00F2075B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2213B921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                                                                               </w:t>
      </w:r>
      <w:r w:rsidRPr="005577B6">
        <w:rPr>
          <w:rFonts w:ascii="Arial Narrow" w:hAnsi="Arial Narrow"/>
          <w:bCs/>
          <w:iCs/>
          <w:szCs w:val="20"/>
        </w:rPr>
        <w:t>Atentamente</w:t>
      </w:r>
      <w:r>
        <w:rPr>
          <w:rFonts w:ascii="Arial Narrow" w:hAnsi="Arial Narrow"/>
          <w:bCs/>
          <w:iCs/>
          <w:szCs w:val="20"/>
        </w:rPr>
        <w:t xml:space="preserve">  </w:t>
      </w:r>
    </w:p>
    <w:p w14:paraId="69B1FC7B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6C2FDE30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5AF5AA96" w14:textId="476FAEBE" w:rsidR="00414423" w:rsidRDefault="00414423" w:rsidP="00414423"/>
    <w:p w14:paraId="6854F708" w14:textId="24A4A7E9" w:rsidR="003523BE" w:rsidRDefault="003523BE" w:rsidP="00414423"/>
    <w:p w14:paraId="5BCA6DD5" w14:textId="520EC922" w:rsidR="00A15D0A" w:rsidRDefault="00A15D0A" w:rsidP="00414423"/>
    <w:p w14:paraId="1C470C79" w14:textId="3E897D9D" w:rsidR="00F82490" w:rsidRDefault="00F82490" w:rsidP="00F82490">
      <w:pPr>
        <w:jc w:val="center"/>
        <w:rPr>
          <w:rFonts w:ascii="28 Days Later" w:hAnsi="28 Days Later"/>
          <w:sz w:val="72"/>
          <w:szCs w:val="72"/>
        </w:rPr>
      </w:pPr>
    </w:p>
    <w:p w14:paraId="3BA4D5CA" w14:textId="3AF0CA71" w:rsidR="00F82490" w:rsidRDefault="00F82490" w:rsidP="00F82490">
      <w:pPr>
        <w:jc w:val="center"/>
        <w:rPr>
          <w:rFonts w:ascii="28 Days Later" w:hAnsi="28 Days Later"/>
          <w:sz w:val="72"/>
          <w:szCs w:val="72"/>
        </w:rPr>
      </w:pPr>
    </w:p>
    <w:p w14:paraId="429324F8" w14:textId="21FE28B8" w:rsidR="00F82490" w:rsidRDefault="00F82490" w:rsidP="00F82490">
      <w:pPr>
        <w:jc w:val="center"/>
        <w:rPr>
          <w:rFonts w:ascii="28 Days Later" w:hAnsi="28 Days Later"/>
          <w:sz w:val="72"/>
          <w:szCs w:val="72"/>
        </w:rPr>
      </w:pPr>
    </w:p>
    <w:p w14:paraId="2E6CE087" w14:textId="21EE7209" w:rsidR="00F82490" w:rsidRPr="00F82490" w:rsidRDefault="00F82490" w:rsidP="00F82490">
      <w:pPr>
        <w:jc w:val="center"/>
        <w:rPr>
          <w:rFonts w:ascii="Arial Black" w:hAnsi="Arial Black"/>
          <w:sz w:val="72"/>
          <w:szCs w:val="72"/>
        </w:rPr>
      </w:pPr>
    </w:p>
    <w:p w14:paraId="539998B0" w14:textId="77777777" w:rsidR="00F82490" w:rsidRPr="00F82490" w:rsidRDefault="00F82490" w:rsidP="00F82490">
      <w:pPr>
        <w:jc w:val="center"/>
        <w:rPr>
          <w:rFonts w:ascii="Arial Black" w:hAnsi="Arial Black"/>
          <w:sz w:val="72"/>
          <w:szCs w:val="72"/>
        </w:rPr>
      </w:pPr>
    </w:p>
    <w:p w14:paraId="528FAAA9" w14:textId="501E7163" w:rsidR="00F82490" w:rsidRPr="00F82490" w:rsidRDefault="00F82490" w:rsidP="00F82490">
      <w:pPr>
        <w:jc w:val="center"/>
        <w:rPr>
          <w:rFonts w:ascii="Arial Black" w:hAnsi="Arial Black"/>
          <w:sz w:val="72"/>
          <w:szCs w:val="72"/>
        </w:rPr>
      </w:pPr>
      <w:r w:rsidRPr="00F82490">
        <w:rPr>
          <w:rFonts w:ascii="Arial Black" w:hAnsi="Arial Black"/>
          <w:sz w:val="72"/>
          <w:szCs w:val="72"/>
        </w:rPr>
        <w:t>INOFORMEES MENSUALES</w:t>
      </w:r>
    </w:p>
    <w:p w14:paraId="5D80307E" w14:textId="4640DB80" w:rsidR="00F82490" w:rsidRDefault="00F82490" w:rsidP="00F82490">
      <w:pPr>
        <w:jc w:val="center"/>
        <w:rPr>
          <w:rFonts w:ascii="Arial Black" w:hAnsi="Arial Black"/>
          <w:sz w:val="72"/>
          <w:szCs w:val="72"/>
        </w:rPr>
      </w:pPr>
    </w:p>
    <w:p w14:paraId="4131A354" w14:textId="2853A196" w:rsidR="00F82490" w:rsidRDefault="00F82490" w:rsidP="00F82490">
      <w:pPr>
        <w:jc w:val="center"/>
        <w:rPr>
          <w:rFonts w:ascii="Arial Black" w:hAnsi="Arial Black"/>
          <w:sz w:val="72"/>
          <w:szCs w:val="72"/>
        </w:rPr>
      </w:pPr>
    </w:p>
    <w:p w14:paraId="2B6AC9B1" w14:textId="3AC848BE" w:rsidR="00F82490" w:rsidRDefault="00F82490" w:rsidP="00F82490">
      <w:pPr>
        <w:jc w:val="center"/>
        <w:rPr>
          <w:rFonts w:ascii="Arial Black" w:hAnsi="Arial Black"/>
          <w:sz w:val="72"/>
          <w:szCs w:val="72"/>
        </w:rPr>
      </w:pPr>
    </w:p>
    <w:p w14:paraId="309B78C4" w14:textId="77777777" w:rsidR="00F82490" w:rsidRPr="00F82490" w:rsidRDefault="00F82490" w:rsidP="00F82490">
      <w:pPr>
        <w:jc w:val="center"/>
        <w:rPr>
          <w:rFonts w:ascii="Arial Black" w:hAnsi="Arial Black"/>
          <w:sz w:val="72"/>
          <w:szCs w:val="72"/>
        </w:rPr>
      </w:pPr>
    </w:p>
    <w:p w14:paraId="26B8484C" w14:textId="0CE5A918" w:rsidR="00F82490" w:rsidRPr="00F82490" w:rsidRDefault="00F82490" w:rsidP="00F82490">
      <w:pPr>
        <w:jc w:val="center"/>
        <w:rPr>
          <w:rFonts w:ascii="Arial Black" w:hAnsi="Arial Black"/>
          <w:b/>
          <w:bCs/>
          <w:sz w:val="72"/>
          <w:szCs w:val="72"/>
        </w:rPr>
      </w:pPr>
      <w:r w:rsidRPr="00F82490">
        <w:rPr>
          <w:rFonts w:ascii="Arial Black" w:hAnsi="Arial Black"/>
          <w:b/>
          <w:bCs/>
          <w:sz w:val="72"/>
          <w:szCs w:val="72"/>
        </w:rPr>
        <w:t>ELABORACI</w:t>
      </w:r>
      <w:r w:rsidRPr="00F82490">
        <w:rPr>
          <w:rFonts w:ascii="Arial Black" w:hAnsi="Arial Black" w:cs="Calibri"/>
          <w:b/>
          <w:bCs/>
          <w:sz w:val="72"/>
          <w:szCs w:val="72"/>
        </w:rPr>
        <w:t>Ó</w:t>
      </w:r>
      <w:r w:rsidRPr="00F82490">
        <w:rPr>
          <w:rFonts w:ascii="Arial Black" w:hAnsi="Arial Black"/>
          <w:b/>
          <w:bCs/>
          <w:sz w:val="72"/>
          <w:szCs w:val="72"/>
        </w:rPr>
        <w:t>N DE ESPECIFICACIONES T</w:t>
      </w:r>
      <w:r w:rsidRPr="00F82490">
        <w:rPr>
          <w:rFonts w:ascii="Arial Black" w:hAnsi="Arial Black" w:cs="Calibri"/>
          <w:b/>
          <w:bCs/>
          <w:sz w:val="72"/>
          <w:szCs w:val="72"/>
        </w:rPr>
        <w:t>É</w:t>
      </w:r>
      <w:r w:rsidRPr="00F82490">
        <w:rPr>
          <w:rFonts w:ascii="Arial Black" w:hAnsi="Arial Black"/>
          <w:b/>
          <w:bCs/>
          <w:sz w:val="72"/>
          <w:szCs w:val="72"/>
        </w:rPr>
        <w:t>CNICAS DEL COMPONENTE EQUIPAMIENTO Y MOBILIARIO</w:t>
      </w:r>
    </w:p>
    <w:p w14:paraId="6194A8A7" w14:textId="1F16EB95" w:rsidR="00F82490" w:rsidRPr="00F82490" w:rsidRDefault="00F82490" w:rsidP="00F82490">
      <w:pPr>
        <w:jc w:val="center"/>
        <w:rPr>
          <w:rFonts w:ascii="Arial Black" w:hAnsi="Arial Black"/>
          <w:b/>
          <w:bCs/>
          <w:sz w:val="72"/>
          <w:szCs w:val="72"/>
        </w:rPr>
      </w:pPr>
    </w:p>
    <w:p w14:paraId="4D586F98" w14:textId="54BE0A76" w:rsidR="00F82490" w:rsidRPr="00F82490" w:rsidRDefault="00F82490" w:rsidP="00F82490">
      <w:pPr>
        <w:jc w:val="center"/>
        <w:rPr>
          <w:rFonts w:ascii="Arial Black" w:hAnsi="Arial Black"/>
          <w:b/>
          <w:bCs/>
          <w:sz w:val="72"/>
          <w:szCs w:val="72"/>
        </w:rPr>
      </w:pPr>
    </w:p>
    <w:p w14:paraId="19A42E75" w14:textId="4A96ECF6" w:rsidR="00F82490" w:rsidRPr="00F82490" w:rsidRDefault="00F82490" w:rsidP="00F82490">
      <w:pPr>
        <w:jc w:val="center"/>
        <w:rPr>
          <w:rFonts w:ascii="Arial Black" w:hAnsi="Arial Black"/>
          <w:b/>
          <w:bCs/>
          <w:sz w:val="72"/>
          <w:szCs w:val="72"/>
        </w:rPr>
      </w:pPr>
    </w:p>
    <w:p w14:paraId="11140FEC" w14:textId="3844C9B0" w:rsidR="00F82490" w:rsidRPr="00F82490" w:rsidRDefault="002E71E5" w:rsidP="00F82490">
      <w:pPr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w:rFonts w:ascii="Arial Black" w:hAnsi="Arial Black"/>
          <w:b/>
          <w:bCs/>
          <w:sz w:val="72"/>
          <w:szCs w:val="72"/>
        </w:rPr>
        <w:lastRenderedPageBreak/>
        <w:t xml:space="preserve"> </w:t>
      </w:r>
    </w:p>
    <w:p w14:paraId="3340EA0C" w14:textId="5C5F9850" w:rsidR="00F82490" w:rsidRPr="00F82490" w:rsidRDefault="00F82490" w:rsidP="00F82490">
      <w:pPr>
        <w:jc w:val="center"/>
        <w:rPr>
          <w:rFonts w:ascii="Arial Black" w:hAnsi="Arial Black"/>
          <w:b/>
          <w:bCs/>
          <w:sz w:val="72"/>
          <w:szCs w:val="72"/>
        </w:rPr>
      </w:pPr>
    </w:p>
    <w:p w14:paraId="5A63199D" w14:textId="77777777" w:rsidR="00F82490" w:rsidRPr="00F82490" w:rsidRDefault="00F82490" w:rsidP="00F82490">
      <w:pPr>
        <w:jc w:val="center"/>
        <w:rPr>
          <w:rFonts w:ascii="Arial Black" w:hAnsi="Arial Black"/>
          <w:b/>
          <w:bCs/>
          <w:sz w:val="72"/>
          <w:szCs w:val="72"/>
        </w:rPr>
      </w:pPr>
    </w:p>
    <w:p w14:paraId="05A7AB85" w14:textId="0C6BB94E" w:rsidR="00F82490" w:rsidRPr="00F82490" w:rsidRDefault="00F82490" w:rsidP="00F82490">
      <w:pPr>
        <w:jc w:val="center"/>
        <w:rPr>
          <w:rFonts w:ascii="Arial Black" w:hAnsi="Arial Black"/>
          <w:b/>
          <w:bCs/>
          <w:sz w:val="72"/>
          <w:szCs w:val="72"/>
        </w:rPr>
      </w:pPr>
    </w:p>
    <w:p w14:paraId="1BB08A5A" w14:textId="4A6A1A78" w:rsidR="00F82490" w:rsidRPr="00F82490" w:rsidRDefault="00F82490" w:rsidP="00F82490">
      <w:pPr>
        <w:jc w:val="center"/>
        <w:rPr>
          <w:rFonts w:ascii="Arial Black" w:hAnsi="Arial Black"/>
          <w:b/>
          <w:bCs/>
          <w:sz w:val="72"/>
          <w:szCs w:val="72"/>
        </w:rPr>
      </w:pPr>
      <w:r w:rsidRPr="00F82490">
        <w:rPr>
          <w:rFonts w:ascii="Arial Black" w:hAnsi="Arial Black"/>
          <w:b/>
          <w:bCs/>
          <w:sz w:val="72"/>
          <w:szCs w:val="72"/>
        </w:rPr>
        <w:t>TERMINOS DE REFERENCIA ELABORADOS</w:t>
      </w:r>
    </w:p>
    <w:sectPr w:rsidR="00F82490" w:rsidRPr="00F82490" w:rsidSect="00DD611E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E9C9F" w14:textId="77777777" w:rsidR="006B0421" w:rsidRDefault="006B0421" w:rsidP="00797C0E">
      <w:pPr>
        <w:spacing w:after="0" w:line="240" w:lineRule="auto"/>
      </w:pPr>
      <w:r>
        <w:separator/>
      </w:r>
    </w:p>
  </w:endnote>
  <w:endnote w:type="continuationSeparator" w:id="0">
    <w:p w14:paraId="3AF93477" w14:textId="77777777" w:rsidR="006B0421" w:rsidRDefault="006B0421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28 Days Late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7B24B" w14:textId="77777777" w:rsidR="006B0421" w:rsidRDefault="006B0421" w:rsidP="00797C0E">
      <w:pPr>
        <w:spacing w:after="0" w:line="240" w:lineRule="auto"/>
      </w:pPr>
      <w:r>
        <w:separator/>
      </w:r>
    </w:p>
  </w:footnote>
  <w:footnote w:type="continuationSeparator" w:id="0">
    <w:p w14:paraId="7D3A2F1C" w14:textId="77777777" w:rsidR="006B0421" w:rsidRDefault="006B0421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30B09011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67071B" w:rsidRPr="0067071B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BB7"/>
    <w:multiLevelType w:val="hybridMultilevel"/>
    <w:tmpl w:val="6BB09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B4935"/>
    <w:multiLevelType w:val="hybridMultilevel"/>
    <w:tmpl w:val="7298CF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7516"/>
    <w:multiLevelType w:val="hybridMultilevel"/>
    <w:tmpl w:val="33C450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E3122"/>
    <w:multiLevelType w:val="hybridMultilevel"/>
    <w:tmpl w:val="46967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2561B"/>
    <w:multiLevelType w:val="hybridMultilevel"/>
    <w:tmpl w:val="98F46882"/>
    <w:lvl w:ilvl="0" w:tplc="C106982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A61CA"/>
    <w:multiLevelType w:val="hybridMultilevel"/>
    <w:tmpl w:val="229282E8"/>
    <w:lvl w:ilvl="0" w:tplc="A5F66F8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5550A"/>
    <w:multiLevelType w:val="hybridMultilevel"/>
    <w:tmpl w:val="5C34A0A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4CBB"/>
    <w:rsid w:val="00075E2B"/>
    <w:rsid w:val="000A5B57"/>
    <w:rsid w:val="000A7FDB"/>
    <w:rsid w:val="000B2987"/>
    <w:rsid w:val="000B3A32"/>
    <w:rsid w:val="000B474A"/>
    <w:rsid w:val="000E0109"/>
    <w:rsid w:val="000F319E"/>
    <w:rsid w:val="000F3A2A"/>
    <w:rsid w:val="0011085F"/>
    <w:rsid w:val="00110E44"/>
    <w:rsid w:val="00111B6D"/>
    <w:rsid w:val="001159DE"/>
    <w:rsid w:val="001169D6"/>
    <w:rsid w:val="00117B93"/>
    <w:rsid w:val="00126ADB"/>
    <w:rsid w:val="00130BF1"/>
    <w:rsid w:val="00134558"/>
    <w:rsid w:val="00134CF3"/>
    <w:rsid w:val="00135146"/>
    <w:rsid w:val="00143B77"/>
    <w:rsid w:val="0015104D"/>
    <w:rsid w:val="00162A77"/>
    <w:rsid w:val="0017344C"/>
    <w:rsid w:val="0017570C"/>
    <w:rsid w:val="00181D0C"/>
    <w:rsid w:val="00184816"/>
    <w:rsid w:val="0018739C"/>
    <w:rsid w:val="00190D94"/>
    <w:rsid w:val="00193EF1"/>
    <w:rsid w:val="0019637F"/>
    <w:rsid w:val="001A493B"/>
    <w:rsid w:val="001B2480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4EA5"/>
    <w:rsid w:val="00235D6A"/>
    <w:rsid w:val="00240140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3D99"/>
    <w:rsid w:val="002C43FF"/>
    <w:rsid w:val="002D1EAE"/>
    <w:rsid w:val="002D606A"/>
    <w:rsid w:val="002D6D56"/>
    <w:rsid w:val="002E0B7D"/>
    <w:rsid w:val="002E123E"/>
    <w:rsid w:val="002E54F3"/>
    <w:rsid w:val="002E71E5"/>
    <w:rsid w:val="002F3A7B"/>
    <w:rsid w:val="002F452B"/>
    <w:rsid w:val="00312B83"/>
    <w:rsid w:val="00320163"/>
    <w:rsid w:val="00322156"/>
    <w:rsid w:val="003269A0"/>
    <w:rsid w:val="00327956"/>
    <w:rsid w:val="0034352B"/>
    <w:rsid w:val="00345D98"/>
    <w:rsid w:val="003523BE"/>
    <w:rsid w:val="00352F43"/>
    <w:rsid w:val="00353CF9"/>
    <w:rsid w:val="00356164"/>
    <w:rsid w:val="00357185"/>
    <w:rsid w:val="00362BC2"/>
    <w:rsid w:val="00363EFF"/>
    <w:rsid w:val="003730C7"/>
    <w:rsid w:val="0037590E"/>
    <w:rsid w:val="00381CE4"/>
    <w:rsid w:val="00387E2D"/>
    <w:rsid w:val="0039132E"/>
    <w:rsid w:val="00394455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E1E7E"/>
    <w:rsid w:val="003E4D09"/>
    <w:rsid w:val="003F5BF1"/>
    <w:rsid w:val="00402287"/>
    <w:rsid w:val="00407C94"/>
    <w:rsid w:val="00414101"/>
    <w:rsid w:val="00414423"/>
    <w:rsid w:val="00415AED"/>
    <w:rsid w:val="004317EC"/>
    <w:rsid w:val="00431C43"/>
    <w:rsid w:val="00432353"/>
    <w:rsid w:val="0044436C"/>
    <w:rsid w:val="004520C7"/>
    <w:rsid w:val="00452E64"/>
    <w:rsid w:val="004641A3"/>
    <w:rsid w:val="004764EB"/>
    <w:rsid w:val="0047668D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4F5870"/>
    <w:rsid w:val="00506042"/>
    <w:rsid w:val="00511B5E"/>
    <w:rsid w:val="005129C9"/>
    <w:rsid w:val="00512C46"/>
    <w:rsid w:val="0051368C"/>
    <w:rsid w:val="00520AE9"/>
    <w:rsid w:val="00531730"/>
    <w:rsid w:val="005425F0"/>
    <w:rsid w:val="0054637D"/>
    <w:rsid w:val="005523C0"/>
    <w:rsid w:val="00560B65"/>
    <w:rsid w:val="0058467D"/>
    <w:rsid w:val="00585747"/>
    <w:rsid w:val="00585907"/>
    <w:rsid w:val="005915F1"/>
    <w:rsid w:val="00594C81"/>
    <w:rsid w:val="00597E5F"/>
    <w:rsid w:val="005B774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575D3"/>
    <w:rsid w:val="00660D30"/>
    <w:rsid w:val="0067071B"/>
    <w:rsid w:val="006710BB"/>
    <w:rsid w:val="00672FC2"/>
    <w:rsid w:val="006825BF"/>
    <w:rsid w:val="006B0421"/>
    <w:rsid w:val="006C04B6"/>
    <w:rsid w:val="006C6454"/>
    <w:rsid w:val="006D0CB6"/>
    <w:rsid w:val="006D46C6"/>
    <w:rsid w:val="006D6D12"/>
    <w:rsid w:val="006E4B5C"/>
    <w:rsid w:val="006E6F61"/>
    <w:rsid w:val="006F0902"/>
    <w:rsid w:val="006F0EA3"/>
    <w:rsid w:val="006F2540"/>
    <w:rsid w:val="006F39BC"/>
    <w:rsid w:val="007008C2"/>
    <w:rsid w:val="0071231D"/>
    <w:rsid w:val="00715D45"/>
    <w:rsid w:val="007209F3"/>
    <w:rsid w:val="007363B1"/>
    <w:rsid w:val="00742280"/>
    <w:rsid w:val="007560D9"/>
    <w:rsid w:val="00762980"/>
    <w:rsid w:val="00762D0E"/>
    <w:rsid w:val="007660A3"/>
    <w:rsid w:val="00771292"/>
    <w:rsid w:val="007775F2"/>
    <w:rsid w:val="00780633"/>
    <w:rsid w:val="0078381B"/>
    <w:rsid w:val="00786CA9"/>
    <w:rsid w:val="00787E60"/>
    <w:rsid w:val="00797C0E"/>
    <w:rsid w:val="007A049D"/>
    <w:rsid w:val="007B4BB9"/>
    <w:rsid w:val="007B5E36"/>
    <w:rsid w:val="007C3FD2"/>
    <w:rsid w:val="007E1A77"/>
    <w:rsid w:val="00805DB1"/>
    <w:rsid w:val="008254D2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B4C97"/>
    <w:rsid w:val="008C3F7F"/>
    <w:rsid w:val="008E1C0A"/>
    <w:rsid w:val="008E3B01"/>
    <w:rsid w:val="008F4A43"/>
    <w:rsid w:val="008F505E"/>
    <w:rsid w:val="008F56F0"/>
    <w:rsid w:val="00903907"/>
    <w:rsid w:val="0090625D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20E7"/>
    <w:rsid w:val="00A669A0"/>
    <w:rsid w:val="00A701C7"/>
    <w:rsid w:val="00A73022"/>
    <w:rsid w:val="00A80792"/>
    <w:rsid w:val="00A82546"/>
    <w:rsid w:val="00A9023D"/>
    <w:rsid w:val="00A90DB6"/>
    <w:rsid w:val="00A97E78"/>
    <w:rsid w:val="00AA4EFC"/>
    <w:rsid w:val="00AA5472"/>
    <w:rsid w:val="00AA684C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471EC"/>
    <w:rsid w:val="00B5126A"/>
    <w:rsid w:val="00B570BE"/>
    <w:rsid w:val="00B64E89"/>
    <w:rsid w:val="00B7127A"/>
    <w:rsid w:val="00B71472"/>
    <w:rsid w:val="00B71CD5"/>
    <w:rsid w:val="00B82C0F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3388B"/>
    <w:rsid w:val="00C343B0"/>
    <w:rsid w:val="00C3480D"/>
    <w:rsid w:val="00C373B2"/>
    <w:rsid w:val="00C4024A"/>
    <w:rsid w:val="00C40F1A"/>
    <w:rsid w:val="00C45485"/>
    <w:rsid w:val="00C544FA"/>
    <w:rsid w:val="00C612B3"/>
    <w:rsid w:val="00C66395"/>
    <w:rsid w:val="00C703CD"/>
    <w:rsid w:val="00C7650B"/>
    <w:rsid w:val="00C8608B"/>
    <w:rsid w:val="00C956E8"/>
    <w:rsid w:val="00CA0C24"/>
    <w:rsid w:val="00CA35A3"/>
    <w:rsid w:val="00CD01B5"/>
    <w:rsid w:val="00CD1854"/>
    <w:rsid w:val="00CD22EE"/>
    <w:rsid w:val="00CD30A7"/>
    <w:rsid w:val="00CD76E1"/>
    <w:rsid w:val="00CF061F"/>
    <w:rsid w:val="00CF08EE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440D"/>
    <w:rsid w:val="00D55842"/>
    <w:rsid w:val="00D62667"/>
    <w:rsid w:val="00D67555"/>
    <w:rsid w:val="00D73F5E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BA1"/>
    <w:rsid w:val="00E62D39"/>
    <w:rsid w:val="00E65745"/>
    <w:rsid w:val="00E7125C"/>
    <w:rsid w:val="00E71296"/>
    <w:rsid w:val="00E82365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075B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490"/>
    <w:rsid w:val="00F82D9B"/>
    <w:rsid w:val="00F83342"/>
    <w:rsid w:val="00F90E80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2022-09-05T21:31:00Z</cp:lastPrinted>
  <dcterms:created xsi:type="dcterms:W3CDTF">2022-09-05T21:21:00Z</dcterms:created>
  <dcterms:modified xsi:type="dcterms:W3CDTF">2022-09-05T21:40:00Z</dcterms:modified>
</cp:coreProperties>
</file>