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777069C1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992682">
        <w:rPr>
          <w:rFonts w:ascii="Arial Narrow" w:hAnsi="Arial Narrow" w:cs="Arial"/>
          <w:b/>
          <w:u w:val="single"/>
        </w:rPr>
        <w:t xml:space="preserve">        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</w:t>
      </w:r>
      <w:r w:rsidR="006F2848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992682">
        <w:rPr>
          <w:rFonts w:ascii="Arial Narrow" w:hAnsi="Arial Narrow" w:cs="Arial"/>
          <w:b/>
          <w:u w:val="single"/>
        </w:rPr>
        <w:t>GEC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69083CCA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</w:r>
      <w:r w:rsidR="00355657" w:rsidRPr="00274EDF">
        <w:rPr>
          <w:rFonts w:ascii="Arial Narrow" w:hAnsi="Arial Narrow" w:cs="Arial"/>
          <w:b/>
          <w:bCs/>
          <w:iCs/>
        </w:rPr>
        <w:t>ING.</w:t>
      </w:r>
      <w:r w:rsidR="00355657" w:rsidRPr="00274EDF">
        <w:rPr>
          <w:rFonts w:ascii="Arial Narrow" w:hAnsi="Arial Narrow" w:cs="Arial"/>
          <w:b/>
          <w:bCs/>
        </w:rPr>
        <w:t xml:space="preserve"> </w:t>
      </w:r>
      <w:r w:rsidR="00355657">
        <w:rPr>
          <w:rFonts w:ascii="Arial Narrow" w:hAnsi="Arial Narrow" w:cs="Arial"/>
          <w:b/>
          <w:bCs/>
        </w:rPr>
        <w:t>LEONEL SOTA SARMIENTO</w:t>
      </w:r>
      <w:r w:rsidR="00355657" w:rsidRPr="00274EDF">
        <w:rPr>
          <w:rFonts w:ascii="Arial Narrow" w:hAnsi="Arial Narrow" w:cs="Arial"/>
          <w:b/>
          <w:bCs/>
        </w:rPr>
        <w:t>.</w:t>
      </w:r>
    </w:p>
    <w:p w14:paraId="25EC2362" w14:textId="6F16A75D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Sub gerencia</w:t>
      </w:r>
      <w:r w:rsidR="009F4B0B" w:rsidRPr="00B95A79">
        <w:rPr>
          <w:rFonts w:ascii="Arial Narrow" w:hAnsi="Arial Narrow" w:cs="Arial"/>
        </w:rPr>
        <w:t xml:space="preserve"> de Obra</w:t>
      </w:r>
      <w:r w:rsidR="00355657">
        <w:rPr>
          <w:rFonts w:ascii="Arial Narrow" w:hAnsi="Arial Narrow" w:cs="Arial"/>
        </w:rPr>
        <w:t>s</w:t>
      </w:r>
      <w:r w:rsidR="009F4B0B" w:rsidRPr="00B95A79">
        <w:rPr>
          <w:rFonts w:ascii="Arial Narrow" w:hAnsi="Arial Narrow" w:cs="Arial"/>
        </w:rPr>
        <w:t>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2E0AC0B7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5657">
        <w:rPr>
          <w:rFonts w:ascii="Arial Narrow" w:hAnsi="Arial Narrow" w:cs="Arial"/>
          <w:b/>
        </w:rPr>
        <w:t>ING. GUIDO ELGUERA CURI.</w:t>
      </w:r>
    </w:p>
    <w:p w14:paraId="6596179C" w14:textId="3331486A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355657">
        <w:rPr>
          <w:rFonts w:ascii="Arial Narrow" w:hAnsi="Arial Narrow" w:cs="Arial"/>
        </w:rPr>
        <w:t>Residente de obra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7B74F000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355657">
        <w:rPr>
          <w:rFonts w:ascii="Arial Narrow" w:hAnsi="Arial Narrow" w:cs="Arial"/>
          <w:b/>
        </w:rPr>
        <w:t>REMITO INFORME DEL ESPECIALISTA EN INSTALACIONES ESPECIALES SOBRE ORDEN DE COMPRA N°1971.</w:t>
      </w:r>
    </w:p>
    <w:p w14:paraId="2C5D5406" w14:textId="77777777" w:rsidR="00E455EB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0A70D3DB" w14:textId="24078EB0" w:rsidR="00355657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Referencia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A17949">
        <w:rPr>
          <w:rFonts w:ascii="Arial Narrow" w:hAnsi="Arial Narrow" w:cs="Arial"/>
          <w:b/>
        </w:rPr>
        <w:t>INFORME N°</w:t>
      </w:r>
      <w:r w:rsidR="006F2848">
        <w:rPr>
          <w:rFonts w:ascii="Arial Narrow" w:hAnsi="Arial Narrow" w:cs="Arial"/>
          <w:b/>
        </w:rPr>
        <w:t>007</w:t>
      </w:r>
      <w:r w:rsidR="00A17949">
        <w:rPr>
          <w:rFonts w:ascii="Arial Narrow" w:hAnsi="Arial Narrow" w:cs="Arial"/>
          <w:b/>
        </w:rPr>
        <w:t>-202</w:t>
      </w:r>
      <w:r w:rsidR="006F2848">
        <w:rPr>
          <w:rFonts w:ascii="Arial Narrow" w:hAnsi="Arial Narrow" w:cs="Arial"/>
          <w:b/>
        </w:rPr>
        <w:t>2</w:t>
      </w:r>
      <w:r w:rsidR="00A17949">
        <w:rPr>
          <w:rFonts w:ascii="Arial Narrow" w:hAnsi="Arial Narrow" w:cs="Arial"/>
          <w:b/>
        </w:rPr>
        <w:t>-GR.APURIMAC/GRI/SGO/MRLL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17CB5797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D767BB">
        <w:rPr>
          <w:rFonts w:ascii="Arial Narrow" w:hAnsi="Arial Narrow" w:cs="Arial"/>
          <w:b/>
        </w:rPr>
        <w:t>03</w:t>
      </w:r>
      <w:r w:rsidR="009F4B0B">
        <w:rPr>
          <w:rFonts w:ascii="Arial Narrow" w:hAnsi="Arial Narrow" w:cs="Arial"/>
          <w:b/>
        </w:rPr>
        <w:t xml:space="preserve"> de </w:t>
      </w:r>
      <w:r w:rsidR="006F2848">
        <w:rPr>
          <w:rFonts w:ascii="Arial Narrow" w:hAnsi="Arial Narrow" w:cs="Arial"/>
          <w:b/>
        </w:rPr>
        <w:t>febrero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</w:t>
      </w:r>
      <w:r w:rsidR="006F2848">
        <w:rPr>
          <w:rFonts w:ascii="Arial Narrow" w:hAnsi="Arial Narrow" w:cs="Arial"/>
          <w:b/>
        </w:rPr>
        <w:t>2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7C4C358F" w14:textId="679F0AE3" w:rsidR="001B5609" w:rsidRDefault="009F4B0B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</w:t>
      </w:r>
      <w:r w:rsidR="00A17949">
        <w:rPr>
          <w:rFonts w:ascii="Arial Narrow" w:hAnsi="Arial Narrow"/>
          <w:bCs/>
          <w:iCs/>
          <w:szCs w:val="20"/>
        </w:rPr>
        <w:t xml:space="preserve">r a su despacho el </w:t>
      </w:r>
      <w:r w:rsidR="00EE2DD0" w:rsidRPr="00EE2DD0">
        <w:rPr>
          <w:rFonts w:ascii="Arial Narrow" w:hAnsi="Arial Narrow" w:cs="Arial"/>
          <w:bCs/>
        </w:rPr>
        <w:t>NFORME N°0</w:t>
      </w:r>
      <w:r w:rsidR="006F2848">
        <w:rPr>
          <w:rFonts w:ascii="Arial Narrow" w:hAnsi="Arial Narrow" w:cs="Arial"/>
          <w:bCs/>
        </w:rPr>
        <w:t>07</w:t>
      </w:r>
      <w:r w:rsidR="00EE2DD0" w:rsidRPr="00EE2DD0">
        <w:rPr>
          <w:rFonts w:ascii="Arial Narrow" w:hAnsi="Arial Narrow" w:cs="Arial"/>
          <w:bCs/>
        </w:rPr>
        <w:t>-202</w:t>
      </w:r>
      <w:r w:rsidR="006F2848">
        <w:rPr>
          <w:rFonts w:ascii="Arial Narrow" w:hAnsi="Arial Narrow" w:cs="Arial"/>
          <w:bCs/>
        </w:rPr>
        <w:t>2</w:t>
      </w:r>
      <w:r w:rsidR="00EE2DD0" w:rsidRPr="00EE2DD0">
        <w:rPr>
          <w:rFonts w:ascii="Arial Narrow" w:hAnsi="Arial Narrow" w:cs="Arial"/>
          <w:bCs/>
        </w:rPr>
        <w:t>-GR.APURIMAC/GRI/SGO/MRLL</w:t>
      </w:r>
      <w:r w:rsidR="00EE2DD0">
        <w:rPr>
          <w:rFonts w:ascii="Arial Narrow" w:hAnsi="Arial Narrow"/>
          <w:bCs/>
          <w:iCs/>
          <w:szCs w:val="20"/>
        </w:rPr>
        <w:t xml:space="preserve"> </w:t>
      </w:r>
      <w:r w:rsidR="00A17949">
        <w:rPr>
          <w:rFonts w:ascii="Arial Narrow" w:hAnsi="Arial Narrow"/>
          <w:bCs/>
          <w:iCs/>
          <w:szCs w:val="20"/>
        </w:rPr>
        <w:t xml:space="preserve">presentado por el Ing. Manuel Raul Livano Luna encargado del componente Instalaciones Especiales </w:t>
      </w:r>
      <w:r w:rsidR="00EE2DD0">
        <w:rPr>
          <w:rFonts w:ascii="Arial Narrow" w:hAnsi="Arial Narrow"/>
          <w:bCs/>
          <w:iCs/>
          <w:szCs w:val="20"/>
        </w:rPr>
        <w:t xml:space="preserve">del proyecto </w:t>
      </w:r>
      <w:r w:rsidR="00EE2DD0">
        <w:rPr>
          <w:rFonts w:ascii="Agency FB" w:hAnsi="Agency FB"/>
          <w:b/>
          <w:sz w:val="24"/>
          <w:szCs w:val="24"/>
          <w:lang w:val="es-PE"/>
        </w:rPr>
        <w:t>“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 w:rsidR="00EE2DD0"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 w:rsidR="00EE2DD0"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 w:rsidR="00EE2DD0"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="00EE2DD0"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 w:rsidR="00EE2DD0"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 w:rsidR="00EE2DD0">
        <w:rPr>
          <w:rFonts w:ascii="Arial Narrow" w:hAnsi="Arial Narrow" w:cs="Arial"/>
          <w:b/>
        </w:rPr>
        <w:t>. META 00</w:t>
      </w:r>
      <w:r w:rsidR="006F2848">
        <w:rPr>
          <w:rFonts w:ascii="Arial Narrow" w:hAnsi="Arial Narrow" w:cs="Arial"/>
          <w:b/>
        </w:rPr>
        <w:t>43</w:t>
      </w:r>
      <w:r w:rsidR="00EE2DD0">
        <w:rPr>
          <w:rFonts w:ascii="Arial Narrow" w:hAnsi="Arial Narrow" w:cs="Arial"/>
          <w:b/>
        </w:rPr>
        <w:t>.</w:t>
      </w:r>
    </w:p>
    <w:p w14:paraId="3C4E3660" w14:textId="1F88D180" w:rsidR="00EE2DD0" w:rsidRDefault="00EE2DD0" w:rsidP="00A17949">
      <w:pPr>
        <w:spacing w:after="0"/>
        <w:jc w:val="both"/>
        <w:rPr>
          <w:rFonts w:ascii="Arial Narrow" w:hAnsi="Arial Narrow"/>
          <w:bCs/>
          <w:iCs/>
          <w:szCs w:val="20"/>
        </w:rPr>
      </w:pPr>
    </w:p>
    <w:p w14:paraId="65C99AB0" w14:textId="61B20E0D" w:rsidR="006F2848" w:rsidRPr="006F2848" w:rsidRDefault="006F2848" w:rsidP="006F2848">
      <w:pPr>
        <w:spacing w:after="0"/>
        <w:jc w:val="both"/>
        <w:rPr>
          <w:rFonts w:ascii="Arial Narrow" w:hAnsi="Arial Narrow"/>
          <w:bCs/>
          <w:i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El especialista manifiesta: </w:t>
      </w:r>
      <w:r w:rsidRPr="006F2848">
        <w:rPr>
          <w:rFonts w:ascii="Arial Narrow" w:hAnsi="Arial Narrow"/>
          <w:bCs/>
          <w:i/>
          <w:szCs w:val="20"/>
        </w:rPr>
        <w:t>Que, se ha presentado la actualización del expediente técnico en el que se han presentado los metrado para la adquisición de equipos e insumos para la instalación de la red de datos en la presente obra.</w:t>
      </w:r>
    </w:p>
    <w:p w14:paraId="02402DA7" w14:textId="77777777" w:rsidR="006F2848" w:rsidRPr="006F2848" w:rsidRDefault="006F2848" w:rsidP="006F2848">
      <w:pPr>
        <w:spacing w:after="0"/>
        <w:jc w:val="both"/>
        <w:rPr>
          <w:rFonts w:ascii="Arial Narrow" w:hAnsi="Arial Narrow"/>
          <w:bCs/>
          <w:i/>
          <w:szCs w:val="20"/>
        </w:rPr>
      </w:pPr>
    </w:p>
    <w:p w14:paraId="73241FBB" w14:textId="77777777" w:rsidR="006F2848" w:rsidRPr="006F2848" w:rsidRDefault="006F2848" w:rsidP="006F2848">
      <w:pPr>
        <w:spacing w:after="0"/>
        <w:jc w:val="both"/>
        <w:rPr>
          <w:rFonts w:ascii="Arial Narrow" w:hAnsi="Arial Narrow"/>
          <w:bCs/>
          <w:i/>
          <w:szCs w:val="20"/>
        </w:rPr>
      </w:pPr>
      <w:r w:rsidRPr="006F2848">
        <w:rPr>
          <w:rFonts w:ascii="Arial Narrow" w:hAnsi="Arial Narrow"/>
          <w:bCs/>
          <w:i/>
          <w:szCs w:val="20"/>
        </w:rPr>
        <w:t>Que, habiéndose realizado un procedimiento de estandarización de equipamiento y mobiliario en todas las obras que ejecuta el gobierno regional se ha llegado a determinar la adquisición de pantallas interactivas en lugar de proyectores multimedia.</w:t>
      </w:r>
    </w:p>
    <w:p w14:paraId="4BE22E63" w14:textId="77777777" w:rsidR="006F2848" w:rsidRPr="006F2848" w:rsidRDefault="006F2848" w:rsidP="006F2848">
      <w:pPr>
        <w:spacing w:after="0"/>
        <w:jc w:val="both"/>
        <w:rPr>
          <w:rFonts w:ascii="Arial Narrow" w:hAnsi="Arial Narrow"/>
          <w:bCs/>
          <w:i/>
          <w:szCs w:val="20"/>
        </w:rPr>
      </w:pPr>
    </w:p>
    <w:p w14:paraId="3F1A7AA2" w14:textId="77777777" w:rsidR="006F2848" w:rsidRPr="006F2848" w:rsidRDefault="006F2848" w:rsidP="006F2848">
      <w:pPr>
        <w:spacing w:after="0"/>
        <w:jc w:val="both"/>
        <w:rPr>
          <w:rFonts w:ascii="Arial Narrow" w:hAnsi="Arial Narrow"/>
          <w:bCs/>
          <w:i/>
          <w:szCs w:val="20"/>
        </w:rPr>
      </w:pPr>
      <w:r w:rsidRPr="006F2848">
        <w:rPr>
          <w:rFonts w:ascii="Arial Narrow" w:hAnsi="Arial Narrow"/>
          <w:bCs/>
          <w:i/>
          <w:szCs w:val="20"/>
        </w:rPr>
        <w:t>Estas pantallas interactivas a adquirir ya vienen con sistema wifi incorporado a diferencia de los proyectores multimedia que necesitaban de dispositivos de recepción wifi para conectarlos a la infraestructura de la red de la institución.</w:t>
      </w:r>
    </w:p>
    <w:p w14:paraId="75DF7D8D" w14:textId="77777777" w:rsidR="006F2848" w:rsidRPr="006F2848" w:rsidRDefault="006F2848" w:rsidP="006F2848">
      <w:pPr>
        <w:spacing w:after="0"/>
        <w:jc w:val="both"/>
        <w:rPr>
          <w:rFonts w:ascii="Arial Narrow" w:hAnsi="Arial Narrow"/>
          <w:bCs/>
          <w:i/>
          <w:szCs w:val="20"/>
        </w:rPr>
      </w:pPr>
    </w:p>
    <w:p w14:paraId="19E08F39" w14:textId="6AF49ECA" w:rsidR="006F2848" w:rsidRPr="006F2848" w:rsidRDefault="006F2848" w:rsidP="006F2848">
      <w:pPr>
        <w:spacing w:after="0"/>
        <w:jc w:val="both"/>
        <w:rPr>
          <w:rFonts w:ascii="Arial Narrow" w:hAnsi="Arial Narrow"/>
          <w:bCs/>
          <w:i/>
          <w:szCs w:val="20"/>
        </w:rPr>
      </w:pPr>
      <w:r w:rsidRPr="006F2848">
        <w:rPr>
          <w:rFonts w:ascii="Arial Narrow" w:hAnsi="Arial Narrow"/>
          <w:bCs/>
          <w:i/>
          <w:szCs w:val="20"/>
        </w:rPr>
        <w:t xml:space="preserve">La infraestructura de red planteada para la obra Santa Rosa es de sistemas de </w:t>
      </w:r>
      <w:proofErr w:type="spellStart"/>
      <w:r w:rsidRPr="006F2848">
        <w:rPr>
          <w:rFonts w:ascii="Arial Narrow" w:hAnsi="Arial Narrow"/>
          <w:bCs/>
          <w:i/>
          <w:szCs w:val="20"/>
        </w:rPr>
        <w:t>WiFi</w:t>
      </w:r>
      <w:proofErr w:type="spellEnd"/>
      <w:r w:rsidRPr="006F2848">
        <w:rPr>
          <w:rFonts w:ascii="Arial Narrow" w:hAnsi="Arial Narrow"/>
          <w:bCs/>
          <w:i/>
          <w:szCs w:val="20"/>
        </w:rPr>
        <w:t xml:space="preserve"> 6 o IEEE 802.11.ax estos protocolos permiten múltiples entradas y múltiples salidas, permitiendo de esta manera a los equipos que cuentan con esta tecnología realizar </w:t>
      </w:r>
      <w:proofErr w:type="spellStart"/>
      <w:r w:rsidRPr="006F2848">
        <w:rPr>
          <w:rFonts w:ascii="Arial Narrow" w:hAnsi="Arial Narrow"/>
          <w:bCs/>
          <w:i/>
          <w:szCs w:val="20"/>
        </w:rPr>
        <w:t>Mirrow</w:t>
      </w:r>
      <w:proofErr w:type="spellEnd"/>
      <w:r w:rsidRPr="006F2848">
        <w:rPr>
          <w:rFonts w:ascii="Arial Narrow" w:hAnsi="Arial Narrow"/>
          <w:bCs/>
          <w:i/>
          <w:szCs w:val="20"/>
        </w:rPr>
        <w:t xml:space="preserve">, </w:t>
      </w:r>
      <w:proofErr w:type="spellStart"/>
      <w:r w:rsidRPr="006F2848">
        <w:rPr>
          <w:rFonts w:ascii="Arial Narrow" w:hAnsi="Arial Narrow"/>
          <w:bCs/>
          <w:i/>
          <w:szCs w:val="20"/>
        </w:rPr>
        <w:t>Cast</w:t>
      </w:r>
      <w:proofErr w:type="spellEnd"/>
      <w:r w:rsidRPr="006F2848">
        <w:rPr>
          <w:rFonts w:ascii="Arial Narrow" w:hAnsi="Arial Narrow"/>
          <w:bCs/>
          <w:i/>
          <w:szCs w:val="20"/>
        </w:rPr>
        <w:t>, compartir información multimedia, archivos de datos y en general transferencia remota de manera nativa.</w:t>
      </w:r>
    </w:p>
    <w:p w14:paraId="56E34111" w14:textId="77777777" w:rsidR="006F2848" w:rsidRPr="006F2848" w:rsidRDefault="006F2848" w:rsidP="006F2848">
      <w:pPr>
        <w:spacing w:after="0"/>
        <w:jc w:val="both"/>
        <w:rPr>
          <w:rFonts w:ascii="Arial Narrow" w:hAnsi="Arial Narrow"/>
          <w:bCs/>
          <w:i/>
          <w:szCs w:val="20"/>
        </w:rPr>
      </w:pPr>
    </w:p>
    <w:p w14:paraId="67440E54" w14:textId="77777777" w:rsidR="006F2848" w:rsidRPr="006F2848" w:rsidRDefault="006F2848" w:rsidP="006F2848">
      <w:pPr>
        <w:spacing w:after="0"/>
        <w:jc w:val="both"/>
        <w:rPr>
          <w:rFonts w:ascii="Arial Narrow" w:hAnsi="Arial Narrow"/>
          <w:bCs/>
          <w:i/>
          <w:szCs w:val="20"/>
        </w:rPr>
      </w:pPr>
      <w:r w:rsidRPr="006F2848">
        <w:rPr>
          <w:rFonts w:ascii="Arial Narrow" w:hAnsi="Arial Narrow"/>
          <w:bCs/>
          <w:i/>
          <w:szCs w:val="20"/>
        </w:rPr>
        <w:t xml:space="preserve">Los proyectores multimedia no cuentan con estos sistemas debido a esto se estaban requiriendo equipos WIFI 6 con protocolo </w:t>
      </w:r>
      <w:r w:rsidRPr="006F2848">
        <w:rPr>
          <w:rFonts w:ascii="Arial" w:hAnsi="Arial" w:cs="Arial"/>
          <w:bCs/>
          <w:i/>
          <w:szCs w:val="20"/>
        </w:rPr>
        <w:t>‎</w:t>
      </w:r>
      <w:r w:rsidRPr="006F2848">
        <w:rPr>
          <w:rFonts w:ascii="Arial Narrow" w:hAnsi="Arial Narrow"/>
          <w:bCs/>
          <w:i/>
          <w:szCs w:val="20"/>
        </w:rPr>
        <w:t xml:space="preserve">IEEE 802.11.ax para servir de soporte a estos proyectores, pero como ya manifesté líneas arriba en todas las obras se han estandarizado al uso de pantallas interactivas que si cuentan con esta tecnología de wifi. </w:t>
      </w:r>
    </w:p>
    <w:p w14:paraId="38E68E99" w14:textId="77777777" w:rsidR="006F2848" w:rsidRPr="006F2848" w:rsidRDefault="006F2848" w:rsidP="006F2848">
      <w:pPr>
        <w:spacing w:after="0"/>
        <w:jc w:val="both"/>
        <w:rPr>
          <w:rFonts w:ascii="Arial Narrow" w:hAnsi="Arial Narrow"/>
          <w:bCs/>
          <w:i/>
          <w:szCs w:val="20"/>
        </w:rPr>
      </w:pPr>
    </w:p>
    <w:p w14:paraId="3A4BCCAE" w14:textId="457C999A" w:rsidR="00A616AB" w:rsidRPr="006F2848" w:rsidRDefault="006F2848" w:rsidP="006F2848">
      <w:pPr>
        <w:spacing w:after="0"/>
        <w:jc w:val="both"/>
        <w:rPr>
          <w:rFonts w:ascii="Arial Narrow" w:hAnsi="Arial Narrow"/>
          <w:bCs/>
          <w:i/>
          <w:szCs w:val="20"/>
        </w:rPr>
      </w:pPr>
      <w:r w:rsidRPr="006F2848">
        <w:rPr>
          <w:rFonts w:ascii="Arial Narrow" w:hAnsi="Arial Narrow"/>
          <w:bCs/>
          <w:i/>
          <w:szCs w:val="20"/>
        </w:rPr>
        <w:t xml:space="preserve">La obra Santa Rosa cuenta con 22 aulas que requieran estos receptore MIMO 4x4 esto sumado a los 50 emisores hacían un total de 72 equipos MIMO 4x4. Como se están adquiriendo 33 pantallas interactivas y 22 de ellas están destinadas a aulas pedagógicas y ya no es necesario estos receptores, por esta razón la </w:t>
      </w:r>
      <w:r w:rsidRPr="006F2848">
        <w:rPr>
          <w:rFonts w:ascii="Arial Narrow" w:hAnsi="Arial Narrow"/>
          <w:bCs/>
          <w:i/>
          <w:szCs w:val="20"/>
        </w:rPr>
        <w:lastRenderedPageBreak/>
        <w:t>necesidad ha disminuido en un numero de 22 receptores, teniendo únicamente la necesidad de contar con 50 WIFI 6 IEEE 802.11.ax (Access Point)</w:t>
      </w:r>
    </w:p>
    <w:p w14:paraId="581D8A47" w14:textId="77777777" w:rsidR="006F2848" w:rsidRPr="00A616AB" w:rsidRDefault="006F2848" w:rsidP="006F2848">
      <w:pPr>
        <w:spacing w:after="0"/>
        <w:jc w:val="both"/>
        <w:rPr>
          <w:rFonts w:ascii="Arial Narrow" w:hAnsi="Arial Narrow" w:cs="Arial"/>
          <w:b/>
        </w:rPr>
      </w:pPr>
    </w:p>
    <w:p w14:paraId="23777B32" w14:textId="1DE91183" w:rsidR="00FA44E4" w:rsidRPr="008144AA" w:rsidRDefault="006F284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Esperando su comprensión y reiterando que la razón de este ajuste es netamente a la necesidad actual de la obra, ruego su comprensión </w:t>
      </w:r>
      <w:r w:rsidR="008144AA" w:rsidRPr="008144AA">
        <w:rPr>
          <w:rFonts w:asciiTheme="minorHAnsi" w:hAnsiTheme="minorHAnsi" w:cstheme="minorHAnsi"/>
          <w:iCs/>
          <w:szCs w:val="16"/>
        </w:rPr>
        <w:t>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391E9" w14:textId="77777777" w:rsidR="0055156F" w:rsidRDefault="0055156F" w:rsidP="008144AA">
      <w:pPr>
        <w:spacing w:after="0" w:line="240" w:lineRule="auto"/>
      </w:pPr>
      <w:r>
        <w:separator/>
      </w:r>
    </w:p>
  </w:endnote>
  <w:endnote w:type="continuationSeparator" w:id="0">
    <w:p w14:paraId="4D45B84E" w14:textId="77777777" w:rsidR="0055156F" w:rsidRDefault="0055156F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8A11F" w14:textId="77777777" w:rsidR="0055156F" w:rsidRDefault="0055156F" w:rsidP="008144AA">
      <w:pPr>
        <w:spacing w:after="0" w:line="240" w:lineRule="auto"/>
      </w:pPr>
      <w:r>
        <w:separator/>
      </w:r>
    </w:p>
  </w:footnote>
  <w:footnote w:type="continuationSeparator" w:id="0">
    <w:p w14:paraId="44A0844C" w14:textId="77777777" w:rsidR="0055156F" w:rsidRDefault="0055156F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23"/>
      <w:gridCol w:w="117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1B2E62" w:rsidRDefault="001B2E62" w:rsidP="001B2E62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3DCB8A43" w14:textId="75668C5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7636ADC1" w14:textId="52CCE0E0" w:rsidR="008144AA" w:rsidRPr="001B2E62" w:rsidRDefault="001B2E62" w:rsidP="001B2E62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69778038" w14:textId="126B3097" w:rsidR="008144AA" w:rsidRDefault="001B2E62" w:rsidP="001B2E62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8144AA" w:rsidRPr="001B2E62">
            <w:rPr>
              <w:sz w:val="16"/>
              <w:szCs w:val="16"/>
            </w:rPr>
            <w:t xml:space="preserve">Año </w:t>
          </w:r>
          <w:r w:rsidR="00E55536">
            <w:rPr>
              <w:sz w:val="16"/>
              <w:szCs w:val="16"/>
            </w:rPr>
            <w:t>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7F6871A">
                <wp:extent cx="609600" cy="773642"/>
                <wp:effectExtent l="0" t="0" r="0" b="762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619780" cy="7865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77703"/>
    <w:rsid w:val="000A7FDB"/>
    <w:rsid w:val="000B2987"/>
    <w:rsid w:val="000B474A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5657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304C3"/>
    <w:rsid w:val="005425F0"/>
    <w:rsid w:val="00546090"/>
    <w:rsid w:val="0054637D"/>
    <w:rsid w:val="0055156F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C04B6"/>
    <w:rsid w:val="006C4EAD"/>
    <w:rsid w:val="006C6454"/>
    <w:rsid w:val="006D0CB6"/>
    <w:rsid w:val="006D6D12"/>
    <w:rsid w:val="006E4B5C"/>
    <w:rsid w:val="006F0902"/>
    <w:rsid w:val="006F0EA3"/>
    <w:rsid w:val="006F2540"/>
    <w:rsid w:val="006F2848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4AD6"/>
    <w:rsid w:val="00786CA9"/>
    <w:rsid w:val="00787E60"/>
    <w:rsid w:val="007A049D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76BF4"/>
    <w:rsid w:val="00881ACA"/>
    <w:rsid w:val="00896B8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871CA"/>
    <w:rsid w:val="00992394"/>
    <w:rsid w:val="00992682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17949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72056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27C9D"/>
    <w:rsid w:val="00C3388B"/>
    <w:rsid w:val="00C3480D"/>
    <w:rsid w:val="00C373B2"/>
    <w:rsid w:val="00C4024A"/>
    <w:rsid w:val="00C40F1A"/>
    <w:rsid w:val="00C42672"/>
    <w:rsid w:val="00C45485"/>
    <w:rsid w:val="00C612B3"/>
    <w:rsid w:val="00C7250E"/>
    <w:rsid w:val="00C7650B"/>
    <w:rsid w:val="00C8608B"/>
    <w:rsid w:val="00C956E8"/>
    <w:rsid w:val="00CA35A3"/>
    <w:rsid w:val="00CB12DF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55886"/>
    <w:rsid w:val="00D62667"/>
    <w:rsid w:val="00D67555"/>
    <w:rsid w:val="00D73F5E"/>
    <w:rsid w:val="00D767BB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132A0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55536"/>
    <w:rsid w:val="00E6295E"/>
    <w:rsid w:val="00E62D39"/>
    <w:rsid w:val="00E63F6B"/>
    <w:rsid w:val="00E65745"/>
    <w:rsid w:val="00E7125C"/>
    <w:rsid w:val="00E7141D"/>
    <w:rsid w:val="00E82FD0"/>
    <w:rsid w:val="00E833F0"/>
    <w:rsid w:val="00E8369B"/>
    <w:rsid w:val="00E914EE"/>
    <w:rsid w:val="00EA2CFE"/>
    <w:rsid w:val="00EB3AE6"/>
    <w:rsid w:val="00EC0921"/>
    <w:rsid w:val="00EC26DE"/>
    <w:rsid w:val="00EC57C0"/>
    <w:rsid w:val="00ED3FE9"/>
    <w:rsid w:val="00ED56D5"/>
    <w:rsid w:val="00EE0DFD"/>
    <w:rsid w:val="00EE1DF2"/>
    <w:rsid w:val="00EE2DD0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57B7"/>
    <w:rsid w:val="00F7686B"/>
    <w:rsid w:val="00F770A1"/>
    <w:rsid w:val="00F77226"/>
    <w:rsid w:val="00F813F2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8</cp:revision>
  <cp:lastPrinted>2022-02-16T20:07:00Z</cp:lastPrinted>
  <dcterms:created xsi:type="dcterms:W3CDTF">2021-12-09T21:13:00Z</dcterms:created>
  <dcterms:modified xsi:type="dcterms:W3CDTF">2022-02-16T20:11:00Z</dcterms:modified>
</cp:coreProperties>
</file>