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70FD68F2"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sidR="00C85939" w:rsidRPr="00787131">
        <w:rPr>
          <w:rFonts w:ascii="Agency FB" w:hAnsi="Agency FB" w:cstheme="minorHAnsi"/>
          <w:b/>
          <w:bCs/>
          <w:color w:val="FF0000"/>
          <w:sz w:val="24"/>
          <w:szCs w:val="24"/>
        </w:rPr>
        <w:t>EQUIPAMIENTO PARA EDUCACION FISICA</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MEJORAMIENTO DEL SERVICIO EDUCATIVO EN LA IEP N°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0CBE0119"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 xml:space="preserve">EQUIPAMIENTO PARA </w:t>
      </w:r>
      <w:r w:rsidR="00060D8C">
        <w:rPr>
          <w:rFonts w:ascii="Agency FB" w:hAnsi="Agency FB" w:cstheme="minorHAnsi"/>
          <w:b/>
          <w:bCs/>
          <w:color w:val="FF0000"/>
          <w:sz w:val="24"/>
          <w:szCs w:val="24"/>
        </w:rPr>
        <w:t>ÁREAS DE RECREACIÓN.</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011B0B15"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060D8C" w:rsidRPr="00787131">
        <w:rPr>
          <w:rFonts w:ascii="Agency FB" w:hAnsi="Agency FB" w:cstheme="minorHAnsi"/>
          <w:b/>
          <w:bCs/>
          <w:color w:val="FF0000"/>
          <w:sz w:val="24"/>
          <w:szCs w:val="24"/>
        </w:rPr>
        <w:t xml:space="preserve">EQUIPAMIENTO PARA </w:t>
      </w:r>
      <w:r w:rsidR="00060D8C">
        <w:rPr>
          <w:rFonts w:ascii="Agency FB" w:hAnsi="Agency FB" w:cstheme="minorHAnsi"/>
          <w:b/>
          <w:bCs/>
          <w:color w:val="FF0000"/>
          <w:sz w:val="24"/>
          <w:szCs w:val="24"/>
        </w:rPr>
        <w:t>ÁREAS DE RECREACIÓN</w:t>
      </w:r>
      <w:r w:rsidR="00060D8C" w:rsidRPr="00C66126">
        <w:rPr>
          <w:rFonts w:ascii="Agency FB" w:eastAsia="SimSun" w:hAnsi="Agency FB" w:cstheme="minorHAnsi"/>
          <w:kern w:val="28"/>
          <w:sz w:val="24"/>
          <w:szCs w:val="24"/>
          <w:lang w:eastAsia="es-ES"/>
        </w:rPr>
        <w:t xml:space="preserve"> </w:t>
      </w:r>
      <w:r w:rsidRPr="00C66126">
        <w:rPr>
          <w:rFonts w:ascii="Agency FB" w:eastAsia="SimSun" w:hAnsi="Agency FB" w:cstheme="minorHAnsi"/>
          <w:kern w:val="28"/>
          <w:sz w:val="24"/>
          <w:szCs w:val="24"/>
          <w:lang w:eastAsia="es-ES"/>
        </w:rPr>
        <w:t xml:space="preserve">y de esta manera continuar con la ejecución de la obra: </w:t>
      </w:r>
      <w:r w:rsidRPr="00C66126">
        <w:rPr>
          <w:rFonts w:ascii="Agency FB" w:hAnsi="Agency FB" w:cstheme="minorHAnsi"/>
          <w:lang w:eastAsia="es-ES"/>
        </w:rPr>
        <w:t>MEJORAMIENTO DEL SERVICIO EDUCATIVO EN LA I.E.P.  N°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N°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134E9078"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060D8C" w:rsidRPr="00787131">
        <w:rPr>
          <w:rFonts w:ascii="Agency FB" w:hAnsi="Agency FB" w:cstheme="minorHAnsi"/>
          <w:b/>
          <w:bCs/>
          <w:color w:val="FF0000"/>
          <w:sz w:val="24"/>
          <w:szCs w:val="24"/>
        </w:rPr>
        <w:t xml:space="preserve">EQUIPAMIENTO PARA </w:t>
      </w:r>
      <w:r w:rsidR="00060D8C">
        <w:rPr>
          <w:rFonts w:ascii="Agency FB" w:hAnsi="Agency FB" w:cstheme="minorHAnsi"/>
          <w:b/>
          <w:bCs/>
          <w:color w:val="FF0000"/>
          <w:sz w:val="24"/>
          <w:szCs w:val="24"/>
        </w:rPr>
        <w:t>ÁREAS DE RECREACIÓN</w:t>
      </w:r>
      <w:r w:rsidR="00060D8C" w:rsidRPr="00C66126">
        <w:rPr>
          <w:rFonts w:ascii="Agency FB" w:hAnsi="Agency FB" w:cstheme="minorHAnsi"/>
          <w:sz w:val="24"/>
          <w:szCs w:val="24"/>
        </w:rPr>
        <w:t xml:space="preserve"> </w:t>
      </w:r>
      <w:r w:rsidRPr="00C66126">
        <w:rPr>
          <w:rFonts w:ascii="Agency FB" w:hAnsi="Agency FB" w:cstheme="minorHAnsi"/>
          <w:sz w:val="24"/>
          <w:szCs w:val="24"/>
        </w:rPr>
        <w:t>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MEJORAMIENTO DEL SERVICIO EDUCATIVO EN LA I.E.P.  N°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r w:rsidRPr="00534C45">
              <w:rPr>
                <w:rFonts w:ascii="Agency FB" w:hAnsi="Agency FB" w:cstheme="minorHAnsi"/>
                <w:b/>
              </w:rPr>
              <w:t>N°</w:t>
            </w:r>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6FE60ED4" w14:textId="77777777" w:rsidTr="00262B5C">
        <w:trPr>
          <w:trHeight w:val="228"/>
        </w:trPr>
        <w:tc>
          <w:tcPr>
            <w:tcW w:w="520" w:type="dxa"/>
            <w:noWrap/>
            <w:vAlign w:val="center"/>
          </w:tcPr>
          <w:p w14:paraId="79E713F9" w14:textId="2E9F797F" w:rsidR="00D4360A" w:rsidRPr="00534C45"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1602" w:type="dxa"/>
            <w:vAlign w:val="center"/>
          </w:tcPr>
          <w:p w14:paraId="30F62527" w14:textId="0F97E7E6" w:rsidR="00D4360A" w:rsidRPr="00534C45" w:rsidRDefault="00DE0EF8" w:rsidP="00D4360A">
            <w:pPr>
              <w:rPr>
                <w:rFonts w:ascii="Agency FB" w:eastAsia="Times New Roman" w:hAnsi="Agency FB" w:cstheme="minorHAnsi"/>
                <w:lang w:eastAsia="es-PE"/>
              </w:rPr>
            </w:pPr>
            <w:r w:rsidRPr="00DE0EF8">
              <w:rPr>
                <w:rFonts w:ascii="Agency FB" w:eastAsia="Times New Roman" w:hAnsi="Agency FB" w:cstheme="minorHAnsi"/>
                <w:lang w:eastAsia="es-PE"/>
              </w:rPr>
              <w:t>Carro porta balones</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3AA6A874" w:rsidR="00D4360A" w:rsidRPr="00534C45" w:rsidRDefault="00DE0EF8" w:rsidP="00D4360A">
            <w:pPr>
              <w:jc w:val="center"/>
              <w:rPr>
                <w:rFonts w:ascii="Agency FB" w:eastAsia="Times New Roman" w:hAnsi="Agency FB" w:cstheme="minorHAnsi"/>
                <w:lang w:eastAsia="es-PE"/>
              </w:rPr>
            </w:pPr>
            <w:r>
              <w:rPr>
                <w:rFonts w:ascii="Agency FB" w:eastAsia="Times New Roman" w:hAnsi="Agency FB" w:cstheme="minorHAnsi"/>
                <w:lang w:eastAsia="es-PE"/>
              </w:rPr>
              <w:t>8</w:t>
            </w:r>
          </w:p>
        </w:tc>
        <w:tc>
          <w:tcPr>
            <w:tcW w:w="3827" w:type="dxa"/>
          </w:tcPr>
          <w:p w14:paraId="4421F7F8" w14:textId="33BD1E4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DE0EF8">
              <w:rPr>
                <w:rFonts w:ascii="Agency FB" w:eastAsia="Times New Roman" w:hAnsi="Agency FB" w:cstheme="minorHAnsi"/>
                <w:lang w:eastAsia="es-PE"/>
              </w:rPr>
              <w:t>Ancho de canasta = 60 cm</w:t>
            </w:r>
          </w:p>
          <w:p w14:paraId="6632B258" w14:textId="0DBAE07A"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Largo de la canasta = 60 cm</w:t>
            </w:r>
          </w:p>
          <w:p w14:paraId="41F0BE39" w14:textId="2D40D1C2"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Alto de canasta = 60 cm</w:t>
            </w:r>
          </w:p>
          <w:p w14:paraId="4BBE6BE5" w14:textId="18EC19D0"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Alto total = 1 mts</w:t>
            </w:r>
          </w:p>
          <w:p w14:paraId="633E0C34" w14:textId="31E136FD"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Material = Aluminio y lino</w:t>
            </w:r>
          </w:p>
          <w:p w14:paraId="5E6702D3" w14:textId="1AFE9099"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lastRenderedPageBreak/>
              <w:t>•</w:t>
            </w:r>
            <w:r w:rsidRPr="00882E57">
              <w:rPr>
                <w:rFonts w:ascii="Agency FB" w:eastAsia="Times New Roman" w:hAnsi="Agency FB" w:cstheme="minorHAnsi"/>
                <w:lang w:eastAsia="es-PE"/>
              </w:rPr>
              <w:tab/>
              <w:t xml:space="preserve">Capacidad </w:t>
            </w:r>
            <w:r w:rsidR="006B5829">
              <w:rPr>
                <w:rFonts w:ascii="Agency FB" w:eastAsia="Times New Roman" w:hAnsi="Agency FB" w:cstheme="minorHAnsi"/>
                <w:lang w:eastAsia="es-PE"/>
              </w:rPr>
              <w:t>= 15 a 20 pelotas</w:t>
            </w:r>
          </w:p>
          <w:p w14:paraId="30E453FC"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Potencia (W)=</w:t>
            </w:r>
            <w:r>
              <w:rPr>
                <w:rFonts w:ascii="Agency FB" w:eastAsia="Times New Roman" w:hAnsi="Agency FB" w:cstheme="minorHAnsi"/>
                <w:lang w:eastAsia="es-PE"/>
              </w:rPr>
              <w:t xml:space="preserve">entre </w:t>
            </w:r>
            <w:r w:rsidRPr="00882E57">
              <w:rPr>
                <w:rFonts w:ascii="Agency FB" w:eastAsia="Times New Roman" w:hAnsi="Agency FB" w:cstheme="minorHAnsi"/>
                <w:lang w:eastAsia="es-PE"/>
              </w:rPr>
              <w:t>1500</w:t>
            </w:r>
            <w:r>
              <w:rPr>
                <w:rFonts w:ascii="Agency FB" w:eastAsia="Times New Roman" w:hAnsi="Agency FB" w:cstheme="minorHAnsi"/>
                <w:lang w:eastAsia="es-PE"/>
              </w:rPr>
              <w:t xml:space="preserve"> y 2000</w:t>
            </w:r>
          </w:p>
          <w:p w14:paraId="4276C3A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Niveles de potencia=</w:t>
            </w:r>
            <w:r>
              <w:rPr>
                <w:rFonts w:ascii="Agency FB" w:eastAsia="Times New Roman" w:hAnsi="Agency FB" w:cstheme="minorHAnsi"/>
                <w:lang w:eastAsia="es-PE"/>
              </w:rPr>
              <w:t>5 como mínimo</w:t>
            </w:r>
          </w:p>
          <w:p w14:paraId="613C1CEE"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Panel de control=Digital</w:t>
            </w:r>
          </w:p>
          <w:p w14:paraId="5A2EB2B2" w14:textId="07870ED8" w:rsidR="00D4360A"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Funciones=Modo Eco. Desodorización</w:t>
            </w:r>
          </w:p>
          <w:p w14:paraId="63512E16" w14:textId="3F024573"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54862C6B" w14:textId="77777777" w:rsidR="00DE0EF8" w:rsidRDefault="00DE0EF8" w:rsidP="00D4360A">
            <w:pPr>
              <w:ind w:left="175" w:hanging="142"/>
              <w:jc w:val="center"/>
              <w:rPr>
                <w:noProof/>
              </w:rPr>
            </w:pPr>
          </w:p>
          <w:p w14:paraId="4C8A4781" w14:textId="1683ACBA" w:rsidR="00D4360A" w:rsidRPr="00534C45" w:rsidRDefault="00DE0EF8" w:rsidP="00D4360A">
            <w:pPr>
              <w:ind w:left="175" w:hanging="142"/>
              <w:jc w:val="center"/>
              <w:rPr>
                <w:rFonts w:ascii="Agency FB" w:eastAsia="Times New Roman" w:hAnsi="Agency FB" w:cstheme="minorHAnsi"/>
                <w:lang w:eastAsia="es-PE"/>
              </w:rPr>
            </w:pPr>
            <w:r>
              <w:rPr>
                <w:noProof/>
              </w:rPr>
              <w:drawing>
                <wp:inline distT="0" distB="0" distL="0" distR="0" wp14:anchorId="198B4CDB" wp14:editId="2C7B6FFB">
                  <wp:extent cx="2143125" cy="2038350"/>
                  <wp:effectExtent l="0" t="0" r="9525" b="0"/>
                  <wp:docPr id="4" name="Imagen 4" descr="Carro portabalon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o portabalones-4"/>
                          <pic:cNvPicPr>
                            <a:picLocks noChangeAspect="1" noChangeArrowheads="1"/>
                          </pic:cNvPicPr>
                        </pic:nvPicPr>
                        <pic:blipFill rotWithShape="1">
                          <a:blip r:embed="rId8">
                            <a:extLst>
                              <a:ext uri="{28A0092B-C50C-407E-A947-70E740481C1C}">
                                <a14:useLocalDpi xmlns:a14="http://schemas.microsoft.com/office/drawing/2010/main" val="0"/>
                              </a:ext>
                            </a:extLst>
                          </a:blip>
                          <a:srcRect t="4889"/>
                          <a:stretch/>
                        </pic:blipFill>
                        <pic:spPr bwMode="auto">
                          <a:xfrm>
                            <a:off x="0" y="0"/>
                            <a:ext cx="2143125"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24A" w:rsidRPr="00534C45" w14:paraId="7872E625" w14:textId="77777777" w:rsidTr="00262B5C">
        <w:trPr>
          <w:trHeight w:val="228"/>
        </w:trPr>
        <w:tc>
          <w:tcPr>
            <w:tcW w:w="520" w:type="dxa"/>
            <w:noWrap/>
            <w:vAlign w:val="center"/>
          </w:tcPr>
          <w:p w14:paraId="14011804" w14:textId="4C486E11" w:rsidR="00C8024A"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r w:rsidR="00C8024A">
              <w:rPr>
                <w:rFonts w:ascii="Agency FB" w:eastAsia="Times New Roman" w:hAnsi="Agency FB" w:cstheme="minorHAnsi"/>
                <w:lang w:eastAsia="es-PE"/>
              </w:rPr>
              <w:t xml:space="preserve"> </w:t>
            </w:r>
          </w:p>
        </w:tc>
        <w:tc>
          <w:tcPr>
            <w:tcW w:w="1602" w:type="dxa"/>
            <w:vAlign w:val="center"/>
          </w:tcPr>
          <w:p w14:paraId="09030322" w14:textId="63B0A760" w:rsidR="00C8024A" w:rsidRDefault="007573A9" w:rsidP="00D4360A">
            <w:pPr>
              <w:rPr>
                <w:rFonts w:ascii="Agency FB" w:eastAsia="Times New Roman" w:hAnsi="Agency FB" w:cstheme="minorHAnsi"/>
                <w:lang w:eastAsia="es-PE"/>
              </w:rPr>
            </w:pPr>
            <w:r w:rsidRPr="007573A9">
              <w:rPr>
                <w:rFonts w:ascii="Agency FB" w:eastAsia="Times New Roman" w:hAnsi="Agency FB" w:cstheme="minorHAnsi"/>
                <w:lang w:eastAsia="es-PE"/>
              </w:rPr>
              <w:t>Silla de juez Voleibol</w:t>
            </w:r>
          </w:p>
        </w:tc>
        <w:tc>
          <w:tcPr>
            <w:tcW w:w="1138" w:type="dxa"/>
            <w:noWrap/>
            <w:vAlign w:val="center"/>
          </w:tcPr>
          <w:p w14:paraId="539BF33C" w14:textId="647D406E" w:rsidR="00C8024A" w:rsidRDefault="007573A9"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20CF345E" w14:textId="341DB772" w:rsidR="00C8024A" w:rsidRDefault="007573A9"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317EFDB7" w14:textId="4425B244"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Pr>
                <w:rFonts w:ascii="Agency FB" w:eastAsia="Times New Roman" w:hAnsi="Agency FB" w:cstheme="minorHAnsi"/>
                <w:lang w:eastAsia="es-PE"/>
              </w:rPr>
              <w:t>Silla de árbitro de vóley</w:t>
            </w:r>
          </w:p>
          <w:p w14:paraId="6BD4FC0E" w14:textId="5D0705D2"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Fabricado en tubo de acero</w:t>
            </w:r>
            <w:r w:rsidR="007F25A9">
              <w:rPr>
                <w:rFonts w:ascii="Agency FB" w:eastAsia="Times New Roman" w:hAnsi="Agency FB" w:cstheme="minorHAnsi"/>
                <w:lang w:eastAsia="es-PE"/>
              </w:rPr>
              <w:t xml:space="preserve"> cuadrado</w:t>
            </w:r>
            <w:r>
              <w:rPr>
                <w:rFonts w:ascii="Agency FB" w:eastAsia="Times New Roman" w:hAnsi="Agency FB" w:cstheme="minorHAnsi"/>
                <w:lang w:eastAsia="es-PE"/>
              </w:rPr>
              <w:t xml:space="preserve"> de 1</w:t>
            </w:r>
            <w:r w:rsidR="007F25A9">
              <w:rPr>
                <w:rFonts w:ascii="Agency FB" w:eastAsia="Times New Roman" w:hAnsi="Agency FB" w:cstheme="minorHAnsi"/>
                <w:lang w:eastAsia="es-PE"/>
              </w:rPr>
              <w:t>.2” de</w:t>
            </w:r>
            <w:r>
              <w:rPr>
                <w:rFonts w:ascii="Agency FB" w:eastAsia="Times New Roman" w:hAnsi="Agency FB" w:cstheme="minorHAnsi"/>
                <w:lang w:eastAsia="es-PE"/>
              </w:rPr>
              <w:t xml:space="preserve"> diámetro</w:t>
            </w:r>
          </w:p>
          <w:p w14:paraId="64D69840" w14:textId="2D4D7EB7"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Techo policarbonato</w:t>
            </w:r>
            <w:r w:rsidR="007F25A9">
              <w:rPr>
                <w:rFonts w:ascii="Agency FB" w:eastAsia="Times New Roman" w:hAnsi="Agency FB" w:cstheme="minorHAnsi"/>
                <w:lang w:eastAsia="es-PE"/>
              </w:rPr>
              <w:t xml:space="preserve"> azul grosor</w:t>
            </w:r>
            <w:r>
              <w:rPr>
                <w:rFonts w:ascii="Agency FB" w:eastAsia="Times New Roman" w:hAnsi="Agency FB" w:cstheme="minorHAnsi"/>
                <w:lang w:eastAsia="es-PE"/>
              </w:rPr>
              <w:t xml:space="preserve"> 6 mm</w:t>
            </w:r>
          </w:p>
          <w:p w14:paraId="7534B24B" w14:textId="3ACA24B4"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w:t>
            </w:r>
            <w:r w:rsidR="007F25A9">
              <w:rPr>
                <w:rFonts w:ascii="Agency FB" w:eastAsia="Times New Roman" w:hAnsi="Agency FB" w:cstheme="minorHAnsi"/>
                <w:lang w:eastAsia="es-PE"/>
              </w:rPr>
              <w:t>de madera de cedro de 21 mm y 40 ancho x 40 largo cm montada sobre base de acero de 40 ancho x 40 largo cm</w:t>
            </w:r>
          </w:p>
          <w:p w14:paraId="57F27314" w14:textId="4E7E0F1D"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Altura del asiento al piso 235 cm</w:t>
            </w:r>
          </w:p>
          <w:p w14:paraId="0B35B6F6" w14:textId="06A87A4B"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Cantidad de peldaños 7</w:t>
            </w:r>
          </w:p>
          <w:p w14:paraId="5AF628B1" w14:textId="66FC3B42"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con descansa brazos</w:t>
            </w:r>
          </w:p>
          <w:p w14:paraId="18AB9BC1" w14:textId="29AACC09"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w:t>
            </w:r>
            <w:r w:rsidR="007D2B0F">
              <w:rPr>
                <w:rFonts w:ascii="Agency FB" w:eastAsia="Times New Roman" w:hAnsi="Agency FB" w:cstheme="minorHAnsi"/>
                <w:lang w:eastAsia="es-PE"/>
              </w:rPr>
              <w:t>Ruedas de doble doble en las patas traseras para facilitar el movimiento.</w:t>
            </w:r>
          </w:p>
          <w:p w14:paraId="4221D194" w14:textId="3458C4A9"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sidR="007F25A9">
              <w:rPr>
                <w:rFonts w:ascii="Agency FB" w:eastAsia="Times New Roman" w:hAnsi="Agency FB" w:cstheme="minorHAnsi"/>
                <w:lang w:eastAsia="es-PE"/>
              </w:rPr>
              <w:t>Color Verde Pino</w:t>
            </w:r>
          </w:p>
          <w:p w14:paraId="5F30AE67" w14:textId="6B91BA09" w:rsidR="007D2B0F" w:rsidRDefault="007D2B0F" w:rsidP="007F25A9">
            <w:pPr>
              <w:rPr>
                <w:rFonts w:ascii="Agency FB" w:eastAsia="Times New Roman" w:hAnsi="Agency FB" w:cstheme="minorHAnsi"/>
                <w:lang w:eastAsia="es-PE"/>
              </w:rPr>
            </w:pPr>
            <w:r>
              <w:rPr>
                <w:rFonts w:ascii="Agency FB" w:eastAsia="Times New Roman" w:hAnsi="Agency FB" w:cstheme="minorHAnsi"/>
                <w:lang w:eastAsia="es-PE"/>
              </w:rPr>
              <w:t xml:space="preserve"> </w:t>
            </w:r>
          </w:p>
          <w:p w14:paraId="3058BDE7" w14:textId="77777777" w:rsidR="007573A9" w:rsidRDefault="007573A9" w:rsidP="007573A9">
            <w:pPr>
              <w:ind w:left="180" w:hanging="142"/>
              <w:rPr>
                <w:rFonts w:ascii="Agency FB" w:eastAsia="Times New Roman" w:hAnsi="Agency FB" w:cstheme="minorHAnsi"/>
                <w:lang w:eastAsia="es-PE"/>
              </w:rPr>
            </w:pPr>
          </w:p>
          <w:p w14:paraId="4818BF62" w14:textId="55AEE278" w:rsidR="00C8024A" w:rsidRPr="00E310FD" w:rsidRDefault="007573A9" w:rsidP="007573A9">
            <w:pPr>
              <w:ind w:left="180" w:hanging="142"/>
              <w:rPr>
                <w:rFonts w:ascii="Agency FB" w:eastAsia="Times New Roman" w:hAnsi="Agency FB" w:cstheme="minorHAnsi"/>
                <w:lang w:eastAsia="es-PE"/>
              </w:rPr>
            </w:pPr>
            <w:r>
              <w:rPr>
                <w:noProof/>
              </w:rPr>
              <w:drawing>
                <wp:inline distT="0" distB="0" distL="0" distR="0" wp14:anchorId="712747C0" wp14:editId="606BE076">
                  <wp:extent cx="1550246" cy="1550246"/>
                  <wp:effectExtent l="0" t="0" r="0" b="0"/>
                  <wp:docPr id="15" name="Imagen 15" descr="Bancas y Sillas para Cancha T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cas y Sillas para Cancha Ten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070" cy="1551070"/>
                          </a:xfrm>
                          <a:prstGeom prst="rect">
                            <a:avLst/>
                          </a:prstGeom>
                          <a:noFill/>
                          <a:ln>
                            <a:noFill/>
                          </a:ln>
                        </pic:spPr>
                      </pic:pic>
                    </a:graphicData>
                  </a:graphic>
                </wp:inline>
              </w:drawing>
            </w:r>
          </w:p>
        </w:tc>
      </w:tr>
    </w:tbl>
    <w:p w14:paraId="31D2F1EA" w14:textId="121D9FDC"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58A6B2E" w14:textId="77777777" w:rsidR="00CA6C95" w:rsidRPr="00C66126" w:rsidRDefault="00CA6C95"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lastRenderedPageBreak/>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V°B°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lastRenderedPageBreak/>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C1C1" w14:textId="77777777" w:rsidR="00C975FF" w:rsidRDefault="00C975FF" w:rsidP="00FF2335">
      <w:pPr>
        <w:spacing w:after="0" w:line="240" w:lineRule="auto"/>
      </w:pPr>
      <w:r>
        <w:separator/>
      </w:r>
    </w:p>
  </w:endnote>
  <w:endnote w:type="continuationSeparator" w:id="0">
    <w:p w14:paraId="7D4FEA34" w14:textId="77777777" w:rsidR="00C975FF" w:rsidRDefault="00C975FF"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9C1F" w14:textId="77777777" w:rsidR="00C975FF" w:rsidRDefault="00C975FF" w:rsidP="00FF2335">
      <w:pPr>
        <w:spacing w:after="0" w:line="240" w:lineRule="auto"/>
      </w:pPr>
      <w:r>
        <w:separator/>
      </w:r>
    </w:p>
  </w:footnote>
  <w:footnote w:type="continuationSeparator" w:id="0">
    <w:p w14:paraId="084FE023" w14:textId="77777777" w:rsidR="00C975FF" w:rsidRDefault="00C975FF"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11908"/>
    <w:multiLevelType w:val="hybridMultilevel"/>
    <w:tmpl w:val="1EA4F76E"/>
    <w:lvl w:ilvl="0" w:tplc="280A000F">
      <w:start w:val="1"/>
      <w:numFmt w:val="decimal"/>
      <w:lvlText w:val="%1."/>
      <w:lvlJc w:val="left"/>
      <w:pPr>
        <w:ind w:left="753" w:hanging="360"/>
      </w:p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0A636D"/>
    <w:multiLevelType w:val="hybridMultilevel"/>
    <w:tmpl w:val="0DB8BA8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5" w15:restartNumberingAfterBreak="0">
    <w:nsid w:val="45E642AF"/>
    <w:multiLevelType w:val="hybridMultilevel"/>
    <w:tmpl w:val="3CECB5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0ED"/>
    <w:multiLevelType w:val="hybridMultilevel"/>
    <w:tmpl w:val="2A207FB2"/>
    <w:lvl w:ilvl="0" w:tplc="280A0003">
      <w:start w:val="1"/>
      <w:numFmt w:val="bullet"/>
      <w:lvlText w:val="o"/>
      <w:lvlJc w:val="left"/>
      <w:pPr>
        <w:ind w:left="753" w:hanging="360"/>
      </w:pPr>
      <w:rPr>
        <w:rFonts w:ascii="Courier New" w:hAnsi="Courier New" w:cs="Courier New" w:hint="default"/>
      </w:r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8" w15:restartNumberingAfterBreak="0">
    <w:nsid w:val="51EC1537"/>
    <w:multiLevelType w:val="hybridMultilevel"/>
    <w:tmpl w:val="15DC14A0"/>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6"/>
  </w:num>
  <w:num w:numId="5">
    <w:abstractNumId w:val="11"/>
  </w:num>
  <w:num w:numId="6">
    <w:abstractNumId w:val="2"/>
  </w:num>
  <w:num w:numId="7">
    <w:abstractNumId w:val="9"/>
  </w:num>
  <w:num w:numId="8">
    <w:abstractNumId w:val="4"/>
  </w:num>
  <w:num w:numId="9">
    <w:abstractNumId w:val="1"/>
  </w:num>
  <w:num w:numId="10">
    <w:abstractNumId w:val="7"/>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60D8C"/>
    <w:rsid w:val="00071BD6"/>
    <w:rsid w:val="00071CB8"/>
    <w:rsid w:val="00073C5F"/>
    <w:rsid w:val="00074725"/>
    <w:rsid w:val="00074E21"/>
    <w:rsid w:val="00075CD8"/>
    <w:rsid w:val="00076E45"/>
    <w:rsid w:val="000807E1"/>
    <w:rsid w:val="000819FC"/>
    <w:rsid w:val="00081BF1"/>
    <w:rsid w:val="00084E96"/>
    <w:rsid w:val="00090020"/>
    <w:rsid w:val="00094240"/>
    <w:rsid w:val="000A29EF"/>
    <w:rsid w:val="000B17DB"/>
    <w:rsid w:val="000B2611"/>
    <w:rsid w:val="000B5172"/>
    <w:rsid w:val="000B6538"/>
    <w:rsid w:val="000C3604"/>
    <w:rsid w:val="000C3D3F"/>
    <w:rsid w:val="000D0AEC"/>
    <w:rsid w:val="000D2881"/>
    <w:rsid w:val="000D3FB3"/>
    <w:rsid w:val="000D664A"/>
    <w:rsid w:val="000D7546"/>
    <w:rsid w:val="000E046B"/>
    <w:rsid w:val="000E118F"/>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36D"/>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55AA"/>
    <w:rsid w:val="00207F5E"/>
    <w:rsid w:val="00210713"/>
    <w:rsid w:val="00211991"/>
    <w:rsid w:val="00213236"/>
    <w:rsid w:val="00213AC5"/>
    <w:rsid w:val="002147E6"/>
    <w:rsid w:val="00215941"/>
    <w:rsid w:val="002159E2"/>
    <w:rsid w:val="00216CF2"/>
    <w:rsid w:val="0021718A"/>
    <w:rsid w:val="0022093E"/>
    <w:rsid w:val="0022136A"/>
    <w:rsid w:val="0022350F"/>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90CF9"/>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43E3"/>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6FFD"/>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BF1"/>
    <w:rsid w:val="00486ED7"/>
    <w:rsid w:val="00487352"/>
    <w:rsid w:val="00492D98"/>
    <w:rsid w:val="0049332E"/>
    <w:rsid w:val="00493736"/>
    <w:rsid w:val="00493B0A"/>
    <w:rsid w:val="004A16DE"/>
    <w:rsid w:val="004A616D"/>
    <w:rsid w:val="004A72A9"/>
    <w:rsid w:val="004A7C86"/>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27CA"/>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5A76"/>
    <w:rsid w:val="00687022"/>
    <w:rsid w:val="00687084"/>
    <w:rsid w:val="0069117E"/>
    <w:rsid w:val="006A2A27"/>
    <w:rsid w:val="006A2FE4"/>
    <w:rsid w:val="006A32CE"/>
    <w:rsid w:val="006A43B4"/>
    <w:rsid w:val="006A56AA"/>
    <w:rsid w:val="006A5B09"/>
    <w:rsid w:val="006B5829"/>
    <w:rsid w:val="006B6434"/>
    <w:rsid w:val="006B643B"/>
    <w:rsid w:val="006C7574"/>
    <w:rsid w:val="006D4C0F"/>
    <w:rsid w:val="006D51CA"/>
    <w:rsid w:val="006D7A06"/>
    <w:rsid w:val="006E577D"/>
    <w:rsid w:val="006E6777"/>
    <w:rsid w:val="006F21FA"/>
    <w:rsid w:val="00700BF6"/>
    <w:rsid w:val="007012AB"/>
    <w:rsid w:val="007012C5"/>
    <w:rsid w:val="00706FA5"/>
    <w:rsid w:val="00707EB0"/>
    <w:rsid w:val="0071090C"/>
    <w:rsid w:val="00710D0C"/>
    <w:rsid w:val="00722653"/>
    <w:rsid w:val="00730F4F"/>
    <w:rsid w:val="00733873"/>
    <w:rsid w:val="007356E4"/>
    <w:rsid w:val="00741123"/>
    <w:rsid w:val="00741C29"/>
    <w:rsid w:val="00744844"/>
    <w:rsid w:val="00751408"/>
    <w:rsid w:val="00754CED"/>
    <w:rsid w:val="007573A9"/>
    <w:rsid w:val="00762EAE"/>
    <w:rsid w:val="00762F8E"/>
    <w:rsid w:val="00764B27"/>
    <w:rsid w:val="00765BD9"/>
    <w:rsid w:val="00776A7C"/>
    <w:rsid w:val="007813F1"/>
    <w:rsid w:val="0078172F"/>
    <w:rsid w:val="007832BB"/>
    <w:rsid w:val="00783854"/>
    <w:rsid w:val="00787131"/>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2B0F"/>
    <w:rsid w:val="007D7D44"/>
    <w:rsid w:val="007D7F88"/>
    <w:rsid w:val="007E3962"/>
    <w:rsid w:val="007E4AC9"/>
    <w:rsid w:val="007E5171"/>
    <w:rsid w:val="007E6607"/>
    <w:rsid w:val="007F03C0"/>
    <w:rsid w:val="007F25A9"/>
    <w:rsid w:val="007F3013"/>
    <w:rsid w:val="007F3243"/>
    <w:rsid w:val="007F710D"/>
    <w:rsid w:val="008004DA"/>
    <w:rsid w:val="008008DD"/>
    <w:rsid w:val="00810BB0"/>
    <w:rsid w:val="008111A5"/>
    <w:rsid w:val="008148FB"/>
    <w:rsid w:val="00816E38"/>
    <w:rsid w:val="008219F3"/>
    <w:rsid w:val="0082209C"/>
    <w:rsid w:val="00826D0B"/>
    <w:rsid w:val="00836929"/>
    <w:rsid w:val="00845305"/>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6866"/>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2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2DEC"/>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10F7"/>
    <w:rsid w:val="00C72982"/>
    <w:rsid w:val="00C729E5"/>
    <w:rsid w:val="00C8024A"/>
    <w:rsid w:val="00C83F77"/>
    <w:rsid w:val="00C84C55"/>
    <w:rsid w:val="00C85939"/>
    <w:rsid w:val="00C904D7"/>
    <w:rsid w:val="00C927F2"/>
    <w:rsid w:val="00C935DA"/>
    <w:rsid w:val="00C94D54"/>
    <w:rsid w:val="00C975FF"/>
    <w:rsid w:val="00CA0E36"/>
    <w:rsid w:val="00CA2F67"/>
    <w:rsid w:val="00CA3447"/>
    <w:rsid w:val="00CA4240"/>
    <w:rsid w:val="00CA6C95"/>
    <w:rsid w:val="00CB000A"/>
    <w:rsid w:val="00CB23F9"/>
    <w:rsid w:val="00CB2BD3"/>
    <w:rsid w:val="00CB4B55"/>
    <w:rsid w:val="00CB6406"/>
    <w:rsid w:val="00CB66DB"/>
    <w:rsid w:val="00CC6022"/>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16477"/>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2961"/>
    <w:rsid w:val="00DC3C12"/>
    <w:rsid w:val="00DC3D2D"/>
    <w:rsid w:val="00DC56E6"/>
    <w:rsid w:val="00DC6EDB"/>
    <w:rsid w:val="00DC7E37"/>
    <w:rsid w:val="00DD02C5"/>
    <w:rsid w:val="00DD1507"/>
    <w:rsid w:val="00DD6D5F"/>
    <w:rsid w:val="00DD6DC5"/>
    <w:rsid w:val="00DD77E0"/>
    <w:rsid w:val="00DD7BCE"/>
    <w:rsid w:val="00DE0A8C"/>
    <w:rsid w:val="00DE0EF8"/>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684"/>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EF7D91"/>
    <w:rsid w:val="00F031B0"/>
    <w:rsid w:val="00F065C4"/>
    <w:rsid w:val="00F06E8D"/>
    <w:rsid w:val="00F10AD3"/>
    <w:rsid w:val="00F12D8F"/>
    <w:rsid w:val="00F235E2"/>
    <w:rsid w:val="00F2397A"/>
    <w:rsid w:val="00F242CA"/>
    <w:rsid w:val="00F30324"/>
    <w:rsid w:val="00F304CD"/>
    <w:rsid w:val="00F324C3"/>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10774639">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46572611">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111247184">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13422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0883588">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C87-3576-4CE7-A62F-786814B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854</Words>
  <Characters>4700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11</cp:revision>
  <cp:lastPrinted>2022-01-31T22:48:00Z</cp:lastPrinted>
  <dcterms:created xsi:type="dcterms:W3CDTF">2022-02-08T00:36:00Z</dcterms:created>
  <dcterms:modified xsi:type="dcterms:W3CDTF">2022-05-11T23:28:00Z</dcterms:modified>
</cp:coreProperties>
</file>