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15A" w14:textId="4A88A229" w:rsidR="00DF3182" w:rsidRPr="00534C45" w:rsidRDefault="00DF3182" w:rsidP="006F21FA">
      <w:pPr>
        <w:jc w:val="center"/>
        <w:rPr>
          <w:rFonts w:ascii="Agency FB" w:hAnsi="Agency FB" w:cs="Arial"/>
          <w:b/>
          <w:u w:val="single"/>
        </w:rPr>
      </w:pPr>
      <w:r w:rsidRPr="00534C45">
        <w:rPr>
          <w:rFonts w:ascii="Agency FB" w:hAnsi="Agency FB" w:cs="Arial"/>
          <w:b/>
          <w:u w:val="single"/>
        </w:rPr>
        <w:t>ANEXO N°01</w:t>
      </w:r>
    </w:p>
    <w:p w14:paraId="5E4362F9" w14:textId="77777777" w:rsidR="00DF3182" w:rsidRPr="00534C45" w:rsidRDefault="00DF3182" w:rsidP="006F21FA">
      <w:pPr>
        <w:jc w:val="center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DF3182" w:rsidRPr="00534C45" w14:paraId="2CCB4877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A38DD05" w14:textId="77777777" w:rsidR="00DF3182" w:rsidRPr="00534C45" w:rsidRDefault="00DF3182" w:rsidP="00B02371">
            <w:pP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283FE9A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DF3182" w:rsidRPr="00534C45" w14:paraId="4F17A6A3" w14:textId="77777777" w:rsidTr="00CE5FEF">
        <w:tc>
          <w:tcPr>
            <w:tcW w:w="2405" w:type="dxa"/>
            <w:vAlign w:val="center"/>
          </w:tcPr>
          <w:p w14:paraId="0DA7D400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1F8BBE7E" w14:textId="5B716595" w:rsidR="00DF3182" w:rsidRPr="00534C45" w:rsidRDefault="00DF3182" w:rsidP="00D340BE">
            <w:pPr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 w:rsidRPr="00534C45">
              <w:rPr>
                <w:rFonts w:ascii="Agency FB" w:hAnsi="Agency FB" w:cs="Arial"/>
                <w:color w:val="000000"/>
              </w:rPr>
              <w:t>“</w:t>
            </w:r>
            <w:r w:rsidRPr="00534C45">
              <w:rPr>
                <w:rFonts w:ascii="Agency FB" w:eastAsia="Calibri" w:hAnsi="Agency FB" w:cs="Arial"/>
                <w:lang w:eastAsia="es-ES"/>
              </w:rPr>
              <w:t>MEJORAMIENTO DEL SERVICIO EDUCATIVO EN LA I.E.P.</w:t>
            </w:r>
            <w:r w:rsidR="008F05F2">
              <w:rPr>
                <w:rFonts w:ascii="Agency FB" w:eastAsia="Calibri" w:hAnsi="Agency FB" w:cs="Arial"/>
                <w:lang w:eastAsia="es-ES"/>
              </w:rPr>
              <w:t xml:space="preserve"> </w:t>
            </w:r>
            <w:r w:rsidRPr="00534C45">
              <w:rPr>
                <w:rFonts w:ascii="Agency FB" w:eastAsia="Calibri" w:hAnsi="Agency FB" w:cs="Arial"/>
                <w:lang w:eastAsia="es-ES"/>
              </w:rPr>
              <w:t>N° 54002 SANTA ROSA E I.E.S. SANTA ROSA, DEL DISTRITO DE ABANCAY, PROVINCIA DE ABANCAY</w:t>
            </w:r>
            <w:r w:rsidRPr="00534C45"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DF3182" w:rsidRPr="00534C45" w14:paraId="3DFCE2AC" w14:textId="77777777" w:rsidTr="00CE5FEF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960A443" w14:textId="77777777" w:rsidR="00DF3182" w:rsidRPr="00534C45" w:rsidRDefault="00DF3182" w:rsidP="006F21FA">
            <w:pPr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 w:rsidRPr="00534C45"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6B8A9181" w14:textId="15E2C241" w:rsidR="00DF3182" w:rsidRPr="00534C45" w:rsidRDefault="00075CD8" w:rsidP="006F21FA">
            <w:pPr>
              <w:jc w:val="both"/>
              <w:rPr>
                <w:rFonts w:ascii="Agency FB" w:hAnsi="Agency FB" w:cs="Arial"/>
                <w:color w:val="000000"/>
              </w:rPr>
            </w:pPr>
            <w:r w:rsidRPr="00534C45">
              <w:rPr>
                <w:rFonts w:ascii="Agency FB" w:hAnsi="Agency FB" w:cs="Arial"/>
                <w:color w:val="000000"/>
              </w:rPr>
              <w:t>0</w:t>
            </w:r>
            <w:r w:rsidR="002D087E" w:rsidRPr="00534C45">
              <w:rPr>
                <w:rFonts w:ascii="Agency FB" w:hAnsi="Agency FB" w:cs="Arial"/>
                <w:color w:val="000000"/>
              </w:rPr>
              <w:t>43</w:t>
            </w:r>
            <w:r w:rsidRPr="00534C45">
              <w:rPr>
                <w:rFonts w:ascii="Agency FB" w:hAnsi="Agency FB" w:cs="Arial"/>
                <w:color w:val="000000"/>
              </w:rPr>
              <w:t>-202</w:t>
            </w:r>
            <w:r w:rsidR="002D087E" w:rsidRPr="00534C45">
              <w:rPr>
                <w:rFonts w:ascii="Agency FB" w:hAnsi="Agency FB" w:cs="Arial"/>
                <w:color w:val="000000"/>
              </w:rPr>
              <w:t>2</w:t>
            </w:r>
          </w:p>
        </w:tc>
      </w:tr>
    </w:tbl>
    <w:p w14:paraId="2990AE09" w14:textId="77777777" w:rsidR="00DF3182" w:rsidRPr="00534C45" w:rsidRDefault="00DF3182" w:rsidP="006F21FA">
      <w:pPr>
        <w:jc w:val="both"/>
        <w:rPr>
          <w:rFonts w:ascii="Agency FB" w:hAnsi="Agency FB" w:cs="Arial"/>
        </w:rPr>
      </w:pPr>
    </w:p>
    <w:p w14:paraId="2E716909" w14:textId="16EA634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DENOMINACIÓN DE LA CONTRATACIÓN</w:t>
      </w:r>
      <w:r w:rsidRPr="00534C45">
        <w:rPr>
          <w:rFonts w:ascii="Agency FB" w:hAnsi="Agency FB" w:cs="Arial"/>
        </w:rPr>
        <w:t xml:space="preserve">. </w:t>
      </w:r>
    </w:p>
    <w:p w14:paraId="7B80FB60" w14:textId="66881233" w:rsidR="00AB32CD" w:rsidRPr="00534C45" w:rsidRDefault="00573B72" w:rsidP="00573B72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 w:rsidRPr="00534C45">
        <w:rPr>
          <w:rFonts w:ascii="Agency FB" w:hAnsi="Agency FB" w:cstheme="minorHAnsi"/>
          <w:sz w:val="24"/>
          <w:szCs w:val="24"/>
        </w:rPr>
        <w:t>ADQUISICIÓN DE</w:t>
      </w:r>
      <w:r w:rsidRPr="00906137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</w:t>
      </w:r>
      <w:r w:rsidR="00851EBA" w:rsidRPr="00851EBA">
        <w:rPr>
          <w:rFonts w:ascii="Agency FB" w:hAnsi="Agency FB" w:cstheme="minorHAnsi"/>
          <w:b/>
          <w:bCs/>
          <w:color w:val="FF0000"/>
          <w:sz w:val="24"/>
          <w:szCs w:val="24"/>
        </w:rPr>
        <w:t>SOFTWARE PARA MATERIAL DIDÁCTICO DIGITAL</w:t>
      </w:r>
      <w:r w:rsidR="00851EBA">
        <w:rPr>
          <w:rFonts w:ascii="Agency FB" w:hAnsi="Agency FB" w:cstheme="minorHAnsi"/>
          <w:b/>
          <w:bCs/>
          <w:color w:val="FF0000"/>
          <w:sz w:val="24"/>
          <w:szCs w:val="24"/>
        </w:rPr>
        <w:t>.</w:t>
      </w:r>
    </w:p>
    <w:p w14:paraId="09FCC773" w14:textId="77777777" w:rsidR="000607E1" w:rsidRPr="00534C45" w:rsidRDefault="000607E1" w:rsidP="00573B72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111755F9" w14:textId="61CD9B64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hAnsi="Agency FB" w:cs="Arial"/>
          <w:b/>
        </w:rPr>
        <w:t>FINALIDAD PUBLICA.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56E38C26" w14:textId="1E96B65B" w:rsidR="00B841CE" w:rsidRPr="00534C45" w:rsidRDefault="00D571E6" w:rsidP="009239B6">
      <w:pPr>
        <w:pStyle w:val="Prrafodelista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sz w:val="24"/>
          <w:szCs w:val="24"/>
        </w:rPr>
        <w:t>ADQUISICIÓN DE</w:t>
      </w:r>
      <w:r w:rsidR="00E3031C" w:rsidRPr="00534C45"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 w:rsidR="00851EBA" w:rsidRPr="00851EBA">
        <w:rPr>
          <w:rFonts w:ascii="Agency FB" w:hAnsi="Agency FB" w:cstheme="minorHAnsi"/>
          <w:b/>
          <w:bCs/>
          <w:color w:val="FF0000"/>
          <w:sz w:val="24"/>
          <w:szCs w:val="24"/>
        </w:rPr>
        <w:t>SOFTWARE PARA MATERIAL DIDÁCTICO DIGITAL</w:t>
      </w:r>
      <w:r w:rsidR="00851EB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. </w:t>
      </w:r>
      <w:r w:rsidR="000E046B" w:rsidRPr="00534C45">
        <w:rPr>
          <w:rFonts w:ascii="Agency FB" w:hAnsi="Agency FB" w:cs="Arial"/>
          <w:color w:val="222222"/>
          <w:lang w:eastAsia="es-MX"/>
        </w:rPr>
        <w:t xml:space="preserve">PARA EL PROYECTO </w:t>
      </w:r>
      <w:r w:rsidR="000E046B" w:rsidRPr="00534C45">
        <w:rPr>
          <w:rFonts w:ascii="Agency FB" w:hAnsi="Agency FB" w:cs="Arial"/>
          <w:color w:val="000000"/>
        </w:rPr>
        <w:t>“</w:t>
      </w:r>
      <w:r w:rsidR="000E046B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E046B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E046B" w:rsidRPr="00534C45">
        <w:rPr>
          <w:rFonts w:ascii="Agency FB" w:hAnsi="Agency FB" w:cs="Arial"/>
          <w:color w:val="000000"/>
        </w:rPr>
        <w:t>, REGIÓN APURÍMAC.”</w:t>
      </w:r>
    </w:p>
    <w:p w14:paraId="571B528A" w14:textId="77777777" w:rsidR="000607E1" w:rsidRPr="00534C45" w:rsidRDefault="000607E1" w:rsidP="00D571E6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77148B2F" w14:textId="33F2B126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 w:rsidRPr="00534C45"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13221EDE" w14:textId="52991985" w:rsidR="003C528A" w:rsidRPr="00534C45" w:rsidRDefault="00DF3182" w:rsidP="00DD6D5F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 xml:space="preserve">OBJETIVO GENERAL: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851EBA" w:rsidRPr="00851EBA">
        <w:rPr>
          <w:rFonts w:ascii="Agency FB" w:hAnsi="Agency FB" w:cstheme="minorHAnsi"/>
          <w:b/>
          <w:bCs/>
          <w:color w:val="FF0000"/>
          <w:sz w:val="24"/>
          <w:szCs w:val="24"/>
        </w:rPr>
        <w:t>SOFTWARE PARA MATERIAL DIDÁCTICO DIGITAL</w:t>
      </w:r>
      <w:r w:rsidR="00851EB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. </w:t>
      </w:r>
      <w:r w:rsidR="00205C85">
        <w:rPr>
          <w:rFonts w:ascii="Agency FB" w:eastAsia="Lucida Sans Unicode" w:hAnsi="Agency FB" w:cs="Arial"/>
          <w:kern w:val="1"/>
        </w:rPr>
        <w:t>Para la implementación de medios digitales educativos en la I.E.</w:t>
      </w:r>
      <w:r w:rsidR="00005A24" w:rsidRPr="00534C45">
        <w:rPr>
          <w:rFonts w:ascii="Agency FB" w:eastAsia="Lucida Sans Unicode" w:hAnsi="Agency FB" w:cs="Arial"/>
          <w:kern w:val="1"/>
        </w:rPr>
        <w:t xml:space="preserve"> del proyecto </w:t>
      </w:r>
      <w:r w:rsidR="00005A24" w:rsidRPr="00534C45">
        <w:rPr>
          <w:rFonts w:ascii="Agency FB" w:hAnsi="Agency FB" w:cs="Arial"/>
          <w:color w:val="000000"/>
        </w:rPr>
        <w:t>“</w:t>
      </w:r>
      <w:r w:rsidR="00005A24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005A24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005A24" w:rsidRPr="00534C45">
        <w:rPr>
          <w:rFonts w:ascii="Agency FB" w:hAnsi="Agency FB" w:cs="Arial"/>
          <w:color w:val="000000"/>
        </w:rPr>
        <w:t>, REGIÓN APURÍMAC.”</w:t>
      </w:r>
    </w:p>
    <w:p w14:paraId="32ABDDFC" w14:textId="77777777" w:rsidR="000607E1" w:rsidRPr="00534C45" w:rsidRDefault="000607E1" w:rsidP="00DD6D5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082BD60" w14:textId="7FD7C54E" w:rsidR="00DF3182" w:rsidRPr="00534C45" w:rsidRDefault="00DF3182" w:rsidP="006F21FA">
      <w:pPr>
        <w:pStyle w:val="Prrafodelista"/>
        <w:jc w:val="both"/>
        <w:rPr>
          <w:rFonts w:ascii="Agency FB" w:hAnsi="Agency FB" w:cs="Arial"/>
          <w:color w:val="000000"/>
        </w:rPr>
      </w:pPr>
      <w:r w:rsidRPr="00534C45">
        <w:rPr>
          <w:rFonts w:ascii="Agency FB" w:hAnsi="Agency FB" w:cs="Arial"/>
          <w:b/>
        </w:rPr>
        <w:t>OBJETIVO ESPECIFICO:</w:t>
      </w:r>
      <w:r w:rsidR="008F05F2">
        <w:rPr>
          <w:rFonts w:ascii="Agency FB" w:hAnsi="Agency FB" w:cs="Arial"/>
          <w:b/>
        </w:rPr>
        <w:t xml:space="preserve"> </w:t>
      </w:r>
      <w:r w:rsidR="00D571E6" w:rsidRPr="00534C45">
        <w:rPr>
          <w:rFonts w:ascii="Agency FB" w:hAnsi="Agency FB" w:cs="Arial"/>
          <w:sz w:val="24"/>
          <w:szCs w:val="24"/>
        </w:rPr>
        <w:t>ADQUISICIÓN DE</w:t>
      </w:r>
      <w:r w:rsidR="00010A98">
        <w:rPr>
          <w:rFonts w:ascii="Agency FB" w:hAnsi="Agency FB" w:cstheme="minorHAnsi"/>
          <w:sz w:val="24"/>
          <w:szCs w:val="24"/>
        </w:rPr>
        <w:t xml:space="preserve"> </w:t>
      </w:r>
      <w:r w:rsidR="00851EBA" w:rsidRPr="00851EBA">
        <w:rPr>
          <w:rFonts w:ascii="Agency FB" w:hAnsi="Agency FB" w:cstheme="minorHAnsi"/>
          <w:b/>
          <w:bCs/>
          <w:color w:val="FF0000"/>
          <w:sz w:val="24"/>
          <w:szCs w:val="24"/>
        </w:rPr>
        <w:t>SOFTWARE PARA MATERIAL DIDÁCTICO DIGITAL</w:t>
      </w:r>
      <w:r w:rsidR="00851EBA"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. </w:t>
      </w:r>
      <w:r w:rsidR="00C0267B" w:rsidRPr="00534C45">
        <w:rPr>
          <w:rFonts w:ascii="Agency FB" w:hAnsi="Agency FB" w:cs="Arial"/>
          <w:color w:val="000000"/>
          <w:lang w:eastAsia="es-PE"/>
        </w:rPr>
        <w:t>para</w:t>
      </w:r>
      <w:r w:rsidR="00DD6D5F" w:rsidRPr="00534C45">
        <w:rPr>
          <w:rFonts w:ascii="Agency FB" w:hAnsi="Agency FB" w:cs="Arial"/>
          <w:color w:val="000000"/>
          <w:lang w:eastAsia="es-PE"/>
        </w:rPr>
        <w:t xml:space="preserve"> </w:t>
      </w:r>
      <w:r w:rsidR="00CF0E0E">
        <w:rPr>
          <w:rFonts w:ascii="Agency FB" w:hAnsi="Agency FB" w:cs="Arial"/>
          <w:color w:val="000000"/>
          <w:lang w:eastAsia="es-PE"/>
        </w:rPr>
        <w:t xml:space="preserve">continuar con la implementación del componente equipamiento y mobiliario </w:t>
      </w:r>
      <w:r w:rsidR="00FF5B4A" w:rsidRPr="00534C45">
        <w:rPr>
          <w:rFonts w:ascii="Agency FB" w:hAnsi="Agency FB" w:cs="Arial"/>
          <w:color w:val="000000"/>
          <w:lang w:eastAsia="es-PE"/>
        </w:rPr>
        <w:t xml:space="preserve">en el </w:t>
      </w:r>
      <w:r w:rsidR="001A65BA" w:rsidRPr="00534C45">
        <w:rPr>
          <w:rFonts w:ascii="Agency FB" w:eastAsia="Lucida Sans Unicode" w:hAnsi="Agency FB" w:cs="Arial"/>
          <w:kern w:val="1"/>
        </w:rPr>
        <w:t xml:space="preserve">proyecto </w:t>
      </w:r>
      <w:r w:rsidR="001A65BA" w:rsidRPr="00534C45">
        <w:rPr>
          <w:rFonts w:ascii="Agency FB" w:hAnsi="Agency FB" w:cs="Arial"/>
          <w:color w:val="000000"/>
        </w:rPr>
        <w:t>“</w:t>
      </w:r>
      <w:r w:rsidR="001A65BA" w:rsidRPr="00534C45">
        <w:rPr>
          <w:rFonts w:ascii="Agency FB" w:eastAsia="Calibri" w:hAnsi="Agency FB" w:cs="Arial"/>
          <w:lang w:eastAsia="es-ES"/>
        </w:rPr>
        <w:t>MEJORAMIENTO DEL SERVICIO EDUCATIVO EN LA I.E.P.</w:t>
      </w:r>
      <w:r w:rsidR="008F05F2">
        <w:rPr>
          <w:rFonts w:ascii="Agency FB" w:eastAsia="Calibri" w:hAnsi="Agency FB" w:cs="Arial"/>
          <w:lang w:eastAsia="es-ES"/>
        </w:rPr>
        <w:t xml:space="preserve"> </w:t>
      </w:r>
      <w:r w:rsidR="001A65BA" w:rsidRPr="00534C45">
        <w:rPr>
          <w:rFonts w:ascii="Agency FB" w:eastAsia="Calibri" w:hAnsi="Agency FB" w:cs="Arial"/>
          <w:lang w:eastAsia="es-ES"/>
        </w:rPr>
        <w:t>N° 54002 SANTA ROSA E I.E.S. SANTA ROSA, DEL DISTRITO DE ABANCAY, PROVINCIA DE ABANCAY</w:t>
      </w:r>
      <w:r w:rsidR="001A65BA" w:rsidRPr="00534C45">
        <w:rPr>
          <w:rFonts w:ascii="Agency FB" w:hAnsi="Agency FB" w:cs="Arial"/>
          <w:color w:val="000000"/>
        </w:rPr>
        <w:t>, REGIÓN APURÍMAC.”</w:t>
      </w:r>
    </w:p>
    <w:p w14:paraId="0F8716FD" w14:textId="77777777" w:rsidR="00B841CE" w:rsidRPr="00534C45" w:rsidRDefault="00B841CE" w:rsidP="006F21FA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30DA2F45" w14:textId="296E2EBC" w:rsidR="005F70CB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tblpY="784"/>
        <w:tblW w:w="8926" w:type="dxa"/>
        <w:tblLayout w:type="fixed"/>
        <w:tblLook w:val="04A0" w:firstRow="1" w:lastRow="0" w:firstColumn="1" w:lastColumn="0" w:noHBand="0" w:noVBand="1"/>
      </w:tblPr>
      <w:tblGrid>
        <w:gridCol w:w="425"/>
        <w:gridCol w:w="6800"/>
        <w:gridCol w:w="997"/>
        <w:gridCol w:w="704"/>
      </w:tblGrid>
      <w:tr w:rsidR="00974FF7" w:rsidRPr="00DA287E" w14:paraId="3705BF1C" w14:textId="77777777" w:rsidTr="00974FF7">
        <w:trPr>
          <w:trHeight w:val="558"/>
        </w:trPr>
        <w:tc>
          <w:tcPr>
            <w:tcW w:w="425" w:type="dxa"/>
            <w:vAlign w:val="center"/>
            <w:hideMark/>
          </w:tcPr>
          <w:p w14:paraId="668B9EA9" w14:textId="77777777" w:rsidR="00974FF7" w:rsidRPr="00DA287E" w:rsidRDefault="00974FF7" w:rsidP="0001499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N°</w:t>
            </w:r>
          </w:p>
        </w:tc>
        <w:tc>
          <w:tcPr>
            <w:tcW w:w="6800" w:type="dxa"/>
            <w:shd w:val="clear" w:color="auto" w:fill="auto"/>
            <w:vAlign w:val="center"/>
            <w:hideMark/>
          </w:tcPr>
          <w:p w14:paraId="15529423" w14:textId="77777777" w:rsidR="00974FF7" w:rsidRPr="00DA287E" w:rsidRDefault="00974FF7" w:rsidP="0001499F">
            <w:pPr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  <w:hideMark/>
          </w:tcPr>
          <w:p w14:paraId="1C09B4EB" w14:textId="77777777" w:rsidR="00974FF7" w:rsidRPr="00DA287E" w:rsidRDefault="00974FF7" w:rsidP="0001499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  <w:hideMark/>
          </w:tcPr>
          <w:p w14:paraId="3B6E69AC" w14:textId="77777777" w:rsidR="00974FF7" w:rsidRPr="00DA287E" w:rsidRDefault="00974FF7" w:rsidP="0001499F">
            <w:pPr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 w:rsidRPr="00DA287E">
              <w:rPr>
                <w:rFonts w:ascii="Agency FB" w:hAnsi="Agency FB" w:cstheme="minorHAnsi"/>
                <w:b/>
              </w:rPr>
              <w:t>Cant.</w:t>
            </w:r>
          </w:p>
        </w:tc>
      </w:tr>
      <w:tr w:rsidR="00974FF7" w:rsidRPr="00DA287E" w14:paraId="759E5511" w14:textId="77777777" w:rsidTr="00974FF7">
        <w:trPr>
          <w:trHeight w:val="228"/>
        </w:trPr>
        <w:tc>
          <w:tcPr>
            <w:tcW w:w="425" w:type="dxa"/>
            <w:noWrap/>
            <w:vAlign w:val="center"/>
          </w:tcPr>
          <w:p w14:paraId="53081469" w14:textId="6ADCFDA0" w:rsidR="00974FF7" w:rsidRPr="00DA287E" w:rsidRDefault="00974FF7" w:rsidP="00851EBA">
            <w:pPr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7803E9B7" w14:textId="56275F9E" w:rsidR="00974FF7" w:rsidRPr="00AB06B3" w:rsidRDefault="00205C85" w:rsidP="00851EB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 xml:space="preserve">SOFTWARE PARA MATERIAL </w:t>
            </w:r>
            <w:r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 xml:space="preserve">DIDÁCTICO DIGITAL PARA EDUCACIÓN </w:t>
            </w: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 xml:space="preserve">PRIMARIA Y </w:t>
            </w:r>
            <w:r w:rsidRPr="00AB06B3">
              <w:rPr>
                <w:rFonts w:ascii="Agency FB" w:eastAsia="Times New Roman" w:hAnsi="Agency FB" w:cs="Calibri"/>
                <w:color w:val="000000"/>
                <w:lang w:eastAsia="es-PE"/>
              </w:rPr>
              <w:t>SECUNDARIA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92A0F0F" w14:textId="2CBD2EBB" w:rsidR="00974FF7" w:rsidRPr="00AB06B3" w:rsidRDefault="00974FF7" w:rsidP="00851EB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GLOBAL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6D909CC5" w14:textId="18E54BA2" w:rsidR="00974FF7" w:rsidRPr="00AB06B3" w:rsidRDefault="00974FF7" w:rsidP="00851EBA">
            <w:pPr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 w:rsidRPr="00AB06B3">
              <w:rPr>
                <w:rFonts w:ascii="Agency FB" w:eastAsia="Times New Roman" w:hAnsi="Agency FB" w:cstheme="minorHAnsi"/>
                <w:lang w:eastAsia="es-PE"/>
              </w:rPr>
              <w:t>0</w:t>
            </w:r>
            <w:r>
              <w:rPr>
                <w:rFonts w:ascii="Agency FB" w:eastAsia="Times New Roman" w:hAnsi="Agency FB" w:cstheme="minorHAnsi"/>
                <w:lang w:eastAsia="es-PE"/>
              </w:rPr>
              <w:t>2</w:t>
            </w:r>
          </w:p>
        </w:tc>
      </w:tr>
    </w:tbl>
    <w:p w14:paraId="6E605DAD" w14:textId="019DFD54" w:rsidR="00DF3182" w:rsidRDefault="00DF3182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250C250F" w14:textId="77777777" w:rsidR="006B5CE3" w:rsidRPr="00FE0C7F" w:rsidRDefault="006B5CE3" w:rsidP="008840F2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47B268CF" w14:textId="038A8177" w:rsidR="00974FF7" w:rsidRDefault="00974FF7" w:rsidP="00974FF7">
      <w:pPr>
        <w:pStyle w:val="Prrafodelista"/>
        <w:jc w:val="both"/>
        <w:rPr>
          <w:rFonts w:ascii="Agency FB" w:hAnsi="Agency FB" w:cs="Arial"/>
          <w:b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755"/>
        <w:gridCol w:w="6176"/>
      </w:tblGrid>
      <w:tr w:rsidR="00974FF7" w:rsidRPr="00974FF7" w14:paraId="2ECF3E76" w14:textId="77777777" w:rsidTr="00974FF7">
        <w:trPr>
          <w:trHeight w:val="498"/>
        </w:trPr>
        <w:tc>
          <w:tcPr>
            <w:tcW w:w="8931" w:type="dxa"/>
            <w:gridSpan w:val="2"/>
            <w:shd w:val="clear" w:color="auto" w:fill="auto"/>
            <w:vAlign w:val="center"/>
          </w:tcPr>
          <w:p w14:paraId="35343482" w14:textId="13504D1C" w:rsidR="00974FF7" w:rsidRPr="003357F4" w:rsidRDefault="00974FF7" w:rsidP="00015EBD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974FF7"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974FF7" w:rsidRPr="00974FF7" w14:paraId="67482F87" w14:textId="77777777" w:rsidTr="00974FF7">
        <w:trPr>
          <w:trHeight w:val="449"/>
        </w:trPr>
        <w:tc>
          <w:tcPr>
            <w:tcW w:w="2755" w:type="dxa"/>
            <w:shd w:val="clear" w:color="auto" w:fill="auto"/>
          </w:tcPr>
          <w:p w14:paraId="5F9C0989" w14:textId="77777777" w:rsidR="00974FF7" w:rsidRPr="003357F4" w:rsidRDefault="00974FF7" w:rsidP="00974FF7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53" w:hanging="142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 xml:space="preserve">FINALIDAD PUBLICA (Obligatorio) </w:t>
            </w:r>
          </w:p>
        </w:tc>
        <w:tc>
          <w:tcPr>
            <w:tcW w:w="6176" w:type="dxa"/>
            <w:shd w:val="clear" w:color="auto" w:fill="auto"/>
          </w:tcPr>
          <w:p w14:paraId="0026B05A" w14:textId="77777777" w:rsidR="00974FF7" w:rsidRPr="003357F4" w:rsidRDefault="00974FF7" w:rsidP="00015EBD">
            <w:pPr>
              <w:spacing w:before="10" w:after="0" w:line="276" w:lineRule="auto"/>
              <w:ind w:right="232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Realizar la contratación del servicio para el desarrollo de software para material didáctico digital</w:t>
            </w:r>
          </w:p>
        </w:tc>
      </w:tr>
      <w:tr w:rsidR="00974FF7" w:rsidRPr="00974FF7" w14:paraId="12D2020D" w14:textId="77777777" w:rsidTr="00974FF7">
        <w:trPr>
          <w:trHeight w:val="2342"/>
        </w:trPr>
        <w:tc>
          <w:tcPr>
            <w:tcW w:w="2755" w:type="dxa"/>
            <w:shd w:val="clear" w:color="auto" w:fill="auto"/>
          </w:tcPr>
          <w:p w14:paraId="57544F25" w14:textId="77777777" w:rsidR="00974FF7" w:rsidRPr="003357F4" w:rsidRDefault="00974FF7" w:rsidP="00015EBD">
            <w:pPr>
              <w:spacing w:after="0" w:line="240" w:lineRule="auto"/>
              <w:ind w:left="159" w:hanging="159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II. OBJETIVO DE LA CONTRATACIÓN (Obligatorio)</w:t>
            </w:r>
          </w:p>
        </w:tc>
        <w:tc>
          <w:tcPr>
            <w:tcW w:w="6176" w:type="dxa"/>
            <w:shd w:val="clear" w:color="auto" w:fill="auto"/>
          </w:tcPr>
          <w:p w14:paraId="586D2564" w14:textId="77777777" w:rsidR="00974FF7" w:rsidRPr="003357F4" w:rsidRDefault="00974FF7" w:rsidP="00015EBD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Objetivo General</w:t>
            </w:r>
          </w:p>
          <w:p w14:paraId="6E405D32" w14:textId="77777777" w:rsidR="00974FF7" w:rsidRPr="003357F4" w:rsidRDefault="00974FF7" w:rsidP="00015EBD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Desarrollar un Software para gestión de material didáctico digital.</w:t>
            </w:r>
          </w:p>
          <w:p w14:paraId="36442846" w14:textId="77777777" w:rsidR="00974FF7" w:rsidRPr="003357F4" w:rsidRDefault="00974FF7" w:rsidP="00015EBD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</w:p>
          <w:p w14:paraId="6FC9C87D" w14:textId="77777777" w:rsidR="00974FF7" w:rsidRPr="003357F4" w:rsidRDefault="00974FF7" w:rsidP="00015EBD">
            <w:pPr>
              <w:spacing w:after="120" w:line="240" w:lineRule="auto"/>
              <w:jc w:val="both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Objetivos Específicos</w:t>
            </w:r>
          </w:p>
          <w:p w14:paraId="2B1D530E" w14:textId="77777777" w:rsidR="00974FF7" w:rsidRPr="003357F4" w:rsidRDefault="00974FF7" w:rsidP="00974F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Dotar de un software que permita apoyar las tareas de los docentes de planificación y desarrollo de la enseñanza.</w:t>
            </w:r>
          </w:p>
          <w:p w14:paraId="1F080C71" w14:textId="77777777" w:rsidR="00974FF7" w:rsidRPr="003357F4" w:rsidRDefault="00974FF7" w:rsidP="00974FF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14" w:hanging="357"/>
              <w:jc w:val="both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Contar con una plataforma de software empaquetar y presentar el material didáctico digital.</w:t>
            </w:r>
          </w:p>
        </w:tc>
      </w:tr>
      <w:tr w:rsidR="00974FF7" w:rsidRPr="00974FF7" w14:paraId="4AE7CAA5" w14:textId="77777777" w:rsidTr="00974FF7">
        <w:trPr>
          <w:trHeight w:val="582"/>
        </w:trPr>
        <w:tc>
          <w:tcPr>
            <w:tcW w:w="2755" w:type="dxa"/>
            <w:shd w:val="clear" w:color="auto" w:fill="auto"/>
          </w:tcPr>
          <w:p w14:paraId="1DA56CA4" w14:textId="77777777" w:rsidR="00974FF7" w:rsidRPr="003357F4" w:rsidRDefault="00974FF7" w:rsidP="00015EBD">
            <w:pPr>
              <w:spacing w:after="0" w:line="240" w:lineRule="auto"/>
              <w:ind w:left="301" w:hanging="301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lastRenderedPageBreak/>
              <w:t>III. CARACTERÍSTICAS TÉCNICAS (Obligatorio)</w:t>
            </w:r>
          </w:p>
          <w:p w14:paraId="6E4580BB" w14:textId="77777777" w:rsidR="00974FF7" w:rsidRPr="003357F4" w:rsidRDefault="00974FF7" w:rsidP="00015EBD">
            <w:pPr>
              <w:spacing w:after="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</w:p>
        </w:tc>
        <w:tc>
          <w:tcPr>
            <w:tcW w:w="6176" w:type="dxa"/>
            <w:shd w:val="clear" w:color="auto" w:fill="auto"/>
          </w:tcPr>
          <w:p w14:paraId="7B6865C3" w14:textId="77777777" w:rsidR="00974FF7" w:rsidRPr="003357F4" w:rsidRDefault="00974FF7" w:rsidP="00015EBD">
            <w:pPr>
              <w:shd w:val="clear" w:color="auto" w:fill="FFFFFF"/>
              <w:spacing w:after="0" w:line="240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Descripción</w:t>
            </w:r>
          </w:p>
          <w:p w14:paraId="6F14F654" w14:textId="77777777" w:rsidR="00974FF7" w:rsidRPr="003357F4" w:rsidRDefault="00974FF7" w:rsidP="00015EBD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El objetivo de la partida es desarrollar e implementar una Plataforma digital que deberá de ser instalado en un servidor dedicado, el cual estará ubicado en el centro de cómputo o área similar, con la finalidad de instalar en el todo el material digital proporcionado de manera gratuita por Perú Educa.</w:t>
            </w:r>
          </w:p>
          <w:p w14:paraId="123AE489" w14:textId="77777777" w:rsidR="00974FF7" w:rsidRPr="003357F4" w:rsidRDefault="00974FF7" w:rsidP="00015EBD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</w:p>
          <w:p w14:paraId="785E2486" w14:textId="77777777" w:rsidR="00974FF7" w:rsidRPr="003357F4" w:rsidRDefault="00974FF7" w:rsidP="00015EBD">
            <w:pPr>
              <w:spacing w:after="0" w:line="276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El software deberá desarrollarse de acuerdo a las necesidades funcionales y tecnológicas requeridas, y como mínimo deberá cumplir lo siguiente:</w:t>
            </w:r>
          </w:p>
          <w:p w14:paraId="4EAC10D4" w14:textId="77777777" w:rsidR="00974FF7" w:rsidRPr="003357F4" w:rsidRDefault="00974FF7" w:rsidP="00015EBD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Requerimientos Funcionales</w:t>
            </w:r>
          </w:p>
          <w:p w14:paraId="3A0E8170" w14:textId="77777777" w:rsidR="00974FF7" w:rsidRPr="003357F4" w:rsidRDefault="00974FF7" w:rsidP="00974FF7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sistema debe permitir gestionar el material digital proporcionado para el aplicativo Perú Educa.</w:t>
            </w:r>
          </w:p>
          <w:p w14:paraId="59887928" w14:textId="77777777" w:rsidR="00974FF7" w:rsidRPr="003357F4" w:rsidRDefault="00974FF7" w:rsidP="00974FF7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sistema debe permitir evaluar el aprendizaje de los estudiantes.</w:t>
            </w:r>
          </w:p>
          <w:p w14:paraId="639CDAB5" w14:textId="77777777" w:rsidR="00974FF7" w:rsidRPr="003357F4" w:rsidRDefault="00974FF7" w:rsidP="00974FF7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sistema deberá permitir seccionar la información por niveles educativos (inicial, primaria y secundaria) y por áreas curriculares.</w:t>
            </w:r>
          </w:p>
          <w:p w14:paraId="137F302B" w14:textId="77777777" w:rsidR="00974FF7" w:rsidRPr="003357F4" w:rsidRDefault="00974FF7" w:rsidP="00974FF7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sistema permitirá interactuar con contenido multimedia (audio y video).</w:t>
            </w:r>
          </w:p>
          <w:p w14:paraId="11679001" w14:textId="77777777" w:rsidR="00974FF7" w:rsidRPr="003357F4" w:rsidRDefault="00974FF7" w:rsidP="00974FF7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sistema constara de 4 módulos:</w:t>
            </w:r>
          </w:p>
          <w:p w14:paraId="4D0C3A8C" w14:textId="77777777" w:rsidR="00974FF7" w:rsidRPr="003357F4" w:rsidRDefault="00974FF7" w:rsidP="00974FF7">
            <w:pPr>
              <w:numPr>
                <w:ilvl w:val="0"/>
                <w:numId w:val="7"/>
              </w:numPr>
              <w:spacing w:after="0" w:line="276" w:lineRule="auto"/>
              <w:ind w:left="1064" w:hanging="283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Módulo de Administración</w:t>
            </w:r>
          </w:p>
          <w:p w14:paraId="692EF1EF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 xml:space="preserve">Permitirá realizar la gestión de usuarios (creación, edición, modificación y asignación </w:t>
            </w:r>
            <w:r w:rsidRPr="00974FF7">
              <w:rPr>
                <w:rFonts w:ascii="Agency FB" w:eastAsia="Calibri" w:hAnsi="Agency FB" w:cstheme="minorHAnsi"/>
              </w:rPr>
              <w:t>de roles</w:t>
            </w:r>
            <w:r w:rsidRPr="003357F4">
              <w:rPr>
                <w:rFonts w:ascii="Agency FB" w:eastAsia="Calibri" w:hAnsi="Agency FB" w:cstheme="minorHAnsi"/>
              </w:rPr>
              <w:t xml:space="preserve"> y permisos para cada módulo según tipo de usuario).</w:t>
            </w:r>
          </w:p>
          <w:p w14:paraId="49045F4D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realizar la gestión de niveles educativos (primaria y secundaria).</w:t>
            </w:r>
          </w:p>
          <w:p w14:paraId="47C8E204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realizar la gestión de áreas curriculares.</w:t>
            </w:r>
          </w:p>
          <w:p w14:paraId="00939384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realizar la gestión de docentes y alumnos.</w:t>
            </w:r>
          </w:p>
          <w:p w14:paraId="388EDD2F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</w:p>
          <w:p w14:paraId="5BC830AF" w14:textId="77777777" w:rsidR="00974FF7" w:rsidRPr="003357F4" w:rsidRDefault="00974FF7" w:rsidP="00974FF7">
            <w:pPr>
              <w:numPr>
                <w:ilvl w:val="0"/>
                <w:numId w:val="7"/>
              </w:numPr>
              <w:spacing w:after="0" w:line="276" w:lineRule="auto"/>
              <w:ind w:left="1064" w:hanging="283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Módulo de Campus Virtual</w:t>
            </w:r>
          </w:p>
          <w:p w14:paraId="2A00A25C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realizar el proceso de matricula</w:t>
            </w:r>
          </w:p>
          <w:p w14:paraId="756175C4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acceder a contenido digital por área curricular</w:t>
            </w:r>
          </w:p>
          <w:p w14:paraId="36EFD1F2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programar reuniones virtuales.</w:t>
            </w:r>
          </w:p>
          <w:p w14:paraId="29560091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gestionar la biblioteca virtual.</w:t>
            </w:r>
          </w:p>
          <w:p w14:paraId="6360715F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poder verificar el record de asistencias.</w:t>
            </w:r>
          </w:p>
          <w:p w14:paraId="05EA3A48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</w:p>
          <w:p w14:paraId="05CA9DCC" w14:textId="77777777" w:rsidR="00974FF7" w:rsidRPr="003357F4" w:rsidRDefault="00974FF7" w:rsidP="00974FF7">
            <w:pPr>
              <w:numPr>
                <w:ilvl w:val="0"/>
                <w:numId w:val="7"/>
              </w:numPr>
              <w:spacing w:after="0" w:line="276" w:lineRule="auto"/>
              <w:ind w:left="1064" w:hanging="283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Módulo de Docente</w:t>
            </w:r>
          </w:p>
          <w:p w14:paraId="49145315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registrar datos de los alumnos</w:t>
            </w:r>
          </w:p>
          <w:p w14:paraId="2BC41A68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registrar notas de los alumnos</w:t>
            </w:r>
          </w:p>
          <w:p w14:paraId="1D35D017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registrar record de asistencia de los alumnos</w:t>
            </w:r>
          </w:p>
          <w:p w14:paraId="347CC0B2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crear contenido digital (evaluaciones y practicas)</w:t>
            </w:r>
          </w:p>
          <w:p w14:paraId="30F94B4D" w14:textId="77777777" w:rsidR="00974FF7" w:rsidRPr="003357F4" w:rsidRDefault="00974FF7" w:rsidP="00974FF7">
            <w:pPr>
              <w:numPr>
                <w:ilvl w:val="0"/>
                <w:numId w:val="7"/>
              </w:numPr>
              <w:spacing w:after="0" w:line="276" w:lineRule="auto"/>
              <w:ind w:left="1064" w:hanging="283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Módulo de Alumno</w:t>
            </w:r>
          </w:p>
          <w:p w14:paraId="66CA8C42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registrar datos propios</w:t>
            </w:r>
          </w:p>
          <w:p w14:paraId="03739E2A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Permitirá tener acceso a su listado de notas y record de asistencia</w:t>
            </w:r>
          </w:p>
          <w:p w14:paraId="0587711A" w14:textId="77777777" w:rsidR="00974FF7" w:rsidRPr="003357F4" w:rsidRDefault="00974FF7" w:rsidP="00015EBD">
            <w:pPr>
              <w:spacing w:after="0" w:line="276" w:lineRule="auto"/>
              <w:ind w:left="1064"/>
              <w:contextualSpacing/>
              <w:jc w:val="both"/>
              <w:rPr>
                <w:rFonts w:ascii="Agency FB" w:eastAsia="Calibri" w:hAnsi="Agency FB" w:cstheme="minorHAnsi"/>
              </w:rPr>
            </w:pPr>
          </w:p>
          <w:p w14:paraId="380A9CA1" w14:textId="77777777" w:rsidR="00974FF7" w:rsidRPr="003357F4" w:rsidRDefault="00974FF7" w:rsidP="00015EBD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Requerimientos No Funcionales</w:t>
            </w:r>
          </w:p>
          <w:p w14:paraId="0A27B072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Funciona sobre plataforma Web</w:t>
            </w:r>
          </w:p>
          <w:p w14:paraId="2FA8C4BB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Deberá estar desarrollado con PHP y base de datos SQL Server o MySQL.</w:t>
            </w:r>
          </w:p>
          <w:p w14:paraId="78900010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Sistema modular.</w:t>
            </w:r>
          </w:p>
          <w:p w14:paraId="475F669D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Sistema abierto para crecimiento futuro.</w:t>
            </w:r>
          </w:p>
          <w:p w14:paraId="31F0782B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lastRenderedPageBreak/>
              <w:t>Sistema multiusuario (diferentes personas al mismo tiempo, evitando problemas de concurrencia)</w:t>
            </w:r>
          </w:p>
          <w:p w14:paraId="713EC902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Sistema en línea para actualización de datos y/o software.</w:t>
            </w:r>
          </w:p>
          <w:p w14:paraId="10B24532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Interfaz amigable para facilitar su uso y aprendizaje.</w:t>
            </w:r>
          </w:p>
          <w:p w14:paraId="22153F32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Parametrizable, mínima necesidad de cambiar código fuente.</w:t>
            </w:r>
          </w:p>
          <w:p w14:paraId="24262533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Las pantallas, ayudas y demás recursos de la solución o sistema deben estar en idioma español.</w:t>
            </w:r>
          </w:p>
          <w:p w14:paraId="666DECAB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Disponer de validaciones para evitar errores al ingreso de datos.</w:t>
            </w:r>
          </w:p>
          <w:p w14:paraId="221D3F7A" w14:textId="77777777" w:rsidR="00974FF7" w:rsidRPr="003357F4" w:rsidRDefault="00974FF7" w:rsidP="00974FF7">
            <w:pPr>
              <w:numPr>
                <w:ilvl w:val="0"/>
                <w:numId w:val="6"/>
              </w:numPr>
              <w:spacing w:after="0" w:line="276" w:lineRule="auto"/>
              <w:contextualSpacing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 xml:space="preserve">Seguridad del Sistema </w:t>
            </w:r>
          </w:p>
          <w:p w14:paraId="5718FF9D" w14:textId="77777777" w:rsidR="00974FF7" w:rsidRPr="003357F4" w:rsidRDefault="00974FF7" w:rsidP="00974FF7">
            <w:pPr>
              <w:numPr>
                <w:ilvl w:val="1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 xml:space="preserve">El sistema deberá garantizar que la información se encuentra protegida de cualquier peligro y accesos no autorizados a nivel de bases de datos y aplicaciones. </w:t>
            </w:r>
          </w:p>
          <w:p w14:paraId="75131122" w14:textId="77777777" w:rsidR="00974FF7" w:rsidRPr="003357F4" w:rsidRDefault="00974FF7" w:rsidP="00974FF7">
            <w:pPr>
              <w:numPr>
                <w:ilvl w:val="0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Plataforma tecnológica</w:t>
            </w:r>
          </w:p>
          <w:p w14:paraId="77854327" w14:textId="77777777" w:rsidR="00974FF7" w:rsidRPr="003357F4" w:rsidRDefault="00974FF7" w:rsidP="00974FF7">
            <w:pPr>
              <w:numPr>
                <w:ilvl w:val="1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Funcionamiento en plataforma web, las características y facilidades de la aplicación deberá ser probados y compatibles con todos los sistemas operativos propietarios y libres.</w:t>
            </w:r>
          </w:p>
          <w:p w14:paraId="4E6E2E78" w14:textId="77777777" w:rsidR="00974FF7" w:rsidRPr="003357F4" w:rsidRDefault="00974FF7" w:rsidP="00974FF7">
            <w:pPr>
              <w:numPr>
                <w:ilvl w:val="1"/>
                <w:numId w:val="6"/>
              </w:numPr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sistema deberá ser compatible para ejecutarse en las últimas versiones de los navegadores comerciales conocidos (Google Chrome, Mozilla Firefox, Opera etc.).</w:t>
            </w:r>
          </w:p>
          <w:p w14:paraId="73F9A2CF" w14:textId="77777777" w:rsidR="00974FF7" w:rsidRPr="003357F4" w:rsidRDefault="00974FF7" w:rsidP="00974FF7">
            <w:pPr>
              <w:numPr>
                <w:ilvl w:val="0"/>
                <w:numId w:val="6"/>
              </w:numPr>
              <w:shd w:val="clear" w:color="auto" w:fill="FFFFFF"/>
              <w:spacing w:after="0" w:line="276" w:lineRule="auto"/>
              <w:jc w:val="both"/>
              <w:textAlignment w:val="baseline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PE"/>
              </w:rPr>
              <w:t>La solución deberá ejecutarse en una arquitectura de 03 capas, siendo una de ellas la capa de usuario, capa de lógica y por último la de base de datos, la arquitectura de comunicación será desconectada, de modo que la no disponibilidad del servicio de comunicaciones o base de datos temporal no afecte el uso de los aplicativos.</w:t>
            </w:r>
            <w:bookmarkStart w:id="0" w:name="_heading=h.gjdgxs" w:colFirst="0" w:colLast="0"/>
            <w:bookmarkEnd w:id="0"/>
          </w:p>
        </w:tc>
      </w:tr>
      <w:tr w:rsidR="00974FF7" w:rsidRPr="00974FF7" w14:paraId="678E1DE0" w14:textId="77777777" w:rsidTr="00974FF7">
        <w:trPr>
          <w:trHeight w:val="524"/>
        </w:trPr>
        <w:tc>
          <w:tcPr>
            <w:tcW w:w="2755" w:type="dxa"/>
            <w:shd w:val="clear" w:color="auto" w:fill="auto"/>
          </w:tcPr>
          <w:p w14:paraId="39560810" w14:textId="77777777" w:rsidR="00974FF7" w:rsidRPr="003357F4" w:rsidRDefault="00974FF7" w:rsidP="00015EBD">
            <w:pPr>
              <w:spacing w:after="0" w:line="240" w:lineRule="auto"/>
              <w:ind w:left="301" w:hanging="301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lastRenderedPageBreak/>
              <w:t>IV. ACONDICIONAMIENTO, MONTAJE O INSTALACION</w:t>
            </w:r>
          </w:p>
        </w:tc>
        <w:tc>
          <w:tcPr>
            <w:tcW w:w="6176" w:type="dxa"/>
            <w:shd w:val="clear" w:color="auto" w:fill="auto"/>
          </w:tcPr>
          <w:p w14:paraId="34802BC6" w14:textId="77777777" w:rsidR="00974FF7" w:rsidRPr="003357F4" w:rsidRDefault="00974FF7" w:rsidP="00015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2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bCs/>
                <w:lang w:val="es-ES" w:eastAsia="es-ES"/>
              </w:rPr>
              <w:t>Proceso de Implementación</w:t>
            </w:r>
          </w:p>
          <w:p w14:paraId="341C1C3A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responsable del desarrollo del sistema deberá presentar un plan de trabajo detallado el cual será presentado a la firma del contrato, en el que se indique plazos, requerimientos de información, protocolo de pruebas y otros para la puesta en operación del sistema.</w:t>
            </w:r>
          </w:p>
          <w:p w14:paraId="3573B9FB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La implementación del sistema deberá incluir la realización de pruebas y protocolos de validación de datos.</w:t>
            </w:r>
          </w:p>
          <w:p w14:paraId="33B2B504" w14:textId="77777777" w:rsidR="00974FF7" w:rsidRPr="003357F4" w:rsidRDefault="00974FF7" w:rsidP="00015EBD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Recursos a ser provistos por la Entidad:</w:t>
            </w:r>
          </w:p>
          <w:p w14:paraId="69D72455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Hardware necesario para la instalación de la base de datos y aplicación</w:t>
            </w:r>
          </w:p>
          <w:p w14:paraId="7D99AE76" w14:textId="77777777" w:rsidR="00974FF7" w:rsidRPr="003357F4" w:rsidRDefault="00974FF7" w:rsidP="00015EBD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Recursos a ser provistos por el Proveedor:</w:t>
            </w:r>
          </w:p>
          <w:p w14:paraId="0BC6E00E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Personal capacitado y especializado para la implementación del sistema.</w:t>
            </w:r>
          </w:p>
        </w:tc>
      </w:tr>
      <w:tr w:rsidR="00974FF7" w:rsidRPr="00974FF7" w14:paraId="262FBBF0" w14:textId="77777777" w:rsidTr="00974FF7">
        <w:trPr>
          <w:trHeight w:val="920"/>
        </w:trPr>
        <w:tc>
          <w:tcPr>
            <w:tcW w:w="2755" w:type="dxa"/>
            <w:shd w:val="clear" w:color="auto" w:fill="auto"/>
          </w:tcPr>
          <w:p w14:paraId="521CFB55" w14:textId="77777777" w:rsidR="00974FF7" w:rsidRPr="003357F4" w:rsidRDefault="00974FF7" w:rsidP="00015EBD">
            <w:pPr>
              <w:spacing w:after="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V. GARANTIA COMERCIAL</w:t>
            </w: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br/>
              <w:t>(obligatorio)</w:t>
            </w:r>
          </w:p>
        </w:tc>
        <w:tc>
          <w:tcPr>
            <w:tcW w:w="6176" w:type="dxa"/>
            <w:shd w:val="clear" w:color="auto" w:fill="auto"/>
          </w:tcPr>
          <w:p w14:paraId="3CE2C75E" w14:textId="77777777" w:rsidR="00974FF7" w:rsidRPr="003357F4" w:rsidRDefault="00974FF7" w:rsidP="00015EBD">
            <w:pPr>
              <w:spacing w:before="120" w:after="120" w:line="240" w:lineRule="auto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Garantía:</w:t>
            </w:r>
          </w:p>
          <w:p w14:paraId="630732AB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periodo de garantía será mínimo de 12 meses, durante este periodo se podrá solicitar ajustes al funcionamiento o a cualquier entregable (manuales, reportes y programación).</w:t>
            </w:r>
          </w:p>
        </w:tc>
      </w:tr>
      <w:tr w:rsidR="00974FF7" w:rsidRPr="00974FF7" w14:paraId="2884EF99" w14:textId="77777777" w:rsidTr="00974FF7">
        <w:trPr>
          <w:trHeight w:val="241"/>
        </w:trPr>
        <w:tc>
          <w:tcPr>
            <w:tcW w:w="2755" w:type="dxa"/>
            <w:shd w:val="clear" w:color="auto" w:fill="auto"/>
          </w:tcPr>
          <w:p w14:paraId="1049BCA8" w14:textId="77777777" w:rsidR="00974FF7" w:rsidRPr="003357F4" w:rsidRDefault="00974FF7" w:rsidP="00015EBD">
            <w:pPr>
              <w:spacing w:after="0" w:line="240" w:lineRule="auto"/>
              <w:ind w:left="301" w:hanging="301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VI. PRESTACIONES</w:t>
            </w: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br/>
              <w:t>ACCESORIAS (De</w:t>
            </w: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br/>
              <w:t>corresponder)</w:t>
            </w:r>
          </w:p>
        </w:tc>
        <w:tc>
          <w:tcPr>
            <w:tcW w:w="6176" w:type="dxa"/>
            <w:shd w:val="clear" w:color="auto" w:fill="auto"/>
          </w:tcPr>
          <w:p w14:paraId="77D74408" w14:textId="77777777" w:rsidR="00974FF7" w:rsidRPr="003357F4" w:rsidRDefault="00974FF7" w:rsidP="00015EBD">
            <w:pPr>
              <w:spacing w:after="120" w:line="240" w:lineRule="auto"/>
              <w:jc w:val="both"/>
              <w:rPr>
                <w:rFonts w:ascii="Agency FB" w:eastAsia="Times New Roman" w:hAnsi="Agency FB" w:cstheme="minorHAnsi"/>
                <w:b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Soporte Técnico</w:t>
            </w:r>
          </w:p>
          <w:p w14:paraId="1859E04B" w14:textId="77777777" w:rsidR="00974FF7" w:rsidRPr="003357F4" w:rsidRDefault="00974FF7" w:rsidP="00015EBD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 xml:space="preserve">El soporte técnico deberá ser brindado durante 1 año posterior a la implementación: </w:t>
            </w:r>
          </w:p>
          <w:p w14:paraId="4AFE5A9D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La asistencia técnica podrá ser en la modalidad virtual y presencial en caso de ser necesaria.</w:t>
            </w:r>
          </w:p>
          <w:p w14:paraId="1AE709CF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  <w:b/>
                <w:bCs/>
              </w:rPr>
            </w:pPr>
            <w:r w:rsidRPr="003357F4">
              <w:rPr>
                <w:rFonts w:ascii="Agency FB" w:eastAsia="Calibri" w:hAnsi="Agency FB" w:cstheme="minorHAnsi"/>
              </w:rPr>
              <w:t xml:space="preserve">La disponibilidad de la asistencia técnica será 12x5x360 sobre el sistema objeto del contrato sin costo adicional, con tiempos de respuesta no </w:t>
            </w:r>
            <w:r w:rsidRPr="003357F4">
              <w:rPr>
                <w:rFonts w:ascii="Agency FB" w:eastAsia="Calibri" w:hAnsi="Agency FB" w:cstheme="minorHAnsi"/>
              </w:rPr>
              <w:lastRenderedPageBreak/>
              <w:t>mayores a 4 horas en caso de asistencia virtual y 3 días en caso de ser presencial.</w:t>
            </w:r>
          </w:p>
          <w:p w14:paraId="2C701CB2" w14:textId="77777777" w:rsidR="00974FF7" w:rsidRPr="003357F4" w:rsidRDefault="00974FF7" w:rsidP="00015EBD">
            <w:pPr>
              <w:spacing w:after="12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b/>
                <w:lang w:val="es-ES" w:eastAsia="es-ES"/>
              </w:rPr>
              <w:t>Capacitación y/o entrenamiento</w:t>
            </w:r>
          </w:p>
          <w:p w14:paraId="6409B1FA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La capacitación propuesta deberá ser presencial en las instalaciones que el contratista vea conveniente, con una duración mínima de 4 horas lectivas a los usuarios finales y al administrador de la aplicación, para lo cual deberá proveer los materiales y recursos necesarios. Los temas a capacitar deberán considerar como mínimo lo siguiente:</w:t>
            </w:r>
          </w:p>
          <w:p w14:paraId="62FDB170" w14:textId="77777777" w:rsidR="00974FF7" w:rsidRPr="003357F4" w:rsidRDefault="00974FF7" w:rsidP="00974FF7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Para el administrador de la aplicación</w:t>
            </w:r>
          </w:p>
          <w:p w14:paraId="398D0BED" w14:textId="77777777" w:rsidR="00974FF7" w:rsidRPr="003357F4" w:rsidRDefault="00974FF7" w:rsidP="00974FF7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Instalación, configuración y puesta en operación del sistema</w:t>
            </w:r>
          </w:p>
          <w:p w14:paraId="730F4EB3" w14:textId="77777777" w:rsidR="00974FF7" w:rsidRPr="003357F4" w:rsidRDefault="00974FF7" w:rsidP="00974FF7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Generación de copias de seguridad y restauración de bases de datos.</w:t>
            </w:r>
          </w:p>
          <w:p w14:paraId="2D4B0D6F" w14:textId="77777777" w:rsidR="00974FF7" w:rsidRPr="003357F4" w:rsidRDefault="00974FF7" w:rsidP="00974FF7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Generación de perfiles y usuarios de acceso</w:t>
            </w:r>
          </w:p>
          <w:p w14:paraId="334F1E16" w14:textId="77777777" w:rsidR="00974FF7" w:rsidRPr="003357F4" w:rsidRDefault="00974FF7" w:rsidP="00974FF7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Personalización de ingreso de parámetros del sistema</w:t>
            </w:r>
          </w:p>
          <w:p w14:paraId="7D4205C2" w14:textId="77777777" w:rsidR="00974FF7" w:rsidRPr="003357F4" w:rsidRDefault="00974FF7" w:rsidP="00974FF7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 xml:space="preserve"> Para el usuario final</w:t>
            </w:r>
          </w:p>
          <w:p w14:paraId="68E3E686" w14:textId="77777777" w:rsidR="00974FF7" w:rsidRPr="003357F4" w:rsidRDefault="00974FF7" w:rsidP="00974FF7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Acceso al sistema</w:t>
            </w:r>
          </w:p>
          <w:p w14:paraId="0A0F970C" w14:textId="77777777" w:rsidR="00974FF7" w:rsidRPr="003357F4" w:rsidRDefault="00974FF7" w:rsidP="00974FF7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Uso de las funcionalidades y características del sistema</w:t>
            </w:r>
          </w:p>
          <w:p w14:paraId="13225E36" w14:textId="77777777" w:rsidR="00974FF7" w:rsidRPr="003357F4" w:rsidRDefault="00974FF7" w:rsidP="00974FF7">
            <w:pPr>
              <w:numPr>
                <w:ilvl w:val="2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color w:val="000000"/>
                <w:lang w:val="es-ES" w:eastAsia="es-ES"/>
              </w:rPr>
              <w:t>Ingreso de datos en calidad de prueba.</w:t>
            </w:r>
          </w:p>
        </w:tc>
      </w:tr>
      <w:tr w:rsidR="00974FF7" w:rsidRPr="00974FF7" w14:paraId="407E14E5" w14:textId="77777777" w:rsidTr="00974FF7">
        <w:trPr>
          <w:trHeight w:val="920"/>
        </w:trPr>
        <w:tc>
          <w:tcPr>
            <w:tcW w:w="2755" w:type="dxa"/>
            <w:shd w:val="clear" w:color="auto" w:fill="auto"/>
          </w:tcPr>
          <w:p w14:paraId="0EE879FB" w14:textId="77777777" w:rsidR="00974FF7" w:rsidRPr="003357F4" w:rsidRDefault="00974FF7" w:rsidP="00015EBD">
            <w:pPr>
              <w:spacing w:after="0" w:line="240" w:lineRule="auto"/>
              <w:ind w:left="301" w:hanging="301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lastRenderedPageBreak/>
              <w:t>VII.REQUISITOS MINIMOS DEL PROVEEDOR Y/O PERSONAL (Obligatorio)</w:t>
            </w:r>
          </w:p>
        </w:tc>
        <w:tc>
          <w:tcPr>
            <w:tcW w:w="6176" w:type="dxa"/>
            <w:shd w:val="clear" w:color="auto" w:fill="auto"/>
          </w:tcPr>
          <w:p w14:paraId="079C4AE8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postor podrá ser persona NATURAL O JURIDICA.</w:t>
            </w:r>
          </w:p>
          <w:p w14:paraId="11F26D04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proveedor del servicio debe contar con RNP</w:t>
            </w:r>
          </w:p>
          <w:p w14:paraId="1C4CF7EA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proveedor del servicio debe presentar la ficha RUC</w:t>
            </w:r>
          </w:p>
          <w:p w14:paraId="4FCF8E18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El proveedor del servicio no debe estar impedido de contratar con el estado.</w:t>
            </w:r>
          </w:p>
          <w:p w14:paraId="688B107F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 w:rsidRPr="003357F4">
              <w:rPr>
                <w:rFonts w:ascii="Agency FB" w:eastAsia="Calibri" w:hAnsi="Agency FB" w:cstheme="minorHAnsi"/>
              </w:rPr>
              <w:t>El proveedor del servicio debe acreditar CCI.</w:t>
            </w:r>
          </w:p>
          <w:p w14:paraId="3A04D9EA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 w:rsidRPr="003357F4">
              <w:rPr>
                <w:rFonts w:ascii="Agency FB" w:eastAsia="Calibri" w:hAnsi="Agency FB" w:cstheme="minorHAnsi"/>
              </w:rPr>
              <w:t>El proveedor del servicio deberá acreditar personal especializado conformado mínimamente por:</w:t>
            </w:r>
          </w:p>
          <w:p w14:paraId="6728B08F" w14:textId="77777777" w:rsidR="00974FF7" w:rsidRPr="003357F4" w:rsidRDefault="00974FF7" w:rsidP="00974FF7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 w:rsidRPr="003357F4">
              <w:rPr>
                <w:rFonts w:ascii="Agency FB" w:eastAsia="Calibri" w:hAnsi="Agency FB" w:cstheme="minorHAnsi"/>
              </w:rPr>
              <w:t xml:space="preserve">01 </w:t>
            </w:r>
            <w:r w:rsidRPr="00974FF7">
              <w:rPr>
                <w:rFonts w:ascii="Agency FB" w:eastAsia="Calibri" w:hAnsi="Agency FB" w:cstheme="minorHAnsi"/>
              </w:rPr>
              <w:t>jefe</w:t>
            </w:r>
            <w:r w:rsidRPr="003357F4">
              <w:rPr>
                <w:rFonts w:ascii="Agency FB" w:eastAsia="Calibri" w:hAnsi="Agency FB" w:cstheme="minorHAnsi"/>
              </w:rPr>
              <w:t xml:space="preserve"> de proyecto:</w:t>
            </w:r>
          </w:p>
          <w:p w14:paraId="1F0A53E4" w14:textId="77777777" w:rsidR="00974FF7" w:rsidRPr="003357F4" w:rsidRDefault="00974FF7" w:rsidP="00015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1440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: Titulado y/o Bachiller en áreas afines a informática o sistemas con al menos 3 años de experiencia profesional en el área de informática o Sistemas.</w:t>
            </w:r>
          </w:p>
          <w:p w14:paraId="6A41018E" w14:textId="77777777" w:rsidR="00974FF7" w:rsidRPr="003357F4" w:rsidRDefault="00974FF7" w:rsidP="00015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1440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Experiencia acreditada de haber participado en al menos 01 implementación y/o desarrollo de software.</w:t>
            </w:r>
          </w:p>
          <w:p w14:paraId="5AE59979" w14:textId="77777777" w:rsidR="00974FF7" w:rsidRPr="003357F4" w:rsidRDefault="00974FF7" w:rsidP="00015E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1440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Experiencia acreditada de haber participado en proyectos de Tecnologías de Información.</w:t>
            </w:r>
          </w:p>
          <w:p w14:paraId="5DE1F4ED" w14:textId="27193E2C" w:rsidR="00974FF7" w:rsidRPr="003357F4" w:rsidRDefault="00974FF7" w:rsidP="00974FF7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 w:rsidRPr="003357F4">
              <w:rPr>
                <w:rFonts w:ascii="Agency FB" w:eastAsia="Calibri" w:hAnsi="Agency FB" w:cstheme="minorHAnsi"/>
              </w:rPr>
              <w:t>01 programador de aplicaciones: Bachiller y/o técnico en áreas afines a informática o sistemas con al menos 1 servicio de desarrollo o implementación de software, las que deberán acreditarse mediante la presentación de contratos u órdenes de servicio.</w:t>
            </w:r>
          </w:p>
        </w:tc>
      </w:tr>
      <w:tr w:rsidR="00974FF7" w:rsidRPr="00974FF7" w14:paraId="40E62DF2" w14:textId="77777777" w:rsidTr="00974FF7">
        <w:trPr>
          <w:trHeight w:val="420"/>
        </w:trPr>
        <w:tc>
          <w:tcPr>
            <w:tcW w:w="2755" w:type="dxa"/>
            <w:shd w:val="clear" w:color="auto" w:fill="auto"/>
            <w:vAlign w:val="center"/>
          </w:tcPr>
          <w:p w14:paraId="3FF46524" w14:textId="77777777" w:rsidR="00974FF7" w:rsidRPr="003357F4" w:rsidRDefault="00974FF7" w:rsidP="00015EBD">
            <w:pPr>
              <w:spacing w:after="0" w:line="240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 w:rsidRPr="00974FF7">
              <w:rPr>
                <w:rFonts w:ascii="Agency FB" w:eastAsia="Times New Roman" w:hAnsi="Agency FB" w:cstheme="minorHAnsi"/>
                <w:lang w:val="es-ES" w:eastAsia="es-ES"/>
              </w:rPr>
              <w:t>VIII</w:t>
            </w: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 xml:space="preserve">. ENTREGABLES (Obligatorio)  </w:t>
            </w:r>
          </w:p>
        </w:tc>
        <w:tc>
          <w:tcPr>
            <w:tcW w:w="6176" w:type="dxa"/>
            <w:shd w:val="clear" w:color="auto" w:fill="auto"/>
          </w:tcPr>
          <w:p w14:paraId="1DD8E8A7" w14:textId="77777777" w:rsidR="00974FF7" w:rsidRPr="003357F4" w:rsidRDefault="00974FF7" w:rsidP="00015EBD">
            <w:pPr>
              <w:spacing w:after="0" w:line="276" w:lineRule="auto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Al término de la prestación del servicio se entregará los siguientes entregables:</w:t>
            </w:r>
          </w:p>
          <w:p w14:paraId="25620897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Código fuente de la aplicación</w:t>
            </w:r>
          </w:p>
          <w:p w14:paraId="3CF04BFE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Software debidamente instalado, operativo y en producción.</w:t>
            </w:r>
          </w:p>
          <w:p w14:paraId="69A01F85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Especificaciones suplementarias de software.</w:t>
            </w:r>
          </w:p>
          <w:p w14:paraId="3EE61FC3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  <w:lang w:val="pt-BR"/>
              </w:rPr>
            </w:pPr>
            <w:r w:rsidRPr="003357F4">
              <w:rPr>
                <w:rFonts w:ascii="Agency FB" w:eastAsia="Calibri" w:hAnsi="Agency FB" w:cstheme="minorHAnsi"/>
                <w:lang w:val="pt-BR"/>
              </w:rPr>
              <w:t xml:space="preserve">Documento de </w:t>
            </w:r>
            <w:r w:rsidRPr="00974FF7">
              <w:rPr>
                <w:rFonts w:ascii="Agency FB" w:eastAsia="Calibri" w:hAnsi="Agency FB" w:cstheme="minorHAnsi"/>
                <w:lang w:val="pt-BR"/>
              </w:rPr>
              <w:t>arquitetura</w:t>
            </w:r>
            <w:r w:rsidRPr="003357F4">
              <w:rPr>
                <w:rFonts w:ascii="Agency FB" w:eastAsia="Calibri" w:hAnsi="Agency FB" w:cstheme="minorHAnsi"/>
                <w:lang w:val="pt-BR"/>
              </w:rPr>
              <w:t xml:space="preserve"> de software.</w:t>
            </w:r>
          </w:p>
          <w:p w14:paraId="1D5D4BA4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Modelo de diseño.</w:t>
            </w:r>
          </w:p>
          <w:p w14:paraId="1F2B9737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Modelo de datos.</w:t>
            </w:r>
          </w:p>
          <w:p w14:paraId="6654DB24" w14:textId="7FC2D2AA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 xml:space="preserve">Versión final del software (personalizado para la </w:t>
            </w:r>
            <w:r w:rsidR="00E50DF4">
              <w:rPr>
                <w:rFonts w:ascii="Agency FB" w:eastAsia="Calibri" w:hAnsi="Agency FB" w:cstheme="minorHAnsi"/>
              </w:rPr>
              <w:t>EI Santa Rosa</w:t>
            </w:r>
            <w:r w:rsidRPr="003357F4">
              <w:rPr>
                <w:rFonts w:ascii="Agency FB" w:eastAsia="Calibri" w:hAnsi="Agency FB" w:cstheme="minorHAnsi"/>
              </w:rPr>
              <w:t>).</w:t>
            </w:r>
          </w:p>
          <w:p w14:paraId="6067DCD4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Distribución de los ejecutables.</w:t>
            </w:r>
          </w:p>
          <w:p w14:paraId="0B8F8850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Manual de usuario en español (impreso y en CDs)</w:t>
            </w:r>
          </w:p>
          <w:p w14:paraId="1C6D09A1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lastRenderedPageBreak/>
              <w:t>Manual del sistema en español (impreso y en CDs)</w:t>
            </w:r>
          </w:p>
          <w:p w14:paraId="1E17318B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</w:rPr>
            </w:pPr>
            <w:r w:rsidRPr="003357F4">
              <w:rPr>
                <w:rFonts w:ascii="Agency FB" w:eastAsia="Calibri" w:hAnsi="Agency FB" w:cstheme="minorHAnsi"/>
              </w:rPr>
              <w:t>Ayuda en línea dentro del sistema.</w:t>
            </w:r>
          </w:p>
          <w:p w14:paraId="7AD462FB" w14:textId="77777777" w:rsidR="00974FF7" w:rsidRPr="003357F4" w:rsidRDefault="00974FF7" w:rsidP="00974FF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76" w:lineRule="auto"/>
              <w:ind w:left="714" w:hanging="357"/>
              <w:contextualSpacing/>
              <w:jc w:val="both"/>
              <w:rPr>
                <w:rFonts w:ascii="Agency FB" w:eastAsia="Calibri" w:hAnsi="Agency FB" w:cstheme="minorHAnsi"/>
                <w:color w:val="000000"/>
              </w:rPr>
            </w:pPr>
            <w:r w:rsidRPr="003357F4">
              <w:rPr>
                <w:rFonts w:ascii="Agency FB" w:eastAsia="Calibri" w:hAnsi="Agency FB" w:cstheme="minorHAnsi"/>
              </w:rPr>
              <w:t>Guía de instalación y configuración.</w:t>
            </w:r>
          </w:p>
        </w:tc>
      </w:tr>
      <w:tr w:rsidR="00974FF7" w:rsidRPr="00974FF7" w14:paraId="0F4198E1" w14:textId="77777777" w:rsidTr="00974FF7">
        <w:trPr>
          <w:trHeight w:val="542"/>
        </w:trPr>
        <w:tc>
          <w:tcPr>
            <w:tcW w:w="2755" w:type="dxa"/>
            <w:shd w:val="clear" w:color="auto" w:fill="auto"/>
            <w:vAlign w:val="center"/>
          </w:tcPr>
          <w:p w14:paraId="597D7301" w14:textId="77777777" w:rsidR="00974FF7" w:rsidRPr="003357F4" w:rsidRDefault="00974FF7" w:rsidP="00015EBD">
            <w:pPr>
              <w:spacing w:after="0" w:line="240" w:lineRule="auto"/>
              <w:ind w:left="159" w:hanging="159"/>
              <w:rPr>
                <w:rFonts w:ascii="Agency FB" w:eastAsia="Times New Roman" w:hAnsi="Agency FB" w:cstheme="minorHAnsi"/>
                <w:lang w:val="es-ES" w:eastAsia="es-ES"/>
              </w:rPr>
            </w:pPr>
            <w:r w:rsidRPr="00974FF7">
              <w:rPr>
                <w:rFonts w:ascii="Agency FB" w:eastAsia="Times New Roman" w:hAnsi="Agency FB" w:cstheme="minorHAnsi"/>
                <w:lang w:val="es-ES" w:eastAsia="es-ES"/>
              </w:rPr>
              <w:lastRenderedPageBreak/>
              <w:t>IX</w:t>
            </w: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 xml:space="preserve">. CONFIDENCIALIDAD (De corresponder) </w:t>
            </w:r>
          </w:p>
        </w:tc>
        <w:tc>
          <w:tcPr>
            <w:tcW w:w="6176" w:type="dxa"/>
            <w:shd w:val="clear" w:color="auto" w:fill="auto"/>
          </w:tcPr>
          <w:p w14:paraId="3CB1E240" w14:textId="77777777" w:rsidR="00974FF7" w:rsidRPr="003357F4" w:rsidRDefault="00974FF7" w:rsidP="00015EBD">
            <w:pPr>
              <w:spacing w:before="6" w:after="0" w:line="276" w:lineRule="auto"/>
              <w:ind w:left="65" w:right="44"/>
              <w:jc w:val="both"/>
              <w:rPr>
                <w:rFonts w:ascii="Agency FB" w:eastAsia="Times New Roman" w:hAnsi="Agency FB" w:cstheme="minorHAnsi"/>
                <w:lang w:val="es-ES" w:eastAsia="es-ES"/>
              </w:rPr>
            </w:pPr>
            <w:r w:rsidRPr="003357F4">
              <w:rPr>
                <w:rFonts w:ascii="Agency FB" w:eastAsia="Times New Roman" w:hAnsi="Agency FB" w:cstheme="minorHAnsi"/>
                <w:lang w:val="es-ES" w:eastAsia="es-ES"/>
              </w:rPr>
              <w:t>El proveedor tiene el deber de mantener la confidencialidad y reserva absoluta en el manejo de información a la que se tenga accesos y que se encuentre relacionada con la prestación, quedando prohibido revelar dicha información a terceros.</w:t>
            </w:r>
          </w:p>
        </w:tc>
      </w:tr>
    </w:tbl>
    <w:p w14:paraId="739573A4" w14:textId="77777777" w:rsidR="00974FF7" w:rsidRPr="00974FF7" w:rsidRDefault="00974FF7" w:rsidP="00974FF7">
      <w:pPr>
        <w:pStyle w:val="Prrafodelista"/>
        <w:jc w:val="both"/>
        <w:rPr>
          <w:rFonts w:ascii="Agency FB" w:hAnsi="Agency FB" w:cs="Arial"/>
          <w:b/>
          <w:lang w:val="es-ES"/>
        </w:rPr>
      </w:pPr>
    </w:p>
    <w:p w14:paraId="17A6344A" w14:textId="77777777" w:rsidR="00974FF7" w:rsidRDefault="00974FF7" w:rsidP="00974FF7">
      <w:pPr>
        <w:pStyle w:val="Prrafodelista"/>
        <w:jc w:val="both"/>
        <w:rPr>
          <w:rFonts w:ascii="Agency FB" w:hAnsi="Agency FB" w:cs="Arial"/>
          <w:b/>
        </w:rPr>
      </w:pPr>
    </w:p>
    <w:p w14:paraId="01F6A92B" w14:textId="33D9DAFA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REGLAMENTOS TÉCNICOS, NORMAS METROLÓGICAS Y/O SANITARIAS NACIONALES.</w:t>
      </w:r>
    </w:p>
    <w:p w14:paraId="30995986" w14:textId="5212B01B" w:rsidR="00B841CE" w:rsidRPr="00534C45" w:rsidRDefault="002C0E1A" w:rsidP="00DD6D5F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</w:t>
      </w:r>
    </w:p>
    <w:p w14:paraId="0257D0C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ACONDICIONAMIENTO, MONTAJE O INSTALACIÓN.</w:t>
      </w:r>
    </w:p>
    <w:p w14:paraId="7DF08FF1" w14:textId="47BCDE18" w:rsidR="00DF3182" w:rsidRPr="00534C45" w:rsidRDefault="00D70540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DETALLADO EN EL TDR</w:t>
      </w:r>
      <w:r w:rsidR="00DF3182" w:rsidRPr="00534C45">
        <w:rPr>
          <w:rFonts w:ascii="Agency FB" w:hAnsi="Agency FB" w:cs="Arial"/>
        </w:rPr>
        <w:t>.</w:t>
      </w:r>
    </w:p>
    <w:p w14:paraId="10CF1F38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GARANTÍA COMERCIAL.</w:t>
      </w:r>
    </w:p>
    <w:p w14:paraId="74ED6BE6" w14:textId="24DB9786" w:rsidR="00DF3182" w:rsidRPr="00534C45" w:rsidRDefault="00B44679" w:rsidP="006F21FA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12 MESES</w:t>
      </w:r>
      <w:r w:rsidR="00E007A2" w:rsidRPr="00534C45">
        <w:rPr>
          <w:rFonts w:ascii="Agency FB" w:hAnsi="Agency FB" w:cs="Arial"/>
        </w:rPr>
        <w:t>.</w:t>
      </w:r>
    </w:p>
    <w:p w14:paraId="53515E79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PRESTACIONES ACCESORIAS.</w:t>
      </w:r>
    </w:p>
    <w:p w14:paraId="73A234FA" w14:textId="77777777" w:rsidR="00DF3182" w:rsidRPr="00534C45" w:rsidRDefault="00DF3182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30D73FAD" w14:textId="46E50BCD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TRANSPORTE.</w:t>
      </w:r>
    </w:p>
    <w:p w14:paraId="5C029163" w14:textId="169C776B" w:rsidR="005F6043" w:rsidRPr="00534C45" w:rsidRDefault="005F6043" w:rsidP="006F21FA">
      <w:pPr>
        <w:pStyle w:val="Prrafodelista"/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NO APLICA.</w:t>
      </w:r>
    </w:p>
    <w:p w14:paraId="4CB29634" w14:textId="77777777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REQUISITOS DEL PROVEEDOR.</w:t>
      </w:r>
    </w:p>
    <w:p w14:paraId="69B868E9" w14:textId="77777777" w:rsidR="001F5F6F" w:rsidRPr="00534C45" w:rsidRDefault="001F5F6F" w:rsidP="00A23CB4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534C45">
        <w:rPr>
          <w:rFonts w:ascii="Agency FB" w:hAnsi="Agency FB" w:cs="Arial"/>
        </w:rPr>
        <w:t>El proveedor será persona natural o jurídica sin impedimento para contratar con el estado.</w:t>
      </w:r>
    </w:p>
    <w:p w14:paraId="1CB882D3" w14:textId="3F1AAA61" w:rsidR="00B841CE" w:rsidRPr="00BF4B93" w:rsidRDefault="001F5F6F" w:rsidP="0074313C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 w:rsidRPr="00BF4B93">
        <w:rPr>
          <w:rFonts w:ascii="Agency FB" w:hAnsi="Agency FB" w:cs="Arial"/>
        </w:rPr>
        <w:t>El proveedor deberá estar inscrito en el registro nacional de proveedores (RNP).</w:t>
      </w:r>
    </w:p>
    <w:p w14:paraId="2CCA9765" w14:textId="4993A76E" w:rsidR="00DF3182" w:rsidRPr="00534C45" w:rsidRDefault="00DF3182" w:rsidP="00A23CB4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 w:rsidRPr="00534C45">
        <w:rPr>
          <w:rFonts w:ascii="Agency FB" w:eastAsia="Calibri" w:hAnsi="Agency FB" w:cs="Arial"/>
          <w:b/>
          <w:color w:val="222222"/>
          <w:lang w:eastAsia="es-MX"/>
        </w:rPr>
        <w:t xml:space="preserve">LUGAR Y PLAZO DE </w:t>
      </w:r>
      <w:r w:rsidR="00384FBE" w:rsidRPr="00534C45">
        <w:rPr>
          <w:rFonts w:ascii="Agency FB" w:eastAsia="Calibri" w:hAnsi="Agency FB" w:cs="Arial"/>
          <w:b/>
          <w:color w:val="222222"/>
          <w:lang w:eastAsia="es-MX"/>
        </w:rPr>
        <w:t>EJECUCIÓN</w:t>
      </w:r>
      <w:r w:rsidRPr="00534C45">
        <w:rPr>
          <w:rFonts w:ascii="Agency FB" w:eastAsia="Calibri" w:hAnsi="Agency FB" w:cs="Arial"/>
          <w:b/>
          <w:color w:val="222222"/>
          <w:lang w:eastAsia="es-MX"/>
        </w:rPr>
        <w:t>.</w:t>
      </w:r>
    </w:p>
    <w:p w14:paraId="731ECB51" w14:textId="537F9275" w:rsidR="00DF3182" w:rsidRPr="00534C45" w:rsidRDefault="00DF3182" w:rsidP="006F21FA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LUGAR: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>EL LUGAR DE ENTREGA SERÁ EN EL ALMACÉN DE LA OBRA: “MEJORAMIENTO DEL SERVICIO EDUCATIVO EN LA I.E.P.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="00DA22DB" w:rsidRPr="00534C45">
        <w:rPr>
          <w:rFonts w:ascii="Agency FB" w:eastAsia="Calibri" w:hAnsi="Agency FB" w:cs="Arial"/>
          <w:color w:val="000000"/>
          <w:lang w:eastAsia="es-PE"/>
        </w:rPr>
        <w:t xml:space="preserve">N°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3FF5A9B9" w14:textId="222D8E75" w:rsidR="00DF3182" w:rsidRPr="00534C45" w:rsidRDefault="00DF3182" w:rsidP="00741C29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REFERENCIA:</w:t>
      </w:r>
      <w:r w:rsidR="008F05F2">
        <w:rPr>
          <w:rFonts w:ascii="Agency FB" w:eastAsia="Calibri" w:hAnsi="Agency FB" w:cs="Arial"/>
          <w:color w:val="000000"/>
          <w:lang w:eastAsia="es-PE"/>
        </w:rPr>
        <w:t xml:space="preserve"> </w:t>
      </w:r>
      <w:r w:rsidRPr="00534C45">
        <w:rPr>
          <w:rFonts w:ascii="Agency FB" w:eastAsia="Calibri" w:hAnsi="Agency FB" w:cs="Arial"/>
          <w:color w:val="000000"/>
          <w:lang w:eastAsia="es-PE"/>
        </w:rPr>
        <w:t xml:space="preserve">CALLE GARCILAZO S/N, </w:t>
      </w:r>
      <w:r w:rsidR="005E0310" w:rsidRPr="00534C45">
        <w:rPr>
          <w:rFonts w:ascii="Agency FB" w:eastAsia="Calibri" w:hAnsi="Agency FB" w:cs="Arial"/>
          <w:color w:val="000000"/>
          <w:lang w:eastAsia="es-PE"/>
        </w:rPr>
        <w:t xml:space="preserve">CON ESQUINA SAMANEZ OCAMPO </w:t>
      </w:r>
      <w:r w:rsidRPr="00534C45">
        <w:rPr>
          <w:rFonts w:ascii="Agency FB" w:eastAsia="Calibri" w:hAnsi="Agency FB" w:cs="Arial"/>
          <w:color w:val="000000"/>
          <w:lang w:eastAsia="es-PE"/>
        </w:rPr>
        <w:t>ABANCAY, PROVINCIA DE ABANCAY, DEPARTAMENTO DE APURÍMAC.</w:t>
      </w:r>
    </w:p>
    <w:p w14:paraId="233FD93A" w14:textId="308DD9F4" w:rsidR="005F6043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 w:rsidR="008840F2" w:rsidRPr="00534C45">
        <w:rPr>
          <w:rFonts w:ascii="Agency FB" w:eastAsia="Calibri" w:hAnsi="Agency FB" w:cs="Arial"/>
          <w:color w:val="000000"/>
          <w:lang w:eastAsia="es-PE"/>
        </w:rPr>
        <w:t xml:space="preserve">: EL PLAZO DE ENTREGA SERA DE </w:t>
      </w:r>
      <w:r w:rsidR="00FE0C7F">
        <w:rPr>
          <w:rFonts w:ascii="Agency FB" w:eastAsia="Calibri" w:hAnsi="Agency FB" w:cs="Arial"/>
          <w:color w:val="000000"/>
          <w:lang w:eastAsia="es-PE"/>
        </w:rPr>
        <w:t>1</w:t>
      </w:r>
      <w:r w:rsidR="00AB6B05">
        <w:rPr>
          <w:rFonts w:ascii="Agency FB" w:eastAsia="Calibri" w:hAnsi="Agency FB" w:cs="Arial"/>
          <w:color w:val="000000"/>
          <w:lang w:eastAsia="es-PE"/>
        </w:rPr>
        <w:t>0</w:t>
      </w:r>
      <w:r w:rsidR="00DD6D5F" w:rsidRPr="00534C45">
        <w:rPr>
          <w:rFonts w:ascii="Agency FB" w:eastAsia="Calibri" w:hAnsi="Agency FB" w:cs="Arial"/>
          <w:color w:val="000000"/>
          <w:lang w:eastAsia="es-PE"/>
        </w:rPr>
        <w:t xml:space="preserve"> DÍAS CALENDARIOS CONTADOS </w:t>
      </w:r>
      <w:r w:rsidRPr="00534C45">
        <w:rPr>
          <w:rFonts w:ascii="Agency FB" w:eastAsia="Calibri" w:hAnsi="Agency FB" w:cs="Arial"/>
          <w:color w:val="000000"/>
          <w:lang w:eastAsia="es-PE"/>
        </w:rPr>
        <w:t>A PARTIR DEL DÍA SIGUIENTE DE NOTIFICADA LA ORDEN DE COMPRA.</w:t>
      </w:r>
    </w:p>
    <w:p w14:paraId="55464035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29564C47" w14:textId="0398E3CD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 w:rsidRPr="00534C45"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1DB697ED" w14:textId="0EA4C4C8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 w:rsidRPr="00534C45">
        <w:rPr>
          <w:rFonts w:ascii="Agency FB" w:eastAsia="Agency FB" w:hAnsi="Agency FB" w:cs="Arial"/>
          <w:b/>
        </w:rPr>
        <w:t xml:space="preserve">A) </w:t>
      </w:r>
      <w:r w:rsidR="00384FBE" w:rsidRPr="00534C45">
        <w:rPr>
          <w:rFonts w:ascii="Agency FB" w:eastAsia="Agency FB" w:hAnsi="Agency FB" w:cs="Arial"/>
          <w:b/>
        </w:rPr>
        <w:t>RECEPCIÓN</w:t>
      </w:r>
      <w:r w:rsidRPr="00534C45">
        <w:rPr>
          <w:rFonts w:ascii="Agency FB" w:eastAsia="Agency FB" w:hAnsi="Agency FB" w:cs="Arial"/>
          <w:b/>
        </w:rPr>
        <w:t>:</w:t>
      </w:r>
      <w:r w:rsidRPr="00534C45">
        <w:rPr>
          <w:rFonts w:ascii="Agency FB" w:eastAsia="Agency FB" w:hAnsi="Agency FB" w:cs="Arial"/>
        </w:rPr>
        <w:t xml:space="preserve"> La recepción de los bienes será a carg</w:t>
      </w:r>
      <w:r w:rsidR="00DA61DF" w:rsidRPr="00534C45">
        <w:rPr>
          <w:rFonts w:ascii="Agency FB" w:eastAsia="Agency FB" w:hAnsi="Agency FB" w:cs="Arial"/>
        </w:rPr>
        <w:t>o del responsable del almacén</w:t>
      </w:r>
      <w:r w:rsidR="008840F2" w:rsidRPr="00534C45">
        <w:rPr>
          <w:rFonts w:ascii="Agency FB" w:eastAsia="Agency FB" w:hAnsi="Agency FB" w:cs="Arial"/>
        </w:rPr>
        <w:t xml:space="preserve"> y especialista en instalaciones especiales</w:t>
      </w:r>
      <w:r w:rsidR="005B2745" w:rsidRPr="00534C45">
        <w:rPr>
          <w:rFonts w:ascii="Agency FB" w:eastAsia="Agency FB" w:hAnsi="Agency FB" w:cs="Arial"/>
        </w:rPr>
        <w:t>,</w:t>
      </w:r>
      <w:r w:rsidRPr="00534C45">
        <w:rPr>
          <w:rFonts w:ascii="Agency FB" w:eastAsia="Agency FB" w:hAnsi="Agency FB" w:cs="Arial"/>
        </w:rPr>
        <w:t xml:space="preserve"> previa supervis</w:t>
      </w:r>
      <w:r w:rsidR="00FC4F76" w:rsidRPr="00534C45">
        <w:rPr>
          <w:rFonts w:ascii="Agency FB" w:eastAsia="Agency FB" w:hAnsi="Agency FB" w:cs="Arial"/>
        </w:rPr>
        <w:t>ión del residente de obra.</w:t>
      </w:r>
    </w:p>
    <w:p w14:paraId="1B67D1A4" w14:textId="5B455EF5" w:rsidR="00DF3182" w:rsidRPr="00534C45" w:rsidRDefault="008F05F2" w:rsidP="00741C29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</w:t>
      </w:r>
      <w:r w:rsidR="00DF3182" w:rsidRPr="00534C45">
        <w:rPr>
          <w:rFonts w:ascii="Agency FB" w:eastAsia="Agency FB" w:hAnsi="Agency FB" w:cs="Arial"/>
          <w:b/>
        </w:rPr>
        <w:t>B) CONFORMIDAD:</w:t>
      </w:r>
      <w:r w:rsidR="00DF3182" w:rsidRPr="00534C45">
        <w:rPr>
          <w:rFonts w:ascii="Agency FB" w:eastAsia="Agency FB" w:hAnsi="Agency FB" w:cs="Arial"/>
        </w:rPr>
        <w:t xml:space="preserve"> </w:t>
      </w:r>
      <w:r w:rsidR="00DF3182" w:rsidRPr="00534C45"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4CA97435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BDBE6DA" w14:textId="031A08B3" w:rsidR="00DF3182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>El pago será único en su totalidad, después de realizada la entrega de los bienes, con el V°B° del Supervisor de Obra e informe de Conformidad del Residente de Obra.</w:t>
      </w:r>
    </w:p>
    <w:p w14:paraId="18CC6D88" w14:textId="77777777" w:rsidR="00B841CE" w:rsidRPr="00534C45" w:rsidRDefault="00B841CE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5E340B9D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13F98334" w14:textId="7BD33AD6" w:rsidR="00DD6D5F" w:rsidRPr="00534C45" w:rsidRDefault="00DF318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 w:rsidRPr="00534C45"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</w:t>
      </w:r>
      <w:r w:rsidR="0085609A" w:rsidRPr="00534C45">
        <w:rPr>
          <w:rFonts w:ascii="Agency FB" w:eastAsia="Calibri" w:hAnsi="Agency FB" w:cs="Arial"/>
          <w:color w:val="000000"/>
          <w:lang w:eastAsia="es-PE"/>
        </w:rPr>
        <w:t>ados.</w:t>
      </w:r>
    </w:p>
    <w:p w14:paraId="718518DA" w14:textId="77777777" w:rsidR="00E007A2" w:rsidRPr="00534C45" w:rsidRDefault="00E007A2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A4130C3" w14:textId="77777777" w:rsidR="00DF3182" w:rsidRPr="00534C45" w:rsidRDefault="00DF3182" w:rsidP="00A23CB4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 w:rsidRPr="00534C45"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160E7D86" w14:textId="7CC347EA" w:rsidR="00C46751" w:rsidRPr="00534C45" w:rsidRDefault="00DF3182" w:rsidP="006F21FA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534C45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534C45">
        <w:rPr>
          <w:rFonts w:ascii="Agency FB" w:eastAsia="Times New Roman" w:hAnsi="Agency FB" w:cs="Arial"/>
          <w:color w:val="000000"/>
          <w:lang w:eastAsia="es-PE"/>
        </w:rPr>
        <w:t xml:space="preserve"> hasta por un monto </w:t>
      </w:r>
      <w:r w:rsidRPr="00534C45">
        <w:rPr>
          <w:rFonts w:ascii="Agency FB" w:eastAsia="Times New Roman" w:hAnsi="Agency FB" w:cs="Arial"/>
          <w:color w:val="000000"/>
          <w:lang w:eastAsia="es-PE"/>
        </w:rPr>
        <w:lastRenderedPageBreak/>
        <w:t>máximo equivalente al 10% del monto de la orden de compra, la penalidad se calcula de acuerdo a la siguiente formula:</w:t>
      </w:r>
      <w:r w:rsidR="00BF4B93">
        <w:rPr>
          <w:rFonts w:ascii="Agency FB" w:eastAsia="Times New Roman" w:hAnsi="Agency FB" w:cs="Arial"/>
          <w:color w:val="000000"/>
          <w:lang w:eastAsia="es-PE"/>
        </w:rPr>
        <w:t>6</w:t>
      </w:r>
    </w:p>
    <w:p w14:paraId="1977472A" w14:textId="6A8F4052" w:rsidR="00C46751" w:rsidRPr="00534C45" w:rsidRDefault="00C46751" w:rsidP="006F21FA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CCAB09A" w14:textId="76E5D9A9" w:rsidR="00D001AA" w:rsidRPr="00534C45" w:rsidRDefault="00D001AA" w:rsidP="006F21FA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CDD292A" w14:textId="77777777" w:rsidR="00DF3182" w:rsidRPr="00534C45" w:rsidRDefault="00DF3182" w:rsidP="00A23CB4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 w:rsidRPr="00534C45">
        <w:rPr>
          <w:rFonts w:ascii="Agency FB" w:hAnsi="Agency FB" w:cs="Arial"/>
          <w:b/>
        </w:rPr>
        <w:t>ANEXOS.</w:t>
      </w:r>
    </w:p>
    <w:p w14:paraId="012CA27C" w14:textId="51E545D6" w:rsidR="008840F2" w:rsidRPr="00534C45" w:rsidRDefault="00E60C15" w:rsidP="00274E75">
      <w:pPr>
        <w:pStyle w:val="Prrafodelista"/>
        <w:ind w:right="-284"/>
        <w:jc w:val="both"/>
        <w:rPr>
          <w:lang w:eastAsia="es-ES"/>
        </w:rPr>
      </w:pPr>
      <w:r w:rsidRPr="00534C45">
        <w:rPr>
          <w:rFonts w:ascii="Agency FB" w:eastAsia="SimSun" w:hAnsi="Agency FB" w:cs="Arial"/>
          <w:kern w:val="28"/>
          <w:lang w:eastAsia="es-ES"/>
        </w:rPr>
        <w:t xml:space="preserve">Se </w:t>
      </w:r>
      <w:r w:rsidR="005E0310" w:rsidRPr="00534C45">
        <w:rPr>
          <w:rFonts w:ascii="Agency FB" w:eastAsia="SimSun" w:hAnsi="Agency FB" w:cs="Arial"/>
          <w:kern w:val="28"/>
          <w:lang w:eastAsia="es-ES"/>
        </w:rPr>
        <w:t>Adjunta El Protocolo De Ingr</w:t>
      </w:r>
      <w:r w:rsidR="00E007A2" w:rsidRPr="00534C45">
        <w:rPr>
          <w:rFonts w:ascii="Agency FB" w:eastAsia="SimSun" w:hAnsi="Agency FB" w:cs="Arial"/>
          <w:kern w:val="28"/>
          <w:lang w:eastAsia="es-ES"/>
        </w:rPr>
        <w:t>eso Para Proveedores Y Terceros</w:t>
      </w:r>
    </w:p>
    <w:sectPr w:rsidR="008840F2" w:rsidRPr="00534C45" w:rsidSect="00692680">
      <w:headerReference w:type="default" r:id="rId8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C726" w14:textId="77777777" w:rsidR="003F06F2" w:rsidRDefault="003F06F2" w:rsidP="00FF2335">
      <w:pPr>
        <w:spacing w:after="0" w:line="240" w:lineRule="auto"/>
      </w:pPr>
      <w:r>
        <w:separator/>
      </w:r>
    </w:p>
  </w:endnote>
  <w:endnote w:type="continuationSeparator" w:id="0">
    <w:p w14:paraId="49B6AD29" w14:textId="77777777" w:rsidR="003F06F2" w:rsidRDefault="003F06F2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D0346" w14:textId="77777777" w:rsidR="003F06F2" w:rsidRDefault="003F06F2" w:rsidP="00FF2335">
      <w:pPr>
        <w:spacing w:after="0" w:line="240" w:lineRule="auto"/>
      </w:pPr>
      <w:r>
        <w:separator/>
      </w:r>
    </w:p>
  </w:footnote>
  <w:footnote w:type="continuationSeparator" w:id="0">
    <w:p w14:paraId="29534B49" w14:textId="77777777" w:rsidR="003F06F2" w:rsidRDefault="003F06F2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34B007F8" w:rsidR="00471F0E" w:rsidRPr="00480888" w:rsidRDefault="00692680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3775F749" wp14:editId="6E0866CB">
          <wp:simplePos x="0" y="0"/>
          <wp:positionH relativeFrom="rightMargin">
            <wp:posOffset>221601</wp:posOffset>
          </wp:positionH>
          <wp:positionV relativeFrom="paragraph">
            <wp:posOffset>-88803</wp:posOffset>
          </wp:positionV>
          <wp:extent cx="548019" cy="568569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64116A7C" wp14:editId="201BB471">
          <wp:simplePos x="0" y="0"/>
          <wp:positionH relativeFrom="margin">
            <wp:posOffset>-523783</wp:posOffset>
          </wp:positionH>
          <wp:positionV relativeFrom="paragraph">
            <wp:posOffset>-77715</wp:posOffset>
          </wp:positionV>
          <wp:extent cx="54533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1F0E">
      <w:rPr>
        <w:rFonts w:ascii="Arial" w:hAnsi="Arial" w:cs="Arial"/>
        <w:b/>
        <w:sz w:val="32"/>
        <w:szCs w:val="32"/>
      </w:rPr>
      <w:t xml:space="preserve"> </w:t>
    </w:r>
    <w:r w:rsidR="00471F0E" w:rsidRPr="00480888">
      <w:rPr>
        <w:rFonts w:ascii="Arial" w:hAnsi="Arial" w:cs="Arial"/>
        <w:b/>
        <w:sz w:val="32"/>
        <w:szCs w:val="32"/>
      </w:rPr>
      <w:t xml:space="preserve">GOBIERNO REGIONAL DE </w:t>
    </w:r>
    <w:r w:rsidR="004F63EF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71F0E" w:rsidRDefault="00471F0E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7F15CE10" w14:textId="128725FE" w:rsidR="00471F0E" w:rsidRPr="00F233A1" w:rsidRDefault="00F233A1" w:rsidP="00F233A1">
    <w:pPr>
      <w:pStyle w:val="Encabezado"/>
      <w:jc w:val="center"/>
      <w:rPr>
        <w:i/>
        <w:iCs/>
      </w:rPr>
    </w:pPr>
    <w:r w:rsidRPr="00F233A1"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16A"/>
    <w:multiLevelType w:val="hybridMultilevel"/>
    <w:tmpl w:val="4232CAE6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5B2"/>
    <w:multiLevelType w:val="multilevel"/>
    <w:tmpl w:val="3DE49F4E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D26F1"/>
    <w:multiLevelType w:val="hybridMultilevel"/>
    <w:tmpl w:val="3DA8E2E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77B96"/>
    <w:multiLevelType w:val="hybridMultilevel"/>
    <w:tmpl w:val="4EE05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70AE"/>
    <w:multiLevelType w:val="hybridMultilevel"/>
    <w:tmpl w:val="12049086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DC0F4F"/>
    <w:multiLevelType w:val="multilevel"/>
    <w:tmpl w:val="FA8EA81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3263E"/>
    <w:rsid w:val="00041D52"/>
    <w:rsid w:val="000426D5"/>
    <w:rsid w:val="00045425"/>
    <w:rsid w:val="00046691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4ECE"/>
    <w:rsid w:val="000D664A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5F47"/>
    <w:rsid w:val="001A65BA"/>
    <w:rsid w:val="001B04F0"/>
    <w:rsid w:val="001B15CB"/>
    <w:rsid w:val="001B6EDD"/>
    <w:rsid w:val="001C138B"/>
    <w:rsid w:val="001C20A0"/>
    <w:rsid w:val="001C589E"/>
    <w:rsid w:val="001C5B58"/>
    <w:rsid w:val="001C651E"/>
    <w:rsid w:val="001C72E6"/>
    <w:rsid w:val="001E0E89"/>
    <w:rsid w:val="001E3D76"/>
    <w:rsid w:val="001E4F20"/>
    <w:rsid w:val="001E6565"/>
    <w:rsid w:val="001F2EBB"/>
    <w:rsid w:val="001F5F6F"/>
    <w:rsid w:val="001F68CF"/>
    <w:rsid w:val="002039EE"/>
    <w:rsid w:val="00205C85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7156E"/>
    <w:rsid w:val="002743F2"/>
    <w:rsid w:val="00274E75"/>
    <w:rsid w:val="002766F8"/>
    <w:rsid w:val="0028055D"/>
    <w:rsid w:val="00282CEB"/>
    <w:rsid w:val="002849AF"/>
    <w:rsid w:val="00287D66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F453E"/>
    <w:rsid w:val="002F485A"/>
    <w:rsid w:val="002F4AC4"/>
    <w:rsid w:val="002F50B3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A73"/>
    <w:rsid w:val="003C2450"/>
    <w:rsid w:val="003C386E"/>
    <w:rsid w:val="003C528A"/>
    <w:rsid w:val="003C56FD"/>
    <w:rsid w:val="003C7DB6"/>
    <w:rsid w:val="003D0392"/>
    <w:rsid w:val="003D2AA0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6F2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5E39"/>
    <w:rsid w:val="004523C9"/>
    <w:rsid w:val="00455411"/>
    <w:rsid w:val="00456628"/>
    <w:rsid w:val="00460F92"/>
    <w:rsid w:val="004641E1"/>
    <w:rsid w:val="00464FFD"/>
    <w:rsid w:val="00465D78"/>
    <w:rsid w:val="00466F90"/>
    <w:rsid w:val="00470B48"/>
    <w:rsid w:val="00471F0E"/>
    <w:rsid w:val="0047235F"/>
    <w:rsid w:val="00472703"/>
    <w:rsid w:val="00474AD4"/>
    <w:rsid w:val="004755E6"/>
    <w:rsid w:val="00480139"/>
    <w:rsid w:val="00481BD7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D27"/>
    <w:rsid w:val="004E4090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20050"/>
    <w:rsid w:val="00522607"/>
    <w:rsid w:val="00526C74"/>
    <w:rsid w:val="0052759E"/>
    <w:rsid w:val="00530E78"/>
    <w:rsid w:val="00534C45"/>
    <w:rsid w:val="00535BAA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43B4"/>
    <w:rsid w:val="006A56AA"/>
    <w:rsid w:val="006A5B09"/>
    <w:rsid w:val="006B5CE3"/>
    <w:rsid w:val="006B62D0"/>
    <w:rsid w:val="006B6434"/>
    <w:rsid w:val="006B643B"/>
    <w:rsid w:val="006C7574"/>
    <w:rsid w:val="006D178B"/>
    <w:rsid w:val="006D4C0F"/>
    <w:rsid w:val="006D51CA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3873"/>
    <w:rsid w:val="007356E4"/>
    <w:rsid w:val="00736C21"/>
    <w:rsid w:val="00741123"/>
    <w:rsid w:val="00741C29"/>
    <w:rsid w:val="00751408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C44F6"/>
    <w:rsid w:val="007D7D44"/>
    <w:rsid w:val="007D7F88"/>
    <w:rsid w:val="007E3962"/>
    <w:rsid w:val="007E4AC9"/>
    <w:rsid w:val="007E4CAD"/>
    <w:rsid w:val="007E5171"/>
    <w:rsid w:val="007E5ABA"/>
    <w:rsid w:val="007E6607"/>
    <w:rsid w:val="007F03C0"/>
    <w:rsid w:val="007F3243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1EBA"/>
    <w:rsid w:val="008546BB"/>
    <w:rsid w:val="008556D6"/>
    <w:rsid w:val="0085609A"/>
    <w:rsid w:val="00860B5A"/>
    <w:rsid w:val="00861C7E"/>
    <w:rsid w:val="008636BC"/>
    <w:rsid w:val="008658DC"/>
    <w:rsid w:val="00867DDC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3D36"/>
    <w:rsid w:val="00905AAE"/>
    <w:rsid w:val="00906137"/>
    <w:rsid w:val="00906621"/>
    <w:rsid w:val="00907B42"/>
    <w:rsid w:val="00911E79"/>
    <w:rsid w:val="009136AE"/>
    <w:rsid w:val="009218FC"/>
    <w:rsid w:val="009239B6"/>
    <w:rsid w:val="00927364"/>
    <w:rsid w:val="00927639"/>
    <w:rsid w:val="009322EE"/>
    <w:rsid w:val="00932C5B"/>
    <w:rsid w:val="009333BE"/>
    <w:rsid w:val="00936731"/>
    <w:rsid w:val="00937956"/>
    <w:rsid w:val="00946452"/>
    <w:rsid w:val="00946A41"/>
    <w:rsid w:val="00946C14"/>
    <w:rsid w:val="009500CF"/>
    <w:rsid w:val="0095400C"/>
    <w:rsid w:val="009610FF"/>
    <w:rsid w:val="00961D06"/>
    <w:rsid w:val="009625BB"/>
    <w:rsid w:val="00962EC9"/>
    <w:rsid w:val="00962F68"/>
    <w:rsid w:val="00965B40"/>
    <w:rsid w:val="009667C6"/>
    <w:rsid w:val="0097028B"/>
    <w:rsid w:val="00971557"/>
    <w:rsid w:val="0097450F"/>
    <w:rsid w:val="00974FF7"/>
    <w:rsid w:val="00976AB7"/>
    <w:rsid w:val="009812A3"/>
    <w:rsid w:val="009833D3"/>
    <w:rsid w:val="00984239"/>
    <w:rsid w:val="009863D5"/>
    <w:rsid w:val="009920D0"/>
    <w:rsid w:val="009961CC"/>
    <w:rsid w:val="009A47A1"/>
    <w:rsid w:val="009A4B5A"/>
    <w:rsid w:val="009A4E21"/>
    <w:rsid w:val="009B502A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0664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614E7"/>
    <w:rsid w:val="00A62540"/>
    <w:rsid w:val="00A6379B"/>
    <w:rsid w:val="00A64086"/>
    <w:rsid w:val="00A66A9D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B06B3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D4584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310CF"/>
    <w:rsid w:val="00B31116"/>
    <w:rsid w:val="00B33F57"/>
    <w:rsid w:val="00B3665E"/>
    <w:rsid w:val="00B40E20"/>
    <w:rsid w:val="00B4304E"/>
    <w:rsid w:val="00B44679"/>
    <w:rsid w:val="00B45728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5061"/>
    <w:rsid w:val="00BF324B"/>
    <w:rsid w:val="00BF3849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288D"/>
    <w:rsid w:val="00D44E55"/>
    <w:rsid w:val="00D54C7C"/>
    <w:rsid w:val="00D559D1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054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0DF4"/>
    <w:rsid w:val="00E51F97"/>
    <w:rsid w:val="00E5420F"/>
    <w:rsid w:val="00E552C7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31B0"/>
    <w:rsid w:val="00F04256"/>
    <w:rsid w:val="00F065C4"/>
    <w:rsid w:val="00F06E8D"/>
    <w:rsid w:val="00F078FC"/>
    <w:rsid w:val="00F10AD3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CAA"/>
    <w:rsid w:val="00FD7A46"/>
    <w:rsid w:val="00FE0B7B"/>
    <w:rsid w:val="00FE0C7F"/>
    <w:rsid w:val="00FE1D54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F50B3"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  <w:rsid w:val="000A1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1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1815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15</cp:revision>
  <cp:lastPrinted>2022-07-12T22:59:00Z</cp:lastPrinted>
  <dcterms:created xsi:type="dcterms:W3CDTF">2022-05-12T13:32:00Z</dcterms:created>
  <dcterms:modified xsi:type="dcterms:W3CDTF">2022-07-18T20:13:00Z</dcterms:modified>
</cp:coreProperties>
</file>