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1C15A" w14:textId="4A88A229" w:rsidR="00DF3182" w:rsidRPr="00534C45" w:rsidRDefault="00DF3182" w:rsidP="006F21FA">
      <w:pPr>
        <w:jc w:val="center"/>
        <w:rPr>
          <w:rFonts w:ascii="Agency FB" w:hAnsi="Agency FB" w:cs="Arial"/>
          <w:b/>
          <w:u w:val="single"/>
        </w:rPr>
      </w:pPr>
      <w:r w:rsidRPr="00534C45">
        <w:rPr>
          <w:rFonts w:ascii="Agency FB" w:hAnsi="Agency FB" w:cs="Arial"/>
          <w:b/>
          <w:u w:val="single"/>
        </w:rPr>
        <w:t>ANEXO N°01</w:t>
      </w:r>
    </w:p>
    <w:p w14:paraId="5E4362F9" w14:textId="77777777" w:rsidR="00DF3182" w:rsidRPr="00534C45" w:rsidRDefault="00DF3182" w:rsidP="006F21FA">
      <w:pPr>
        <w:jc w:val="center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ESPECIFICACIÓN TÉCNICA PARA LA ADQUISICIÓN DE BIENES</w:t>
      </w:r>
    </w:p>
    <w:tbl>
      <w:tblPr>
        <w:tblStyle w:val="Tablaconcuadrcula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05"/>
        <w:gridCol w:w="6526"/>
      </w:tblGrid>
      <w:tr w:rsidR="00DF3182" w:rsidRPr="00534C45" w14:paraId="2CCB4877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A38DD05" w14:textId="77777777" w:rsidR="00DF3182" w:rsidRPr="00534C45" w:rsidRDefault="00DF3182" w:rsidP="00B02371">
            <w:pPr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UNIDAD ORGÁNICA/AREA USUARIA.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5283FE9A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GERENCIA REGIONAL DE INFRAESTRUTURA - SUB GERENCIA DE OBRAS</w:t>
            </w:r>
          </w:p>
        </w:tc>
      </w:tr>
      <w:tr w:rsidR="00DF3182" w:rsidRPr="00534C45" w14:paraId="4F17A6A3" w14:textId="77777777" w:rsidTr="00CE5FEF">
        <w:tc>
          <w:tcPr>
            <w:tcW w:w="2405" w:type="dxa"/>
            <w:vAlign w:val="center"/>
          </w:tcPr>
          <w:p w14:paraId="0DA7D400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ACTIVIDAD DEL POI.</w:t>
            </w:r>
          </w:p>
        </w:tc>
        <w:tc>
          <w:tcPr>
            <w:tcW w:w="6526" w:type="dxa"/>
            <w:vAlign w:val="center"/>
          </w:tcPr>
          <w:p w14:paraId="1F8BBE7E" w14:textId="5B716595" w:rsidR="00DF3182" w:rsidRPr="00534C45" w:rsidRDefault="00DF3182" w:rsidP="00D340BE">
            <w:pPr>
              <w:jc w:val="both"/>
              <w:rPr>
                <w:rFonts w:ascii="Agency FB" w:eastAsia="Times New Roman" w:hAnsi="Agency FB" w:cs="Arial"/>
                <w:bCs/>
                <w:color w:val="000000"/>
                <w:lang w:eastAsia="es-PE"/>
              </w:rPr>
            </w:pPr>
            <w:r w:rsidRPr="00534C45">
              <w:rPr>
                <w:rFonts w:ascii="Agency FB" w:hAnsi="Agency FB" w:cs="Arial"/>
                <w:color w:val="000000"/>
              </w:rPr>
              <w:t>“</w:t>
            </w:r>
            <w:r w:rsidRPr="00534C45">
              <w:rPr>
                <w:rFonts w:ascii="Agency FB" w:eastAsia="Calibri" w:hAnsi="Agency FB" w:cs="Arial"/>
                <w:lang w:eastAsia="es-ES"/>
              </w:rPr>
              <w:t>MEJORAMIENTO DEL SERVICIO EDUCATIVO EN LA I.E.P.</w:t>
            </w:r>
            <w:r w:rsidR="008F05F2">
              <w:rPr>
                <w:rFonts w:ascii="Agency FB" w:eastAsia="Calibri" w:hAnsi="Agency FB" w:cs="Arial"/>
                <w:lang w:eastAsia="es-ES"/>
              </w:rPr>
              <w:t xml:space="preserve"> </w:t>
            </w:r>
            <w:proofErr w:type="spellStart"/>
            <w:r w:rsidRPr="00534C45">
              <w:rPr>
                <w:rFonts w:ascii="Agency FB" w:eastAsia="Calibri" w:hAnsi="Agency FB" w:cs="Arial"/>
                <w:lang w:eastAsia="es-ES"/>
              </w:rPr>
              <w:t>N°</w:t>
            </w:r>
            <w:proofErr w:type="spellEnd"/>
            <w:r w:rsidRPr="00534C45">
              <w:rPr>
                <w:rFonts w:ascii="Agency FB" w:eastAsia="Calibri" w:hAnsi="Agency FB" w:cs="Arial"/>
                <w:lang w:eastAsia="es-ES"/>
              </w:rPr>
              <w:t xml:space="preserve"> 54002 SANTA ROSA E I.E.S. SANTA ROSA, DEL DISTRITO DE ABANCAY, PROVINCIA DE ABANCAY</w:t>
            </w:r>
            <w:r w:rsidRPr="00534C45">
              <w:rPr>
                <w:rFonts w:ascii="Agency FB" w:hAnsi="Agency FB" w:cs="Arial"/>
                <w:color w:val="000000"/>
              </w:rPr>
              <w:t>, REGIÓN APURÍMAC.”</w:t>
            </w:r>
          </w:p>
        </w:tc>
      </w:tr>
      <w:tr w:rsidR="00DF3182" w:rsidRPr="00534C45" w14:paraId="3DFCE2AC" w14:textId="77777777" w:rsidTr="00CE5FEF">
        <w:tc>
          <w:tcPr>
            <w:tcW w:w="2405" w:type="dxa"/>
            <w:tcBorders>
              <w:bottom w:val="single" w:sz="4" w:space="0" w:color="auto"/>
            </w:tcBorders>
            <w:vAlign w:val="center"/>
          </w:tcPr>
          <w:p w14:paraId="5960A443" w14:textId="77777777" w:rsidR="00DF3182" w:rsidRPr="00534C45" w:rsidRDefault="00DF3182" w:rsidP="006F21FA">
            <w:pPr>
              <w:jc w:val="both"/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</w:pPr>
            <w:r w:rsidRPr="00534C45">
              <w:rPr>
                <w:rFonts w:ascii="Agency FB" w:eastAsia="Times New Roman" w:hAnsi="Agency FB" w:cs="Arial"/>
                <w:b/>
                <w:bCs/>
                <w:color w:val="000000"/>
                <w:lang w:eastAsia="es-PE"/>
              </w:rPr>
              <w:t>META O SEC. FUNC:</w:t>
            </w:r>
          </w:p>
        </w:tc>
        <w:tc>
          <w:tcPr>
            <w:tcW w:w="6526" w:type="dxa"/>
            <w:tcBorders>
              <w:bottom w:val="single" w:sz="4" w:space="0" w:color="auto"/>
            </w:tcBorders>
            <w:vAlign w:val="center"/>
          </w:tcPr>
          <w:p w14:paraId="6B8A9181" w14:textId="15E2C241" w:rsidR="00DF3182" w:rsidRPr="00534C45" w:rsidRDefault="00075CD8" w:rsidP="006F21FA">
            <w:pPr>
              <w:jc w:val="both"/>
              <w:rPr>
                <w:rFonts w:ascii="Agency FB" w:hAnsi="Agency FB" w:cs="Arial"/>
                <w:color w:val="000000"/>
              </w:rPr>
            </w:pPr>
            <w:r w:rsidRPr="00534C45">
              <w:rPr>
                <w:rFonts w:ascii="Agency FB" w:hAnsi="Agency FB" w:cs="Arial"/>
                <w:color w:val="000000"/>
              </w:rPr>
              <w:t>0</w:t>
            </w:r>
            <w:r w:rsidR="002D087E" w:rsidRPr="00534C45">
              <w:rPr>
                <w:rFonts w:ascii="Agency FB" w:hAnsi="Agency FB" w:cs="Arial"/>
                <w:color w:val="000000"/>
              </w:rPr>
              <w:t>43</w:t>
            </w:r>
            <w:r w:rsidRPr="00534C45">
              <w:rPr>
                <w:rFonts w:ascii="Agency FB" w:hAnsi="Agency FB" w:cs="Arial"/>
                <w:color w:val="000000"/>
              </w:rPr>
              <w:t>-202</w:t>
            </w:r>
            <w:r w:rsidR="002D087E" w:rsidRPr="00534C45">
              <w:rPr>
                <w:rFonts w:ascii="Agency FB" w:hAnsi="Agency FB" w:cs="Arial"/>
                <w:color w:val="000000"/>
              </w:rPr>
              <w:t>2</w:t>
            </w:r>
          </w:p>
        </w:tc>
      </w:tr>
    </w:tbl>
    <w:p w14:paraId="2990AE09" w14:textId="77777777" w:rsidR="00DF3182" w:rsidRPr="00534C45" w:rsidRDefault="00DF3182" w:rsidP="006F21FA">
      <w:pPr>
        <w:jc w:val="both"/>
        <w:rPr>
          <w:rFonts w:ascii="Agency FB" w:hAnsi="Agency FB" w:cs="Arial"/>
        </w:rPr>
      </w:pPr>
    </w:p>
    <w:p w14:paraId="2E716909" w14:textId="16EA634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DENOMINACIÓN DE LA CONTRATACIÓN</w:t>
      </w:r>
      <w:r w:rsidRPr="00534C45">
        <w:rPr>
          <w:rFonts w:ascii="Agency FB" w:hAnsi="Agency FB" w:cs="Arial"/>
        </w:rPr>
        <w:t xml:space="preserve">. </w:t>
      </w:r>
    </w:p>
    <w:p w14:paraId="7B80FB60" w14:textId="4FB12636" w:rsidR="00AB32CD" w:rsidRPr="00534C45" w:rsidRDefault="00573B72" w:rsidP="00573B72">
      <w:pPr>
        <w:pStyle w:val="Prrafodelista"/>
        <w:rPr>
          <w:rFonts w:ascii="Agency FB" w:hAnsi="Agency FB" w:cstheme="minorHAnsi"/>
          <w:color w:val="FF0000"/>
          <w:sz w:val="24"/>
          <w:szCs w:val="24"/>
        </w:rPr>
      </w:pPr>
      <w:r w:rsidRPr="00534C45">
        <w:rPr>
          <w:rFonts w:ascii="Agency FB" w:hAnsi="Agency FB" w:cstheme="minorHAnsi"/>
          <w:sz w:val="24"/>
          <w:szCs w:val="24"/>
        </w:rPr>
        <w:t>ADQUISICIÓN DE</w:t>
      </w:r>
      <w:r w:rsidRPr="00906137">
        <w:rPr>
          <w:rFonts w:ascii="Agency FB" w:hAnsi="Agency FB" w:cstheme="minorHAnsi"/>
          <w:b/>
          <w:bCs/>
          <w:color w:val="FF0000"/>
          <w:sz w:val="24"/>
          <w:szCs w:val="24"/>
        </w:rPr>
        <w:t xml:space="preserve"> </w:t>
      </w:r>
      <w:r w:rsidR="00517B8E">
        <w:rPr>
          <w:rFonts w:ascii="Agency FB" w:hAnsi="Agency FB" w:cstheme="minorHAnsi"/>
          <w:b/>
          <w:bCs/>
          <w:color w:val="FF0000"/>
          <w:sz w:val="24"/>
          <w:szCs w:val="24"/>
        </w:rPr>
        <w:t>INSTRUMENTOS MUSICALES</w:t>
      </w:r>
      <w:r w:rsidR="00D925F0">
        <w:rPr>
          <w:rFonts w:ascii="Agency FB" w:hAnsi="Agency FB" w:cstheme="minorHAnsi"/>
          <w:b/>
          <w:bCs/>
          <w:color w:val="FF0000"/>
          <w:sz w:val="24"/>
          <w:szCs w:val="24"/>
        </w:rPr>
        <w:t>.</w:t>
      </w:r>
    </w:p>
    <w:p w14:paraId="09FCC773" w14:textId="77777777" w:rsidR="000607E1" w:rsidRPr="00534C45" w:rsidRDefault="000607E1" w:rsidP="00573B72">
      <w:pPr>
        <w:pStyle w:val="Prrafodelista"/>
        <w:rPr>
          <w:rFonts w:ascii="Agency FB" w:eastAsia="Times New Roman" w:hAnsi="Agency FB" w:cstheme="minorHAnsi"/>
          <w:color w:val="000000"/>
          <w:lang w:eastAsia="es-PE"/>
        </w:rPr>
      </w:pPr>
    </w:p>
    <w:p w14:paraId="111755F9" w14:textId="61CD9B64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hAnsi="Agency FB" w:cs="Arial"/>
          <w:b/>
        </w:rPr>
        <w:t>FINALIDAD PUBLICA.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</w:t>
      </w:r>
    </w:p>
    <w:p w14:paraId="56E38C26" w14:textId="564DEBA7" w:rsidR="00B841CE" w:rsidRPr="00534C45" w:rsidRDefault="00D571E6" w:rsidP="009239B6">
      <w:pPr>
        <w:pStyle w:val="Prrafodelista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sz w:val="24"/>
          <w:szCs w:val="24"/>
        </w:rPr>
        <w:t>ADQUISICIÓN DE</w:t>
      </w:r>
      <w:r w:rsidR="00E3031C" w:rsidRPr="00534C45">
        <w:rPr>
          <w:rFonts w:ascii="Agency FB" w:hAnsi="Agency FB" w:cstheme="minorHAnsi"/>
          <w:color w:val="FF0000"/>
          <w:sz w:val="24"/>
          <w:szCs w:val="24"/>
        </w:rPr>
        <w:t xml:space="preserve"> </w:t>
      </w:r>
      <w:r w:rsidR="00517B8E">
        <w:rPr>
          <w:rFonts w:ascii="Agency FB" w:hAnsi="Agency FB" w:cstheme="minorHAnsi"/>
          <w:b/>
          <w:bCs/>
          <w:color w:val="FF0000"/>
          <w:sz w:val="24"/>
          <w:szCs w:val="24"/>
        </w:rPr>
        <w:t>INSTRUMENTOS MUSICALES</w:t>
      </w:r>
      <w:r w:rsidR="00517B8E" w:rsidRPr="00534C45">
        <w:rPr>
          <w:rFonts w:ascii="Agency FB" w:hAnsi="Agency FB" w:cs="Arial"/>
          <w:color w:val="222222"/>
          <w:lang w:eastAsia="es-MX"/>
        </w:rPr>
        <w:t xml:space="preserve"> </w:t>
      </w:r>
      <w:r w:rsidR="000E046B" w:rsidRPr="00534C45">
        <w:rPr>
          <w:rFonts w:ascii="Agency FB" w:hAnsi="Agency FB" w:cs="Arial"/>
          <w:color w:val="222222"/>
          <w:lang w:eastAsia="es-MX"/>
        </w:rPr>
        <w:t xml:space="preserve">PARA EL PROYECTO </w:t>
      </w:r>
      <w:r w:rsidR="000E046B" w:rsidRPr="00534C45">
        <w:rPr>
          <w:rFonts w:ascii="Agency FB" w:hAnsi="Agency FB" w:cs="Arial"/>
          <w:color w:val="000000"/>
        </w:rPr>
        <w:t>“</w:t>
      </w:r>
      <w:r w:rsidR="000E046B" w:rsidRPr="00534C45">
        <w:rPr>
          <w:rFonts w:ascii="Agency FB" w:eastAsia="Calibri" w:hAnsi="Agency FB" w:cs="Arial"/>
          <w:lang w:eastAsia="es-ES"/>
        </w:rPr>
        <w:t>MEJORAMIENTO DEL SERVICIO EDUCATIVO EN LA I.E.P.</w:t>
      </w:r>
      <w:r w:rsidR="008F05F2">
        <w:rPr>
          <w:rFonts w:ascii="Agency FB" w:eastAsia="Calibri" w:hAnsi="Agency FB" w:cs="Arial"/>
          <w:lang w:eastAsia="es-ES"/>
        </w:rPr>
        <w:t xml:space="preserve"> </w:t>
      </w:r>
      <w:proofErr w:type="spellStart"/>
      <w:r w:rsidR="000E046B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0E046B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0E046B" w:rsidRPr="00534C45">
        <w:rPr>
          <w:rFonts w:ascii="Agency FB" w:hAnsi="Agency FB" w:cs="Arial"/>
          <w:color w:val="000000"/>
        </w:rPr>
        <w:t>, REGIÓN APURÍMAC.”</w:t>
      </w:r>
    </w:p>
    <w:p w14:paraId="571B528A" w14:textId="77777777" w:rsidR="000607E1" w:rsidRPr="00534C45" w:rsidRDefault="000607E1" w:rsidP="00D571E6">
      <w:pPr>
        <w:pStyle w:val="Prrafodelista"/>
        <w:jc w:val="both"/>
        <w:rPr>
          <w:rFonts w:eastAsia="Times New Roman" w:cstheme="minorHAnsi"/>
          <w:sz w:val="24"/>
          <w:szCs w:val="24"/>
          <w:lang w:eastAsia="es-PE"/>
        </w:rPr>
      </w:pPr>
    </w:p>
    <w:p w14:paraId="77148B2F" w14:textId="33F2B126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SimSun" w:hAnsi="Agency FB" w:cs="Arial"/>
          <w:b/>
          <w:kern w:val="28"/>
          <w:lang w:eastAsia="es-ES"/>
        </w:rPr>
      </w:pPr>
      <w:r w:rsidRPr="00534C45">
        <w:rPr>
          <w:rFonts w:ascii="Agency FB" w:eastAsia="SimSun" w:hAnsi="Agency FB" w:cs="Arial"/>
          <w:b/>
          <w:kern w:val="28"/>
          <w:lang w:eastAsia="es-ES"/>
        </w:rPr>
        <w:t>OBJETIVOS DE LA CONTRATACIÓN.</w:t>
      </w:r>
    </w:p>
    <w:p w14:paraId="13221EDE" w14:textId="3DB9C21D" w:rsidR="003C528A" w:rsidRPr="00534C45" w:rsidRDefault="00DF3182" w:rsidP="00DD6D5F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 xml:space="preserve">OBJETIVO GENERAL: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517B8E">
        <w:rPr>
          <w:rFonts w:ascii="Agency FB" w:hAnsi="Agency FB" w:cstheme="minorHAnsi"/>
          <w:b/>
          <w:bCs/>
          <w:color w:val="FF0000"/>
          <w:sz w:val="24"/>
          <w:szCs w:val="24"/>
        </w:rPr>
        <w:t>INSTRUMENTOS MUSICALES</w:t>
      </w:r>
      <w:r w:rsidR="00517B8E" w:rsidRPr="00534C45">
        <w:rPr>
          <w:rFonts w:ascii="Agency FB" w:eastAsia="Lucida Sans Unicode" w:hAnsi="Agency FB" w:cs="Arial"/>
          <w:kern w:val="1"/>
        </w:rPr>
        <w:t xml:space="preserve"> </w:t>
      </w:r>
      <w:r w:rsidRPr="00534C45">
        <w:rPr>
          <w:rFonts w:ascii="Agency FB" w:eastAsia="Lucida Sans Unicode" w:hAnsi="Agency FB" w:cs="Arial"/>
          <w:kern w:val="1"/>
        </w:rPr>
        <w:t>para</w:t>
      </w:r>
      <w:r w:rsidR="00005A24" w:rsidRPr="00534C45">
        <w:rPr>
          <w:rFonts w:ascii="Agency FB" w:eastAsia="Lucida Sans Unicode" w:hAnsi="Agency FB" w:cs="Arial"/>
          <w:kern w:val="1"/>
        </w:rPr>
        <w:t xml:space="preserve"> </w:t>
      </w:r>
      <w:r w:rsidR="008B0EFE">
        <w:rPr>
          <w:rFonts w:ascii="Agency FB" w:eastAsia="Lucida Sans Unicode" w:hAnsi="Agency FB" w:cs="Arial"/>
          <w:kern w:val="1"/>
        </w:rPr>
        <w:t>dotar de equipos a la banda de música escolar de la I.E.</w:t>
      </w:r>
      <w:r w:rsidR="00005A24" w:rsidRPr="00534C45">
        <w:rPr>
          <w:rFonts w:ascii="Agency FB" w:eastAsia="Lucida Sans Unicode" w:hAnsi="Agency FB" w:cs="Arial"/>
          <w:kern w:val="1"/>
        </w:rPr>
        <w:t xml:space="preserve"> del proyecto </w:t>
      </w:r>
      <w:r w:rsidR="00005A24" w:rsidRPr="00534C45">
        <w:rPr>
          <w:rFonts w:ascii="Agency FB" w:hAnsi="Agency FB" w:cs="Arial"/>
          <w:color w:val="000000"/>
        </w:rPr>
        <w:t>“</w:t>
      </w:r>
      <w:r w:rsidR="00005A24" w:rsidRPr="00534C45">
        <w:rPr>
          <w:rFonts w:ascii="Agency FB" w:eastAsia="Calibri" w:hAnsi="Agency FB" w:cs="Arial"/>
          <w:lang w:eastAsia="es-ES"/>
        </w:rPr>
        <w:t>MEJORAMIENTO DEL SERVICIO EDUCATIVO EN LA I.E.P.</w:t>
      </w:r>
      <w:r w:rsidR="008F05F2">
        <w:rPr>
          <w:rFonts w:ascii="Agency FB" w:eastAsia="Calibri" w:hAnsi="Agency FB" w:cs="Arial"/>
          <w:lang w:eastAsia="es-ES"/>
        </w:rPr>
        <w:t xml:space="preserve"> </w:t>
      </w:r>
      <w:proofErr w:type="spellStart"/>
      <w:r w:rsidR="00005A24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005A24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005A24" w:rsidRPr="00534C45">
        <w:rPr>
          <w:rFonts w:ascii="Agency FB" w:hAnsi="Agency FB" w:cs="Arial"/>
          <w:color w:val="000000"/>
        </w:rPr>
        <w:t>, REGIÓN APURÍMAC.”</w:t>
      </w:r>
    </w:p>
    <w:p w14:paraId="32ABDDFC" w14:textId="77777777" w:rsidR="000607E1" w:rsidRPr="00534C45" w:rsidRDefault="000607E1" w:rsidP="00DD6D5F">
      <w:pPr>
        <w:pStyle w:val="Prrafodelista"/>
        <w:jc w:val="both"/>
        <w:rPr>
          <w:rFonts w:ascii="Agency FB" w:hAnsi="Agency FB" w:cs="Arial"/>
          <w:color w:val="000000"/>
        </w:rPr>
      </w:pPr>
    </w:p>
    <w:p w14:paraId="0082BD60" w14:textId="5798946E" w:rsidR="00DF3182" w:rsidRPr="00534C45" w:rsidRDefault="00DF3182" w:rsidP="006F21FA">
      <w:pPr>
        <w:pStyle w:val="Prrafodelista"/>
        <w:jc w:val="both"/>
        <w:rPr>
          <w:rFonts w:ascii="Agency FB" w:hAnsi="Agency FB" w:cs="Arial"/>
          <w:color w:val="000000"/>
        </w:rPr>
      </w:pPr>
      <w:r w:rsidRPr="00534C45">
        <w:rPr>
          <w:rFonts w:ascii="Agency FB" w:hAnsi="Agency FB" w:cs="Arial"/>
          <w:b/>
        </w:rPr>
        <w:t>OBJETIVO ESPECIFICO:</w:t>
      </w:r>
      <w:r w:rsidR="008F05F2">
        <w:rPr>
          <w:rFonts w:ascii="Agency FB" w:hAnsi="Agency FB" w:cs="Arial"/>
          <w:b/>
        </w:rPr>
        <w:t xml:space="preserve"> </w:t>
      </w:r>
      <w:r w:rsidR="00D571E6" w:rsidRPr="00534C45">
        <w:rPr>
          <w:rFonts w:ascii="Agency FB" w:hAnsi="Agency FB" w:cs="Arial"/>
          <w:sz w:val="24"/>
          <w:szCs w:val="24"/>
        </w:rPr>
        <w:t>ADQUISICIÓN DE</w:t>
      </w:r>
      <w:r w:rsidR="00010A98">
        <w:rPr>
          <w:rFonts w:ascii="Agency FB" w:hAnsi="Agency FB" w:cstheme="minorHAnsi"/>
          <w:sz w:val="24"/>
          <w:szCs w:val="24"/>
        </w:rPr>
        <w:t xml:space="preserve"> </w:t>
      </w:r>
      <w:r w:rsidR="00517B8E">
        <w:rPr>
          <w:rFonts w:ascii="Agency FB" w:hAnsi="Agency FB" w:cstheme="minorHAnsi"/>
          <w:b/>
          <w:bCs/>
          <w:color w:val="FF0000"/>
          <w:sz w:val="24"/>
          <w:szCs w:val="24"/>
        </w:rPr>
        <w:t>INSTRUMENTOS MUSICALES</w:t>
      </w:r>
      <w:r w:rsidR="00517B8E" w:rsidRPr="00534C45">
        <w:rPr>
          <w:rFonts w:ascii="Agency FB" w:hAnsi="Agency FB" w:cs="Arial"/>
          <w:color w:val="000000"/>
          <w:lang w:eastAsia="es-PE"/>
        </w:rPr>
        <w:t xml:space="preserve"> </w:t>
      </w:r>
      <w:r w:rsidR="00C0267B" w:rsidRPr="00534C45">
        <w:rPr>
          <w:rFonts w:ascii="Agency FB" w:hAnsi="Agency FB" w:cs="Arial"/>
          <w:color w:val="000000"/>
          <w:lang w:eastAsia="es-PE"/>
        </w:rPr>
        <w:t>para</w:t>
      </w:r>
      <w:r w:rsidR="00DD6D5F" w:rsidRPr="00534C45">
        <w:rPr>
          <w:rFonts w:ascii="Agency FB" w:hAnsi="Agency FB" w:cs="Arial"/>
          <w:color w:val="000000"/>
          <w:lang w:eastAsia="es-PE"/>
        </w:rPr>
        <w:t xml:space="preserve"> </w:t>
      </w:r>
      <w:r w:rsidR="00CF0E0E">
        <w:rPr>
          <w:rFonts w:ascii="Agency FB" w:hAnsi="Agency FB" w:cs="Arial"/>
          <w:color w:val="000000"/>
          <w:lang w:eastAsia="es-PE"/>
        </w:rPr>
        <w:t xml:space="preserve">continuar con la implementación del componente equipamiento y mobiliario </w:t>
      </w:r>
      <w:r w:rsidR="00FF5B4A" w:rsidRPr="00534C45">
        <w:rPr>
          <w:rFonts w:ascii="Agency FB" w:hAnsi="Agency FB" w:cs="Arial"/>
          <w:color w:val="000000"/>
          <w:lang w:eastAsia="es-PE"/>
        </w:rPr>
        <w:t xml:space="preserve">en el </w:t>
      </w:r>
      <w:r w:rsidR="001A65BA" w:rsidRPr="00534C45">
        <w:rPr>
          <w:rFonts w:ascii="Agency FB" w:eastAsia="Lucida Sans Unicode" w:hAnsi="Agency FB" w:cs="Arial"/>
          <w:kern w:val="1"/>
        </w:rPr>
        <w:t xml:space="preserve">proyecto </w:t>
      </w:r>
      <w:r w:rsidR="001A65BA" w:rsidRPr="00534C45">
        <w:rPr>
          <w:rFonts w:ascii="Agency FB" w:hAnsi="Agency FB" w:cs="Arial"/>
          <w:color w:val="000000"/>
        </w:rPr>
        <w:t>“</w:t>
      </w:r>
      <w:r w:rsidR="001A65BA" w:rsidRPr="00534C45">
        <w:rPr>
          <w:rFonts w:ascii="Agency FB" w:eastAsia="Calibri" w:hAnsi="Agency FB" w:cs="Arial"/>
          <w:lang w:eastAsia="es-ES"/>
        </w:rPr>
        <w:t>MEJORAMIENTO DEL SERVICIO EDUCATIVO EN LA I.E.P.</w:t>
      </w:r>
      <w:r w:rsidR="008F05F2">
        <w:rPr>
          <w:rFonts w:ascii="Agency FB" w:eastAsia="Calibri" w:hAnsi="Agency FB" w:cs="Arial"/>
          <w:lang w:eastAsia="es-ES"/>
        </w:rPr>
        <w:t xml:space="preserve"> </w:t>
      </w:r>
      <w:proofErr w:type="spellStart"/>
      <w:r w:rsidR="001A65BA" w:rsidRPr="00534C45">
        <w:rPr>
          <w:rFonts w:ascii="Agency FB" w:eastAsia="Calibri" w:hAnsi="Agency FB" w:cs="Arial"/>
          <w:lang w:eastAsia="es-ES"/>
        </w:rPr>
        <w:t>N°</w:t>
      </w:r>
      <w:proofErr w:type="spellEnd"/>
      <w:r w:rsidR="001A65BA" w:rsidRPr="00534C45">
        <w:rPr>
          <w:rFonts w:ascii="Agency FB" w:eastAsia="Calibri" w:hAnsi="Agency FB" w:cs="Arial"/>
          <w:lang w:eastAsia="es-ES"/>
        </w:rPr>
        <w:t xml:space="preserve"> 54002 SANTA ROSA E I.E.S. SANTA ROSA, DEL DISTRITO DE ABANCAY, PROVINCIA DE ABANCAY</w:t>
      </w:r>
      <w:r w:rsidR="001A65BA" w:rsidRPr="00534C45">
        <w:rPr>
          <w:rFonts w:ascii="Agency FB" w:hAnsi="Agency FB" w:cs="Arial"/>
          <w:color w:val="000000"/>
        </w:rPr>
        <w:t>, REGIÓN APURÍMAC.”</w:t>
      </w:r>
    </w:p>
    <w:p w14:paraId="0F8716FD" w14:textId="77777777" w:rsidR="00B841CE" w:rsidRPr="00534C45" w:rsidRDefault="00B841CE" w:rsidP="006F21FA">
      <w:pPr>
        <w:pStyle w:val="Prrafodelista"/>
        <w:jc w:val="both"/>
        <w:rPr>
          <w:rFonts w:ascii="Agency FB" w:eastAsia="SimSun" w:hAnsi="Agency FB" w:cs="Arial"/>
          <w:b/>
          <w:kern w:val="28"/>
          <w:lang w:eastAsia="es-ES"/>
        </w:rPr>
      </w:pPr>
    </w:p>
    <w:p w14:paraId="30DA2F45" w14:textId="296E2EBC" w:rsidR="005F70CB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CARACTERÍSTICAS TÉCNICAS.</w:t>
      </w:r>
    </w:p>
    <w:tbl>
      <w:tblPr>
        <w:tblStyle w:val="Tablaconcuadrcula"/>
        <w:tblpPr w:leftFromText="141" w:rightFromText="141" w:vertAnchor="text" w:horzAnchor="margin" w:tblpX="704" w:tblpY="185"/>
        <w:tblW w:w="7933" w:type="dxa"/>
        <w:tblLayout w:type="fixed"/>
        <w:tblLook w:val="04A0" w:firstRow="1" w:lastRow="0" w:firstColumn="1" w:lastColumn="0" w:noHBand="0" w:noVBand="1"/>
      </w:tblPr>
      <w:tblGrid>
        <w:gridCol w:w="425"/>
        <w:gridCol w:w="2127"/>
        <w:gridCol w:w="997"/>
        <w:gridCol w:w="704"/>
        <w:gridCol w:w="3680"/>
      </w:tblGrid>
      <w:tr w:rsidR="00517B8E" w:rsidRPr="00DA287E" w14:paraId="69AE3D2C" w14:textId="77777777" w:rsidTr="002029F4">
        <w:trPr>
          <w:trHeight w:val="558"/>
        </w:trPr>
        <w:tc>
          <w:tcPr>
            <w:tcW w:w="425" w:type="dxa"/>
            <w:vAlign w:val="center"/>
            <w:hideMark/>
          </w:tcPr>
          <w:p w14:paraId="63F7EB7D" w14:textId="77777777" w:rsidR="00517B8E" w:rsidRPr="00DA287E" w:rsidRDefault="00517B8E" w:rsidP="002029F4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proofErr w:type="spellStart"/>
            <w:r w:rsidRPr="00DA287E">
              <w:rPr>
                <w:rFonts w:ascii="Agency FB" w:hAnsi="Agency FB" w:cstheme="minorHAnsi"/>
                <w:b/>
              </w:rPr>
              <w:t>N°</w:t>
            </w:r>
            <w:proofErr w:type="spellEnd"/>
          </w:p>
        </w:tc>
        <w:tc>
          <w:tcPr>
            <w:tcW w:w="2127" w:type="dxa"/>
            <w:shd w:val="clear" w:color="auto" w:fill="auto"/>
            <w:vAlign w:val="center"/>
            <w:hideMark/>
          </w:tcPr>
          <w:p w14:paraId="3911FDD7" w14:textId="2C48CA60" w:rsidR="00517B8E" w:rsidRPr="00DA287E" w:rsidRDefault="00A970A2" w:rsidP="002029F4">
            <w:pPr>
              <w:jc w:val="both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DA287E">
              <w:rPr>
                <w:rFonts w:ascii="Agency FB" w:hAnsi="Agency FB" w:cstheme="minorHAnsi"/>
                <w:b/>
              </w:rPr>
              <w:t>DENOMINACION DEL BIEN.</w:t>
            </w:r>
          </w:p>
        </w:tc>
        <w:tc>
          <w:tcPr>
            <w:tcW w:w="997" w:type="dxa"/>
            <w:vAlign w:val="center"/>
            <w:hideMark/>
          </w:tcPr>
          <w:p w14:paraId="0243FC5F" w14:textId="77777777" w:rsidR="00517B8E" w:rsidRPr="00DA287E" w:rsidRDefault="00517B8E" w:rsidP="002029F4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DA287E">
              <w:rPr>
                <w:rFonts w:ascii="Agency FB" w:hAnsi="Agency FB" w:cstheme="minorHAnsi"/>
                <w:b/>
              </w:rPr>
              <w:t>UNIDADMEDIDA</w:t>
            </w:r>
          </w:p>
        </w:tc>
        <w:tc>
          <w:tcPr>
            <w:tcW w:w="704" w:type="dxa"/>
            <w:vAlign w:val="center"/>
            <w:hideMark/>
          </w:tcPr>
          <w:p w14:paraId="05358522" w14:textId="77777777" w:rsidR="00517B8E" w:rsidRPr="00DA287E" w:rsidRDefault="00517B8E" w:rsidP="002029F4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proofErr w:type="spellStart"/>
            <w:r w:rsidRPr="00DA287E">
              <w:rPr>
                <w:rFonts w:ascii="Agency FB" w:hAnsi="Agency FB" w:cstheme="minorHAnsi"/>
                <w:b/>
              </w:rPr>
              <w:t>Cant</w:t>
            </w:r>
            <w:proofErr w:type="spellEnd"/>
            <w:r w:rsidRPr="00DA287E">
              <w:rPr>
                <w:rFonts w:ascii="Agency FB" w:hAnsi="Agency FB" w:cstheme="minorHAnsi"/>
                <w:b/>
              </w:rPr>
              <w:t>.</w:t>
            </w:r>
          </w:p>
        </w:tc>
        <w:tc>
          <w:tcPr>
            <w:tcW w:w="3680" w:type="dxa"/>
            <w:vAlign w:val="center"/>
          </w:tcPr>
          <w:p w14:paraId="71411ACE" w14:textId="77777777" w:rsidR="00517B8E" w:rsidRPr="00DA287E" w:rsidRDefault="00517B8E" w:rsidP="002029F4">
            <w:pPr>
              <w:jc w:val="center"/>
              <w:rPr>
                <w:rFonts w:ascii="Agency FB" w:eastAsia="Times New Roman" w:hAnsi="Agency FB" w:cstheme="minorHAnsi"/>
                <w:b/>
                <w:bCs/>
                <w:lang w:eastAsia="es-PE"/>
              </w:rPr>
            </w:pPr>
            <w:r w:rsidRPr="00DA287E">
              <w:rPr>
                <w:rFonts w:ascii="Agency FB" w:hAnsi="Agency FB" w:cstheme="minorHAnsi"/>
                <w:b/>
              </w:rPr>
              <w:t>DETALLE DE LAS CARACTERISTICAS TECNICAS.</w:t>
            </w:r>
          </w:p>
        </w:tc>
      </w:tr>
      <w:tr w:rsidR="00517B8E" w:rsidRPr="00DA287E" w14:paraId="7DF227E2" w14:textId="77777777" w:rsidTr="002029F4">
        <w:trPr>
          <w:trHeight w:val="228"/>
        </w:trPr>
        <w:tc>
          <w:tcPr>
            <w:tcW w:w="425" w:type="dxa"/>
            <w:noWrap/>
            <w:vAlign w:val="center"/>
          </w:tcPr>
          <w:p w14:paraId="5C6DA4B6" w14:textId="20FB04F4" w:rsidR="00517B8E" w:rsidRPr="00DA287E" w:rsidRDefault="00020E73" w:rsidP="002029F4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4F161837" w14:textId="77777777" w:rsidR="00517B8E" w:rsidRDefault="00A970A2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020E73">
              <w:rPr>
                <w:rFonts w:ascii="Agency FB" w:eastAsia="Times New Roman" w:hAnsi="Agency FB" w:cstheme="minorHAnsi"/>
                <w:lang w:eastAsia="es-PE"/>
              </w:rPr>
              <w:t>BAJO DE VIENTO</w:t>
            </w:r>
          </w:p>
          <w:p w14:paraId="7554D140" w14:textId="147F6818" w:rsidR="00632DC5" w:rsidRPr="00AB06B3" w:rsidRDefault="00632DC5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8B0EFE">
              <w:rPr>
                <w:b/>
                <w:bCs/>
                <w:color w:val="D9D9D9" w:themeColor="background1" w:themeShade="D9"/>
              </w:rPr>
              <w:t>EG001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51EC7D1C" w14:textId="6386E77B" w:rsidR="00517B8E" w:rsidRPr="00AB06B3" w:rsidRDefault="00020E73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7888748F" w14:textId="5065F457" w:rsidR="00517B8E" w:rsidRPr="00AB06B3" w:rsidRDefault="00020E73" w:rsidP="002029F4">
            <w:pPr>
              <w:jc w:val="center"/>
              <w:rPr>
                <w:rFonts w:ascii="Agency FB" w:eastAsia="Times New Roman" w:hAnsi="Agency FB" w:cs="Calibri"/>
                <w:color w:val="000000"/>
                <w:lang w:eastAsia="es-PE"/>
              </w:rPr>
            </w:pPr>
            <w:r>
              <w:rPr>
                <w:rFonts w:ascii="Agency FB" w:eastAsia="Times New Roman" w:hAnsi="Agency FB" w:cs="Calibri"/>
                <w:color w:val="000000"/>
                <w:lang w:eastAsia="es-PE"/>
              </w:rPr>
              <w:t>2</w:t>
            </w:r>
          </w:p>
        </w:tc>
        <w:tc>
          <w:tcPr>
            <w:tcW w:w="3680" w:type="dxa"/>
            <w:vAlign w:val="center"/>
          </w:tcPr>
          <w:p w14:paraId="35A046E2" w14:textId="77777777" w:rsidR="00020E73" w:rsidRPr="00020E73" w:rsidRDefault="00020E73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>Instrumento compensado.</w:t>
            </w:r>
          </w:p>
          <w:p w14:paraId="60CC22E8" w14:textId="2DAACF48" w:rsidR="00020E73" w:rsidRPr="00020E73" w:rsidRDefault="00B443D7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>Tubería</w:t>
            </w:r>
            <w:r w:rsidR="00020E73" w:rsidRPr="00020E73">
              <w:rPr>
                <w:rFonts w:ascii="Agency FB" w:hAnsi="Agency FB" w:cstheme="minorHAnsi"/>
                <w:lang w:eastAsia="es-PE"/>
              </w:rPr>
              <w:t xml:space="preserve"> mixta: 14,5 / 16,8mm.</w:t>
            </w:r>
            <w:r w:rsidR="000D2C0D">
              <w:rPr>
                <w:rFonts w:ascii="Agency FB" w:hAnsi="Agency FB" w:cstheme="minorHAnsi"/>
                <w:lang w:eastAsia="es-PE"/>
              </w:rPr>
              <w:t xml:space="preserve"> O similar</w:t>
            </w:r>
          </w:p>
          <w:p w14:paraId="1263F580" w14:textId="6AE47DC9" w:rsidR="00020E73" w:rsidRPr="00020E73" w:rsidRDefault="00020E73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 xml:space="preserve">Campana de latón </w:t>
            </w:r>
            <w:r w:rsidR="000D2C0D">
              <w:rPr>
                <w:rFonts w:ascii="Agency FB" w:hAnsi="Agency FB" w:cstheme="minorHAnsi"/>
                <w:lang w:eastAsia="es-PE"/>
              </w:rPr>
              <w:t>entre</w:t>
            </w:r>
            <w:r w:rsidRPr="00020E73">
              <w:rPr>
                <w:rFonts w:ascii="Agency FB" w:hAnsi="Agency FB" w:cstheme="minorHAnsi"/>
                <w:lang w:eastAsia="es-PE"/>
              </w:rPr>
              <w:t xml:space="preserve"> </w:t>
            </w:r>
            <w:r w:rsidR="000D2C0D">
              <w:rPr>
                <w:rFonts w:ascii="Agency FB" w:hAnsi="Agency FB" w:cstheme="minorHAnsi"/>
                <w:lang w:eastAsia="es-PE"/>
              </w:rPr>
              <w:t>250 y 30</w:t>
            </w:r>
            <w:r w:rsidRPr="00020E73">
              <w:rPr>
                <w:rFonts w:ascii="Agency FB" w:hAnsi="Agency FB" w:cstheme="minorHAnsi"/>
                <w:lang w:eastAsia="es-PE"/>
              </w:rPr>
              <w:t>0mm.</w:t>
            </w:r>
            <w:r w:rsidR="000D2C0D">
              <w:rPr>
                <w:rFonts w:ascii="Agency FB" w:hAnsi="Agency FB" w:cstheme="minorHAnsi"/>
                <w:lang w:eastAsia="es-PE"/>
              </w:rPr>
              <w:t xml:space="preserve"> </w:t>
            </w:r>
          </w:p>
          <w:p w14:paraId="1FCDF376" w14:textId="77777777" w:rsidR="00020E73" w:rsidRPr="00020E73" w:rsidRDefault="00020E73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>Tudel de cobre.</w:t>
            </w:r>
          </w:p>
          <w:p w14:paraId="3B01C60B" w14:textId="77777777" w:rsidR="00020E73" w:rsidRPr="00020E73" w:rsidRDefault="00020E73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>Vara exterior de alpaca.</w:t>
            </w:r>
          </w:p>
          <w:p w14:paraId="4E17551C" w14:textId="3B93217E" w:rsidR="00020E73" w:rsidRPr="00020E73" w:rsidRDefault="00020E73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 xml:space="preserve">4 </w:t>
            </w:r>
            <w:r w:rsidR="002029F4" w:rsidRPr="00020E73">
              <w:rPr>
                <w:rFonts w:ascii="Agency FB" w:hAnsi="Agency FB" w:cstheme="minorHAnsi"/>
                <w:lang w:eastAsia="es-PE"/>
              </w:rPr>
              <w:t>pistones</w:t>
            </w:r>
            <w:r w:rsidRPr="00020E73">
              <w:rPr>
                <w:rFonts w:ascii="Agency FB" w:hAnsi="Agency FB" w:cstheme="minorHAnsi"/>
                <w:lang w:eastAsia="es-PE"/>
              </w:rPr>
              <w:t xml:space="preserve"> (3+1).</w:t>
            </w:r>
            <w:r w:rsidR="000D2C0D">
              <w:rPr>
                <w:rFonts w:ascii="Agency FB" w:hAnsi="Agency FB" w:cstheme="minorHAnsi"/>
                <w:lang w:eastAsia="es-PE"/>
              </w:rPr>
              <w:t xml:space="preserve"> O 3</w:t>
            </w:r>
          </w:p>
          <w:p w14:paraId="7028E717" w14:textId="09B11B52" w:rsidR="00020E73" w:rsidRPr="00020E73" w:rsidRDefault="00020E73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>Acabado lacado</w:t>
            </w:r>
            <w:r w:rsidR="000D2C0D">
              <w:rPr>
                <w:rFonts w:ascii="Agency FB" w:hAnsi="Agency FB" w:cstheme="minorHAnsi"/>
                <w:lang w:eastAsia="es-PE"/>
              </w:rPr>
              <w:t>.</w:t>
            </w:r>
          </w:p>
          <w:p w14:paraId="6C3647FA" w14:textId="6A71D45B" w:rsidR="00020E73" w:rsidRPr="00020E73" w:rsidRDefault="00020E73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>Boquilla original y lubricante de pistones.</w:t>
            </w:r>
          </w:p>
          <w:p w14:paraId="49F35729" w14:textId="79742DF0" w:rsidR="00517B8E" w:rsidRPr="00020E73" w:rsidRDefault="00020E73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020E73">
              <w:rPr>
                <w:rFonts w:ascii="Agency FB" w:hAnsi="Agency FB" w:cstheme="minorHAnsi"/>
                <w:lang w:eastAsia="es-PE"/>
              </w:rPr>
              <w:t>Estuche ligero tipo mochila.</w:t>
            </w:r>
          </w:p>
          <w:p w14:paraId="25EC868A" w14:textId="6782519B" w:rsidR="00020E73" w:rsidRPr="00906621" w:rsidRDefault="000D2C0D" w:rsidP="002029F4">
            <w:pPr>
              <w:ind w:right="45"/>
              <w:contextualSpacing/>
              <w:jc w:val="center"/>
              <w:rPr>
                <w:rFonts w:ascii="Agency FB" w:hAnsi="Agency FB" w:cstheme="minorHAnsi"/>
                <w:i/>
                <w:iCs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0D8197B4" wp14:editId="5282CC85">
                  <wp:extent cx="721863" cy="1194535"/>
                  <wp:effectExtent l="0" t="0" r="254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077" cy="1216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B8E" w:rsidRPr="00DA287E" w14:paraId="64B62F43" w14:textId="77777777" w:rsidTr="002029F4">
        <w:trPr>
          <w:trHeight w:val="228"/>
        </w:trPr>
        <w:tc>
          <w:tcPr>
            <w:tcW w:w="425" w:type="dxa"/>
            <w:noWrap/>
            <w:vAlign w:val="center"/>
          </w:tcPr>
          <w:p w14:paraId="4DF0FB71" w14:textId="58F9C959" w:rsidR="00517B8E" w:rsidRPr="00DA287E" w:rsidRDefault="00020E73" w:rsidP="002029F4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2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627739D4" w14:textId="77777777" w:rsidR="00517B8E" w:rsidRDefault="00A970A2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020E73">
              <w:rPr>
                <w:rFonts w:ascii="Agency FB" w:eastAsia="Times New Roman" w:hAnsi="Agency FB" w:cstheme="minorHAnsi"/>
                <w:lang w:eastAsia="es-PE"/>
              </w:rPr>
              <w:t>FLAUTA IMPORTADA</w:t>
            </w:r>
          </w:p>
          <w:p w14:paraId="30EAFF16" w14:textId="1421B06D" w:rsidR="00632DC5" w:rsidRPr="00AB06B3" w:rsidRDefault="00632DC5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8B0EFE">
              <w:rPr>
                <w:b/>
                <w:bCs/>
                <w:color w:val="D9D9D9" w:themeColor="background1" w:themeShade="D9"/>
              </w:rPr>
              <w:t>EG002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4248AB16" w14:textId="53A350BA" w:rsidR="00517B8E" w:rsidRPr="00AB06B3" w:rsidRDefault="00020E73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78D83864" w14:textId="725B7C5A" w:rsidR="00517B8E" w:rsidRPr="00AB06B3" w:rsidRDefault="00020E73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5</w:t>
            </w:r>
          </w:p>
        </w:tc>
        <w:tc>
          <w:tcPr>
            <w:tcW w:w="3680" w:type="dxa"/>
            <w:vAlign w:val="center"/>
          </w:tcPr>
          <w:p w14:paraId="37523087" w14:textId="1095F5CE" w:rsidR="001B0645" w:rsidRPr="001B0645" w:rsidRDefault="001B0645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T</w:t>
            </w:r>
            <w:r w:rsidRPr="001B0645">
              <w:rPr>
                <w:rFonts w:ascii="Agency FB" w:hAnsi="Agency FB" w:cstheme="minorHAnsi"/>
                <w:lang w:eastAsia="es-PE"/>
              </w:rPr>
              <w:t>ipo de flauta: Traversa</w:t>
            </w:r>
          </w:p>
          <w:p w14:paraId="671C7093" w14:textId="77777777" w:rsidR="001B0645" w:rsidRPr="001B0645" w:rsidRDefault="001B0645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1B0645">
              <w:rPr>
                <w:rFonts w:ascii="Agency FB" w:hAnsi="Agency FB" w:cstheme="minorHAnsi"/>
                <w:lang w:eastAsia="es-PE"/>
              </w:rPr>
              <w:t>Material: Niquelado con plata</w:t>
            </w:r>
          </w:p>
          <w:p w14:paraId="4917A6D2" w14:textId="77777777" w:rsidR="001B0645" w:rsidRPr="001B0645" w:rsidRDefault="001B0645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1B0645">
              <w:rPr>
                <w:rFonts w:ascii="Agency FB" w:hAnsi="Agency FB" w:cstheme="minorHAnsi"/>
                <w:lang w:eastAsia="es-PE"/>
              </w:rPr>
              <w:t>Nivel de habilidad: Intermedio / Principiantes</w:t>
            </w:r>
          </w:p>
          <w:p w14:paraId="2B67A3F3" w14:textId="77777777" w:rsidR="001B0645" w:rsidRPr="001B0645" w:rsidRDefault="001B0645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1B0645">
              <w:rPr>
                <w:rFonts w:ascii="Agency FB" w:hAnsi="Agency FB" w:cstheme="minorHAnsi"/>
                <w:lang w:eastAsia="es-PE"/>
              </w:rPr>
              <w:t>Acabado: Plateado.</w:t>
            </w:r>
          </w:p>
          <w:p w14:paraId="42097D11" w14:textId="77777777" w:rsidR="001B0645" w:rsidRPr="001B0645" w:rsidRDefault="001B0645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1B0645">
              <w:rPr>
                <w:rFonts w:ascii="Agency FB" w:hAnsi="Agency FB" w:cstheme="minorHAnsi"/>
                <w:lang w:eastAsia="es-PE"/>
              </w:rPr>
              <w:lastRenderedPageBreak/>
              <w:t>Afinación: Do.</w:t>
            </w:r>
          </w:p>
          <w:p w14:paraId="010FBC36" w14:textId="77777777" w:rsidR="001B0645" w:rsidRPr="001B0645" w:rsidRDefault="001B0645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1B0645">
              <w:rPr>
                <w:rFonts w:ascii="Agency FB" w:hAnsi="Agency FB" w:cstheme="minorHAnsi"/>
                <w:lang w:eastAsia="es-PE"/>
              </w:rPr>
              <w:t>Categoría: Gama Estándar o Estudio.</w:t>
            </w:r>
          </w:p>
          <w:p w14:paraId="53B41E96" w14:textId="77777777" w:rsidR="001B0645" w:rsidRPr="001B0645" w:rsidRDefault="001B0645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1B0645">
              <w:rPr>
                <w:rFonts w:ascii="Agency FB" w:hAnsi="Agency FB" w:cstheme="minorHAnsi"/>
                <w:lang w:eastAsia="es-PE"/>
              </w:rPr>
              <w:t>Cabeza: de níquel plateado tipo CY o similar.</w:t>
            </w:r>
          </w:p>
          <w:p w14:paraId="40063876" w14:textId="77777777" w:rsidR="001B0645" w:rsidRPr="001B0645" w:rsidRDefault="001B0645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1B0645">
              <w:rPr>
                <w:rFonts w:ascii="Agency FB" w:hAnsi="Agency FB" w:cstheme="minorHAnsi"/>
                <w:lang w:eastAsia="es-PE"/>
              </w:rPr>
              <w:t>Cuerpo: de níquel plateado, estilo Tipo-1.</w:t>
            </w:r>
          </w:p>
          <w:p w14:paraId="49B0CF3F" w14:textId="77777777" w:rsidR="001B0645" w:rsidRPr="001B0645" w:rsidRDefault="001B0645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1B0645">
              <w:rPr>
                <w:rFonts w:ascii="Agency FB" w:hAnsi="Agency FB" w:cstheme="minorHAnsi"/>
                <w:lang w:eastAsia="es-PE"/>
              </w:rPr>
              <w:t>Llaves: de níquel plateado.</w:t>
            </w:r>
          </w:p>
          <w:p w14:paraId="1F0B8F90" w14:textId="77777777" w:rsidR="001B0645" w:rsidRPr="001B0645" w:rsidRDefault="001B0645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1B0645">
              <w:rPr>
                <w:rFonts w:ascii="Agency FB" w:hAnsi="Agency FB" w:cstheme="minorHAnsi"/>
                <w:lang w:eastAsia="es-PE"/>
              </w:rPr>
              <w:t>Llave de Sol: Sistema desalineado.</w:t>
            </w:r>
          </w:p>
          <w:p w14:paraId="409292E5" w14:textId="3F703BA5" w:rsidR="00791C30" w:rsidRDefault="001B0645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1B0645">
              <w:rPr>
                <w:rFonts w:ascii="Agency FB" w:hAnsi="Agency FB" w:cstheme="minorHAnsi"/>
                <w:lang w:eastAsia="es-PE"/>
              </w:rPr>
              <w:t>Chimeneas: Estiradas.</w:t>
            </w:r>
          </w:p>
          <w:p w14:paraId="4FAD0FBE" w14:textId="3A4B7CFB" w:rsidR="000F3051" w:rsidRDefault="000F3051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 xml:space="preserve">Incluye estuche </w:t>
            </w:r>
            <w:r w:rsidR="003A08B1">
              <w:rPr>
                <w:rFonts w:ascii="Agency FB" w:hAnsi="Agency FB" w:cstheme="minorHAnsi"/>
                <w:lang w:eastAsia="es-PE"/>
              </w:rPr>
              <w:t>rígido</w:t>
            </w:r>
            <w:r>
              <w:rPr>
                <w:rFonts w:ascii="Agency FB" w:hAnsi="Agency FB" w:cstheme="minorHAnsi"/>
                <w:lang w:eastAsia="es-PE"/>
              </w:rPr>
              <w:t>.</w:t>
            </w:r>
          </w:p>
          <w:p w14:paraId="19F84686" w14:textId="62130A54" w:rsidR="00791C30" w:rsidRPr="00791C30" w:rsidRDefault="00791C30" w:rsidP="002029F4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0F801FC5" wp14:editId="05C10B56">
                  <wp:extent cx="1736091" cy="145034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396" cy="145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B8E" w:rsidRPr="00DA287E" w14:paraId="54F4A3D0" w14:textId="77777777" w:rsidTr="002029F4">
        <w:trPr>
          <w:trHeight w:val="228"/>
        </w:trPr>
        <w:tc>
          <w:tcPr>
            <w:tcW w:w="425" w:type="dxa"/>
            <w:noWrap/>
            <w:vAlign w:val="center"/>
          </w:tcPr>
          <w:p w14:paraId="3C3FFA1A" w14:textId="01AE4AD4" w:rsidR="00517B8E" w:rsidRPr="00DA287E" w:rsidRDefault="00020E73" w:rsidP="002029F4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3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68D4B0B6" w14:textId="77777777" w:rsidR="00517B8E" w:rsidRDefault="00A970A2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020E73">
              <w:rPr>
                <w:rFonts w:ascii="Agency FB" w:eastAsia="Times New Roman" w:hAnsi="Agency FB" w:cstheme="minorHAnsi"/>
                <w:lang w:eastAsia="es-PE"/>
              </w:rPr>
              <w:t>LIRA</w:t>
            </w:r>
          </w:p>
          <w:p w14:paraId="7D6A8C56" w14:textId="39C94D9F" w:rsidR="00632DC5" w:rsidRPr="00AB06B3" w:rsidRDefault="00632DC5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8B0EFE">
              <w:rPr>
                <w:b/>
                <w:bCs/>
                <w:color w:val="D9D9D9" w:themeColor="background1" w:themeShade="D9"/>
                <w:lang w:val="en-US"/>
              </w:rPr>
              <w:t>EG004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7B96B7B9" w14:textId="3B5CC331" w:rsidR="00517B8E" w:rsidRPr="00AB06B3" w:rsidRDefault="00020E73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60133768" w14:textId="3ABE853A" w:rsidR="00517B8E" w:rsidRPr="00AB06B3" w:rsidRDefault="00020E73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6</w:t>
            </w:r>
          </w:p>
        </w:tc>
        <w:tc>
          <w:tcPr>
            <w:tcW w:w="3680" w:type="dxa"/>
            <w:vAlign w:val="center"/>
          </w:tcPr>
          <w:p w14:paraId="7F2F7B37" w14:textId="22572F03" w:rsidR="00754406" w:rsidRDefault="00754406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754406">
              <w:rPr>
                <w:rFonts w:ascii="Agency FB" w:hAnsi="Agency FB" w:cstheme="minorHAnsi"/>
                <w:lang w:eastAsia="es-PE"/>
              </w:rPr>
              <w:t>Lira Cromática</w:t>
            </w:r>
          </w:p>
          <w:p w14:paraId="4735BFE9" w14:textId="6194F357" w:rsidR="00754406" w:rsidRDefault="00754406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754406">
              <w:rPr>
                <w:rFonts w:ascii="Agency FB" w:hAnsi="Agency FB" w:cstheme="minorHAnsi"/>
                <w:lang w:eastAsia="es-PE"/>
              </w:rPr>
              <w:t xml:space="preserve"> 27 notas</w:t>
            </w:r>
            <w:r>
              <w:rPr>
                <w:rFonts w:ascii="Agency FB" w:hAnsi="Agency FB" w:cstheme="minorHAnsi"/>
                <w:lang w:eastAsia="es-PE"/>
              </w:rPr>
              <w:t xml:space="preserve"> o superior</w:t>
            </w:r>
          </w:p>
          <w:p w14:paraId="43A48C91" w14:textId="63DDAC17" w:rsidR="00754406" w:rsidRDefault="00754406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754406">
              <w:rPr>
                <w:rFonts w:ascii="Agency FB" w:hAnsi="Agency FB" w:cstheme="minorHAnsi"/>
                <w:lang w:eastAsia="es-PE"/>
              </w:rPr>
              <w:t>incluye baquetas</w:t>
            </w:r>
          </w:p>
          <w:p w14:paraId="68E746E8" w14:textId="77777777" w:rsidR="00754406" w:rsidRDefault="00754406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uso</w:t>
            </w:r>
            <w:r w:rsidRPr="00754406">
              <w:rPr>
                <w:rFonts w:ascii="Agency FB" w:hAnsi="Agency FB" w:cstheme="minorHAnsi"/>
                <w:lang w:eastAsia="es-PE"/>
              </w:rPr>
              <w:t xml:space="preserve"> para para bandas </w:t>
            </w:r>
          </w:p>
          <w:p w14:paraId="03958158" w14:textId="77777777" w:rsidR="00754406" w:rsidRDefault="00754406" w:rsidP="003A08B1">
            <w:pPr>
              <w:ind w:right="45"/>
              <w:contextualSpacing/>
              <w:rPr>
                <w:noProof/>
              </w:rPr>
            </w:pPr>
            <w:r w:rsidRPr="00754406">
              <w:rPr>
                <w:rFonts w:ascii="Agency FB" w:hAnsi="Agency FB" w:cstheme="minorHAnsi"/>
                <w:lang w:eastAsia="es-PE"/>
              </w:rPr>
              <w:t xml:space="preserve">construida </w:t>
            </w:r>
            <w:r w:rsidR="00AD342F">
              <w:rPr>
                <w:rFonts w:ascii="Agency FB" w:hAnsi="Agency FB" w:cstheme="minorHAnsi"/>
                <w:lang w:eastAsia="es-PE"/>
              </w:rPr>
              <w:t xml:space="preserve">en </w:t>
            </w:r>
            <w:r w:rsidR="00AD342F" w:rsidRPr="00754406">
              <w:rPr>
                <w:rFonts w:ascii="Agency FB" w:hAnsi="Agency FB" w:cstheme="minorHAnsi"/>
                <w:lang w:eastAsia="es-PE"/>
              </w:rPr>
              <w:t>material</w:t>
            </w:r>
            <w:r w:rsidR="003A08B1">
              <w:rPr>
                <w:rFonts w:ascii="Agency FB" w:hAnsi="Agency FB" w:cstheme="minorHAnsi"/>
                <w:lang w:eastAsia="es-PE"/>
              </w:rPr>
              <w:t xml:space="preserve"> de aleación de aluminio y bronce.</w:t>
            </w:r>
          </w:p>
          <w:p w14:paraId="732C4AA3" w14:textId="77777777" w:rsidR="003A08B1" w:rsidRDefault="003A08B1" w:rsidP="003A08B1">
            <w:pPr>
              <w:ind w:right="45"/>
              <w:contextualSpacing/>
              <w:rPr>
                <w:noProof/>
              </w:rPr>
            </w:pPr>
          </w:p>
          <w:p w14:paraId="5C416CB8" w14:textId="05383652" w:rsidR="003A08B1" w:rsidRPr="00DA287E" w:rsidRDefault="003A08B1" w:rsidP="003A08B1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588898DE" wp14:editId="0B5D5584">
                  <wp:extent cx="1225142" cy="1671306"/>
                  <wp:effectExtent l="0" t="0" r="0" b="571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495" cy="1690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E73" w:rsidRPr="00DA287E" w14:paraId="54BE745F" w14:textId="77777777" w:rsidTr="002029F4">
        <w:trPr>
          <w:trHeight w:val="228"/>
        </w:trPr>
        <w:tc>
          <w:tcPr>
            <w:tcW w:w="425" w:type="dxa"/>
            <w:noWrap/>
            <w:vAlign w:val="center"/>
          </w:tcPr>
          <w:p w14:paraId="39122862" w14:textId="16796549" w:rsidR="00020E73" w:rsidRPr="00DA287E" w:rsidRDefault="00020E73" w:rsidP="002029F4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4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5845A867" w14:textId="77777777" w:rsidR="00020E73" w:rsidRDefault="00A970A2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020E73">
              <w:rPr>
                <w:rFonts w:ascii="Agency FB" w:eastAsia="Times New Roman" w:hAnsi="Agency FB" w:cstheme="minorHAnsi"/>
                <w:lang w:eastAsia="es-PE"/>
              </w:rPr>
              <w:t>PANDERETA</w:t>
            </w:r>
          </w:p>
          <w:p w14:paraId="08A40AA0" w14:textId="2EE4C925" w:rsidR="00632DC5" w:rsidRPr="00020E73" w:rsidRDefault="00632DC5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8B0EFE">
              <w:rPr>
                <w:b/>
                <w:bCs/>
                <w:color w:val="D9D9D9" w:themeColor="background1" w:themeShade="D9"/>
                <w:lang w:val="en-US"/>
              </w:rPr>
              <w:t>EG006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1838597E" w14:textId="70B8FD8C" w:rsidR="00020E73" w:rsidRPr="00AB06B3" w:rsidRDefault="00020E73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44CE078C" w14:textId="26A5528F" w:rsidR="00020E73" w:rsidRPr="00AB06B3" w:rsidRDefault="00020E73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10</w:t>
            </w:r>
          </w:p>
        </w:tc>
        <w:tc>
          <w:tcPr>
            <w:tcW w:w="3680" w:type="dxa"/>
            <w:vAlign w:val="center"/>
          </w:tcPr>
          <w:p w14:paraId="087C025C" w14:textId="18137B76" w:rsidR="00B35474" w:rsidRPr="00B35474" w:rsidRDefault="00B35474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B35474">
              <w:rPr>
                <w:rFonts w:ascii="Agency FB" w:hAnsi="Agency FB" w:cstheme="minorHAnsi"/>
                <w:lang w:eastAsia="es-PE"/>
              </w:rPr>
              <w:t xml:space="preserve">PANDERETA MEDIA LUNA DOBLE TAMBOURINE </w:t>
            </w:r>
          </w:p>
          <w:p w14:paraId="0703808C" w14:textId="77777777" w:rsidR="00B35474" w:rsidRDefault="00B35474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B35474">
              <w:rPr>
                <w:rFonts w:ascii="Agency FB" w:hAnsi="Agency FB" w:cstheme="minorHAnsi"/>
                <w:lang w:eastAsia="es-PE"/>
              </w:rPr>
              <w:t xml:space="preserve">pandero doble con forma de media luna. </w:t>
            </w:r>
          </w:p>
          <w:p w14:paraId="047C623F" w14:textId="77777777" w:rsidR="00B35474" w:rsidRDefault="00B35474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B35474">
              <w:rPr>
                <w:rFonts w:ascii="Agency FB" w:hAnsi="Agency FB" w:cstheme="minorHAnsi"/>
                <w:lang w:eastAsia="es-PE"/>
              </w:rPr>
              <w:t xml:space="preserve">Posee 10 hojuelas </w:t>
            </w:r>
          </w:p>
          <w:p w14:paraId="1319B52A" w14:textId="74B88167" w:rsidR="00020E73" w:rsidRDefault="00B35474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Uso</w:t>
            </w:r>
            <w:r w:rsidRPr="00B35474">
              <w:rPr>
                <w:rFonts w:ascii="Agency FB" w:hAnsi="Agency FB" w:cstheme="minorHAnsi"/>
                <w:lang w:eastAsia="es-PE"/>
              </w:rPr>
              <w:t xml:space="preserve"> para bandas educacionales o grupos profesionales.</w:t>
            </w:r>
          </w:p>
          <w:p w14:paraId="654945F3" w14:textId="530A8D1E" w:rsidR="003A08B1" w:rsidRDefault="003A08B1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 xml:space="preserve">Material de plástico </w:t>
            </w:r>
            <w:r w:rsidR="00565C7C">
              <w:rPr>
                <w:rFonts w:ascii="Agency FB" w:hAnsi="Agency FB" w:cstheme="minorHAnsi"/>
                <w:lang w:eastAsia="es-PE"/>
              </w:rPr>
              <w:t>rígido</w:t>
            </w:r>
            <w:r>
              <w:rPr>
                <w:rFonts w:ascii="Agency FB" w:hAnsi="Agency FB" w:cstheme="minorHAnsi"/>
                <w:lang w:eastAsia="es-PE"/>
              </w:rPr>
              <w:t>.</w:t>
            </w:r>
          </w:p>
          <w:p w14:paraId="4B5655A5" w14:textId="77777777" w:rsidR="00B35474" w:rsidRDefault="00B35474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2F04585B" w14:textId="1C6588A7" w:rsidR="00B35474" w:rsidRPr="00DA287E" w:rsidRDefault="00B35474" w:rsidP="002029F4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7E381F25" wp14:editId="16154BBC">
                  <wp:extent cx="1315964" cy="12829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350" cy="129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E73" w:rsidRPr="00DA287E" w14:paraId="6FC86E1A" w14:textId="77777777" w:rsidTr="002029F4">
        <w:trPr>
          <w:trHeight w:val="228"/>
        </w:trPr>
        <w:tc>
          <w:tcPr>
            <w:tcW w:w="425" w:type="dxa"/>
            <w:noWrap/>
            <w:vAlign w:val="center"/>
          </w:tcPr>
          <w:p w14:paraId="1230563D" w14:textId="4A2F52D3" w:rsidR="00020E73" w:rsidRPr="00DA287E" w:rsidRDefault="00020E73" w:rsidP="002029F4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5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1E91C880" w14:textId="77777777" w:rsidR="00020E73" w:rsidRDefault="00A970A2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020E73">
              <w:rPr>
                <w:rFonts w:ascii="Agency FB" w:eastAsia="Times New Roman" w:hAnsi="Agency FB" w:cstheme="minorHAnsi"/>
                <w:lang w:eastAsia="es-PE"/>
              </w:rPr>
              <w:t>SAXO</w:t>
            </w:r>
          </w:p>
          <w:p w14:paraId="636925BE" w14:textId="563FEFF5" w:rsidR="00632DC5" w:rsidRPr="00020E73" w:rsidRDefault="00632DC5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8B0EFE">
              <w:rPr>
                <w:b/>
                <w:bCs/>
                <w:color w:val="D9D9D9" w:themeColor="background1" w:themeShade="D9"/>
                <w:lang w:val="en-US"/>
              </w:rPr>
              <w:t>EG008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53D9E415" w14:textId="03E3E065" w:rsidR="00020E73" w:rsidRPr="00AB06B3" w:rsidRDefault="00020E73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690FCF58" w14:textId="2F5D11F0" w:rsidR="00020E73" w:rsidRPr="00AB06B3" w:rsidRDefault="00020E73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3</w:t>
            </w:r>
          </w:p>
        </w:tc>
        <w:tc>
          <w:tcPr>
            <w:tcW w:w="3680" w:type="dxa"/>
            <w:vAlign w:val="center"/>
          </w:tcPr>
          <w:p w14:paraId="56F88690" w14:textId="77777777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Descripción</w:t>
            </w:r>
          </w:p>
          <w:p w14:paraId="7165FD7C" w14:textId="77777777" w:rsid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mecanismo ajustable de alto G</w:t>
            </w:r>
          </w:p>
          <w:p w14:paraId="25236162" w14:textId="77777777" w:rsid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R</w:t>
            </w:r>
            <w:r w:rsidRPr="002E6D40">
              <w:rPr>
                <w:rFonts w:ascii="Agency FB" w:hAnsi="Agency FB" w:cstheme="minorHAnsi"/>
                <w:lang w:eastAsia="es-PE"/>
              </w:rPr>
              <w:t>esonadores de almohadilla</w:t>
            </w:r>
          </w:p>
          <w:p w14:paraId="3EA36921" w14:textId="05FFAAB5" w:rsidR="002E6D40" w:rsidRPr="002E6D40" w:rsidRDefault="00B443D7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rFonts w:ascii="Agency FB" w:hAnsi="Agency FB" w:cstheme="minorHAnsi"/>
                <w:lang w:eastAsia="es-PE"/>
              </w:rPr>
              <w:t>E</w:t>
            </w:r>
            <w:r w:rsidRPr="002E6D40">
              <w:rPr>
                <w:rFonts w:ascii="Agency FB" w:hAnsi="Agency FB" w:cstheme="minorHAnsi"/>
                <w:lang w:eastAsia="es-PE"/>
              </w:rPr>
              <w:t>quipada</w:t>
            </w:r>
            <w:r w:rsidR="002E6D40" w:rsidRPr="002E6D40">
              <w:rPr>
                <w:rFonts w:ascii="Agency FB" w:hAnsi="Agency FB" w:cstheme="minorHAnsi"/>
                <w:lang w:eastAsia="es-PE"/>
              </w:rPr>
              <w:t xml:space="preserve"> con las aletas laterales ajustables para una jugabilidad individual.</w:t>
            </w:r>
          </w:p>
          <w:p w14:paraId="30744B68" w14:textId="77777777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Estado de ánimo: Eb</w:t>
            </w:r>
          </w:p>
          <w:p w14:paraId="787D9BE3" w14:textId="77777777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lastRenderedPageBreak/>
              <w:t>Arco "</w:t>
            </w:r>
            <w:proofErr w:type="spellStart"/>
            <w:r w:rsidRPr="002E6D40">
              <w:rPr>
                <w:rFonts w:ascii="Agency FB" w:hAnsi="Agency FB" w:cstheme="minorHAnsi"/>
                <w:lang w:eastAsia="es-PE"/>
              </w:rPr>
              <w:t>Sona</w:t>
            </w:r>
            <w:proofErr w:type="spellEnd"/>
            <w:r w:rsidRPr="002E6D40">
              <w:rPr>
                <w:rFonts w:ascii="Agency FB" w:hAnsi="Agency FB" w:cstheme="minorHAnsi"/>
                <w:lang w:eastAsia="es-PE"/>
              </w:rPr>
              <w:t>-Pure": latón, plateado, con tapón, anillo de protección y escudo resonante</w:t>
            </w:r>
          </w:p>
          <w:p w14:paraId="05D23BC5" w14:textId="33DCEC89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Cuerpo: latón, plateado</w:t>
            </w:r>
            <w:r w:rsidR="003A08B1">
              <w:rPr>
                <w:rFonts w:ascii="Agency FB" w:hAnsi="Agency FB" w:cstheme="minorHAnsi"/>
                <w:lang w:eastAsia="es-PE"/>
              </w:rPr>
              <w:t xml:space="preserve"> de bronce o similar</w:t>
            </w:r>
          </w:p>
          <w:p w14:paraId="6D4BA20C" w14:textId="352DD84B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Mecánica: latón, laca dorada</w:t>
            </w:r>
            <w:r w:rsidR="003A08B1">
              <w:rPr>
                <w:rFonts w:ascii="Agency FB" w:hAnsi="Agency FB" w:cstheme="minorHAnsi"/>
                <w:lang w:eastAsia="es-PE"/>
              </w:rPr>
              <w:t xml:space="preserve"> de bronce o similar</w:t>
            </w:r>
          </w:p>
          <w:p w14:paraId="09948A05" w14:textId="77777777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Aleta alta F #</w:t>
            </w:r>
          </w:p>
          <w:p w14:paraId="227F8569" w14:textId="77777777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 xml:space="preserve">C # - </w:t>
            </w:r>
            <w:proofErr w:type="spellStart"/>
            <w:r w:rsidRPr="002E6D40">
              <w:rPr>
                <w:rFonts w:ascii="Agency FB" w:hAnsi="Agency FB" w:cstheme="minorHAnsi"/>
                <w:lang w:eastAsia="es-PE"/>
              </w:rPr>
              <w:t>Bb</w:t>
            </w:r>
            <w:proofErr w:type="spellEnd"/>
            <w:r w:rsidRPr="002E6D40">
              <w:rPr>
                <w:rFonts w:ascii="Agency FB" w:hAnsi="Agency FB" w:cstheme="minorHAnsi"/>
                <w:lang w:eastAsia="es-PE"/>
              </w:rPr>
              <w:t xml:space="preserve"> balancín</w:t>
            </w:r>
          </w:p>
          <w:p w14:paraId="112DCB57" w14:textId="77777777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Placa de pulgar y gancho de pulgar de metal ajustable</w:t>
            </w:r>
          </w:p>
          <w:p w14:paraId="24DE72F1" w14:textId="77777777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 xml:space="preserve">Fieltro ajustable </w:t>
            </w:r>
            <w:proofErr w:type="spellStart"/>
            <w:r w:rsidRPr="002E6D40">
              <w:rPr>
                <w:rFonts w:ascii="Agency FB" w:hAnsi="Agency FB" w:cstheme="minorHAnsi"/>
                <w:lang w:eastAsia="es-PE"/>
              </w:rPr>
              <w:t>ajustable</w:t>
            </w:r>
            <w:proofErr w:type="spellEnd"/>
            <w:r w:rsidRPr="002E6D40">
              <w:rPr>
                <w:rFonts w:ascii="Agency FB" w:hAnsi="Agency FB" w:cstheme="minorHAnsi"/>
                <w:lang w:eastAsia="es-PE"/>
              </w:rPr>
              <w:t xml:space="preserve"> en las cestas de la aleta</w:t>
            </w:r>
          </w:p>
          <w:p w14:paraId="04EC5315" w14:textId="77777777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muelles de acero azules</w:t>
            </w:r>
          </w:p>
          <w:p w14:paraId="793C03B3" w14:textId="77777777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Campana reparable y extraíble</w:t>
            </w:r>
          </w:p>
          <w:p w14:paraId="0E66D747" w14:textId="77777777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Aletas laterales ajustables (teclas de Palm)</w:t>
            </w:r>
          </w:p>
          <w:p w14:paraId="1A5D6BFA" w14:textId="77777777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Aleta G # ajustable y bajo-H</w:t>
            </w:r>
          </w:p>
          <w:p w14:paraId="0D041D9B" w14:textId="77777777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 xml:space="preserve">Tornillo de ajuste por encima del </w:t>
            </w:r>
            <w:proofErr w:type="spellStart"/>
            <w:r w:rsidRPr="002E6D40">
              <w:rPr>
                <w:rFonts w:ascii="Agency FB" w:hAnsi="Agency FB" w:cstheme="minorHAnsi"/>
                <w:lang w:eastAsia="es-PE"/>
              </w:rPr>
              <w:t>flap</w:t>
            </w:r>
            <w:proofErr w:type="spellEnd"/>
            <w:r w:rsidRPr="002E6D40">
              <w:rPr>
                <w:rFonts w:ascii="Agency FB" w:hAnsi="Agency FB" w:cstheme="minorHAnsi"/>
                <w:lang w:eastAsia="es-PE"/>
              </w:rPr>
              <w:t xml:space="preserve"> de octava del cuerpo (para ajustar el centro A)</w:t>
            </w:r>
          </w:p>
          <w:p w14:paraId="71F0773B" w14:textId="77777777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Tapizado PISONI con resonadores metálicos</w:t>
            </w:r>
          </w:p>
          <w:p w14:paraId="311B0DEB" w14:textId="77777777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Tornillos de ajuste separados para D, E, F, A, H</w:t>
            </w:r>
          </w:p>
          <w:p w14:paraId="75F1B108" w14:textId="77777777" w:rsidR="002E6D40" w:rsidRP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2E6D40">
              <w:rPr>
                <w:rFonts w:ascii="Agency FB" w:hAnsi="Agency FB" w:cstheme="minorHAnsi"/>
                <w:lang w:eastAsia="es-PE"/>
              </w:rPr>
              <w:t>Mecánica de octava ajustable (balancín)</w:t>
            </w:r>
          </w:p>
          <w:p w14:paraId="3DDEDEB9" w14:textId="77777777" w:rsidR="002E6D40" w:rsidRDefault="002E6D40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1E925B62" w14:textId="27C67B26" w:rsidR="002E6D40" w:rsidRPr="00DA287E" w:rsidRDefault="002E6D40" w:rsidP="002029F4">
            <w:pPr>
              <w:ind w:right="45"/>
              <w:contextualSpacing/>
              <w:jc w:val="center"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046F1795" wp14:editId="6FA38534">
                  <wp:extent cx="756000" cy="1546412"/>
                  <wp:effectExtent l="0" t="0" r="635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04" cy="157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E73" w:rsidRPr="00DA287E" w14:paraId="0C4855C3" w14:textId="77777777" w:rsidTr="002029F4">
        <w:trPr>
          <w:trHeight w:val="228"/>
        </w:trPr>
        <w:tc>
          <w:tcPr>
            <w:tcW w:w="425" w:type="dxa"/>
            <w:noWrap/>
            <w:vAlign w:val="center"/>
          </w:tcPr>
          <w:p w14:paraId="0A390053" w14:textId="14894711" w:rsidR="00020E73" w:rsidRPr="00DA287E" w:rsidRDefault="00020E73" w:rsidP="002029F4">
            <w:pPr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lastRenderedPageBreak/>
              <w:t>6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2BDACEAF" w14:textId="5531EA2F" w:rsidR="00020E73" w:rsidRDefault="00A970A2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020E73">
              <w:rPr>
                <w:rFonts w:ascii="Agency FB" w:eastAsia="Times New Roman" w:hAnsi="Agency FB" w:cstheme="minorHAnsi"/>
                <w:lang w:eastAsia="es-PE"/>
              </w:rPr>
              <w:t xml:space="preserve">TAROLA </w:t>
            </w:r>
          </w:p>
          <w:p w14:paraId="47CE366F" w14:textId="0437E299" w:rsidR="00632DC5" w:rsidRPr="00020E73" w:rsidRDefault="00632DC5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 w:rsidRPr="008B0EFE">
              <w:rPr>
                <w:b/>
                <w:bCs/>
                <w:color w:val="D9D9D9" w:themeColor="background1" w:themeShade="D9"/>
              </w:rPr>
              <w:t>EG010</w:t>
            </w:r>
          </w:p>
        </w:tc>
        <w:tc>
          <w:tcPr>
            <w:tcW w:w="997" w:type="dxa"/>
            <w:shd w:val="clear" w:color="auto" w:fill="auto"/>
            <w:noWrap/>
            <w:vAlign w:val="center"/>
          </w:tcPr>
          <w:p w14:paraId="4D0B28B3" w14:textId="582431F8" w:rsidR="00020E73" w:rsidRPr="00AB06B3" w:rsidRDefault="00020E73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Unidad</w:t>
            </w:r>
          </w:p>
        </w:tc>
        <w:tc>
          <w:tcPr>
            <w:tcW w:w="704" w:type="dxa"/>
            <w:shd w:val="clear" w:color="auto" w:fill="auto"/>
            <w:noWrap/>
            <w:vAlign w:val="center"/>
          </w:tcPr>
          <w:p w14:paraId="402535D7" w14:textId="504C7A42" w:rsidR="00020E73" w:rsidRPr="00AB06B3" w:rsidRDefault="00020E73" w:rsidP="002029F4">
            <w:pPr>
              <w:jc w:val="center"/>
              <w:rPr>
                <w:rFonts w:ascii="Agency FB" w:eastAsia="Times New Roman" w:hAnsi="Agency FB" w:cstheme="minorHAnsi"/>
                <w:lang w:eastAsia="es-PE"/>
              </w:rPr>
            </w:pPr>
            <w:r>
              <w:rPr>
                <w:rFonts w:ascii="Agency FB" w:eastAsia="Times New Roman" w:hAnsi="Agency FB" w:cstheme="minorHAnsi"/>
                <w:lang w:eastAsia="es-PE"/>
              </w:rPr>
              <w:t>12</w:t>
            </w:r>
          </w:p>
        </w:tc>
        <w:tc>
          <w:tcPr>
            <w:tcW w:w="3680" w:type="dxa"/>
            <w:vAlign w:val="center"/>
          </w:tcPr>
          <w:p w14:paraId="19833206" w14:textId="77777777" w:rsidR="005F2741" w:rsidRPr="005F2741" w:rsidRDefault="005F2741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5F2741">
              <w:rPr>
                <w:rFonts w:ascii="Agency FB" w:hAnsi="Agency FB" w:cstheme="minorHAnsi"/>
                <w:lang w:eastAsia="es-PE"/>
              </w:rPr>
              <w:t>CARACTERISTICAS</w:t>
            </w:r>
          </w:p>
          <w:p w14:paraId="5922BFFC" w14:textId="30D686CC" w:rsidR="005F2741" w:rsidRPr="005F2741" w:rsidRDefault="005F2741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5F2741">
              <w:rPr>
                <w:rFonts w:ascii="Agency FB" w:hAnsi="Agency FB" w:cstheme="minorHAnsi"/>
                <w:lang w:eastAsia="es-PE"/>
              </w:rPr>
              <w:t xml:space="preserve">- </w:t>
            </w:r>
            <w:proofErr w:type="spellStart"/>
            <w:r w:rsidRPr="005F2741">
              <w:rPr>
                <w:rFonts w:ascii="Agency FB" w:hAnsi="Agency FB" w:cstheme="minorHAnsi"/>
                <w:lang w:eastAsia="es-PE"/>
              </w:rPr>
              <w:t>Tarola</w:t>
            </w:r>
            <w:proofErr w:type="spellEnd"/>
            <w:r w:rsidRPr="005F2741">
              <w:rPr>
                <w:rFonts w:ascii="Agency FB" w:hAnsi="Agency FB" w:cstheme="minorHAnsi"/>
                <w:lang w:eastAsia="es-PE"/>
              </w:rPr>
              <w:t xml:space="preserve"> Acerada</w:t>
            </w:r>
          </w:p>
          <w:p w14:paraId="252BFC0B" w14:textId="6D6E2EB4" w:rsidR="005F2741" w:rsidRPr="005F2741" w:rsidRDefault="005F2741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5F2741">
              <w:rPr>
                <w:rFonts w:ascii="Agency FB" w:hAnsi="Agency FB" w:cstheme="minorHAnsi"/>
                <w:lang w:eastAsia="es-PE"/>
              </w:rPr>
              <w:t xml:space="preserve">- Parches </w:t>
            </w:r>
            <w:r w:rsidR="00EC2805">
              <w:rPr>
                <w:rFonts w:ascii="Agency FB" w:hAnsi="Agency FB" w:cstheme="minorHAnsi"/>
                <w:lang w:eastAsia="es-PE"/>
              </w:rPr>
              <w:t>REMO</w:t>
            </w:r>
            <w:r w:rsidR="003A08B1">
              <w:rPr>
                <w:rFonts w:ascii="Agency FB" w:hAnsi="Agency FB" w:cstheme="minorHAnsi"/>
                <w:lang w:eastAsia="es-PE"/>
              </w:rPr>
              <w:t xml:space="preserve"> o EVANS</w:t>
            </w:r>
          </w:p>
          <w:p w14:paraId="3E92F3F2" w14:textId="412ADC26" w:rsidR="005F2741" w:rsidRPr="005F2741" w:rsidRDefault="005F2741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5F2741">
              <w:rPr>
                <w:rFonts w:ascii="Agency FB" w:hAnsi="Agency FB" w:cstheme="minorHAnsi"/>
                <w:lang w:eastAsia="es-PE"/>
              </w:rPr>
              <w:t>- Aro 14 Pulgadas.</w:t>
            </w:r>
          </w:p>
          <w:p w14:paraId="26A569C6" w14:textId="5E8D3FE3" w:rsidR="005F2741" w:rsidRPr="005F2741" w:rsidRDefault="005F2741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5F2741">
              <w:rPr>
                <w:rFonts w:ascii="Agency FB" w:hAnsi="Agency FB" w:cstheme="minorHAnsi"/>
                <w:lang w:eastAsia="es-PE"/>
              </w:rPr>
              <w:t>- Incluye</w:t>
            </w:r>
            <w:r>
              <w:rPr>
                <w:rFonts w:ascii="Agency FB" w:hAnsi="Agency FB" w:cstheme="minorHAnsi"/>
                <w:lang w:eastAsia="es-PE"/>
              </w:rPr>
              <w:t>:</w:t>
            </w:r>
            <w:r w:rsidRPr="005F2741">
              <w:rPr>
                <w:rFonts w:ascii="Agency FB" w:hAnsi="Agency FB" w:cstheme="minorHAnsi"/>
                <w:lang w:eastAsia="es-PE"/>
              </w:rPr>
              <w:t xml:space="preserve"> Baquetas y correa</w:t>
            </w:r>
          </w:p>
          <w:p w14:paraId="478FF887" w14:textId="32D7A91F" w:rsidR="00020E73" w:rsidRDefault="005F2741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 w:rsidRPr="005F2741">
              <w:rPr>
                <w:rFonts w:ascii="Agency FB" w:hAnsi="Agency FB" w:cstheme="minorHAnsi"/>
                <w:lang w:eastAsia="es-PE"/>
              </w:rPr>
              <w:t>- Acabado Acero</w:t>
            </w:r>
          </w:p>
          <w:p w14:paraId="63B0F03A" w14:textId="77777777" w:rsidR="003B786F" w:rsidRDefault="003B786F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</w:p>
          <w:p w14:paraId="6E8F58A3" w14:textId="2FA2FC03" w:rsidR="003B786F" w:rsidRPr="00DA287E" w:rsidRDefault="005F2741" w:rsidP="002029F4">
            <w:pPr>
              <w:ind w:right="45"/>
              <w:contextualSpacing/>
              <w:rPr>
                <w:rFonts w:ascii="Agency FB" w:hAnsi="Agency FB" w:cstheme="minorHAnsi"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4E6D7AC5" wp14:editId="33B7DCEB">
                  <wp:extent cx="1715972" cy="1317812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1039" r="43024" b="23223"/>
                          <a:stretch/>
                        </pic:blipFill>
                        <pic:spPr bwMode="auto">
                          <a:xfrm>
                            <a:off x="0" y="0"/>
                            <a:ext cx="1716741" cy="1318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05DAD" w14:textId="247A0323" w:rsidR="00DF3182" w:rsidRDefault="00DF3182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250C250F" w14:textId="77777777" w:rsidR="006B5CE3" w:rsidRPr="00FE0C7F" w:rsidRDefault="006B5CE3" w:rsidP="008840F2">
      <w:pPr>
        <w:spacing w:after="0"/>
        <w:ind w:left="360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</w:p>
    <w:p w14:paraId="57CEB5A4" w14:textId="301B3A1B" w:rsidR="00B443D7" w:rsidRDefault="00B443D7" w:rsidP="00B443D7">
      <w:pPr>
        <w:pStyle w:val="Prrafodelista"/>
        <w:jc w:val="both"/>
        <w:rPr>
          <w:rFonts w:ascii="Agency FB" w:hAnsi="Agency FB" w:cs="Arial"/>
          <w:b/>
        </w:rPr>
      </w:pPr>
    </w:p>
    <w:p w14:paraId="1F90FC5F" w14:textId="6B0AFF5E" w:rsidR="00B443D7" w:rsidRPr="00B443D7" w:rsidRDefault="00B443D7" w:rsidP="00B443D7">
      <w:pPr>
        <w:pStyle w:val="Prrafodelista"/>
        <w:jc w:val="both"/>
        <w:rPr>
          <w:rFonts w:ascii="Agency FB" w:hAnsi="Agency FB" w:cs="Arial"/>
          <w:b/>
          <w:i/>
          <w:iCs/>
        </w:rPr>
      </w:pPr>
      <w:r w:rsidRPr="00B443D7">
        <w:rPr>
          <w:rFonts w:ascii="Agency FB" w:hAnsi="Agency FB" w:cs="Arial"/>
          <w:b/>
          <w:i/>
          <w:iCs/>
        </w:rPr>
        <w:t>Nota: garantía de dos años para todos los instrumentos.</w:t>
      </w:r>
    </w:p>
    <w:p w14:paraId="31CB3713" w14:textId="77777777" w:rsidR="00B443D7" w:rsidRDefault="00B443D7" w:rsidP="00B443D7">
      <w:pPr>
        <w:pStyle w:val="Prrafodelista"/>
        <w:jc w:val="both"/>
        <w:rPr>
          <w:rFonts w:ascii="Agency FB" w:hAnsi="Agency FB" w:cs="Arial"/>
          <w:b/>
        </w:rPr>
      </w:pPr>
    </w:p>
    <w:p w14:paraId="01F6A92B" w14:textId="0CDEBB93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REGLAMENTOS TÉCNICOS, NORMAS METROLÓGICAS Y/O SANITARIAS NACIONALES.</w:t>
      </w:r>
    </w:p>
    <w:p w14:paraId="30995986" w14:textId="5212B01B" w:rsidR="00B841CE" w:rsidRPr="00534C45" w:rsidRDefault="002C0E1A" w:rsidP="00DD6D5F">
      <w:pPr>
        <w:pStyle w:val="Prrafodelista"/>
        <w:jc w:val="both"/>
        <w:rPr>
          <w:rFonts w:ascii="Agency FB" w:hAnsi="Agency FB" w:cs="Arial"/>
        </w:rPr>
      </w:pPr>
      <w:r>
        <w:rPr>
          <w:rFonts w:ascii="Agency FB" w:hAnsi="Agency FB" w:cs="Arial"/>
        </w:rPr>
        <w:t>NO APLICA</w:t>
      </w:r>
    </w:p>
    <w:p w14:paraId="0257D0C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ACONDICIONAMIENTO, MONTAJE O INSTALACIÓN.</w:t>
      </w:r>
    </w:p>
    <w:p w14:paraId="7DF08FF1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10CF1F38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GARANTÍA COMERCIAL.</w:t>
      </w:r>
    </w:p>
    <w:p w14:paraId="74ED6BE6" w14:textId="5569C119" w:rsidR="00DF3182" w:rsidRPr="00534C45" w:rsidRDefault="003A08B1" w:rsidP="006F21FA">
      <w:pPr>
        <w:pStyle w:val="Prrafodelista"/>
        <w:jc w:val="both"/>
        <w:rPr>
          <w:rFonts w:ascii="Agency FB" w:hAnsi="Agency FB" w:cs="Arial"/>
        </w:rPr>
      </w:pPr>
      <w:r>
        <w:rPr>
          <w:rFonts w:ascii="Agency FB" w:hAnsi="Agency FB" w:cs="Arial"/>
        </w:rPr>
        <w:t xml:space="preserve">02 </w:t>
      </w:r>
      <w:r w:rsidR="008B0EFE">
        <w:rPr>
          <w:rFonts w:ascii="Agency FB" w:hAnsi="Agency FB" w:cs="Arial"/>
        </w:rPr>
        <w:t>años</w:t>
      </w:r>
      <w:r w:rsidR="00E007A2" w:rsidRPr="00534C45">
        <w:rPr>
          <w:rFonts w:ascii="Agency FB" w:hAnsi="Agency FB" w:cs="Arial"/>
        </w:rPr>
        <w:t>.</w:t>
      </w:r>
    </w:p>
    <w:p w14:paraId="53515E79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PRESTACIONES ACCESORIAS.</w:t>
      </w:r>
    </w:p>
    <w:p w14:paraId="73A234FA" w14:textId="77777777" w:rsidR="00DF3182" w:rsidRPr="00534C45" w:rsidRDefault="00DF3182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lastRenderedPageBreak/>
        <w:t>NO APLICA.</w:t>
      </w:r>
    </w:p>
    <w:p w14:paraId="30D73FAD" w14:textId="46E50BCD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TRANSPORTE.</w:t>
      </w:r>
    </w:p>
    <w:p w14:paraId="5C029163" w14:textId="169C776B" w:rsidR="005F6043" w:rsidRPr="00534C45" w:rsidRDefault="005F6043" w:rsidP="006F21FA">
      <w:pPr>
        <w:pStyle w:val="Prrafodelista"/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NO APLICA.</w:t>
      </w:r>
    </w:p>
    <w:p w14:paraId="4CB29634" w14:textId="77777777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REQUISITOS DEL PROVEEDOR.</w:t>
      </w:r>
    </w:p>
    <w:p w14:paraId="69B868E9" w14:textId="77777777" w:rsidR="001F5F6F" w:rsidRPr="00534C45" w:rsidRDefault="001F5F6F" w:rsidP="00A23CB4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534C45">
        <w:rPr>
          <w:rFonts w:ascii="Agency FB" w:hAnsi="Agency FB" w:cs="Arial"/>
        </w:rPr>
        <w:t>El proveedor será persona natural o jurídica sin impedimento para contratar con el estado.</w:t>
      </w:r>
    </w:p>
    <w:p w14:paraId="1CB882D3" w14:textId="3F1AAA61" w:rsidR="00B841CE" w:rsidRPr="00BF4B93" w:rsidRDefault="001F5F6F" w:rsidP="0074313C">
      <w:pPr>
        <w:pStyle w:val="Prrafodelista"/>
        <w:numPr>
          <w:ilvl w:val="0"/>
          <w:numId w:val="2"/>
        </w:numPr>
        <w:jc w:val="both"/>
        <w:rPr>
          <w:rFonts w:ascii="Agency FB" w:hAnsi="Agency FB" w:cs="Arial"/>
        </w:rPr>
      </w:pPr>
      <w:r w:rsidRPr="00BF4B93">
        <w:rPr>
          <w:rFonts w:ascii="Agency FB" w:hAnsi="Agency FB" w:cs="Arial"/>
        </w:rPr>
        <w:t>El proveedor deberá estar inscrito en el registro nacional de proveedores (RNP).</w:t>
      </w:r>
    </w:p>
    <w:p w14:paraId="2CCA9765" w14:textId="4993A76E" w:rsidR="00DF3182" w:rsidRPr="00534C45" w:rsidRDefault="00DF3182" w:rsidP="00A23CB4">
      <w:pPr>
        <w:pStyle w:val="Prrafodelista"/>
        <w:numPr>
          <w:ilvl w:val="0"/>
          <w:numId w:val="1"/>
        </w:numPr>
        <w:jc w:val="both"/>
        <w:rPr>
          <w:rFonts w:ascii="Agency FB" w:eastAsia="Calibri" w:hAnsi="Agency FB" w:cs="Arial"/>
          <w:b/>
          <w:color w:val="222222"/>
          <w:lang w:eastAsia="es-MX"/>
        </w:rPr>
      </w:pPr>
      <w:r w:rsidRPr="00534C45">
        <w:rPr>
          <w:rFonts w:ascii="Agency FB" w:eastAsia="Calibri" w:hAnsi="Agency FB" w:cs="Arial"/>
          <w:b/>
          <w:color w:val="222222"/>
          <w:lang w:eastAsia="es-MX"/>
        </w:rPr>
        <w:t xml:space="preserve">LUGAR Y PLAZO DE </w:t>
      </w:r>
      <w:r w:rsidR="00384FBE" w:rsidRPr="00534C45">
        <w:rPr>
          <w:rFonts w:ascii="Agency FB" w:eastAsia="Calibri" w:hAnsi="Agency FB" w:cs="Arial"/>
          <w:b/>
          <w:color w:val="222222"/>
          <w:lang w:eastAsia="es-MX"/>
        </w:rPr>
        <w:t>EJECUCIÓN</w:t>
      </w:r>
      <w:r w:rsidRPr="00534C45">
        <w:rPr>
          <w:rFonts w:ascii="Agency FB" w:eastAsia="Calibri" w:hAnsi="Agency FB" w:cs="Arial"/>
          <w:b/>
          <w:color w:val="222222"/>
          <w:lang w:eastAsia="es-MX"/>
        </w:rPr>
        <w:t>.</w:t>
      </w:r>
    </w:p>
    <w:p w14:paraId="731ECB51" w14:textId="537F9275" w:rsidR="00DF3182" w:rsidRPr="00534C45" w:rsidRDefault="00DF3182" w:rsidP="006F21FA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LUGAR:</w:t>
      </w:r>
      <w:r w:rsidRPr="00534C45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="00DA22DB" w:rsidRPr="00534C45">
        <w:rPr>
          <w:rFonts w:ascii="Agency FB" w:eastAsia="Calibri" w:hAnsi="Agency FB" w:cs="Arial"/>
          <w:color w:val="000000"/>
          <w:lang w:eastAsia="es-PE"/>
        </w:rPr>
        <w:t>EL LUGAR DE ENTREGA SERÁ EN EL ALMACÉN DE LA OBRA: “MEJORAMIENTO DEL SERVICIO EDUCATIVO EN LA I.E.P.</w:t>
      </w:r>
      <w:r w:rsidR="008F05F2">
        <w:rPr>
          <w:rFonts w:ascii="Agency FB" w:eastAsia="Calibri" w:hAnsi="Agency FB" w:cs="Arial"/>
          <w:color w:val="000000"/>
          <w:lang w:eastAsia="es-PE"/>
        </w:rPr>
        <w:t xml:space="preserve"> </w:t>
      </w:r>
      <w:proofErr w:type="spellStart"/>
      <w:r w:rsidR="00DA22DB" w:rsidRPr="00534C45">
        <w:rPr>
          <w:rFonts w:ascii="Agency FB" w:eastAsia="Calibri" w:hAnsi="Agency FB" w:cs="Arial"/>
          <w:color w:val="000000"/>
          <w:lang w:eastAsia="es-PE"/>
        </w:rPr>
        <w:t>N°</w:t>
      </w:r>
      <w:proofErr w:type="spellEnd"/>
      <w:r w:rsidR="00DA22DB" w:rsidRPr="00534C45">
        <w:rPr>
          <w:rFonts w:ascii="Agency FB" w:eastAsia="Calibri" w:hAnsi="Agency FB" w:cs="Arial"/>
          <w:color w:val="000000"/>
          <w:lang w:eastAsia="es-PE"/>
        </w:rPr>
        <w:t xml:space="preserve"> 54002 SANTA ROSA E I.E.S. SANTA ROSA, DISTRITO DE ABANCAY, PROVINCIA DE ABANCAY REGIÓN APURÍMAC”, EL HORARIO DE INGRESO PARA PROVEEDORES ES DE 08:00 HASTA 11:30 Y 13:30 HASTA 16:00 DE LUNES A VIERNES Y SABADO DE 08:00AM HASTA 11:30 AM. </w:t>
      </w:r>
    </w:p>
    <w:p w14:paraId="3FF5A9B9" w14:textId="222D8E75" w:rsidR="00DF3182" w:rsidRPr="00534C45" w:rsidRDefault="00DF3182" w:rsidP="00741C29">
      <w:pPr>
        <w:spacing w:line="276" w:lineRule="auto"/>
        <w:ind w:left="360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>REFERENCIA:</w:t>
      </w:r>
      <w:r w:rsidR="008F05F2">
        <w:rPr>
          <w:rFonts w:ascii="Agency FB" w:eastAsia="Calibri" w:hAnsi="Agency FB" w:cs="Arial"/>
          <w:color w:val="000000"/>
          <w:lang w:eastAsia="es-PE"/>
        </w:rPr>
        <w:t xml:space="preserve"> </w:t>
      </w:r>
      <w:r w:rsidRPr="00534C45">
        <w:rPr>
          <w:rFonts w:ascii="Agency FB" w:eastAsia="Calibri" w:hAnsi="Agency FB" w:cs="Arial"/>
          <w:color w:val="000000"/>
          <w:lang w:eastAsia="es-PE"/>
        </w:rPr>
        <w:t xml:space="preserve">CALLE GARCILAZO S/N, </w:t>
      </w:r>
      <w:r w:rsidR="005E0310" w:rsidRPr="00534C45">
        <w:rPr>
          <w:rFonts w:ascii="Agency FB" w:eastAsia="Calibri" w:hAnsi="Agency FB" w:cs="Arial"/>
          <w:color w:val="000000"/>
          <w:lang w:eastAsia="es-PE"/>
        </w:rPr>
        <w:t xml:space="preserve">CON ESQUINA SAMANEZ OCAMPO </w:t>
      </w:r>
      <w:r w:rsidRPr="00534C45">
        <w:rPr>
          <w:rFonts w:ascii="Agency FB" w:eastAsia="Calibri" w:hAnsi="Agency FB" w:cs="Arial"/>
          <w:color w:val="000000"/>
          <w:lang w:eastAsia="es-PE"/>
        </w:rPr>
        <w:t>ABANCAY, PROVINCIA DE ABANCAY, DEPARTAMENTO DE APURÍMAC.</w:t>
      </w:r>
    </w:p>
    <w:p w14:paraId="233FD93A" w14:textId="147BD30A" w:rsidR="005F6043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 xml:space="preserve"> PLAZO</w:t>
      </w:r>
      <w:r w:rsidR="008840F2" w:rsidRPr="00534C45">
        <w:rPr>
          <w:rFonts w:ascii="Agency FB" w:eastAsia="Calibri" w:hAnsi="Agency FB" w:cs="Arial"/>
          <w:color w:val="000000"/>
          <w:lang w:eastAsia="es-PE"/>
        </w:rPr>
        <w:t xml:space="preserve">: EL PLAZO DE ENTREGA SERA DE </w:t>
      </w:r>
      <w:r w:rsidR="00FE0C7F">
        <w:rPr>
          <w:rFonts w:ascii="Agency FB" w:eastAsia="Calibri" w:hAnsi="Agency FB" w:cs="Arial"/>
          <w:color w:val="000000"/>
          <w:lang w:eastAsia="es-PE"/>
        </w:rPr>
        <w:t>1</w:t>
      </w:r>
      <w:r w:rsidR="003A08B1">
        <w:rPr>
          <w:rFonts w:ascii="Agency FB" w:eastAsia="Calibri" w:hAnsi="Agency FB" w:cs="Arial"/>
          <w:color w:val="000000"/>
          <w:lang w:eastAsia="es-PE"/>
        </w:rPr>
        <w:t>0</w:t>
      </w:r>
      <w:r w:rsidR="00DD6D5F" w:rsidRPr="00534C45">
        <w:rPr>
          <w:rFonts w:ascii="Agency FB" w:eastAsia="Calibri" w:hAnsi="Agency FB" w:cs="Arial"/>
          <w:color w:val="000000"/>
          <w:lang w:eastAsia="es-PE"/>
        </w:rPr>
        <w:t xml:space="preserve"> DÍAS CALENDARIOS CONTADOS </w:t>
      </w:r>
      <w:r w:rsidRPr="00534C45">
        <w:rPr>
          <w:rFonts w:ascii="Agency FB" w:eastAsia="Calibri" w:hAnsi="Agency FB" w:cs="Arial"/>
          <w:color w:val="000000"/>
          <w:lang w:eastAsia="es-PE"/>
        </w:rPr>
        <w:t>A PARTIR DEL DÍA SIGUIENTE DE NOTIFICADA LA ORDEN DE COMPRA.</w:t>
      </w:r>
    </w:p>
    <w:p w14:paraId="55464035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29564C47" w14:textId="0398E3CD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Calibri" w:hAnsi="Agency FB" w:cs="Arial"/>
          <w:b/>
          <w:color w:val="000000"/>
          <w:lang w:eastAsia="es-PE"/>
        </w:rPr>
      </w:pPr>
      <w:r w:rsidRPr="00534C45">
        <w:rPr>
          <w:rFonts w:ascii="Agency FB" w:eastAsia="Calibri" w:hAnsi="Agency FB" w:cs="Arial"/>
          <w:b/>
          <w:color w:val="000000"/>
          <w:lang w:eastAsia="es-PE"/>
        </w:rPr>
        <w:t>RECEPCIÓN Y CONFORMIDAD.</w:t>
      </w:r>
    </w:p>
    <w:p w14:paraId="1DB697ED" w14:textId="6D126B03" w:rsidR="00DF3182" w:rsidRDefault="00384FBE" w:rsidP="003A08B1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gency FB" w:eastAsia="Agency FB" w:hAnsi="Agency FB" w:cs="Arial"/>
        </w:rPr>
      </w:pPr>
      <w:r w:rsidRPr="00534C45">
        <w:rPr>
          <w:rFonts w:ascii="Agency FB" w:eastAsia="Agency FB" w:hAnsi="Agency FB" w:cs="Arial"/>
          <w:b/>
        </w:rPr>
        <w:t>RECEPCIÓN</w:t>
      </w:r>
      <w:r w:rsidR="00DF3182" w:rsidRPr="00534C45">
        <w:rPr>
          <w:rFonts w:ascii="Agency FB" w:eastAsia="Agency FB" w:hAnsi="Agency FB" w:cs="Arial"/>
          <w:b/>
        </w:rPr>
        <w:t>:</w:t>
      </w:r>
      <w:r w:rsidR="00DF3182" w:rsidRPr="00534C45">
        <w:rPr>
          <w:rFonts w:ascii="Agency FB" w:eastAsia="Agency FB" w:hAnsi="Agency FB" w:cs="Arial"/>
        </w:rPr>
        <w:t xml:space="preserve"> La recepción de los bienes será a carg</w:t>
      </w:r>
      <w:r w:rsidR="00DA61DF" w:rsidRPr="00534C45">
        <w:rPr>
          <w:rFonts w:ascii="Agency FB" w:eastAsia="Agency FB" w:hAnsi="Agency FB" w:cs="Arial"/>
        </w:rPr>
        <w:t>o del responsable del almacén</w:t>
      </w:r>
      <w:r w:rsidR="008840F2" w:rsidRPr="00534C45">
        <w:rPr>
          <w:rFonts w:ascii="Agency FB" w:eastAsia="Agency FB" w:hAnsi="Agency FB" w:cs="Arial"/>
        </w:rPr>
        <w:t xml:space="preserve"> y especialista en instalaciones especiales</w:t>
      </w:r>
      <w:r w:rsidR="005B2745" w:rsidRPr="00534C45">
        <w:rPr>
          <w:rFonts w:ascii="Agency FB" w:eastAsia="Agency FB" w:hAnsi="Agency FB" w:cs="Arial"/>
        </w:rPr>
        <w:t>,</w:t>
      </w:r>
      <w:r w:rsidR="00DF3182" w:rsidRPr="00534C45">
        <w:rPr>
          <w:rFonts w:ascii="Agency FB" w:eastAsia="Agency FB" w:hAnsi="Agency FB" w:cs="Arial"/>
        </w:rPr>
        <w:t xml:space="preserve"> previa supervis</w:t>
      </w:r>
      <w:r w:rsidR="00FC4F76" w:rsidRPr="00534C45">
        <w:rPr>
          <w:rFonts w:ascii="Agency FB" w:eastAsia="Agency FB" w:hAnsi="Agency FB" w:cs="Arial"/>
        </w:rPr>
        <w:t>ión del residente de obra.</w:t>
      </w:r>
    </w:p>
    <w:p w14:paraId="793B2549" w14:textId="72E68199" w:rsidR="003A08B1" w:rsidRPr="00534C45" w:rsidRDefault="00390F8C" w:rsidP="003A08B1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gency FB" w:eastAsia="Agency FB" w:hAnsi="Agency FB" w:cs="Arial"/>
        </w:rPr>
      </w:pPr>
      <w:r w:rsidRPr="00390F8C">
        <w:rPr>
          <w:rFonts w:ascii="Agency FB" w:eastAsia="Agency FB" w:hAnsi="Agency FB" w:cs="Arial"/>
          <w:bCs/>
        </w:rPr>
        <w:t xml:space="preserve">en caso de encontrarse algún defecto el proveedor tendrá un plazo de </w:t>
      </w:r>
      <w:r>
        <w:rPr>
          <w:rFonts w:ascii="Agency FB" w:eastAsia="Agency FB" w:hAnsi="Agency FB" w:cs="Arial"/>
          <w:bCs/>
        </w:rPr>
        <w:t>0</w:t>
      </w:r>
      <w:r w:rsidRPr="00390F8C">
        <w:rPr>
          <w:rFonts w:ascii="Agency FB" w:eastAsia="Agency FB" w:hAnsi="Agency FB" w:cs="Arial"/>
          <w:bCs/>
        </w:rPr>
        <w:t xml:space="preserve">5 </w:t>
      </w:r>
      <w:r>
        <w:rPr>
          <w:rFonts w:ascii="Agency FB" w:eastAsia="Agency FB" w:hAnsi="Agency FB" w:cs="Arial"/>
          <w:bCs/>
        </w:rPr>
        <w:t xml:space="preserve">CALENDARIO </w:t>
      </w:r>
      <w:r w:rsidRPr="00390F8C">
        <w:rPr>
          <w:rFonts w:ascii="Agency FB" w:eastAsia="Agency FB" w:hAnsi="Agency FB" w:cs="Arial"/>
          <w:bCs/>
        </w:rPr>
        <w:t>días para su reemplazo</w:t>
      </w:r>
      <w:r w:rsidR="003A08B1">
        <w:rPr>
          <w:rFonts w:ascii="Agency FB" w:eastAsia="Agency FB" w:hAnsi="Agency FB" w:cs="Arial"/>
          <w:b/>
        </w:rPr>
        <w:t>.</w:t>
      </w:r>
    </w:p>
    <w:p w14:paraId="1B67D1A4" w14:textId="5B455EF5" w:rsidR="00DF3182" w:rsidRPr="00534C45" w:rsidRDefault="008F05F2" w:rsidP="00741C29">
      <w:pPr>
        <w:spacing w:line="276" w:lineRule="auto"/>
        <w:ind w:left="709" w:hanging="349"/>
        <w:jc w:val="both"/>
        <w:rPr>
          <w:rFonts w:ascii="Agency FB" w:eastAsia="Calibri" w:hAnsi="Agency FB" w:cs="Arial"/>
          <w:color w:val="000000"/>
          <w:lang w:eastAsia="es-PE"/>
        </w:rPr>
      </w:pPr>
      <w:r>
        <w:rPr>
          <w:rFonts w:ascii="Agency FB" w:eastAsia="Agency FB" w:hAnsi="Agency FB" w:cs="Arial"/>
          <w:b/>
        </w:rPr>
        <w:t xml:space="preserve"> </w:t>
      </w:r>
      <w:r w:rsidR="00DF3182" w:rsidRPr="00534C45">
        <w:rPr>
          <w:rFonts w:ascii="Agency FB" w:eastAsia="Agency FB" w:hAnsi="Agency FB" w:cs="Arial"/>
          <w:b/>
        </w:rPr>
        <w:t>B) CONFORMIDAD:</w:t>
      </w:r>
      <w:r w:rsidR="00DF3182" w:rsidRPr="00534C45">
        <w:rPr>
          <w:rFonts w:ascii="Agency FB" w:eastAsia="Agency FB" w:hAnsi="Agency FB" w:cs="Arial"/>
        </w:rPr>
        <w:t xml:space="preserve"> </w:t>
      </w:r>
      <w:r w:rsidR="00DF3182" w:rsidRPr="00534C45">
        <w:rPr>
          <w:rFonts w:ascii="Agency FB" w:eastAsia="Calibri" w:hAnsi="Agency FB" w:cs="Arial"/>
          <w:color w:val="000000"/>
          <w:lang w:eastAsia="es-PE"/>
        </w:rPr>
        <w:t>El informe de conformidad será emitida por el Residente de Obra y con el visto bueno de Supervisor de Obra por el monto total, previa recepción del bien y verificación de acuerdo a las especificaciones técnicas.</w:t>
      </w:r>
    </w:p>
    <w:p w14:paraId="4CA97435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FORMA DE PAGO.</w:t>
      </w:r>
    </w:p>
    <w:p w14:paraId="1BDBE6DA" w14:textId="031A08B3" w:rsidR="00DF3182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El pago será único en su totalidad, después de realizada la entrega de los bienes, con el </w:t>
      </w:r>
      <w:proofErr w:type="spellStart"/>
      <w:r w:rsidRPr="00534C45">
        <w:rPr>
          <w:rFonts w:ascii="Agency FB" w:eastAsia="Times New Roman" w:hAnsi="Agency FB" w:cs="Arial"/>
          <w:color w:val="000000"/>
          <w:lang w:eastAsia="es-PE"/>
        </w:rPr>
        <w:t>V°B°</w:t>
      </w:r>
      <w:proofErr w:type="spellEnd"/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del Supervisor de Obra e informe de Conformidad del Residente de Obra.</w:t>
      </w:r>
    </w:p>
    <w:p w14:paraId="18CC6D88" w14:textId="77777777" w:rsidR="00B841CE" w:rsidRPr="00534C45" w:rsidRDefault="00B841CE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color w:val="000000"/>
          <w:lang w:eastAsia="es-PE"/>
        </w:rPr>
      </w:pPr>
    </w:p>
    <w:p w14:paraId="5E340B9D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RESPONSABILIDAD DEL CONTRATISTA.</w:t>
      </w:r>
    </w:p>
    <w:p w14:paraId="13F98334" w14:textId="7BD33AD6" w:rsidR="00DD6D5F" w:rsidRPr="00534C45" w:rsidRDefault="00DF318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  <w:r w:rsidRPr="00534C45">
        <w:rPr>
          <w:rFonts w:ascii="Agency FB" w:eastAsia="Calibri" w:hAnsi="Agency FB" w:cs="Arial"/>
          <w:color w:val="000000"/>
          <w:lang w:eastAsia="es-PE"/>
        </w:rPr>
        <w:t>El contratista Sera responsable de los desperfectos y observaciones del bien y por los vicios ocultos encontr</w:t>
      </w:r>
      <w:r w:rsidR="0085609A" w:rsidRPr="00534C45">
        <w:rPr>
          <w:rFonts w:ascii="Agency FB" w:eastAsia="Calibri" w:hAnsi="Agency FB" w:cs="Arial"/>
          <w:color w:val="000000"/>
          <w:lang w:eastAsia="es-PE"/>
        </w:rPr>
        <w:t>ados.</w:t>
      </w:r>
    </w:p>
    <w:p w14:paraId="718518DA" w14:textId="77777777" w:rsidR="00E007A2" w:rsidRPr="00534C45" w:rsidRDefault="00E007A2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7A4130C3" w14:textId="77777777" w:rsidR="00DF3182" w:rsidRPr="00534C45" w:rsidRDefault="00DF3182" w:rsidP="00A23CB4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gency FB" w:eastAsia="Times New Roman" w:hAnsi="Agency FB" w:cs="Arial"/>
          <w:b/>
          <w:color w:val="000000"/>
          <w:lang w:eastAsia="es-PE"/>
        </w:rPr>
      </w:pPr>
      <w:r w:rsidRPr="00534C45">
        <w:rPr>
          <w:rFonts w:ascii="Agency FB" w:eastAsia="Times New Roman" w:hAnsi="Agency FB" w:cs="Arial"/>
          <w:b/>
          <w:color w:val="000000"/>
          <w:lang w:eastAsia="es-PE"/>
        </w:rPr>
        <w:t>PENALIDAD.</w:t>
      </w:r>
    </w:p>
    <w:p w14:paraId="160E7D86" w14:textId="1DF9C228" w:rsidR="00C46751" w:rsidRPr="00534C45" w:rsidRDefault="00DF3182" w:rsidP="006F21FA">
      <w:pPr>
        <w:pStyle w:val="Prrafodelista"/>
        <w:spacing w:line="276" w:lineRule="auto"/>
        <w:jc w:val="both"/>
        <w:rPr>
          <w:rFonts w:ascii="Agency FB" w:eastAsia="Times New Roman" w:hAnsi="Agency FB" w:cs="Arial"/>
          <w:b/>
          <w:color w:val="000000"/>
          <w:u w:val="single"/>
          <w:lang w:eastAsia="es-MX"/>
        </w:rPr>
      </w:pP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En caso de retraso injustificado del proveedor en la ejecución de la prestación, se le aplicara automáticamente una penalidad por mora por cada día de atraso según </w:t>
      </w:r>
      <w:r w:rsidRPr="00534C45">
        <w:rPr>
          <w:rFonts w:ascii="Agency FB" w:hAnsi="Agency FB" w:cs="Arial"/>
          <w:b/>
          <w:color w:val="222222"/>
          <w:u w:val="single"/>
          <w:lang w:eastAsia="es-MX"/>
        </w:rPr>
        <w:t>DIRECTIVA Nº01-2019-GRAP/GG.</w:t>
      </w:r>
      <w:r w:rsidRPr="00534C45">
        <w:rPr>
          <w:rFonts w:ascii="Agency FB" w:eastAsia="Times New Roman" w:hAnsi="Agency FB" w:cs="Arial"/>
          <w:color w:val="000000"/>
          <w:lang w:eastAsia="es-PE"/>
        </w:rPr>
        <w:t xml:space="preserve"> hasta por un monto máximo equivalente al 10% del monto de la orden de compra, la penalidad se calcula de acuerdo a la siguiente formula:</w:t>
      </w:r>
    </w:p>
    <w:p w14:paraId="1977472A" w14:textId="6A8F4052" w:rsidR="00C46751" w:rsidRPr="00B1301E" w:rsidRDefault="00C46751" w:rsidP="006F21FA">
      <w:pPr>
        <w:pStyle w:val="Prrafodelista"/>
        <w:spacing w:line="276" w:lineRule="auto"/>
        <w:jc w:val="both"/>
        <w:rPr>
          <w:rFonts w:ascii="Agency FB" w:hAnsi="Agency FB" w:cstheme="majorHAnsi"/>
          <w:bCs/>
          <w:iCs/>
          <w:color w:val="222222"/>
          <w:sz w:val="16"/>
          <w:szCs w:val="16"/>
          <w:u w:val="single"/>
          <w:lang w:eastAsia="es-MX"/>
        </w:rPr>
      </w:pPr>
      <m:oMathPara>
        <m:oMath>
          <m:r>
            <m:rPr>
              <m:sty m:val="p"/>
            </m:rPr>
            <w:rPr>
              <w:rFonts w:ascii="Cambria Math" w:hAnsi="Cambria Math" w:cstheme="majorHAnsi"/>
              <w:color w:val="222222"/>
              <w:sz w:val="16"/>
              <w:szCs w:val="16"/>
              <w:lang w:eastAsia="es-MX"/>
            </w:rPr>
            <m:t>Penalidad=</m:t>
          </m:r>
          <m:f>
            <m:fPr>
              <m:ctrlPr>
                <w:rPr>
                  <w:rFonts w:ascii="Cambria Math" w:hAnsi="Cambria Math" w:cstheme="majorHAnsi"/>
                  <w:bCs/>
                  <w:iCs/>
                  <w:color w:val="222222"/>
                  <w:sz w:val="16"/>
                  <w:szCs w:val="16"/>
                  <w:lang w:eastAsia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>0.10 x Monto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0.40 x Plazo en </m:t>
              </m:r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color w:val="000000"/>
                  <w:sz w:val="16"/>
                  <w:szCs w:val="16"/>
                  <w:lang w:eastAsia="es-PE"/>
                </w:rPr>
                <m:t>dias</m:t>
              </m:r>
              <m:r>
                <m:rPr>
                  <m:sty m:val="p"/>
                </m:rPr>
                <w:rPr>
                  <w:rFonts w:ascii="Cambria Math" w:hAnsi="Cambria Math" w:cstheme="majorHAnsi"/>
                  <w:color w:val="222222"/>
                  <w:sz w:val="16"/>
                  <w:szCs w:val="16"/>
                  <w:lang w:eastAsia="es-MX"/>
                </w:rPr>
                <m:t xml:space="preserve"> calendario</m:t>
              </m:r>
            </m:den>
          </m:f>
        </m:oMath>
      </m:oMathPara>
    </w:p>
    <w:p w14:paraId="2CCAB09A" w14:textId="76E5D9A9" w:rsidR="00D001AA" w:rsidRPr="00534C45" w:rsidRDefault="00D001AA" w:rsidP="006F21FA">
      <w:pPr>
        <w:pStyle w:val="Prrafodelista"/>
        <w:spacing w:line="276" w:lineRule="auto"/>
        <w:jc w:val="both"/>
        <w:rPr>
          <w:rFonts w:ascii="Agency FB" w:eastAsia="Calibri" w:hAnsi="Agency FB" w:cs="Arial"/>
          <w:color w:val="000000"/>
          <w:lang w:eastAsia="es-PE"/>
        </w:rPr>
      </w:pPr>
    </w:p>
    <w:p w14:paraId="6CDD292A" w14:textId="77777777" w:rsidR="00DF3182" w:rsidRPr="00534C45" w:rsidRDefault="00DF3182" w:rsidP="00A23CB4">
      <w:pPr>
        <w:pStyle w:val="Prrafodelista"/>
        <w:numPr>
          <w:ilvl w:val="0"/>
          <w:numId w:val="1"/>
        </w:numPr>
        <w:tabs>
          <w:tab w:val="left" w:pos="2130"/>
        </w:tabs>
        <w:jc w:val="both"/>
        <w:rPr>
          <w:rFonts w:ascii="Agency FB" w:hAnsi="Agency FB" w:cs="Arial"/>
          <w:b/>
        </w:rPr>
      </w:pPr>
      <w:r w:rsidRPr="00534C45">
        <w:rPr>
          <w:rFonts w:ascii="Agency FB" w:hAnsi="Agency FB" w:cs="Arial"/>
          <w:b/>
        </w:rPr>
        <w:t>ANEXOS.</w:t>
      </w:r>
    </w:p>
    <w:p w14:paraId="012CA27C" w14:textId="51E545D6" w:rsidR="008840F2" w:rsidRPr="00534C45" w:rsidRDefault="00E60C15" w:rsidP="00274E75">
      <w:pPr>
        <w:pStyle w:val="Prrafodelista"/>
        <w:ind w:right="-284"/>
        <w:jc w:val="both"/>
        <w:rPr>
          <w:lang w:eastAsia="es-ES"/>
        </w:rPr>
      </w:pPr>
      <w:r w:rsidRPr="00534C45">
        <w:rPr>
          <w:rFonts w:ascii="Agency FB" w:eastAsia="SimSun" w:hAnsi="Agency FB" w:cs="Arial"/>
          <w:kern w:val="28"/>
          <w:lang w:eastAsia="es-ES"/>
        </w:rPr>
        <w:t xml:space="preserve">Se </w:t>
      </w:r>
      <w:r w:rsidR="005E0310" w:rsidRPr="00534C45">
        <w:rPr>
          <w:rFonts w:ascii="Agency FB" w:eastAsia="SimSun" w:hAnsi="Agency FB" w:cs="Arial"/>
          <w:kern w:val="28"/>
          <w:lang w:eastAsia="es-ES"/>
        </w:rPr>
        <w:t>Adjunta El Protocolo De Ingr</w:t>
      </w:r>
      <w:r w:rsidR="00E007A2" w:rsidRPr="00534C45">
        <w:rPr>
          <w:rFonts w:ascii="Agency FB" w:eastAsia="SimSun" w:hAnsi="Agency FB" w:cs="Arial"/>
          <w:kern w:val="28"/>
          <w:lang w:eastAsia="es-ES"/>
        </w:rPr>
        <w:t>eso Para Proveedores Y Terceros</w:t>
      </w:r>
    </w:p>
    <w:sectPr w:rsidR="008840F2" w:rsidRPr="00534C45" w:rsidSect="00692680">
      <w:headerReference w:type="default" r:id="rId14"/>
      <w:pgSz w:w="11906" w:h="16838"/>
      <w:pgMar w:top="1418" w:right="1701" w:bottom="1418" w:left="1701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52AC9" w14:textId="77777777" w:rsidR="00AB2246" w:rsidRDefault="00AB2246" w:rsidP="00FF2335">
      <w:pPr>
        <w:spacing w:after="0" w:line="240" w:lineRule="auto"/>
      </w:pPr>
      <w:r>
        <w:separator/>
      </w:r>
    </w:p>
  </w:endnote>
  <w:endnote w:type="continuationSeparator" w:id="0">
    <w:p w14:paraId="3F3FA17D" w14:textId="77777777" w:rsidR="00AB2246" w:rsidRDefault="00AB2246" w:rsidP="00FF2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86316" w14:textId="77777777" w:rsidR="00AB2246" w:rsidRDefault="00AB2246" w:rsidP="00FF2335">
      <w:pPr>
        <w:spacing w:after="0" w:line="240" w:lineRule="auto"/>
      </w:pPr>
      <w:r>
        <w:separator/>
      </w:r>
    </w:p>
  </w:footnote>
  <w:footnote w:type="continuationSeparator" w:id="0">
    <w:p w14:paraId="7D6D2D63" w14:textId="77777777" w:rsidR="00AB2246" w:rsidRDefault="00AB2246" w:rsidP="00FF2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8C1AB" w14:textId="34B007F8" w:rsidR="00471F0E" w:rsidRPr="00480888" w:rsidRDefault="00692680" w:rsidP="00FF2335">
    <w:pPr>
      <w:pStyle w:val="Encabezado"/>
      <w:spacing w:line="276" w:lineRule="auto"/>
      <w:jc w:val="center"/>
      <w:rPr>
        <w:rFonts w:ascii="Arial" w:hAnsi="Arial" w:cs="Arial"/>
        <w:b/>
        <w:sz w:val="32"/>
        <w:szCs w:val="32"/>
      </w:rPr>
    </w:pP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60288" behindDoc="0" locked="0" layoutInCell="1" allowOverlap="1" wp14:anchorId="3775F749" wp14:editId="6E0866CB">
          <wp:simplePos x="0" y="0"/>
          <wp:positionH relativeFrom="rightMargin">
            <wp:posOffset>221601</wp:posOffset>
          </wp:positionH>
          <wp:positionV relativeFrom="paragraph">
            <wp:posOffset>-88803</wp:posOffset>
          </wp:positionV>
          <wp:extent cx="548019" cy="568569"/>
          <wp:effectExtent l="0" t="0" r="4445" b="3175"/>
          <wp:wrapNone/>
          <wp:docPr id="9" name="Imagen 9" descr="Resultado de imagen para ESCUDO APURIM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para ESCUDO APURIMAC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621" cy="5712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80888">
      <w:rPr>
        <w:rFonts w:ascii="Arial" w:hAnsi="Arial" w:cs="Arial"/>
        <w:b/>
        <w:noProof/>
        <w:sz w:val="32"/>
        <w:szCs w:val="32"/>
        <w:lang w:val="en-US"/>
      </w:rPr>
      <w:drawing>
        <wp:anchor distT="0" distB="0" distL="114300" distR="114300" simplePos="0" relativeHeight="251659264" behindDoc="1" locked="0" layoutInCell="1" allowOverlap="1" wp14:anchorId="64116A7C" wp14:editId="201BB471">
          <wp:simplePos x="0" y="0"/>
          <wp:positionH relativeFrom="margin">
            <wp:posOffset>-523783</wp:posOffset>
          </wp:positionH>
          <wp:positionV relativeFrom="paragraph">
            <wp:posOffset>-77715</wp:posOffset>
          </wp:positionV>
          <wp:extent cx="545335" cy="533400"/>
          <wp:effectExtent l="0" t="0" r="7620" b="0"/>
          <wp:wrapNone/>
          <wp:docPr id="10" name="Imagen 10" descr="https://upload.wikimedia.org/wikipedia/commons/thumb/c/cc/Escudo_nacional_del_Per%C3%BA.svg/245px-Escudo_nacional_del_Per%C3%BA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upload.wikimedia.org/wikipedia/commons/thumb/c/cc/Escudo_nacional_del_Per%C3%BA.svg/245px-Escudo_nacional_del_Per%C3%BA.sv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47" cy="5341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71F0E">
      <w:rPr>
        <w:rFonts w:ascii="Arial" w:hAnsi="Arial" w:cs="Arial"/>
        <w:b/>
        <w:sz w:val="32"/>
        <w:szCs w:val="32"/>
      </w:rPr>
      <w:t xml:space="preserve"> </w:t>
    </w:r>
    <w:r w:rsidR="00471F0E" w:rsidRPr="00480888">
      <w:rPr>
        <w:rFonts w:ascii="Arial" w:hAnsi="Arial" w:cs="Arial"/>
        <w:b/>
        <w:sz w:val="32"/>
        <w:szCs w:val="32"/>
      </w:rPr>
      <w:t xml:space="preserve">GOBIERNO REGIONAL DE </w:t>
    </w:r>
    <w:r w:rsidR="004F63EF" w:rsidRPr="00480888">
      <w:rPr>
        <w:rFonts w:ascii="Arial" w:hAnsi="Arial" w:cs="Arial"/>
        <w:b/>
        <w:sz w:val="32"/>
        <w:szCs w:val="32"/>
      </w:rPr>
      <w:t>APURÍMAC</w:t>
    </w:r>
  </w:p>
  <w:p w14:paraId="03EA734C" w14:textId="77777777" w:rsidR="00471F0E" w:rsidRDefault="00471F0E" w:rsidP="00FF2335">
    <w:pPr>
      <w:pStyle w:val="Encabezado"/>
      <w:spacing w:line="276" w:lineRule="auto"/>
      <w:jc w:val="center"/>
      <w:rPr>
        <w:rFonts w:ascii="Arial" w:hAnsi="Arial" w:cs="Arial"/>
        <w:b/>
        <w:sz w:val="24"/>
        <w:szCs w:val="24"/>
      </w:rPr>
    </w:pPr>
    <w:r w:rsidRPr="00480888">
      <w:rPr>
        <w:rFonts w:ascii="Arial" w:hAnsi="Arial" w:cs="Arial"/>
        <w:b/>
        <w:sz w:val="24"/>
        <w:szCs w:val="24"/>
      </w:rPr>
      <w:t>GERENCIA REGIONAL DE INFRAESTRUCTURA</w:t>
    </w:r>
  </w:p>
  <w:p w14:paraId="7F15CE10" w14:textId="128725FE" w:rsidR="00471F0E" w:rsidRPr="00F233A1" w:rsidRDefault="00F233A1" w:rsidP="00F233A1">
    <w:pPr>
      <w:pStyle w:val="Encabezado"/>
      <w:jc w:val="center"/>
      <w:rPr>
        <w:i/>
        <w:iCs/>
      </w:rPr>
    </w:pPr>
    <w:r w:rsidRPr="00F233A1">
      <w:rPr>
        <w:rFonts w:ascii="Arial" w:eastAsia="Arial Unicode MS" w:hAnsi="Arial" w:cs="Arial"/>
        <w:i/>
        <w:iCs/>
        <w:sz w:val="16"/>
        <w:szCs w:val="16"/>
      </w:rPr>
      <w:t>“Año 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F2F76"/>
    <w:multiLevelType w:val="hybridMultilevel"/>
    <w:tmpl w:val="FEB89C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AD26F1"/>
    <w:multiLevelType w:val="hybridMultilevel"/>
    <w:tmpl w:val="3DA8E2EC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4C713F6B"/>
    <w:multiLevelType w:val="hybridMultilevel"/>
    <w:tmpl w:val="AE601F98"/>
    <w:lvl w:ilvl="0" w:tplc="C3F401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A170AE"/>
    <w:multiLevelType w:val="hybridMultilevel"/>
    <w:tmpl w:val="12049086"/>
    <w:lvl w:ilvl="0" w:tplc="280A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69F7B8D"/>
    <w:multiLevelType w:val="hybridMultilevel"/>
    <w:tmpl w:val="3E329712"/>
    <w:lvl w:ilvl="0" w:tplc="8B40A390">
      <w:start w:val="1"/>
      <w:numFmt w:val="upperLetter"/>
      <w:lvlText w:val="%1)"/>
      <w:lvlJc w:val="left"/>
      <w:pPr>
        <w:ind w:left="108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4096" w:nlCheck="1" w:checkStyle="0"/>
  <w:activeWritingStyle w:appName="MSWord" w:lang="pt-BR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6" w:nlCheck="1" w:checkStyle="0"/>
  <w:activeWritingStyle w:appName="MSWord" w:lang="es-MX" w:vendorID="64" w:dllVersion="4096" w:nlCheck="1" w:checkStyle="0"/>
  <w:activeWritingStyle w:appName="MSWord" w:lang="es-ES_tradn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335"/>
    <w:rsid w:val="00004024"/>
    <w:rsid w:val="00005A24"/>
    <w:rsid w:val="000072CB"/>
    <w:rsid w:val="00010A98"/>
    <w:rsid w:val="00012016"/>
    <w:rsid w:val="00014C02"/>
    <w:rsid w:val="0001522F"/>
    <w:rsid w:val="00020170"/>
    <w:rsid w:val="00020E73"/>
    <w:rsid w:val="0003263E"/>
    <w:rsid w:val="00041D52"/>
    <w:rsid w:val="000426D5"/>
    <w:rsid w:val="00045425"/>
    <w:rsid w:val="00046691"/>
    <w:rsid w:val="0005378D"/>
    <w:rsid w:val="000573AD"/>
    <w:rsid w:val="00060736"/>
    <w:rsid w:val="000607E1"/>
    <w:rsid w:val="00061AEF"/>
    <w:rsid w:val="00071BD6"/>
    <w:rsid w:val="00071CB8"/>
    <w:rsid w:val="00073C5F"/>
    <w:rsid w:val="00074725"/>
    <w:rsid w:val="00074E21"/>
    <w:rsid w:val="00075CD8"/>
    <w:rsid w:val="00076E45"/>
    <w:rsid w:val="000807E1"/>
    <w:rsid w:val="0008148C"/>
    <w:rsid w:val="000819FC"/>
    <w:rsid w:val="00084E96"/>
    <w:rsid w:val="00090020"/>
    <w:rsid w:val="000907FE"/>
    <w:rsid w:val="00094240"/>
    <w:rsid w:val="000A1D92"/>
    <w:rsid w:val="000B17DB"/>
    <w:rsid w:val="000B2611"/>
    <w:rsid w:val="000B5172"/>
    <w:rsid w:val="000B6538"/>
    <w:rsid w:val="000C3604"/>
    <w:rsid w:val="000C3D3F"/>
    <w:rsid w:val="000D0AEC"/>
    <w:rsid w:val="000D2881"/>
    <w:rsid w:val="000D2C0D"/>
    <w:rsid w:val="000D3FB3"/>
    <w:rsid w:val="000D664A"/>
    <w:rsid w:val="000D7546"/>
    <w:rsid w:val="000E046B"/>
    <w:rsid w:val="000E1927"/>
    <w:rsid w:val="000E5074"/>
    <w:rsid w:val="000E7ED7"/>
    <w:rsid w:val="000F2063"/>
    <w:rsid w:val="000F3051"/>
    <w:rsid w:val="000F457C"/>
    <w:rsid w:val="000F481A"/>
    <w:rsid w:val="000F5D56"/>
    <w:rsid w:val="00101A25"/>
    <w:rsid w:val="001118FC"/>
    <w:rsid w:val="00111E73"/>
    <w:rsid w:val="00114244"/>
    <w:rsid w:val="0011445D"/>
    <w:rsid w:val="001317AF"/>
    <w:rsid w:val="001324D3"/>
    <w:rsid w:val="00134CDF"/>
    <w:rsid w:val="0013662B"/>
    <w:rsid w:val="00140CAB"/>
    <w:rsid w:val="00140F58"/>
    <w:rsid w:val="0014766D"/>
    <w:rsid w:val="00160303"/>
    <w:rsid w:val="001617F2"/>
    <w:rsid w:val="00161EBE"/>
    <w:rsid w:val="00163E56"/>
    <w:rsid w:val="00165193"/>
    <w:rsid w:val="00167559"/>
    <w:rsid w:val="001742F4"/>
    <w:rsid w:val="00177173"/>
    <w:rsid w:val="00180281"/>
    <w:rsid w:val="001831CA"/>
    <w:rsid w:val="0018336E"/>
    <w:rsid w:val="0018610E"/>
    <w:rsid w:val="001935A4"/>
    <w:rsid w:val="00196ECE"/>
    <w:rsid w:val="0019743B"/>
    <w:rsid w:val="001A5F47"/>
    <w:rsid w:val="001A65BA"/>
    <w:rsid w:val="001B04F0"/>
    <w:rsid w:val="001B0645"/>
    <w:rsid w:val="001B15CB"/>
    <w:rsid w:val="001B6EDD"/>
    <w:rsid w:val="001C138B"/>
    <w:rsid w:val="001C20A0"/>
    <w:rsid w:val="001C589E"/>
    <w:rsid w:val="001C5B58"/>
    <w:rsid w:val="001C651E"/>
    <w:rsid w:val="001C72E6"/>
    <w:rsid w:val="001E0E89"/>
    <w:rsid w:val="001E3D76"/>
    <w:rsid w:val="001E4F20"/>
    <w:rsid w:val="001E6565"/>
    <w:rsid w:val="001F1566"/>
    <w:rsid w:val="001F2EBB"/>
    <w:rsid w:val="001F5F6F"/>
    <w:rsid w:val="001F68CF"/>
    <w:rsid w:val="002029F4"/>
    <w:rsid w:val="002039EE"/>
    <w:rsid w:val="00207F5E"/>
    <w:rsid w:val="00210713"/>
    <w:rsid w:val="00211991"/>
    <w:rsid w:val="00213236"/>
    <w:rsid w:val="00213AC5"/>
    <w:rsid w:val="002147E6"/>
    <w:rsid w:val="00215941"/>
    <w:rsid w:val="002159E2"/>
    <w:rsid w:val="00216CF2"/>
    <w:rsid w:val="0021718A"/>
    <w:rsid w:val="0022093E"/>
    <w:rsid w:val="0022136A"/>
    <w:rsid w:val="00225280"/>
    <w:rsid w:val="00237FA2"/>
    <w:rsid w:val="00237FB1"/>
    <w:rsid w:val="00242EFD"/>
    <w:rsid w:val="00245473"/>
    <w:rsid w:val="00250EC5"/>
    <w:rsid w:val="00251A2E"/>
    <w:rsid w:val="00253CD4"/>
    <w:rsid w:val="00253D55"/>
    <w:rsid w:val="00254F5C"/>
    <w:rsid w:val="00255C21"/>
    <w:rsid w:val="00257C86"/>
    <w:rsid w:val="0027156E"/>
    <w:rsid w:val="002743F2"/>
    <w:rsid w:val="00274E75"/>
    <w:rsid w:val="002766F8"/>
    <w:rsid w:val="0028055D"/>
    <w:rsid w:val="00282CEB"/>
    <w:rsid w:val="002849AF"/>
    <w:rsid w:val="00287D66"/>
    <w:rsid w:val="002A0B00"/>
    <w:rsid w:val="002A136F"/>
    <w:rsid w:val="002A3EF0"/>
    <w:rsid w:val="002A44AE"/>
    <w:rsid w:val="002A66BD"/>
    <w:rsid w:val="002A728F"/>
    <w:rsid w:val="002B11D8"/>
    <w:rsid w:val="002B2181"/>
    <w:rsid w:val="002B2284"/>
    <w:rsid w:val="002B74E3"/>
    <w:rsid w:val="002C0398"/>
    <w:rsid w:val="002C0E1A"/>
    <w:rsid w:val="002D087E"/>
    <w:rsid w:val="002D2586"/>
    <w:rsid w:val="002D6526"/>
    <w:rsid w:val="002E2361"/>
    <w:rsid w:val="002E6982"/>
    <w:rsid w:val="002E6D40"/>
    <w:rsid w:val="002F453E"/>
    <w:rsid w:val="002F485A"/>
    <w:rsid w:val="002F4AC4"/>
    <w:rsid w:val="002F50B3"/>
    <w:rsid w:val="002F799B"/>
    <w:rsid w:val="003070C2"/>
    <w:rsid w:val="0031609B"/>
    <w:rsid w:val="00316300"/>
    <w:rsid w:val="00320061"/>
    <w:rsid w:val="0032138A"/>
    <w:rsid w:val="003265D4"/>
    <w:rsid w:val="00332A1D"/>
    <w:rsid w:val="00332DEA"/>
    <w:rsid w:val="003350D5"/>
    <w:rsid w:val="00336A12"/>
    <w:rsid w:val="003514D6"/>
    <w:rsid w:val="003526EE"/>
    <w:rsid w:val="003601F7"/>
    <w:rsid w:val="00360A27"/>
    <w:rsid w:val="00363B80"/>
    <w:rsid w:val="00364DEB"/>
    <w:rsid w:val="003715B2"/>
    <w:rsid w:val="00371D11"/>
    <w:rsid w:val="003730DF"/>
    <w:rsid w:val="003801C7"/>
    <w:rsid w:val="00382145"/>
    <w:rsid w:val="00383970"/>
    <w:rsid w:val="00383D99"/>
    <w:rsid w:val="00384943"/>
    <w:rsid w:val="00384FBE"/>
    <w:rsid w:val="0038663F"/>
    <w:rsid w:val="0038672D"/>
    <w:rsid w:val="003869A1"/>
    <w:rsid w:val="003909F4"/>
    <w:rsid w:val="00390F8C"/>
    <w:rsid w:val="00392979"/>
    <w:rsid w:val="00393DD6"/>
    <w:rsid w:val="00394D36"/>
    <w:rsid w:val="003965A4"/>
    <w:rsid w:val="0039723E"/>
    <w:rsid w:val="003A06F7"/>
    <w:rsid w:val="003A08B1"/>
    <w:rsid w:val="003A4167"/>
    <w:rsid w:val="003A4906"/>
    <w:rsid w:val="003A593E"/>
    <w:rsid w:val="003A6861"/>
    <w:rsid w:val="003B32D1"/>
    <w:rsid w:val="003B5EB6"/>
    <w:rsid w:val="003B786F"/>
    <w:rsid w:val="003B7A73"/>
    <w:rsid w:val="003C2450"/>
    <w:rsid w:val="003C386E"/>
    <w:rsid w:val="003C528A"/>
    <w:rsid w:val="003C56FD"/>
    <w:rsid w:val="003D0392"/>
    <w:rsid w:val="003D2AA0"/>
    <w:rsid w:val="003D4E20"/>
    <w:rsid w:val="003D7777"/>
    <w:rsid w:val="003E0D63"/>
    <w:rsid w:val="003E2B55"/>
    <w:rsid w:val="003E3BAF"/>
    <w:rsid w:val="003E4DAB"/>
    <w:rsid w:val="003E53C9"/>
    <w:rsid w:val="003E6B40"/>
    <w:rsid w:val="003F005F"/>
    <w:rsid w:val="003F0C95"/>
    <w:rsid w:val="003F1540"/>
    <w:rsid w:val="003F60EB"/>
    <w:rsid w:val="003F7BA1"/>
    <w:rsid w:val="00403CBE"/>
    <w:rsid w:val="004111C5"/>
    <w:rsid w:val="00411B10"/>
    <w:rsid w:val="00412ED4"/>
    <w:rsid w:val="004141CB"/>
    <w:rsid w:val="00414C1D"/>
    <w:rsid w:val="00416482"/>
    <w:rsid w:val="00417850"/>
    <w:rsid w:val="00417B66"/>
    <w:rsid w:val="004214D7"/>
    <w:rsid w:val="0042197D"/>
    <w:rsid w:val="00424A4B"/>
    <w:rsid w:val="00427CFE"/>
    <w:rsid w:val="0043358F"/>
    <w:rsid w:val="00433CAD"/>
    <w:rsid w:val="004372A4"/>
    <w:rsid w:val="00437A47"/>
    <w:rsid w:val="0044023B"/>
    <w:rsid w:val="0044182C"/>
    <w:rsid w:val="00442CC8"/>
    <w:rsid w:val="00445E39"/>
    <w:rsid w:val="004523C9"/>
    <w:rsid w:val="00455411"/>
    <w:rsid w:val="00456628"/>
    <w:rsid w:val="00460F92"/>
    <w:rsid w:val="004641E1"/>
    <w:rsid w:val="00465D78"/>
    <w:rsid w:val="00466F90"/>
    <w:rsid w:val="00470B48"/>
    <w:rsid w:val="00471F0E"/>
    <w:rsid w:val="0047235F"/>
    <w:rsid w:val="00472703"/>
    <w:rsid w:val="00474AD4"/>
    <w:rsid w:val="004755E6"/>
    <w:rsid w:val="00480139"/>
    <w:rsid w:val="00481BD7"/>
    <w:rsid w:val="004854C2"/>
    <w:rsid w:val="00486ED7"/>
    <w:rsid w:val="00487352"/>
    <w:rsid w:val="00492D98"/>
    <w:rsid w:val="0049332E"/>
    <w:rsid w:val="00493736"/>
    <w:rsid w:val="00493B0A"/>
    <w:rsid w:val="004A16DE"/>
    <w:rsid w:val="004A616D"/>
    <w:rsid w:val="004A709F"/>
    <w:rsid w:val="004A72A9"/>
    <w:rsid w:val="004B060C"/>
    <w:rsid w:val="004B1BD9"/>
    <w:rsid w:val="004B28CE"/>
    <w:rsid w:val="004B309E"/>
    <w:rsid w:val="004C2BA5"/>
    <w:rsid w:val="004C36D9"/>
    <w:rsid w:val="004C6C48"/>
    <w:rsid w:val="004D04DF"/>
    <w:rsid w:val="004D58A5"/>
    <w:rsid w:val="004D64DD"/>
    <w:rsid w:val="004E22D7"/>
    <w:rsid w:val="004E3D27"/>
    <w:rsid w:val="004E4090"/>
    <w:rsid w:val="004E5EAE"/>
    <w:rsid w:val="004E6A81"/>
    <w:rsid w:val="004E7B2F"/>
    <w:rsid w:val="004F0550"/>
    <w:rsid w:val="004F0C3C"/>
    <w:rsid w:val="004F0FA7"/>
    <w:rsid w:val="004F63EF"/>
    <w:rsid w:val="00500DF9"/>
    <w:rsid w:val="005014D1"/>
    <w:rsid w:val="00503F89"/>
    <w:rsid w:val="005115F0"/>
    <w:rsid w:val="00511A5F"/>
    <w:rsid w:val="0051384B"/>
    <w:rsid w:val="00513F51"/>
    <w:rsid w:val="0051487E"/>
    <w:rsid w:val="005153E3"/>
    <w:rsid w:val="00516724"/>
    <w:rsid w:val="00517B8E"/>
    <w:rsid w:val="00520050"/>
    <w:rsid w:val="00522607"/>
    <w:rsid w:val="00526C74"/>
    <w:rsid w:val="0052759E"/>
    <w:rsid w:val="00530E78"/>
    <w:rsid w:val="00534C45"/>
    <w:rsid w:val="00535BAA"/>
    <w:rsid w:val="005421D9"/>
    <w:rsid w:val="00544AE0"/>
    <w:rsid w:val="00550F15"/>
    <w:rsid w:val="00560B0E"/>
    <w:rsid w:val="00561D3F"/>
    <w:rsid w:val="0056364D"/>
    <w:rsid w:val="00565B63"/>
    <w:rsid w:val="00565C7C"/>
    <w:rsid w:val="0056794F"/>
    <w:rsid w:val="00573B72"/>
    <w:rsid w:val="005809CF"/>
    <w:rsid w:val="005846ED"/>
    <w:rsid w:val="00591C73"/>
    <w:rsid w:val="0059437B"/>
    <w:rsid w:val="005965F0"/>
    <w:rsid w:val="00597D03"/>
    <w:rsid w:val="005A0ED8"/>
    <w:rsid w:val="005A3645"/>
    <w:rsid w:val="005A365C"/>
    <w:rsid w:val="005A4449"/>
    <w:rsid w:val="005A5437"/>
    <w:rsid w:val="005A5D10"/>
    <w:rsid w:val="005A6DD4"/>
    <w:rsid w:val="005B20A5"/>
    <w:rsid w:val="005B2745"/>
    <w:rsid w:val="005B35FC"/>
    <w:rsid w:val="005B5EDD"/>
    <w:rsid w:val="005C1465"/>
    <w:rsid w:val="005C20BB"/>
    <w:rsid w:val="005D2917"/>
    <w:rsid w:val="005D2F66"/>
    <w:rsid w:val="005D5BFB"/>
    <w:rsid w:val="005D66E9"/>
    <w:rsid w:val="005E0310"/>
    <w:rsid w:val="005E2FEF"/>
    <w:rsid w:val="005E4B04"/>
    <w:rsid w:val="005F2741"/>
    <w:rsid w:val="005F4157"/>
    <w:rsid w:val="005F4668"/>
    <w:rsid w:val="005F550E"/>
    <w:rsid w:val="005F6043"/>
    <w:rsid w:val="005F70CB"/>
    <w:rsid w:val="00604239"/>
    <w:rsid w:val="0060748B"/>
    <w:rsid w:val="006079AF"/>
    <w:rsid w:val="006105EF"/>
    <w:rsid w:val="0061269C"/>
    <w:rsid w:val="006126E0"/>
    <w:rsid w:val="00614913"/>
    <w:rsid w:val="00615003"/>
    <w:rsid w:val="00621FE5"/>
    <w:rsid w:val="00623EDF"/>
    <w:rsid w:val="0062661F"/>
    <w:rsid w:val="00632DC5"/>
    <w:rsid w:val="00635F9B"/>
    <w:rsid w:val="00636C57"/>
    <w:rsid w:val="006431EB"/>
    <w:rsid w:val="0064667A"/>
    <w:rsid w:val="00655A96"/>
    <w:rsid w:val="006565FD"/>
    <w:rsid w:val="00657151"/>
    <w:rsid w:val="006576A2"/>
    <w:rsid w:val="00662390"/>
    <w:rsid w:val="006646D4"/>
    <w:rsid w:val="00665EAA"/>
    <w:rsid w:val="00671B5C"/>
    <w:rsid w:val="00673306"/>
    <w:rsid w:val="00676C81"/>
    <w:rsid w:val="006802AC"/>
    <w:rsid w:val="00683B24"/>
    <w:rsid w:val="00687022"/>
    <w:rsid w:val="00687084"/>
    <w:rsid w:val="006876BA"/>
    <w:rsid w:val="0069117E"/>
    <w:rsid w:val="00692680"/>
    <w:rsid w:val="006A2363"/>
    <w:rsid w:val="006A2A27"/>
    <w:rsid w:val="006A2FE4"/>
    <w:rsid w:val="006A32CE"/>
    <w:rsid w:val="006A43B4"/>
    <w:rsid w:val="006A56AA"/>
    <w:rsid w:val="006A5B09"/>
    <w:rsid w:val="006B5CE3"/>
    <w:rsid w:val="006B62D0"/>
    <w:rsid w:val="006B6434"/>
    <w:rsid w:val="006B643B"/>
    <w:rsid w:val="006C5193"/>
    <w:rsid w:val="006C7574"/>
    <w:rsid w:val="006D178B"/>
    <w:rsid w:val="006D4C0F"/>
    <w:rsid w:val="006D51CA"/>
    <w:rsid w:val="006D7A06"/>
    <w:rsid w:val="006E577D"/>
    <w:rsid w:val="006E6777"/>
    <w:rsid w:val="006E72F4"/>
    <w:rsid w:val="006F21FA"/>
    <w:rsid w:val="006F2C68"/>
    <w:rsid w:val="00700BF6"/>
    <w:rsid w:val="007012AB"/>
    <w:rsid w:val="00703274"/>
    <w:rsid w:val="00706FA5"/>
    <w:rsid w:val="00707EB0"/>
    <w:rsid w:val="0071090C"/>
    <w:rsid w:val="00716B0D"/>
    <w:rsid w:val="00722653"/>
    <w:rsid w:val="00730F4F"/>
    <w:rsid w:val="00733873"/>
    <w:rsid w:val="007356E4"/>
    <w:rsid w:val="00741123"/>
    <w:rsid w:val="00741C29"/>
    <w:rsid w:val="00751408"/>
    <w:rsid w:val="00754406"/>
    <w:rsid w:val="00754CED"/>
    <w:rsid w:val="00762EAE"/>
    <w:rsid w:val="00762F8E"/>
    <w:rsid w:val="00764B27"/>
    <w:rsid w:val="00765BD9"/>
    <w:rsid w:val="007813F1"/>
    <w:rsid w:val="0078172F"/>
    <w:rsid w:val="00781DBB"/>
    <w:rsid w:val="007832BB"/>
    <w:rsid w:val="00783854"/>
    <w:rsid w:val="00790FBC"/>
    <w:rsid w:val="00791C30"/>
    <w:rsid w:val="0079217A"/>
    <w:rsid w:val="00794E0B"/>
    <w:rsid w:val="0079571E"/>
    <w:rsid w:val="007976D8"/>
    <w:rsid w:val="007A1313"/>
    <w:rsid w:val="007A38A1"/>
    <w:rsid w:val="007B1078"/>
    <w:rsid w:val="007B1F31"/>
    <w:rsid w:val="007B427A"/>
    <w:rsid w:val="007B5F67"/>
    <w:rsid w:val="007B6B0A"/>
    <w:rsid w:val="007C11C0"/>
    <w:rsid w:val="007C28BD"/>
    <w:rsid w:val="007C4021"/>
    <w:rsid w:val="007C41AF"/>
    <w:rsid w:val="007D7D44"/>
    <w:rsid w:val="007D7F88"/>
    <w:rsid w:val="007E3962"/>
    <w:rsid w:val="007E4AC9"/>
    <w:rsid w:val="007E4CAD"/>
    <w:rsid w:val="007E5171"/>
    <w:rsid w:val="007E5ABA"/>
    <w:rsid w:val="007E6607"/>
    <w:rsid w:val="007F03C0"/>
    <w:rsid w:val="007F3243"/>
    <w:rsid w:val="007F710D"/>
    <w:rsid w:val="008004DA"/>
    <w:rsid w:val="008008DD"/>
    <w:rsid w:val="00810BB0"/>
    <w:rsid w:val="00810E31"/>
    <w:rsid w:val="008111A5"/>
    <w:rsid w:val="008148FB"/>
    <w:rsid w:val="00816C5E"/>
    <w:rsid w:val="00816E38"/>
    <w:rsid w:val="00817A00"/>
    <w:rsid w:val="008219F3"/>
    <w:rsid w:val="0082209C"/>
    <w:rsid w:val="00826D0B"/>
    <w:rsid w:val="00836929"/>
    <w:rsid w:val="00846CAF"/>
    <w:rsid w:val="0084729F"/>
    <w:rsid w:val="00851518"/>
    <w:rsid w:val="008546BB"/>
    <w:rsid w:val="008556D6"/>
    <w:rsid w:val="0085609A"/>
    <w:rsid w:val="00860B5A"/>
    <w:rsid w:val="00861C7E"/>
    <w:rsid w:val="008636BC"/>
    <w:rsid w:val="008658DC"/>
    <w:rsid w:val="00867DDC"/>
    <w:rsid w:val="008702D4"/>
    <w:rsid w:val="008706C2"/>
    <w:rsid w:val="00870C23"/>
    <w:rsid w:val="00873671"/>
    <w:rsid w:val="00874DF4"/>
    <w:rsid w:val="008823AB"/>
    <w:rsid w:val="008829CC"/>
    <w:rsid w:val="00882E57"/>
    <w:rsid w:val="008840F2"/>
    <w:rsid w:val="00886BF1"/>
    <w:rsid w:val="00892C67"/>
    <w:rsid w:val="008A4959"/>
    <w:rsid w:val="008A5F45"/>
    <w:rsid w:val="008B0EFE"/>
    <w:rsid w:val="008B12DE"/>
    <w:rsid w:val="008B16B8"/>
    <w:rsid w:val="008B2AD8"/>
    <w:rsid w:val="008B3F85"/>
    <w:rsid w:val="008B45C4"/>
    <w:rsid w:val="008C033F"/>
    <w:rsid w:val="008C0859"/>
    <w:rsid w:val="008C5C0C"/>
    <w:rsid w:val="008C6975"/>
    <w:rsid w:val="008E2454"/>
    <w:rsid w:val="008E5AF6"/>
    <w:rsid w:val="008F05F2"/>
    <w:rsid w:val="008F1E59"/>
    <w:rsid w:val="008F213C"/>
    <w:rsid w:val="008F5363"/>
    <w:rsid w:val="00903D36"/>
    <w:rsid w:val="00905AAE"/>
    <w:rsid w:val="00906137"/>
    <w:rsid w:val="00906621"/>
    <w:rsid w:val="00907B42"/>
    <w:rsid w:val="00911E79"/>
    <w:rsid w:val="009136AE"/>
    <w:rsid w:val="009218FC"/>
    <w:rsid w:val="009239B6"/>
    <w:rsid w:val="00927364"/>
    <w:rsid w:val="00927639"/>
    <w:rsid w:val="00932C5B"/>
    <w:rsid w:val="009333BE"/>
    <w:rsid w:val="00936731"/>
    <w:rsid w:val="00937956"/>
    <w:rsid w:val="00946452"/>
    <w:rsid w:val="00946A41"/>
    <w:rsid w:val="00946C14"/>
    <w:rsid w:val="009500CF"/>
    <w:rsid w:val="00952716"/>
    <w:rsid w:val="0095400C"/>
    <w:rsid w:val="009610FF"/>
    <w:rsid w:val="00961D06"/>
    <w:rsid w:val="009625BB"/>
    <w:rsid w:val="00962EC9"/>
    <w:rsid w:val="00962F68"/>
    <w:rsid w:val="00965B40"/>
    <w:rsid w:val="009667C6"/>
    <w:rsid w:val="0097028B"/>
    <w:rsid w:val="00971557"/>
    <w:rsid w:val="0097450F"/>
    <w:rsid w:val="00976AB7"/>
    <w:rsid w:val="009812A3"/>
    <w:rsid w:val="009833D3"/>
    <w:rsid w:val="00984239"/>
    <w:rsid w:val="009863D5"/>
    <w:rsid w:val="009920D0"/>
    <w:rsid w:val="009961CC"/>
    <w:rsid w:val="009A47A1"/>
    <w:rsid w:val="009A4B5A"/>
    <w:rsid w:val="009A4E21"/>
    <w:rsid w:val="009B502A"/>
    <w:rsid w:val="009B5F57"/>
    <w:rsid w:val="009B7005"/>
    <w:rsid w:val="009B7199"/>
    <w:rsid w:val="009B7F2A"/>
    <w:rsid w:val="009C1EF5"/>
    <w:rsid w:val="009C2094"/>
    <w:rsid w:val="009C69AA"/>
    <w:rsid w:val="009D1F55"/>
    <w:rsid w:val="009D3A8C"/>
    <w:rsid w:val="009D570C"/>
    <w:rsid w:val="009D621A"/>
    <w:rsid w:val="009D73BB"/>
    <w:rsid w:val="009E12A4"/>
    <w:rsid w:val="009E158E"/>
    <w:rsid w:val="009E2DAF"/>
    <w:rsid w:val="009E4D33"/>
    <w:rsid w:val="009E6AE5"/>
    <w:rsid w:val="00A00B59"/>
    <w:rsid w:val="00A013ED"/>
    <w:rsid w:val="00A016C0"/>
    <w:rsid w:val="00A026FA"/>
    <w:rsid w:val="00A03FEE"/>
    <w:rsid w:val="00A05073"/>
    <w:rsid w:val="00A0600B"/>
    <w:rsid w:val="00A13160"/>
    <w:rsid w:val="00A14445"/>
    <w:rsid w:val="00A154BF"/>
    <w:rsid w:val="00A165F4"/>
    <w:rsid w:val="00A200FD"/>
    <w:rsid w:val="00A21317"/>
    <w:rsid w:val="00A22B3C"/>
    <w:rsid w:val="00A23CB4"/>
    <w:rsid w:val="00A24D2F"/>
    <w:rsid w:val="00A24FCA"/>
    <w:rsid w:val="00A25E3D"/>
    <w:rsid w:val="00A30160"/>
    <w:rsid w:val="00A33C85"/>
    <w:rsid w:val="00A437B8"/>
    <w:rsid w:val="00A534E6"/>
    <w:rsid w:val="00A53FCD"/>
    <w:rsid w:val="00A54C42"/>
    <w:rsid w:val="00A577B9"/>
    <w:rsid w:val="00A614E7"/>
    <w:rsid w:val="00A62540"/>
    <w:rsid w:val="00A6271F"/>
    <w:rsid w:val="00A6379B"/>
    <w:rsid w:val="00A64086"/>
    <w:rsid w:val="00A66A9D"/>
    <w:rsid w:val="00A72516"/>
    <w:rsid w:val="00A755E6"/>
    <w:rsid w:val="00A77652"/>
    <w:rsid w:val="00A80ED1"/>
    <w:rsid w:val="00A82C21"/>
    <w:rsid w:val="00A82D8D"/>
    <w:rsid w:val="00A84DB8"/>
    <w:rsid w:val="00A95E50"/>
    <w:rsid w:val="00A96D1B"/>
    <w:rsid w:val="00A970A2"/>
    <w:rsid w:val="00AB06B3"/>
    <w:rsid w:val="00AB2246"/>
    <w:rsid w:val="00AB31B5"/>
    <w:rsid w:val="00AB32CD"/>
    <w:rsid w:val="00AB36E2"/>
    <w:rsid w:val="00AB424C"/>
    <w:rsid w:val="00AB4A00"/>
    <w:rsid w:val="00AB5025"/>
    <w:rsid w:val="00AB5541"/>
    <w:rsid w:val="00AB6B05"/>
    <w:rsid w:val="00AB6B92"/>
    <w:rsid w:val="00AC10CD"/>
    <w:rsid w:val="00AC2FB7"/>
    <w:rsid w:val="00AC4650"/>
    <w:rsid w:val="00AC5A54"/>
    <w:rsid w:val="00AD342F"/>
    <w:rsid w:val="00AD4584"/>
    <w:rsid w:val="00AD4DBA"/>
    <w:rsid w:val="00AD6C12"/>
    <w:rsid w:val="00AE2DCB"/>
    <w:rsid w:val="00AE5F94"/>
    <w:rsid w:val="00AE6632"/>
    <w:rsid w:val="00AF47FD"/>
    <w:rsid w:val="00AF62DF"/>
    <w:rsid w:val="00B00BDF"/>
    <w:rsid w:val="00B01971"/>
    <w:rsid w:val="00B02371"/>
    <w:rsid w:val="00B02F86"/>
    <w:rsid w:val="00B03426"/>
    <w:rsid w:val="00B057BB"/>
    <w:rsid w:val="00B12C32"/>
    <w:rsid w:val="00B1301E"/>
    <w:rsid w:val="00B157E7"/>
    <w:rsid w:val="00B178A6"/>
    <w:rsid w:val="00B22B43"/>
    <w:rsid w:val="00B231B1"/>
    <w:rsid w:val="00B310CF"/>
    <w:rsid w:val="00B31116"/>
    <w:rsid w:val="00B33F57"/>
    <w:rsid w:val="00B35474"/>
    <w:rsid w:val="00B3665E"/>
    <w:rsid w:val="00B40E20"/>
    <w:rsid w:val="00B4304E"/>
    <w:rsid w:val="00B443D7"/>
    <w:rsid w:val="00B45728"/>
    <w:rsid w:val="00B501BA"/>
    <w:rsid w:val="00B52783"/>
    <w:rsid w:val="00B53B7A"/>
    <w:rsid w:val="00B547EA"/>
    <w:rsid w:val="00B572F7"/>
    <w:rsid w:val="00B6274A"/>
    <w:rsid w:val="00B634EB"/>
    <w:rsid w:val="00B63663"/>
    <w:rsid w:val="00B64735"/>
    <w:rsid w:val="00B64B5C"/>
    <w:rsid w:val="00B66652"/>
    <w:rsid w:val="00B66987"/>
    <w:rsid w:val="00B67770"/>
    <w:rsid w:val="00B71571"/>
    <w:rsid w:val="00B72849"/>
    <w:rsid w:val="00B758A9"/>
    <w:rsid w:val="00B772CD"/>
    <w:rsid w:val="00B803E9"/>
    <w:rsid w:val="00B80B19"/>
    <w:rsid w:val="00B841CE"/>
    <w:rsid w:val="00B8467E"/>
    <w:rsid w:val="00B87D88"/>
    <w:rsid w:val="00B91CB2"/>
    <w:rsid w:val="00BA0453"/>
    <w:rsid w:val="00BA6902"/>
    <w:rsid w:val="00BA71D2"/>
    <w:rsid w:val="00BB094B"/>
    <w:rsid w:val="00BB2476"/>
    <w:rsid w:val="00BB3431"/>
    <w:rsid w:val="00BB5D02"/>
    <w:rsid w:val="00BB7BBB"/>
    <w:rsid w:val="00BB7EC3"/>
    <w:rsid w:val="00BC31C9"/>
    <w:rsid w:val="00BC3F98"/>
    <w:rsid w:val="00BC59CB"/>
    <w:rsid w:val="00BD03B9"/>
    <w:rsid w:val="00BD5A89"/>
    <w:rsid w:val="00BD7F5E"/>
    <w:rsid w:val="00BE0140"/>
    <w:rsid w:val="00BE5061"/>
    <w:rsid w:val="00BF324B"/>
    <w:rsid w:val="00BF3849"/>
    <w:rsid w:val="00BF4B93"/>
    <w:rsid w:val="00C001E6"/>
    <w:rsid w:val="00C016A5"/>
    <w:rsid w:val="00C02233"/>
    <w:rsid w:val="00C0267B"/>
    <w:rsid w:val="00C0392F"/>
    <w:rsid w:val="00C04036"/>
    <w:rsid w:val="00C04B1E"/>
    <w:rsid w:val="00C069DD"/>
    <w:rsid w:val="00C07E9F"/>
    <w:rsid w:val="00C11F43"/>
    <w:rsid w:val="00C1396C"/>
    <w:rsid w:val="00C216E5"/>
    <w:rsid w:val="00C2277D"/>
    <w:rsid w:val="00C2368F"/>
    <w:rsid w:val="00C27C75"/>
    <w:rsid w:val="00C31414"/>
    <w:rsid w:val="00C35A2E"/>
    <w:rsid w:val="00C3751D"/>
    <w:rsid w:val="00C40B48"/>
    <w:rsid w:val="00C41C12"/>
    <w:rsid w:val="00C43314"/>
    <w:rsid w:val="00C46751"/>
    <w:rsid w:val="00C51CEC"/>
    <w:rsid w:val="00C5246F"/>
    <w:rsid w:val="00C52A14"/>
    <w:rsid w:val="00C53A79"/>
    <w:rsid w:val="00C56B61"/>
    <w:rsid w:val="00C60910"/>
    <w:rsid w:val="00C620C2"/>
    <w:rsid w:val="00C63128"/>
    <w:rsid w:val="00C64569"/>
    <w:rsid w:val="00C649D4"/>
    <w:rsid w:val="00C72982"/>
    <w:rsid w:val="00C729E5"/>
    <w:rsid w:val="00C83F77"/>
    <w:rsid w:val="00C84C55"/>
    <w:rsid w:val="00C904D7"/>
    <w:rsid w:val="00C927F2"/>
    <w:rsid w:val="00C935DA"/>
    <w:rsid w:val="00C94D54"/>
    <w:rsid w:val="00CA0E36"/>
    <w:rsid w:val="00CA2F67"/>
    <w:rsid w:val="00CA3447"/>
    <w:rsid w:val="00CA4240"/>
    <w:rsid w:val="00CB000A"/>
    <w:rsid w:val="00CB23F9"/>
    <w:rsid w:val="00CB2BD3"/>
    <w:rsid w:val="00CB4B55"/>
    <w:rsid w:val="00CB6406"/>
    <w:rsid w:val="00CB66DB"/>
    <w:rsid w:val="00CC4A2E"/>
    <w:rsid w:val="00CD3ECA"/>
    <w:rsid w:val="00CD471F"/>
    <w:rsid w:val="00CD4B1C"/>
    <w:rsid w:val="00CD6C9E"/>
    <w:rsid w:val="00CD725A"/>
    <w:rsid w:val="00CD77F5"/>
    <w:rsid w:val="00CE070C"/>
    <w:rsid w:val="00CE076B"/>
    <w:rsid w:val="00CE5FEF"/>
    <w:rsid w:val="00CE7D0D"/>
    <w:rsid w:val="00CF0E0E"/>
    <w:rsid w:val="00CF47D2"/>
    <w:rsid w:val="00CF4BC7"/>
    <w:rsid w:val="00D001AA"/>
    <w:rsid w:val="00D01783"/>
    <w:rsid w:val="00D04CCC"/>
    <w:rsid w:val="00D04EA0"/>
    <w:rsid w:val="00D05BDC"/>
    <w:rsid w:val="00D061CC"/>
    <w:rsid w:val="00D10C6B"/>
    <w:rsid w:val="00D12836"/>
    <w:rsid w:val="00D151BC"/>
    <w:rsid w:val="00D1550A"/>
    <w:rsid w:val="00D20386"/>
    <w:rsid w:val="00D23C38"/>
    <w:rsid w:val="00D25685"/>
    <w:rsid w:val="00D27C96"/>
    <w:rsid w:val="00D31D3C"/>
    <w:rsid w:val="00D340BE"/>
    <w:rsid w:val="00D35132"/>
    <w:rsid w:val="00D3595A"/>
    <w:rsid w:val="00D4288D"/>
    <w:rsid w:val="00D44E55"/>
    <w:rsid w:val="00D54C7C"/>
    <w:rsid w:val="00D56546"/>
    <w:rsid w:val="00D56CF6"/>
    <w:rsid w:val="00D571E6"/>
    <w:rsid w:val="00D57AA7"/>
    <w:rsid w:val="00D61689"/>
    <w:rsid w:val="00D62117"/>
    <w:rsid w:val="00D6662B"/>
    <w:rsid w:val="00D70094"/>
    <w:rsid w:val="00D70350"/>
    <w:rsid w:val="00D73603"/>
    <w:rsid w:val="00D7569B"/>
    <w:rsid w:val="00D82166"/>
    <w:rsid w:val="00D8397C"/>
    <w:rsid w:val="00D86380"/>
    <w:rsid w:val="00D877FB"/>
    <w:rsid w:val="00D87AF3"/>
    <w:rsid w:val="00D91F3A"/>
    <w:rsid w:val="00D925F0"/>
    <w:rsid w:val="00D95466"/>
    <w:rsid w:val="00DA22DB"/>
    <w:rsid w:val="00DA287E"/>
    <w:rsid w:val="00DA54C5"/>
    <w:rsid w:val="00DA61DF"/>
    <w:rsid w:val="00DB3C77"/>
    <w:rsid w:val="00DB6446"/>
    <w:rsid w:val="00DC0650"/>
    <w:rsid w:val="00DC1C2F"/>
    <w:rsid w:val="00DC3D2D"/>
    <w:rsid w:val="00DC56E6"/>
    <w:rsid w:val="00DC6EDB"/>
    <w:rsid w:val="00DC7E37"/>
    <w:rsid w:val="00DD02C5"/>
    <w:rsid w:val="00DD1507"/>
    <w:rsid w:val="00DD439C"/>
    <w:rsid w:val="00DD6D5F"/>
    <w:rsid w:val="00DD6DC5"/>
    <w:rsid w:val="00DD77E0"/>
    <w:rsid w:val="00DD7BCE"/>
    <w:rsid w:val="00DE0A8C"/>
    <w:rsid w:val="00DE3AAA"/>
    <w:rsid w:val="00DE6A49"/>
    <w:rsid w:val="00DE73AB"/>
    <w:rsid w:val="00DF3182"/>
    <w:rsid w:val="00DF6115"/>
    <w:rsid w:val="00DF654F"/>
    <w:rsid w:val="00DF7652"/>
    <w:rsid w:val="00E0061B"/>
    <w:rsid w:val="00E007A2"/>
    <w:rsid w:val="00E047CB"/>
    <w:rsid w:val="00E04CD4"/>
    <w:rsid w:val="00E121A9"/>
    <w:rsid w:val="00E1237C"/>
    <w:rsid w:val="00E12793"/>
    <w:rsid w:val="00E17BA4"/>
    <w:rsid w:val="00E201EC"/>
    <w:rsid w:val="00E2092E"/>
    <w:rsid w:val="00E20AE4"/>
    <w:rsid w:val="00E224D4"/>
    <w:rsid w:val="00E23B48"/>
    <w:rsid w:val="00E23D86"/>
    <w:rsid w:val="00E24C6D"/>
    <w:rsid w:val="00E24C88"/>
    <w:rsid w:val="00E26A81"/>
    <w:rsid w:val="00E27FFA"/>
    <w:rsid w:val="00E3031C"/>
    <w:rsid w:val="00E3076B"/>
    <w:rsid w:val="00E30D04"/>
    <w:rsid w:val="00E310FD"/>
    <w:rsid w:val="00E31EAF"/>
    <w:rsid w:val="00E36D14"/>
    <w:rsid w:val="00E411B5"/>
    <w:rsid w:val="00E41EF4"/>
    <w:rsid w:val="00E42ECF"/>
    <w:rsid w:val="00E42EE9"/>
    <w:rsid w:val="00E46121"/>
    <w:rsid w:val="00E47D10"/>
    <w:rsid w:val="00E506A4"/>
    <w:rsid w:val="00E50C16"/>
    <w:rsid w:val="00E51F97"/>
    <w:rsid w:val="00E5420F"/>
    <w:rsid w:val="00E552C7"/>
    <w:rsid w:val="00E56C2F"/>
    <w:rsid w:val="00E60C15"/>
    <w:rsid w:val="00E62BC4"/>
    <w:rsid w:val="00E64D5A"/>
    <w:rsid w:val="00E654FB"/>
    <w:rsid w:val="00E66155"/>
    <w:rsid w:val="00E7099C"/>
    <w:rsid w:val="00E71B40"/>
    <w:rsid w:val="00E727F8"/>
    <w:rsid w:val="00E806E2"/>
    <w:rsid w:val="00E85CE4"/>
    <w:rsid w:val="00E87E77"/>
    <w:rsid w:val="00E90CAA"/>
    <w:rsid w:val="00E92447"/>
    <w:rsid w:val="00E936C2"/>
    <w:rsid w:val="00E94043"/>
    <w:rsid w:val="00E94EFA"/>
    <w:rsid w:val="00E96EF6"/>
    <w:rsid w:val="00EA1C1B"/>
    <w:rsid w:val="00EA35F5"/>
    <w:rsid w:val="00EA5B44"/>
    <w:rsid w:val="00EA5F00"/>
    <w:rsid w:val="00EB05F4"/>
    <w:rsid w:val="00EB1E7E"/>
    <w:rsid w:val="00EB2926"/>
    <w:rsid w:val="00EB4BE2"/>
    <w:rsid w:val="00EB55A4"/>
    <w:rsid w:val="00EB5A1F"/>
    <w:rsid w:val="00EB7298"/>
    <w:rsid w:val="00EC2064"/>
    <w:rsid w:val="00EC2805"/>
    <w:rsid w:val="00EC2A1C"/>
    <w:rsid w:val="00EC313D"/>
    <w:rsid w:val="00EC5695"/>
    <w:rsid w:val="00EC75D9"/>
    <w:rsid w:val="00EC7BE9"/>
    <w:rsid w:val="00ED0D75"/>
    <w:rsid w:val="00ED18C4"/>
    <w:rsid w:val="00ED71FA"/>
    <w:rsid w:val="00ED75E2"/>
    <w:rsid w:val="00EE08EE"/>
    <w:rsid w:val="00EE0A5F"/>
    <w:rsid w:val="00EE2E86"/>
    <w:rsid w:val="00EF309E"/>
    <w:rsid w:val="00F0044F"/>
    <w:rsid w:val="00F031B0"/>
    <w:rsid w:val="00F04256"/>
    <w:rsid w:val="00F065C4"/>
    <w:rsid w:val="00F06E8D"/>
    <w:rsid w:val="00F078FC"/>
    <w:rsid w:val="00F10AD3"/>
    <w:rsid w:val="00F12D8F"/>
    <w:rsid w:val="00F233A1"/>
    <w:rsid w:val="00F235E2"/>
    <w:rsid w:val="00F2397A"/>
    <w:rsid w:val="00F242CA"/>
    <w:rsid w:val="00F24FA2"/>
    <w:rsid w:val="00F254A1"/>
    <w:rsid w:val="00F30324"/>
    <w:rsid w:val="00F304CD"/>
    <w:rsid w:val="00F335A9"/>
    <w:rsid w:val="00F3387C"/>
    <w:rsid w:val="00F35BFA"/>
    <w:rsid w:val="00F3795B"/>
    <w:rsid w:val="00F50E44"/>
    <w:rsid w:val="00F53BE8"/>
    <w:rsid w:val="00F6384A"/>
    <w:rsid w:val="00F6424F"/>
    <w:rsid w:val="00F65145"/>
    <w:rsid w:val="00F70F25"/>
    <w:rsid w:val="00F7166A"/>
    <w:rsid w:val="00F741C0"/>
    <w:rsid w:val="00F77492"/>
    <w:rsid w:val="00F82021"/>
    <w:rsid w:val="00F87305"/>
    <w:rsid w:val="00F903B5"/>
    <w:rsid w:val="00F90B93"/>
    <w:rsid w:val="00F946CC"/>
    <w:rsid w:val="00F9481D"/>
    <w:rsid w:val="00F9518E"/>
    <w:rsid w:val="00F95CBD"/>
    <w:rsid w:val="00F97B52"/>
    <w:rsid w:val="00FA3EC5"/>
    <w:rsid w:val="00FA47F1"/>
    <w:rsid w:val="00FA6733"/>
    <w:rsid w:val="00FA6DB4"/>
    <w:rsid w:val="00FA78C0"/>
    <w:rsid w:val="00FC0FFF"/>
    <w:rsid w:val="00FC3283"/>
    <w:rsid w:val="00FC347F"/>
    <w:rsid w:val="00FC4F76"/>
    <w:rsid w:val="00FD40B3"/>
    <w:rsid w:val="00FD46F2"/>
    <w:rsid w:val="00FD63B8"/>
    <w:rsid w:val="00FD6CAA"/>
    <w:rsid w:val="00FD7A46"/>
    <w:rsid w:val="00FE0B7B"/>
    <w:rsid w:val="00FE0C7F"/>
    <w:rsid w:val="00FE1D54"/>
    <w:rsid w:val="00FE7DED"/>
    <w:rsid w:val="00FF2335"/>
    <w:rsid w:val="00FF5B4A"/>
    <w:rsid w:val="00FF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09F7F18"/>
  <w15:docId w15:val="{32811387-9891-460C-A73C-0AEE509A4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5D9"/>
  </w:style>
  <w:style w:type="paragraph" w:styleId="Ttulo1">
    <w:name w:val="heading 1"/>
    <w:basedOn w:val="Normal"/>
    <w:next w:val="Normal"/>
    <w:link w:val="Ttulo1Car"/>
    <w:uiPriority w:val="9"/>
    <w:qFormat/>
    <w:rsid w:val="00B77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42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150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0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maria,h,titulo,Encabezado1,*Header,encabezado,Encabezado Car Car Car Car,Encabezado Car Car"/>
    <w:basedOn w:val="Normal"/>
    <w:link w:val="EncabezadoCar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maria Car,h Car,titulo Car,Encabezado1 Car,*Header Car,encabezado Car,Encabezado Car Car Car Car Car,Encabezado Car Car Car"/>
    <w:basedOn w:val="Fuentedeprrafopredeter"/>
    <w:link w:val="Encabezado"/>
    <w:rsid w:val="00FF2335"/>
  </w:style>
  <w:style w:type="paragraph" w:styleId="Piedepgina">
    <w:name w:val="footer"/>
    <w:basedOn w:val="Normal"/>
    <w:link w:val="PiedepginaCar"/>
    <w:uiPriority w:val="99"/>
    <w:unhideWhenUsed/>
    <w:rsid w:val="00FF23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335"/>
  </w:style>
  <w:style w:type="table" w:styleId="Tablaconcuadrcula">
    <w:name w:val="Table Grid"/>
    <w:basedOn w:val="Tablanormal"/>
    <w:uiPriority w:val="39"/>
    <w:rsid w:val="00FF2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paul2,TITULO A,Conclusiones,List Paragraph,Párrafo de lista1,Iz - Párrafo de lista,Sivsa Parrafo,Titulo de Fígura,ASPECTOS GENERALES,Cuadro 2-1,Párrafo de lista2,Bulleted List,Fundamentacion,Lista vistosa - Énfasis 11,lp1"/>
    <w:basedOn w:val="Normal"/>
    <w:link w:val="PrrafodelistaCar"/>
    <w:uiPriority w:val="34"/>
    <w:qFormat/>
    <w:rsid w:val="00FF233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84C5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5D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5D02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615003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styleId="Hipervnculo">
    <w:name w:val="Hyperlink"/>
    <w:basedOn w:val="Fuentedeprrafopredeter"/>
    <w:uiPriority w:val="99"/>
    <w:unhideWhenUsed/>
    <w:rsid w:val="00615003"/>
    <w:rPr>
      <w:color w:val="0000FF"/>
      <w:u w:val="single"/>
    </w:rPr>
  </w:style>
  <w:style w:type="character" w:customStyle="1" w:styleId="PrrafodelistaCar">
    <w:name w:val="Párrafo de lista Car"/>
    <w:aliases w:val="NIVEL ONE Car,paul2 Car,TITULO A Car,Conclusiones Car,List Paragraph Car,Párrafo de lista1 Car,Iz - Párrafo de lista Car,Sivsa Parrafo Car,Titulo de Fígura Car,ASPECTOS GENERALES Car,Cuadro 2-1 Car,Párrafo de lista2 Car,lp1 Car"/>
    <w:link w:val="Prrafodelista"/>
    <w:uiPriority w:val="34"/>
    <w:qFormat/>
    <w:rsid w:val="00C07E9F"/>
  </w:style>
  <w:style w:type="character" w:customStyle="1" w:styleId="Ttulo4Car">
    <w:name w:val="Título 4 Car"/>
    <w:basedOn w:val="Fuentedeprrafopredeter"/>
    <w:link w:val="Ttulo4"/>
    <w:uiPriority w:val="9"/>
    <w:semiHidden/>
    <w:rsid w:val="00AB50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AB5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AB5025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772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1742F4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1742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2F50B3"/>
    <w:rPr>
      <w:color w:val="605E5C"/>
      <w:shd w:val="clear" w:color="auto" w:fill="E1DFDD"/>
    </w:rPr>
  </w:style>
  <w:style w:type="character" w:customStyle="1" w:styleId="markedcontent">
    <w:name w:val="markedcontent"/>
    <w:basedOn w:val="Fuentedeprrafopredeter"/>
    <w:rsid w:val="000A1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5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7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157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2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48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05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3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4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09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19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83E52-E2E5-4C80-B6E4-1A50CFD2D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4</Pages>
  <Words>908</Words>
  <Characters>4998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Manuel Raul Livano Luna</cp:lastModifiedBy>
  <cp:revision>25</cp:revision>
  <cp:lastPrinted>2022-07-18T15:53:00Z</cp:lastPrinted>
  <dcterms:created xsi:type="dcterms:W3CDTF">2022-05-12T20:09:00Z</dcterms:created>
  <dcterms:modified xsi:type="dcterms:W3CDTF">2022-07-19T22:53:00Z</dcterms:modified>
</cp:coreProperties>
</file>