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D84" w14:textId="3F0FDE59" w:rsidR="007E2E73" w:rsidRDefault="007E2E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470306A" w14:textId="77777777" w:rsidR="007E2E73" w:rsidRPr="00534C45" w:rsidRDefault="007E2E73" w:rsidP="007E2E73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4EFE277A" w14:textId="77777777" w:rsidR="007E2E73" w:rsidRPr="00534C45" w:rsidRDefault="007E2E73" w:rsidP="007E2E73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7E2E73" w:rsidRPr="00534C45" w14:paraId="56C44428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073D4C6A" w14:textId="77777777" w:rsidR="007E2E73" w:rsidRPr="00534C45" w:rsidRDefault="007E2E73" w:rsidP="00FD5F5F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5A930DC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7E2E73" w:rsidRPr="00534C45" w14:paraId="1CA5E2E6" w14:textId="77777777" w:rsidTr="00FD5F5F">
        <w:tc>
          <w:tcPr>
            <w:tcW w:w="2405" w:type="dxa"/>
            <w:vAlign w:val="center"/>
          </w:tcPr>
          <w:p w14:paraId="4277A360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02C3627C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7E2E73" w:rsidRPr="00534C45" w14:paraId="0EC56188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22FE5FB6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13AA7E8B" w14:textId="77777777" w:rsidR="007E2E73" w:rsidRPr="00534C45" w:rsidRDefault="007E2E73" w:rsidP="00FD5F5F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453B5960" w14:textId="77777777" w:rsidR="007E2E73" w:rsidRPr="00534C45" w:rsidRDefault="007E2E73" w:rsidP="007E2E73">
      <w:pPr>
        <w:jc w:val="both"/>
        <w:rPr>
          <w:rFonts w:ascii="Agency FB" w:hAnsi="Agency FB" w:cs="Arial"/>
        </w:rPr>
      </w:pPr>
    </w:p>
    <w:p w14:paraId="10E08FD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11FB0E63" w14:textId="0C7B9C80" w:rsidR="007E2E73" w:rsidRPr="00534C45" w:rsidRDefault="007E2E73" w:rsidP="007E2E73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6763B94A" w14:textId="77777777" w:rsidR="007E2E73" w:rsidRPr="00534C45" w:rsidRDefault="007E2E73" w:rsidP="007E2E73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77C8371A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F6DDE0" w14:textId="31F16C89" w:rsidR="007E2E73" w:rsidRPr="00534C45" w:rsidRDefault="007E2E73" w:rsidP="007E2E73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 w:rsidR="008D6357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57AAB6E9" w14:textId="77777777" w:rsidR="007E2E73" w:rsidRPr="00534C45" w:rsidRDefault="007E2E73" w:rsidP="007E2E73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4B37EEF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3BD88B1F" w14:textId="125B9C70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 w:rsidR="008D6357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7D5DFFF8" w14:textId="77777777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</w:p>
    <w:p w14:paraId="1A31D9E3" w14:textId="14434AFD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>
        <w:rPr>
          <w:rFonts w:ascii="Agency FB" w:hAnsi="Agency FB" w:cs="Arial"/>
          <w:b/>
        </w:rPr>
        <w:t xml:space="preserve">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 w:rsidR="008D6357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Pr="00534C45">
        <w:rPr>
          <w:rFonts w:ascii="Agency FB" w:hAnsi="Agency FB" w:cs="Arial"/>
          <w:color w:val="000000"/>
          <w:lang w:eastAsia="es-PE"/>
        </w:rPr>
        <w:t xml:space="preserve">para </w:t>
      </w:r>
      <w:r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058098A2" w14:textId="77777777" w:rsidR="007E2E73" w:rsidRPr="00534C45" w:rsidRDefault="007E2E73" w:rsidP="007E2E73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16C370D" w14:textId="77777777" w:rsidR="007E2E73" w:rsidRPr="00933E89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14:paraId="5C99DE04" w14:textId="77777777" w:rsidR="007E2E73" w:rsidRDefault="007E2E73" w:rsidP="007E2E73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7E2E73" w:rsidRPr="00971DA1" w14:paraId="142A0F0F" w14:textId="77777777" w:rsidTr="00FD5F5F">
        <w:trPr>
          <w:trHeight w:val="558"/>
        </w:trPr>
        <w:tc>
          <w:tcPr>
            <w:tcW w:w="425" w:type="dxa"/>
            <w:vAlign w:val="center"/>
            <w:hideMark/>
          </w:tcPr>
          <w:p w14:paraId="223EC8E6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71DA1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5DADEFA7" w14:textId="18C9C057" w:rsidR="007E2E73" w:rsidRPr="004028C5" w:rsidRDefault="0001354C" w:rsidP="00FD5F5F">
            <w:pPr>
              <w:jc w:val="both"/>
              <w:rPr>
                <w:rFonts w:ascii="Agency FB" w:eastAsia="Times New Roman" w:hAnsi="Agency FB" w:cstheme="minorHAnsi"/>
                <w:b/>
                <w:lang w:eastAsia="es-PE"/>
              </w:rPr>
            </w:pPr>
            <w:r w:rsidRPr="004028C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74CFBA2C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60262863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71DA1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971DA1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2E8484A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01354C" w:rsidRPr="00971DA1" w14:paraId="7DEF2C7A" w14:textId="77777777" w:rsidTr="00FD5F5F">
        <w:trPr>
          <w:trHeight w:val="558"/>
        </w:trPr>
        <w:tc>
          <w:tcPr>
            <w:tcW w:w="425" w:type="dxa"/>
            <w:vAlign w:val="center"/>
          </w:tcPr>
          <w:p w14:paraId="03CB964A" w14:textId="44D9D368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01</w:t>
            </w:r>
          </w:p>
        </w:tc>
        <w:tc>
          <w:tcPr>
            <w:tcW w:w="1276" w:type="dxa"/>
            <w:vAlign w:val="center"/>
          </w:tcPr>
          <w:p w14:paraId="60B4C65E" w14:textId="719EDDC5" w:rsidR="0001354C" w:rsidRPr="004028C5" w:rsidRDefault="0001354C" w:rsidP="0001354C">
            <w:pPr>
              <w:ind w:right="45"/>
              <w:rPr>
                <w:rFonts w:ascii="Agency FB" w:hAnsi="Agency FB" w:cstheme="minorHAnsi"/>
                <w:bCs/>
                <w:lang w:eastAsia="es-PE"/>
              </w:rPr>
            </w:pPr>
            <w:r w:rsidRPr="004028C5">
              <w:rPr>
                <w:rFonts w:ascii="Agency FB" w:hAnsi="Agency FB" w:cstheme="minorHAnsi"/>
                <w:bCs/>
                <w:lang w:eastAsia="es-PE"/>
              </w:rPr>
              <w:t>SWITCHER</w:t>
            </w:r>
          </w:p>
          <w:p w14:paraId="34513FF8" w14:textId="77777777" w:rsidR="0001354C" w:rsidRPr="004028C5" w:rsidRDefault="0001354C" w:rsidP="0001354C">
            <w:pPr>
              <w:jc w:val="both"/>
              <w:rPr>
                <w:rFonts w:ascii="Agency FB" w:hAnsi="Agency FB" w:cstheme="minorHAnsi"/>
                <w:bCs/>
              </w:rPr>
            </w:pPr>
          </w:p>
        </w:tc>
        <w:tc>
          <w:tcPr>
            <w:tcW w:w="997" w:type="dxa"/>
            <w:vAlign w:val="center"/>
          </w:tcPr>
          <w:p w14:paraId="2C0FD194" w14:textId="2AD1191C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Unidad</w:t>
            </w:r>
          </w:p>
        </w:tc>
        <w:tc>
          <w:tcPr>
            <w:tcW w:w="704" w:type="dxa"/>
            <w:vAlign w:val="center"/>
          </w:tcPr>
          <w:p w14:paraId="75E7F55A" w14:textId="1897B095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01</w:t>
            </w:r>
          </w:p>
        </w:tc>
        <w:tc>
          <w:tcPr>
            <w:tcW w:w="4961" w:type="dxa"/>
            <w:vAlign w:val="center"/>
          </w:tcPr>
          <w:p w14:paraId="29BEA905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Conexiones</w:t>
            </w:r>
          </w:p>
          <w:p w14:paraId="1266FC30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Entradas de vídeo totales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8</w:t>
            </w:r>
          </w:p>
          <w:p w14:paraId="13E57FFA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Salidas totales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4</w:t>
            </w:r>
          </w:p>
          <w:p w14:paraId="666B58AF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Salidas auxiliares totales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2</w:t>
            </w:r>
          </w:p>
          <w:p w14:paraId="3F361AA0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Entradas de audio totales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 xml:space="preserve">2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miniconectores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 estéreo de 3,5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mm.</w:t>
            </w:r>
            <w:proofErr w:type="spellEnd"/>
          </w:p>
          <w:p w14:paraId="19A838EE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Salidas de audio totales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 xml:space="preserve">1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miniconector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 estéreo de 3,5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mm.</w:t>
            </w:r>
            <w:proofErr w:type="spellEnd"/>
          </w:p>
          <w:p w14:paraId="659CBCE7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Conexión de código de tiempo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Ninguna</w:t>
            </w:r>
          </w:p>
          <w:p w14:paraId="4907DDD5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Entradas de vídeo HDMI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8 x HDMI tipo A, HD de 10 bits conmutable.</w:t>
            </w:r>
          </w:p>
          <w:p w14:paraId="4DD60E24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Audio embebido de 2 canales.</w:t>
            </w:r>
          </w:p>
          <w:p w14:paraId="27E96C26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Resincronización de entrada de video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En las 8 entradas HDMI.</w:t>
            </w:r>
          </w:p>
          <w:p w14:paraId="40E6A4F4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Convertidores de velocidad de fotogramas y formato</w:t>
            </w:r>
          </w:p>
          <w:p w14:paraId="6B52F27D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En las 8 entradas HDMI.</w:t>
            </w:r>
          </w:p>
          <w:p w14:paraId="682D9B0C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Salidas de programa HDMI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2</w:t>
            </w:r>
          </w:p>
          <w:p w14:paraId="38A1FC1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3950EB4D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ethernet</w:t>
            </w:r>
          </w:p>
          <w:p w14:paraId="705FC6DB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lastRenderedPageBreak/>
              <w:t xml:space="preserve">Ethernet admite 10/100/1000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BaseT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 para transmisión en vivo, control de software, actualizaciones de software y conexión directa o de panel de red.</w:t>
            </w:r>
          </w:p>
          <w:p w14:paraId="255CB041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6FE2684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Interfaz de la computadora</w:t>
            </w:r>
          </w:p>
          <w:p w14:paraId="5BC7749C" w14:textId="77777777" w:rsidR="0001354C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 xml:space="preserve">2 x USB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Type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>-C 3.1 Gen 1 para grabación en disco externo, salida de cámara web, control de software, actualizaciones de software y conexión de panel.</w:t>
            </w:r>
          </w:p>
          <w:p w14:paraId="0DD17897" w14:textId="77777777" w:rsidR="0001354C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380BEC42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Estándares</w:t>
            </w:r>
          </w:p>
          <w:p w14:paraId="3C736AAE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Estándares de entrada de video HD</w:t>
            </w:r>
          </w:p>
          <w:p w14:paraId="32D072B9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val="en-US" w:eastAsia="es-PE"/>
              </w:rPr>
            </w:pPr>
            <w:r w:rsidRPr="00DA53A9">
              <w:rPr>
                <w:rFonts w:ascii="Agency FB" w:hAnsi="Agency FB" w:cstheme="minorHAnsi"/>
                <w:lang w:val="en-US" w:eastAsia="es-PE"/>
              </w:rPr>
              <w:t>720p50, 720p59.94, 720p60</w:t>
            </w:r>
          </w:p>
          <w:p w14:paraId="01CDF110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val="en-US" w:eastAsia="es-PE"/>
              </w:rPr>
            </w:pPr>
            <w:r w:rsidRPr="00DA53A9">
              <w:rPr>
                <w:rFonts w:ascii="Agency FB" w:hAnsi="Agency FB" w:cstheme="minorHAnsi"/>
                <w:lang w:val="en-US" w:eastAsia="es-PE"/>
              </w:rPr>
              <w:t>1080p23.98, 1080p24, 1080p25, 1080p29.97, 1080p30, 1080p50, 1080p59.94, 1080p60</w:t>
            </w:r>
          </w:p>
          <w:p w14:paraId="54A59BB9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1080i50, 1080i59.94, 6</w:t>
            </w:r>
          </w:p>
          <w:p w14:paraId="7053E8CA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Estándares de salida de video HD</w:t>
            </w:r>
          </w:p>
          <w:p w14:paraId="5E168365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1080p23.98, 1080p24, 1080p25, 1080p29.97, 1080p30, 1080p50, 1080p59.94, 1080p60</w:t>
            </w:r>
          </w:p>
          <w:p w14:paraId="20BB96D4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Estándares de transmisión de video</w:t>
            </w:r>
          </w:p>
          <w:p w14:paraId="57961463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1080p23.98, 1080p24, 1080p25, 1080p29.97, 1080p30, 1080p50, 1080p59.94, 1080p60</w:t>
            </w:r>
          </w:p>
          <w:p w14:paraId="3398FDD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Estándares de vídeo Ultra HD</w:t>
            </w:r>
          </w:p>
          <w:p w14:paraId="0F4F262E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Ninguna</w:t>
            </w:r>
          </w:p>
          <w:p w14:paraId="6A787CF6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2B5EE9CC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Muestreo de vídeo</w:t>
            </w:r>
          </w:p>
          <w:p w14:paraId="733BF752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4:2:2 YUV</w:t>
            </w:r>
          </w:p>
          <w:p w14:paraId="5E8BF82D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3ABCCC10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Precisión de color</w:t>
            </w:r>
          </w:p>
          <w:p w14:paraId="77ED42FF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10 bits</w:t>
            </w:r>
          </w:p>
          <w:p w14:paraId="643031E3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27F6B80B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Espacio de color</w:t>
            </w:r>
          </w:p>
          <w:p w14:paraId="3EFF4B06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Rec. 709</w:t>
            </w:r>
          </w:p>
          <w:p w14:paraId="62EDF487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5DCAC69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Resoluciones de entrada HDMI de computadoras</w:t>
            </w:r>
          </w:p>
          <w:p w14:paraId="4731901B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 xml:space="preserve">1280x720p 50 Hz, 59,94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Hzy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 60Hz</w:t>
            </w:r>
          </w:p>
          <w:p w14:paraId="5372424F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1920x1080p 23.98, 24, 25, 29.97, 30, 50,59,94 y 60Hz</w:t>
            </w:r>
          </w:p>
          <w:p w14:paraId="6166BD1E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 xml:space="preserve">1920x1080i 50, 59,94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Hzy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 60Hz</w:t>
            </w:r>
          </w:p>
          <w:p w14:paraId="3D7221BB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Conversión de espacio de color</w:t>
            </w:r>
          </w:p>
          <w:p w14:paraId="5E84EA1C" w14:textId="77777777" w:rsidR="0001354C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Tiempo real basado en hardware.</w:t>
            </w:r>
          </w:p>
          <w:p w14:paraId="5EBC6EB0" w14:textId="0A5CC5D5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</w:p>
        </w:tc>
      </w:tr>
      <w:tr w:rsidR="0001354C" w:rsidRPr="00971DA1" w14:paraId="42E5F8DD" w14:textId="77777777" w:rsidTr="00FD5F5F">
        <w:trPr>
          <w:trHeight w:val="558"/>
        </w:trPr>
        <w:tc>
          <w:tcPr>
            <w:tcW w:w="425" w:type="dxa"/>
            <w:vAlign w:val="center"/>
          </w:tcPr>
          <w:p w14:paraId="1B140AA0" w14:textId="796A674F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lastRenderedPageBreak/>
              <w:t>02</w:t>
            </w:r>
          </w:p>
        </w:tc>
        <w:tc>
          <w:tcPr>
            <w:tcW w:w="1276" w:type="dxa"/>
            <w:vAlign w:val="center"/>
          </w:tcPr>
          <w:p w14:paraId="2C35E8E7" w14:textId="231F5DB3" w:rsidR="0001354C" w:rsidRPr="004028C5" w:rsidRDefault="0001354C" w:rsidP="0001354C">
            <w:pPr>
              <w:ind w:right="45"/>
              <w:rPr>
                <w:rFonts w:ascii="Agency FB" w:hAnsi="Agency FB" w:cstheme="minorHAnsi"/>
                <w:bCs/>
                <w:lang w:eastAsia="es-PE"/>
              </w:rPr>
            </w:pPr>
            <w:r w:rsidRPr="004028C5">
              <w:rPr>
                <w:rFonts w:ascii="Agency FB" w:hAnsi="Agency FB" w:cstheme="minorHAnsi"/>
                <w:bCs/>
                <w:lang w:eastAsia="es-PE"/>
              </w:rPr>
              <w:t>REFLECTORES</w:t>
            </w:r>
          </w:p>
          <w:p w14:paraId="6AE84EED" w14:textId="77777777" w:rsidR="0001354C" w:rsidRPr="004028C5" w:rsidRDefault="0001354C" w:rsidP="0001354C">
            <w:pPr>
              <w:jc w:val="both"/>
              <w:rPr>
                <w:rFonts w:ascii="Agency FB" w:hAnsi="Agency FB" w:cstheme="minorHAnsi"/>
                <w:bCs/>
              </w:rPr>
            </w:pPr>
          </w:p>
        </w:tc>
        <w:tc>
          <w:tcPr>
            <w:tcW w:w="997" w:type="dxa"/>
            <w:vAlign w:val="center"/>
          </w:tcPr>
          <w:p w14:paraId="6D28B9C7" w14:textId="598881E8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Unidad</w:t>
            </w:r>
          </w:p>
        </w:tc>
        <w:tc>
          <w:tcPr>
            <w:tcW w:w="704" w:type="dxa"/>
            <w:vAlign w:val="center"/>
          </w:tcPr>
          <w:p w14:paraId="4E6C05D9" w14:textId="1DEA527A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04</w:t>
            </w:r>
          </w:p>
        </w:tc>
        <w:tc>
          <w:tcPr>
            <w:tcW w:w="4961" w:type="dxa"/>
            <w:vAlign w:val="center"/>
          </w:tcPr>
          <w:p w14:paraId="6611B956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INCLUYE </w:t>
            </w:r>
          </w:p>
          <w:p w14:paraId="51000BDB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01 TRIPODES</w:t>
            </w:r>
          </w:p>
          <w:p w14:paraId="09D3B4D1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01 REFLECTORES MATERIAL DE PLASTICO DE 20</w:t>
            </w:r>
            <w:proofErr w:type="gramStart"/>
            <w:r w:rsidRPr="008D6357">
              <w:rPr>
                <w:rFonts w:ascii="Agency FB" w:hAnsi="Agency FB" w:cstheme="minorHAnsi"/>
                <w:lang w:eastAsia="es-PE"/>
              </w:rPr>
              <w:t>W(</w:t>
            </w:r>
            <w:proofErr w:type="gramEnd"/>
            <w:r w:rsidRPr="008D6357">
              <w:rPr>
                <w:rFonts w:ascii="Agency FB" w:hAnsi="Agency FB" w:cstheme="minorHAnsi"/>
                <w:lang w:eastAsia="es-PE"/>
              </w:rPr>
              <w:t>tenue se destaca más en la oscuridad)</w:t>
            </w:r>
          </w:p>
          <w:p w14:paraId="19CC6AC1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CUENTA CON SU CONTROL PULSADOR PARA EMITIR COLOR BLANCO, BLANCO FRIO, DORADO Y CALIDO (CUENTA CON FUNCION PARA SUBIR Y BAJAR LA INTENSIDAD DE LA LUZ.</w:t>
            </w:r>
          </w:p>
          <w:p w14:paraId="212927BB" w14:textId="77777777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</w:p>
        </w:tc>
      </w:tr>
      <w:tr w:rsidR="0001354C" w:rsidRPr="00971DA1" w14:paraId="3D80F87E" w14:textId="77777777" w:rsidTr="00FD5F5F">
        <w:trPr>
          <w:trHeight w:val="558"/>
        </w:trPr>
        <w:tc>
          <w:tcPr>
            <w:tcW w:w="425" w:type="dxa"/>
            <w:vAlign w:val="center"/>
          </w:tcPr>
          <w:p w14:paraId="13BA9ADF" w14:textId="5FC57EB2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03</w:t>
            </w:r>
          </w:p>
        </w:tc>
        <w:tc>
          <w:tcPr>
            <w:tcW w:w="1276" w:type="dxa"/>
            <w:vAlign w:val="center"/>
          </w:tcPr>
          <w:p w14:paraId="78D41594" w14:textId="4EAFD556" w:rsidR="0001354C" w:rsidRPr="004028C5" w:rsidRDefault="0001354C" w:rsidP="0001354C">
            <w:pPr>
              <w:jc w:val="both"/>
              <w:rPr>
                <w:rFonts w:ascii="Agency FB" w:hAnsi="Agency FB" w:cstheme="minorHAnsi"/>
                <w:bCs/>
              </w:rPr>
            </w:pPr>
            <w:r w:rsidRPr="004028C5">
              <w:rPr>
                <w:rFonts w:ascii="Agency FB" w:hAnsi="Agency FB" w:cstheme="minorHAnsi"/>
                <w:bCs/>
                <w:lang w:eastAsia="es-PE"/>
              </w:rPr>
              <w:t>PEDESTALES</w:t>
            </w:r>
          </w:p>
        </w:tc>
        <w:tc>
          <w:tcPr>
            <w:tcW w:w="997" w:type="dxa"/>
            <w:vAlign w:val="center"/>
          </w:tcPr>
          <w:p w14:paraId="7B4CD449" w14:textId="57AC1F4C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Unidad</w:t>
            </w:r>
          </w:p>
        </w:tc>
        <w:tc>
          <w:tcPr>
            <w:tcW w:w="704" w:type="dxa"/>
            <w:vAlign w:val="center"/>
          </w:tcPr>
          <w:p w14:paraId="4D78E8BC" w14:textId="36C4ECC3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04</w:t>
            </w:r>
          </w:p>
        </w:tc>
        <w:tc>
          <w:tcPr>
            <w:tcW w:w="4961" w:type="dxa"/>
            <w:vAlign w:val="center"/>
          </w:tcPr>
          <w:p w14:paraId="4653C161" w14:textId="77777777" w:rsidR="0001354C" w:rsidRPr="00C05FBA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r w:rsidRPr="00C05FBA">
              <w:rPr>
                <w:rFonts w:ascii="Agency FB" w:hAnsi="Agency FB" w:cstheme="minorHAnsi"/>
                <w:lang w:eastAsia="es-PE"/>
              </w:rPr>
              <w:t>Peso (g) :5380</w:t>
            </w:r>
          </w:p>
          <w:p w14:paraId="162E8D91" w14:textId="77777777" w:rsidR="0001354C" w:rsidRPr="00C05FBA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r w:rsidRPr="00C05FBA">
              <w:rPr>
                <w:rFonts w:ascii="Agency FB" w:hAnsi="Agency FB" w:cstheme="minorHAnsi"/>
                <w:lang w:eastAsia="es-PE"/>
              </w:rPr>
              <w:t>Longitud extendida (mm) :1700</w:t>
            </w:r>
          </w:p>
          <w:p w14:paraId="12F9B9A9" w14:textId="77777777" w:rsidR="0001354C" w:rsidRPr="00C05FBA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proofErr w:type="gramStart"/>
            <w:r w:rsidRPr="00C05FBA">
              <w:rPr>
                <w:rFonts w:ascii="Agency FB" w:hAnsi="Agency FB" w:cstheme="minorHAnsi"/>
                <w:lang w:eastAsia="es-PE"/>
              </w:rPr>
              <w:t>Material :</w:t>
            </w:r>
            <w:proofErr w:type="gramEnd"/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C05FBA">
              <w:rPr>
                <w:rFonts w:ascii="Agency FB" w:hAnsi="Agency FB" w:cstheme="minorHAnsi"/>
                <w:lang w:eastAsia="es-PE"/>
              </w:rPr>
              <w:t>Aluminio</w:t>
            </w:r>
          </w:p>
          <w:p w14:paraId="115454E6" w14:textId="77777777" w:rsidR="0001354C" w:rsidRPr="00C05FBA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proofErr w:type="gramStart"/>
            <w:r w:rsidRPr="00C05FBA">
              <w:rPr>
                <w:rFonts w:ascii="Agency FB" w:hAnsi="Agency FB" w:cstheme="minorHAnsi"/>
                <w:lang w:eastAsia="es-PE"/>
              </w:rPr>
              <w:t>Tipo :</w:t>
            </w:r>
            <w:proofErr w:type="gramEnd"/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C05FBA">
              <w:rPr>
                <w:rFonts w:ascii="Agency FB" w:hAnsi="Agency FB" w:cstheme="minorHAnsi"/>
                <w:lang w:eastAsia="es-PE"/>
              </w:rPr>
              <w:t>TRÍPODE PROFESIONAL, Trípode de vídeo</w:t>
            </w:r>
          </w:p>
          <w:p w14:paraId="6B49C07D" w14:textId="77777777" w:rsidR="0001354C" w:rsidRPr="00C05FBA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proofErr w:type="gramStart"/>
            <w:r w:rsidRPr="00C05FBA">
              <w:rPr>
                <w:rFonts w:ascii="Agency FB" w:hAnsi="Agency FB" w:cstheme="minorHAnsi"/>
                <w:lang w:eastAsia="es-PE"/>
              </w:rPr>
              <w:t>Utilizar :</w:t>
            </w:r>
            <w:proofErr w:type="gramEnd"/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C05FBA">
              <w:rPr>
                <w:rFonts w:ascii="Agency FB" w:hAnsi="Agency FB" w:cstheme="minorHAnsi"/>
                <w:lang w:eastAsia="es-PE"/>
              </w:rPr>
              <w:t>Camara</w:t>
            </w:r>
            <w:proofErr w:type="spellEnd"/>
            <w:r w:rsidRPr="00C05FBA">
              <w:rPr>
                <w:rFonts w:ascii="Agency FB" w:hAnsi="Agency FB" w:cstheme="minorHAnsi"/>
                <w:lang w:eastAsia="es-PE"/>
              </w:rPr>
              <w:t xml:space="preserve"> de video</w:t>
            </w:r>
          </w:p>
          <w:p w14:paraId="076A5973" w14:textId="77777777" w:rsidR="0001354C" w:rsidRPr="00C05FBA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r w:rsidRPr="00C05FBA">
              <w:rPr>
                <w:rFonts w:ascii="Agency FB" w:hAnsi="Agency FB" w:cstheme="minorHAnsi"/>
                <w:lang w:eastAsia="es-PE"/>
              </w:rPr>
              <w:lastRenderedPageBreak/>
              <w:t xml:space="preserve">Capacidad de </w:t>
            </w:r>
            <w:proofErr w:type="gramStart"/>
            <w:r w:rsidRPr="00C05FBA">
              <w:rPr>
                <w:rFonts w:ascii="Agency FB" w:hAnsi="Agency FB" w:cstheme="minorHAnsi"/>
                <w:lang w:eastAsia="es-PE"/>
              </w:rPr>
              <w:t>carga :</w:t>
            </w:r>
            <w:proofErr w:type="gramEnd"/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C05FBA">
              <w:rPr>
                <w:rFonts w:ascii="Agency FB" w:hAnsi="Agency FB" w:cstheme="minorHAnsi"/>
                <w:lang w:eastAsia="es-PE"/>
              </w:rPr>
              <w:t>12 KILOGRAMOS</w:t>
            </w:r>
          </w:p>
          <w:p w14:paraId="15F642C2" w14:textId="77777777" w:rsidR="0001354C" w:rsidRDefault="0001354C" w:rsidP="0001354C">
            <w:pPr>
              <w:ind w:left="175" w:right="45"/>
              <w:rPr>
                <w:rFonts w:ascii="Agency FB" w:hAnsi="Agency FB" w:cstheme="minorHAnsi"/>
                <w:lang w:eastAsia="es-PE"/>
              </w:rPr>
            </w:pPr>
            <w:r w:rsidRPr="00C05FBA">
              <w:rPr>
                <w:rFonts w:ascii="Agency FB" w:hAnsi="Agency FB" w:cstheme="minorHAnsi"/>
                <w:lang w:eastAsia="es-PE"/>
              </w:rPr>
              <w:t>Max. Carga (kg) :12</w:t>
            </w:r>
          </w:p>
          <w:p w14:paraId="328543A6" w14:textId="77777777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</w:p>
        </w:tc>
      </w:tr>
      <w:tr w:rsidR="0001354C" w:rsidRPr="00971DA1" w14:paraId="050F7B83" w14:textId="77777777" w:rsidTr="00FD5F5F">
        <w:trPr>
          <w:trHeight w:val="558"/>
        </w:trPr>
        <w:tc>
          <w:tcPr>
            <w:tcW w:w="425" w:type="dxa"/>
            <w:vAlign w:val="center"/>
          </w:tcPr>
          <w:p w14:paraId="42FDE1B9" w14:textId="5BBA53E7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lastRenderedPageBreak/>
              <w:t>04</w:t>
            </w:r>
          </w:p>
        </w:tc>
        <w:tc>
          <w:tcPr>
            <w:tcW w:w="1276" w:type="dxa"/>
            <w:vAlign w:val="center"/>
          </w:tcPr>
          <w:p w14:paraId="4D847E2C" w14:textId="496D95CD" w:rsidR="0001354C" w:rsidRPr="004028C5" w:rsidRDefault="0001354C" w:rsidP="0001354C">
            <w:pPr>
              <w:ind w:right="45"/>
              <w:rPr>
                <w:rFonts w:ascii="Agency FB" w:hAnsi="Agency FB" w:cstheme="minorHAnsi"/>
                <w:bCs/>
                <w:lang w:eastAsia="es-PE"/>
              </w:rPr>
            </w:pPr>
            <w:r w:rsidRPr="004028C5">
              <w:rPr>
                <w:rFonts w:ascii="Agency FB" w:hAnsi="Agency FB" w:cstheme="minorHAnsi"/>
                <w:bCs/>
                <w:lang w:eastAsia="es-PE"/>
              </w:rPr>
              <w:t>MEMORIAS U3:</w:t>
            </w:r>
          </w:p>
          <w:p w14:paraId="20C93D2B" w14:textId="77777777" w:rsidR="0001354C" w:rsidRPr="004028C5" w:rsidRDefault="0001354C" w:rsidP="0001354C">
            <w:pPr>
              <w:jc w:val="both"/>
              <w:rPr>
                <w:rFonts w:ascii="Agency FB" w:hAnsi="Agency FB" w:cstheme="minorHAnsi"/>
                <w:bCs/>
                <w:lang w:eastAsia="es-PE"/>
              </w:rPr>
            </w:pPr>
          </w:p>
        </w:tc>
        <w:tc>
          <w:tcPr>
            <w:tcW w:w="997" w:type="dxa"/>
            <w:vAlign w:val="center"/>
          </w:tcPr>
          <w:p w14:paraId="633C4E9F" w14:textId="4AAAF3CD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Unidad</w:t>
            </w:r>
          </w:p>
        </w:tc>
        <w:tc>
          <w:tcPr>
            <w:tcW w:w="704" w:type="dxa"/>
            <w:vAlign w:val="center"/>
          </w:tcPr>
          <w:p w14:paraId="1BA105DA" w14:textId="0377122F" w:rsidR="0001354C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04</w:t>
            </w:r>
          </w:p>
        </w:tc>
        <w:tc>
          <w:tcPr>
            <w:tcW w:w="4961" w:type="dxa"/>
            <w:vAlign w:val="center"/>
          </w:tcPr>
          <w:p w14:paraId="598D612F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Tarjeta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MicroSDXC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>.</w:t>
            </w:r>
          </w:p>
          <w:p w14:paraId="1FD62E21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Su velocidad de lectura es de 170 MB/s y de escritura 90 MB/s.</w:t>
            </w:r>
          </w:p>
          <w:p w14:paraId="76B46A99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Su resolución máxima de video es 4K.</w:t>
            </w:r>
          </w:p>
          <w:p w14:paraId="026A5BC8" w14:textId="77777777" w:rsidR="0001354C" w:rsidRPr="008D6357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Almacena diferentes tipos de datos.</w:t>
            </w:r>
          </w:p>
          <w:p w14:paraId="0B6A38BE" w14:textId="4BF32DD3" w:rsidR="0001354C" w:rsidRPr="008D6357" w:rsidRDefault="0001354C" w:rsidP="004028C5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Clase de velocidad: 30.</w:t>
            </w:r>
          </w:p>
        </w:tc>
      </w:tr>
      <w:tr w:rsidR="0001354C" w:rsidRPr="00971DA1" w14:paraId="75DFBE88" w14:textId="77777777" w:rsidTr="00FD5F5F">
        <w:trPr>
          <w:trHeight w:val="558"/>
        </w:trPr>
        <w:tc>
          <w:tcPr>
            <w:tcW w:w="425" w:type="dxa"/>
            <w:vAlign w:val="center"/>
          </w:tcPr>
          <w:p w14:paraId="41EF91DC" w14:textId="0B78A990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05</w:t>
            </w:r>
          </w:p>
        </w:tc>
        <w:tc>
          <w:tcPr>
            <w:tcW w:w="1276" w:type="dxa"/>
            <w:vAlign w:val="center"/>
          </w:tcPr>
          <w:p w14:paraId="2E67E51D" w14:textId="52C05C0E" w:rsidR="0001354C" w:rsidRPr="004028C5" w:rsidRDefault="0001354C" w:rsidP="0001354C">
            <w:pPr>
              <w:ind w:right="45"/>
              <w:rPr>
                <w:rFonts w:ascii="Agency FB" w:hAnsi="Agency FB" w:cstheme="minorHAnsi"/>
                <w:bCs/>
                <w:lang w:eastAsia="es-PE"/>
              </w:rPr>
            </w:pPr>
            <w:r w:rsidRPr="004028C5">
              <w:rPr>
                <w:rFonts w:ascii="Agency FB" w:hAnsi="Agency FB" w:cstheme="minorHAnsi"/>
                <w:bCs/>
                <w:lang w:eastAsia="es-PE"/>
              </w:rPr>
              <w:t>MICRÓFONOS INALÁMBRICOS DUAL CON CABLE DE 15 METROS XLR:</w:t>
            </w:r>
          </w:p>
          <w:p w14:paraId="1EBB7865" w14:textId="77777777" w:rsidR="0001354C" w:rsidRPr="004028C5" w:rsidRDefault="0001354C" w:rsidP="0001354C">
            <w:pPr>
              <w:jc w:val="both"/>
              <w:rPr>
                <w:rFonts w:ascii="Agency FB" w:hAnsi="Agency FB" w:cstheme="minorHAnsi"/>
                <w:bCs/>
              </w:rPr>
            </w:pPr>
          </w:p>
        </w:tc>
        <w:tc>
          <w:tcPr>
            <w:tcW w:w="997" w:type="dxa"/>
            <w:vAlign w:val="center"/>
          </w:tcPr>
          <w:p w14:paraId="19067B82" w14:textId="7CA2B0C3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Unidad</w:t>
            </w:r>
          </w:p>
        </w:tc>
        <w:tc>
          <w:tcPr>
            <w:tcW w:w="704" w:type="dxa"/>
            <w:vAlign w:val="center"/>
          </w:tcPr>
          <w:p w14:paraId="28BCE246" w14:textId="6C17817C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02</w:t>
            </w:r>
          </w:p>
        </w:tc>
        <w:tc>
          <w:tcPr>
            <w:tcW w:w="4961" w:type="dxa"/>
            <w:vAlign w:val="center"/>
          </w:tcPr>
          <w:p w14:paraId="0A9ED4D1" w14:textId="77777777" w:rsidR="0001354C" w:rsidRPr="00D30FD5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30FD5">
              <w:rPr>
                <w:rFonts w:ascii="Agency FB" w:hAnsi="Agency FB" w:cstheme="minorHAnsi"/>
                <w:lang w:eastAsia="es-PE"/>
              </w:rPr>
              <w:t>Ancho de banda de frecuencia de audio</w:t>
            </w:r>
            <w:r>
              <w:rPr>
                <w:rFonts w:ascii="Agency FB" w:hAnsi="Agency FB" w:cstheme="minorHAnsi"/>
                <w:lang w:eastAsia="es-PE"/>
              </w:rPr>
              <w:t xml:space="preserve"> entre:</w:t>
            </w:r>
            <w:r w:rsidRPr="00D30FD5">
              <w:rPr>
                <w:rFonts w:ascii="Agency FB" w:hAnsi="Agency FB" w:cstheme="minorHAnsi"/>
                <w:lang w:eastAsia="es-PE"/>
              </w:rPr>
              <w:t xml:space="preserve"> 40</w:t>
            </w:r>
            <w:r>
              <w:rPr>
                <w:rFonts w:ascii="Agency FB" w:hAnsi="Agency FB" w:cstheme="minorHAnsi"/>
                <w:lang w:eastAsia="es-PE"/>
              </w:rPr>
              <w:t xml:space="preserve">Hz y </w:t>
            </w:r>
            <w:r w:rsidRPr="00D30FD5">
              <w:rPr>
                <w:rFonts w:ascii="Agency FB" w:hAnsi="Agency FB" w:cstheme="minorHAnsi"/>
                <w:lang w:eastAsia="es-PE"/>
              </w:rPr>
              <w:t>20.000 Hz</w:t>
            </w:r>
          </w:p>
          <w:p w14:paraId="0A56FD6B" w14:textId="77777777" w:rsidR="0001354C" w:rsidRPr="00D30FD5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D30FD5">
              <w:rPr>
                <w:rFonts w:ascii="Agency FB" w:hAnsi="Agency FB" w:cstheme="minorHAnsi"/>
                <w:lang w:eastAsia="es-PE"/>
              </w:rPr>
              <w:t>Signal-to-Noise</w:t>
            </w:r>
            <w:proofErr w:type="spellEnd"/>
            <w:r w:rsidRPr="00D30FD5">
              <w:rPr>
                <w:rFonts w:ascii="Agency FB" w:hAnsi="Agency FB" w:cstheme="minorHAnsi"/>
                <w:lang w:eastAsia="es-PE"/>
              </w:rPr>
              <w:t>: entre 90dBA y 110dBA</w:t>
            </w:r>
          </w:p>
          <w:p w14:paraId="46449AC8" w14:textId="77777777" w:rsidR="0001354C" w:rsidRPr="00D30FD5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30FD5">
              <w:rPr>
                <w:rFonts w:ascii="Agency FB" w:hAnsi="Agency FB" w:cstheme="minorHAnsi"/>
                <w:lang w:eastAsia="es-PE"/>
              </w:rPr>
              <w:t>THD a 1kHz: entre 0.5 y 0.8</w:t>
            </w:r>
          </w:p>
          <w:p w14:paraId="50F2CB3D" w14:textId="77777777" w:rsidR="0001354C" w:rsidRPr="00D30FD5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30FD5">
              <w:rPr>
                <w:rFonts w:ascii="Agency FB" w:hAnsi="Agency FB" w:cstheme="minorHAnsi"/>
                <w:lang w:eastAsia="es-PE"/>
              </w:rPr>
              <w:t xml:space="preserve">Recomienda canales simultáneos: </w:t>
            </w:r>
            <w:r>
              <w:rPr>
                <w:rFonts w:ascii="Agency FB" w:hAnsi="Agency FB" w:cstheme="minorHAnsi"/>
                <w:lang w:eastAsia="es-PE"/>
              </w:rPr>
              <w:t xml:space="preserve">2 o </w:t>
            </w:r>
            <w:r w:rsidRPr="00D30FD5">
              <w:rPr>
                <w:rFonts w:ascii="Agency FB" w:hAnsi="Agency FB" w:cstheme="minorHAnsi"/>
                <w:lang w:eastAsia="es-PE"/>
              </w:rPr>
              <w:t>3</w:t>
            </w:r>
          </w:p>
          <w:p w14:paraId="0D6BC22C" w14:textId="77777777" w:rsidR="0001354C" w:rsidRPr="00D30FD5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30FD5">
              <w:rPr>
                <w:rFonts w:ascii="Agency FB" w:hAnsi="Agency FB" w:cstheme="minorHAnsi"/>
                <w:lang w:eastAsia="es-PE"/>
              </w:rPr>
              <w:t>Selección de la frecuencia: frecuencia fija 1 (canal 70) - estos micrófonos son fijos por lo que no se puede cambiar para acomodar cualesquiera otros micrófonos que funcionan en las frecuencias.</w:t>
            </w:r>
          </w:p>
          <w:p w14:paraId="7A04D1BF" w14:textId="77777777" w:rsidR="0001354C" w:rsidRPr="00D30FD5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30FD5">
              <w:rPr>
                <w:rFonts w:ascii="Agency FB" w:hAnsi="Agency FB" w:cstheme="minorHAnsi"/>
                <w:lang w:eastAsia="es-PE"/>
              </w:rPr>
              <w:t>Radio gama (línea de vista): 20 m</w:t>
            </w:r>
          </w:p>
          <w:p w14:paraId="71416C2C" w14:textId="4B31CD25" w:rsidR="0001354C" w:rsidRPr="00971DA1" w:rsidRDefault="0001354C" w:rsidP="004028C5">
            <w:pPr>
              <w:ind w:right="45"/>
              <w:rPr>
                <w:rFonts w:ascii="Agency FB" w:hAnsi="Agency FB" w:cstheme="minorHAnsi"/>
                <w:b/>
              </w:rPr>
            </w:pPr>
            <w:r w:rsidRPr="00D30FD5">
              <w:rPr>
                <w:rFonts w:ascii="Agency FB" w:hAnsi="Agency FB" w:cstheme="minorHAnsi"/>
                <w:lang w:eastAsia="es-PE"/>
              </w:rPr>
              <w:t>Modulación: FM</w:t>
            </w:r>
          </w:p>
        </w:tc>
      </w:tr>
      <w:tr w:rsidR="0001354C" w:rsidRPr="00971DA1" w14:paraId="0BAC0925" w14:textId="77777777" w:rsidTr="00FD5F5F">
        <w:trPr>
          <w:trHeight w:val="558"/>
        </w:trPr>
        <w:tc>
          <w:tcPr>
            <w:tcW w:w="425" w:type="dxa"/>
            <w:vAlign w:val="center"/>
          </w:tcPr>
          <w:p w14:paraId="158990AB" w14:textId="3A31D87D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06</w:t>
            </w:r>
          </w:p>
        </w:tc>
        <w:tc>
          <w:tcPr>
            <w:tcW w:w="1276" w:type="dxa"/>
            <w:vAlign w:val="center"/>
          </w:tcPr>
          <w:p w14:paraId="0E2E6E22" w14:textId="6B04683A" w:rsidR="0001354C" w:rsidRPr="004028C5" w:rsidRDefault="0001354C" w:rsidP="0001354C">
            <w:pPr>
              <w:ind w:right="45"/>
              <w:rPr>
                <w:rFonts w:ascii="Agency FB" w:hAnsi="Agency FB" w:cstheme="minorHAnsi"/>
                <w:bCs/>
                <w:lang w:eastAsia="es-PE"/>
              </w:rPr>
            </w:pPr>
            <w:r w:rsidRPr="004028C5">
              <w:rPr>
                <w:rFonts w:ascii="Agency FB" w:hAnsi="Agency FB" w:cstheme="minorHAnsi"/>
                <w:bCs/>
                <w:lang w:eastAsia="es-PE"/>
              </w:rPr>
              <w:t>TARJETA CAPTURADORA DE VIDEO:</w:t>
            </w:r>
          </w:p>
          <w:p w14:paraId="597FB906" w14:textId="77777777" w:rsidR="0001354C" w:rsidRPr="004028C5" w:rsidRDefault="0001354C" w:rsidP="0001354C">
            <w:pPr>
              <w:jc w:val="both"/>
              <w:rPr>
                <w:rFonts w:ascii="Agency FB" w:hAnsi="Agency FB" w:cstheme="minorHAnsi"/>
                <w:bCs/>
              </w:rPr>
            </w:pPr>
          </w:p>
        </w:tc>
        <w:tc>
          <w:tcPr>
            <w:tcW w:w="997" w:type="dxa"/>
            <w:vAlign w:val="center"/>
          </w:tcPr>
          <w:p w14:paraId="13EA1145" w14:textId="20EFC904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Unidad</w:t>
            </w:r>
          </w:p>
        </w:tc>
        <w:tc>
          <w:tcPr>
            <w:tcW w:w="704" w:type="dxa"/>
            <w:vAlign w:val="center"/>
          </w:tcPr>
          <w:p w14:paraId="15A541BC" w14:textId="0E5BEB9E" w:rsidR="0001354C" w:rsidRPr="00971DA1" w:rsidRDefault="0001354C" w:rsidP="0001354C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02</w:t>
            </w:r>
          </w:p>
        </w:tc>
        <w:tc>
          <w:tcPr>
            <w:tcW w:w="4961" w:type="dxa"/>
            <w:vAlign w:val="center"/>
          </w:tcPr>
          <w:p w14:paraId="7AF30CE0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</w:t>
            </w:r>
            <w:r w:rsidRPr="00DA53A9">
              <w:rPr>
                <w:rFonts w:ascii="Agency FB" w:hAnsi="Agency FB" w:cstheme="minorHAnsi"/>
                <w:lang w:eastAsia="es-PE"/>
              </w:rPr>
              <w:t>ngres</w:t>
            </w:r>
            <w:r>
              <w:rPr>
                <w:rFonts w:ascii="Agency FB" w:hAnsi="Agency FB" w:cstheme="minorHAnsi"/>
                <w:lang w:eastAsia="es-PE"/>
              </w:rPr>
              <w:t xml:space="preserve">o </w:t>
            </w:r>
            <w:proofErr w:type="gramStart"/>
            <w:r>
              <w:rPr>
                <w:rFonts w:ascii="Agency FB" w:hAnsi="Agency FB" w:cstheme="minorHAnsi"/>
                <w:lang w:eastAsia="es-PE"/>
              </w:rPr>
              <w:t xml:space="preserve">de </w:t>
            </w:r>
            <w:r w:rsidRPr="00DA53A9">
              <w:rPr>
                <w:rFonts w:ascii="Agency FB" w:hAnsi="Agency FB" w:cstheme="minorHAnsi"/>
                <w:lang w:eastAsia="es-PE"/>
              </w:rPr>
              <w:t xml:space="preserve"> cualquier</w:t>
            </w:r>
            <w:proofErr w:type="gramEnd"/>
            <w:r w:rsidRPr="00DA53A9">
              <w:rPr>
                <w:rFonts w:ascii="Agency FB" w:hAnsi="Agency FB" w:cstheme="minorHAnsi"/>
                <w:lang w:eastAsia="es-PE"/>
              </w:rPr>
              <w:t xml:space="preserve"> señal SDI</w:t>
            </w:r>
          </w:p>
          <w:p w14:paraId="5941EA5B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 xml:space="preserve">Web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Presenter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 le permite ingresar cualquier fuente de video 12G / 6G / 3G / HD-SDI hasta UHD 4K.</w:t>
            </w:r>
          </w:p>
          <w:p w14:paraId="50C87DFF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Salida 4K</w:t>
            </w:r>
          </w:p>
          <w:p w14:paraId="369690C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 xml:space="preserve">El programa y las salidas USB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Type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 xml:space="preserve">-C admiten video UHD 4K. La unidad convertirá el video 4K si está transmitiendo en HD. Al transmitir 4K, pasará video </w:t>
            </w:r>
            <w:proofErr w:type="gramStart"/>
            <w:r w:rsidRPr="00DA53A9">
              <w:rPr>
                <w:rFonts w:ascii="Agency FB" w:hAnsi="Agency FB" w:cstheme="minorHAnsi"/>
                <w:lang w:eastAsia="es-PE"/>
              </w:rPr>
              <w:t>4K</w:t>
            </w:r>
            <w:proofErr w:type="gramEnd"/>
            <w:r w:rsidRPr="00DA53A9">
              <w:rPr>
                <w:rFonts w:ascii="Agency FB" w:hAnsi="Agency FB" w:cstheme="minorHAnsi"/>
                <w:lang w:eastAsia="es-PE"/>
              </w:rPr>
              <w:t xml:space="preserve"> así como video de alta definición a 4K.</w:t>
            </w:r>
          </w:p>
          <w:p w14:paraId="493D06C6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Opciones de transmisión en vivo</w:t>
            </w:r>
          </w:p>
          <w:p w14:paraId="4539A3A9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Puede transmitir video H.264 a través de protocolos de transmisión RTMP a Internet a través de Ethernet o conectar un teléfono 5G o 4G para usar datos móviles.</w:t>
            </w:r>
          </w:p>
          <w:p w14:paraId="4F485A0B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Fuente USB como cámara web</w:t>
            </w:r>
          </w:p>
          <w:p w14:paraId="25B3350F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 xml:space="preserve">La entrada USB </w:t>
            </w:r>
            <w:proofErr w:type="spellStart"/>
            <w:r w:rsidRPr="00DA53A9">
              <w:rPr>
                <w:rFonts w:ascii="Agency FB" w:hAnsi="Agency FB" w:cstheme="minorHAnsi"/>
                <w:lang w:eastAsia="es-PE"/>
              </w:rPr>
              <w:t>Type</w:t>
            </w:r>
            <w:proofErr w:type="spellEnd"/>
            <w:r w:rsidRPr="00DA53A9">
              <w:rPr>
                <w:rFonts w:ascii="Agency FB" w:hAnsi="Agency FB" w:cstheme="minorHAnsi"/>
                <w:lang w:eastAsia="es-PE"/>
              </w:rPr>
              <w:t>-C incorporada funciona como una cámara web, por lo que puede conectar una computadora y usar cualquier software de transmisión, o incluso Skype o Zoom. Transmita en 4K a través del conector USB tipo C, si su software es compatible con 4K).</w:t>
            </w:r>
          </w:p>
          <w:p w14:paraId="67074ADA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Salidas de monitorización</w:t>
            </w:r>
          </w:p>
          <w:p w14:paraId="1DCF7533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Las salidas de monitor SDI y HDMI le permiten ver el video de entrada, así como mostrar niveles de audio precisos, en el estado del aire, velocidad de datos y niveles de caché.</w:t>
            </w:r>
          </w:p>
          <w:p w14:paraId="3ACFDD80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Monitoreo técnico incorporado</w:t>
            </w:r>
          </w:p>
          <w:p w14:paraId="53714546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Estado del programa con muchas funciones</w:t>
            </w:r>
          </w:p>
          <w:p w14:paraId="3B7B7D19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La salida de monitoreo basada en gráficos incluye una vista de video, medidores de audio con balística precisa, gráficos de tendencias para velocidades de datos de códec y relleno de caché, además de un resumen de la configuración de transmisión e información técnica detallada de SDI.</w:t>
            </w:r>
          </w:p>
          <w:p w14:paraId="0B7B0CCA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Estado de transmisión</w:t>
            </w:r>
          </w:p>
          <w:p w14:paraId="0AA659A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Hay un indicador ON AIR muy grande en la parte superior izquierda de la salida del monitor, por lo que siempre está claro cuando estás en línea y transmitiendo. Además, todas sus configuraciones de transmisión actuales se muestran claramente.</w:t>
            </w:r>
          </w:p>
          <w:p w14:paraId="2ACA4552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Estado de entrada de video</w:t>
            </w:r>
          </w:p>
          <w:p w14:paraId="2CD2129D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lastRenderedPageBreak/>
              <w:t>Se muestran los detalles técnicos de la entrada SDI, como el estándar de video y los datos auxiliares. Los indicadores de actividad de bits le permiten ver la calidad y la profundidad de bits del video antes de la codificación H.264.</w:t>
            </w:r>
          </w:p>
          <w:p w14:paraId="1220D0E1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Estado de entrada de audio</w:t>
            </w:r>
          </w:p>
          <w:p w14:paraId="0FF9F1ED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El audio se elimina de la entrada SDI y se muestra el estado del canal. El indicador de actividad de bits le permite comprobar el audio de 16, 20 o 24 bits. Incluso puede ver qué canales de audio están presentes.</w:t>
            </w:r>
          </w:p>
          <w:p w14:paraId="02C2CEB1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Historial de audio y video</w:t>
            </w:r>
          </w:p>
          <w:p w14:paraId="06801B9E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Las pantallas técnicas de audio y video también incluyen una pantalla de historial de 6 segundos, para que pueda ver el historial de entrada de video reciente. Esto asegura que pueda ver instantáneamente lo que ha estado sucediendo.</w:t>
            </w:r>
          </w:p>
          <w:p w14:paraId="7BB04288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Gráficos de tendencia</w:t>
            </w:r>
          </w:p>
          <w:p w14:paraId="33F54CD7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Los gráficos de tendencias debajo de la pantalla de video le permiten ver los últimos 60 segundos de la velocidad de datos del códec y el llenado de la caché. Además, la velocidad de datos del códec es fundamental para garantizar que su ISP le proporcione suficiente velocidad de Internet.</w:t>
            </w:r>
          </w:p>
          <w:p w14:paraId="64919EF5" w14:textId="77777777" w:rsidR="0001354C" w:rsidRPr="00DA53A9" w:rsidRDefault="0001354C" w:rsidP="0001354C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Medidores de video y audio</w:t>
            </w:r>
          </w:p>
          <w:p w14:paraId="7FD78F93" w14:textId="189E0107" w:rsidR="0001354C" w:rsidRPr="00971DA1" w:rsidRDefault="0001354C" w:rsidP="004028C5">
            <w:pPr>
              <w:rPr>
                <w:rFonts w:ascii="Agency FB" w:hAnsi="Agency FB" w:cstheme="minorHAnsi"/>
                <w:b/>
              </w:rPr>
            </w:pPr>
            <w:r w:rsidRPr="00DA53A9">
              <w:rPr>
                <w:rFonts w:ascii="Agency FB" w:hAnsi="Agency FB" w:cstheme="minorHAnsi"/>
                <w:lang w:eastAsia="es-PE"/>
              </w:rPr>
              <w:t>Un área grande está dedicada a la pantalla de entrada de video y al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53A9">
              <w:rPr>
                <w:rFonts w:ascii="Agency FB" w:hAnsi="Agency FB" w:cstheme="minorHAnsi"/>
                <w:lang w:eastAsia="es-PE"/>
              </w:rPr>
              <w:t>medidor de audio multisegmento grande con balística precisa. Incluso puede cambiar el tipo de medidor de audio de VU, PPM y más.</w:t>
            </w:r>
          </w:p>
        </w:tc>
      </w:tr>
    </w:tbl>
    <w:p w14:paraId="15E7176C" w14:textId="77777777" w:rsidR="007E2E73" w:rsidRDefault="007E2E73" w:rsidP="007E2E73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E5819B4" w14:textId="77777777" w:rsidR="007E2E73" w:rsidRDefault="007E2E73" w:rsidP="007E2E73">
      <w:pPr>
        <w:pStyle w:val="Prrafodelista"/>
        <w:jc w:val="both"/>
        <w:rPr>
          <w:rFonts w:ascii="Agency FB" w:hAnsi="Agency FB" w:cs="Arial"/>
          <w:b/>
        </w:rPr>
      </w:pPr>
    </w:p>
    <w:p w14:paraId="04DEEAC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76E1ACB5" w14:textId="5A6FB085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9D3BB75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4AAB827B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30B983B9" w14:textId="1ACB2284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7DF7DF77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57FF1E4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1399455" w14:textId="2944DD4E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1EAC397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48FC7B76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19193E01" w14:textId="365E51EC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B798AF2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786C618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70E7A9CD" w14:textId="60D4594D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D72D4AF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026A0B3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393E2769" w14:textId="77777777" w:rsidR="007E2E73" w:rsidRPr="00534C45" w:rsidRDefault="007E2E73" w:rsidP="007E2E7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207AB17A" w14:textId="6CBA3FC3" w:rsidR="007E2E73" w:rsidRDefault="007E2E73" w:rsidP="007E2E7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402D0018" w14:textId="77777777" w:rsidR="00DC04FC" w:rsidRPr="00BF4B93" w:rsidRDefault="00DC04FC" w:rsidP="00DC04FC">
      <w:pPr>
        <w:pStyle w:val="Prrafodelista"/>
        <w:jc w:val="both"/>
        <w:rPr>
          <w:rFonts w:ascii="Agency FB" w:hAnsi="Agency FB" w:cs="Arial"/>
        </w:rPr>
      </w:pPr>
    </w:p>
    <w:p w14:paraId="1DF766F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3736F7AA" w14:textId="77777777" w:rsidR="007E2E73" w:rsidRPr="00534C45" w:rsidRDefault="007E2E73" w:rsidP="007E2E73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</w:t>
      </w: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 xml:space="preserve">HORARIO DE INGRESO PARA PROVEEDORES ES DE 08:00 HASTA 11:30 Y 13:30 HASTA 16:00 DE LUNES A VIERNES Y SABADO DE 08:00AM HASTA 11:30 AM. </w:t>
      </w:r>
    </w:p>
    <w:p w14:paraId="52C802FB" w14:textId="77777777" w:rsidR="007E2E73" w:rsidRPr="00534C45" w:rsidRDefault="007E2E73" w:rsidP="007E2E73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CALLE GARCILAZO S/N, CON ESQUINA SAMANEZ OCAMPO ABANCAY, PROVINCIA DE ABANCAY, DEPARTAMENTO DE APURÍMAC.</w:t>
      </w:r>
    </w:p>
    <w:p w14:paraId="5E27494C" w14:textId="3C3428A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741BA8">
        <w:rPr>
          <w:rFonts w:ascii="Agency FB" w:eastAsia="Calibri" w:hAnsi="Agency FB" w:cs="Arial"/>
          <w:color w:val="000000"/>
          <w:lang w:eastAsia="es-PE"/>
        </w:rPr>
        <w:t>10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2433DAF4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4637D28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7C5626A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5A5D5226" w14:textId="77777777" w:rsidR="007E2E73" w:rsidRPr="00534C45" w:rsidRDefault="007E2E73" w:rsidP="007E2E73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Pr="00534C45">
        <w:rPr>
          <w:rFonts w:ascii="Agency FB" w:eastAsia="Agency FB" w:hAnsi="Agency FB" w:cs="Arial"/>
          <w:b/>
        </w:rPr>
        <w:t>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9256D3F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3BDCE3E0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241EE7FC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0B67FB2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044D9EA4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30CBBE4A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34FE604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7B37E5B7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2A749B83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567EB825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566B4F30" w14:textId="77777777" w:rsidR="007E2E73" w:rsidRPr="00534C45" w:rsidRDefault="007E2E73" w:rsidP="007E2E73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DC9C5EB" w14:textId="77777777" w:rsidR="007E2E73" w:rsidRPr="00534C45" w:rsidRDefault="007E2E73" w:rsidP="007E2E73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5ED1DDAA" w14:textId="77777777" w:rsidR="007E2E73" w:rsidRPr="00FE0C7F" w:rsidRDefault="007E2E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7E2E73" w:rsidRPr="00FE0C7F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0779" w14:textId="77777777" w:rsidR="00FF2E34" w:rsidRDefault="00FF2E34" w:rsidP="00FF2335">
      <w:pPr>
        <w:spacing w:after="0" w:line="240" w:lineRule="auto"/>
      </w:pPr>
      <w:r>
        <w:separator/>
      </w:r>
    </w:p>
  </w:endnote>
  <w:endnote w:type="continuationSeparator" w:id="0">
    <w:p w14:paraId="4D730A6D" w14:textId="77777777" w:rsidR="00FF2E34" w:rsidRDefault="00FF2E34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5E9F" w14:textId="77777777" w:rsidR="00FF2E34" w:rsidRDefault="00FF2E34" w:rsidP="00FF2335">
      <w:pPr>
        <w:spacing w:after="0" w:line="240" w:lineRule="auto"/>
      </w:pPr>
      <w:r>
        <w:separator/>
      </w:r>
    </w:p>
  </w:footnote>
  <w:footnote w:type="continuationSeparator" w:id="0">
    <w:p w14:paraId="13FA0F26" w14:textId="77777777" w:rsidR="00FF2E34" w:rsidRDefault="00FF2E34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hybridMultilevel"/>
    <w:tmpl w:val="668C703E"/>
    <w:lvl w:ilvl="0" w:tplc="916681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43A2"/>
    <w:multiLevelType w:val="hybridMultilevel"/>
    <w:tmpl w:val="E348C438"/>
    <w:lvl w:ilvl="0" w:tplc="280A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14937541"/>
    <w:multiLevelType w:val="multilevel"/>
    <w:tmpl w:val="2ACAF3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697168"/>
    <w:multiLevelType w:val="hybridMultilevel"/>
    <w:tmpl w:val="F8C2C6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E25D0E"/>
    <w:multiLevelType w:val="multilevel"/>
    <w:tmpl w:val="6A663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B20CF"/>
    <w:multiLevelType w:val="hybridMultilevel"/>
    <w:tmpl w:val="ACF6E31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631646"/>
    <w:multiLevelType w:val="hybridMultilevel"/>
    <w:tmpl w:val="4F9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60675">
    <w:abstractNumId w:val="7"/>
  </w:num>
  <w:num w:numId="2" w16cid:durableId="1009286619">
    <w:abstractNumId w:val="4"/>
  </w:num>
  <w:num w:numId="3" w16cid:durableId="1820069289">
    <w:abstractNumId w:val="9"/>
  </w:num>
  <w:num w:numId="4" w16cid:durableId="1962028613">
    <w:abstractNumId w:val="5"/>
  </w:num>
  <w:num w:numId="5" w16cid:durableId="977956783">
    <w:abstractNumId w:val="0"/>
  </w:num>
  <w:num w:numId="6" w16cid:durableId="541211532">
    <w:abstractNumId w:val="2"/>
  </w:num>
  <w:num w:numId="7" w16cid:durableId="719717386">
    <w:abstractNumId w:val="10"/>
  </w:num>
  <w:num w:numId="8" w16cid:durableId="1525244298">
    <w:abstractNumId w:val="6"/>
  </w:num>
  <w:num w:numId="9" w16cid:durableId="1898082198">
    <w:abstractNumId w:val="3"/>
  </w:num>
  <w:num w:numId="10" w16cid:durableId="1288197790">
    <w:abstractNumId w:val="8"/>
  </w:num>
  <w:num w:numId="11" w16cid:durableId="15196122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3098"/>
    <w:rsid w:val="0001354C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165B5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134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28C5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19E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1997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BA8"/>
    <w:rsid w:val="00741C29"/>
    <w:rsid w:val="007443E0"/>
    <w:rsid w:val="00751408"/>
    <w:rsid w:val="00752D22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2E73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D6357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9F747E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5FBA"/>
    <w:rsid w:val="00C069DD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1D84"/>
    <w:rsid w:val="00D12836"/>
    <w:rsid w:val="00D151BC"/>
    <w:rsid w:val="00D1550A"/>
    <w:rsid w:val="00D20386"/>
    <w:rsid w:val="00D23C38"/>
    <w:rsid w:val="00D25685"/>
    <w:rsid w:val="00D27C96"/>
    <w:rsid w:val="00D30FD5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4F5"/>
    <w:rsid w:val="00D8397C"/>
    <w:rsid w:val="00D86380"/>
    <w:rsid w:val="00D877FB"/>
    <w:rsid w:val="00D87AF3"/>
    <w:rsid w:val="00D91F3A"/>
    <w:rsid w:val="00D95466"/>
    <w:rsid w:val="00DA22DB"/>
    <w:rsid w:val="00DA287E"/>
    <w:rsid w:val="00DA53A9"/>
    <w:rsid w:val="00DA54C5"/>
    <w:rsid w:val="00DA61DF"/>
    <w:rsid w:val="00DB3C77"/>
    <w:rsid w:val="00DB6446"/>
    <w:rsid w:val="00DC04FC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190F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7646F"/>
    <w:rsid w:val="00E806E2"/>
    <w:rsid w:val="00E85CE4"/>
    <w:rsid w:val="00E87E77"/>
    <w:rsid w:val="00E90CAA"/>
    <w:rsid w:val="00E92447"/>
    <w:rsid w:val="00E936C2"/>
    <w:rsid w:val="00E94043"/>
    <w:rsid w:val="00E94826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13E0D"/>
    <w:rsid w:val="00F233A1"/>
    <w:rsid w:val="00F235E2"/>
    <w:rsid w:val="00F2397A"/>
    <w:rsid w:val="00F242CA"/>
    <w:rsid w:val="00F24FA2"/>
    <w:rsid w:val="00F254A1"/>
    <w:rsid w:val="00F27EA2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2E34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C191-76C9-47B1-B3B6-5F10C411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13</cp:revision>
  <cp:lastPrinted>2022-11-07T16:44:00Z</cp:lastPrinted>
  <dcterms:created xsi:type="dcterms:W3CDTF">2022-10-25T14:55:00Z</dcterms:created>
  <dcterms:modified xsi:type="dcterms:W3CDTF">2022-11-07T16:50:00Z</dcterms:modified>
</cp:coreProperties>
</file>