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A84F2" w14:textId="0A1A56AE" w:rsidR="00AB38D1" w:rsidRPr="007D6009" w:rsidRDefault="00AB38D1" w:rsidP="00AB38D1">
      <w:pPr>
        <w:jc w:val="center"/>
        <w:rPr>
          <w:rFonts w:ascii="Agency FB" w:hAnsi="Agency FB" w:cstheme="minorHAnsi"/>
          <w:b/>
          <w:u w:val="single"/>
        </w:rPr>
      </w:pPr>
      <w:r w:rsidRPr="007D6009">
        <w:rPr>
          <w:rFonts w:ascii="Agency FB" w:hAnsi="Agency FB" w:cstheme="minorHAnsi"/>
          <w:b/>
          <w:u w:val="single"/>
        </w:rPr>
        <w:t>ANEXO N°01</w:t>
      </w:r>
    </w:p>
    <w:p w14:paraId="3B6B296E" w14:textId="77777777" w:rsidR="00AB38D1" w:rsidRPr="007D6009" w:rsidRDefault="00AB38D1" w:rsidP="00AB38D1">
      <w:pPr>
        <w:jc w:val="center"/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ESPECIFICACIÓN TÉCNICA PARA LA ADQUISICIÓN DE BIENES</w:t>
      </w:r>
    </w:p>
    <w:tbl>
      <w:tblPr>
        <w:tblStyle w:val="Tablaconcuadrcula"/>
        <w:tblW w:w="9776" w:type="dxa"/>
        <w:tblLayout w:type="fixed"/>
        <w:tblLook w:val="04A0" w:firstRow="1" w:lastRow="0" w:firstColumn="1" w:lastColumn="0" w:noHBand="0" w:noVBand="1"/>
      </w:tblPr>
      <w:tblGrid>
        <w:gridCol w:w="2405"/>
        <w:gridCol w:w="7371"/>
      </w:tblGrid>
      <w:tr w:rsidR="00AB38D1" w:rsidRPr="007D6009" w14:paraId="65695C71" w14:textId="77777777" w:rsidTr="00E44688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192141EC" w14:textId="77777777" w:rsidR="00AB38D1" w:rsidRPr="007D6009" w:rsidRDefault="00AB38D1" w:rsidP="00E44688">
            <w:pPr>
              <w:jc w:val="both"/>
              <w:rPr>
                <w:rFonts w:ascii="Agency FB" w:eastAsia="Times New Roman" w:hAnsi="Agency FB" w:cstheme="minorHAnsi"/>
                <w:b/>
                <w:bCs/>
                <w:color w:val="000000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b/>
                <w:bCs/>
                <w:color w:val="000000"/>
                <w:lang w:eastAsia="es-PE"/>
              </w:rPr>
              <w:t>UNIDAD ORGÁNICA/AREA USUARIA.</w:t>
            </w:r>
          </w:p>
        </w:tc>
        <w:tc>
          <w:tcPr>
            <w:tcW w:w="7371" w:type="dxa"/>
            <w:tcBorders>
              <w:bottom w:val="single" w:sz="4" w:space="0" w:color="auto"/>
            </w:tcBorders>
            <w:vAlign w:val="center"/>
          </w:tcPr>
          <w:p w14:paraId="2BEAAFDC" w14:textId="77777777" w:rsidR="00AB38D1" w:rsidRPr="007D6009" w:rsidRDefault="00AB38D1" w:rsidP="00E44688">
            <w:pPr>
              <w:jc w:val="both"/>
              <w:rPr>
                <w:rFonts w:ascii="Agency FB" w:eastAsia="Times New Roman" w:hAnsi="Agency FB" w:cstheme="minorHAnsi"/>
                <w:bCs/>
                <w:color w:val="000000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b/>
                <w:bCs/>
                <w:color w:val="000000"/>
                <w:lang w:val="pt-BR" w:eastAsia="es-PE"/>
              </w:rPr>
              <w:t>GERENCIA REGIONAL DE INFRAESTRUTURA - SUB GERENCIA DE OBRAS</w:t>
            </w:r>
          </w:p>
        </w:tc>
      </w:tr>
      <w:tr w:rsidR="00AB38D1" w:rsidRPr="007D6009" w14:paraId="350CA504" w14:textId="77777777" w:rsidTr="00E44688">
        <w:tc>
          <w:tcPr>
            <w:tcW w:w="2405" w:type="dxa"/>
            <w:vAlign w:val="center"/>
          </w:tcPr>
          <w:p w14:paraId="160C4CDF" w14:textId="77777777" w:rsidR="00AB38D1" w:rsidRPr="007D6009" w:rsidRDefault="00AB38D1" w:rsidP="00E44688">
            <w:pPr>
              <w:jc w:val="both"/>
              <w:rPr>
                <w:rFonts w:ascii="Agency FB" w:eastAsia="Times New Roman" w:hAnsi="Agency FB" w:cstheme="minorHAnsi"/>
                <w:b/>
                <w:bCs/>
                <w:color w:val="000000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b/>
                <w:bCs/>
                <w:color w:val="000000"/>
                <w:lang w:eastAsia="es-PE"/>
              </w:rPr>
              <w:t>ACTIVIDAD DEL POI.</w:t>
            </w:r>
          </w:p>
        </w:tc>
        <w:tc>
          <w:tcPr>
            <w:tcW w:w="7371" w:type="dxa"/>
            <w:vAlign w:val="center"/>
          </w:tcPr>
          <w:p w14:paraId="6A96C4E6" w14:textId="541994E2" w:rsidR="00AB38D1" w:rsidRPr="007D6009" w:rsidRDefault="00AB38D1" w:rsidP="00424589">
            <w:pPr>
              <w:jc w:val="both"/>
              <w:rPr>
                <w:rFonts w:ascii="Agency FB" w:eastAsia="Times New Roman" w:hAnsi="Agency FB" w:cstheme="minorHAnsi"/>
                <w:bCs/>
                <w:color w:val="000000"/>
                <w:lang w:eastAsia="es-PE"/>
              </w:rPr>
            </w:pPr>
            <w:r w:rsidRPr="007D6009">
              <w:rPr>
                <w:rFonts w:ascii="Agency FB" w:hAnsi="Agency FB" w:cstheme="minorHAnsi"/>
                <w:color w:val="000000"/>
              </w:rPr>
              <w:t>“</w:t>
            </w:r>
            <w:r w:rsidRPr="007D6009">
              <w:rPr>
                <w:rFonts w:ascii="Agency FB" w:eastAsia="Calibri" w:hAnsi="Agency FB" w:cstheme="minorHAnsi"/>
                <w:lang w:eastAsia="es-ES"/>
              </w:rPr>
              <w:t>MEJORAMIENTO DEL SERVICIO EDUCATIVO EN LA I.E.P.  N° 54002 SANTA ROSA E I.E.S. SANTA ROSA, DEL DISTRITO DE ABANCAY, PROVINCIA DE ABANCAY</w:t>
            </w:r>
            <w:r w:rsidRPr="007D6009">
              <w:rPr>
                <w:rFonts w:ascii="Agency FB" w:hAnsi="Agency FB" w:cstheme="minorHAnsi"/>
                <w:color w:val="000000"/>
              </w:rPr>
              <w:t>, REGIÓN APURÍMAC.”</w:t>
            </w:r>
          </w:p>
        </w:tc>
      </w:tr>
      <w:tr w:rsidR="00AB38D1" w:rsidRPr="007D6009" w14:paraId="45ADF424" w14:textId="77777777" w:rsidTr="00E44688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41234ECA" w14:textId="77777777" w:rsidR="00AB38D1" w:rsidRPr="007D6009" w:rsidRDefault="00AB38D1" w:rsidP="00E44688">
            <w:pPr>
              <w:jc w:val="both"/>
              <w:rPr>
                <w:rFonts w:ascii="Agency FB" w:eastAsia="Times New Roman" w:hAnsi="Agency FB" w:cstheme="minorHAnsi"/>
                <w:b/>
                <w:bCs/>
                <w:color w:val="000000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b/>
                <w:bCs/>
                <w:color w:val="000000"/>
                <w:lang w:eastAsia="es-PE"/>
              </w:rPr>
              <w:t>META O SEC. FUNC:</w:t>
            </w:r>
          </w:p>
        </w:tc>
        <w:tc>
          <w:tcPr>
            <w:tcW w:w="7371" w:type="dxa"/>
            <w:tcBorders>
              <w:bottom w:val="single" w:sz="4" w:space="0" w:color="auto"/>
            </w:tcBorders>
            <w:vAlign w:val="center"/>
          </w:tcPr>
          <w:p w14:paraId="0292680A" w14:textId="2B78C9D5" w:rsidR="00AB38D1" w:rsidRPr="007D6009" w:rsidRDefault="00A25A4A" w:rsidP="00E44688">
            <w:pPr>
              <w:jc w:val="both"/>
              <w:rPr>
                <w:rFonts w:ascii="Agency FB" w:hAnsi="Agency FB" w:cstheme="minorHAnsi"/>
                <w:color w:val="000000"/>
              </w:rPr>
            </w:pPr>
            <w:r w:rsidRPr="007D6009">
              <w:rPr>
                <w:rFonts w:ascii="Agency FB" w:hAnsi="Agency FB" w:cstheme="minorHAnsi"/>
                <w:color w:val="000000"/>
              </w:rPr>
              <w:t>0</w:t>
            </w:r>
            <w:r w:rsidR="00CB225E" w:rsidRPr="007D6009">
              <w:rPr>
                <w:rFonts w:ascii="Agency FB" w:hAnsi="Agency FB" w:cstheme="minorHAnsi"/>
                <w:color w:val="000000"/>
              </w:rPr>
              <w:t>43</w:t>
            </w:r>
            <w:r w:rsidR="00A92506" w:rsidRPr="007D6009">
              <w:rPr>
                <w:rFonts w:ascii="Agency FB" w:hAnsi="Agency FB" w:cstheme="minorHAnsi"/>
                <w:color w:val="000000"/>
              </w:rPr>
              <w:t>-202</w:t>
            </w:r>
            <w:r w:rsidR="00CB225E" w:rsidRPr="007D6009">
              <w:rPr>
                <w:rFonts w:ascii="Agency FB" w:hAnsi="Agency FB" w:cstheme="minorHAnsi"/>
                <w:color w:val="000000"/>
              </w:rPr>
              <w:t>2</w:t>
            </w:r>
            <w:r w:rsidR="00AB1516" w:rsidRPr="007D6009">
              <w:rPr>
                <w:rFonts w:ascii="Agency FB" w:hAnsi="Agency FB" w:cstheme="minorHAnsi"/>
                <w:color w:val="000000"/>
              </w:rPr>
              <w:t>.</w:t>
            </w:r>
          </w:p>
        </w:tc>
      </w:tr>
    </w:tbl>
    <w:p w14:paraId="32CB9FF0" w14:textId="77777777" w:rsidR="00A506F1" w:rsidRPr="007D6009" w:rsidRDefault="00A506F1" w:rsidP="00A506F1">
      <w:pPr>
        <w:pStyle w:val="Prrafodelista"/>
        <w:rPr>
          <w:rFonts w:ascii="Agency FB" w:eastAsia="Times New Roman" w:hAnsi="Agency FB" w:cstheme="minorHAnsi"/>
          <w:color w:val="000000"/>
          <w:lang w:eastAsia="es-PE"/>
        </w:rPr>
      </w:pPr>
    </w:p>
    <w:p w14:paraId="54220107" w14:textId="130619D8" w:rsidR="00AB38D1" w:rsidRPr="007D6009" w:rsidRDefault="00AB38D1" w:rsidP="00A506F1">
      <w:pPr>
        <w:pStyle w:val="Prrafodelista"/>
        <w:numPr>
          <w:ilvl w:val="0"/>
          <w:numId w:val="17"/>
        </w:numPr>
        <w:rPr>
          <w:rFonts w:ascii="Agency FB" w:eastAsia="Times New Roman" w:hAnsi="Agency FB" w:cstheme="minorHAnsi"/>
          <w:color w:val="000000"/>
          <w:lang w:eastAsia="es-PE"/>
        </w:rPr>
      </w:pPr>
      <w:r w:rsidRPr="007D6009">
        <w:rPr>
          <w:rFonts w:ascii="Agency FB" w:hAnsi="Agency FB" w:cstheme="minorHAnsi"/>
          <w:b/>
        </w:rPr>
        <w:t>DENOMINACIÓN DE LA CONTRATACIÓN</w:t>
      </w:r>
      <w:r w:rsidRPr="007D6009">
        <w:rPr>
          <w:rFonts w:ascii="Agency FB" w:hAnsi="Agency FB" w:cstheme="minorHAnsi"/>
        </w:rPr>
        <w:t xml:space="preserve">. </w:t>
      </w:r>
    </w:p>
    <w:p w14:paraId="1532EF52" w14:textId="04FA3B52" w:rsidR="00C77075" w:rsidRPr="007D6009" w:rsidRDefault="00404FD0" w:rsidP="00C34E56">
      <w:pPr>
        <w:pStyle w:val="Prrafodelista"/>
        <w:jc w:val="both"/>
        <w:rPr>
          <w:rFonts w:ascii="Agency FB" w:hAnsi="Agency FB" w:cstheme="minorHAnsi"/>
          <w:bCs/>
        </w:rPr>
      </w:pPr>
      <w:bookmarkStart w:id="0" w:name="_Hlk70340340"/>
      <w:r w:rsidRPr="007D6009">
        <w:rPr>
          <w:rFonts w:ascii="Agency FB" w:hAnsi="Agency FB" w:cstheme="minorHAnsi"/>
          <w:bCs/>
        </w:rPr>
        <w:t>ADQUISICIÓN DE</w:t>
      </w:r>
      <w:r w:rsidR="00701025" w:rsidRPr="007D6009">
        <w:rPr>
          <w:rFonts w:ascii="Agency FB" w:hAnsi="Agency FB" w:cstheme="minorHAnsi"/>
          <w:bCs/>
        </w:rPr>
        <w:t xml:space="preserve"> </w:t>
      </w:r>
      <w:r w:rsidR="00E97621" w:rsidRPr="00E97621">
        <w:rPr>
          <w:rFonts w:ascii="Agency FB" w:hAnsi="Agency FB" w:cstheme="minorHAnsi"/>
          <w:b/>
          <w:color w:val="FF0000"/>
        </w:rPr>
        <w:t>INSUMOS ELECTRICOS PARA INSTALACIONES ESPECIALES</w:t>
      </w:r>
    </w:p>
    <w:bookmarkEnd w:id="0"/>
    <w:p w14:paraId="6AE953AC" w14:textId="6263674D" w:rsidR="00AB38D1" w:rsidRPr="00B01EB0" w:rsidRDefault="00AB38D1" w:rsidP="00B01EB0">
      <w:pPr>
        <w:pStyle w:val="Prrafodelista"/>
        <w:numPr>
          <w:ilvl w:val="0"/>
          <w:numId w:val="17"/>
        </w:numPr>
        <w:rPr>
          <w:rFonts w:ascii="Agency FB" w:eastAsia="Times New Roman" w:hAnsi="Agency FB" w:cstheme="minorHAnsi"/>
          <w:color w:val="000000"/>
          <w:lang w:eastAsia="es-PE"/>
        </w:rPr>
      </w:pPr>
      <w:r w:rsidRPr="00B01EB0">
        <w:rPr>
          <w:rFonts w:ascii="Agency FB" w:hAnsi="Agency FB" w:cstheme="minorHAnsi"/>
          <w:b/>
        </w:rPr>
        <w:t>FINALIDAD PUBLICA.</w:t>
      </w:r>
      <w:r w:rsidRPr="00B01EB0">
        <w:rPr>
          <w:rFonts w:ascii="Agency FB" w:eastAsia="Times New Roman" w:hAnsi="Agency FB" w:cstheme="minorHAnsi"/>
          <w:color w:val="000000"/>
          <w:lang w:eastAsia="es-PE"/>
        </w:rPr>
        <w:t xml:space="preserve"> </w:t>
      </w:r>
    </w:p>
    <w:p w14:paraId="5A8B34D9" w14:textId="378B6A05" w:rsidR="00AB38D1" w:rsidRPr="00B01EB0" w:rsidRDefault="00E97621" w:rsidP="00B01EB0">
      <w:pPr>
        <w:pStyle w:val="Prrafodelista"/>
        <w:jc w:val="both"/>
        <w:rPr>
          <w:rFonts w:ascii="Agency FB" w:hAnsi="Agency FB" w:cstheme="minorHAnsi"/>
          <w:bCs/>
        </w:rPr>
      </w:pPr>
      <w:r w:rsidRPr="007D6009">
        <w:rPr>
          <w:rFonts w:ascii="Agency FB" w:hAnsi="Agency FB" w:cstheme="minorHAnsi"/>
          <w:bCs/>
        </w:rPr>
        <w:t xml:space="preserve">ADQUISICIÓN </w:t>
      </w:r>
      <w:r w:rsidR="00B01EB0" w:rsidRPr="00B01EB0">
        <w:rPr>
          <w:rFonts w:ascii="Agency FB" w:hAnsi="Agency FB" w:cstheme="minorHAnsi"/>
          <w:bCs/>
        </w:rPr>
        <w:t xml:space="preserve">DE </w:t>
      </w:r>
      <w:r w:rsidRPr="00E97621">
        <w:rPr>
          <w:rFonts w:ascii="Agency FB" w:hAnsi="Agency FB" w:cstheme="minorHAnsi"/>
          <w:b/>
          <w:color w:val="FF0000"/>
        </w:rPr>
        <w:t>INSUMOS ELECTRICOS PARA INSTALACIONES ESPECIALES</w:t>
      </w:r>
      <w:r w:rsidR="002A407B" w:rsidRPr="00B01EB0">
        <w:rPr>
          <w:rFonts w:ascii="Agency FB" w:hAnsi="Agency FB" w:cstheme="minorHAnsi"/>
          <w:bCs/>
        </w:rPr>
        <w:t xml:space="preserve">, para </w:t>
      </w:r>
      <w:r w:rsidR="00962D9A" w:rsidRPr="00B01EB0">
        <w:rPr>
          <w:rFonts w:ascii="Agency FB" w:eastAsia="SimSun" w:hAnsi="Agency FB" w:cstheme="minorHAnsi"/>
          <w:kern w:val="28"/>
          <w:lang w:eastAsia="es-ES"/>
        </w:rPr>
        <w:t>continuar con l</w:t>
      </w:r>
      <w:r w:rsidR="00AB38D1" w:rsidRPr="00B01EB0">
        <w:rPr>
          <w:rFonts w:ascii="Agency FB" w:eastAsia="SimSun" w:hAnsi="Agency FB" w:cstheme="minorHAnsi"/>
          <w:kern w:val="28"/>
          <w:lang w:eastAsia="es-ES"/>
        </w:rPr>
        <w:t xml:space="preserve">a ejecución </w:t>
      </w:r>
      <w:r w:rsidR="00936EBF" w:rsidRPr="00B01EB0">
        <w:rPr>
          <w:rFonts w:ascii="Agency FB" w:eastAsia="SimSun" w:hAnsi="Agency FB" w:cstheme="minorHAnsi"/>
          <w:kern w:val="28"/>
          <w:lang w:eastAsia="es-ES"/>
        </w:rPr>
        <w:t xml:space="preserve">física de las instalaciones eléctricas </w:t>
      </w:r>
      <w:r w:rsidR="00AB38D1" w:rsidRPr="00B01EB0">
        <w:rPr>
          <w:rFonts w:ascii="Agency FB" w:eastAsia="SimSun" w:hAnsi="Agency FB" w:cstheme="minorHAnsi"/>
          <w:kern w:val="28"/>
          <w:lang w:eastAsia="es-ES"/>
        </w:rPr>
        <w:t xml:space="preserve">de la obra: </w:t>
      </w:r>
      <w:r w:rsidR="00AB38D1" w:rsidRPr="00B01EB0">
        <w:rPr>
          <w:rFonts w:ascii="Agency FB" w:eastAsia="Calibri" w:hAnsi="Agency FB" w:cstheme="minorHAnsi"/>
          <w:lang w:eastAsia="es-ES"/>
        </w:rPr>
        <w:t>MEJORAMIENTO DEL SERVICIO EDUCATIVO EN LA I.E.P.  N° 54002 SANTA ROSA E I.E.S. SANTA ROSA, DISTRITO DE ABANCAY, PROVINCIA DE ABANCAY</w:t>
      </w:r>
      <w:r w:rsidR="00AB38D1" w:rsidRPr="00B01EB0">
        <w:rPr>
          <w:rFonts w:ascii="Agency FB" w:hAnsi="Agency FB" w:cstheme="minorHAnsi"/>
        </w:rPr>
        <w:t>.</w:t>
      </w:r>
    </w:p>
    <w:p w14:paraId="57BBC5E5" w14:textId="71B2172C" w:rsidR="00AB38D1" w:rsidRPr="007D6009" w:rsidRDefault="00AB38D1" w:rsidP="00B01EB0">
      <w:pPr>
        <w:pStyle w:val="Prrafodelista"/>
        <w:numPr>
          <w:ilvl w:val="0"/>
          <w:numId w:val="17"/>
        </w:numPr>
        <w:jc w:val="both"/>
        <w:rPr>
          <w:rFonts w:ascii="Agency FB" w:eastAsia="SimSun" w:hAnsi="Agency FB" w:cstheme="minorHAnsi"/>
          <w:b/>
          <w:kern w:val="28"/>
          <w:lang w:eastAsia="es-ES"/>
        </w:rPr>
      </w:pPr>
      <w:r w:rsidRPr="007D6009">
        <w:rPr>
          <w:rFonts w:ascii="Agency FB" w:eastAsia="SimSun" w:hAnsi="Agency FB" w:cstheme="minorHAnsi"/>
          <w:b/>
          <w:kern w:val="28"/>
          <w:lang w:eastAsia="es-ES"/>
        </w:rPr>
        <w:t>OBJETIVOS DE LA CONTRATACIÓN.</w:t>
      </w:r>
      <w:r w:rsidR="00C77075" w:rsidRPr="007D6009">
        <w:rPr>
          <w:rFonts w:ascii="Agency FB" w:eastAsia="SimSun" w:hAnsi="Agency FB" w:cstheme="minorHAnsi"/>
          <w:b/>
          <w:kern w:val="28"/>
          <w:lang w:eastAsia="es-ES"/>
        </w:rPr>
        <w:t xml:space="preserve"> </w:t>
      </w:r>
    </w:p>
    <w:p w14:paraId="22858C7C" w14:textId="09ADC564" w:rsidR="0072225E" w:rsidRPr="007D6009" w:rsidRDefault="00AB38D1" w:rsidP="00A506F1">
      <w:pPr>
        <w:pStyle w:val="Prrafodelista"/>
        <w:jc w:val="both"/>
        <w:rPr>
          <w:rFonts w:ascii="Agency FB" w:eastAsia="MS Mincho" w:hAnsi="Agency FB" w:cstheme="minorHAnsi"/>
          <w:b/>
          <w:bCs/>
        </w:rPr>
      </w:pPr>
      <w:r w:rsidRPr="007D6009">
        <w:rPr>
          <w:rFonts w:ascii="Agency FB" w:eastAsia="MS Mincho" w:hAnsi="Agency FB" w:cstheme="minorHAnsi"/>
          <w:b/>
          <w:bCs/>
        </w:rPr>
        <w:t>OBJETIVO GENERAL</w:t>
      </w:r>
      <w:r w:rsidR="0072225E" w:rsidRPr="007D6009">
        <w:rPr>
          <w:rFonts w:ascii="Agency FB" w:eastAsia="MS Mincho" w:hAnsi="Agency FB" w:cstheme="minorHAnsi"/>
          <w:b/>
          <w:bCs/>
        </w:rPr>
        <w:t>:</w:t>
      </w:r>
    </w:p>
    <w:p w14:paraId="1EF87F14" w14:textId="57F1204B" w:rsidR="00AB38D1" w:rsidRPr="004E4CEB" w:rsidRDefault="00B01EB0" w:rsidP="004E4CEB">
      <w:pPr>
        <w:pStyle w:val="Prrafodelista"/>
        <w:jc w:val="both"/>
        <w:rPr>
          <w:rFonts w:ascii="Agency FB" w:hAnsi="Agency FB" w:cstheme="minorHAnsi"/>
          <w:bCs/>
        </w:rPr>
      </w:pPr>
      <w:bookmarkStart w:id="1" w:name="_Hlk66435412"/>
      <w:r w:rsidRPr="007D6009">
        <w:rPr>
          <w:rFonts w:ascii="Agency FB" w:hAnsi="Agency FB" w:cstheme="minorHAnsi"/>
          <w:bCs/>
        </w:rPr>
        <w:t xml:space="preserve">ADQUISICIÓN DE </w:t>
      </w:r>
      <w:r w:rsidR="00E97621" w:rsidRPr="00E97621">
        <w:rPr>
          <w:rFonts w:ascii="Agency FB" w:hAnsi="Agency FB" w:cstheme="minorHAnsi"/>
          <w:b/>
          <w:color w:val="FF0000"/>
        </w:rPr>
        <w:t>INSUMOS ELECTRICOS PARA INSTALACIONES ESPECIALES</w:t>
      </w:r>
      <w:r w:rsidR="002A407B" w:rsidRPr="004E4CEB">
        <w:rPr>
          <w:rFonts w:ascii="Agency FB" w:hAnsi="Agency FB" w:cstheme="minorHAnsi"/>
          <w:bCs/>
        </w:rPr>
        <w:t>,</w:t>
      </w:r>
      <w:bookmarkEnd w:id="1"/>
      <w:r w:rsidR="002A407B" w:rsidRPr="004E4CEB">
        <w:rPr>
          <w:rFonts w:ascii="Agency FB" w:hAnsi="Agency FB" w:cstheme="minorHAnsi"/>
          <w:bCs/>
        </w:rPr>
        <w:t xml:space="preserve"> para</w:t>
      </w:r>
      <w:r w:rsidR="0072225E" w:rsidRPr="004E4CEB">
        <w:rPr>
          <w:rFonts w:ascii="Agency FB" w:hAnsi="Agency FB" w:cstheme="minorHAnsi"/>
        </w:rPr>
        <w:t xml:space="preserve"> continuar con las actividades </w:t>
      </w:r>
      <w:r w:rsidR="00936EBF" w:rsidRPr="004E4CEB">
        <w:rPr>
          <w:rFonts w:ascii="Agency FB" w:hAnsi="Agency FB" w:cstheme="minorHAnsi"/>
        </w:rPr>
        <w:t xml:space="preserve">de ejecución de las instalaciones eléctricas </w:t>
      </w:r>
      <w:r w:rsidR="0072225E" w:rsidRPr="004E4CEB">
        <w:rPr>
          <w:rFonts w:ascii="Agency FB" w:hAnsi="Agency FB" w:cstheme="minorHAnsi"/>
        </w:rPr>
        <w:t>que corresponde a la ejecución física de la obra</w:t>
      </w:r>
      <w:r w:rsidR="00AB38D1" w:rsidRPr="004E4CEB">
        <w:rPr>
          <w:rFonts w:ascii="Agency FB" w:eastAsia="Times New Roman" w:hAnsi="Agency FB" w:cstheme="minorHAnsi"/>
          <w:lang w:eastAsia="es-PE"/>
        </w:rPr>
        <w:t xml:space="preserve"> </w:t>
      </w:r>
      <w:r w:rsidR="00AB38D1" w:rsidRPr="004E4CEB">
        <w:rPr>
          <w:rFonts w:ascii="Agency FB" w:hAnsi="Agency FB" w:cstheme="minorHAnsi"/>
        </w:rPr>
        <w:t>“</w:t>
      </w:r>
      <w:r w:rsidR="00AB38D1" w:rsidRPr="004E4CEB">
        <w:rPr>
          <w:rFonts w:ascii="Agency FB" w:eastAsia="Calibri" w:hAnsi="Agency FB" w:cstheme="minorHAnsi"/>
          <w:lang w:eastAsia="es-ES"/>
        </w:rPr>
        <w:t>MEJORAMIENTO DEL SERVICIO EDUCATIVO EN LA I.E.P.  N° 54002 SANTA ROSA E I.E.S. SANTA ROSA, DEL DISTRITO DE ABANCAY, PROVINCIA DE ABANCAY</w:t>
      </w:r>
      <w:r w:rsidR="00962D9A" w:rsidRPr="004E4CEB">
        <w:rPr>
          <w:rFonts w:ascii="Agency FB" w:hAnsi="Agency FB" w:cstheme="minorHAnsi"/>
        </w:rPr>
        <w:t>, REGIÓN APURÍMAC”.</w:t>
      </w:r>
    </w:p>
    <w:p w14:paraId="70CF9C97" w14:textId="77777777" w:rsidR="0072225E" w:rsidRPr="007D6009" w:rsidRDefault="00AB38D1" w:rsidP="00FB6B9F">
      <w:pPr>
        <w:pStyle w:val="Prrafodelista"/>
        <w:jc w:val="both"/>
        <w:rPr>
          <w:rFonts w:ascii="Agency FB" w:eastAsia="MS Mincho" w:hAnsi="Agency FB" w:cstheme="minorHAnsi"/>
          <w:b/>
          <w:bCs/>
          <w:color w:val="FF0000"/>
        </w:rPr>
      </w:pPr>
      <w:r w:rsidRPr="007D6009">
        <w:rPr>
          <w:rFonts w:ascii="Agency FB" w:eastAsia="MS Mincho" w:hAnsi="Agency FB" w:cstheme="minorHAnsi"/>
          <w:b/>
          <w:bCs/>
        </w:rPr>
        <w:t>OBJETIVO ESPECIFICO:</w:t>
      </w:r>
    </w:p>
    <w:p w14:paraId="48772897" w14:textId="0ADFE3CF" w:rsidR="0072225E" w:rsidRPr="004E4CEB" w:rsidRDefault="00B01EB0" w:rsidP="004E4CEB">
      <w:pPr>
        <w:pStyle w:val="Prrafodelista"/>
        <w:jc w:val="both"/>
        <w:rPr>
          <w:rFonts w:ascii="Agency FB" w:hAnsi="Agency FB" w:cstheme="minorHAnsi"/>
          <w:bCs/>
        </w:rPr>
      </w:pPr>
      <w:r w:rsidRPr="007D6009">
        <w:rPr>
          <w:rFonts w:ascii="Agency FB" w:hAnsi="Agency FB" w:cstheme="minorHAnsi"/>
          <w:bCs/>
        </w:rPr>
        <w:t xml:space="preserve">ADQUISICIÓN DE </w:t>
      </w:r>
      <w:r w:rsidR="00A67381" w:rsidRPr="00E97621">
        <w:rPr>
          <w:rFonts w:ascii="Agency FB" w:hAnsi="Agency FB" w:cstheme="minorHAnsi"/>
          <w:b/>
          <w:color w:val="FF0000"/>
        </w:rPr>
        <w:t>INSUMOS ELECTRICOS PARA INSTALACIONES ESPECIALES</w:t>
      </w:r>
      <w:r w:rsidR="002A407B" w:rsidRPr="004E4CEB">
        <w:rPr>
          <w:rFonts w:ascii="Agency FB" w:hAnsi="Agency FB" w:cstheme="minorHAnsi"/>
          <w:bCs/>
        </w:rPr>
        <w:t xml:space="preserve">, </w:t>
      </w:r>
      <w:r w:rsidR="0072225E" w:rsidRPr="004E4CEB">
        <w:rPr>
          <w:rFonts w:ascii="Agency FB" w:eastAsia="Times New Roman" w:hAnsi="Agency FB" w:cstheme="minorHAnsi"/>
          <w:lang w:eastAsia="es-PE"/>
        </w:rPr>
        <w:t xml:space="preserve">para dotar de estos </w:t>
      </w:r>
      <w:r w:rsidR="00936EBF" w:rsidRPr="004E4CEB">
        <w:rPr>
          <w:rFonts w:ascii="Agency FB" w:eastAsia="Times New Roman" w:hAnsi="Agency FB" w:cstheme="minorHAnsi"/>
          <w:lang w:eastAsia="es-PE"/>
        </w:rPr>
        <w:t>bienes</w:t>
      </w:r>
      <w:r w:rsidR="0072225E" w:rsidRPr="004E4CEB">
        <w:rPr>
          <w:rFonts w:ascii="Agency FB" w:eastAsia="Times New Roman" w:hAnsi="Agency FB" w:cstheme="minorHAnsi"/>
          <w:lang w:eastAsia="es-PE"/>
        </w:rPr>
        <w:t xml:space="preserve"> y poder </w:t>
      </w:r>
      <w:r w:rsidR="004B2C8F" w:rsidRPr="004E4CEB">
        <w:rPr>
          <w:rFonts w:ascii="Agency FB" w:eastAsia="Times New Roman" w:hAnsi="Agency FB" w:cstheme="minorHAnsi"/>
          <w:lang w:eastAsia="es-PE"/>
        </w:rPr>
        <w:t xml:space="preserve">continuar con las instalaciones </w:t>
      </w:r>
      <w:r w:rsidR="00936EBF" w:rsidRPr="004E4CEB">
        <w:rPr>
          <w:rFonts w:ascii="Agency FB" w:eastAsia="Times New Roman" w:hAnsi="Agency FB" w:cstheme="minorHAnsi"/>
          <w:lang w:eastAsia="es-PE"/>
        </w:rPr>
        <w:t>eléctricas</w:t>
      </w:r>
      <w:r w:rsidR="004B2C8F" w:rsidRPr="004E4CEB">
        <w:rPr>
          <w:rFonts w:ascii="Agency FB" w:eastAsia="Times New Roman" w:hAnsi="Agency FB" w:cstheme="minorHAnsi"/>
          <w:lang w:eastAsia="es-PE"/>
        </w:rPr>
        <w:t xml:space="preserve"> de la obra.</w:t>
      </w:r>
      <w:r w:rsidR="0072225E" w:rsidRPr="004E4CEB">
        <w:rPr>
          <w:rFonts w:ascii="Agency FB" w:eastAsia="Times New Roman" w:hAnsi="Agency FB" w:cstheme="minorHAnsi"/>
          <w:lang w:eastAsia="es-PE"/>
        </w:rPr>
        <w:t xml:space="preserve"> </w:t>
      </w:r>
    </w:p>
    <w:p w14:paraId="2CBB1BAF" w14:textId="00DA0ED1" w:rsidR="00AB38D1" w:rsidRPr="007D6009" w:rsidRDefault="00AB38D1" w:rsidP="00B01EB0">
      <w:pPr>
        <w:pStyle w:val="Prrafodelista"/>
        <w:numPr>
          <w:ilvl w:val="0"/>
          <w:numId w:val="17"/>
        </w:numPr>
        <w:jc w:val="both"/>
        <w:rPr>
          <w:rFonts w:ascii="Agency FB" w:eastAsia="Times New Roman" w:hAnsi="Agency FB" w:cstheme="minorHAnsi"/>
          <w:b/>
          <w:color w:val="000000"/>
          <w:lang w:eastAsia="es-PE"/>
        </w:rPr>
      </w:pPr>
      <w:r w:rsidRPr="007D6009">
        <w:rPr>
          <w:rFonts w:ascii="Agency FB" w:eastAsia="Times New Roman" w:hAnsi="Agency FB" w:cstheme="minorHAnsi"/>
          <w:b/>
          <w:color w:val="000000"/>
          <w:lang w:eastAsia="es-PE"/>
        </w:rPr>
        <w:t>CARACTERÍSTICAS TÉCNICAS.</w:t>
      </w:r>
    </w:p>
    <w:tbl>
      <w:tblPr>
        <w:tblStyle w:val="Tablaconcuadrcula"/>
        <w:tblW w:w="9190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520"/>
        <w:gridCol w:w="2570"/>
        <w:gridCol w:w="997"/>
        <w:gridCol w:w="992"/>
        <w:gridCol w:w="4111"/>
      </w:tblGrid>
      <w:tr w:rsidR="004B2C8F" w:rsidRPr="007D6009" w14:paraId="1B1AED6D" w14:textId="77777777" w:rsidTr="00BF5D20">
        <w:trPr>
          <w:trHeight w:val="558"/>
        </w:trPr>
        <w:tc>
          <w:tcPr>
            <w:tcW w:w="520" w:type="dxa"/>
            <w:vAlign w:val="center"/>
            <w:hideMark/>
          </w:tcPr>
          <w:p w14:paraId="3C15925F" w14:textId="77777777" w:rsidR="00AB38D1" w:rsidRPr="007D6009" w:rsidRDefault="00AB38D1" w:rsidP="00D2370E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N°</w:t>
            </w:r>
          </w:p>
        </w:tc>
        <w:tc>
          <w:tcPr>
            <w:tcW w:w="2570" w:type="dxa"/>
            <w:vAlign w:val="center"/>
            <w:hideMark/>
          </w:tcPr>
          <w:p w14:paraId="229D1FE7" w14:textId="77777777" w:rsidR="00AB38D1" w:rsidRPr="007D6009" w:rsidRDefault="00AB38D1" w:rsidP="007E063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DENOMINACION DEL BIEN.</w:t>
            </w:r>
          </w:p>
        </w:tc>
        <w:tc>
          <w:tcPr>
            <w:tcW w:w="997" w:type="dxa"/>
            <w:vAlign w:val="center"/>
            <w:hideMark/>
          </w:tcPr>
          <w:p w14:paraId="00DDAF26" w14:textId="7473A45E" w:rsidR="00AB38D1" w:rsidRPr="007D6009" w:rsidRDefault="00AB38D1" w:rsidP="007E063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UNIDAD</w:t>
            </w:r>
            <w:r w:rsidR="00E97621">
              <w:rPr>
                <w:rFonts w:ascii="Agency FB" w:eastAsia="Times New Roman" w:hAnsi="Agency FB" w:cstheme="minorHAnsi"/>
                <w:lang w:eastAsia="es-PE"/>
              </w:rPr>
              <w:t xml:space="preserve"> </w:t>
            </w:r>
            <w:r w:rsidR="00A67381">
              <w:rPr>
                <w:rFonts w:ascii="Agency FB" w:eastAsia="Times New Roman" w:hAnsi="Agency FB" w:cstheme="minorHAnsi"/>
                <w:lang w:eastAsia="es-PE"/>
              </w:rPr>
              <w:t>00</w:t>
            </w:r>
          </w:p>
        </w:tc>
        <w:tc>
          <w:tcPr>
            <w:tcW w:w="992" w:type="dxa"/>
            <w:vAlign w:val="center"/>
            <w:hideMark/>
          </w:tcPr>
          <w:p w14:paraId="5394EA31" w14:textId="2EA71A76" w:rsidR="00AB38D1" w:rsidRPr="007D6009" w:rsidRDefault="0067633E" w:rsidP="007E063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Cantidad</w:t>
            </w:r>
          </w:p>
        </w:tc>
        <w:tc>
          <w:tcPr>
            <w:tcW w:w="4111" w:type="dxa"/>
            <w:vAlign w:val="center"/>
          </w:tcPr>
          <w:p w14:paraId="12E94C25" w14:textId="77777777" w:rsidR="00AB38D1" w:rsidRPr="007D6009" w:rsidRDefault="00AB38D1" w:rsidP="007E0634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DETALLE DE LAS CARACTERISTICAS TECNICAS.</w:t>
            </w:r>
          </w:p>
        </w:tc>
      </w:tr>
      <w:tr w:rsidR="004237B2" w:rsidRPr="007D6009" w14:paraId="4CA03751" w14:textId="77777777" w:rsidTr="00051F80">
        <w:trPr>
          <w:trHeight w:val="228"/>
        </w:trPr>
        <w:tc>
          <w:tcPr>
            <w:tcW w:w="520" w:type="dxa"/>
            <w:noWrap/>
            <w:vAlign w:val="center"/>
          </w:tcPr>
          <w:p w14:paraId="5B290674" w14:textId="453DABC4" w:rsidR="004237B2" w:rsidRPr="007D6009" w:rsidRDefault="00C12FC0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</w:t>
            </w:r>
            <w:r w:rsidR="00B01EB0">
              <w:rPr>
                <w:rFonts w:ascii="Agency FB" w:eastAsia="Times New Roman" w:hAnsi="Agency FB" w:cstheme="minorHAnsi"/>
                <w:lang w:eastAsia="es-PE"/>
              </w:rPr>
              <w:t>1</w:t>
            </w:r>
          </w:p>
        </w:tc>
        <w:tc>
          <w:tcPr>
            <w:tcW w:w="2570" w:type="dxa"/>
            <w:vAlign w:val="center"/>
          </w:tcPr>
          <w:p w14:paraId="510F6004" w14:textId="4E33B022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 xml:space="preserve">TOMA INDUSTRIAL TIPO MACHO </w:t>
            </w:r>
          </w:p>
          <w:p w14:paraId="4FE96C27" w14:textId="1A3B3736" w:rsidR="004237B2" w:rsidRPr="007D6009" w:rsidRDefault="004237B2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</w:p>
        </w:tc>
        <w:tc>
          <w:tcPr>
            <w:tcW w:w="997" w:type="dxa"/>
            <w:noWrap/>
            <w:vAlign w:val="center"/>
          </w:tcPr>
          <w:p w14:paraId="48E6F01B" w14:textId="062E2088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992" w:type="dxa"/>
            <w:noWrap/>
            <w:vAlign w:val="center"/>
          </w:tcPr>
          <w:p w14:paraId="5E9610C7" w14:textId="02DC27F0" w:rsidR="004237B2" w:rsidRPr="007D6009" w:rsidRDefault="004237B2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15</w:t>
            </w:r>
          </w:p>
        </w:tc>
        <w:tc>
          <w:tcPr>
            <w:tcW w:w="4111" w:type="dxa"/>
            <w:vAlign w:val="center"/>
          </w:tcPr>
          <w:p w14:paraId="3C6981B5" w14:textId="3C98D2E5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Altura Del Producto 18 cm</w:t>
            </w:r>
          </w:p>
          <w:p w14:paraId="06C2CF05" w14:textId="0F6E9308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Despacho 24 horas Sí</w:t>
            </w:r>
          </w:p>
          <w:p w14:paraId="5A7C1FD8" w14:textId="6D902FAB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Modelo Ip44 2P+T</w:t>
            </w:r>
          </w:p>
          <w:p w14:paraId="6E4A68F3" w14:textId="77777777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Tipo de Producto Enchufe</w:t>
            </w:r>
          </w:p>
          <w:p w14:paraId="2D989BE5" w14:textId="2F9BCE71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 xml:space="preserve">Amperaje </w:t>
            </w:r>
            <w:r w:rsidR="00A67381">
              <w:rPr>
                <w:rFonts w:ascii="Agency FB" w:eastAsia="Times New Roman" w:hAnsi="Agency FB" w:cstheme="minorHAnsi"/>
                <w:lang w:eastAsia="es-PE"/>
              </w:rPr>
              <w:t xml:space="preserve">16 </w:t>
            </w:r>
            <w:r w:rsidRPr="007D6009">
              <w:rPr>
                <w:rFonts w:ascii="Agency FB" w:eastAsia="Times New Roman" w:hAnsi="Agency FB" w:cstheme="minorHAnsi"/>
                <w:lang w:eastAsia="es-PE"/>
              </w:rPr>
              <w:t>A</w:t>
            </w:r>
          </w:p>
          <w:p w14:paraId="64FC7DE1" w14:textId="77777777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Voltaje 250 V</w:t>
            </w:r>
          </w:p>
          <w:p w14:paraId="63DBB5BB" w14:textId="77777777" w:rsidR="004237B2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Color azul</w:t>
            </w:r>
          </w:p>
          <w:p w14:paraId="3E0E7B62" w14:textId="3D28FB1D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hAnsi="Agency FB"/>
                <w:noProof/>
                <w:lang w:val="en-US"/>
              </w:rPr>
              <w:drawing>
                <wp:inline distT="0" distB="0" distL="0" distR="0" wp14:anchorId="6836644B" wp14:editId="0EA06D90">
                  <wp:extent cx="703385" cy="694720"/>
                  <wp:effectExtent l="0" t="0" r="1905" b="0"/>
                  <wp:docPr id="53" name="Imagen 53" descr="Mennekes Macho | MercadoLibre 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nekes Macho | MercadoLibre 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0983" cy="70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7B2" w:rsidRPr="007D6009" w14:paraId="4C3A4397" w14:textId="77777777" w:rsidTr="00051F80">
        <w:trPr>
          <w:trHeight w:val="228"/>
        </w:trPr>
        <w:tc>
          <w:tcPr>
            <w:tcW w:w="520" w:type="dxa"/>
            <w:noWrap/>
            <w:vAlign w:val="center"/>
          </w:tcPr>
          <w:p w14:paraId="7DD218F6" w14:textId="38460701" w:rsidR="004237B2" w:rsidRPr="007D6009" w:rsidRDefault="00C12FC0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</w:t>
            </w:r>
            <w:r w:rsidR="00B01EB0">
              <w:rPr>
                <w:rFonts w:ascii="Agency FB" w:eastAsia="Times New Roman" w:hAnsi="Agency FB" w:cstheme="minorHAnsi"/>
                <w:lang w:eastAsia="es-PE"/>
              </w:rPr>
              <w:t>2</w:t>
            </w:r>
          </w:p>
        </w:tc>
        <w:tc>
          <w:tcPr>
            <w:tcW w:w="2570" w:type="dxa"/>
            <w:vAlign w:val="center"/>
          </w:tcPr>
          <w:p w14:paraId="102EB44F" w14:textId="0BD264DB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TOMA INDUSTRIAL TIPO HEMBRA</w:t>
            </w:r>
          </w:p>
          <w:p w14:paraId="00148BD5" w14:textId="5F49D0B8" w:rsidR="004237B2" w:rsidRPr="007D6009" w:rsidRDefault="004237B2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</w:p>
        </w:tc>
        <w:tc>
          <w:tcPr>
            <w:tcW w:w="997" w:type="dxa"/>
            <w:noWrap/>
            <w:vAlign w:val="center"/>
          </w:tcPr>
          <w:p w14:paraId="2F452499" w14:textId="629228BB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992" w:type="dxa"/>
            <w:noWrap/>
            <w:vAlign w:val="center"/>
          </w:tcPr>
          <w:p w14:paraId="0A99E099" w14:textId="361C8700" w:rsidR="004237B2" w:rsidRPr="007D6009" w:rsidRDefault="004237B2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1</w:t>
            </w:r>
            <w:r w:rsidR="00363EEC">
              <w:rPr>
                <w:rFonts w:ascii="Agency FB" w:eastAsia="Times New Roman" w:hAnsi="Agency FB" w:cstheme="minorHAnsi"/>
                <w:lang w:eastAsia="es-PE"/>
              </w:rPr>
              <w:t>5</w:t>
            </w:r>
          </w:p>
        </w:tc>
        <w:tc>
          <w:tcPr>
            <w:tcW w:w="4111" w:type="dxa"/>
            <w:vAlign w:val="center"/>
          </w:tcPr>
          <w:p w14:paraId="5FCA6FCA" w14:textId="619875F5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Altura Del Producto 21 cm</w:t>
            </w:r>
          </w:p>
          <w:p w14:paraId="2ABEA489" w14:textId="1E36D7AF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Ancho Del Producto 8.5 cm</w:t>
            </w:r>
          </w:p>
          <w:p w14:paraId="143E75C7" w14:textId="4ECFDC10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Profundidad Del Producto 10 cm</w:t>
            </w:r>
          </w:p>
          <w:p w14:paraId="557F1A0C" w14:textId="77777777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Modelo Ip44 2P+T</w:t>
            </w:r>
          </w:p>
          <w:p w14:paraId="2BA2F1BF" w14:textId="5EA0A0F1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 xml:space="preserve">Amperaje </w:t>
            </w:r>
            <w:r w:rsidR="00A67381">
              <w:rPr>
                <w:rFonts w:ascii="Agency FB" w:eastAsia="Times New Roman" w:hAnsi="Agency FB" w:cstheme="minorHAnsi"/>
                <w:lang w:eastAsia="es-PE"/>
              </w:rPr>
              <w:t>16</w:t>
            </w:r>
            <w:r w:rsidRPr="007D6009">
              <w:rPr>
                <w:rFonts w:ascii="Agency FB" w:eastAsia="Times New Roman" w:hAnsi="Agency FB" w:cstheme="minorHAnsi"/>
                <w:lang w:eastAsia="es-PE"/>
              </w:rPr>
              <w:t xml:space="preserve"> A</w:t>
            </w:r>
          </w:p>
          <w:p w14:paraId="30909116" w14:textId="77777777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Voltaje 250 V</w:t>
            </w:r>
          </w:p>
          <w:p w14:paraId="64EC4785" w14:textId="4900CCEC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t>Tipo de Producto Tomacorriente</w:t>
            </w:r>
          </w:p>
          <w:p w14:paraId="79346DCD" w14:textId="77777777" w:rsidR="004237B2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eastAsia="Times New Roman" w:hAnsi="Agency FB" w:cstheme="minorHAnsi"/>
                <w:lang w:eastAsia="es-PE"/>
              </w:rPr>
              <w:lastRenderedPageBreak/>
              <w:t>Color Azul</w:t>
            </w:r>
          </w:p>
          <w:p w14:paraId="4C49F49F" w14:textId="15682C53" w:rsidR="004237B2" w:rsidRPr="007D6009" w:rsidRDefault="004237B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7D6009">
              <w:rPr>
                <w:rFonts w:ascii="Agency FB" w:hAnsi="Agency FB"/>
                <w:noProof/>
                <w:lang w:val="en-US"/>
              </w:rPr>
              <w:drawing>
                <wp:inline distT="0" distB="0" distL="0" distR="0" wp14:anchorId="58792ED6" wp14:editId="3B975968">
                  <wp:extent cx="750277" cy="857369"/>
                  <wp:effectExtent l="0" t="0" r="0" b="0"/>
                  <wp:docPr id="54" name="Imagen 54" descr="510 MENNEKES | Conector de potencia industrial Hembra, Formato 3P,  Orientación Recta, AM-TOP, Azul, 230,0 V, 16.0A, IP44 | 464-6262 | RS  Componen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510 MENNEKES | Conector de potencia industrial Hembra, Formato 3P,  Orientación Recta, AM-TOP, Azul, 230,0 V, 16.0A, IP44 | 464-6262 | RS  Componen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421" cy="86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381" w:rsidRPr="007D6009" w14:paraId="2529C33D" w14:textId="77777777" w:rsidTr="00051F80">
        <w:trPr>
          <w:trHeight w:val="228"/>
        </w:trPr>
        <w:tc>
          <w:tcPr>
            <w:tcW w:w="520" w:type="dxa"/>
            <w:noWrap/>
            <w:vAlign w:val="center"/>
          </w:tcPr>
          <w:p w14:paraId="09BDBBC3" w14:textId="4571F6EA" w:rsidR="00A67381" w:rsidRDefault="00D52D5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03</w:t>
            </w:r>
          </w:p>
        </w:tc>
        <w:tc>
          <w:tcPr>
            <w:tcW w:w="2570" w:type="dxa"/>
            <w:vAlign w:val="center"/>
          </w:tcPr>
          <w:p w14:paraId="4ED8EA73" w14:textId="4D39FCDD" w:rsidR="00A67381" w:rsidRPr="007D6009" w:rsidRDefault="00D52D5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D52D52">
              <w:rPr>
                <w:rFonts w:ascii="Agency FB" w:eastAsia="Times New Roman" w:hAnsi="Agency FB" w:cstheme="minorHAnsi"/>
                <w:lang w:eastAsia="es-PE"/>
              </w:rPr>
              <w:t>TOMA TRIPLE PULPO AEREO DE 32 AMP MENNEKES, 4 POLOS, 6 H</w:t>
            </w:r>
          </w:p>
        </w:tc>
        <w:tc>
          <w:tcPr>
            <w:tcW w:w="997" w:type="dxa"/>
            <w:noWrap/>
            <w:vAlign w:val="center"/>
          </w:tcPr>
          <w:p w14:paraId="72A729F9" w14:textId="0A66C94A" w:rsidR="00A67381" w:rsidRPr="007D6009" w:rsidRDefault="00D52D52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992" w:type="dxa"/>
            <w:noWrap/>
            <w:vAlign w:val="center"/>
          </w:tcPr>
          <w:p w14:paraId="12021A63" w14:textId="7DE818B2" w:rsidR="00A67381" w:rsidRPr="007D6009" w:rsidRDefault="00D52D52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05</w:t>
            </w:r>
          </w:p>
        </w:tc>
        <w:tc>
          <w:tcPr>
            <w:tcW w:w="4111" w:type="dxa"/>
            <w:vAlign w:val="center"/>
          </w:tcPr>
          <w:p w14:paraId="61C35E13" w14:textId="77777777" w:rsidR="008A050D" w:rsidRPr="008A050D" w:rsidRDefault="008A050D" w:rsidP="008A050D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A050D">
              <w:rPr>
                <w:rFonts w:ascii="Agency FB" w:eastAsia="Times New Roman" w:hAnsi="Agency FB" w:cstheme="minorHAnsi"/>
                <w:lang w:eastAsia="es-PE"/>
              </w:rPr>
              <w:t>Amperaje: 32 A</w:t>
            </w:r>
          </w:p>
          <w:p w14:paraId="1EFCDE37" w14:textId="77777777" w:rsidR="008A050D" w:rsidRPr="008A050D" w:rsidRDefault="008A050D" w:rsidP="008A050D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A050D">
              <w:rPr>
                <w:rFonts w:ascii="Agency FB" w:eastAsia="Times New Roman" w:hAnsi="Agency FB" w:cstheme="minorHAnsi"/>
                <w:lang w:eastAsia="es-PE"/>
              </w:rPr>
              <w:t>Polos: 4 P (3 P + T)</w:t>
            </w:r>
          </w:p>
          <w:p w14:paraId="65E59941" w14:textId="77777777" w:rsidR="008A050D" w:rsidRPr="008A050D" w:rsidRDefault="008A050D" w:rsidP="008A050D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A050D">
              <w:rPr>
                <w:rFonts w:ascii="Agency FB" w:eastAsia="Times New Roman" w:hAnsi="Agency FB" w:cstheme="minorHAnsi"/>
                <w:lang w:eastAsia="es-PE"/>
              </w:rPr>
              <w:t>Voltios: 230 V</w:t>
            </w:r>
          </w:p>
          <w:p w14:paraId="34353213" w14:textId="77777777" w:rsidR="008A050D" w:rsidRPr="008A050D" w:rsidRDefault="008A050D" w:rsidP="008A050D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A050D">
              <w:rPr>
                <w:rFonts w:ascii="Agency FB" w:eastAsia="Times New Roman" w:hAnsi="Agency FB" w:cstheme="minorHAnsi"/>
                <w:lang w:eastAsia="es-PE"/>
              </w:rPr>
              <w:t>Sentido horario: 9 h</w:t>
            </w:r>
          </w:p>
          <w:p w14:paraId="77CEC61C" w14:textId="77777777" w:rsidR="008A050D" w:rsidRPr="008A050D" w:rsidRDefault="008A050D" w:rsidP="008A050D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A050D">
              <w:rPr>
                <w:rFonts w:ascii="Agency FB" w:eastAsia="Times New Roman" w:hAnsi="Agency FB" w:cstheme="minorHAnsi"/>
                <w:lang w:eastAsia="es-PE"/>
              </w:rPr>
              <w:t>Grado de protección: IP 44</w:t>
            </w:r>
          </w:p>
          <w:p w14:paraId="52931DC0" w14:textId="681AB450" w:rsidR="008A050D" w:rsidRPr="008A050D" w:rsidRDefault="008A050D" w:rsidP="008A050D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8A050D">
              <w:rPr>
                <w:rFonts w:ascii="Agency FB" w:eastAsia="Times New Roman" w:hAnsi="Agency FB" w:cstheme="minorHAnsi"/>
                <w:lang w:eastAsia="es-PE"/>
              </w:rPr>
              <w:t>Color: Rojo</w:t>
            </w:r>
            <w:r w:rsidR="00D52D52">
              <w:rPr>
                <w:rFonts w:ascii="Agency FB" w:eastAsia="Times New Roman" w:hAnsi="Agency FB" w:cstheme="minorHAnsi"/>
                <w:lang w:eastAsia="es-PE"/>
              </w:rPr>
              <w:t xml:space="preserve"> o Azul</w:t>
            </w:r>
          </w:p>
          <w:p w14:paraId="65DFA709" w14:textId="77777777" w:rsidR="008A050D" w:rsidRDefault="008A050D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</w:p>
          <w:p w14:paraId="75BB1537" w14:textId="6E64EBD0" w:rsidR="008A050D" w:rsidRPr="007D6009" w:rsidRDefault="008A050D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30B77124" wp14:editId="1B0DF3CC">
                  <wp:extent cx="1259156" cy="125915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188" cy="126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D52" w:rsidRPr="007D6009" w14:paraId="66C26192" w14:textId="77777777" w:rsidTr="00051F80">
        <w:trPr>
          <w:trHeight w:val="228"/>
        </w:trPr>
        <w:tc>
          <w:tcPr>
            <w:tcW w:w="520" w:type="dxa"/>
            <w:noWrap/>
            <w:vAlign w:val="center"/>
          </w:tcPr>
          <w:p w14:paraId="51BADB68" w14:textId="685CB8C6" w:rsidR="00D52D52" w:rsidRDefault="00AE1BDD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04</w:t>
            </w:r>
          </w:p>
        </w:tc>
        <w:tc>
          <w:tcPr>
            <w:tcW w:w="2570" w:type="dxa"/>
            <w:vAlign w:val="center"/>
          </w:tcPr>
          <w:p w14:paraId="0880152D" w14:textId="39FF5CE2" w:rsidR="00D52D52" w:rsidRPr="00D52D52" w:rsidRDefault="008066EE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AE1BDD">
              <w:rPr>
                <w:rFonts w:ascii="Agency FB" w:eastAsia="Times New Roman" w:hAnsi="Agency FB" w:cstheme="minorHAnsi"/>
                <w:lang w:eastAsia="es-PE"/>
              </w:rPr>
              <w:t>BATERÍA 20V/60V</w:t>
            </w:r>
          </w:p>
        </w:tc>
        <w:tc>
          <w:tcPr>
            <w:tcW w:w="997" w:type="dxa"/>
            <w:noWrap/>
            <w:vAlign w:val="center"/>
          </w:tcPr>
          <w:p w14:paraId="34B92482" w14:textId="619A60B9" w:rsidR="00D52D52" w:rsidRDefault="00AE1BDD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992" w:type="dxa"/>
            <w:noWrap/>
            <w:vAlign w:val="center"/>
          </w:tcPr>
          <w:p w14:paraId="3DBA5BCE" w14:textId="3B23547A" w:rsidR="00D52D52" w:rsidRDefault="00AE1BDD" w:rsidP="004237B2">
            <w:pPr>
              <w:spacing w:line="276" w:lineRule="auto"/>
              <w:ind w:right="44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04</w:t>
            </w:r>
          </w:p>
        </w:tc>
        <w:tc>
          <w:tcPr>
            <w:tcW w:w="4111" w:type="dxa"/>
            <w:vAlign w:val="center"/>
          </w:tcPr>
          <w:p w14:paraId="00979D42" w14:textId="77777777" w:rsidR="00D52D52" w:rsidRPr="00D52D52" w:rsidRDefault="00D52D52" w:rsidP="00D52D5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D52D52">
              <w:rPr>
                <w:rFonts w:ascii="Agency FB" w:eastAsia="Times New Roman" w:hAnsi="Agency FB" w:cstheme="minorHAnsi"/>
                <w:lang w:eastAsia="es-PE"/>
              </w:rPr>
              <w:t>Voltaje: 20V / 60V Max</w:t>
            </w:r>
          </w:p>
          <w:p w14:paraId="5378AE17" w14:textId="77777777" w:rsidR="00D52D52" w:rsidRPr="00D52D52" w:rsidRDefault="00D52D52" w:rsidP="00D52D5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D52D52">
              <w:rPr>
                <w:rFonts w:ascii="Agency FB" w:eastAsia="Times New Roman" w:hAnsi="Agency FB" w:cstheme="minorHAnsi"/>
                <w:lang w:eastAsia="es-PE"/>
              </w:rPr>
              <w:t>Química de batería: ION-LI</w:t>
            </w:r>
          </w:p>
          <w:p w14:paraId="57BB7C46" w14:textId="77777777" w:rsidR="00D52D52" w:rsidRPr="00D52D52" w:rsidRDefault="00D52D52" w:rsidP="00D52D5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D52D52">
              <w:rPr>
                <w:rFonts w:ascii="Agency FB" w:eastAsia="Times New Roman" w:hAnsi="Agency FB" w:cstheme="minorHAnsi"/>
                <w:lang w:eastAsia="es-PE"/>
              </w:rPr>
              <w:t>Capacidad en herramienta de 60V: 4.0 Ah</w:t>
            </w:r>
          </w:p>
          <w:p w14:paraId="4E9B7F84" w14:textId="77777777" w:rsidR="00D52D52" w:rsidRPr="00D52D52" w:rsidRDefault="00D52D52" w:rsidP="00D52D5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D52D52">
              <w:rPr>
                <w:rFonts w:ascii="Agency FB" w:eastAsia="Times New Roman" w:hAnsi="Agency FB" w:cstheme="minorHAnsi"/>
                <w:lang w:eastAsia="es-PE"/>
              </w:rPr>
              <w:t>Capacidad en herramienta de 20V: 9.0 Ah</w:t>
            </w:r>
          </w:p>
          <w:p w14:paraId="3E77CEFC" w14:textId="77777777" w:rsidR="00D52D52" w:rsidRPr="00D52D52" w:rsidRDefault="00D52D52" w:rsidP="00D52D5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D52D52">
              <w:rPr>
                <w:rFonts w:ascii="Agency FB" w:eastAsia="Times New Roman" w:hAnsi="Agency FB" w:cstheme="minorHAnsi"/>
                <w:lang w:eastAsia="es-PE"/>
              </w:rPr>
              <w:t>Tiempo de carga (DCB118): 60 min</w:t>
            </w:r>
          </w:p>
          <w:p w14:paraId="154C5FD5" w14:textId="77777777" w:rsidR="00D52D52" w:rsidRPr="00D52D52" w:rsidRDefault="00D52D52" w:rsidP="00D52D5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D52D52">
              <w:rPr>
                <w:rFonts w:ascii="Agency FB" w:eastAsia="Times New Roman" w:hAnsi="Agency FB" w:cstheme="minorHAnsi"/>
                <w:lang w:eastAsia="es-PE"/>
              </w:rPr>
              <w:t>Medidor de carga: SI</w:t>
            </w:r>
          </w:p>
          <w:p w14:paraId="30E13F91" w14:textId="2AB6FE52" w:rsidR="00D52D52" w:rsidRDefault="00D52D52" w:rsidP="00D52D5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 w:rsidRPr="00D52D52">
              <w:rPr>
                <w:rFonts w:ascii="Agency FB" w:eastAsia="Times New Roman" w:hAnsi="Agency FB" w:cstheme="minorHAnsi"/>
                <w:lang w:eastAsia="es-PE"/>
              </w:rPr>
              <w:t>Peso de la batería: 1.</w:t>
            </w:r>
            <w:r w:rsidR="00AE1BDD">
              <w:rPr>
                <w:rFonts w:ascii="Agency FB" w:eastAsia="Times New Roman" w:hAnsi="Agency FB" w:cstheme="minorHAnsi"/>
                <w:lang w:eastAsia="es-PE"/>
              </w:rPr>
              <w:t>0 a 1.5</w:t>
            </w:r>
            <w:r w:rsidRPr="00D52D52">
              <w:rPr>
                <w:rFonts w:ascii="Agency FB" w:eastAsia="Times New Roman" w:hAnsi="Agency FB" w:cstheme="minorHAnsi"/>
                <w:lang w:eastAsia="es-PE"/>
              </w:rPr>
              <w:t xml:space="preserve"> kg</w:t>
            </w:r>
          </w:p>
          <w:p w14:paraId="49474AC2" w14:textId="4593241E" w:rsidR="0060532A" w:rsidRPr="0060532A" w:rsidRDefault="0060532A" w:rsidP="00D52D52">
            <w:pPr>
              <w:spacing w:line="276" w:lineRule="auto"/>
              <w:ind w:right="44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60532A">
              <w:rPr>
                <w:rFonts w:ascii="Agency FB" w:eastAsia="Times New Roman" w:hAnsi="Agency FB" w:cstheme="minorHAnsi"/>
                <w:b/>
                <w:bCs/>
                <w:lang w:eastAsia="es-PE"/>
              </w:rPr>
              <w:t>Incluye cargador</w:t>
            </w:r>
          </w:p>
          <w:p w14:paraId="3160B9BD" w14:textId="421425EB" w:rsidR="00D52D52" w:rsidRDefault="0063506D" w:rsidP="004237B2">
            <w:pPr>
              <w:spacing w:line="276" w:lineRule="auto"/>
              <w:ind w:right="44"/>
              <w:rPr>
                <w:rFonts w:ascii="Agency FB" w:eastAsia="Times New Roman" w:hAnsi="Agency FB" w:cstheme="minorHAnsi"/>
                <w:lang w:eastAsia="es-PE"/>
              </w:rPr>
            </w:pPr>
            <w:r>
              <w:object w:dxaOrig="9456" w:dyaOrig="8172" w14:anchorId="2AB098D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7.15pt;height:93pt" o:ole="">
                  <v:imagedata r:id="rId11" o:title=""/>
                </v:shape>
                <o:OLEObject Type="Embed" ProgID="Paint.Picture" ShapeID="_x0000_i1025" DrawAspect="Content" ObjectID="_1709044368" r:id="rId12"/>
              </w:object>
            </w:r>
          </w:p>
        </w:tc>
      </w:tr>
    </w:tbl>
    <w:p w14:paraId="4023F71A" w14:textId="19A2BD8D" w:rsidR="005026A9" w:rsidRDefault="005026A9" w:rsidP="005026A9">
      <w:pPr>
        <w:pStyle w:val="Prrafodelista"/>
        <w:rPr>
          <w:rFonts w:ascii="Agency FB" w:hAnsi="Agency FB" w:cstheme="minorHAnsi"/>
          <w:b/>
        </w:rPr>
      </w:pPr>
    </w:p>
    <w:p w14:paraId="134E9381" w14:textId="487D8811" w:rsidR="000D6D68" w:rsidRDefault="000D6D68" w:rsidP="005026A9">
      <w:pPr>
        <w:pStyle w:val="Prrafodelista"/>
        <w:rPr>
          <w:rFonts w:ascii="Agency FB" w:hAnsi="Agency FB" w:cstheme="minorHAnsi"/>
          <w:b/>
        </w:rPr>
      </w:pPr>
    </w:p>
    <w:p w14:paraId="58B0C336" w14:textId="103DD57F" w:rsidR="000D6D68" w:rsidRPr="007D6009" w:rsidRDefault="000D6D68" w:rsidP="005026A9">
      <w:pPr>
        <w:pStyle w:val="Prrafodelista"/>
        <w:rPr>
          <w:rFonts w:ascii="Agency FB" w:hAnsi="Agency FB" w:cstheme="minorHAnsi"/>
          <w:b/>
        </w:rPr>
      </w:pPr>
    </w:p>
    <w:p w14:paraId="13738B37" w14:textId="16B530F5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REGLAMENTOS TÉCNICOS, NORMAS METROLÓGICAS Y/O SANITARIAS NACIONALES.</w:t>
      </w:r>
    </w:p>
    <w:p w14:paraId="52B086DC" w14:textId="77777777" w:rsidR="00AB38D1" w:rsidRPr="007D6009" w:rsidRDefault="00AB38D1" w:rsidP="00AB38D1">
      <w:pPr>
        <w:pStyle w:val="Prrafodelista"/>
        <w:rPr>
          <w:rFonts w:ascii="Agency FB" w:hAnsi="Agency FB" w:cstheme="minorHAnsi"/>
        </w:rPr>
      </w:pPr>
      <w:r w:rsidRPr="007D6009">
        <w:rPr>
          <w:rFonts w:ascii="Agency FB" w:hAnsi="Agency FB" w:cstheme="minorHAnsi"/>
        </w:rPr>
        <w:t>NO APLICA</w:t>
      </w:r>
    </w:p>
    <w:p w14:paraId="59328382" w14:textId="77777777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ACONDICIONAMIENTO, MONTAJE O INSTALACIÓN.</w:t>
      </w:r>
    </w:p>
    <w:p w14:paraId="01EBE70D" w14:textId="77777777" w:rsidR="00AB38D1" w:rsidRPr="007D6009" w:rsidRDefault="00AB38D1" w:rsidP="00AB38D1">
      <w:pPr>
        <w:pStyle w:val="Prrafodelista"/>
        <w:rPr>
          <w:rFonts w:ascii="Agency FB" w:hAnsi="Agency FB" w:cstheme="minorHAnsi"/>
        </w:rPr>
      </w:pPr>
      <w:r w:rsidRPr="007D6009">
        <w:rPr>
          <w:rFonts w:ascii="Agency FB" w:hAnsi="Agency FB" w:cstheme="minorHAnsi"/>
        </w:rPr>
        <w:t>NO APLICA.</w:t>
      </w:r>
    </w:p>
    <w:p w14:paraId="520B8283" w14:textId="77777777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GARANTÍA COMERCIAL.</w:t>
      </w:r>
    </w:p>
    <w:p w14:paraId="1E9ABC8D" w14:textId="2559C264" w:rsidR="00AB38D1" w:rsidRPr="007D6009" w:rsidRDefault="00AB38D1" w:rsidP="00AB38D1">
      <w:pPr>
        <w:pStyle w:val="Prrafodelista"/>
        <w:rPr>
          <w:rFonts w:ascii="Agency FB" w:hAnsi="Agency FB" w:cstheme="minorHAnsi"/>
        </w:rPr>
      </w:pPr>
      <w:r w:rsidRPr="007D6009">
        <w:rPr>
          <w:rFonts w:ascii="Agency FB" w:hAnsi="Agency FB" w:cstheme="minorHAnsi"/>
        </w:rPr>
        <w:t>NO APLICA.</w:t>
      </w:r>
    </w:p>
    <w:p w14:paraId="3140395A" w14:textId="77777777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PRESTACIONES ACCESORIAS.</w:t>
      </w:r>
    </w:p>
    <w:p w14:paraId="07E4FA28" w14:textId="77777777" w:rsidR="00AB38D1" w:rsidRPr="007D6009" w:rsidRDefault="00AB38D1" w:rsidP="00AB38D1">
      <w:pPr>
        <w:pStyle w:val="Prrafodelista"/>
        <w:rPr>
          <w:rFonts w:ascii="Agency FB" w:hAnsi="Agency FB" w:cstheme="minorHAnsi"/>
        </w:rPr>
      </w:pPr>
      <w:r w:rsidRPr="007D6009">
        <w:rPr>
          <w:rFonts w:ascii="Agency FB" w:hAnsi="Agency FB" w:cstheme="minorHAnsi"/>
        </w:rPr>
        <w:lastRenderedPageBreak/>
        <w:t>NO APLICA.</w:t>
      </w:r>
    </w:p>
    <w:p w14:paraId="765D7671" w14:textId="17228297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TRANSPORTE.</w:t>
      </w:r>
    </w:p>
    <w:p w14:paraId="67470792" w14:textId="21247D9C" w:rsidR="00D75ACF" w:rsidRPr="007D6009" w:rsidRDefault="002A407B" w:rsidP="00711C1F">
      <w:pPr>
        <w:pStyle w:val="Prrafodelista"/>
        <w:rPr>
          <w:rFonts w:ascii="Agency FB" w:hAnsi="Agency FB" w:cstheme="minorHAnsi"/>
        </w:rPr>
      </w:pPr>
      <w:r w:rsidRPr="007D6009">
        <w:rPr>
          <w:rFonts w:ascii="Agency FB" w:hAnsi="Agency FB" w:cstheme="minorHAnsi"/>
        </w:rPr>
        <w:t>NO APLICA</w:t>
      </w:r>
      <w:r w:rsidR="002C6B98" w:rsidRPr="007D6009">
        <w:rPr>
          <w:rFonts w:ascii="Agency FB" w:hAnsi="Agency FB" w:cstheme="minorHAnsi"/>
        </w:rPr>
        <w:t xml:space="preserve"> </w:t>
      </w:r>
    </w:p>
    <w:p w14:paraId="7A95C9CE" w14:textId="77777777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REQUISITOS DEL PROVEEDOR.</w:t>
      </w:r>
    </w:p>
    <w:p w14:paraId="5F6BCE4F" w14:textId="77777777" w:rsidR="00AB38D1" w:rsidRPr="007D6009" w:rsidRDefault="00AB38D1" w:rsidP="006D2472">
      <w:pPr>
        <w:pStyle w:val="Prrafodelista"/>
        <w:numPr>
          <w:ilvl w:val="0"/>
          <w:numId w:val="16"/>
        </w:numPr>
        <w:ind w:left="993" w:hanging="283"/>
        <w:jc w:val="both"/>
        <w:rPr>
          <w:rFonts w:ascii="Agency FB" w:eastAsia="Calibri" w:hAnsi="Agency FB" w:cstheme="minorHAnsi"/>
          <w:color w:val="222222"/>
          <w:lang w:eastAsia="es-MX"/>
        </w:rPr>
      </w:pPr>
      <w:r w:rsidRPr="007D6009">
        <w:rPr>
          <w:rFonts w:ascii="Agency FB" w:eastAsia="Calibri" w:hAnsi="Agency FB" w:cstheme="minorHAnsi"/>
          <w:color w:val="222222"/>
          <w:lang w:eastAsia="es-MX"/>
        </w:rPr>
        <w:t>El proveedor deberá Contar con su constancia vigente en el Registro Nacional de Proveedores. (R.N.P.).</w:t>
      </w:r>
    </w:p>
    <w:p w14:paraId="7C0F9AD4" w14:textId="7638AF0A" w:rsidR="00DF7C38" w:rsidRPr="007D6009" w:rsidRDefault="00AB38D1" w:rsidP="00DF7C38">
      <w:pPr>
        <w:pStyle w:val="Prrafodelista"/>
        <w:numPr>
          <w:ilvl w:val="0"/>
          <w:numId w:val="16"/>
        </w:numPr>
        <w:ind w:left="993" w:hanging="283"/>
        <w:jc w:val="both"/>
        <w:rPr>
          <w:rFonts w:ascii="Agency FB" w:eastAsia="Calibri" w:hAnsi="Agency FB" w:cstheme="minorHAnsi"/>
          <w:color w:val="222222"/>
          <w:lang w:eastAsia="es-MX"/>
        </w:rPr>
      </w:pPr>
      <w:r w:rsidRPr="007D6009">
        <w:rPr>
          <w:rFonts w:ascii="Agency FB" w:eastAsia="Calibri" w:hAnsi="Agency FB" w:cstheme="minorHAnsi"/>
          <w:color w:val="222222"/>
          <w:lang w:eastAsia="es-MX"/>
        </w:rPr>
        <w:t>El proveedor no deberá tener ningún impedimento para contratar con el estado.</w:t>
      </w:r>
    </w:p>
    <w:p w14:paraId="1394A614" w14:textId="602A1458" w:rsidR="006D2472" w:rsidRPr="007D6009" w:rsidRDefault="006D2472" w:rsidP="006D2472">
      <w:pPr>
        <w:pStyle w:val="Prrafodelista"/>
        <w:ind w:left="993" w:hanging="283"/>
        <w:jc w:val="both"/>
        <w:rPr>
          <w:rFonts w:ascii="Agency FB" w:eastAsia="Calibri" w:hAnsi="Agency FB" w:cstheme="minorHAnsi"/>
          <w:color w:val="222222"/>
          <w:lang w:eastAsia="es-MX"/>
        </w:rPr>
      </w:pPr>
    </w:p>
    <w:p w14:paraId="529AE64E" w14:textId="77777777" w:rsidR="00AB38D1" w:rsidRPr="007D6009" w:rsidRDefault="00AB38D1" w:rsidP="00B01EB0">
      <w:pPr>
        <w:pStyle w:val="Prrafodelista"/>
        <w:numPr>
          <w:ilvl w:val="0"/>
          <w:numId w:val="17"/>
        </w:numPr>
        <w:rPr>
          <w:rFonts w:ascii="Agency FB" w:eastAsia="Calibri" w:hAnsi="Agency FB" w:cstheme="minorHAnsi"/>
          <w:b/>
          <w:color w:val="222222"/>
          <w:lang w:eastAsia="es-MX"/>
        </w:rPr>
      </w:pPr>
      <w:r w:rsidRPr="007D6009">
        <w:rPr>
          <w:rFonts w:ascii="Agency FB" w:eastAsia="Calibri" w:hAnsi="Agency FB" w:cstheme="minorHAnsi"/>
          <w:b/>
          <w:color w:val="222222"/>
          <w:lang w:eastAsia="es-MX"/>
        </w:rPr>
        <w:t>LUGAR Y PLAZO DE EJECUCION.</w:t>
      </w:r>
    </w:p>
    <w:p w14:paraId="1B820EE3" w14:textId="209313A4" w:rsidR="00AB38D1" w:rsidRPr="007D6009" w:rsidRDefault="00AB38D1" w:rsidP="00A51948">
      <w:pPr>
        <w:spacing w:line="276" w:lineRule="auto"/>
        <w:ind w:left="709"/>
        <w:jc w:val="both"/>
        <w:rPr>
          <w:rFonts w:ascii="Agency FB" w:eastAsia="Calibri" w:hAnsi="Agency FB" w:cstheme="minorHAnsi"/>
          <w:color w:val="000000"/>
          <w:lang w:eastAsia="es-PE"/>
        </w:rPr>
      </w:pPr>
      <w:r w:rsidRPr="007D6009">
        <w:rPr>
          <w:rFonts w:ascii="Agency FB" w:eastAsia="Calibri" w:hAnsi="Agency FB" w:cstheme="minorHAnsi"/>
          <w:b/>
          <w:color w:val="000000"/>
          <w:lang w:eastAsia="es-PE"/>
        </w:rPr>
        <w:t>LUGAR:</w:t>
      </w:r>
      <w:r w:rsidRPr="007D6009">
        <w:rPr>
          <w:rFonts w:ascii="Agency FB" w:eastAsia="Calibri" w:hAnsi="Agency FB" w:cstheme="minorHAnsi"/>
          <w:color w:val="000000"/>
          <w:lang w:eastAsia="es-PE"/>
        </w:rPr>
        <w:t xml:space="preserve"> </w:t>
      </w:r>
      <w:r w:rsidR="00452F70" w:rsidRPr="007D6009">
        <w:rPr>
          <w:rFonts w:ascii="Agency FB" w:eastAsia="Calibri" w:hAnsi="Agency FB" w:cstheme="minorHAnsi"/>
          <w:color w:val="000000"/>
          <w:lang w:eastAsia="es-PE"/>
        </w:rPr>
        <w:t xml:space="preserve">EL LUGAR DE ENTREGA SERÁ EN EL ALMACÉN DE LA OBRA: “MEJORAMIENTO DEL SERVICIO EDUCATIVO EN LA I.E.P.  N° 54002 SANTA ROSA E I.E.S. SANTA ROSA, DISTRITO DE ABANCAY, PROVINCIA DE ABANCAY REGIÓN APURÍMAC”, EL HORARIO DE INGRESO PARA PROVEEDORES ES DE 08:00 HASTA 11:30 Y 13:30 </w:t>
      </w:r>
      <w:r w:rsidR="00A7735A" w:rsidRPr="007D6009">
        <w:rPr>
          <w:rFonts w:ascii="Agency FB" w:eastAsia="Calibri" w:hAnsi="Agency FB" w:cstheme="minorHAnsi"/>
          <w:color w:val="000000"/>
          <w:lang w:eastAsia="es-PE"/>
        </w:rPr>
        <w:t>HASTA 16:00 DE LUNES A VIERNES Y SÁBADOS DE 08:00AM HASTA 12:00 PM.</w:t>
      </w:r>
    </w:p>
    <w:p w14:paraId="7B4A76C3" w14:textId="28A57B01" w:rsidR="00AB38D1" w:rsidRPr="007D6009" w:rsidRDefault="00452F70" w:rsidP="00A51948">
      <w:pPr>
        <w:spacing w:line="276" w:lineRule="auto"/>
        <w:ind w:left="709"/>
        <w:jc w:val="both"/>
        <w:rPr>
          <w:rFonts w:ascii="Agency FB" w:eastAsia="Calibri" w:hAnsi="Agency FB" w:cstheme="minorHAnsi"/>
          <w:color w:val="000000"/>
          <w:lang w:eastAsia="es-PE"/>
        </w:rPr>
      </w:pPr>
      <w:r w:rsidRPr="007D6009">
        <w:rPr>
          <w:rFonts w:ascii="Agency FB" w:eastAsia="Calibri" w:hAnsi="Agency FB" w:cstheme="minorHAnsi"/>
          <w:b/>
          <w:color w:val="000000"/>
          <w:lang w:eastAsia="es-PE"/>
        </w:rPr>
        <w:t>REFERENCIA:</w:t>
      </w:r>
      <w:r w:rsidRPr="007D6009">
        <w:rPr>
          <w:rFonts w:ascii="Agency FB" w:eastAsia="Calibri" w:hAnsi="Agency FB" w:cstheme="minorHAnsi"/>
          <w:color w:val="000000"/>
          <w:lang w:eastAsia="es-PE"/>
        </w:rPr>
        <w:t xml:space="preserve">  CALLE GARCILAZO S/N</w:t>
      </w:r>
      <w:r w:rsidR="00A51948" w:rsidRPr="007D6009">
        <w:rPr>
          <w:rFonts w:ascii="Agency FB" w:eastAsia="Calibri" w:hAnsi="Agency FB" w:cstheme="minorHAnsi"/>
          <w:color w:val="000000"/>
          <w:lang w:eastAsia="es-PE"/>
        </w:rPr>
        <w:t xml:space="preserve"> CON ESQUINA SAMANEZ OCAMPO</w:t>
      </w:r>
      <w:r w:rsidRPr="007D6009">
        <w:rPr>
          <w:rFonts w:ascii="Agency FB" w:eastAsia="Calibri" w:hAnsi="Agency FB" w:cstheme="minorHAnsi"/>
          <w:color w:val="000000"/>
          <w:lang w:eastAsia="es-PE"/>
        </w:rPr>
        <w:t>, ABANCAY, PROVINCIA DE ABANCAY, DEPARTAMENTO DE APURÍMAC.</w:t>
      </w:r>
    </w:p>
    <w:p w14:paraId="7451A8F1" w14:textId="46490747" w:rsidR="006D2472" w:rsidRPr="007D6009" w:rsidRDefault="00AB38D1" w:rsidP="001D2E29">
      <w:pPr>
        <w:pStyle w:val="Prrafodelista"/>
        <w:spacing w:line="276" w:lineRule="auto"/>
        <w:jc w:val="both"/>
        <w:rPr>
          <w:rFonts w:ascii="Agency FB" w:eastAsia="Calibri" w:hAnsi="Agency FB" w:cstheme="minorHAnsi"/>
          <w:color w:val="000000"/>
          <w:lang w:eastAsia="es-PE"/>
        </w:rPr>
      </w:pPr>
      <w:r w:rsidRPr="007D6009">
        <w:rPr>
          <w:rFonts w:ascii="Agency FB" w:eastAsia="Calibri" w:hAnsi="Agency FB" w:cstheme="minorHAnsi"/>
          <w:b/>
          <w:color w:val="000000"/>
          <w:lang w:eastAsia="es-PE"/>
        </w:rPr>
        <w:t>PLAZO</w:t>
      </w:r>
      <w:r w:rsidRPr="007D6009">
        <w:rPr>
          <w:rFonts w:ascii="Agency FB" w:eastAsia="Calibri" w:hAnsi="Agency FB" w:cstheme="minorHAnsi"/>
          <w:color w:val="000000"/>
          <w:lang w:eastAsia="es-PE"/>
        </w:rPr>
        <w:t>: EL PLAZO DE ENTREGA SERA DE</w:t>
      </w:r>
      <w:r w:rsidR="00414BDE" w:rsidRPr="007D6009">
        <w:rPr>
          <w:rFonts w:ascii="Agency FB" w:eastAsia="Calibri" w:hAnsi="Agency FB" w:cstheme="minorHAnsi"/>
          <w:color w:val="000000"/>
          <w:lang w:eastAsia="es-PE"/>
        </w:rPr>
        <w:t xml:space="preserve"> </w:t>
      </w:r>
      <w:r w:rsidR="00D75ACF" w:rsidRPr="007D6009">
        <w:rPr>
          <w:rFonts w:ascii="Agency FB" w:eastAsia="Calibri" w:hAnsi="Agency FB" w:cstheme="minorHAnsi"/>
          <w:color w:val="000000"/>
          <w:lang w:eastAsia="es-PE"/>
        </w:rPr>
        <w:t>10</w:t>
      </w:r>
      <w:r w:rsidRPr="007D6009">
        <w:rPr>
          <w:rFonts w:ascii="Agency FB" w:eastAsia="Calibri" w:hAnsi="Agency FB" w:cstheme="minorHAnsi"/>
          <w:color w:val="000000"/>
          <w:lang w:eastAsia="es-PE"/>
        </w:rPr>
        <w:t xml:space="preserve"> DÍAS CALENDARIOS CONTADOS HA PARTIR DEL DÍA SIGUIENTE DE NOTIFICADA LA ORDEN DE COMPRA.</w:t>
      </w:r>
    </w:p>
    <w:p w14:paraId="690EC216" w14:textId="77777777" w:rsidR="001D2E29" w:rsidRPr="007D6009" w:rsidRDefault="001D2E29" w:rsidP="001D2E29">
      <w:pPr>
        <w:pStyle w:val="Prrafodelista"/>
        <w:spacing w:line="276" w:lineRule="auto"/>
        <w:jc w:val="both"/>
        <w:rPr>
          <w:rFonts w:ascii="Agency FB" w:eastAsia="Calibri" w:hAnsi="Agency FB" w:cstheme="minorHAnsi"/>
          <w:color w:val="000000"/>
          <w:lang w:eastAsia="es-PE"/>
        </w:rPr>
      </w:pPr>
    </w:p>
    <w:p w14:paraId="0B7BD4AF" w14:textId="77777777" w:rsidR="00AB38D1" w:rsidRPr="007D6009" w:rsidRDefault="00AB38D1" w:rsidP="00B01EB0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gency FB" w:eastAsia="Calibri" w:hAnsi="Agency FB" w:cstheme="minorHAnsi"/>
          <w:b/>
          <w:color w:val="000000"/>
          <w:lang w:eastAsia="es-PE"/>
        </w:rPr>
      </w:pPr>
      <w:r w:rsidRPr="007D6009">
        <w:rPr>
          <w:rFonts w:ascii="Agency FB" w:eastAsia="Calibri" w:hAnsi="Agency FB" w:cstheme="minorHAnsi"/>
          <w:b/>
          <w:color w:val="000000"/>
          <w:lang w:eastAsia="es-PE"/>
        </w:rPr>
        <w:t>RECEPCIÓN Y CONFORMIDAD.</w:t>
      </w:r>
    </w:p>
    <w:p w14:paraId="5C82C15B" w14:textId="7CD48C3A" w:rsidR="00AB38D1" w:rsidRPr="007D6009" w:rsidRDefault="00AB38D1" w:rsidP="00FB6B9F">
      <w:pPr>
        <w:pStyle w:val="Prrafodelista"/>
        <w:spacing w:line="276" w:lineRule="auto"/>
        <w:jc w:val="both"/>
        <w:rPr>
          <w:rFonts w:ascii="Agency FB" w:eastAsia="Agency FB" w:hAnsi="Agency FB" w:cstheme="minorHAnsi"/>
        </w:rPr>
      </w:pPr>
      <w:r w:rsidRPr="007D6009">
        <w:rPr>
          <w:rFonts w:ascii="Agency FB" w:eastAsia="Agency FB" w:hAnsi="Agency FB" w:cstheme="minorHAnsi"/>
          <w:b/>
        </w:rPr>
        <w:t>A) RECEPCIÓN:</w:t>
      </w:r>
      <w:r w:rsidRPr="007D6009">
        <w:rPr>
          <w:rFonts w:ascii="Agency FB" w:eastAsia="Agency FB" w:hAnsi="Agency FB" w:cstheme="minorHAnsi"/>
        </w:rPr>
        <w:t xml:space="preserve"> La recepción de los bienes será a cargo del responsable del almacén de la obra, previa supervisión del residente de obra. </w:t>
      </w:r>
    </w:p>
    <w:p w14:paraId="1F40B387" w14:textId="3BB92BC2" w:rsidR="00AB38D1" w:rsidRPr="007D6009" w:rsidRDefault="00AB38D1" w:rsidP="00AB38D1">
      <w:pPr>
        <w:spacing w:line="276" w:lineRule="auto"/>
        <w:ind w:left="709"/>
        <w:jc w:val="both"/>
        <w:rPr>
          <w:rFonts w:ascii="Agency FB" w:eastAsia="Calibri" w:hAnsi="Agency FB" w:cstheme="minorHAnsi"/>
          <w:color w:val="000000"/>
          <w:lang w:eastAsia="es-PE"/>
        </w:rPr>
      </w:pPr>
      <w:r w:rsidRPr="007D6009">
        <w:rPr>
          <w:rFonts w:ascii="Agency FB" w:eastAsia="Agency FB" w:hAnsi="Agency FB" w:cstheme="minorHAnsi"/>
          <w:b/>
        </w:rPr>
        <w:t>B) CONFORMIDAD:</w:t>
      </w:r>
      <w:r w:rsidRPr="007D6009">
        <w:rPr>
          <w:rFonts w:ascii="Agency FB" w:eastAsia="Agency FB" w:hAnsi="Agency FB" w:cstheme="minorHAnsi"/>
        </w:rPr>
        <w:t xml:space="preserve"> </w:t>
      </w:r>
      <w:r w:rsidRPr="007D6009">
        <w:rPr>
          <w:rFonts w:ascii="Agency FB" w:eastAsia="Calibri" w:hAnsi="Agency FB" w:cstheme="minorHAnsi"/>
          <w:color w:val="000000"/>
          <w:lang w:eastAsia="es-PE"/>
        </w:rPr>
        <w:t>El informe de conformidad será emitida por el Residente de Obra y con el visto bueno de Supervisor   de Obra por el monto total, previa recepción del bien y verificación de acuerdo a las especificaciones técnicas</w:t>
      </w:r>
      <w:r w:rsidR="006D2472" w:rsidRPr="007D6009">
        <w:rPr>
          <w:rFonts w:ascii="Agency FB" w:eastAsia="Calibri" w:hAnsi="Agency FB" w:cstheme="minorHAnsi"/>
          <w:color w:val="000000"/>
          <w:lang w:eastAsia="es-PE"/>
        </w:rPr>
        <w:t>.</w:t>
      </w:r>
    </w:p>
    <w:p w14:paraId="1033F200" w14:textId="77777777" w:rsidR="00AB38D1" w:rsidRPr="007D6009" w:rsidRDefault="00AB38D1" w:rsidP="00B01EB0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gency FB" w:eastAsia="Times New Roman" w:hAnsi="Agency FB" w:cstheme="minorHAnsi"/>
          <w:b/>
          <w:color w:val="000000"/>
          <w:lang w:eastAsia="es-PE"/>
        </w:rPr>
      </w:pPr>
      <w:r w:rsidRPr="007D6009">
        <w:rPr>
          <w:rFonts w:ascii="Agency FB" w:eastAsia="Times New Roman" w:hAnsi="Agency FB" w:cstheme="minorHAnsi"/>
          <w:b/>
          <w:color w:val="000000"/>
          <w:lang w:eastAsia="es-PE"/>
        </w:rPr>
        <w:t>FORMA DE PAGO.</w:t>
      </w:r>
    </w:p>
    <w:p w14:paraId="33D7A711" w14:textId="7FCEB668" w:rsidR="00AB38D1" w:rsidRPr="007D6009" w:rsidRDefault="00AB38D1" w:rsidP="00AB38D1">
      <w:pPr>
        <w:pStyle w:val="Prrafodelista"/>
        <w:spacing w:line="276" w:lineRule="auto"/>
        <w:jc w:val="both"/>
        <w:rPr>
          <w:rFonts w:ascii="Agency FB" w:eastAsia="Times New Roman" w:hAnsi="Agency FB" w:cstheme="minorHAnsi"/>
          <w:color w:val="000000"/>
          <w:lang w:eastAsia="es-PE"/>
        </w:rPr>
      </w:pPr>
      <w:r w:rsidRPr="007D6009">
        <w:rPr>
          <w:rFonts w:ascii="Agency FB" w:eastAsia="Times New Roman" w:hAnsi="Agency FB" w:cstheme="minorHAnsi"/>
          <w:color w:val="000000"/>
          <w:lang w:eastAsia="es-PE"/>
        </w:rPr>
        <w:t>El pago será único en su totalidad, después de realizada la entrega de los bienes, con el V°B° del Supervisor de Obra e informe de Conformidad del Residente de Obra.</w:t>
      </w:r>
    </w:p>
    <w:p w14:paraId="3838BA94" w14:textId="77777777" w:rsidR="00F00A8A" w:rsidRPr="007D6009" w:rsidRDefault="00F00A8A" w:rsidP="00AB38D1">
      <w:pPr>
        <w:pStyle w:val="Prrafodelista"/>
        <w:spacing w:line="276" w:lineRule="auto"/>
        <w:jc w:val="both"/>
        <w:rPr>
          <w:rFonts w:ascii="Agency FB" w:eastAsia="Times New Roman" w:hAnsi="Agency FB" w:cstheme="minorHAnsi"/>
          <w:color w:val="000000"/>
          <w:lang w:eastAsia="es-PE"/>
        </w:rPr>
      </w:pPr>
    </w:p>
    <w:p w14:paraId="73311270" w14:textId="77777777" w:rsidR="00AB38D1" w:rsidRPr="007D6009" w:rsidRDefault="00AB38D1" w:rsidP="00B01EB0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gency FB" w:eastAsia="Times New Roman" w:hAnsi="Agency FB" w:cstheme="minorHAnsi"/>
          <w:b/>
          <w:color w:val="000000"/>
          <w:lang w:eastAsia="es-PE"/>
        </w:rPr>
      </w:pPr>
      <w:r w:rsidRPr="007D6009">
        <w:rPr>
          <w:rFonts w:ascii="Agency FB" w:eastAsia="Times New Roman" w:hAnsi="Agency FB" w:cstheme="minorHAnsi"/>
          <w:b/>
          <w:color w:val="000000"/>
          <w:lang w:eastAsia="es-PE"/>
        </w:rPr>
        <w:t>RESPONSABILIDAD DEL CONTRATISTA.</w:t>
      </w:r>
    </w:p>
    <w:p w14:paraId="3C9D35AB" w14:textId="4842EEA3" w:rsidR="00AB38D1" w:rsidRPr="007D6009" w:rsidRDefault="00AB38D1" w:rsidP="00AB38D1">
      <w:pPr>
        <w:pStyle w:val="Prrafodelista"/>
        <w:spacing w:line="276" w:lineRule="auto"/>
        <w:jc w:val="both"/>
        <w:rPr>
          <w:rFonts w:ascii="Agency FB" w:eastAsia="Calibri" w:hAnsi="Agency FB" w:cstheme="minorHAnsi"/>
          <w:color w:val="000000"/>
          <w:lang w:eastAsia="es-PE"/>
        </w:rPr>
      </w:pPr>
      <w:r w:rsidRPr="007D6009">
        <w:rPr>
          <w:rFonts w:ascii="Agency FB" w:eastAsia="Calibri" w:hAnsi="Agency FB" w:cstheme="minorHAnsi"/>
          <w:color w:val="000000"/>
          <w:lang w:eastAsia="es-PE"/>
        </w:rPr>
        <w:t>El contratista Sera responsable de los desperfectos y observaciones del bien y por los vicios ocultos encontr</w:t>
      </w:r>
      <w:r w:rsidR="006F1C26" w:rsidRPr="007D6009">
        <w:rPr>
          <w:rFonts w:ascii="Agency FB" w:eastAsia="Calibri" w:hAnsi="Agency FB" w:cstheme="minorHAnsi"/>
          <w:color w:val="000000"/>
          <w:lang w:eastAsia="es-PE"/>
        </w:rPr>
        <w:t>ados.</w:t>
      </w:r>
    </w:p>
    <w:p w14:paraId="4290EFBC" w14:textId="77777777" w:rsidR="009F5485" w:rsidRPr="007D6009" w:rsidRDefault="009F5485" w:rsidP="00AB38D1">
      <w:pPr>
        <w:pStyle w:val="Prrafodelista"/>
        <w:spacing w:line="276" w:lineRule="auto"/>
        <w:jc w:val="both"/>
        <w:rPr>
          <w:rFonts w:ascii="Agency FB" w:eastAsia="Calibri" w:hAnsi="Agency FB" w:cstheme="minorHAnsi"/>
          <w:color w:val="000000"/>
          <w:lang w:eastAsia="es-PE"/>
        </w:rPr>
      </w:pPr>
    </w:p>
    <w:p w14:paraId="7620B902" w14:textId="77777777" w:rsidR="00AB38D1" w:rsidRPr="007D6009" w:rsidRDefault="00AB38D1" w:rsidP="00B01EB0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gency FB" w:eastAsia="Times New Roman" w:hAnsi="Agency FB" w:cstheme="minorHAnsi"/>
          <w:b/>
          <w:color w:val="000000"/>
          <w:lang w:eastAsia="es-PE"/>
        </w:rPr>
      </w:pPr>
      <w:r w:rsidRPr="007D6009">
        <w:rPr>
          <w:rFonts w:ascii="Agency FB" w:eastAsia="Times New Roman" w:hAnsi="Agency FB" w:cstheme="minorHAnsi"/>
          <w:b/>
          <w:color w:val="000000"/>
          <w:lang w:eastAsia="es-PE"/>
        </w:rPr>
        <w:t>PENALIDAD.</w:t>
      </w:r>
    </w:p>
    <w:p w14:paraId="57F234DD" w14:textId="3A167D60" w:rsidR="00AB38D1" w:rsidRPr="007D6009" w:rsidRDefault="00AB38D1" w:rsidP="00FB6B9F">
      <w:pPr>
        <w:pStyle w:val="Prrafodelista"/>
        <w:spacing w:line="276" w:lineRule="auto"/>
        <w:jc w:val="both"/>
        <w:rPr>
          <w:rFonts w:ascii="Agency FB" w:hAnsi="Agency FB" w:cstheme="minorHAnsi"/>
          <w:b/>
          <w:color w:val="222222"/>
          <w:u w:val="single"/>
          <w:lang w:eastAsia="es-MX"/>
        </w:rPr>
      </w:pPr>
      <w:r w:rsidRPr="007D6009">
        <w:rPr>
          <w:rFonts w:ascii="Agency FB" w:eastAsia="Times New Roman" w:hAnsi="Agency FB" w:cstheme="minorHAnsi"/>
          <w:color w:val="000000"/>
          <w:lang w:eastAsia="es-PE"/>
        </w:rPr>
        <w:t xml:space="preserve">En caso de retraso injustificado del proveedor en la ejecución de la prestación, se le aplicara automáticamente una penalidad por mora por cada día de atraso según </w:t>
      </w:r>
      <w:r w:rsidRPr="007D6009">
        <w:rPr>
          <w:rFonts w:ascii="Agency FB" w:hAnsi="Agency FB" w:cstheme="minorHAnsi"/>
          <w:b/>
          <w:color w:val="222222"/>
          <w:u w:val="single"/>
          <w:lang w:eastAsia="es-MX"/>
        </w:rPr>
        <w:t>DIRECTIVA Nº01-2019-GRAP/GG.</w:t>
      </w:r>
      <w:r w:rsidRPr="007D6009">
        <w:rPr>
          <w:rFonts w:ascii="Agency FB" w:eastAsia="Times New Roman" w:hAnsi="Agency FB" w:cstheme="minorHAnsi"/>
          <w:color w:val="000000"/>
          <w:lang w:eastAsia="es-PE"/>
        </w:rPr>
        <w:t xml:space="preserve"> hasta por un monto máximo equivalente al 10% del monto de la orden de compra, la penalidad se calcula de acuerdo a la siguiente formula:</w:t>
      </w:r>
    </w:p>
    <w:tbl>
      <w:tblPr>
        <w:tblW w:w="4200" w:type="dxa"/>
        <w:jc w:val="center"/>
        <w:tblLook w:val="04A0" w:firstRow="1" w:lastRow="0" w:firstColumn="1" w:lastColumn="0" w:noHBand="0" w:noVBand="1"/>
      </w:tblPr>
      <w:tblGrid>
        <w:gridCol w:w="1480"/>
        <w:gridCol w:w="2720"/>
      </w:tblGrid>
      <w:tr w:rsidR="00AB38D1" w:rsidRPr="007D6009" w14:paraId="71C6E72E" w14:textId="77777777" w:rsidTr="00BB5629">
        <w:trPr>
          <w:trHeight w:val="300"/>
          <w:jc w:val="center"/>
        </w:trPr>
        <w:tc>
          <w:tcPr>
            <w:tcW w:w="14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2ED23" w14:textId="77777777" w:rsidR="00AB38D1" w:rsidRPr="007D6009" w:rsidRDefault="00AB38D1" w:rsidP="00E44688">
            <w:pPr>
              <w:spacing w:after="0" w:line="240" w:lineRule="auto"/>
              <w:jc w:val="center"/>
              <w:rPr>
                <w:rFonts w:ascii="Agency FB" w:eastAsia="Times New Roman" w:hAnsi="Agency FB" w:cstheme="minorHAnsi"/>
                <w:color w:val="000000"/>
                <w:lang w:val="en-US"/>
              </w:rPr>
            </w:pPr>
            <w:r w:rsidRPr="007D6009">
              <w:rPr>
                <w:rFonts w:ascii="Agency FB" w:eastAsia="Times New Roman" w:hAnsi="Agency FB" w:cstheme="minorHAnsi"/>
                <w:color w:val="000000"/>
                <w:lang w:val="en-US"/>
              </w:rPr>
              <w:t>PENALIDAD=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B00BF0" w14:textId="77777777" w:rsidR="00AB38D1" w:rsidRPr="007D6009" w:rsidRDefault="00AB38D1" w:rsidP="00E44688">
            <w:pPr>
              <w:spacing w:after="0" w:line="240" w:lineRule="auto"/>
              <w:rPr>
                <w:rFonts w:ascii="Agency FB" w:eastAsia="Times New Roman" w:hAnsi="Agency FB" w:cstheme="minorHAnsi"/>
                <w:color w:val="000000"/>
                <w:lang w:val="en-US"/>
              </w:rPr>
            </w:pPr>
            <w:r w:rsidRPr="007D6009">
              <w:rPr>
                <w:rFonts w:ascii="Agency FB" w:eastAsia="Times New Roman" w:hAnsi="Agency FB" w:cstheme="minorHAnsi"/>
                <w:color w:val="000000"/>
              </w:rPr>
              <w:t>0.10 x monto.</w:t>
            </w:r>
          </w:p>
        </w:tc>
      </w:tr>
      <w:tr w:rsidR="00AB38D1" w:rsidRPr="007D6009" w14:paraId="5330D8A9" w14:textId="77777777" w:rsidTr="00BB5629">
        <w:trPr>
          <w:trHeight w:val="300"/>
          <w:jc w:val="center"/>
        </w:trPr>
        <w:tc>
          <w:tcPr>
            <w:tcW w:w="14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9FBD54" w14:textId="77777777" w:rsidR="00AB38D1" w:rsidRPr="007D6009" w:rsidRDefault="00AB38D1" w:rsidP="00E44688">
            <w:pPr>
              <w:spacing w:after="0" w:line="240" w:lineRule="auto"/>
              <w:rPr>
                <w:rFonts w:ascii="Agency FB" w:eastAsia="Times New Roman" w:hAnsi="Agency FB" w:cstheme="minorHAnsi"/>
                <w:color w:val="000000"/>
                <w:lang w:val="en-US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F35D3" w14:textId="77777777" w:rsidR="00AB38D1" w:rsidRPr="007D6009" w:rsidRDefault="00AB38D1" w:rsidP="00E44688">
            <w:pPr>
              <w:spacing w:after="0" w:line="240" w:lineRule="auto"/>
              <w:rPr>
                <w:rFonts w:ascii="Agency FB" w:eastAsia="Times New Roman" w:hAnsi="Agency FB" w:cstheme="minorHAnsi"/>
                <w:color w:val="000000"/>
                <w:lang w:val="es-MX"/>
              </w:rPr>
            </w:pPr>
            <w:r w:rsidRPr="007D6009">
              <w:rPr>
                <w:rFonts w:ascii="Agency FB" w:eastAsia="Times New Roman" w:hAnsi="Agency FB" w:cstheme="minorHAnsi"/>
                <w:color w:val="000000"/>
              </w:rPr>
              <w:t>0.40 x plazo en días calendarios</w:t>
            </w:r>
          </w:p>
        </w:tc>
      </w:tr>
    </w:tbl>
    <w:p w14:paraId="3F9717C7" w14:textId="07B408F9" w:rsidR="00AB38D1" w:rsidRPr="007D6009" w:rsidRDefault="00AB38D1" w:rsidP="00B01EB0">
      <w:pPr>
        <w:pStyle w:val="Prrafodelista"/>
        <w:numPr>
          <w:ilvl w:val="0"/>
          <w:numId w:val="17"/>
        </w:numPr>
        <w:tabs>
          <w:tab w:val="left" w:pos="2130"/>
        </w:tabs>
        <w:rPr>
          <w:rFonts w:ascii="Agency FB" w:hAnsi="Agency FB" w:cstheme="minorHAnsi"/>
          <w:b/>
        </w:rPr>
      </w:pPr>
      <w:r w:rsidRPr="007D6009">
        <w:rPr>
          <w:rFonts w:ascii="Agency FB" w:hAnsi="Agency FB" w:cstheme="minorHAnsi"/>
          <w:b/>
        </w:rPr>
        <w:t>ANEXOS.</w:t>
      </w:r>
    </w:p>
    <w:p w14:paraId="20C8DDB3" w14:textId="04713CC1" w:rsidR="008E4F2F" w:rsidRPr="007D6009" w:rsidRDefault="009504E6" w:rsidP="00FB6B9F">
      <w:pPr>
        <w:pStyle w:val="Prrafodelista"/>
        <w:ind w:right="-284"/>
        <w:jc w:val="both"/>
        <w:rPr>
          <w:rFonts w:ascii="Agency FB" w:eastAsia="Times New Roman" w:hAnsi="Agency FB" w:cstheme="minorHAnsi"/>
          <w:lang w:eastAsia="es-ES"/>
        </w:rPr>
      </w:pPr>
      <w:r w:rsidRPr="007D6009">
        <w:rPr>
          <w:rFonts w:ascii="Agency FB" w:eastAsia="SimSun" w:hAnsi="Agency FB" w:cstheme="minorHAnsi"/>
          <w:kern w:val="28"/>
          <w:lang w:eastAsia="es-ES"/>
        </w:rPr>
        <w:t>Se Adjunta El Protocolo De Ingreso A Obra Para Proveedores Y Terceros</w:t>
      </w:r>
      <w:r w:rsidRPr="007D6009">
        <w:rPr>
          <w:rFonts w:ascii="Agency FB" w:eastAsia="Times New Roman" w:hAnsi="Agency FB" w:cstheme="minorHAnsi"/>
          <w:lang w:eastAsia="es-ES"/>
        </w:rPr>
        <w:t>.</w:t>
      </w:r>
    </w:p>
    <w:p w14:paraId="073476E8" w14:textId="02C25E01" w:rsidR="00404B1E" w:rsidRPr="007D6009" w:rsidRDefault="00404B1E" w:rsidP="00FB6B9F">
      <w:pPr>
        <w:pStyle w:val="Prrafodelista"/>
        <w:ind w:right="-284"/>
        <w:jc w:val="both"/>
        <w:rPr>
          <w:rFonts w:ascii="Agency FB" w:eastAsia="Times New Roman" w:hAnsi="Agency FB" w:cstheme="minorHAnsi"/>
          <w:lang w:eastAsia="es-ES"/>
        </w:rPr>
      </w:pPr>
    </w:p>
    <w:sectPr w:rsidR="00404B1E" w:rsidRPr="007D6009" w:rsidSect="0047734F">
      <w:headerReference w:type="default" r:id="rId13"/>
      <w:pgSz w:w="12240" w:h="15840"/>
      <w:pgMar w:top="1417" w:right="1701" w:bottom="1417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C1011" w14:textId="77777777" w:rsidR="00B860FC" w:rsidRDefault="00B860FC" w:rsidP="00FF2335">
      <w:pPr>
        <w:spacing w:after="0" w:line="240" w:lineRule="auto"/>
      </w:pPr>
      <w:r>
        <w:separator/>
      </w:r>
    </w:p>
  </w:endnote>
  <w:endnote w:type="continuationSeparator" w:id="0">
    <w:p w14:paraId="6DF96542" w14:textId="77777777" w:rsidR="00B860FC" w:rsidRDefault="00B860FC" w:rsidP="00FF2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6CCF4" w14:textId="77777777" w:rsidR="00B860FC" w:rsidRDefault="00B860FC" w:rsidP="00FF2335">
      <w:pPr>
        <w:spacing w:after="0" w:line="240" w:lineRule="auto"/>
      </w:pPr>
      <w:r>
        <w:separator/>
      </w:r>
    </w:p>
  </w:footnote>
  <w:footnote w:type="continuationSeparator" w:id="0">
    <w:p w14:paraId="6B66FF1D" w14:textId="77777777" w:rsidR="00B860FC" w:rsidRDefault="00B860FC" w:rsidP="00FF2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214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846"/>
      <w:gridCol w:w="7518"/>
      <w:gridCol w:w="850"/>
    </w:tblGrid>
    <w:tr w:rsidR="00286BBD" w14:paraId="092C7481" w14:textId="77777777" w:rsidTr="0047734F">
      <w:tc>
        <w:tcPr>
          <w:tcW w:w="846" w:type="dxa"/>
        </w:tcPr>
        <w:p w14:paraId="2655B43D" w14:textId="701A7CFC" w:rsidR="00286BBD" w:rsidRDefault="00286BBD" w:rsidP="00F01839">
          <w:pPr>
            <w:pStyle w:val="Encabezado"/>
            <w:jc w:val="center"/>
            <w:rPr>
              <w:rFonts w:ascii="Arial" w:hAnsi="Arial" w:cs="Arial"/>
              <w:sz w:val="20"/>
              <w:szCs w:val="18"/>
            </w:rPr>
          </w:pPr>
          <w:r w:rsidRPr="00480888">
            <w:rPr>
              <w:rFonts w:ascii="Arial" w:hAnsi="Arial" w:cs="Arial"/>
              <w:b/>
              <w:noProof/>
              <w:sz w:val="32"/>
              <w:szCs w:val="32"/>
              <w:lang w:val="en-US"/>
            </w:rPr>
            <w:drawing>
              <wp:inline distT="0" distB="0" distL="0" distR="0" wp14:anchorId="4339C363" wp14:editId="0437030D">
                <wp:extent cx="457200" cy="447114"/>
                <wp:effectExtent l="0" t="0" r="0" b="0"/>
                <wp:docPr id="7" name="Imagen 7" descr="https://upload.wikimedia.org/wikipedia/commons/thumb/c/cc/Escudo_nacional_del_Per%C3%BA.svg/245px-Escudo_nacional_del_Per%C3%BA.sv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ttps://upload.wikimedia.org/wikipedia/commons/thumb/c/cc/Escudo_nacional_del_Per%C3%BA.svg/245px-Escudo_nacional_del_Per%C3%BA.sv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9120" cy="4685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18" w:type="dxa"/>
        </w:tcPr>
        <w:p w14:paraId="227C7433" w14:textId="77777777" w:rsidR="00286BBD" w:rsidRPr="0047734F" w:rsidRDefault="00286BBD" w:rsidP="001E449A">
          <w:pPr>
            <w:pStyle w:val="Encabezado"/>
            <w:spacing w:line="276" w:lineRule="auto"/>
            <w:jc w:val="center"/>
            <w:rPr>
              <w:rFonts w:ascii="Arial" w:hAnsi="Arial" w:cs="Arial"/>
              <w:b/>
              <w:sz w:val="32"/>
              <w:szCs w:val="32"/>
            </w:rPr>
          </w:pPr>
          <w:r w:rsidRPr="0047734F">
            <w:rPr>
              <w:rFonts w:ascii="Arial" w:hAnsi="Arial" w:cs="Arial"/>
              <w:b/>
              <w:sz w:val="32"/>
              <w:szCs w:val="32"/>
            </w:rPr>
            <w:t>GOBIERNO REGIONAL DE APURIMAC</w:t>
          </w:r>
        </w:p>
        <w:p w14:paraId="1B82922F" w14:textId="79CE1424" w:rsidR="00286BBD" w:rsidRPr="0047734F" w:rsidRDefault="00286BBD" w:rsidP="0047734F">
          <w:pPr>
            <w:pStyle w:val="Encabezado"/>
            <w:tabs>
              <w:tab w:val="left" w:pos="1851"/>
              <w:tab w:val="center" w:pos="3932"/>
            </w:tabs>
            <w:spacing w:line="276" w:lineRule="auto"/>
            <w:rPr>
              <w:rFonts w:ascii="Arial" w:hAnsi="Arial" w:cs="Arial"/>
              <w:b/>
              <w:sz w:val="18"/>
              <w:szCs w:val="24"/>
            </w:rPr>
          </w:pPr>
          <w:r w:rsidRPr="0047734F">
            <w:rPr>
              <w:rFonts w:ascii="Arial" w:hAnsi="Arial" w:cs="Arial"/>
              <w:b/>
              <w:sz w:val="18"/>
              <w:szCs w:val="24"/>
            </w:rPr>
            <w:tab/>
          </w:r>
          <w:r w:rsidRPr="0047734F">
            <w:rPr>
              <w:rFonts w:ascii="Arial" w:hAnsi="Arial" w:cs="Arial"/>
              <w:b/>
              <w:sz w:val="18"/>
              <w:szCs w:val="24"/>
            </w:rPr>
            <w:tab/>
            <w:t>GERENCIA REGIONAL DE INFRAESTRUCTURA</w:t>
          </w:r>
        </w:p>
        <w:p w14:paraId="7B2EDDC0" w14:textId="77777777" w:rsidR="00286BBD" w:rsidRPr="0047734F" w:rsidRDefault="00286BBD" w:rsidP="001E44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"/>
              <w:szCs w:val="10"/>
              <w:lang w:val="es-ES"/>
            </w:rPr>
          </w:pPr>
        </w:p>
        <w:p w14:paraId="68E01483" w14:textId="77777777" w:rsidR="00336F2C" w:rsidRPr="007C64B1" w:rsidRDefault="00336F2C" w:rsidP="00336F2C">
          <w:pPr>
            <w:pStyle w:val="Encabezado"/>
            <w:jc w:val="center"/>
            <w:rPr>
              <w:rFonts w:ascii="Arial" w:hAnsi="Arial" w:cs="Arial"/>
              <w:sz w:val="20"/>
              <w:szCs w:val="18"/>
            </w:rPr>
          </w:pPr>
          <w:r w:rsidRPr="008D0E42">
            <w:rPr>
              <w:rFonts w:ascii="Arial" w:eastAsia="Arial Unicode MS" w:hAnsi="Arial" w:cs="Arial"/>
              <w:i/>
              <w:iCs/>
              <w:sz w:val="20"/>
              <w:szCs w:val="20"/>
            </w:rPr>
            <w:t>“Año del Fortalecimiento de la Soberanía Nacional”</w:t>
          </w:r>
        </w:p>
        <w:p w14:paraId="40F0441A" w14:textId="777FDB99" w:rsidR="00286BBD" w:rsidRDefault="00286BBD" w:rsidP="001E449A">
          <w:pPr>
            <w:pStyle w:val="Encabezado"/>
            <w:jc w:val="center"/>
            <w:rPr>
              <w:rFonts w:ascii="Arial" w:hAnsi="Arial" w:cs="Arial"/>
              <w:sz w:val="20"/>
              <w:szCs w:val="18"/>
            </w:rPr>
          </w:pPr>
        </w:p>
      </w:tc>
      <w:tc>
        <w:tcPr>
          <w:tcW w:w="850" w:type="dxa"/>
        </w:tcPr>
        <w:p w14:paraId="5C717F45" w14:textId="31B4837E" w:rsidR="00286BBD" w:rsidRDefault="00286BBD" w:rsidP="00F01839">
          <w:pPr>
            <w:pStyle w:val="Encabezado"/>
            <w:jc w:val="center"/>
            <w:rPr>
              <w:rFonts w:ascii="Arial" w:hAnsi="Arial" w:cs="Arial"/>
              <w:sz w:val="20"/>
              <w:szCs w:val="18"/>
            </w:rPr>
          </w:pPr>
          <w:r w:rsidRPr="00480888">
            <w:rPr>
              <w:rFonts w:ascii="Arial" w:hAnsi="Arial" w:cs="Arial"/>
              <w:b/>
              <w:noProof/>
              <w:sz w:val="32"/>
              <w:szCs w:val="32"/>
              <w:lang w:val="en-US"/>
            </w:rPr>
            <w:drawing>
              <wp:inline distT="0" distB="0" distL="0" distR="0" wp14:anchorId="7525414D" wp14:editId="392CFDB5">
                <wp:extent cx="449024" cy="472440"/>
                <wp:effectExtent l="0" t="0" r="8255" b="3810"/>
                <wp:docPr id="10" name="Imagen 10" descr="Resultado de imagen para ESCUDO APURIMA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Resultado de imagen para ESCUDO APURIMA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3716" cy="487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E2A9DFD" w14:textId="77777777" w:rsidR="00286BBD" w:rsidRPr="007C64B1" w:rsidRDefault="00286BBD" w:rsidP="0047734F">
    <w:pPr>
      <w:pStyle w:val="Encabezado"/>
      <w:jc w:val="center"/>
      <w:rPr>
        <w:rFonts w:ascii="Arial" w:hAnsi="Arial" w:cs="Arial"/>
        <w:sz w:val="20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7BEB"/>
    <w:multiLevelType w:val="hybridMultilevel"/>
    <w:tmpl w:val="7A4662D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F6A6C"/>
    <w:multiLevelType w:val="hybridMultilevel"/>
    <w:tmpl w:val="05109D5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5234A"/>
    <w:multiLevelType w:val="hybridMultilevel"/>
    <w:tmpl w:val="8A4874C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A177F"/>
    <w:multiLevelType w:val="hybridMultilevel"/>
    <w:tmpl w:val="26F2558A"/>
    <w:lvl w:ilvl="0" w:tplc="04090001">
      <w:start w:val="1"/>
      <w:numFmt w:val="bullet"/>
      <w:lvlText w:val=""/>
      <w:lvlJc w:val="left"/>
      <w:pPr>
        <w:ind w:left="18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2" w:hanging="360"/>
      </w:pPr>
      <w:rPr>
        <w:rFonts w:ascii="Wingdings" w:hAnsi="Wingdings" w:hint="default"/>
      </w:rPr>
    </w:lvl>
  </w:abstractNum>
  <w:abstractNum w:abstractNumId="4" w15:restartNumberingAfterBreak="0">
    <w:nsid w:val="10083FE3"/>
    <w:multiLevelType w:val="hybridMultilevel"/>
    <w:tmpl w:val="6BA29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47B02"/>
    <w:multiLevelType w:val="hybridMultilevel"/>
    <w:tmpl w:val="BFF21A1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35AEC"/>
    <w:multiLevelType w:val="hybridMultilevel"/>
    <w:tmpl w:val="A10CB8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B9007E"/>
    <w:multiLevelType w:val="hybridMultilevel"/>
    <w:tmpl w:val="07DCF9B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3A509B"/>
    <w:multiLevelType w:val="hybridMultilevel"/>
    <w:tmpl w:val="40C2CF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8C5D27"/>
    <w:multiLevelType w:val="hybridMultilevel"/>
    <w:tmpl w:val="AAB8FE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A47F28"/>
    <w:multiLevelType w:val="hybridMultilevel"/>
    <w:tmpl w:val="E2940E44"/>
    <w:lvl w:ilvl="0" w:tplc="280A0001">
      <w:start w:val="1"/>
      <w:numFmt w:val="bullet"/>
      <w:lvlText w:val=""/>
      <w:lvlJc w:val="left"/>
      <w:pPr>
        <w:ind w:left="892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612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33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5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7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9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1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3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52" w:hanging="360"/>
      </w:pPr>
      <w:rPr>
        <w:rFonts w:ascii="Wingdings" w:hAnsi="Wingdings" w:hint="default"/>
      </w:rPr>
    </w:lvl>
  </w:abstractNum>
  <w:abstractNum w:abstractNumId="11" w15:restartNumberingAfterBreak="0">
    <w:nsid w:val="328732A8"/>
    <w:multiLevelType w:val="multilevel"/>
    <w:tmpl w:val="1CEC109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5721B8"/>
    <w:multiLevelType w:val="multilevel"/>
    <w:tmpl w:val="A9B2B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160731"/>
    <w:multiLevelType w:val="hybridMultilevel"/>
    <w:tmpl w:val="037AC34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EB2D10"/>
    <w:multiLevelType w:val="hybridMultilevel"/>
    <w:tmpl w:val="E310739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FE6692"/>
    <w:multiLevelType w:val="hybridMultilevel"/>
    <w:tmpl w:val="8D487C52"/>
    <w:lvl w:ilvl="0" w:tplc="280A0001">
      <w:start w:val="1"/>
      <w:numFmt w:val="bullet"/>
      <w:lvlText w:val=""/>
      <w:lvlJc w:val="left"/>
      <w:pPr>
        <w:ind w:left="89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61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3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5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7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9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1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3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51" w:hanging="360"/>
      </w:pPr>
      <w:rPr>
        <w:rFonts w:ascii="Wingdings" w:hAnsi="Wingdings" w:hint="default"/>
      </w:rPr>
    </w:lvl>
  </w:abstractNum>
  <w:abstractNum w:abstractNumId="16" w15:restartNumberingAfterBreak="0">
    <w:nsid w:val="480F18B5"/>
    <w:multiLevelType w:val="hybridMultilevel"/>
    <w:tmpl w:val="FCA84A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310A6C"/>
    <w:multiLevelType w:val="hybridMultilevel"/>
    <w:tmpl w:val="0BB6A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713F6B"/>
    <w:multiLevelType w:val="hybridMultilevel"/>
    <w:tmpl w:val="AE601F98"/>
    <w:lvl w:ilvl="0" w:tplc="C3F401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DA0EF2"/>
    <w:multiLevelType w:val="hybridMultilevel"/>
    <w:tmpl w:val="F996775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BE3EF8"/>
    <w:multiLevelType w:val="hybridMultilevel"/>
    <w:tmpl w:val="4B08FD1C"/>
    <w:lvl w:ilvl="0" w:tplc="280A0001">
      <w:start w:val="1"/>
      <w:numFmt w:val="bullet"/>
      <w:lvlText w:val=""/>
      <w:lvlJc w:val="left"/>
      <w:pPr>
        <w:ind w:left="1036" w:hanging="360"/>
      </w:pPr>
      <w:rPr>
        <w:rFonts w:ascii="Symbol" w:hAnsi="Symbol" w:hint="default"/>
      </w:rPr>
    </w:lvl>
    <w:lvl w:ilvl="1" w:tplc="E006E67E">
      <w:numFmt w:val="bullet"/>
      <w:lvlText w:val="•"/>
      <w:lvlJc w:val="left"/>
      <w:pPr>
        <w:ind w:left="1792" w:hanging="396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24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</w:abstractNum>
  <w:abstractNum w:abstractNumId="21" w15:restartNumberingAfterBreak="0">
    <w:nsid w:val="53CF7978"/>
    <w:multiLevelType w:val="hybridMultilevel"/>
    <w:tmpl w:val="A7A02F3E"/>
    <w:lvl w:ilvl="0" w:tplc="280A0001">
      <w:start w:val="1"/>
      <w:numFmt w:val="bullet"/>
      <w:lvlText w:val=""/>
      <w:lvlJc w:val="left"/>
      <w:pPr>
        <w:ind w:left="109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1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3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5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7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9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1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3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50" w:hanging="360"/>
      </w:pPr>
      <w:rPr>
        <w:rFonts w:ascii="Wingdings" w:hAnsi="Wingdings" w:hint="default"/>
      </w:rPr>
    </w:lvl>
  </w:abstractNum>
  <w:abstractNum w:abstractNumId="22" w15:restartNumberingAfterBreak="0">
    <w:nsid w:val="54DA0763"/>
    <w:multiLevelType w:val="hybridMultilevel"/>
    <w:tmpl w:val="24ECB7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416005"/>
    <w:multiLevelType w:val="hybridMultilevel"/>
    <w:tmpl w:val="C4E87DB0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8C82B1E"/>
    <w:multiLevelType w:val="hybridMultilevel"/>
    <w:tmpl w:val="B372BEA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EBF08B2"/>
    <w:multiLevelType w:val="hybridMultilevel"/>
    <w:tmpl w:val="31808150"/>
    <w:lvl w:ilvl="0" w:tplc="280A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26" w15:restartNumberingAfterBreak="0">
    <w:nsid w:val="62D67F90"/>
    <w:multiLevelType w:val="hybridMultilevel"/>
    <w:tmpl w:val="D6DAFB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1B57BA"/>
    <w:multiLevelType w:val="hybridMultilevel"/>
    <w:tmpl w:val="6384586C"/>
    <w:lvl w:ilvl="0" w:tplc="280A0001">
      <w:start w:val="1"/>
      <w:numFmt w:val="bullet"/>
      <w:lvlText w:val=""/>
      <w:lvlJc w:val="left"/>
      <w:pPr>
        <w:ind w:left="146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28" w15:restartNumberingAfterBreak="0">
    <w:nsid w:val="63DB1FEB"/>
    <w:multiLevelType w:val="hybridMultilevel"/>
    <w:tmpl w:val="CB622D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1943E1"/>
    <w:multiLevelType w:val="hybridMultilevel"/>
    <w:tmpl w:val="CDDCF718"/>
    <w:lvl w:ilvl="0" w:tplc="029A2F8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E54242"/>
    <w:multiLevelType w:val="multilevel"/>
    <w:tmpl w:val="261C7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5"/>
  </w:num>
  <w:num w:numId="3">
    <w:abstractNumId w:val="19"/>
  </w:num>
  <w:num w:numId="4">
    <w:abstractNumId w:val="26"/>
  </w:num>
  <w:num w:numId="5">
    <w:abstractNumId w:val="28"/>
  </w:num>
  <w:num w:numId="6">
    <w:abstractNumId w:val="8"/>
  </w:num>
  <w:num w:numId="7">
    <w:abstractNumId w:val="4"/>
  </w:num>
  <w:num w:numId="8">
    <w:abstractNumId w:val="16"/>
  </w:num>
  <w:num w:numId="9">
    <w:abstractNumId w:val="18"/>
  </w:num>
  <w:num w:numId="10">
    <w:abstractNumId w:val="15"/>
  </w:num>
  <w:num w:numId="11">
    <w:abstractNumId w:val="9"/>
  </w:num>
  <w:num w:numId="12">
    <w:abstractNumId w:val="17"/>
  </w:num>
  <w:num w:numId="13">
    <w:abstractNumId w:val="12"/>
  </w:num>
  <w:num w:numId="14">
    <w:abstractNumId w:val="21"/>
  </w:num>
  <w:num w:numId="15">
    <w:abstractNumId w:val="6"/>
  </w:num>
  <w:num w:numId="16">
    <w:abstractNumId w:val="3"/>
  </w:num>
  <w:num w:numId="17">
    <w:abstractNumId w:val="29"/>
  </w:num>
  <w:num w:numId="18">
    <w:abstractNumId w:val="0"/>
  </w:num>
  <w:num w:numId="19">
    <w:abstractNumId w:val="14"/>
  </w:num>
  <w:num w:numId="20">
    <w:abstractNumId w:val="22"/>
  </w:num>
  <w:num w:numId="21">
    <w:abstractNumId w:val="10"/>
  </w:num>
  <w:num w:numId="22">
    <w:abstractNumId w:val="1"/>
  </w:num>
  <w:num w:numId="23">
    <w:abstractNumId w:val="13"/>
  </w:num>
  <w:num w:numId="24">
    <w:abstractNumId w:val="24"/>
  </w:num>
  <w:num w:numId="25">
    <w:abstractNumId w:val="27"/>
  </w:num>
  <w:num w:numId="26">
    <w:abstractNumId w:val="7"/>
  </w:num>
  <w:num w:numId="27">
    <w:abstractNumId w:val="20"/>
  </w:num>
  <w:num w:numId="28">
    <w:abstractNumId w:val="5"/>
  </w:num>
  <w:num w:numId="29">
    <w:abstractNumId w:val="23"/>
  </w:num>
  <w:num w:numId="30">
    <w:abstractNumId w:val="11"/>
  </w:num>
  <w:num w:numId="31">
    <w:abstractNumId w:val="3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4096" w:nlCheck="1" w:checkStyle="0"/>
  <w:activeWritingStyle w:appName="MSWord" w:lang="pt-BR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335"/>
    <w:rsid w:val="00004D0F"/>
    <w:rsid w:val="000072CB"/>
    <w:rsid w:val="00012016"/>
    <w:rsid w:val="00014C02"/>
    <w:rsid w:val="00020EE2"/>
    <w:rsid w:val="0003057A"/>
    <w:rsid w:val="0003263E"/>
    <w:rsid w:val="0003484A"/>
    <w:rsid w:val="00035A0F"/>
    <w:rsid w:val="00045425"/>
    <w:rsid w:val="000463D9"/>
    <w:rsid w:val="00046691"/>
    <w:rsid w:val="00051F80"/>
    <w:rsid w:val="000525F1"/>
    <w:rsid w:val="00071ACF"/>
    <w:rsid w:val="00071BD6"/>
    <w:rsid w:val="00071CB8"/>
    <w:rsid w:val="000727D8"/>
    <w:rsid w:val="00073C5F"/>
    <w:rsid w:val="00074725"/>
    <w:rsid w:val="00074800"/>
    <w:rsid w:val="00074E21"/>
    <w:rsid w:val="00081086"/>
    <w:rsid w:val="00084E96"/>
    <w:rsid w:val="00090020"/>
    <w:rsid w:val="0009009E"/>
    <w:rsid w:val="00094240"/>
    <w:rsid w:val="000B121B"/>
    <w:rsid w:val="000B2428"/>
    <w:rsid w:val="000B2611"/>
    <w:rsid w:val="000B5172"/>
    <w:rsid w:val="000B6538"/>
    <w:rsid w:val="000B73E6"/>
    <w:rsid w:val="000C3604"/>
    <w:rsid w:val="000C3B15"/>
    <w:rsid w:val="000C3D3F"/>
    <w:rsid w:val="000C6AB3"/>
    <w:rsid w:val="000D0AEC"/>
    <w:rsid w:val="000D2881"/>
    <w:rsid w:val="000D3FB3"/>
    <w:rsid w:val="000D6D68"/>
    <w:rsid w:val="000D7546"/>
    <w:rsid w:val="000E1B4B"/>
    <w:rsid w:val="000F457C"/>
    <w:rsid w:val="000F481A"/>
    <w:rsid w:val="000F6A53"/>
    <w:rsid w:val="00101FC4"/>
    <w:rsid w:val="00111958"/>
    <w:rsid w:val="00111E73"/>
    <w:rsid w:val="0011418F"/>
    <w:rsid w:val="00114244"/>
    <w:rsid w:val="0011445D"/>
    <w:rsid w:val="0012369F"/>
    <w:rsid w:val="0012425C"/>
    <w:rsid w:val="001244CA"/>
    <w:rsid w:val="00134CDF"/>
    <w:rsid w:val="00136B4A"/>
    <w:rsid w:val="00141C46"/>
    <w:rsid w:val="00152A35"/>
    <w:rsid w:val="0016027D"/>
    <w:rsid w:val="001617F2"/>
    <w:rsid w:val="00162068"/>
    <w:rsid w:val="00163E56"/>
    <w:rsid w:val="00165193"/>
    <w:rsid w:val="00171574"/>
    <w:rsid w:val="00173287"/>
    <w:rsid w:val="00180281"/>
    <w:rsid w:val="00184492"/>
    <w:rsid w:val="001847CD"/>
    <w:rsid w:val="001852D2"/>
    <w:rsid w:val="00187936"/>
    <w:rsid w:val="001913C8"/>
    <w:rsid w:val="001935A4"/>
    <w:rsid w:val="00195532"/>
    <w:rsid w:val="00196ECE"/>
    <w:rsid w:val="0019743B"/>
    <w:rsid w:val="001A0F8C"/>
    <w:rsid w:val="001A3271"/>
    <w:rsid w:val="001A5C66"/>
    <w:rsid w:val="001B15CB"/>
    <w:rsid w:val="001B7F7C"/>
    <w:rsid w:val="001C5B58"/>
    <w:rsid w:val="001C651E"/>
    <w:rsid w:val="001D2E29"/>
    <w:rsid w:val="001D417F"/>
    <w:rsid w:val="001E0E89"/>
    <w:rsid w:val="001E3D76"/>
    <w:rsid w:val="001E449A"/>
    <w:rsid w:val="001E6565"/>
    <w:rsid w:val="001F1AAB"/>
    <w:rsid w:val="001F68CF"/>
    <w:rsid w:val="002039EE"/>
    <w:rsid w:val="002074F2"/>
    <w:rsid w:val="00207F5E"/>
    <w:rsid w:val="00210713"/>
    <w:rsid w:val="00213236"/>
    <w:rsid w:val="00213AC5"/>
    <w:rsid w:val="002147E6"/>
    <w:rsid w:val="00215941"/>
    <w:rsid w:val="002159E2"/>
    <w:rsid w:val="0021718A"/>
    <w:rsid w:val="0022093E"/>
    <w:rsid w:val="0022136A"/>
    <w:rsid w:val="00225280"/>
    <w:rsid w:val="002260AB"/>
    <w:rsid w:val="002323FA"/>
    <w:rsid w:val="00237FB1"/>
    <w:rsid w:val="002428DF"/>
    <w:rsid w:val="00245473"/>
    <w:rsid w:val="00245657"/>
    <w:rsid w:val="00250EC5"/>
    <w:rsid w:val="00251A2E"/>
    <w:rsid w:val="00252240"/>
    <w:rsid w:val="00253D55"/>
    <w:rsid w:val="00254500"/>
    <w:rsid w:val="00254F5C"/>
    <w:rsid w:val="00255C21"/>
    <w:rsid w:val="00257C14"/>
    <w:rsid w:val="00264E2D"/>
    <w:rsid w:val="002700EC"/>
    <w:rsid w:val="0027156E"/>
    <w:rsid w:val="002743F2"/>
    <w:rsid w:val="002766F8"/>
    <w:rsid w:val="00281CB9"/>
    <w:rsid w:val="00282CEB"/>
    <w:rsid w:val="00286BBD"/>
    <w:rsid w:val="002873E7"/>
    <w:rsid w:val="00287D66"/>
    <w:rsid w:val="002927E7"/>
    <w:rsid w:val="00292D65"/>
    <w:rsid w:val="00294F09"/>
    <w:rsid w:val="002A0B00"/>
    <w:rsid w:val="002A3EF0"/>
    <w:rsid w:val="002A407B"/>
    <w:rsid w:val="002A44AE"/>
    <w:rsid w:val="002A66BD"/>
    <w:rsid w:val="002B0E4C"/>
    <w:rsid w:val="002B11D8"/>
    <w:rsid w:val="002B1B4E"/>
    <w:rsid w:val="002B2181"/>
    <w:rsid w:val="002B2284"/>
    <w:rsid w:val="002B2FF7"/>
    <w:rsid w:val="002C4A21"/>
    <w:rsid w:val="002C6B98"/>
    <w:rsid w:val="002D2586"/>
    <w:rsid w:val="002D2C3A"/>
    <w:rsid w:val="002D6526"/>
    <w:rsid w:val="002D7D83"/>
    <w:rsid w:val="002E2361"/>
    <w:rsid w:val="002E5E2D"/>
    <w:rsid w:val="002E65C7"/>
    <w:rsid w:val="002E6982"/>
    <w:rsid w:val="002F453E"/>
    <w:rsid w:val="002F4AC4"/>
    <w:rsid w:val="002F799B"/>
    <w:rsid w:val="00303FB4"/>
    <w:rsid w:val="00304EE8"/>
    <w:rsid w:val="003070C2"/>
    <w:rsid w:val="00307DEB"/>
    <w:rsid w:val="00311EB9"/>
    <w:rsid w:val="0031609B"/>
    <w:rsid w:val="00316300"/>
    <w:rsid w:val="00317A0A"/>
    <w:rsid w:val="00320061"/>
    <w:rsid w:val="0032138A"/>
    <w:rsid w:val="003245A1"/>
    <w:rsid w:val="0033038B"/>
    <w:rsid w:val="00332548"/>
    <w:rsid w:val="00332A1D"/>
    <w:rsid w:val="00332DEA"/>
    <w:rsid w:val="00336F2C"/>
    <w:rsid w:val="00337048"/>
    <w:rsid w:val="00337A80"/>
    <w:rsid w:val="003514D6"/>
    <w:rsid w:val="003526EE"/>
    <w:rsid w:val="00353C3B"/>
    <w:rsid w:val="003572E5"/>
    <w:rsid w:val="00360A27"/>
    <w:rsid w:val="00363B80"/>
    <w:rsid w:val="00363EEC"/>
    <w:rsid w:val="00364DEB"/>
    <w:rsid w:val="003715B2"/>
    <w:rsid w:val="003724CB"/>
    <w:rsid w:val="003801C7"/>
    <w:rsid w:val="00383970"/>
    <w:rsid w:val="00383D99"/>
    <w:rsid w:val="00384943"/>
    <w:rsid w:val="003862E9"/>
    <w:rsid w:val="0038663F"/>
    <w:rsid w:val="0038672D"/>
    <w:rsid w:val="003869A1"/>
    <w:rsid w:val="003909F4"/>
    <w:rsid w:val="00393DD6"/>
    <w:rsid w:val="00394D36"/>
    <w:rsid w:val="003965A4"/>
    <w:rsid w:val="0039672D"/>
    <w:rsid w:val="003A06F7"/>
    <w:rsid w:val="003A143D"/>
    <w:rsid w:val="003A5B76"/>
    <w:rsid w:val="003B093B"/>
    <w:rsid w:val="003B7A73"/>
    <w:rsid w:val="003C36B7"/>
    <w:rsid w:val="003C386E"/>
    <w:rsid w:val="003D2AA0"/>
    <w:rsid w:val="003D2F3D"/>
    <w:rsid w:val="003D3C66"/>
    <w:rsid w:val="003D4E20"/>
    <w:rsid w:val="003E0D63"/>
    <w:rsid w:val="003E3BAF"/>
    <w:rsid w:val="003E53C9"/>
    <w:rsid w:val="003E5983"/>
    <w:rsid w:val="003E6167"/>
    <w:rsid w:val="003E6B40"/>
    <w:rsid w:val="003F005F"/>
    <w:rsid w:val="003F1540"/>
    <w:rsid w:val="003F2E91"/>
    <w:rsid w:val="003F7230"/>
    <w:rsid w:val="00403CBE"/>
    <w:rsid w:val="00404B1E"/>
    <w:rsid w:val="00404FD0"/>
    <w:rsid w:val="004111C5"/>
    <w:rsid w:val="00411B10"/>
    <w:rsid w:val="00414BDE"/>
    <w:rsid w:val="00416482"/>
    <w:rsid w:val="004164C3"/>
    <w:rsid w:val="004214D7"/>
    <w:rsid w:val="004237B2"/>
    <w:rsid w:val="00423BB6"/>
    <w:rsid w:val="00424589"/>
    <w:rsid w:val="00424A4B"/>
    <w:rsid w:val="00427CFE"/>
    <w:rsid w:val="004372A4"/>
    <w:rsid w:val="00437A47"/>
    <w:rsid w:val="0044182C"/>
    <w:rsid w:val="00445E39"/>
    <w:rsid w:val="00451944"/>
    <w:rsid w:val="00452F70"/>
    <w:rsid w:val="00456628"/>
    <w:rsid w:val="00457B0A"/>
    <w:rsid w:val="00461AB7"/>
    <w:rsid w:val="004641E1"/>
    <w:rsid w:val="004669BF"/>
    <w:rsid w:val="00466F90"/>
    <w:rsid w:val="00471F0E"/>
    <w:rsid w:val="0047235F"/>
    <w:rsid w:val="00472549"/>
    <w:rsid w:val="004755E6"/>
    <w:rsid w:val="0047734F"/>
    <w:rsid w:val="004854C2"/>
    <w:rsid w:val="00486BEF"/>
    <w:rsid w:val="00486ED7"/>
    <w:rsid w:val="00487352"/>
    <w:rsid w:val="00492D98"/>
    <w:rsid w:val="0049332E"/>
    <w:rsid w:val="00493736"/>
    <w:rsid w:val="00497236"/>
    <w:rsid w:val="004A16DE"/>
    <w:rsid w:val="004A2B2B"/>
    <w:rsid w:val="004A509C"/>
    <w:rsid w:val="004A5A04"/>
    <w:rsid w:val="004A616D"/>
    <w:rsid w:val="004A72A9"/>
    <w:rsid w:val="004B060C"/>
    <w:rsid w:val="004B06EA"/>
    <w:rsid w:val="004B075A"/>
    <w:rsid w:val="004B1BD9"/>
    <w:rsid w:val="004B2C8F"/>
    <w:rsid w:val="004C2BA5"/>
    <w:rsid w:val="004C33F0"/>
    <w:rsid w:val="004C7C58"/>
    <w:rsid w:val="004D3F08"/>
    <w:rsid w:val="004D58A5"/>
    <w:rsid w:val="004D64DD"/>
    <w:rsid w:val="004D6ECB"/>
    <w:rsid w:val="004E22D7"/>
    <w:rsid w:val="004E3344"/>
    <w:rsid w:val="004E4CEB"/>
    <w:rsid w:val="004E5EAE"/>
    <w:rsid w:val="004E7B2F"/>
    <w:rsid w:val="004F0C3C"/>
    <w:rsid w:val="004F2BFF"/>
    <w:rsid w:val="004F535B"/>
    <w:rsid w:val="004F6C7F"/>
    <w:rsid w:val="005014D1"/>
    <w:rsid w:val="005026A9"/>
    <w:rsid w:val="00502771"/>
    <w:rsid w:val="00503F89"/>
    <w:rsid w:val="005115F0"/>
    <w:rsid w:val="00511A5F"/>
    <w:rsid w:val="00511D1B"/>
    <w:rsid w:val="0051263C"/>
    <w:rsid w:val="0051384B"/>
    <w:rsid w:val="00513F51"/>
    <w:rsid w:val="00514F26"/>
    <w:rsid w:val="00522607"/>
    <w:rsid w:val="00524492"/>
    <w:rsid w:val="00526C74"/>
    <w:rsid w:val="0052759E"/>
    <w:rsid w:val="00530E78"/>
    <w:rsid w:val="00531F86"/>
    <w:rsid w:val="00535BAA"/>
    <w:rsid w:val="005434C5"/>
    <w:rsid w:val="00544AE0"/>
    <w:rsid w:val="0054586E"/>
    <w:rsid w:val="00555FB5"/>
    <w:rsid w:val="0056364D"/>
    <w:rsid w:val="00565B63"/>
    <w:rsid w:val="005674D5"/>
    <w:rsid w:val="005700D3"/>
    <w:rsid w:val="00574800"/>
    <w:rsid w:val="00574A00"/>
    <w:rsid w:val="00580EFC"/>
    <w:rsid w:val="0059026E"/>
    <w:rsid w:val="00593485"/>
    <w:rsid w:val="0059437B"/>
    <w:rsid w:val="005965F0"/>
    <w:rsid w:val="005A121B"/>
    <w:rsid w:val="005A5D10"/>
    <w:rsid w:val="005A64E8"/>
    <w:rsid w:val="005A6DD4"/>
    <w:rsid w:val="005B20A5"/>
    <w:rsid w:val="005B35FC"/>
    <w:rsid w:val="005C1465"/>
    <w:rsid w:val="005C20BB"/>
    <w:rsid w:val="005C4EDE"/>
    <w:rsid w:val="005D1F19"/>
    <w:rsid w:val="005D1FB0"/>
    <w:rsid w:val="005D2917"/>
    <w:rsid w:val="005D2F66"/>
    <w:rsid w:val="005D5BFB"/>
    <w:rsid w:val="005E2FEF"/>
    <w:rsid w:val="005E5500"/>
    <w:rsid w:val="005E7D12"/>
    <w:rsid w:val="005F1DC5"/>
    <w:rsid w:val="005F4157"/>
    <w:rsid w:val="005F4668"/>
    <w:rsid w:val="005F550E"/>
    <w:rsid w:val="00604239"/>
    <w:rsid w:val="0060532A"/>
    <w:rsid w:val="006057C2"/>
    <w:rsid w:val="0060748B"/>
    <w:rsid w:val="006079AF"/>
    <w:rsid w:val="006105EF"/>
    <w:rsid w:val="00614913"/>
    <w:rsid w:val="00615003"/>
    <w:rsid w:val="00623EDF"/>
    <w:rsid w:val="00623F85"/>
    <w:rsid w:val="00631189"/>
    <w:rsid w:val="0063506D"/>
    <w:rsid w:val="006350BE"/>
    <w:rsid w:val="00635F9B"/>
    <w:rsid w:val="00643D4E"/>
    <w:rsid w:val="0064667A"/>
    <w:rsid w:val="00655A96"/>
    <w:rsid w:val="0065658D"/>
    <w:rsid w:val="00656863"/>
    <w:rsid w:val="00657151"/>
    <w:rsid w:val="00662390"/>
    <w:rsid w:val="00663239"/>
    <w:rsid w:val="006646D4"/>
    <w:rsid w:val="00671B5C"/>
    <w:rsid w:val="00673306"/>
    <w:rsid w:val="00674182"/>
    <w:rsid w:val="00675F97"/>
    <w:rsid w:val="00676093"/>
    <w:rsid w:val="0067633E"/>
    <w:rsid w:val="0067673C"/>
    <w:rsid w:val="00676C81"/>
    <w:rsid w:val="006802AC"/>
    <w:rsid w:val="00683B24"/>
    <w:rsid w:val="00687022"/>
    <w:rsid w:val="00687084"/>
    <w:rsid w:val="0069268E"/>
    <w:rsid w:val="00693CC3"/>
    <w:rsid w:val="00694464"/>
    <w:rsid w:val="00697D54"/>
    <w:rsid w:val="006A6412"/>
    <w:rsid w:val="006A6704"/>
    <w:rsid w:val="006B1BB3"/>
    <w:rsid w:val="006B6434"/>
    <w:rsid w:val="006B643B"/>
    <w:rsid w:val="006C7574"/>
    <w:rsid w:val="006D2472"/>
    <w:rsid w:val="006D4C0F"/>
    <w:rsid w:val="006D51CA"/>
    <w:rsid w:val="006D7E68"/>
    <w:rsid w:val="006E482E"/>
    <w:rsid w:val="006E7565"/>
    <w:rsid w:val="006F1499"/>
    <w:rsid w:val="006F1C26"/>
    <w:rsid w:val="006F6A31"/>
    <w:rsid w:val="006F75B0"/>
    <w:rsid w:val="00701025"/>
    <w:rsid w:val="00706FA5"/>
    <w:rsid w:val="00707EB0"/>
    <w:rsid w:val="00711C1F"/>
    <w:rsid w:val="0072225E"/>
    <w:rsid w:val="00730F4F"/>
    <w:rsid w:val="007356E4"/>
    <w:rsid w:val="00744E57"/>
    <w:rsid w:val="0074563C"/>
    <w:rsid w:val="00751408"/>
    <w:rsid w:val="00754CED"/>
    <w:rsid w:val="00761278"/>
    <w:rsid w:val="00761B77"/>
    <w:rsid w:val="00761D80"/>
    <w:rsid w:val="00762EAE"/>
    <w:rsid w:val="00762F8E"/>
    <w:rsid w:val="00764B27"/>
    <w:rsid w:val="00765BD9"/>
    <w:rsid w:val="00771221"/>
    <w:rsid w:val="00773314"/>
    <w:rsid w:val="007813F1"/>
    <w:rsid w:val="0078172F"/>
    <w:rsid w:val="007832BB"/>
    <w:rsid w:val="007872F3"/>
    <w:rsid w:val="0079217A"/>
    <w:rsid w:val="007A1003"/>
    <w:rsid w:val="007A1313"/>
    <w:rsid w:val="007B1078"/>
    <w:rsid w:val="007B1F31"/>
    <w:rsid w:val="007B22C1"/>
    <w:rsid w:val="007B5F67"/>
    <w:rsid w:val="007B6B0A"/>
    <w:rsid w:val="007C28BD"/>
    <w:rsid w:val="007C71E1"/>
    <w:rsid w:val="007C78A5"/>
    <w:rsid w:val="007D025E"/>
    <w:rsid w:val="007D6009"/>
    <w:rsid w:val="007D7D44"/>
    <w:rsid w:val="007E0634"/>
    <w:rsid w:val="007E3416"/>
    <w:rsid w:val="007E3962"/>
    <w:rsid w:val="007E4AC9"/>
    <w:rsid w:val="007E5171"/>
    <w:rsid w:val="007F2F9E"/>
    <w:rsid w:val="007F3243"/>
    <w:rsid w:val="007F710D"/>
    <w:rsid w:val="008004DA"/>
    <w:rsid w:val="008008DD"/>
    <w:rsid w:val="008066EE"/>
    <w:rsid w:val="008111A5"/>
    <w:rsid w:val="0081277C"/>
    <w:rsid w:val="008148FB"/>
    <w:rsid w:val="008205CC"/>
    <w:rsid w:val="008219F3"/>
    <w:rsid w:val="00836929"/>
    <w:rsid w:val="00846CAF"/>
    <w:rsid w:val="0084729F"/>
    <w:rsid w:val="00861C7E"/>
    <w:rsid w:val="008636BC"/>
    <w:rsid w:val="008658DC"/>
    <w:rsid w:val="00870C23"/>
    <w:rsid w:val="00874C2B"/>
    <w:rsid w:val="008757C2"/>
    <w:rsid w:val="008823AB"/>
    <w:rsid w:val="008829CC"/>
    <w:rsid w:val="00886957"/>
    <w:rsid w:val="008874C5"/>
    <w:rsid w:val="008916A2"/>
    <w:rsid w:val="008956EA"/>
    <w:rsid w:val="008A050D"/>
    <w:rsid w:val="008A4959"/>
    <w:rsid w:val="008B16B8"/>
    <w:rsid w:val="008B2AD8"/>
    <w:rsid w:val="008B3F85"/>
    <w:rsid w:val="008C62EF"/>
    <w:rsid w:val="008D5053"/>
    <w:rsid w:val="008E4F2F"/>
    <w:rsid w:val="008E7DB3"/>
    <w:rsid w:val="008F213C"/>
    <w:rsid w:val="008F5363"/>
    <w:rsid w:val="008F67F7"/>
    <w:rsid w:val="00901AF9"/>
    <w:rsid w:val="00902D1F"/>
    <w:rsid w:val="00903D36"/>
    <w:rsid w:val="009048E9"/>
    <w:rsid w:val="00905AAE"/>
    <w:rsid w:val="00906ADC"/>
    <w:rsid w:val="00906D58"/>
    <w:rsid w:val="00907B42"/>
    <w:rsid w:val="009136AE"/>
    <w:rsid w:val="00913AD9"/>
    <w:rsid w:val="00916927"/>
    <w:rsid w:val="009218FC"/>
    <w:rsid w:val="00927364"/>
    <w:rsid w:val="00927389"/>
    <w:rsid w:val="00936731"/>
    <w:rsid w:val="00936EBF"/>
    <w:rsid w:val="00937956"/>
    <w:rsid w:val="00937FF2"/>
    <w:rsid w:val="00946452"/>
    <w:rsid w:val="009504E6"/>
    <w:rsid w:val="00953FF5"/>
    <w:rsid w:val="009610FF"/>
    <w:rsid w:val="00962D9A"/>
    <w:rsid w:val="00962EC9"/>
    <w:rsid w:val="00962F68"/>
    <w:rsid w:val="00962FD0"/>
    <w:rsid w:val="00965B24"/>
    <w:rsid w:val="009667C6"/>
    <w:rsid w:val="00971557"/>
    <w:rsid w:val="009763EC"/>
    <w:rsid w:val="00976AB7"/>
    <w:rsid w:val="009812A3"/>
    <w:rsid w:val="00984CD2"/>
    <w:rsid w:val="00985CE1"/>
    <w:rsid w:val="009863D5"/>
    <w:rsid w:val="009920D0"/>
    <w:rsid w:val="009956F7"/>
    <w:rsid w:val="009961CC"/>
    <w:rsid w:val="009A21CD"/>
    <w:rsid w:val="009A3E94"/>
    <w:rsid w:val="009A4B5A"/>
    <w:rsid w:val="009A4E21"/>
    <w:rsid w:val="009B502A"/>
    <w:rsid w:val="009B7005"/>
    <w:rsid w:val="009B7199"/>
    <w:rsid w:val="009C1BAE"/>
    <w:rsid w:val="009C1EF5"/>
    <w:rsid w:val="009C69AA"/>
    <w:rsid w:val="009D1F55"/>
    <w:rsid w:val="009D3A5F"/>
    <w:rsid w:val="009D5EF9"/>
    <w:rsid w:val="009D73BB"/>
    <w:rsid w:val="009E12A4"/>
    <w:rsid w:val="009E6AE5"/>
    <w:rsid w:val="009E6CF9"/>
    <w:rsid w:val="009E6E48"/>
    <w:rsid w:val="009E7CB0"/>
    <w:rsid w:val="009F0333"/>
    <w:rsid w:val="009F5485"/>
    <w:rsid w:val="00A00B59"/>
    <w:rsid w:val="00A03FEE"/>
    <w:rsid w:val="00A05073"/>
    <w:rsid w:val="00A0600B"/>
    <w:rsid w:val="00A14290"/>
    <w:rsid w:val="00A14445"/>
    <w:rsid w:val="00A14BE8"/>
    <w:rsid w:val="00A154BF"/>
    <w:rsid w:val="00A165F4"/>
    <w:rsid w:val="00A21317"/>
    <w:rsid w:val="00A22B3C"/>
    <w:rsid w:val="00A23FE1"/>
    <w:rsid w:val="00A24D2F"/>
    <w:rsid w:val="00A24FCA"/>
    <w:rsid w:val="00A25A4A"/>
    <w:rsid w:val="00A30160"/>
    <w:rsid w:val="00A33C85"/>
    <w:rsid w:val="00A33E84"/>
    <w:rsid w:val="00A43274"/>
    <w:rsid w:val="00A437B8"/>
    <w:rsid w:val="00A444CE"/>
    <w:rsid w:val="00A44C78"/>
    <w:rsid w:val="00A47A58"/>
    <w:rsid w:val="00A506F1"/>
    <w:rsid w:val="00A51948"/>
    <w:rsid w:val="00A534E6"/>
    <w:rsid w:val="00A53FCD"/>
    <w:rsid w:val="00A614E7"/>
    <w:rsid w:val="00A62540"/>
    <w:rsid w:val="00A6379B"/>
    <w:rsid w:val="00A64086"/>
    <w:rsid w:val="00A67381"/>
    <w:rsid w:val="00A72516"/>
    <w:rsid w:val="00A7735A"/>
    <w:rsid w:val="00A77652"/>
    <w:rsid w:val="00A825CD"/>
    <w:rsid w:val="00A82D8D"/>
    <w:rsid w:val="00A84DB8"/>
    <w:rsid w:val="00A9049E"/>
    <w:rsid w:val="00A92506"/>
    <w:rsid w:val="00AB1516"/>
    <w:rsid w:val="00AB31B5"/>
    <w:rsid w:val="00AB38D1"/>
    <w:rsid w:val="00AB424C"/>
    <w:rsid w:val="00AB4A00"/>
    <w:rsid w:val="00AB5025"/>
    <w:rsid w:val="00AB5541"/>
    <w:rsid w:val="00AC0C59"/>
    <w:rsid w:val="00AD0110"/>
    <w:rsid w:val="00AD4DBA"/>
    <w:rsid w:val="00AD6C12"/>
    <w:rsid w:val="00AD7E3F"/>
    <w:rsid w:val="00AE1BDD"/>
    <w:rsid w:val="00AE4865"/>
    <w:rsid w:val="00AE5F94"/>
    <w:rsid w:val="00AF62DF"/>
    <w:rsid w:val="00B00BDF"/>
    <w:rsid w:val="00B01971"/>
    <w:rsid w:val="00B01EB0"/>
    <w:rsid w:val="00B02F86"/>
    <w:rsid w:val="00B03426"/>
    <w:rsid w:val="00B11CCB"/>
    <w:rsid w:val="00B157E7"/>
    <w:rsid w:val="00B178A6"/>
    <w:rsid w:val="00B221B5"/>
    <w:rsid w:val="00B22B43"/>
    <w:rsid w:val="00B246E0"/>
    <w:rsid w:val="00B304ED"/>
    <w:rsid w:val="00B310CF"/>
    <w:rsid w:val="00B31116"/>
    <w:rsid w:val="00B3321E"/>
    <w:rsid w:val="00B40129"/>
    <w:rsid w:val="00B40E20"/>
    <w:rsid w:val="00B45728"/>
    <w:rsid w:val="00B5016C"/>
    <w:rsid w:val="00B53B7A"/>
    <w:rsid w:val="00B547EA"/>
    <w:rsid w:val="00B55666"/>
    <w:rsid w:val="00B572F7"/>
    <w:rsid w:val="00B57D65"/>
    <w:rsid w:val="00B6274A"/>
    <w:rsid w:val="00B63663"/>
    <w:rsid w:val="00B64735"/>
    <w:rsid w:val="00B66652"/>
    <w:rsid w:val="00B72849"/>
    <w:rsid w:val="00B72938"/>
    <w:rsid w:val="00B758A9"/>
    <w:rsid w:val="00B772CD"/>
    <w:rsid w:val="00B80B19"/>
    <w:rsid w:val="00B860FC"/>
    <w:rsid w:val="00BA0453"/>
    <w:rsid w:val="00BA0AC4"/>
    <w:rsid w:val="00BA71D2"/>
    <w:rsid w:val="00BB0A48"/>
    <w:rsid w:val="00BB3431"/>
    <w:rsid w:val="00BB5629"/>
    <w:rsid w:val="00BB5D02"/>
    <w:rsid w:val="00BB5D54"/>
    <w:rsid w:val="00BB7BBB"/>
    <w:rsid w:val="00BC2758"/>
    <w:rsid w:val="00BC3F98"/>
    <w:rsid w:val="00BC59CB"/>
    <w:rsid w:val="00BD5A89"/>
    <w:rsid w:val="00BD7F5E"/>
    <w:rsid w:val="00BE3488"/>
    <w:rsid w:val="00BE6522"/>
    <w:rsid w:val="00BF2F81"/>
    <w:rsid w:val="00BF324B"/>
    <w:rsid w:val="00BF3849"/>
    <w:rsid w:val="00BF4335"/>
    <w:rsid w:val="00BF5B22"/>
    <w:rsid w:val="00BF5D20"/>
    <w:rsid w:val="00C02233"/>
    <w:rsid w:val="00C04B1E"/>
    <w:rsid w:val="00C07E9F"/>
    <w:rsid w:val="00C10175"/>
    <w:rsid w:val="00C116A6"/>
    <w:rsid w:val="00C120B3"/>
    <w:rsid w:val="00C12FC0"/>
    <w:rsid w:val="00C2277D"/>
    <w:rsid w:val="00C27C75"/>
    <w:rsid w:val="00C31414"/>
    <w:rsid w:val="00C33FD6"/>
    <w:rsid w:val="00C34E56"/>
    <w:rsid w:val="00C3701F"/>
    <w:rsid w:val="00C41C12"/>
    <w:rsid w:val="00C41E3B"/>
    <w:rsid w:val="00C43D50"/>
    <w:rsid w:val="00C4446A"/>
    <w:rsid w:val="00C51CEC"/>
    <w:rsid w:val="00C5246F"/>
    <w:rsid w:val="00C53A79"/>
    <w:rsid w:val="00C55563"/>
    <w:rsid w:val="00C56B61"/>
    <w:rsid w:val="00C620C2"/>
    <w:rsid w:val="00C62EB9"/>
    <w:rsid w:val="00C64569"/>
    <w:rsid w:val="00C649D4"/>
    <w:rsid w:val="00C700D3"/>
    <w:rsid w:val="00C72982"/>
    <w:rsid w:val="00C729E5"/>
    <w:rsid w:val="00C732FB"/>
    <w:rsid w:val="00C77075"/>
    <w:rsid w:val="00C81674"/>
    <w:rsid w:val="00C83F77"/>
    <w:rsid w:val="00C84C55"/>
    <w:rsid w:val="00C86D09"/>
    <w:rsid w:val="00C91BEB"/>
    <w:rsid w:val="00C94D54"/>
    <w:rsid w:val="00C95CC5"/>
    <w:rsid w:val="00C9796F"/>
    <w:rsid w:val="00CA029B"/>
    <w:rsid w:val="00CA3CF3"/>
    <w:rsid w:val="00CA3CFB"/>
    <w:rsid w:val="00CB225E"/>
    <w:rsid w:val="00CB23F9"/>
    <w:rsid w:val="00CB66DB"/>
    <w:rsid w:val="00CB67FE"/>
    <w:rsid w:val="00CC1BEB"/>
    <w:rsid w:val="00CC5FCD"/>
    <w:rsid w:val="00CD21BC"/>
    <w:rsid w:val="00CD3ECA"/>
    <w:rsid w:val="00CD471F"/>
    <w:rsid w:val="00CD4B1C"/>
    <w:rsid w:val="00CD684D"/>
    <w:rsid w:val="00CD6C9E"/>
    <w:rsid w:val="00CD725A"/>
    <w:rsid w:val="00CD7C68"/>
    <w:rsid w:val="00CE070C"/>
    <w:rsid w:val="00CE7D0D"/>
    <w:rsid w:val="00CF4BC7"/>
    <w:rsid w:val="00D04CCC"/>
    <w:rsid w:val="00D04EA0"/>
    <w:rsid w:val="00D07087"/>
    <w:rsid w:val="00D10C92"/>
    <w:rsid w:val="00D12836"/>
    <w:rsid w:val="00D1329B"/>
    <w:rsid w:val="00D151BC"/>
    <w:rsid w:val="00D2370E"/>
    <w:rsid w:val="00D23C38"/>
    <w:rsid w:val="00D24FF1"/>
    <w:rsid w:val="00D27C96"/>
    <w:rsid w:val="00D32257"/>
    <w:rsid w:val="00D35132"/>
    <w:rsid w:val="00D3595A"/>
    <w:rsid w:val="00D4288D"/>
    <w:rsid w:val="00D44D44"/>
    <w:rsid w:val="00D45D84"/>
    <w:rsid w:val="00D52D52"/>
    <w:rsid w:val="00D56CF6"/>
    <w:rsid w:val="00D61689"/>
    <w:rsid w:val="00D62117"/>
    <w:rsid w:val="00D65E49"/>
    <w:rsid w:val="00D6662B"/>
    <w:rsid w:val="00D66C25"/>
    <w:rsid w:val="00D66F6A"/>
    <w:rsid w:val="00D70ED9"/>
    <w:rsid w:val="00D73603"/>
    <w:rsid w:val="00D75ACF"/>
    <w:rsid w:val="00D82166"/>
    <w:rsid w:val="00D8397C"/>
    <w:rsid w:val="00D86380"/>
    <w:rsid w:val="00D877FB"/>
    <w:rsid w:val="00D87AF3"/>
    <w:rsid w:val="00D905EC"/>
    <w:rsid w:val="00D91F3A"/>
    <w:rsid w:val="00D95466"/>
    <w:rsid w:val="00D963A4"/>
    <w:rsid w:val="00D96C82"/>
    <w:rsid w:val="00DA54C5"/>
    <w:rsid w:val="00DB60A6"/>
    <w:rsid w:val="00DB6446"/>
    <w:rsid w:val="00DC1C2F"/>
    <w:rsid w:val="00DC3D2D"/>
    <w:rsid w:val="00DC6EDB"/>
    <w:rsid w:val="00DC7AC7"/>
    <w:rsid w:val="00DC7E37"/>
    <w:rsid w:val="00DD2DB9"/>
    <w:rsid w:val="00DD6AEC"/>
    <w:rsid w:val="00DD6DC5"/>
    <w:rsid w:val="00DD77E0"/>
    <w:rsid w:val="00DD7BCE"/>
    <w:rsid w:val="00DD7C2B"/>
    <w:rsid w:val="00DE0A54"/>
    <w:rsid w:val="00DE0A8C"/>
    <w:rsid w:val="00DE3AAA"/>
    <w:rsid w:val="00DE3D10"/>
    <w:rsid w:val="00DE73AB"/>
    <w:rsid w:val="00DE788E"/>
    <w:rsid w:val="00DF6115"/>
    <w:rsid w:val="00DF7652"/>
    <w:rsid w:val="00DF7C38"/>
    <w:rsid w:val="00E0061B"/>
    <w:rsid w:val="00E04CD4"/>
    <w:rsid w:val="00E121A9"/>
    <w:rsid w:val="00E1237C"/>
    <w:rsid w:val="00E12793"/>
    <w:rsid w:val="00E1427B"/>
    <w:rsid w:val="00E17BA4"/>
    <w:rsid w:val="00E2092E"/>
    <w:rsid w:val="00E23B48"/>
    <w:rsid w:val="00E24C6D"/>
    <w:rsid w:val="00E26333"/>
    <w:rsid w:val="00E26A81"/>
    <w:rsid w:val="00E26C36"/>
    <w:rsid w:val="00E27294"/>
    <w:rsid w:val="00E3015D"/>
    <w:rsid w:val="00E3076B"/>
    <w:rsid w:val="00E33A78"/>
    <w:rsid w:val="00E33DA4"/>
    <w:rsid w:val="00E3471D"/>
    <w:rsid w:val="00E36482"/>
    <w:rsid w:val="00E36D14"/>
    <w:rsid w:val="00E40681"/>
    <w:rsid w:val="00E41A64"/>
    <w:rsid w:val="00E41EF4"/>
    <w:rsid w:val="00E44688"/>
    <w:rsid w:val="00E454C1"/>
    <w:rsid w:val="00E46121"/>
    <w:rsid w:val="00E46F78"/>
    <w:rsid w:val="00E4779F"/>
    <w:rsid w:val="00E47D10"/>
    <w:rsid w:val="00E5184C"/>
    <w:rsid w:val="00E5186F"/>
    <w:rsid w:val="00E51F97"/>
    <w:rsid w:val="00E559DD"/>
    <w:rsid w:val="00E5605D"/>
    <w:rsid w:val="00E56C2F"/>
    <w:rsid w:val="00E61B13"/>
    <w:rsid w:val="00E62BC4"/>
    <w:rsid w:val="00E65006"/>
    <w:rsid w:val="00E7099C"/>
    <w:rsid w:val="00E806E2"/>
    <w:rsid w:val="00E80EEA"/>
    <w:rsid w:val="00E87374"/>
    <w:rsid w:val="00E8748E"/>
    <w:rsid w:val="00E90316"/>
    <w:rsid w:val="00E90CAA"/>
    <w:rsid w:val="00E92447"/>
    <w:rsid w:val="00E93602"/>
    <w:rsid w:val="00E94043"/>
    <w:rsid w:val="00E96EF6"/>
    <w:rsid w:val="00E97621"/>
    <w:rsid w:val="00EA1C1B"/>
    <w:rsid w:val="00EA35F5"/>
    <w:rsid w:val="00EA3957"/>
    <w:rsid w:val="00EA5B44"/>
    <w:rsid w:val="00EB1E7E"/>
    <w:rsid w:val="00EB3615"/>
    <w:rsid w:val="00EB55A4"/>
    <w:rsid w:val="00EB5A6A"/>
    <w:rsid w:val="00EB7298"/>
    <w:rsid w:val="00EC106A"/>
    <w:rsid w:val="00EC75D9"/>
    <w:rsid w:val="00EC77F7"/>
    <w:rsid w:val="00EC7BE9"/>
    <w:rsid w:val="00ED0C99"/>
    <w:rsid w:val="00ED0D75"/>
    <w:rsid w:val="00ED18C4"/>
    <w:rsid w:val="00ED6BB7"/>
    <w:rsid w:val="00ED75E2"/>
    <w:rsid w:val="00EE08EE"/>
    <w:rsid w:val="00EF21D6"/>
    <w:rsid w:val="00EF309E"/>
    <w:rsid w:val="00F00A8A"/>
    <w:rsid w:val="00F01839"/>
    <w:rsid w:val="00F02346"/>
    <w:rsid w:val="00F03721"/>
    <w:rsid w:val="00F06395"/>
    <w:rsid w:val="00F12D8F"/>
    <w:rsid w:val="00F235E2"/>
    <w:rsid w:val="00F242CA"/>
    <w:rsid w:val="00F30324"/>
    <w:rsid w:val="00F335A9"/>
    <w:rsid w:val="00F3387C"/>
    <w:rsid w:val="00F33F7F"/>
    <w:rsid w:val="00F36437"/>
    <w:rsid w:val="00F50E44"/>
    <w:rsid w:val="00F56680"/>
    <w:rsid w:val="00F65145"/>
    <w:rsid w:val="00F7166A"/>
    <w:rsid w:val="00F741C0"/>
    <w:rsid w:val="00F82021"/>
    <w:rsid w:val="00F90B93"/>
    <w:rsid w:val="00F91262"/>
    <w:rsid w:val="00F9518E"/>
    <w:rsid w:val="00F9583D"/>
    <w:rsid w:val="00FA3EC5"/>
    <w:rsid w:val="00FB6B9F"/>
    <w:rsid w:val="00FC0FFF"/>
    <w:rsid w:val="00FC3283"/>
    <w:rsid w:val="00FC6FF3"/>
    <w:rsid w:val="00FD40B3"/>
    <w:rsid w:val="00FD6CAA"/>
    <w:rsid w:val="00FD7921"/>
    <w:rsid w:val="00FD7A46"/>
    <w:rsid w:val="00FE0B7B"/>
    <w:rsid w:val="00FF2335"/>
    <w:rsid w:val="00FF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09F7F18"/>
  <w15:docId w15:val="{C28218BF-03DD-4B7E-99B7-3B6EE0F7F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A78"/>
  </w:style>
  <w:style w:type="paragraph" w:styleId="Ttulo1">
    <w:name w:val="heading 1"/>
    <w:basedOn w:val="Normal"/>
    <w:next w:val="Normal"/>
    <w:link w:val="Ttulo1Car"/>
    <w:uiPriority w:val="9"/>
    <w:qFormat/>
    <w:rsid w:val="00B77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6150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50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65B2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maria,h,titulo,Encabezado1,*Header,encabezado,Encabezado Car Car Car Car,Encabezado Car Car"/>
    <w:basedOn w:val="Normal"/>
    <w:link w:val="EncabezadoCar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maria Car,h Car,titulo Car,Encabezado1 Car,*Header Car,encabezado Car,Encabezado Car Car Car Car Car,Encabezado Car Car Car"/>
    <w:basedOn w:val="Fuentedeprrafopredeter"/>
    <w:link w:val="Encabezado"/>
    <w:rsid w:val="00FF2335"/>
  </w:style>
  <w:style w:type="paragraph" w:styleId="Piedepgina">
    <w:name w:val="footer"/>
    <w:basedOn w:val="Normal"/>
    <w:link w:val="PiedepginaCar"/>
    <w:uiPriority w:val="99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335"/>
  </w:style>
  <w:style w:type="table" w:styleId="Tablaconcuadrcula">
    <w:name w:val="Table Grid"/>
    <w:basedOn w:val="Tablanormal"/>
    <w:uiPriority w:val="39"/>
    <w:rsid w:val="00FF2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paul2,TITULO A,Conclusiones,List Paragraph,Párrafo de lista1,Iz - Párrafo de lista,Sivsa Parrafo,Titulo de Fígura,ASPECTOS GENERALES,Cuadro 2-1,Párrafo de lista2,Bulleted List,Fundamentacion,Lista vistosa - Énfasis 11"/>
    <w:basedOn w:val="Normal"/>
    <w:link w:val="PrrafodelistaCar"/>
    <w:uiPriority w:val="34"/>
    <w:qFormat/>
    <w:rsid w:val="00FF233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84C55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5D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5D02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615003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Hipervnculo">
    <w:name w:val="Hyperlink"/>
    <w:basedOn w:val="Fuentedeprrafopredeter"/>
    <w:uiPriority w:val="99"/>
    <w:semiHidden/>
    <w:unhideWhenUsed/>
    <w:rsid w:val="00615003"/>
    <w:rPr>
      <w:color w:val="0000FF"/>
      <w:u w:val="single"/>
    </w:rPr>
  </w:style>
  <w:style w:type="character" w:customStyle="1" w:styleId="PrrafodelistaCar">
    <w:name w:val="Párrafo de lista Car"/>
    <w:aliases w:val="NIVEL ONE Car,paul2 Car,TITULO A Car,Conclusiones Car,List Paragraph Car,Párrafo de lista1 Car,Iz - Párrafo de lista Car,Sivsa Parrafo Car,Titulo de Fígura Car,ASPECTOS GENERALES Car,Cuadro 2-1 Car,Párrafo de lista2 Car"/>
    <w:link w:val="Prrafodelista"/>
    <w:uiPriority w:val="99"/>
    <w:rsid w:val="00C07E9F"/>
  </w:style>
  <w:style w:type="character" w:customStyle="1" w:styleId="Ttulo4Car">
    <w:name w:val="Título 4 Car"/>
    <w:basedOn w:val="Fuentedeprrafopredeter"/>
    <w:link w:val="Ttulo4"/>
    <w:uiPriority w:val="9"/>
    <w:semiHidden/>
    <w:rsid w:val="00AB50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B5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AB5025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772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6Car">
    <w:name w:val="Título 6 Car"/>
    <w:basedOn w:val="Fuentedeprrafopredeter"/>
    <w:link w:val="Ttulo6"/>
    <w:uiPriority w:val="9"/>
    <w:rsid w:val="00965B2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jlqj4b">
    <w:name w:val="jlqj4b"/>
    <w:basedOn w:val="Fuentedeprrafopredeter"/>
    <w:rsid w:val="00404B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0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8292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3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95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88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424995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000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879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860077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545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720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7232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190788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850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358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6200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725374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168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309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3017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2018958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357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286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4751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298673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6696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909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1019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442988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0607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138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8277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839964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20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472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8128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237197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2320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8662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6359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590206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41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890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2557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77395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89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346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92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657013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966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0328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1644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824290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017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012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5686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27248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803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8228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01955320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8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02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07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251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8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9330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63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2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38568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5550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26302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65435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9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2671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374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00128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71704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8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526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8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123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195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6068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3225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863932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920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19680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084312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40006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38935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3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07601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4295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04870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220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82483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74433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3886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811590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8764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69729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307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90836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478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0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572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520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7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1382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29698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72417-52D8-4925-82E9-3769FD7CB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3</Pages>
  <Words>704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sony</dc:creator>
  <cp:lastModifiedBy>Manuel Raul Livano Luna</cp:lastModifiedBy>
  <cp:revision>10</cp:revision>
  <cp:lastPrinted>2022-01-19T16:19:00Z</cp:lastPrinted>
  <dcterms:created xsi:type="dcterms:W3CDTF">2022-03-02T12:48:00Z</dcterms:created>
  <dcterms:modified xsi:type="dcterms:W3CDTF">2022-03-17T22:46:00Z</dcterms:modified>
</cp:coreProperties>
</file>