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6A5CAF56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3044C6">
        <w:rPr>
          <w:rFonts w:ascii="Agency FB" w:hAnsi="Agency FB" w:cstheme="minorHAnsi"/>
          <w:b/>
          <w:bCs/>
          <w:color w:val="FF0000"/>
          <w:sz w:val="24"/>
          <w:szCs w:val="24"/>
        </w:rPr>
        <w:t>EXTINTORES</w:t>
      </w:r>
      <w:r w:rsidR="00D925F0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01229A3E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3044C6">
        <w:rPr>
          <w:rFonts w:ascii="Agency FB" w:hAnsi="Agency FB" w:cstheme="minorHAnsi"/>
          <w:b/>
          <w:bCs/>
          <w:color w:val="FF0000"/>
          <w:sz w:val="24"/>
          <w:szCs w:val="24"/>
        </w:rPr>
        <w:t>EXTINTORES</w:t>
      </w:r>
      <w:r w:rsidR="003044C6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75CAF935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3044C6">
        <w:rPr>
          <w:rFonts w:ascii="Agency FB" w:hAnsi="Agency FB" w:cstheme="minorHAnsi"/>
          <w:b/>
          <w:bCs/>
          <w:color w:val="FF0000"/>
          <w:sz w:val="24"/>
          <w:szCs w:val="24"/>
        </w:rPr>
        <w:t>EXTINTORES</w:t>
      </w:r>
      <w:r w:rsidR="003044C6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17BE9440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3044C6">
        <w:rPr>
          <w:rFonts w:ascii="Agency FB" w:hAnsi="Agency FB" w:cstheme="minorHAnsi"/>
          <w:b/>
          <w:bCs/>
          <w:color w:val="FF0000"/>
          <w:sz w:val="24"/>
          <w:szCs w:val="24"/>
        </w:rPr>
        <w:t>EXTINTORES</w:t>
      </w:r>
      <w:r w:rsidR="003044C6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204EA41A" w14:textId="558AC2A5" w:rsidR="00481FC9" w:rsidRPr="00933E89" w:rsidRDefault="00DF3182" w:rsidP="005938E5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933E89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X="704" w:tblpY="185"/>
        <w:tblW w:w="8358" w:type="dxa"/>
        <w:tblLayout w:type="fixed"/>
        <w:tblLook w:val="04A0" w:firstRow="1" w:lastRow="0" w:firstColumn="1" w:lastColumn="0" w:noHBand="0" w:noVBand="1"/>
      </w:tblPr>
      <w:tblGrid>
        <w:gridCol w:w="425"/>
        <w:gridCol w:w="1271"/>
        <w:gridCol w:w="997"/>
        <w:gridCol w:w="704"/>
        <w:gridCol w:w="4961"/>
      </w:tblGrid>
      <w:tr w:rsidR="00517B8E" w:rsidRPr="004765B3" w14:paraId="69AE3D2C" w14:textId="77777777" w:rsidTr="00933E89">
        <w:trPr>
          <w:trHeight w:val="558"/>
        </w:trPr>
        <w:tc>
          <w:tcPr>
            <w:tcW w:w="425" w:type="dxa"/>
            <w:vAlign w:val="center"/>
            <w:hideMark/>
          </w:tcPr>
          <w:p w14:paraId="63F7EB7D" w14:textId="77777777" w:rsidR="00517B8E" w:rsidRPr="004765B3" w:rsidRDefault="00517B8E" w:rsidP="00933E89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4765B3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1" w:type="dxa"/>
            <w:shd w:val="clear" w:color="auto" w:fill="auto"/>
            <w:vAlign w:val="center"/>
            <w:hideMark/>
          </w:tcPr>
          <w:p w14:paraId="3911FDD7" w14:textId="77777777" w:rsidR="00517B8E" w:rsidRPr="004765B3" w:rsidRDefault="00517B8E" w:rsidP="00933E89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4765B3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0243FC5F" w14:textId="77777777" w:rsidR="00517B8E" w:rsidRPr="004765B3" w:rsidRDefault="00517B8E" w:rsidP="00933E89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4765B3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05358522" w14:textId="77777777" w:rsidR="00517B8E" w:rsidRPr="004765B3" w:rsidRDefault="00517B8E" w:rsidP="00933E89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4765B3">
              <w:rPr>
                <w:rFonts w:ascii="Agency FB" w:hAnsi="Agency FB" w:cstheme="minorHAnsi"/>
                <w:b/>
              </w:rPr>
              <w:t>Cant</w:t>
            </w:r>
            <w:proofErr w:type="spellEnd"/>
            <w:r w:rsidRPr="004765B3"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71411ACE" w14:textId="77777777" w:rsidR="00517B8E" w:rsidRPr="004765B3" w:rsidRDefault="00517B8E" w:rsidP="00933E89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4765B3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517B8E" w:rsidRPr="004765B3" w14:paraId="7DF227E2" w14:textId="77777777" w:rsidTr="00933E89">
        <w:trPr>
          <w:trHeight w:val="228"/>
        </w:trPr>
        <w:tc>
          <w:tcPr>
            <w:tcW w:w="425" w:type="dxa"/>
            <w:noWrap/>
            <w:vAlign w:val="center"/>
          </w:tcPr>
          <w:p w14:paraId="5C6DA4B6" w14:textId="3334977B" w:rsidR="00517B8E" w:rsidRPr="004765B3" w:rsidRDefault="004765B3" w:rsidP="00933E89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4765B3"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554D140" w14:textId="655F1B72" w:rsidR="00517B8E" w:rsidRPr="004765B3" w:rsidRDefault="00FF017B" w:rsidP="00933E89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3D3A3C">
              <w:rPr>
                <w:rFonts w:ascii="Agency FB" w:hAnsi="Agency FB"/>
                <w:b/>
                <w:bCs/>
                <w:color w:val="000000" w:themeColor="text1"/>
              </w:rPr>
              <w:t xml:space="preserve">EXTINTOR ROJO </w:t>
            </w:r>
            <w:r w:rsidR="003D3A3C" w:rsidRPr="003D3A3C">
              <w:rPr>
                <w:rFonts w:ascii="Agency FB" w:hAnsi="Agency FB"/>
                <w:b/>
                <w:bCs/>
                <w:color w:val="000000" w:themeColor="text1"/>
              </w:rPr>
              <w:t xml:space="preserve">TIPO </w:t>
            </w:r>
            <w:r w:rsidR="003D3A3C" w:rsidRPr="003D3A3C">
              <w:rPr>
                <w:rFonts w:ascii="Agency FB" w:eastAsia="Times New Roman" w:hAnsi="Agency FB" w:cs="Arial"/>
                <w:b/>
                <w:color w:val="000000" w:themeColor="text1"/>
                <w:lang w:eastAsia="es-PE"/>
              </w:rPr>
              <w:t>PQS</w:t>
            </w:r>
            <w:r w:rsidR="003D3A3C" w:rsidRPr="003D3A3C">
              <w:rPr>
                <w:rFonts w:ascii="Agency FB" w:hAnsi="Agency FB"/>
                <w:b/>
                <w:bCs/>
                <w:color w:val="000000" w:themeColor="text1"/>
              </w:rPr>
              <w:t xml:space="preserve"> ABC</w:t>
            </w:r>
            <w:r w:rsidRPr="003D3A3C">
              <w:rPr>
                <w:rFonts w:ascii="Agency FB" w:hAnsi="Agency FB"/>
                <w:b/>
                <w:bCs/>
                <w:color w:val="000000" w:themeColor="text1"/>
              </w:rPr>
              <w:t xml:space="preserve"> DE </w:t>
            </w:r>
            <w:r w:rsidR="006A3AD1">
              <w:rPr>
                <w:rFonts w:ascii="Agency FB" w:hAnsi="Agency FB"/>
                <w:b/>
                <w:bCs/>
                <w:color w:val="000000" w:themeColor="text1"/>
              </w:rPr>
              <w:t>0</w:t>
            </w:r>
            <w:r w:rsidR="0098130C">
              <w:rPr>
                <w:rFonts w:ascii="Agency FB" w:hAnsi="Agency FB"/>
                <w:b/>
                <w:bCs/>
                <w:color w:val="000000" w:themeColor="text1"/>
              </w:rPr>
              <w:t>9</w:t>
            </w:r>
            <w:r w:rsidRPr="003D3A3C">
              <w:rPr>
                <w:rFonts w:ascii="Agency FB" w:hAnsi="Agency FB"/>
                <w:b/>
                <w:bCs/>
                <w:color w:val="000000" w:themeColor="text1"/>
              </w:rPr>
              <w:t xml:space="preserve"> KG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1EC7D1C" w14:textId="6386E77B" w:rsidR="00517B8E" w:rsidRPr="004765B3" w:rsidRDefault="00020E73" w:rsidP="00933E89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4765B3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888748F" w14:textId="1CA2DAE0" w:rsidR="00517B8E" w:rsidRPr="004765B3" w:rsidRDefault="00AC624D" w:rsidP="00933E89">
            <w:pPr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 w:rsidRPr="004765B3">
              <w:rPr>
                <w:rFonts w:ascii="Agency FB" w:eastAsia="Times New Roman" w:hAnsi="Agency FB" w:cs="Calibri"/>
                <w:color w:val="000000"/>
                <w:lang w:eastAsia="es-PE"/>
              </w:rPr>
              <w:t>27</w:t>
            </w:r>
          </w:p>
        </w:tc>
        <w:tc>
          <w:tcPr>
            <w:tcW w:w="4961" w:type="dxa"/>
            <w:vAlign w:val="center"/>
          </w:tcPr>
          <w:p w14:paraId="23CB1D54" w14:textId="5106A198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 xml:space="preserve">EXTINTOR PRESURIZADO DE PQS DE </w:t>
            </w:r>
            <w:r w:rsidR="003D3A3C">
              <w:rPr>
                <w:rFonts w:ascii="Agency FB" w:hAnsi="Agency FB"/>
              </w:rPr>
              <w:t>0</w:t>
            </w:r>
            <w:r w:rsidR="0098130C">
              <w:rPr>
                <w:rFonts w:ascii="Agency FB" w:hAnsi="Agency FB"/>
              </w:rPr>
              <w:t>9</w:t>
            </w:r>
            <w:r w:rsidRPr="004765B3">
              <w:rPr>
                <w:rFonts w:ascii="Agency FB" w:hAnsi="Agency FB"/>
              </w:rPr>
              <w:t xml:space="preserve"> KG.</w:t>
            </w:r>
          </w:p>
          <w:p w14:paraId="4230D803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Aprobación: NTP 350.043-1, NFPA-10 y/o UL.</w:t>
            </w:r>
          </w:p>
          <w:p w14:paraId="66DBC347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Asimismo, se requiere certificado de aprobación</w:t>
            </w:r>
          </w:p>
          <w:p w14:paraId="17DF72FB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de prueba hidrostática para el recipiente.</w:t>
            </w:r>
          </w:p>
          <w:p w14:paraId="724AC825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Cargado con polvo químico seco ABC al 90 % a</w:t>
            </w:r>
          </w:p>
          <w:p w14:paraId="39ED1FCA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 xml:space="preserve">base de fosfato </w:t>
            </w:r>
            <w:proofErr w:type="spellStart"/>
            <w:r w:rsidRPr="004765B3">
              <w:rPr>
                <w:rFonts w:ascii="Agency FB" w:hAnsi="Agency FB"/>
              </w:rPr>
              <w:t>monoamonico</w:t>
            </w:r>
            <w:proofErr w:type="spellEnd"/>
            <w:r w:rsidRPr="004765B3">
              <w:rPr>
                <w:rFonts w:ascii="Agency FB" w:hAnsi="Agency FB"/>
              </w:rPr>
              <w:t>.</w:t>
            </w:r>
          </w:p>
          <w:p w14:paraId="58E95509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Recipiente de Fe LAF, traslapado, soldado con el</w:t>
            </w:r>
          </w:p>
          <w:p w14:paraId="0A700D25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sistema MIG; decapado interior y exterior con</w:t>
            </w:r>
          </w:p>
          <w:p w14:paraId="07B4F3E0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proceso ANTIRUSS, pintado al horno a 120°C.</w:t>
            </w:r>
          </w:p>
          <w:p w14:paraId="43FC8B07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Válvula de bronce y gatillo de fácil accionamiento.</w:t>
            </w:r>
          </w:p>
          <w:p w14:paraId="4A6E5D4A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Tubo sifón de 14mm a 16 mm</w:t>
            </w:r>
          </w:p>
          <w:p w14:paraId="06FDC03F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Manómetro controlador de presión. Testado IRAM / CESMEC.</w:t>
            </w:r>
          </w:p>
          <w:p w14:paraId="4FC4D4A0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Manguera de 13 mm interior por 19 mm de exterior o compatible.</w:t>
            </w:r>
          </w:p>
          <w:p w14:paraId="4D1DF09D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Soporte para manguera.</w:t>
            </w:r>
          </w:p>
          <w:p w14:paraId="10A4A5DB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Pasador de seguridad acerado.</w:t>
            </w:r>
          </w:p>
          <w:p w14:paraId="177B8ED7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Soporte de metal para ser instalado en pared.</w:t>
            </w:r>
          </w:p>
          <w:p w14:paraId="7A237E22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Señalética de ubicación de 20 x 30 cm</w:t>
            </w:r>
          </w:p>
          <w:p w14:paraId="3EAAC8C0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aproximadamente con leyenda.</w:t>
            </w:r>
          </w:p>
          <w:p w14:paraId="38E444E4" w14:textId="77777777" w:rsidR="00FF017B" w:rsidRPr="004765B3" w:rsidRDefault="00FF017B" w:rsidP="00933E89">
            <w:pPr>
              <w:pStyle w:val="Prrafodelista"/>
              <w:ind w:left="166"/>
              <w:jc w:val="both"/>
              <w:rPr>
                <w:rFonts w:ascii="Agency FB" w:hAnsi="Agency FB"/>
                <w:b/>
                <w:bCs/>
              </w:rPr>
            </w:pPr>
            <w:r w:rsidRPr="004765B3">
              <w:rPr>
                <w:rFonts w:ascii="Agency FB" w:hAnsi="Agency FB"/>
                <w:b/>
                <w:bCs/>
              </w:rPr>
              <w:t>Incluye:</w:t>
            </w:r>
          </w:p>
          <w:p w14:paraId="22E4D736" w14:textId="312BC73D" w:rsidR="004B0A73" w:rsidRPr="004765B3" w:rsidRDefault="003D3A3C" w:rsidP="00933E89">
            <w:pPr>
              <w:ind w:left="166" w:right="45"/>
              <w:contextualSpacing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Gabinete para extintor acorde a la medida</w:t>
            </w:r>
          </w:p>
          <w:p w14:paraId="25EC868A" w14:textId="0ACF6798" w:rsidR="00FF017B" w:rsidRPr="004765B3" w:rsidRDefault="00FF017B" w:rsidP="00933E89">
            <w:pPr>
              <w:ind w:left="166" w:right="45"/>
              <w:contextualSpacing/>
              <w:jc w:val="center"/>
              <w:rPr>
                <w:rFonts w:ascii="Agency FB" w:hAnsi="Agency FB" w:cstheme="minorHAnsi"/>
                <w:lang w:eastAsia="es-PE"/>
              </w:rPr>
            </w:pPr>
            <w:r w:rsidRPr="004765B3">
              <w:rPr>
                <w:rFonts w:ascii="Agency FB" w:hAnsi="Agency FB"/>
                <w:noProof/>
              </w:rPr>
              <w:lastRenderedPageBreak/>
              <w:drawing>
                <wp:inline distT="0" distB="0" distL="0" distR="0" wp14:anchorId="51C5D895" wp14:editId="2E12A5F8">
                  <wp:extent cx="1230870" cy="2502044"/>
                  <wp:effectExtent l="0" t="0" r="762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67" cy="2522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17B" w:rsidRPr="004765B3" w14:paraId="370749B2" w14:textId="77777777" w:rsidTr="00933E89">
        <w:trPr>
          <w:trHeight w:val="228"/>
        </w:trPr>
        <w:tc>
          <w:tcPr>
            <w:tcW w:w="425" w:type="dxa"/>
            <w:noWrap/>
            <w:vAlign w:val="center"/>
          </w:tcPr>
          <w:p w14:paraId="75A7A8B2" w14:textId="5EDED57A" w:rsidR="00FF017B" w:rsidRPr="004765B3" w:rsidRDefault="004765B3" w:rsidP="00933E89">
            <w:pPr>
              <w:rPr>
                <w:rFonts w:ascii="Agency FB" w:eastAsia="Times New Roman" w:hAnsi="Agency FB" w:cstheme="minorHAnsi"/>
                <w:lang w:eastAsia="es-PE"/>
              </w:rPr>
            </w:pPr>
            <w:bookmarkStart w:id="0" w:name="_Hlk111651111"/>
            <w:r w:rsidRPr="004765B3">
              <w:rPr>
                <w:rFonts w:ascii="Agency FB" w:eastAsia="Times New Roman" w:hAnsi="Agency FB" w:cstheme="minorHAnsi"/>
                <w:lang w:eastAsia="es-PE"/>
              </w:rPr>
              <w:lastRenderedPageBreak/>
              <w:t>02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7634B519" w14:textId="6F51FF5A" w:rsidR="003D3A3C" w:rsidRPr="003D3A3C" w:rsidRDefault="003D3A3C" w:rsidP="00933E89">
            <w:pPr>
              <w:jc w:val="center"/>
              <w:rPr>
                <w:rFonts w:ascii="Agency FB" w:hAnsi="Agency FB"/>
                <w:b/>
                <w:bCs/>
                <w:color w:val="000000" w:themeColor="text1"/>
              </w:rPr>
            </w:pPr>
            <w:bookmarkStart w:id="1" w:name="_Hlk111651264"/>
            <w:r w:rsidRPr="003D3A3C">
              <w:rPr>
                <w:rFonts w:ascii="Agency FB" w:hAnsi="Agency FB"/>
                <w:b/>
                <w:bCs/>
                <w:color w:val="000000" w:themeColor="text1"/>
              </w:rPr>
              <w:t xml:space="preserve">EXTINTOR </w:t>
            </w:r>
            <w:r w:rsidRPr="003D3A3C">
              <w:rPr>
                <w:rFonts w:ascii="Agency FB" w:eastAsia="Times New Roman" w:hAnsi="Agency FB" w:cs="Arial"/>
                <w:b/>
                <w:color w:val="000000" w:themeColor="text1"/>
                <w:lang w:eastAsia="es-PE"/>
              </w:rPr>
              <w:t>Co</w:t>
            </w:r>
            <w:r w:rsidRPr="003D3A3C">
              <w:rPr>
                <w:rFonts w:ascii="Agency FB" w:hAnsi="Agency FB"/>
                <w:b/>
                <w:bCs/>
                <w:color w:val="000000" w:themeColor="text1"/>
              </w:rPr>
              <w:t xml:space="preserve">2 DE </w:t>
            </w:r>
            <w:r w:rsidR="00E65A0A">
              <w:rPr>
                <w:rFonts w:ascii="Agency FB" w:hAnsi="Agency FB"/>
                <w:b/>
                <w:bCs/>
                <w:color w:val="000000" w:themeColor="text1"/>
              </w:rPr>
              <w:t>10</w:t>
            </w:r>
            <w:r w:rsidR="006A3AD1">
              <w:rPr>
                <w:rFonts w:ascii="Agency FB" w:hAnsi="Agency FB"/>
                <w:b/>
                <w:bCs/>
                <w:color w:val="000000" w:themeColor="text1"/>
              </w:rPr>
              <w:t xml:space="preserve"> L</w:t>
            </w:r>
            <w:r w:rsidR="00E65A0A">
              <w:rPr>
                <w:rFonts w:ascii="Agency FB" w:hAnsi="Agency FB"/>
                <w:b/>
                <w:bCs/>
                <w:color w:val="000000" w:themeColor="text1"/>
              </w:rPr>
              <w:t>b</w:t>
            </w:r>
          </w:p>
          <w:bookmarkEnd w:id="1"/>
          <w:p w14:paraId="3BFFB025" w14:textId="5F146768" w:rsidR="00FF017B" w:rsidRPr="004765B3" w:rsidRDefault="00FF017B" w:rsidP="00933E89">
            <w:pPr>
              <w:jc w:val="center"/>
              <w:rPr>
                <w:rFonts w:ascii="Agency FB" w:hAnsi="Agency FB"/>
                <w:b/>
                <w:bCs/>
                <w:color w:val="00B050"/>
              </w:rPr>
            </w:pP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5B156277" w14:textId="5A454819" w:rsidR="00FF017B" w:rsidRPr="004765B3" w:rsidRDefault="00FF017B" w:rsidP="00933E89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4765B3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5E6F6611" w14:textId="3969F242" w:rsidR="00FF017B" w:rsidRPr="004765B3" w:rsidRDefault="00AC624D" w:rsidP="00933E89">
            <w:pPr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 w:rsidRPr="004765B3">
              <w:rPr>
                <w:rFonts w:ascii="Agency FB" w:eastAsia="Times New Roman" w:hAnsi="Agency FB" w:cs="Calibri"/>
                <w:color w:val="000000"/>
                <w:lang w:eastAsia="es-PE"/>
              </w:rPr>
              <w:t>04</w:t>
            </w:r>
          </w:p>
        </w:tc>
        <w:tc>
          <w:tcPr>
            <w:tcW w:w="4961" w:type="dxa"/>
            <w:vAlign w:val="center"/>
          </w:tcPr>
          <w:p w14:paraId="5B32F97B" w14:textId="10A0D5E3" w:rsidR="00E65A0A" w:rsidRDefault="00FF017B" w:rsidP="00933E89">
            <w:pPr>
              <w:rPr>
                <w:rFonts w:ascii="Agency FB" w:hAnsi="Agency FB"/>
                <w:b/>
                <w:bCs/>
              </w:rPr>
            </w:pPr>
            <w:r w:rsidRPr="004765B3">
              <w:rPr>
                <w:rFonts w:ascii="Agency FB" w:hAnsi="Agency FB"/>
              </w:rPr>
              <w:t xml:space="preserve">EXTINTOR PRESURIZADO DE PQS DE </w:t>
            </w:r>
            <w:r w:rsidR="00E65A0A">
              <w:rPr>
                <w:rFonts w:ascii="Agency FB" w:hAnsi="Agency FB"/>
              </w:rPr>
              <w:t>10lb</w:t>
            </w:r>
            <w:r w:rsidRPr="004765B3">
              <w:rPr>
                <w:rFonts w:ascii="Agency FB" w:hAnsi="Agency FB"/>
              </w:rPr>
              <w:t>.</w:t>
            </w:r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Aprobación: NTP 350.043-1, NFPA-10 y/o UL.</w:t>
            </w:r>
            <w:r w:rsidR="003D3A3C" w:rsidRPr="003D3A3C">
              <w:rPr>
                <w:rFonts w:ascii="Agency FB" w:hAnsi="Agency FB"/>
              </w:rPr>
              <w:br/>
              <w:t>Asimismo, se requiere certificado de aprobación</w:t>
            </w:r>
            <w:r w:rsidR="003D3A3C" w:rsidRPr="003D3A3C">
              <w:rPr>
                <w:rFonts w:ascii="Agency FB" w:hAnsi="Agency FB"/>
              </w:rPr>
              <w:br/>
              <w:t>de prueba hidrostática para el recipiente.</w:t>
            </w:r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Cargados con Gas Carbónico CO2 desde su</w:t>
            </w:r>
            <w:r w:rsidR="003D3A3C" w:rsidRPr="003D3A3C">
              <w:rPr>
                <w:rFonts w:ascii="Agency FB" w:hAnsi="Agency FB"/>
              </w:rPr>
              <w:br/>
              <w:t>fabricación.</w:t>
            </w:r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Agente extintor: Gas Carbónico CO2</w:t>
            </w:r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Prueba de presión: 22.5 </w:t>
            </w:r>
            <w:proofErr w:type="spellStart"/>
            <w:r w:rsidR="003D3A3C" w:rsidRPr="003D3A3C">
              <w:rPr>
                <w:rFonts w:ascii="Agency FB" w:hAnsi="Agency FB"/>
              </w:rPr>
              <w:t>mpa</w:t>
            </w:r>
            <w:proofErr w:type="spellEnd"/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Temperatura de Funcionamiento: -10ª C _ +55ªC</w:t>
            </w:r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Presión del diseño del cilindro: 157 Bar</w:t>
            </w:r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Presión de Prueba del cilindro: 236 Bar</w:t>
            </w:r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Estallido de la presión de la membrana de</w:t>
            </w:r>
            <w:r w:rsidR="003D3A3C" w:rsidRPr="003D3A3C">
              <w:rPr>
                <w:rFonts w:ascii="Agency FB" w:hAnsi="Agency FB"/>
              </w:rPr>
              <w:br/>
              <w:t>seguridad: 175 - 220 Bar</w:t>
            </w:r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Material: Acero</w:t>
            </w:r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Tobera difusor de gas carbónico</w:t>
            </w:r>
            <w:r w:rsidR="003D3A3C" w:rsidRPr="003D3A3C">
              <w:rPr>
                <w:rFonts w:ascii="Agency FB" w:hAnsi="Agency FB"/>
              </w:rPr>
              <w:br/>
            </w:r>
            <w:r w:rsidR="003D3A3C" w:rsidRPr="003D3A3C">
              <w:rPr>
                <w:rFonts w:ascii="Agency FB" w:hAnsi="Agency FB"/>
              </w:rPr>
              <w:sym w:font="Symbol" w:char="F0B7"/>
            </w:r>
            <w:r w:rsidR="003D3A3C" w:rsidRPr="003D3A3C">
              <w:rPr>
                <w:rFonts w:ascii="Agency FB" w:hAnsi="Agency FB"/>
              </w:rPr>
              <w:t xml:space="preserve"> Alcance de descarga: 3m</w:t>
            </w:r>
            <w:r w:rsidR="003D3A3C" w:rsidRPr="003D3A3C">
              <w:rPr>
                <w:rFonts w:ascii="Agency FB" w:hAnsi="Agency FB"/>
                <w:b/>
                <w:bCs/>
              </w:rPr>
              <w:t xml:space="preserve"> </w:t>
            </w:r>
          </w:p>
          <w:p w14:paraId="1FF9D8FB" w14:textId="069ECEE0" w:rsidR="00E65A0A" w:rsidRPr="00E65A0A" w:rsidRDefault="00E65A0A" w:rsidP="00933E89">
            <w:pPr>
              <w:rPr>
                <w:rFonts w:ascii="Agency FB" w:hAnsi="Agency FB"/>
              </w:rPr>
            </w:pPr>
            <w:r w:rsidRPr="003D3A3C">
              <w:rPr>
                <w:rFonts w:ascii="Agency FB" w:hAnsi="Agency FB"/>
              </w:rPr>
              <w:sym w:font="Symbol" w:char="F0B7"/>
            </w:r>
            <w:r>
              <w:rPr>
                <w:rFonts w:ascii="Agency FB" w:hAnsi="Agency FB"/>
              </w:rPr>
              <w:t xml:space="preserve"> </w:t>
            </w:r>
            <w:r w:rsidRPr="00E65A0A">
              <w:rPr>
                <w:rFonts w:ascii="Agency FB" w:hAnsi="Agency FB"/>
              </w:rPr>
              <w:t>Descarga del agente químico: 90%</w:t>
            </w:r>
            <w:r w:rsidRPr="00E65A0A">
              <w:rPr>
                <w:rFonts w:ascii="Agency FB" w:hAnsi="Agency FB"/>
              </w:rPr>
              <w:br/>
            </w:r>
            <w:r w:rsidRPr="00E65A0A">
              <w:rPr>
                <w:rFonts w:ascii="Agency FB" w:hAnsi="Agency FB"/>
              </w:rPr>
              <w:sym w:font="Symbol" w:char="F0B7"/>
            </w:r>
            <w:r w:rsidRPr="00E65A0A">
              <w:rPr>
                <w:rFonts w:ascii="Agency FB" w:hAnsi="Agency FB"/>
              </w:rPr>
              <w:t xml:space="preserve"> Soporte de metal para ser instalado en pared.</w:t>
            </w:r>
            <w:r w:rsidRPr="00E65A0A">
              <w:rPr>
                <w:rFonts w:ascii="Agency FB" w:hAnsi="Agency FB"/>
              </w:rPr>
              <w:br/>
            </w:r>
            <w:r w:rsidRPr="00E65A0A">
              <w:rPr>
                <w:rFonts w:ascii="Agency FB" w:hAnsi="Agency FB"/>
              </w:rPr>
              <w:sym w:font="Symbol" w:char="F0B7"/>
            </w:r>
            <w:r w:rsidRPr="00E65A0A">
              <w:rPr>
                <w:rFonts w:ascii="Agency FB" w:hAnsi="Agency FB"/>
              </w:rPr>
              <w:t xml:space="preserve"> Señalética de ubicación de 20 x 30 cm</w:t>
            </w:r>
            <w:r w:rsidRPr="00E65A0A">
              <w:rPr>
                <w:rFonts w:ascii="Agency FB" w:hAnsi="Agency FB"/>
              </w:rPr>
              <w:br/>
              <w:t>aproximadamente con leyenda</w:t>
            </w:r>
          </w:p>
          <w:p w14:paraId="2E42D24C" w14:textId="77777777" w:rsidR="00E65A0A" w:rsidRDefault="00E65A0A" w:rsidP="00933E89">
            <w:pPr>
              <w:rPr>
                <w:rFonts w:ascii="Agency FB" w:hAnsi="Agency FB"/>
                <w:b/>
                <w:bCs/>
              </w:rPr>
            </w:pPr>
          </w:p>
          <w:p w14:paraId="600E08DF" w14:textId="77777777" w:rsidR="00E65A0A" w:rsidRDefault="00E65A0A" w:rsidP="00933E89">
            <w:pPr>
              <w:rPr>
                <w:rFonts w:ascii="Agency FB" w:hAnsi="Agency FB"/>
                <w:b/>
                <w:bCs/>
              </w:rPr>
            </w:pPr>
          </w:p>
          <w:p w14:paraId="77D443C6" w14:textId="548A7DEE" w:rsidR="00FF017B" w:rsidRPr="003D3A3C" w:rsidRDefault="00FF017B" w:rsidP="00933E89">
            <w:pPr>
              <w:rPr>
                <w:rFonts w:ascii="Agency FB" w:hAnsi="Agency FB"/>
                <w:b/>
                <w:bCs/>
              </w:rPr>
            </w:pPr>
            <w:r w:rsidRPr="003D3A3C">
              <w:rPr>
                <w:rFonts w:ascii="Agency FB" w:hAnsi="Agency FB"/>
                <w:b/>
                <w:bCs/>
              </w:rPr>
              <w:t>Incluye:</w:t>
            </w:r>
          </w:p>
          <w:p w14:paraId="2538F2A6" w14:textId="32C87919" w:rsidR="00FF017B" w:rsidRPr="004765B3" w:rsidRDefault="00FF017B" w:rsidP="00933E89">
            <w:pPr>
              <w:rPr>
                <w:rFonts w:ascii="Agency FB" w:hAnsi="Agency FB"/>
              </w:rPr>
            </w:pPr>
            <w:r w:rsidRPr="004765B3">
              <w:rPr>
                <w:rFonts w:ascii="Agency FB" w:hAnsi="Agency FB"/>
              </w:rPr>
              <w:t>Brackets para su instalación en pared.</w:t>
            </w:r>
          </w:p>
          <w:p w14:paraId="4FDA848E" w14:textId="0D1C1893" w:rsidR="00FF017B" w:rsidRPr="004765B3" w:rsidRDefault="00FF017B" w:rsidP="00933E89">
            <w:pPr>
              <w:rPr>
                <w:rFonts w:ascii="Agency FB" w:hAnsi="Agency FB"/>
              </w:rPr>
            </w:pPr>
          </w:p>
          <w:p w14:paraId="09E782D7" w14:textId="3DF4D0FC" w:rsidR="00FF017B" w:rsidRPr="004765B3" w:rsidRDefault="00FF017B" w:rsidP="00966131">
            <w:pPr>
              <w:jc w:val="center"/>
              <w:rPr>
                <w:rFonts w:ascii="Agency FB" w:hAnsi="Agency FB"/>
              </w:rPr>
            </w:pPr>
            <w:r w:rsidRPr="004765B3">
              <w:rPr>
                <w:rFonts w:ascii="Agency FB" w:hAnsi="Agency FB"/>
                <w:noProof/>
              </w:rPr>
              <w:drawing>
                <wp:inline distT="0" distB="0" distL="0" distR="0" wp14:anchorId="74023660" wp14:editId="13C2137B">
                  <wp:extent cx="525407" cy="1068019"/>
                  <wp:effectExtent l="0" t="0" r="8255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51" cy="10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B7729" w14:textId="77777777" w:rsidR="00FF017B" w:rsidRPr="004765B3" w:rsidRDefault="00FF017B" w:rsidP="00933E89">
            <w:pPr>
              <w:rPr>
                <w:rFonts w:ascii="Agency FB" w:hAnsi="Agency FB"/>
              </w:rPr>
            </w:pPr>
          </w:p>
        </w:tc>
      </w:tr>
      <w:bookmarkEnd w:id="0"/>
    </w:tbl>
    <w:p w14:paraId="6E605DAD" w14:textId="16AF52D4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5F094543" w14:textId="77777777" w:rsidR="00FF017B" w:rsidRDefault="00FF017B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954962B" w14:textId="77777777" w:rsidR="00FF017B" w:rsidRDefault="00FF017B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F505D47" w14:textId="77777777" w:rsidR="004B0A73" w:rsidRDefault="004B0A7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8835071" w14:textId="77777777" w:rsidR="00966131" w:rsidRDefault="00966131" w:rsidP="00966131">
      <w:pPr>
        <w:pStyle w:val="Prrafodelista"/>
        <w:jc w:val="both"/>
        <w:rPr>
          <w:rFonts w:ascii="Agency FB" w:hAnsi="Agency FB" w:cs="Arial"/>
          <w:b/>
        </w:rPr>
      </w:pPr>
    </w:p>
    <w:p w14:paraId="01F6A92B" w14:textId="4135657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lastRenderedPageBreak/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53A0F1EE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D6A22">
        <w:rPr>
          <w:rFonts w:ascii="Agency FB" w:eastAsia="Calibri" w:hAnsi="Agency FB" w:cs="Arial"/>
          <w:color w:val="000000"/>
          <w:lang w:eastAsia="es-PE"/>
        </w:rPr>
        <w:t>10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9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7B0A" w14:textId="77777777" w:rsidR="004E3BFE" w:rsidRDefault="004E3BFE" w:rsidP="00FF2335">
      <w:pPr>
        <w:spacing w:after="0" w:line="240" w:lineRule="auto"/>
      </w:pPr>
      <w:r>
        <w:separator/>
      </w:r>
    </w:p>
  </w:endnote>
  <w:endnote w:type="continuationSeparator" w:id="0">
    <w:p w14:paraId="194556CF" w14:textId="77777777" w:rsidR="004E3BFE" w:rsidRDefault="004E3BFE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6A531" w14:textId="77777777" w:rsidR="004E3BFE" w:rsidRDefault="004E3BFE" w:rsidP="00FF2335">
      <w:pPr>
        <w:spacing w:after="0" w:line="240" w:lineRule="auto"/>
      </w:pPr>
      <w:r>
        <w:separator/>
      </w:r>
    </w:p>
  </w:footnote>
  <w:footnote w:type="continuationSeparator" w:id="0">
    <w:p w14:paraId="6A195DD3" w14:textId="77777777" w:rsidR="004E3BFE" w:rsidRDefault="004E3BFE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3CA5"/>
    <w:multiLevelType w:val="hybridMultilevel"/>
    <w:tmpl w:val="756069F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C04DC"/>
    <w:multiLevelType w:val="hybridMultilevel"/>
    <w:tmpl w:val="469E88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099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177B"/>
    <w:rsid w:val="001B6EDD"/>
    <w:rsid w:val="001C138B"/>
    <w:rsid w:val="001C20A0"/>
    <w:rsid w:val="001C589E"/>
    <w:rsid w:val="001C5B58"/>
    <w:rsid w:val="001C651E"/>
    <w:rsid w:val="001C72E6"/>
    <w:rsid w:val="001D53D9"/>
    <w:rsid w:val="001E0E89"/>
    <w:rsid w:val="001E3D76"/>
    <w:rsid w:val="001E4F20"/>
    <w:rsid w:val="001E6565"/>
    <w:rsid w:val="001E7FC6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44C6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5D4"/>
    <w:rsid w:val="003C386E"/>
    <w:rsid w:val="003C4FD8"/>
    <w:rsid w:val="003C528A"/>
    <w:rsid w:val="003C56FD"/>
    <w:rsid w:val="003D0392"/>
    <w:rsid w:val="003D2AA0"/>
    <w:rsid w:val="003D3A3C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765B3"/>
    <w:rsid w:val="00480139"/>
    <w:rsid w:val="00481BD7"/>
    <w:rsid w:val="00481FC9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0A73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BFE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B6049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3AD1"/>
    <w:rsid w:val="006A43B4"/>
    <w:rsid w:val="006A56AA"/>
    <w:rsid w:val="006A5B09"/>
    <w:rsid w:val="006A670A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596F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05F6"/>
    <w:rsid w:val="00903D36"/>
    <w:rsid w:val="00905AAE"/>
    <w:rsid w:val="00906137"/>
    <w:rsid w:val="00906621"/>
    <w:rsid w:val="00907B42"/>
    <w:rsid w:val="00911E79"/>
    <w:rsid w:val="009136AE"/>
    <w:rsid w:val="009200D3"/>
    <w:rsid w:val="009218FC"/>
    <w:rsid w:val="009239B6"/>
    <w:rsid w:val="00927364"/>
    <w:rsid w:val="00927639"/>
    <w:rsid w:val="00932C5B"/>
    <w:rsid w:val="009333BE"/>
    <w:rsid w:val="00933E89"/>
    <w:rsid w:val="00936731"/>
    <w:rsid w:val="00937956"/>
    <w:rsid w:val="00946452"/>
    <w:rsid w:val="00946A41"/>
    <w:rsid w:val="00946C14"/>
    <w:rsid w:val="009500CF"/>
    <w:rsid w:val="00951B86"/>
    <w:rsid w:val="00952716"/>
    <w:rsid w:val="0095400C"/>
    <w:rsid w:val="009610FF"/>
    <w:rsid w:val="00961D06"/>
    <w:rsid w:val="009625BB"/>
    <w:rsid w:val="00962EC9"/>
    <w:rsid w:val="00962F68"/>
    <w:rsid w:val="00965B40"/>
    <w:rsid w:val="00966131"/>
    <w:rsid w:val="009667C6"/>
    <w:rsid w:val="0097028B"/>
    <w:rsid w:val="00971557"/>
    <w:rsid w:val="0097450F"/>
    <w:rsid w:val="00976AB7"/>
    <w:rsid w:val="009812A3"/>
    <w:rsid w:val="0098130C"/>
    <w:rsid w:val="009833D3"/>
    <w:rsid w:val="00984239"/>
    <w:rsid w:val="009863D5"/>
    <w:rsid w:val="009920D0"/>
    <w:rsid w:val="009961CC"/>
    <w:rsid w:val="009A2B11"/>
    <w:rsid w:val="009A47A1"/>
    <w:rsid w:val="009A4B5A"/>
    <w:rsid w:val="009A4E21"/>
    <w:rsid w:val="009B502A"/>
    <w:rsid w:val="009B5C87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A9D"/>
    <w:rsid w:val="00A710C1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A5564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C624D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450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26529"/>
    <w:rsid w:val="00B310CF"/>
    <w:rsid w:val="00B31116"/>
    <w:rsid w:val="00B33F57"/>
    <w:rsid w:val="00B35474"/>
    <w:rsid w:val="00B3665E"/>
    <w:rsid w:val="00B40E20"/>
    <w:rsid w:val="00B42FD2"/>
    <w:rsid w:val="00B4304E"/>
    <w:rsid w:val="00B45728"/>
    <w:rsid w:val="00B46AA4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222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72EB4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2BC0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5A0A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197F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155B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A22"/>
    <w:rsid w:val="00FD6CAA"/>
    <w:rsid w:val="00FD7A46"/>
    <w:rsid w:val="00FE0B7B"/>
    <w:rsid w:val="00FE0C7F"/>
    <w:rsid w:val="00FE1D54"/>
    <w:rsid w:val="00FE7DED"/>
    <w:rsid w:val="00FF017B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811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14</cp:revision>
  <cp:lastPrinted>2022-08-19T17:29:00Z</cp:lastPrinted>
  <dcterms:created xsi:type="dcterms:W3CDTF">2022-07-20T19:21:00Z</dcterms:created>
  <dcterms:modified xsi:type="dcterms:W3CDTF">2022-08-19T19:17:00Z</dcterms:modified>
</cp:coreProperties>
</file>