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15547" w14:textId="77777777" w:rsidR="00C62078" w:rsidRPr="006B708E" w:rsidRDefault="00C62078" w:rsidP="00C62078">
      <w:pPr>
        <w:rPr>
          <w:b/>
          <w:sz w:val="24"/>
          <w:szCs w:val="24"/>
          <w:lang w:val="es-MX"/>
        </w:rPr>
      </w:pPr>
      <w:r w:rsidRPr="006B708E">
        <w:rPr>
          <w:b/>
          <w:sz w:val="24"/>
          <w:szCs w:val="24"/>
          <w:lang w:val="es-MX"/>
        </w:rPr>
        <w:t xml:space="preserve">PAQUETES TURÍSTICOS </w:t>
      </w:r>
    </w:p>
    <w:p w14:paraId="0B514349" w14:textId="77777777" w:rsidR="00C62078" w:rsidRPr="00DA27BE" w:rsidRDefault="00C62078" w:rsidP="00C62078">
      <w:pPr>
        <w:rPr>
          <w:lang w:val="es-MX"/>
        </w:rPr>
      </w:pPr>
      <w:r w:rsidRPr="00DA27BE">
        <w:rPr>
          <w:lang w:val="es-MX"/>
        </w:rPr>
        <w:t xml:space="preserve"> </w:t>
      </w:r>
    </w:p>
    <w:p w14:paraId="478F0DBA" w14:textId="77777777" w:rsidR="00C62078" w:rsidRPr="006B708E" w:rsidRDefault="00C62078" w:rsidP="00C62078">
      <w:pPr>
        <w:jc w:val="both"/>
        <w:rPr>
          <w:b/>
          <w:sz w:val="24"/>
          <w:szCs w:val="24"/>
          <w:lang w:val="es-MX"/>
        </w:rPr>
      </w:pPr>
      <w:r w:rsidRPr="006B708E">
        <w:rPr>
          <w:b/>
          <w:sz w:val="24"/>
          <w:szCs w:val="24"/>
          <w:lang w:val="es-MX"/>
        </w:rPr>
        <w:t xml:space="preserve">Para este producto turístico de Cañón del </w:t>
      </w:r>
      <w:proofErr w:type="spellStart"/>
      <w:r w:rsidRPr="006B708E">
        <w:rPr>
          <w:b/>
          <w:sz w:val="24"/>
          <w:szCs w:val="24"/>
          <w:lang w:val="es-MX"/>
        </w:rPr>
        <w:t>Ap</w:t>
      </w:r>
      <w:r>
        <w:rPr>
          <w:b/>
          <w:sz w:val="24"/>
          <w:szCs w:val="24"/>
          <w:lang w:val="es-MX"/>
        </w:rPr>
        <w:t>urimac</w:t>
      </w:r>
      <w:proofErr w:type="spellEnd"/>
      <w:r>
        <w:rPr>
          <w:b/>
          <w:sz w:val="24"/>
          <w:szCs w:val="24"/>
          <w:lang w:val="es-MX"/>
        </w:rPr>
        <w:t>, se ha desarrollado OCHO</w:t>
      </w:r>
      <w:r w:rsidRPr="006B708E">
        <w:rPr>
          <w:b/>
          <w:sz w:val="24"/>
          <w:szCs w:val="24"/>
          <w:lang w:val="es-MX"/>
        </w:rPr>
        <w:t xml:space="preserve"> paquetes turísticos de 05 días y 04 noches de recorrido con diferentes opciones y niveles de riesgo para los turistas interesados en la práctica del turismo de naturaleza, aventura, rural comunitario</w:t>
      </w:r>
      <w:r>
        <w:rPr>
          <w:b/>
          <w:sz w:val="24"/>
          <w:szCs w:val="24"/>
          <w:lang w:val="es-MX"/>
        </w:rPr>
        <w:t xml:space="preserve">. Estos servirán como objetivo de orientar al turista y brindarle </w:t>
      </w:r>
      <w:proofErr w:type="spellStart"/>
      <w:r>
        <w:rPr>
          <w:b/>
          <w:sz w:val="24"/>
          <w:szCs w:val="24"/>
          <w:lang w:val="es-MX"/>
        </w:rPr>
        <w:t>mas</w:t>
      </w:r>
      <w:proofErr w:type="spellEnd"/>
      <w:r>
        <w:rPr>
          <w:b/>
          <w:sz w:val="24"/>
          <w:szCs w:val="24"/>
          <w:lang w:val="es-MX"/>
        </w:rPr>
        <w:t xml:space="preserve"> información acerca de cómo emplear su tiempo en visitar los diferentes escenarios turísticos en el territorio del proyecto Cañón del Apurímac.</w:t>
      </w:r>
    </w:p>
    <w:p w14:paraId="67CB3A81" w14:textId="77777777" w:rsidR="008F0EEB" w:rsidRDefault="008F0EEB"/>
    <w:sectPr w:rsidR="008F0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EB"/>
    <w:rsid w:val="008F0EEB"/>
    <w:rsid w:val="00C6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1CA9CE-B019-475F-9FAA-B432975F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078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</dc:creator>
  <cp:keywords/>
  <dc:description/>
  <cp:lastModifiedBy>ORFEI</cp:lastModifiedBy>
  <cp:revision>2</cp:revision>
  <dcterms:created xsi:type="dcterms:W3CDTF">2020-05-26T18:24:00Z</dcterms:created>
  <dcterms:modified xsi:type="dcterms:W3CDTF">2020-05-26T18:24:00Z</dcterms:modified>
</cp:coreProperties>
</file>