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42DB" w:rsidRPr="00613825" w:rsidRDefault="006242DB" w:rsidP="006242DB">
      <w:pPr>
        <w:jc w:val="center"/>
        <w:rPr>
          <w:rFonts w:ascii="Swis721 Cn BT" w:hAnsi="Swis721 Cn BT" w:cs="Arial"/>
          <w:b/>
          <w:sz w:val="28"/>
          <w:u w:val="single"/>
        </w:rPr>
      </w:pPr>
      <w:r w:rsidRPr="00613825">
        <w:rPr>
          <w:rFonts w:ascii="Swis721 Cn BT" w:hAnsi="Swis721 Cn BT" w:cs="Arial"/>
          <w:b/>
          <w:sz w:val="28"/>
          <w:u w:val="single"/>
        </w:rPr>
        <w:t>MEMORIA DE CALCULO DE INSTALACIONES ELÉCTRICAS</w:t>
      </w:r>
    </w:p>
    <w:p w:rsidR="006242DB" w:rsidRPr="00613825" w:rsidRDefault="006242DB" w:rsidP="006242DB">
      <w:pPr>
        <w:tabs>
          <w:tab w:val="left" w:pos="-180"/>
          <w:tab w:val="left" w:pos="0"/>
          <w:tab w:val="left" w:pos="180"/>
        </w:tabs>
        <w:jc w:val="center"/>
        <w:rPr>
          <w:rFonts w:ascii="Swis721 Cn BT" w:hAnsi="Swis721 Cn BT" w:cs="Arial"/>
          <w:b/>
        </w:rPr>
      </w:pPr>
    </w:p>
    <w:p w:rsidR="006242DB" w:rsidRPr="006242DB" w:rsidRDefault="006242DB" w:rsidP="006242DB">
      <w:pPr>
        <w:autoSpaceDE w:val="0"/>
        <w:autoSpaceDN w:val="0"/>
        <w:adjustRightInd w:val="0"/>
        <w:jc w:val="center"/>
        <w:rPr>
          <w:rFonts w:ascii="Swis721 Cn BT" w:hAnsi="Swis721 Cn BT" w:cs="Arial"/>
          <w:b/>
          <w:bCs/>
        </w:rPr>
      </w:pPr>
      <w:r w:rsidRPr="00613825">
        <w:rPr>
          <w:rFonts w:ascii="Swis721 Cn BT" w:hAnsi="Swis721 Cn BT" w:cs="Arial"/>
          <w:b/>
          <w:bCs/>
        </w:rPr>
        <w:t>“</w:t>
      </w:r>
      <w:r w:rsidRPr="006242DB">
        <w:rPr>
          <w:rFonts w:ascii="Swis721 Cn BT" w:hAnsi="Swis721 Cn BT" w:cs="Arial"/>
          <w:b/>
          <w:bCs/>
        </w:rPr>
        <w:t xml:space="preserve">MEJORAMIENTO DE LA GESTIÓN MUNICIPAL Y SERVICIO ADMINISTRATIVO </w:t>
      </w:r>
    </w:p>
    <w:p w:rsidR="006242DB" w:rsidRPr="00613825" w:rsidRDefault="006242DB" w:rsidP="006242DB">
      <w:pPr>
        <w:autoSpaceDE w:val="0"/>
        <w:autoSpaceDN w:val="0"/>
        <w:adjustRightInd w:val="0"/>
        <w:jc w:val="center"/>
        <w:rPr>
          <w:rFonts w:ascii="Swis721 Cn BT" w:hAnsi="Swis721 Cn BT" w:cs="Arial"/>
          <w:b/>
          <w:bCs/>
        </w:rPr>
      </w:pPr>
      <w:r w:rsidRPr="006242DB">
        <w:rPr>
          <w:rFonts w:ascii="Swis721 Cn BT" w:hAnsi="Swis721 Cn BT" w:cs="Arial"/>
          <w:b/>
          <w:bCs/>
        </w:rPr>
        <w:t>DE LA MUNICIPALIDAD PROVINCIAL DE ABANCAY, DISTRITO DE ABANCAY</w:t>
      </w:r>
      <w:r w:rsidRPr="00613825">
        <w:rPr>
          <w:rFonts w:ascii="Swis721 Cn BT" w:hAnsi="Swis721 Cn BT" w:cs="Arial"/>
          <w:b/>
          <w:bCs/>
        </w:rPr>
        <w:t>”</w:t>
      </w:r>
    </w:p>
    <w:p w:rsidR="006242DB" w:rsidRPr="00613825" w:rsidRDefault="006242DB" w:rsidP="006242DB">
      <w:pPr>
        <w:jc w:val="both"/>
        <w:rPr>
          <w:rFonts w:ascii="Swis721 Cn BT" w:hAnsi="Swis721 Cn BT" w:cs="Arial"/>
          <w:sz w:val="22"/>
          <w:szCs w:val="22"/>
        </w:rPr>
      </w:pP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p>
    <w:p w:rsidR="006242DB" w:rsidRPr="003C7337" w:rsidRDefault="006242DB" w:rsidP="006242DB">
      <w:pPr>
        <w:pStyle w:val="xl67"/>
        <w:numPr>
          <w:ilvl w:val="0"/>
          <w:numId w:val="33"/>
        </w:numPr>
        <w:spacing w:before="0" w:beforeAutospacing="0" w:after="0" w:afterAutospacing="0"/>
        <w:ind w:left="284" w:hanging="284"/>
        <w:jc w:val="both"/>
        <w:rPr>
          <w:rFonts w:ascii="Swis721 Cn BT" w:eastAsia="Times New Roman" w:hAnsi="Swis721 Cn BT" w:cs="Arial"/>
          <w:sz w:val="20"/>
          <w:szCs w:val="20"/>
          <w:u w:val="single"/>
        </w:rPr>
      </w:pPr>
      <w:r w:rsidRPr="003C7337">
        <w:rPr>
          <w:rFonts w:ascii="Swis721 Cn BT" w:eastAsia="Times New Roman" w:hAnsi="Swis721 Cn BT" w:cs="Arial"/>
          <w:szCs w:val="20"/>
          <w:u w:val="single"/>
        </w:rPr>
        <w:t>GENERALIDADES</w:t>
      </w:r>
    </w:p>
    <w:p w:rsidR="006242DB" w:rsidRPr="00613825" w:rsidRDefault="006242DB" w:rsidP="006242DB">
      <w:pPr>
        <w:pStyle w:val="xl67"/>
        <w:spacing w:before="0" w:beforeAutospacing="0" w:after="0" w:afterAutospacing="0"/>
        <w:jc w:val="both"/>
        <w:rPr>
          <w:rFonts w:ascii="Swis721 Cn BT" w:eastAsia="Times New Roman" w:hAnsi="Swis721 Cn BT" w:cs="Arial"/>
          <w:sz w:val="22"/>
          <w:szCs w:val="22"/>
        </w:rPr>
      </w:pPr>
      <w:r w:rsidRPr="00613825">
        <w:rPr>
          <w:rFonts w:ascii="Swis721 Cn BT" w:eastAsia="Times New Roman" w:hAnsi="Swis721 Cn BT" w:cs="Arial"/>
          <w:sz w:val="22"/>
          <w:szCs w:val="22"/>
        </w:rPr>
        <w:tab/>
      </w:r>
    </w:p>
    <w:p w:rsidR="006242DB" w:rsidRPr="00613825" w:rsidRDefault="006242DB" w:rsidP="006242DB">
      <w:pPr>
        <w:ind w:left="284"/>
        <w:jc w:val="both"/>
        <w:rPr>
          <w:rFonts w:ascii="Swis721 Cn BT" w:hAnsi="Swis721 Cn BT" w:cs="Arial"/>
          <w:sz w:val="22"/>
          <w:szCs w:val="22"/>
        </w:rPr>
      </w:pPr>
      <w:r w:rsidRPr="00613825">
        <w:rPr>
          <w:rFonts w:ascii="Swis721 Cn BT" w:hAnsi="Swis721 Cn BT" w:cs="Arial"/>
          <w:sz w:val="22"/>
          <w:szCs w:val="22"/>
        </w:rPr>
        <w:t>Se realizarán, cálculos que permita la determinación apropiadamente los diferentes parámetros, que permitan establecer las condiciones técnicas apropiadas en el diseño de la Instalación Eléctrica, de tal manera que garanticen los niveles de seguridad en el funcionamiento del sistema y en la seguridad de las personas y la propiedad.</w:t>
      </w:r>
      <w:r w:rsidRPr="00613825">
        <w:rPr>
          <w:rFonts w:ascii="Swis721 Cn BT" w:hAnsi="Swis721 Cn BT" w:cs="Arial"/>
          <w:sz w:val="22"/>
          <w:szCs w:val="22"/>
        </w:rPr>
        <w:tab/>
      </w:r>
      <w:r w:rsidRPr="00613825">
        <w:rPr>
          <w:rFonts w:ascii="Swis721 Cn BT" w:hAnsi="Swis721 Cn BT" w:cs="Arial"/>
          <w:sz w:val="22"/>
          <w:szCs w:val="22"/>
        </w:rPr>
        <w:tab/>
      </w:r>
    </w:p>
    <w:p w:rsidR="006242DB" w:rsidRPr="00613825" w:rsidRDefault="006242DB" w:rsidP="006242DB">
      <w:pPr>
        <w:pStyle w:val="xl69"/>
        <w:spacing w:before="0" w:beforeAutospacing="0" w:after="0" w:afterAutospacing="0"/>
        <w:jc w:val="both"/>
        <w:rPr>
          <w:rFonts w:ascii="Swis721 Cn BT" w:eastAsia="Times New Roman" w:hAnsi="Swis721 Cn BT" w:cs="Arial"/>
          <w:sz w:val="22"/>
          <w:szCs w:val="22"/>
          <w:lang w:val="es-ES_tradnl"/>
        </w:rPr>
      </w:pPr>
    </w:p>
    <w:p w:rsidR="006242DB" w:rsidRPr="003C7337" w:rsidRDefault="006242DB" w:rsidP="006242DB">
      <w:pPr>
        <w:pStyle w:val="xl67"/>
        <w:numPr>
          <w:ilvl w:val="0"/>
          <w:numId w:val="33"/>
        </w:numPr>
        <w:spacing w:before="0" w:beforeAutospacing="0" w:after="0" w:afterAutospacing="0"/>
        <w:ind w:left="284" w:hanging="284"/>
        <w:jc w:val="both"/>
        <w:rPr>
          <w:rFonts w:ascii="Swis721 Cn BT" w:hAnsi="Swis721 Cn BT" w:cs="Arial"/>
          <w:spacing w:val="-2"/>
          <w:szCs w:val="20"/>
          <w:u w:val="single"/>
        </w:rPr>
      </w:pPr>
      <w:r w:rsidRPr="003C7337">
        <w:rPr>
          <w:rFonts w:ascii="Swis721 Cn BT" w:hAnsi="Swis721 Cn BT" w:cs="Arial"/>
          <w:spacing w:val="-2"/>
          <w:szCs w:val="20"/>
          <w:u w:val="single"/>
        </w:rPr>
        <w:t>FACTORES CONSIDERADOS EN EL DISEÑO</w:t>
      </w:r>
    </w:p>
    <w:p w:rsidR="006242DB" w:rsidRPr="00613825" w:rsidRDefault="006242DB" w:rsidP="006242DB">
      <w:pPr>
        <w:pStyle w:val="xl67"/>
        <w:spacing w:before="0" w:beforeAutospacing="0" w:after="0" w:afterAutospacing="0"/>
        <w:ind w:left="284"/>
        <w:jc w:val="both"/>
        <w:rPr>
          <w:rFonts w:ascii="Swis721 Cn BT" w:hAnsi="Swis721 Cn BT" w:cs="Arial"/>
          <w:spacing w:val="-2"/>
          <w:sz w:val="28"/>
          <w:szCs w:val="22"/>
          <w:u w:val="single"/>
        </w:rPr>
      </w:pPr>
    </w:p>
    <w:p w:rsidR="006242DB" w:rsidRPr="00613825" w:rsidRDefault="006242DB" w:rsidP="006242DB">
      <w:pPr>
        <w:numPr>
          <w:ilvl w:val="1"/>
          <w:numId w:val="33"/>
        </w:numPr>
        <w:tabs>
          <w:tab w:val="left" w:pos="-720"/>
          <w:tab w:val="left" w:pos="0"/>
        </w:tabs>
        <w:suppressAutoHyphens/>
        <w:ind w:left="426" w:hanging="426"/>
        <w:jc w:val="both"/>
        <w:rPr>
          <w:rFonts w:ascii="Swis721 Cn BT" w:hAnsi="Swis721 Cn BT" w:cs="Arial"/>
          <w:b/>
          <w:spacing w:val="-2"/>
          <w:sz w:val="22"/>
          <w:szCs w:val="22"/>
        </w:rPr>
      </w:pPr>
      <w:r w:rsidRPr="00613825">
        <w:rPr>
          <w:rFonts w:ascii="Swis721 Cn BT" w:hAnsi="Swis721 Cn BT" w:cs="Arial"/>
          <w:b/>
          <w:spacing w:val="-2"/>
          <w:sz w:val="22"/>
          <w:szCs w:val="22"/>
        </w:rPr>
        <w:t>CALIFICACIÓN ELECTRICA.</w:t>
      </w:r>
    </w:p>
    <w:p w:rsidR="006242DB" w:rsidRPr="00613825" w:rsidRDefault="006242DB" w:rsidP="006242DB">
      <w:pPr>
        <w:tabs>
          <w:tab w:val="left" w:pos="-720"/>
          <w:tab w:val="left" w:pos="426"/>
        </w:tabs>
        <w:suppressAutoHyphens/>
        <w:ind w:left="426"/>
        <w:jc w:val="both"/>
        <w:rPr>
          <w:rFonts w:ascii="Swis721 Cn BT" w:hAnsi="Swis721 Cn BT" w:cs="Arial"/>
          <w:spacing w:val="-2"/>
          <w:sz w:val="22"/>
          <w:szCs w:val="22"/>
        </w:rPr>
      </w:pPr>
      <w:r w:rsidRPr="00613825">
        <w:rPr>
          <w:rFonts w:ascii="Swis721 Cn BT" w:hAnsi="Swis721 Cn BT" w:cs="Arial"/>
          <w:spacing w:val="-2"/>
          <w:sz w:val="22"/>
          <w:szCs w:val="22"/>
        </w:rPr>
        <w:t>Se tomó el cálculo de caídas de tensión por alimentadores y circuito derivados y el cuadro de cargas según el CNE utilizando las cargas y elemento del diseño eléctrico.</w:t>
      </w:r>
    </w:p>
    <w:p w:rsidR="006242DB" w:rsidRPr="00613825" w:rsidRDefault="006242DB" w:rsidP="006242DB">
      <w:pPr>
        <w:tabs>
          <w:tab w:val="left" w:pos="-720"/>
          <w:tab w:val="left" w:pos="426"/>
        </w:tabs>
        <w:suppressAutoHyphens/>
        <w:ind w:left="426"/>
        <w:jc w:val="both"/>
        <w:rPr>
          <w:rFonts w:ascii="Swis721 Cn BT" w:hAnsi="Swis721 Cn BT" w:cs="Arial"/>
          <w:spacing w:val="-2"/>
          <w:sz w:val="22"/>
          <w:szCs w:val="22"/>
        </w:rPr>
      </w:pPr>
    </w:p>
    <w:p w:rsidR="006242DB" w:rsidRPr="003C7337" w:rsidRDefault="006242DB" w:rsidP="006242DB">
      <w:pPr>
        <w:numPr>
          <w:ilvl w:val="1"/>
          <w:numId w:val="33"/>
        </w:numPr>
        <w:tabs>
          <w:tab w:val="left" w:pos="-720"/>
          <w:tab w:val="left" w:pos="0"/>
        </w:tabs>
        <w:suppressAutoHyphens/>
        <w:ind w:left="426" w:hanging="426"/>
        <w:jc w:val="both"/>
        <w:rPr>
          <w:rFonts w:ascii="Swis721 Cn BT" w:hAnsi="Swis721 Cn BT" w:cs="Arial"/>
          <w:spacing w:val="-2"/>
          <w:sz w:val="22"/>
          <w:szCs w:val="22"/>
        </w:rPr>
      </w:pPr>
      <w:r w:rsidRPr="00613825">
        <w:rPr>
          <w:rFonts w:ascii="Swis721 Cn BT" w:hAnsi="Swis721 Cn BT" w:cs="Arial"/>
          <w:b/>
          <w:spacing w:val="-2"/>
          <w:sz w:val="22"/>
          <w:szCs w:val="22"/>
        </w:rPr>
        <w:t>CARACTERÍSTICAS DE LAS REDES</w:t>
      </w:r>
    </w:p>
    <w:p w:rsidR="006242DB" w:rsidRPr="00613825" w:rsidRDefault="006242DB" w:rsidP="006242DB">
      <w:pPr>
        <w:tabs>
          <w:tab w:val="left" w:pos="-720"/>
          <w:tab w:val="left" w:pos="0"/>
        </w:tabs>
        <w:suppressAutoHyphens/>
        <w:ind w:left="426"/>
        <w:jc w:val="both"/>
        <w:rPr>
          <w:rFonts w:ascii="Swis721 Cn BT" w:hAnsi="Swis721 Cn BT" w:cs="Arial"/>
          <w:spacing w:val="-2"/>
          <w:sz w:val="22"/>
          <w:szCs w:val="22"/>
        </w:rPr>
      </w:pPr>
    </w:p>
    <w:p w:rsidR="006242DB" w:rsidRPr="00613825" w:rsidRDefault="006242DB" w:rsidP="006242DB">
      <w:pPr>
        <w:widowControl w:val="0"/>
        <w:ind w:left="284"/>
        <w:jc w:val="both"/>
        <w:rPr>
          <w:rFonts w:ascii="Swis721 Cn BT" w:hAnsi="Swis721 Cn BT" w:cs="Arial"/>
          <w:b/>
          <w:sz w:val="22"/>
          <w:szCs w:val="22"/>
        </w:rPr>
      </w:pPr>
      <w:r w:rsidRPr="00613825">
        <w:rPr>
          <w:rFonts w:ascii="Swis721 Cn BT" w:hAnsi="Swis721 Cn BT" w:cs="Arial"/>
          <w:b/>
          <w:sz w:val="22"/>
          <w:szCs w:val="22"/>
        </w:rPr>
        <w:t xml:space="preserve">  Red de Alimentadores a Tableros General y de Distribución:</w:t>
      </w:r>
    </w:p>
    <w:p w:rsidR="006242DB" w:rsidRPr="00613825" w:rsidRDefault="006242DB" w:rsidP="006242DB">
      <w:pPr>
        <w:widowControl w:val="0"/>
        <w:numPr>
          <w:ilvl w:val="0"/>
          <w:numId w:val="34"/>
        </w:numPr>
        <w:jc w:val="both"/>
        <w:rPr>
          <w:rFonts w:ascii="Swis721 Cn BT" w:hAnsi="Swis721 Cn BT" w:cs="Arial"/>
          <w:b/>
          <w:sz w:val="22"/>
          <w:szCs w:val="22"/>
        </w:rPr>
      </w:pPr>
      <w:r w:rsidRPr="00613825">
        <w:rPr>
          <w:rFonts w:ascii="Swis721 Cn BT" w:hAnsi="Swis721 Cn BT" w:cs="Arial"/>
          <w:spacing w:val="-2"/>
          <w:sz w:val="22"/>
          <w:szCs w:val="22"/>
        </w:rPr>
        <w:t>Tensión</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t xml:space="preserve"> </w:t>
      </w:r>
      <w:r w:rsidRPr="00613825">
        <w:rPr>
          <w:rFonts w:ascii="Swis721 Cn BT" w:hAnsi="Swis721 Cn BT" w:cs="Arial"/>
          <w:spacing w:val="-2"/>
          <w:sz w:val="22"/>
          <w:szCs w:val="22"/>
        </w:rPr>
        <w:tab/>
        <w:t>:</w:t>
      </w:r>
      <w:r w:rsidRPr="00613825">
        <w:rPr>
          <w:rFonts w:ascii="Swis721 Cn BT" w:hAnsi="Swis721 Cn BT" w:cs="Arial"/>
          <w:spacing w:val="-2"/>
          <w:sz w:val="22"/>
          <w:szCs w:val="22"/>
        </w:rPr>
        <w:tab/>
        <w:t>220. V.</w:t>
      </w:r>
    </w:p>
    <w:p w:rsidR="006242DB" w:rsidRPr="00613825" w:rsidRDefault="006242DB" w:rsidP="006242DB">
      <w:pPr>
        <w:widowControl w:val="0"/>
        <w:numPr>
          <w:ilvl w:val="0"/>
          <w:numId w:val="34"/>
        </w:numPr>
        <w:jc w:val="both"/>
        <w:rPr>
          <w:rFonts w:ascii="Swis721 Cn BT" w:hAnsi="Swis721 Cn BT" w:cs="Arial"/>
          <w:b/>
          <w:sz w:val="22"/>
          <w:szCs w:val="22"/>
        </w:rPr>
      </w:pPr>
      <w:r w:rsidRPr="00613825">
        <w:rPr>
          <w:rFonts w:ascii="Swis721 Cn BT" w:hAnsi="Swis721 Cn BT" w:cs="Arial"/>
          <w:spacing w:val="-2"/>
          <w:sz w:val="22"/>
          <w:szCs w:val="22"/>
        </w:rPr>
        <w:t>Frecuencia</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r>
      <w:r>
        <w:rPr>
          <w:rFonts w:ascii="Swis721 Cn BT" w:hAnsi="Swis721 Cn BT" w:cs="Arial"/>
          <w:spacing w:val="-2"/>
          <w:sz w:val="22"/>
          <w:szCs w:val="22"/>
        </w:rPr>
        <w:tab/>
      </w:r>
      <w:r w:rsidRPr="00613825">
        <w:rPr>
          <w:rFonts w:ascii="Swis721 Cn BT" w:hAnsi="Swis721 Cn BT" w:cs="Arial"/>
          <w:spacing w:val="-2"/>
          <w:sz w:val="22"/>
          <w:szCs w:val="22"/>
        </w:rPr>
        <w:t>:</w:t>
      </w:r>
      <w:r w:rsidRPr="00613825">
        <w:rPr>
          <w:rFonts w:ascii="Swis721 Cn BT" w:hAnsi="Swis721 Cn BT" w:cs="Arial"/>
          <w:spacing w:val="-2"/>
          <w:sz w:val="22"/>
          <w:szCs w:val="22"/>
        </w:rPr>
        <w:tab/>
        <w:t>60 Hz.</w:t>
      </w:r>
    </w:p>
    <w:p w:rsidR="006242DB" w:rsidRPr="00613825" w:rsidRDefault="006242DB" w:rsidP="006242DB">
      <w:pPr>
        <w:widowControl w:val="0"/>
        <w:numPr>
          <w:ilvl w:val="0"/>
          <w:numId w:val="34"/>
        </w:numPr>
        <w:jc w:val="both"/>
        <w:rPr>
          <w:rFonts w:ascii="Swis721 Cn BT" w:hAnsi="Swis721 Cn BT" w:cs="Arial"/>
          <w:b/>
          <w:sz w:val="22"/>
          <w:szCs w:val="22"/>
        </w:rPr>
      </w:pPr>
      <w:r w:rsidRPr="00613825">
        <w:rPr>
          <w:rFonts w:ascii="Swis721 Cn BT" w:hAnsi="Swis721 Cn BT" w:cs="Arial"/>
          <w:spacing w:val="-2"/>
          <w:sz w:val="22"/>
          <w:szCs w:val="22"/>
        </w:rPr>
        <w:t>Sistema de alimentación</w:t>
      </w:r>
      <w:r w:rsidRPr="00613825">
        <w:rPr>
          <w:rFonts w:ascii="Swis721 Cn BT" w:hAnsi="Swis721 Cn BT" w:cs="Arial"/>
          <w:spacing w:val="-2"/>
          <w:sz w:val="22"/>
          <w:szCs w:val="22"/>
        </w:rPr>
        <w:tab/>
      </w:r>
      <w:r w:rsidRPr="00613825">
        <w:rPr>
          <w:rFonts w:ascii="Swis721 Cn BT" w:hAnsi="Swis721 Cn BT" w:cs="Arial"/>
          <w:spacing w:val="-2"/>
          <w:sz w:val="22"/>
          <w:szCs w:val="22"/>
        </w:rPr>
        <w:tab/>
        <w:t>:</w:t>
      </w:r>
      <w:r w:rsidRPr="00613825">
        <w:rPr>
          <w:rFonts w:ascii="Swis721 Cn BT" w:hAnsi="Swis721 Cn BT" w:cs="Arial"/>
          <w:spacing w:val="-2"/>
          <w:sz w:val="22"/>
          <w:szCs w:val="22"/>
        </w:rPr>
        <w:tab/>
        <w:t xml:space="preserve">Trifásico </w:t>
      </w:r>
    </w:p>
    <w:p w:rsidR="006242DB" w:rsidRPr="00613825" w:rsidRDefault="006242DB" w:rsidP="006242DB">
      <w:pPr>
        <w:widowControl w:val="0"/>
        <w:numPr>
          <w:ilvl w:val="0"/>
          <w:numId w:val="34"/>
        </w:numPr>
        <w:ind w:right="-426"/>
        <w:jc w:val="both"/>
        <w:rPr>
          <w:rFonts w:ascii="Swis721 Cn BT" w:hAnsi="Swis721 Cn BT" w:cs="Arial"/>
          <w:spacing w:val="-2"/>
          <w:sz w:val="22"/>
          <w:szCs w:val="22"/>
        </w:rPr>
      </w:pPr>
      <w:r w:rsidRPr="00613825">
        <w:rPr>
          <w:rFonts w:ascii="Swis721 Cn BT" w:hAnsi="Swis721 Cn BT" w:cs="Arial"/>
          <w:spacing w:val="-2"/>
          <w:sz w:val="22"/>
          <w:szCs w:val="22"/>
        </w:rPr>
        <w:t xml:space="preserve">Cable y Conductor                 </w:t>
      </w:r>
      <w:r w:rsidRPr="00613825">
        <w:rPr>
          <w:rFonts w:ascii="Swis721 Cn BT" w:hAnsi="Swis721 Cn BT" w:cs="Arial"/>
          <w:spacing w:val="-2"/>
          <w:sz w:val="22"/>
          <w:szCs w:val="22"/>
        </w:rPr>
        <w:tab/>
      </w:r>
      <w:r>
        <w:rPr>
          <w:rFonts w:ascii="Swis721 Cn BT" w:hAnsi="Swis721 Cn BT" w:cs="Arial"/>
          <w:spacing w:val="-2"/>
          <w:sz w:val="22"/>
          <w:szCs w:val="22"/>
        </w:rPr>
        <w:tab/>
      </w:r>
      <w:r w:rsidRPr="00613825">
        <w:rPr>
          <w:rFonts w:ascii="Swis721 Cn BT" w:hAnsi="Swis721 Cn BT" w:cs="Arial"/>
          <w:spacing w:val="-2"/>
          <w:sz w:val="22"/>
          <w:szCs w:val="22"/>
        </w:rPr>
        <w:t xml:space="preserve">:           Tipo N2XOH </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 xml:space="preserve">Sección </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t xml:space="preserve"> </w:t>
      </w:r>
      <w:r w:rsidRPr="00613825">
        <w:rPr>
          <w:rFonts w:ascii="Swis721 Cn BT" w:hAnsi="Swis721 Cn BT" w:cs="Arial"/>
          <w:spacing w:val="-2"/>
          <w:sz w:val="22"/>
          <w:szCs w:val="22"/>
        </w:rPr>
        <w:tab/>
        <w:t xml:space="preserve">:        </w:t>
      </w:r>
      <w:r w:rsidRPr="00613825">
        <w:rPr>
          <w:rFonts w:ascii="Swis721 Cn BT" w:hAnsi="Swis721 Cn BT" w:cs="Arial"/>
          <w:spacing w:val="-2"/>
          <w:sz w:val="22"/>
          <w:szCs w:val="22"/>
        </w:rPr>
        <w:tab/>
        <w:t>Variable</w:t>
      </w:r>
    </w:p>
    <w:p w:rsidR="006242DB" w:rsidRPr="00613825" w:rsidRDefault="006242DB" w:rsidP="006242DB">
      <w:pPr>
        <w:widowControl w:val="0"/>
        <w:ind w:left="1004"/>
        <w:jc w:val="both"/>
        <w:rPr>
          <w:rFonts w:ascii="Swis721 Cn BT" w:hAnsi="Swis721 Cn BT" w:cs="Arial"/>
          <w:spacing w:val="-2"/>
          <w:sz w:val="22"/>
          <w:szCs w:val="22"/>
        </w:rPr>
      </w:pPr>
    </w:p>
    <w:p w:rsidR="006242DB" w:rsidRPr="00613825" w:rsidRDefault="006242DB" w:rsidP="006242DB">
      <w:pPr>
        <w:widowControl w:val="0"/>
        <w:ind w:left="284"/>
        <w:jc w:val="both"/>
        <w:rPr>
          <w:rFonts w:ascii="Swis721 Cn BT" w:hAnsi="Swis721 Cn BT" w:cs="Arial"/>
          <w:b/>
          <w:sz w:val="22"/>
          <w:szCs w:val="22"/>
        </w:rPr>
      </w:pPr>
      <w:r w:rsidRPr="00613825">
        <w:rPr>
          <w:rFonts w:ascii="Swis721 Cn BT" w:hAnsi="Swis721 Cn BT" w:cs="Arial"/>
          <w:b/>
          <w:sz w:val="22"/>
          <w:szCs w:val="22"/>
        </w:rPr>
        <w:t xml:space="preserve">  Red de Iluminación General y Localizado:</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Tensión</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t>:</w:t>
      </w:r>
      <w:r w:rsidRPr="00613825">
        <w:rPr>
          <w:rFonts w:ascii="Swis721 Cn BT" w:hAnsi="Swis721 Cn BT" w:cs="Arial"/>
          <w:spacing w:val="-2"/>
          <w:sz w:val="22"/>
          <w:szCs w:val="22"/>
        </w:rPr>
        <w:tab/>
        <w:t>220. V.</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Frecuencia</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r>
      <w:r>
        <w:rPr>
          <w:rFonts w:ascii="Swis721 Cn BT" w:hAnsi="Swis721 Cn BT" w:cs="Arial"/>
          <w:spacing w:val="-2"/>
          <w:sz w:val="22"/>
          <w:szCs w:val="22"/>
        </w:rPr>
        <w:tab/>
      </w:r>
      <w:r w:rsidRPr="00613825">
        <w:rPr>
          <w:rFonts w:ascii="Swis721 Cn BT" w:hAnsi="Swis721 Cn BT" w:cs="Arial"/>
          <w:spacing w:val="-2"/>
          <w:sz w:val="22"/>
          <w:szCs w:val="22"/>
        </w:rPr>
        <w:t>:</w:t>
      </w:r>
      <w:r w:rsidRPr="00613825">
        <w:rPr>
          <w:rFonts w:ascii="Swis721 Cn BT" w:hAnsi="Swis721 Cn BT" w:cs="Arial"/>
          <w:spacing w:val="-2"/>
          <w:sz w:val="22"/>
          <w:szCs w:val="22"/>
        </w:rPr>
        <w:tab/>
        <w:t>60 Hz.</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Sistema de alimentación</w:t>
      </w:r>
      <w:r w:rsidRPr="00613825">
        <w:rPr>
          <w:rFonts w:ascii="Swis721 Cn BT" w:hAnsi="Swis721 Cn BT" w:cs="Arial"/>
          <w:spacing w:val="-2"/>
          <w:sz w:val="22"/>
          <w:szCs w:val="22"/>
        </w:rPr>
        <w:tab/>
      </w:r>
      <w:r w:rsidRPr="00613825">
        <w:rPr>
          <w:rFonts w:ascii="Swis721 Cn BT" w:hAnsi="Swis721 Cn BT" w:cs="Arial"/>
          <w:spacing w:val="-2"/>
          <w:sz w:val="22"/>
          <w:szCs w:val="22"/>
        </w:rPr>
        <w:tab/>
        <w:t>:</w:t>
      </w:r>
      <w:r w:rsidRPr="00613825">
        <w:rPr>
          <w:rFonts w:ascii="Swis721 Cn BT" w:hAnsi="Swis721 Cn BT" w:cs="Arial"/>
          <w:spacing w:val="-2"/>
          <w:sz w:val="22"/>
          <w:szCs w:val="22"/>
        </w:rPr>
        <w:tab/>
        <w:t xml:space="preserve">Monofásico </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Conductor</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t xml:space="preserve"> </w:t>
      </w:r>
      <w:r w:rsidRPr="00613825">
        <w:rPr>
          <w:rFonts w:ascii="Swis721 Cn BT" w:hAnsi="Swis721 Cn BT" w:cs="Arial"/>
          <w:spacing w:val="-2"/>
          <w:sz w:val="22"/>
          <w:szCs w:val="22"/>
        </w:rPr>
        <w:tab/>
        <w:t xml:space="preserve">: </w:t>
      </w:r>
      <w:r w:rsidRPr="00613825">
        <w:rPr>
          <w:rFonts w:ascii="Swis721 Cn BT" w:hAnsi="Swis721 Cn BT" w:cs="Arial"/>
          <w:spacing w:val="-2"/>
          <w:sz w:val="22"/>
          <w:szCs w:val="22"/>
        </w:rPr>
        <w:tab/>
        <w:t xml:space="preserve">Tipo </w:t>
      </w:r>
      <w:r>
        <w:rPr>
          <w:rFonts w:ascii="Swis721 Cn BT" w:hAnsi="Swis721 Cn BT" w:cs="Arial"/>
          <w:spacing w:val="-2"/>
          <w:sz w:val="22"/>
          <w:szCs w:val="22"/>
        </w:rPr>
        <w:t>LSOH</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 xml:space="preserve">Sección </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t xml:space="preserve"> </w:t>
      </w:r>
      <w:r w:rsidRPr="00613825">
        <w:rPr>
          <w:rFonts w:ascii="Swis721 Cn BT" w:hAnsi="Swis721 Cn BT" w:cs="Arial"/>
          <w:spacing w:val="-2"/>
          <w:sz w:val="22"/>
          <w:szCs w:val="22"/>
        </w:rPr>
        <w:tab/>
        <w:t>:          Variable</w:t>
      </w:r>
    </w:p>
    <w:p w:rsidR="006242DB" w:rsidRPr="00613825" w:rsidRDefault="006242DB" w:rsidP="006242DB">
      <w:pPr>
        <w:widowControl w:val="0"/>
        <w:ind w:left="284"/>
        <w:jc w:val="both"/>
        <w:rPr>
          <w:rFonts w:ascii="Swis721 Cn BT" w:hAnsi="Swis721 Cn BT" w:cs="Arial"/>
          <w:b/>
          <w:sz w:val="22"/>
          <w:szCs w:val="22"/>
        </w:rPr>
      </w:pPr>
    </w:p>
    <w:p w:rsidR="006242DB" w:rsidRPr="00613825" w:rsidRDefault="006242DB" w:rsidP="006242DB">
      <w:pPr>
        <w:widowControl w:val="0"/>
        <w:ind w:left="284"/>
        <w:jc w:val="both"/>
        <w:rPr>
          <w:rFonts w:ascii="Swis721 Cn BT" w:hAnsi="Swis721 Cn BT" w:cs="Arial"/>
          <w:b/>
          <w:sz w:val="22"/>
          <w:szCs w:val="22"/>
        </w:rPr>
      </w:pPr>
      <w:r w:rsidRPr="00613825">
        <w:rPr>
          <w:rFonts w:ascii="Swis721 Cn BT" w:hAnsi="Swis721 Cn BT" w:cs="Arial"/>
          <w:b/>
          <w:sz w:val="22"/>
          <w:szCs w:val="22"/>
        </w:rPr>
        <w:t xml:space="preserve"> Red de Tomacorrientes:</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Tensión</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t>:</w:t>
      </w:r>
      <w:r w:rsidRPr="00613825">
        <w:rPr>
          <w:rFonts w:ascii="Swis721 Cn BT" w:hAnsi="Swis721 Cn BT" w:cs="Arial"/>
          <w:spacing w:val="-2"/>
          <w:sz w:val="22"/>
          <w:szCs w:val="22"/>
        </w:rPr>
        <w:tab/>
        <w:t>220V.</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Frecuencia</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r>
      <w:r>
        <w:rPr>
          <w:rFonts w:ascii="Swis721 Cn BT" w:hAnsi="Swis721 Cn BT" w:cs="Arial"/>
          <w:spacing w:val="-2"/>
          <w:sz w:val="22"/>
          <w:szCs w:val="22"/>
        </w:rPr>
        <w:tab/>
      </w:r>
      <w:r w:rsidRPr="00613825">
        <w:rPr>
          <w:rFonts w:ascii="Swis721 Cn BT" w:hAnsi="Swis721 Cn BT" w:cs="Arial"/>
          <w:spacing w:val="-2"/>
          <w:sz w:val="22"/>
          <w:szCs w:val="22"/>
        </w:rPr>
        <w:t>:</w:t>
      </w:r>
      <w:r w:rsidRPr="00613825">
        <w:rPr>
          <w:rFonts w:ascii="Swis721 Cn BT" w:hAnsi="Swis721 Cn BT" w:cs="Arial"/>
          <w:spacing w:val="-2"/>
          <w:sz w:val="22"/>
          <w:szCs w:val="22"/>
        </w:rPr>
        <w:tab/>
        <w:t>60 Hz.</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Sistema de alimentación</w:t>
      </w:r>
      <w:r w:rsidRPr="00613825">
        <w:rPr>
          <w:rFonts w:ascii="Swis721 Cn BT" w:hAnsi="Swis721 Cn BT" w:cs="Arial"/>
          <w:spacing w:val="-2"/>
          <w:sz w:val="22"/>
          <w:szCs w:val="22"/>
        </w:rPr>
        <w:tab/>
      </w:r>
      <w:r w:rsidRPr="00613825">
        <w:rPr>
          <w:rFonts w:ascii="Swis721 Cn BT" w:hAnsi="Swis721 Cn BT" w:cs="Arial"/>
          <w:spacing w:val="-2"/>
          <w:sz w:val="22"/>
          <w:szCs w:val="22"/>
        </w:rPr>
        <w:tab/>
        <w:t>:</w:t>
      </w:r>
      <w:r w:rsidRPr="00613825">
        <w:rPr>
          <w:rFonts w:ascii="Swis721 Cn BT" w:hAnsi="Swis721 Cn BT" w:cs="Arial"/>
          <w:spacing w:val="-2"/>
          <w:sz w:val="22"/>
          <w:szCs w:val="22"/>
        </w:rPr>
        <w:tab/>
        <w:t xml:space="preserve">Monofásico </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Conductor</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t xml:space="preserve"> </w:t>
      </w:r>
      <w:r w:rsidRPr="00613825">
        <w:rPr>
          <w:rFonts w:ascii="Swis721 Cn BT" w:hAnsi="Swis721 Cn BT" w:cs="Arial"/>
          <w:spacing w:val="-2"/>
          <w:sz w:val="22"/>
          <w:szCs w:val="22"/>
        </w:rPr>
        <w:tab/>
        <w:t xml:space="preserve">:          Tipo </w:t>
      </w:r>
      <w:r>
        <w:rPr>
          <w:rFonts w:ascii="Swis721 Cn BT" w:hAnsi="Swis721 Cn BT" w:cs="Arial"/>
          <w:spacing w:val="-2"/>
          <w:sz w:val="22"/>
          <w:szCs w:val="22"/>
        </w:rPr>
        <w:t>LSOH</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 xml:space="preserve">Sección </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t xml:space="preserve"> </w:t>
      </w:r>
      <w:r w:rsidRPr="00613825">
        <w:rPr>
          <w:rFonts w:ascii="Swis721 Cn BT" w:hAnsi="Swis721 Cn BT" w:cs="Arial"/>
          <w:spacing w:val="-2"/>
          <w:sz w:val="22"/>
          <w:szCs w:val="22"/>
        </w:rPr>
        <w:tab/>
        <w:t>:           Variable</w:t>
      </w:r>
    </w:p>
    <w:p w:rsidR="006242DB" w:rsidRPr="00613825" w:rsidRDefault="006242DB" w:rsidP="006242DB">
      <w:pPr>
        <w:widowControl w:val="0"/>
        <w:ind w:left="1068"/>
        <w:jc w:val="both"/>
        <w:rPr>
          <w:rFonts w:ascii="Swis721 Cn BT" w:hAnsi="Swis721 Cn BT" w:cs="Arial"/>
          <w:spacing w:val="-2"/>
          <w:sz w:val="22"/>
          <w:szCs w:val="22"/>
        </w:rPr>
      </w:pPr>
    </w:p>
    <w:p w:rsidR="006242DB" w:rsidRPr="00613825" w:rsidRDefault="006242DB" w:rsidP="006242DB">
      <w:pPr>
        <w:widowControl w:val="0"/>
        <w:ind w:left="284"/>
        <w:jc w:val="both"/>
        <w:rPr>
          <w:rFonts w:ascii="Swis721 Cn BT" w:hAnsi="Swis721 Cn BT" w:cs="Arial"/>
          <w:b/>
          <w:sz w:val="22"/>
          <w:szCs w:val="22"/>
        </w:rPr>
      </w:pPr>
      <w:r w:rsidRPr="00613825">
        <w:rPr>
          <w:rFonts w:ascii="Swis721 Cn BT" w:hAnsi="Swis721 Cn BT" w:cs="Arial"/>
          <w:b/>
          <w:sz w:val="22"/>
          <w:szCs w:val="22"/>
        </w:rPr>
        <w:t>Red de Cargas Especiales y de fuerza:</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Tensión</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t>:</w:t>
      </w:r>
      <w:r w:rsidRPr="00613825">
        <w:rPr>
          <w:rFonts w:ascii="Swis721 Cn BT" w:hAnsi="Swis721 Cn BT" w:cs="Arial"/>
          <w:spacing w:val="-2"/>
          <w:sz w:val="22"/>
          <w:szCs w:val="22"/>
        </w:rPr>
        <w:tab/>
        <w:t>220V.</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Frecuencia</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r>
      <w:r>
        <w:rPr>
          <w:rFonts w:ascii="Swis721 Cn BT" w:hAnsi="Swis721 Cn BT" w:cs="Arial"/>
          <w:spacing w:val="-2"/>
          <w:sz w:val="22"/>
          <w:szCs w:val="22"/>
        </w:rPr>
        <w:tab/>
      </w:r>
      <w:r w:rsidRPr="00613825">
        <w:rPr>
          <w:rFonts w:ascii="Swis721 Cn BT" w:hAnsi="Swis721 Cn BT" w:cs="Arial"/>
          <w:spacing w:val="-2"/>
          <w:sz w:val="22"/>
          <w:szCs w:val="22"/>
        </w:rPr>
        <w:t>:</w:t>
      </w:r>
      <w:r w:rsidRPr="00613825">
        <w:rPr>
          <w:rFonts w:ascii="Swis721 Cn BT" w:hAnsi="Swis721 Cn BT" w:cs="Arial"/>
          <w:spacing w:val="-2"/>
          <w:sz w:val="22"/>
          <w:szCs w:val="22"/>
        </w:rPr>
        <w:tab/>
        <w:t>60 Hz.</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Sistema de alimentación</w:t>
      </w:r>
      <w:r w:rsidRPr="00613825">
        <w:rPr>
          <w:rFonts w:ascii="Swis721 Cn BT" w:hAnsi="Swis721 Cn BT" w:cs="Arial"/>
          <w:spacing w:val="-2"/>
          <w:sz w:val="22"/>
          <w:szCs w:val="22"/>
        </w:rPr>
        <w:tab/>
      </w:r>
      <w:r w:rsidRPr="00613825">
        <w:rPr>
          <w:rFonts w:ascii="Swis721 Cn BT" w:hAnsi="Swis721 Cn BT" w:cs="Arial"/>
          <w:spacing w:val="-2"/>
          <w:sz w:val="22"/>
          <w:szCs w:val="22"/>
        </w:rPr>
        <w:tab/>
        <w:t>:</w:t>
      </w:r>
      <w:r w:rsidRPr="00613825">
        <w:rPr>
          <w:rFonts w:ascii="Swis721 Cn BT" w:hAnsi="Swis721 Cn BT" w:cs="Arial"/>
          <w:spacing w:val="-2"/>
          <w:sz w:val="22"/>
          <w:szCs w:val="22"/>
        </w:rPr>
        <w:tab/>
        <w:t xml:space="preserve">Trifásico </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Conductor</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t xml:space="preserve"> </w:t>
      </w:r>
      <w:r w:rsidRPr="00613825">
        <w:rPr>
          <w:rFonts w:ascii="Swis721 Cn BT" w:hAnsi="Swis721 Cn BT" w:cs="Arial"/>
          <w:spacing w:val="-2"/>
          <w:sz w:val="22"/>
          <w:szCs w:val="22"/>
        </w:rPr>
        <w:tab/>
        <w:t xml:space="preserve">:            </w:t>
      </w:r>
      <w:r>
        <w:rPr>
          <w:rFonts w:ascii="Swis721 Cn BT" w:hAnsi="Swis721 Cn BT" w:cs="Arial"/>
          <w:spacing w:val="-2"/>
          <w:sz w:val="22"/>
          <w:szCs w:val="22"/>
        </w:rPr>
        <w:t>LSOH</w:t>
      </w:r>
    </w:p>
    <w:p w:rsidR="006242DB" w:rsidRPr="00613825" w:rsidRDefault="006242DB" w:rsidP="006242DB">
      <w:pPr>
        <w:widowControl w:val="0"/>
        <w:numPr>
          <w:ilvl w:val="0"/>
          <w:numId w:val="34"/>
        </w:numPr>
        <w:jc w:val="both"/>
        <w:rPr>
          <w:rFonts w:ascii="Swis721 Cn BT" w:hAnsi="Swis721 Cn BT" w:cs="Arial"/>
          <w:spacing w:val="-2"/>
          <w:sz w:val="22"/>
          <w:szCs w:val="22"/>
        </w:rPr>
      </w:pPr>
      <w:r w:rsidRPr="00613825">
        <w:rPr>
          <w:rFonts w:ascii="Swis721 Cn BT" w:hAnsi="Swis721 Cn BT" w:cs="Arial"/>
          <w:spacing w:val="-2"/>
          <w:sz w:val="22"/>
          <w:szCs w:val="22"/>
        </w:rPr>
        <w:t xml:space="preserve">Sección </w:t>
      </w:r>
      <w:r w:rsidRPr="00613825">
        <w:rPr>
          <w:rFonts w:ascii="Swis721 Cn BT" w:hAnsi="Swis721 Cn BT" w:cs="Arial"/>
          <w:spacing w:val="-2"/>
          <w:sz w:val="22"/>
          <w:szCs w:val="22"/>
        </w:rPr>
        <w:tab/>
      </w:r>
      <w:r w:rsidRPr="00613825">
        <w:rPr>
          <w:rFonts w:ascii="Swis721 Cn BT" w:hAnsi="Swis721 Cn BT" w:cs="Arial"/>
          <w:spacing w:val="-2"/>
          <w:sz w:val="22"/>
          <w:szCs w:val="22"/>
        </w:rPr>
        <w:tab/>
      </w:r>
      <w:r w:rsidRPr="00613825">
        <w:rPr>
          <w:rFonts w:ascii="Swis721 Cn BT" w:hAnsi="Swis721 Cn BT" w:cs="Arial"/>
          <w:spacing w:val="-2"/>
          <w:sz w:val="22"/>
          <w:szCs w:val="22"/>
        </w:rPr>
        <w:tab/>
        <w:t xml:space="preserve"> </w:t>
      </w:r>
      <w:r w:rsidRPr="00613825">
        <w:rPr>
          <w:rFonts w:ascii="Swis721 Cn BT" w:hAnsi="Swis721 Cn BT" w:cs="Arial"/>
          <w:spacing w:val="-2"/>
          <w:sz w:val="22"/>
          <w:szCs w:val="22"/>
        </w:rPr>
        <w:tab/>
        <w:t>:         Variable</w:t>
      </w:r>
    </w:p>
    <w:p w:rsidR="006242DB" w:rsidRPr="00613825" w:rsidRDefault="006242DB" w:rsidP="006242DB">
      <w:pPr>
        <w:widowControl w:val="0"/>
        <w:ind w:left="1068"/>
        <w:jc w:val="both"/>
        <w:rPr>
          <w:rFonts w:ascii="Swis721 Cn BT" w:hAnsi="Swis721 Cn BT" w:cs="Arial"/>
          <w:spacing w:val="-2"/>
          <w:sz w:val="22"/>
          <w:szCs w:val="22"/>
        </w:rPr>
      </w:pPr>
    </w:p>
    <w:p w:rsidR="006242DB" w:rsidRPr="00613825" w:rsidRDefault="006242DB" w:rsidP="006242DB">
      <w:pPr>
        <w:widowControl w:val="0"/>
        <w:ind w:left="1068"/>
        <w:jc w:val="both"/>
        <w:rPr>
          <w:rFonts w:ascii="Swis721 Cn BT" w:hAnsi="Swis721 Cn BT" w:cs="Arial"/>
          <w:spacing w:val="-2"/>
          <w:sz w:val="22"/>
          <w:szCs w:val="22"/>
        </w:rPr>
      </w:pPr>
    </w:p>
    <w:p w:rsidR="006242DB" w:rsidRPr="00613825" w:rsidRDefault="006242DB" w:rsidP="006242DB">
      <w:pPr>
        <w:widowControl w:val="0"/>
        <w:ind w:left="1068"/>
        <w:jc w:val="both"/>
        <w:rPr>
          <w:rFonts w:ascii="Swis721 Cn BT" w:hAnsi="Swis721 Cn BT" w:cs="Arial"/>
          <w:spacing w:val="-2"/>
          <w:sz w:val="22"/>
          <w:szCs w:val="22"/>
        </w:rPr>
      </w:pPr>
    </w:p>
    <w:p w:rsidR="006242DB" w:rsidRPr="00613825" w:rsidRDefault="006242DB" w:rsidP="006242DB">
      <w:pPr>
        <w:pStyle w:val="xl67"/>
        <w:numPr>
          <w:ilvl w:val="0"/>
          <w:numId w:val="33"/>
        </w:numPr>
        <w:spacing w:before="0" w:beforeAutospacing="0" w:after="0" w:afterAutospacing="0"/>
        <w:ind w:left="284" w:hanging="284"/>
        <w:jc w:val="both"/>
        <w:rPr>
          <w:rFonts w:ascii="Swis721 Cn BT" w:hAnsi="Swis721 Cn BT" w:cs="Arial"/>
          <w:spacing w:val="-2"/>
          <w:sz w:val="28"/>
          <w:szCs w:val="22"/>
          <w:u w:val="single"/>
        </w:rPr>
      </w:pPr>
      <w:r w:rsidRPr="003C7337">
        <w:rPr>
          <w:rFonts w:ascii="Swis721 Cn BT" w:hAnsi="Swis721 Cn BT" w:cs="Arial"/>
          <w:spacing w:val="-2"/>
          <w:szCs w:val="20"/>
          <w:u w:val="single"/>
        </w:rPr>
        <w:t>EVALUACION DE LA POTENCIA INSTALADA Y CÁLCULO DE LA MAXIMA DEMANDA</w:t>
      </w:r>
      <w:r w:rsidRPr="00613825">
        <w:rPr>
          <w:rFonts w:ascii="Swis721 Cn BT" w:hAnsi="Swis721 Cn BT" w:cs="Arial"/>
          <w:spacing w:val="-2"/>
          <w:sz w:val="28"/>
          <w:szCs w:val="22"/>
          <w:u w:val="single"/>
        </w:rPr>
        <w:t>.</w:t>
      </w:r>
    </w:p>
    <w:p w:rsidR="006242DB" w:rsidRPr="00613825" w:rsidRDefault="006242DB" w:rsidP="006242DB">
      <w:pPr>
        <w:pStyle w:val="xl67"/>
        <w:spacing w:before="0" w:beforeAutospacing="0" w:after="0" w:afterAutospacing="0"/>
        <w:ind w:left="284"/>
        <w:jc w:val="both"/>
        <w:rPr>
          <w:rFonts w:ascii="Swis721 Cn BT" w:hAnsi="Swis721 Cn BT" w:cs="Arial"/>
          <w:spacing w:val="-2"/>
          <w:sz w:val="28"/>
          <w:szCs w:val="22"/>
          <w:u w:val="single"/>
        </w:rPr>
      </w:pPr>
    </w:p>
    <w:p w:rsidR="006242DB" w:rsidRPr="00613825" w:rsidRDefault="006242DB" w:rsidP="006242DB">
      <w:pPr>
        <w:widowControl w:val="0"/>
        <w:tabs>
          <w:tab w:val="left" w:pos="-1440"/>
        </w:tabs>
        <w:ind w:left="284"/>
        <w:jc w:val="both"/>
        <w:rPr>
          <w:rFonts w:ascii="Swis721 Cn BT" w:hAnsi="Swis721 Cn BT" w:cs="Arial"/>
          <w:sz w:val="22"/>
          <w:szCs w:val="22"/>
        </w:rPr>
      </w:pPr>
      <w:r w:rsidRPr="00613825">
        <w:rPr>
          <w:rFonts w:ascii="Swis721 Cn BT" w:hAnsi="Swis721 Cn BT" w:cs="Arial"/>
          <w:sz w:val="22"/>
          <w:szCs w:val="22"/>
        </w:rPr>
        <w:t>Las cargas de los circuitos derivados se han calculado considerando los siguientes criterios:</w:t>
      </w:r>
    </w:p>
    <w:p w:rsidR="006242DB" w:rsidRPr="00613825" w:rsidRDefault="006242DB" w:rsidP="006242DB">
      <w:pPr>
        <w:tabs>
          <w:tab w:val="left" w:pos="-720"/>
          <w:tab w:val="left" w:pos="0"/>
        </w:tabs>
        <w:suppressAutoHyphens/>
        <w:ind w:left="284"/>
        <w:jc w:val="both"/>
        <w:rPr>
          <w:rFonts w:ascii="Swis721 Cn BT" w:hAnsi="Swis721 Cn BT" w:cs="Arial"/>
          <w:sz w:val="22"/>
          <w:szCs w:val="22"/>
        </w:rPr>
      </w:pPr>
      <w:r w:rsidRPr="00613825">
        <w:rPr>
          <w:rFonts w:ascii="Swis721 Cn BT" w:hAnsi="Swis721 Cn BT" w:cs="Arial"/>
          <w:sz w:val="22"/>
          <w:szCs w:val="22"/>
        </w:rPr>
        <w:t>Se calcula en función a la potencia instalada, factor de demanda y factor de simultaneidad para cada sub tablero.</w:t>
      </w:r>
    </w:p>
    <w:p w:rsidR="006242DB" w:rsidRPr="00613825" w:rsidRDefault="006242DB" w:rsidP="006242DB">
      <w:pPr>
        <w:tabs>
          <w:tab w:val="left" w:pos="-720"/>
          <w:tab w:val="left" w:pos="0"/>
        </w:tabs>
        <w:suppressAutoHyphens/>
        <w:ind w:left="284"/>
        <w:jc w:val="both"/>
        <w:rPr>
          <w:rFonts w:ascii="Swis721 Cn BT" w:hAnsi="Swis721 Cn BT" w:cs="Arial"/>
          <w:spacing w:val="-2"/>
          <w:sz w:val="22"/>
          <w:szCs w:val="22"/>
        </w:rPr>
      </w:pPr>
      <w:r w:rsidRPr="00613825">
        <w:rPr>
          <w:rFonts w:ascii="Swis721 Cn BT" w:hAnsi="Swis721 Cn BT" w:cs="Arial"/>
          <w:spacing w:val="-2"/>
          <w:sz w:val="22"/>
          <w:szCs w:val="22"/>
        </w:rPr>
        <w:t>Para el presente proyecto se realiza un cálculo de potencia instalada y máxima demanda, está en función a la carga instalada según los cuadros establecidos por el CNE-U.</w:t>
      </w:r>
    </w:p>
    <w:p w:rsidR="006242DB" w:rsidRPr="00613825" w:rsidRDefault="006242DB" w:rsidP="006242DB">
      <w:pPr>
        <w:widowControl w:val="0"/>
        <w:tabs>
          <w:tab w:val="left" w:pos="-1440"/>
        </w:tabs>
        <w:jc w:val="both"/>
        <w:rPr>
          <w:rFonts w:ascii="Swis721 Cn BT" w:hAnsi="Swis721 Cn BT" w:cs="Arial"/>
          <w:b/>
          <w:sz w:val="22"/>
          <w:szCs w:val="22"/>
        </w:rPr>
      </w:pPr>
    </w:p>
    <w:p w:rsidR="006242DB" w:rsidRPr="003C7337" w:rsidRDefault="006242DB" w:rsidP="006242DB">
      <w:pPr>
        <w:pStyle w:val="xl67"/>
        <w:numPr>
          <w:ilvl w:val="0"/>
          <w:numId w:val="33"/>
        </w:numPr>
        <w:spacing w:before="0" w:beforeAutospacing="0" w:after="0" w:afterAutospacing="0"/>
        <w:ind w:left="284" w:hanging="284"/>
        <w:jc w:val="both"/>
        <w:rPr>
          <w:rFonts w:ascii="Swis721 Cn BT" w:hAnsi="Swis721 Cn BT" w:cs="Arial"/>
          <w:spacing w:val="-2"/>
          <w:szCs w:val="20"/>
          <w:u w:val="single"/>
        </w:rPr>
      </w:pPr>
      <w:r w:rsidRPr="003C7337">
        <w:rPr>
          <w:rFonts w:ascii="Swis721 Cn BT" w:hAnsi="Swis721 Cn BT" w:cs="Arial"/>
          <w:spacing w:val="-2"/>
          <w:szCs w:val="20"/>
          <w:u w:val="single"/>
        </w:rPr>
        <w:t>CALCULO DE LA CORRIENTE DE DISEÑO</w:t>
      </w:r>
    </w:p>
    <w:p w:rsidR="006242DB" w:rsidRPr="00613825" w:rsidRDefault="006242DB" w:rsidP="006242DB">
      <w:pPr>
        <w:pStyle w:val="xl67"/>
        <w:spacing w:before="0" w:beforeAutospacing="0" w:after="0" w:afterAutospacing="0"/>
        <w:ind w:left="284"/>
        <w:jc w:val="both"/>
        <w:rPr>
          <w:rFonts w:ascii="Swis721 Cn BT" w:hAnsi="Swis721 Cn BT" w:cs="Arial"/>
          <w:spacing w:val="-2"/>
          <w:sz w:val="28"/>
          <w:szCs w:val="22"/>
          <w:u w:val="single"/>
        </w:rPr>
      </w:pPr>
    </w:p>
    <w:p w:rsidR="006242DB" w:rsidRPr="00613825" w:rsidRDefault="006242DB" w:rsidP="006242DB">
      <w:pPr>
        <w:widowControl w:val="0"/>
        <w:tabs>
          <w:tab w:val="left" w:pos="-1440"/>
        </w:tabs>
        <w:ind w:left="284"/>
        <w:jc w:val="both"/>
        <w:rPr>
          <w:rFonts w:ascii="Swis721 Cn BT" w:hAnsi="Swis721 Cn BT" w:cs="Arial"/>
          <w:sz w:val="22"/>
          <w:szCs w:val="22"/>
        </w:rPr>
      </w:pPr>
      <w:r w:rsidRPr="00613825">
        <w:rPr>
          <w:rFonts w:ascii="Swis721 Cn BT" w:hAnsi="Swis721 Cn BT" w:cs="Arial"/>
          <w:sz w:val="22"/>
          <w:szCs w:val="22"/>
        </w:rPr>
        <w:t>Se considera un 25% más de la corriente nominal indicada en sección 50  para cargas de circuitos de régimen continuas y con los factores de demanda dados por el  código Nacional de Electricidad Utilización:</w:t>
      </w:r>
    </w:p>
    <w:p w:rsidR="006242DB" w:rsidRPr="00613825" w:rsidRDefault="006242DB" w:rsidP="006242DB">
      <w:pPr>
        <w:widowControl w:val="0"/>
        <w:tabs>
          <w:tab w:val="left" w:pos="-1440"/>
        </w:tabs>
        <w:ind w:left="284"/>
        <w:jc w:val="both"/>
        <w:rPr>
          <w:rFonts w:ascii="Swis721 Cn BT" w:hAnsi="Swis721 Cn BT" w:cs="Arial"/>
          <w:sz w:val="22"/>
          <w:szCs w:val="22"/>
        </w:rPr>
      </w:pPr>
    </w:p>
    <w:p w:rsidR="006242DB" w:rsidRPr="00613825" w:rsidRDefault="006242DB" w:rsidP="006242DB">
      <w:pPr>
        <w:widowControl w:val="0"/>
        <w:tabs>
          <w:tab w:val="left" w:pos="-1440"/>
        </w:tabs>
        <w:jc w:val="both"/>
        <w:rPr>
          <w:rFonts w:ascii="Swis721 Cn BT" w:hAnsi="Swis721 Cn BT" w:cs="Arial"/>
          <w:sz w:val="22"/>
          <w:szCs w:val="22"/>
        </w:rPr>
      </w:pP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t>Id  = 1.25 x I</w:t>
      </w:r>
    </w:p>
    <w:p w:rsidR="006242DB" w:rsidRPr="00613825" w:rsidRDefault="006242DB" w:rsidP="006242DB">
      <w:pPr>
        <w:jc w:val="both"/>
        <w:rPr>
          <w:rFonts w:ascii="Swis721 Cn BT" w:hAnsi="Swis721 Cn BT" w:cs="Arial"/>
          <w:sz w:val="22"/>
          <w:szCs w:val="22"/>
        </w:rPr>
      </w:pP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p>
    <w:p w:rsidR="006242DB" w:rsidRPr="00613825" w:rsidRDefault="006242DB" w:rsidP="006242DB">
      <w:pPr>
        <w:pStyle w:val="xl67"/>
        <w:numPr>
          <w:ilvl w:val="0"/>
          <w:numId w:val="33"/>
        </w:numPr>
        <w:spacing w:before="0" w:beforeAutospacing="0" w:after="0" w:afterAutospacing="0"/>
        <w:ind w:left="284" w:hanging="284"/>
        <w:jc w:val="both"/>
        <w:rPr>
          <w:rFonts w:ascii="Swis721 Cn BT" w:hAnsi="Swis721 Cn BT" w:cs="Arial"/>
          <w:sz w:val="22"/>
          <w:szCs w:val="22"/>
        </w:rPr>
      </w:pPr>
      <w:r w:rsidRPr="003C7337">
        <w:rPr>
          <w:rFonts w:ascii="Swis721 Cn BT" w:hAnsi="Swis721 Cn BT" w:cs="Arial"/>
          <w:spacing w:val="-2"/>
          <w:szCs w:val="20"/>
          <w:u w:val="single"/>
        </w:rPr>
        <w:t>CÁLCULOS PARA EL DIMENSIONAMIENTO DE LOS CONDUCTORES</w:t>
      </w:r>
      <w:r w:rsidRPr="00613825">
        <w:rPr>
          <w:rFonts w:ascii="Swis721 Cn BT" w:hAnsi="Swis721 Cn BT" w:cs="Arial"/>
          <w:b w:val="0"/>
          <w:bCs w:val="0"/>
          <w:sz w:val="22"/>
          <w:szCs w:val="22"/>
        </w:rPr>
        <w:tab/>
      </w:r>
      <w:r w:rsidRPr="00613825">
        <w:rPr>
          <w:rFonts w:ascii="Swis721 Cn BT" w:hAnsi="Swis721 Cn BT" w:cs="Arial"/>
          <w:b w:val="0"/>
          <w:bCs w:val="0"/>
          <w:sz w:val="22"/>
          <w:szCs w:val="22"/>
        </w:rPr>
        <w:tab/>
      </w:r>
      <w:r w:rsidRPr="00613825">
        <w:rPr>
          <w:rFonts w:ascii="Swis721 Cn BT" w:hAnsi="Swis721 Cn BT" w:cs="Arial"/>
          <w:b w:val="0"/>
          <w:bCs w:val="0"/>
          <w:sz w:val="22"/>
          <w:szCs w:val="22"/>
        </w:rPr>
        <w:tab/>
      </w:r>
      <w:r w:rsidRPr="00613825">
        <w:rPr>
          <w:rFonts w:ascii="Swis721 Cn BT" w:hAnsi="Swis721 Cn BT" w:cs="Arial"/>
          <w:b w:val="0"/>
          <w:bCs w:val="0"/>
          <w:sz w:val="22"/>
          <w:szCs w:val="22"/>
        </w:rPr>
        <w:tab/>
      </w:r>
    </w:p>
    <w:p w:rsidR="006242DB" w:rsidRPr="00613825" w:rsidRDefault="006242DB" w:rsidP="006242DB">
      <w:pPr>
        <w:jc w:val="both"/>
        <w:rPr>
          <w:rFonts w:ascii="Swis721 Cn BT" w:hAnsi="Swis721 Cn BT" w:cs="Arial"/>
          <w:sz w:val="22"/>
          <w:szCs w:val="22"/>
        </w:rPr>
      </w:pPr>
      <w:r w:rsidRPr="00613825">
        <w:rPr>
          <w:rFonts w:ascii="Swis721 Cn BT" w:hAnsi="Swis721 Cn BT" w:cs="Arial"/>
          <w:sz w:val="22"/>
          <w:szCs w:val="22"/>
        </w:rPr>
        <w:tab/>
      </w:r>
    </w:p>
    <w:p w:rsidR="006242DB" w:rsidRPr="00613825" w:rsidRDefault="006242DB" w:rsidP="006242DB">
      <w:pPr>
        <w:tabs>
          <w:tab w:val="left" w:pos="-720"/>
          <w:tab w:val="left" w:pos="426"/>
        </w:tabs>
        <w:suppressAutoHyphens/>
        <w:ind w:left="284"/>
        <w:jc w:val="both"/>
        <w:rPr>
          <w:rFonts w:ascii="Swis721 Cn BT" w:hAnsi="Swis721 Cn BT" w:cs="Arial"/>
          <w:spacing w:val="-2"/>
          <w:sz w:val="22"/>
          <w:szCs w:val="22"/>
        </w:rPr>
      </w:pPr>
      <w:r w:rsidRPr="00613825">
        <w:rPr>
          <w:rFonts w:ascii="Swis721 Cn BT" w:hAnsi="Swis721 Cn BT" w:cs="Arial"/>
          <w:spacing w:val="-2"/>
          <w:sz w:val="22"/>
          <w:szCs w:val="22"/>
        </w:rPr>
        <w:t>Los alimentadores se calcularan hasta los tableros de Distribución principal o Distribución, Para estimar el amperaje se toma la Máxima Demanda, De los cuadros de  cálculo de alimentadores ,  según el Código Nacional de Electricidad  la Caída máxima de tensión  hasta los  tableros es de  2.5% con una  caída de tensión máxima en la parte más alejada  de  4%  incluyendo los circuitos derivados, es decir 8.8 voltios,  para el sistema de fuerza  en su punto extremo  menor  al 2.5%. Por lo tanto los alimentadores  mostrados cumplen con las reglas establecidas.</w:t>
      </w:r>
    </w:p>
    <w:p w:rsidR="006242DB" w:rsidRPr="00613825" w:rsidRDefault="006242DB" w:rsidP="006242DB">
      <w:pPr>
        <w:pStyle w:val="Sangra3detindependiente"/>
        <w:tabs>
          <w:tab w:val="left" w:pos="426"/>
        </w:tabs>
        <w:ind w:left="284"/>
        <w:rPr>
          <w:rFonts w:ascii="Swis721 Cn BT" w:hAnsi="Swis721 Cn BT" w:cs="Arial"/>
          <w:b/>
          <w:sz w:val="22"/>
          <w:szCs w:val="22"/>
        </w:rPr>
      </w:pPr>
      <w:r w:rsidRPr="00613825">
        <w:rPr>
          <w:rFonts w:ascii="Swis721 Cn BT" w:hAnsi="Swis721 Cn BT" w:cs="Arial"/>
          <w:b/>
          <w:sz w:val="22"/>
          <w:szCs w:val="22"/>
        </w:rPr>
        <w:t>Los conductores a utilizarse están de acuerdo a las caídas de tensión obtenida y a la corriente de diseño de cada uno de los circuitos, normalizados en el Código Nacional de Electricidad (sección 30 – conductores):</w:t>
      </w:r>
    </w:p>
    <w:p w:rsidR="006242DB" w:rsidRPr="00613825" w:rsidRDefault="006242DB" w:rsidP="006242DB">
      <w:pPr>
        <w:pStyle w:val="Sangra3detindependiente"/>
        <w:tabs>
          <w:tab w:val="left" w:pos="426"/>
        </w:tabs>
        <w:ind w:left="284"/>
        <w:rPr>
          <w:rFonts w:ascii="Swis721 Cn BT" w:hAnsi="Swis721 Cn BT" w:cs="Arial"/>
          <w:b/>
          <w:sz w:val="22"/>
          <w:szCs w:val="22"/>
        </w:rPr>
      </w:pPr>
    </w:p>
    <w:p w:rsidR="006242DB" w:rsidRPr="00613825" w:rsidRDefault="006242DB" w:rsidP="006242DB">
      <w:pPr>
        <w:numPr>
          <w:ilvl w:val="0"/>
          <w:numId w:val="35"/>
        </w:numPr>
        <w:tabs>
          <w:tab w:val="left" w:pos="-720"/>
        </w:tabs>
        <w:suppressAutoHyphens/>
        <w:ind w:left="709" w:hanging="284"/>
        <w:jc w:val="both"/>
        <w:rPr>
          <w:rFonts w:ascii="Swis721 Cn BT" w:hAnsi="Swis721 Cn BT" w:cs="Arial"/>
          <w:spacing w:val="-2"/>
          <w:sz w:val="22"/>
          <w:szCs w:val="22"/>
        </w:rPr>
      </w:pPr>
      <w:r w:rsidRPr="00613825">
        <w:rPr>
          <w:rFonts w:ascii="Swis721 Cn BT" w:hAnsi="Swis721 Cn BT" w:cs="Arial"/>
          <w:spacing w:val="-2"/>
          <w:sz w:val="22"/>
          <w:szCs w:val="22"/>
        </w:rPr>
        <w:t>Tabla 10 (Continuación) (Ver la Regla 070-1014) Dimensiones (no limitativas), para determinar el área a ser ocupada por los conductores unipolares, en conductos y tuberías  Parte B - Conductores aislados con compuesto termoplástico y termoestable hasta e inclusive 450/750 V (NTP 370.253) Conductores eléctricos. Cables aislados con compuesto termoplástico y termoestable para tensiones hasta e inclusive 450/750 V)</w:t>
      </w:r>
    </w:p>
    <w:p w:rsidR="006242DB" w:rsidRPr="00613825" w:rsidRDefault="006242DB" w:rsidP="006242DB">
      <w:pPr>
        <w:numPr>
          <w:ilvl w:val="0"/>
          <w:numId w:val="35"/>
        </w:numPr>
        <w:tabs>
          <w:tab w:val="left" w:pos="-720"/>
        </w:tabs>
        <w:suppressAutoHyphens/>
        <w:ind w:left="709" w:hanging="284"/>
        <w:jc w:val="both"/>
        <w:rPr>
          <w:rFonts w:ascii="Swis721 Cn BT" w:hAnsi="Swis721 Cn BT" w:cs="Arial"/>
          <w:spacing w:val="-2"/>
          <w:sz w:val="22"/>
          <w:szCs w:val="22"/>
        </w:rPr>
      </w:pPr>
      <w:r w:rsidRPr="00613825">
        <w:rPr>
          <w:rFonts w:ascii="Swis721 Cn BT" w:hAnsi="Swis721 Cn BT" w:cs="Arial"/>
          <w:spacing w:val="-2"/>
          <w:sz w:val="22"/>
          <w:szCs w:val="22"/>
        </w:rPr>
        <w:t>Tabla 27 (Ver Reglas 160-106,160-112 y 200-010) Determinación de las secciones del conductor para motores según diferentes requerimientos de servicio.</w:t>
      </w:r>
    </w:p>
    <w:p w:rsidR="006242DB" w:rsidRPr="00613825" w:rsidRDefault="006242DB" w:rsidP="006242DB">
      <w:pPr>
        <w:numPr>
          <w:ilvl w:val="0"/>
          <w:numId w:val="35"/>
        </w:numPr>
        <w:tabs>
          <w:tab w:val="left" w:pos="-720"/>
        </w:tabs>
        <w:suppressAutoHyphens/>
        <w:ind w:left="709" w:hanging="284"/>
        <w:jc w:val="both"/>
        <w:rPr>
          <w:rFonts w:ascii="Swis721 Cn BT" w:hAnsi="Swis721 Cn BT" w:cs="Arial"/>
          <w:spacing w:val="-2"/>
          <w:sz w:val="22"/>
          <w:szCs w:val="22"/>
        </w:rPr>
      </w:pPr>
      <w:r w:rsidRPr="00613825">
        <w:rPr>
          <w:rFonts w:ascii="Swis721 Cn BT" w:hAnsi="Swis721 Cn BT" w:cs="Arial"/>
          <w:spacing w:val="-2"/>
          <w:sz w:val="22"/>
          <w:szCs w:val="22"/>
        </w:rPr>
        <w:t>Regla (60-112) Determinación de las secciones del conductor en circuitos secundarios de motores.</w:t>
      </w:r>
    </w:p>
    <w:p w:rsidR="006242DB" w:rsidRPr="00613825" w:rsidRDefault="006242DB" w:rsidP="006242DB">
      <w:pPr>
        <w:numPr>
          <w:ilvl w:val="0"/>
          <w:numId w:val="35"/>
        </w:numPr>
        <w:tabs>
          <w:tab w:val="left" w:pos="-720"/>
        </w:tabs>
        <w:suppressAutoHyphens/>
        <w:ind w:left="709" w:hanging="284"/>
        <w:jc w:val="both"/>
        <w:rPr>
          <w:rFonts w:ascii="Swis721 Cn BT" w:hAnsi="Swis721 Cn BT" w:cs="Arial"/>
          <w:spacing w:val="-2"/>
          <w:sz w:val="22"/>
          <w:szCs w:val="22"/>
        </w:rPr>
      </w:pPr>
      <w:r w:rsidRPr="00613825">
        <w:rPr>
          <w:rFonts w:ascii="Swis721 Cn BT" w:hAnsi="Swis721 Cn BT" w:cs="Arial"/>
          <w:spacing w:val="-2"/>
          <w:sz w:val="22"/>
          <w:szCs w:val="22"/>
        </w:rPr>
        <w:t>Tabla 58 (Ver Regla 210 002) Capacidad de corriente de hasta 4 conductores de cobre aislados en una canalización o cable para alimentar motores para grúas o plumas eléctricas con clasificación de servicio de corta duración (Basada en temperatura ambiente de 30 °C)</w:t>
      </w:r>
    </w:p>
    <w:p w:rsidR="006242DB" w:rsidRPr="00613825" w:rsidRDefault="006242DB" w:rsidP="006242DB">
      <w:pPr>
        <w:numPr>
          <w:ilvl w:val="0"/>
          <w:numId w:val="35"/>
        </w:numPr>
        <w:tabs>
          <w:tab w:val="left" w:pos="-720"/>
        </w:tabs>
        <w:suppressAutoHyphens/>
        <w:ind w:left="709" w:hanging="284"/>
        <w:jc w:val="both"/>
        <w:rPr>
          <w:rFonts w:ascii="Swis721 Cn BT" w:hAnsi="Swis721 Cn BT" w:cs="Arial"/>
          <w:spacing w:val="-2"/>
          <w:sz w:val="22"/>
          <w:szCs w:val="22"/>
        </w:rPr>
      </w:pPr>
      <w:r w:rsidRPr="00613825">
        <w:rPr>
          <w:rFonts w:ascii="Swis721 Cn BT" w:hAnsi="Swis721 Cn BT" w:cs="Arial"/>
          <w:spacing w:val="-2"/>
          <w:sz w:val="22"/>
          <w:szCs w:val="22"/>
        </w:rPr>
        <w:t>Tabla 59 (Ver Reglas 340-704) Sección mínima del conductor de puesta a tierra para protector de sistemas de comunicaciones.</w:t>
      </w:r>
    </w:p>
    <w:p w:rsidR="006242DB" w:rsidRPr="00613825" w:rsidRDefault="006242DB" w:rsidP="006242DB">
      <w:pPr>
        <w:widowControl w:val="0"/>
        <w:tabs>
          <w:tab w:val="left" w:pos="-1440"/>
          <w:tab w:val="left" w:pos="426"/>
        </w:tabs>
        <w:ind w:left="284"/>
        <w:jc w:val="both"/>
        <w:rPr>
          <w:rFonts w:ascii="Swis721 Cn BT" w:hAnsi="Swis721 Cn BT" w:cs="Arial"/>
          <w:sz w:val="22"/>
          <w:szCs w:val="22"/>
        </w:rPr>
      </w:pPr>
    </w:p>
    <w:p w:rsidR="006242DB" w:rsidRPr="00613825" w:rsidRDefault="006242DB" w:rsidP="006242DB">
      <w:pPr>
        <w:widowControl w:val="0"/>
        <w:tabs>
          <w:tab w:val="left" w:pos="-1440"/>
          <w:tab w:val="left" w:pos="426"/>
        </w:tabs>
        <w:ind w:left="284"/>
        <w:jc w:val="both"/>
        <w:rPr>
          <w:rFonts w:ascii="Swis721 Cn BT" w:hAnsi="Swis721 Cn BT" w:cs="Arial"/>
          <w:sz w:val="22"/>
          <w:szCs w:val="22"/>
        </w:rPr>
      </w:pPr>
      <w:r w:rsidRPr="00613825">
        <w:rPr>
          <w:rFonts w:ascii="Swis721 Cn BT" w:hAnsi="Swis721 Cn BT" w:cs="Arial"/>
          <w:sz w:val="22"/>
          <w:szCs w:val="22"/>
        </w:rPr>
        <w:t xml:space="preserve">El parámetro de la corriente de diseño nos permitirá conocer el calibre de los conductores que transportarán la energía eléctrica hasta su correspondiente </w:t>
      </w:r>
      <w:proofErr w:type="spellStart"/>
      <w:r w:rsidRPr="00613825">
        <w:rPr>
          <w:rFonts w:ascii="Swis721 Cn BT" w:hAnsi="Swis721 Cn BT" w:cs="Arial"/>
          <w:sz w:val="22"/>
          <w:szCs w:val="22"/>
        </w:rPr>
        <w:t>carg</w:t>
      </w:r>
      <w:proofErr w:type="spellEnd"/>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r w:rsidRPr="00613825">
        <w:rPr>
          <w:rFonts w:ascii="Swis721 Cn BT" w:hAnsi="Swis721 Cn BT" w:cs="Arial"/>
          <w:b/>
          <w:bCs/>
          <w:sz w:val="22"/>
          <w:szCs w:val="22"/>
        </w:rPr>
        <w:tab/>
      </w:r>
    </w:p>
    <w:p w:rsidR="006242DB" w:rsidRPr="00613825" w:rsidRDefault="006242DB" w:rsidP="006242DB">
      <w:pPr>
        <w:tabs>
          <w:tab w:val="left" w:pos="426"/>
        </w:tabs>
        <w:ind w:left="284"/>
        <w:jc w:val="both"/>
        <w:rPr>
          <w:rFonts w:ascii="Swis721 Cn BT" w:hAnsi="Swis721 Cn BT" w:cs="Arial"/>
          <w:sz w:val="22"/>
          <w:szCs w:val="22"/>
        </w:rPr>
      </w:pPr>
      <w:r>
        <w:rPr>
          <w:rFonts w:ascii="Swis721 Cn BT" w:hAnsi="Swis721 Cn BT" w:cs="Arial"/>
          <w:b/>
          <w:bCs/>
          <w:noProof/>
          <w:sz w:val="22"/>
          <w:szCs w:val="22"/>
          <w:lang w:eastAsia="es-PE"/>
        </w:rPr>
        <mc:AlternateContent>
          <mc:Choice Requires="wps">
            <w:drawing>
              <wp:anchor distT="0" distB="0" distL="114300" distR="114300" simplePos="0" relativeHeight="251659264" behindDoc="0" locked="0" layoutInCell="1" allowOverlap="1">
                <wp:simplePos x="0" y="0"/>
                <wp:positionH relativeFrom="column">
                  <wp:posOffset>2894330</wp:posOffset>
                </wp:positionH>
                <wp:positionV relativeFrom="paragraph">
                  <wp:posOffset>100330</wp:posOffset>
                </wp:positionV>
                <wp:extent cx="1638300" cy="466725"/>
                <wp:effectExtent l="12065" t="5080" r="6985" b="13970"/>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466725"/>
                        </a:xfrm>
                        <a:prstGeom prst="rect">
                          <a:avLst/>
                        </a:prstGeom>
                        <a:solidFill>
                          <a:srgbClr val="FFFFFF"/>
                        </a:solidFill>
                        <a:ln w="9525">
                          <a:solidFill>
                            <a:srgbClr val="000000"/>
                          </a:solidFill>
                          <a:miter lim="800000"/>
                          <a:headEnd/>
                          <a:tailEnd/>
                        </a:ln>
                      </wps:spPr>
                      <wps:txbx>
                        <w:txbxContent>
                          <w:p w:rsidR="00DC2CE3" w:rsidRDefault="00DC2CE3" w:rsidP="006242DB">
                            <w:pPr>
                              <w:autoSpaceDE w:val="0"/>
                              <w:autoSpaceDN w:val="0"/>
                              <w:adjustRightInd w:val="0"/>
                              <w:rPr>
                                <w:lang w:val="en-US"/>
                              </w:rPr>
                            </w:pPr>
                            <w:r>
                              <w:rPr>
                                <w:lang w:val="en-US"/>
                              </w:rPr>
                              <w:t xml:space="preserve">I =                MD    </w:t>
                            </w:r>
                          </w:p>
                          <w:p w:rsidR="00DC2CE3" w:rsidRDefault="00DC2CE3" w:rsidP="006242DB">
                            <w:pPr>
                              <w:autoSpaceDE w:val="0"/>
                              <w:autoSpaceDN w:val="0"/>
                              <w:adjustRightInd w:val="0"/>
                              <w:rPr>
                                <w:lang w:val="en-US"/>
                              </w:rPr>
                            </w:pPr>
                            <w:r>
                              <w:rPr>
                                <w:lang w:val="en-US"/>
                              </w:rPr>
                              <w:t xml:space="preserve">                K.V. COS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 o:spid="_x0000_s1026" type="#_x0000_t202" style="position:absolute;left:0;text-align:left;margin-left:227.9pt;margin-top:7.9pt;width:129pt;height:3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yJAKAIAAFQEAAAOAAAAZHJzL2Uyb0RvYy54bWysVNtu2zAMfR+wfxD0vjj3pkacokuXYUB3&#10;Abp9AC3JsTBZ9CQldvf1o+Q0zS7YwzA/CGJIHR4eklnf9I1hR+W8RlvwyWjMmbICpbb7gn/5vHu1&#10;4swHsBIMWlXwR+X5zebli3XX5mqKNRqpHCMQ6/OuLXgdQptnmRe1asCPsFWWnBW6BgKZbp9JBx2h&#10;NyabjsfLrEMnW4dCeU+/3g1Ovkn4VaVE+FhVXgVmCk7cQjpdOst4Zps15HsHba3FiQb8A4sGtKWk&#10;Z6g7CMAOTv8G1Wjh0GMVRgKbDKtKC5VqoGom41+qeaihVakWEse3Z5n8/4MVH46fHNOSejfjzEJD&#10;PdoeQDpkUrGg+oCMPCRT1/qcoh9aig/9a+zpSSrZt/covnpmcVuD3atb57CrFUiiOYkvs4unA46P&#10;IGX3HiWlg0PABNRXrokakiqM0Kldj+cWEREmYsrlbDUbk0uQb75cXk0XKQXkT69b58NbhQ2Ll4I7&#10;GoGEDsd7HyIbyJ9CYjKPRsudNiYZbl9ujWNHoHHZpe+E/lOYsawr+PWCcv8dYpy+P0E0OtDcG90U&#10;fHUOgjzK9sbKNJUBtBnuRNnYk45RukHE0Jf90LmYIGpconwkYR0OY05rSZca3XfOOhrxgvtvB3CK&#10;M/POUnOuJ/N53IlkzBdXUzLcpae89IAVBFXwwNlw3Ya0R1EBi7fUxEonfZ+ZnCjT6CbZT2sWd+PS&#10;TlHPfwabHwAAAP//AwBQSwMEFAAGAAgAAAAhAN4FCdbeAAAACQEAAA8AAABkcnMvZG93bnJldi54&#10;bWxMj81OwzAQhO9IvIO1SFwQdUr6G+JUCAkENygIrm68TSLsdbDdNLw92xOcdlczmv2m3IzOigFD&#10;7DwpmE4yEEi1Nx01Ct7fHq5XIGLSZLT1hAp+MMKmOj8rdWH8kV5x2KZGcAjFQitoU+oLKWPdotNx&#10;4nsk1vY+OJ34DI00QR853Fl5k2UL6XRH/KHVPd63WH9tD07BavY0fMbn/OWjXuztOl0th8fvoNTl&#10;xXh3CyLhmP7McMJndKiYaecPZKKwCmbzOaMnFk6TDctpzsuO09c5yKqU/xtUvwAAAP//AwBQSwEC&#10;LQAUAAYACAAAACEAtoM4kv4AAADhAQAAEwAAAAAAAAAAAAAAAAAAAAAAW0NvbnRlbnRfVHlwZXNd&#10;LnhtbFBLAQItABQABgAIAAAAIQA4/SH/1gAAAJQBAAALAAAAAAAAAAAAAAAAAC8BAABfcmVscy8u&#10;cmVsc1BLAQItABQABgAIAAAAIQDKmyJAKAIAAFQEAAAOAAAAAAAAAAAAAAAAAC4CAABkcnMvZTJv&#10;RG9jLnhtbFBLAQItABQABgAIAAAAIQDeBQnW3gAAAAkBAAAPAAAAAAAAAAAAAAAAAIIEAABkcnMv&#10;ZG93bnJldi54bWxQSwUGAAAAAAQABADzAAAAjQUAAAAA&#10;">
                <v:textbox>
                  <w:txbxContent>
                    <w:p w:rsidR="00DC2CE3" w:rsidRDefault="00DC2CE3" w:rsidP="006242DB">
                      <w:pPr>
                        <w:autoSpaceDE w:val="0"/>
                        <w:autoSpaceDN w:val="0"/>
                        <w:adjustRightInd w:val="0"/>
                        <w:rPr>
                          <w:lang w:val="en-US"/>
                        </w:rPr>
                      </w:pPr>
                      <w:r>
                        <w:rPr>
                          <w:lang w:val="en-US"/>
                        </w:rPr>
                        <w:t xml:space="preserve">I =                MD    </w:t>
                      </w:r>
                    </w:p>
                    <w:p w:rsidR="00DC2CE3" w:rsidRDefault="00DC2CE3" w:rsidP="006242DB">
                      <w:pPr>
                        <w:autoSpaceDE w:val="0"/>
                        <w:autoSpaceDN w:val="0"/>
                        <w:adjustRightInd w:val="0"/>
                        <w:rPr>
                          <w:lang w:val="en-US"/>
                        </w:rPr>
                      </w:pPr>
                      <w:r>
                        <w:rPr>
                          <w:lang w:val="en-US"/>
                        </w:rPr>
                        <w:t xml:space="preserve">                K.V. COS</w:t>
                      </w:r>
                    </w:p>
                  </w:txbxContent>
                </v:textbox>
              </v:shape>
            </w:pict>
          </mc:Fallback>
        </mc:AlternateContent>
      </w:r>
      <w:r w:rsidRPr="00613825">
        <w:rPr>
          <w:rFonts w:ascii="Swis721 Cn BT" w:hAnsi="Swis721 Cn BT" w:cs="Arial"/>
          <w:sz w:val="22"/>
          <w:szCs w:val="22"/>
        </w:rPr>
        <w:tab/>
      </w:r>
      <w:proofErr w:type="spellStart"/>
      <w:r w:rsidRPr="00613825">
        <w:rPr>
          <w:rFonts w:ascii="Swis721 Cn BT" w:hAnsi="Swis721 Cn BT" w:cs="Arial"/>
          <w:sz w:val="22"/>
          <w:szCs w:val="22"/>
        </w:rPr>
        <w:t>Donde</w:t>
      </w:r>
      <w:proofErr w:type="spellEnd"/>
      <w:r w:rsidRPr="00613825">
        <w:rPr>
          <w:rFonts w:ascii="Swis721 Cn BT" w:hAnsi="Swis721 Cn BT" w:cs="Arial"/>
          <w:sz w:val="22"/>
          <w:szCs w:val="22"/>
        </w:rPr>
        <w:t>:</w:t>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p>
    <w:p w:rsidR="006242DB" w:rsidRPr="00613825" w:rsidRDefault="006242DB" w:rsidP="006242DB">
      <w:pPr>
        <w:tabs>
          <w:tab w:val="left" w:pos="426"/>
        </w:tabs>
        <w:ind w:left="284"/>
        <w:jc w:val="both"/>
        <w:rPr>
          <w:rFonts w:ascii="Swis721 Cn BT" w:hAnsi="Swis721 Cn BT" w:cs="Arial"/>
          <w:sz w:val="22"/>
          <w:szCs w:val="22"/>
        </w:rPr>
      </w:pPr>
      <w:r w:rsidRPr="00613825">
        <w:rPr>
          <w:rFonts w:ascii="Swis721 Cn BT" w:hAnsi="Swis721 Cn BT" w:cs="Arial"/>
          <w:sz w:val="22"/>
          <w:szCs w:val="22"/>
        </w:rPr>
        <w:tab/>
        <w:t>MD: Máxima demanda</w:t>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p>
    <w:p w:rsidR="006242DB" w:rsidRPr="00613825" w:rsidRDefault="006242DB" w:rsidP="006242DB">
      <w:pPr>
        <w:tabs>
          <w:tab w:val="left" w:pos="426"/>
        </w:tabs>
        <w:ind w:left="284"/>
        <w:jc w:val="both"/>
        <w:rPr>
          <w:rFonts w:ascii="Swis721 Cn BT" w:hAnsi="Swis721 Cn BT" w:cs="Arial"/>
          <w:sz w:val="22"/>
          <w:szCs w:val="22"/>
        </w:rPr>
      </w:pPr>
      <w:r w:rsidRPr="00613825">
        <w:rPr>
          <w:rFonts w:ascii="Swis721 Cn BT" w:hAnsi="Swis721 Cn BT" w:cs="Arial"/>
          <w:sz w:val="22"/>
          <w:szCs w:val="22"/>
        </w:rPr>
        <w:tab/>
        <w:t>K = 1 para circuitos monofásicos</w:t>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p>
    <w:p w:rsidR="006242DB" w:rsidRPr="00613825" w:rsidRDefault="006242DB" w:rsidP="006242DB">
      <w:pPr>
        <w:tabs>
          <w:tab w:val="left" w:pos="426"/>
        </w:tabs>
        <w:ind w:left="284"/>
        <w:jc w:val="both"/>
        <w:rPr>
          <w:rFonts w:ascii="Swis721 Cn BT" w:hAnsi="Swis721 Cn BT" w:cs="Arial"/>
          <w:sz w:val="22"/>
          <w:szCs w:val="22"/>
        </w:rPr>
      </w:pPr>
      <w:r w:rsidRPr="00613825">
        <w:rPr>
          <w:rFonts w:ascii="Swis721 Cn BT" w:hAnsi="Swis721 Cn BT" w:cs="Arial"/>
          <w:sz w:val="22"/>
          <w:szCs w:val="22"/>
        </w:rPr>
        <w:tab/>
        <w:t>K = √3 para circuitos trifásicos.</w:t>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p>
    <w:p w:rsidR="006242DB" w:rsidRPr="00613825" w:rsidRDefault="006242DB" w:rsidP="006242DB">
      <w:pPr>
        <w:tabs>
          <w:tab w:val="left" w:pos="426"/>
        </w:tabs>
        <w:ind w:left="284"/>
        <w:jc w:val="both"/>
        <w:rPr>
          <w:rFonts w:ascii="Swis721 Cn BT" w:hAnsi="Swis721 Cn BT" w:cs="Arial"/>
          <w:sz w:val="22"/>
          <w:szCs w:val="22"/>
        </w:rPr>
      </w:pPr>
      <w:r w:rsidRPr="00613825">
        <w:rPr>
          <w:rFonts w:ascii="Swis721 Cn BT" w:hAnsi="Swis721 Cn BT" w:cs="Arial"/>
          <w:sz w:val="22"/>
          <w:szCs w:val="22"/>
        </w:rPr>
        <w:lastRenderedPageBreak/>
        <w:tab/>
        <w:t>V= 220v tensión de suministro</w:t>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p>
    <w:p w:rsidR="006242DB" w:rsidRPr="00613825" w:rsidRDefault="006242DB" w:rsidP="006242DB">
      <w:pPr>
        <w:tabs>
          <w:tab w:val="left" w:pos="426"/>
        </w:tabs>
        <w:ind w:left="284"/>
        <w:jc w:val="both"/>
        <w:rPr>
          <w:rFonts w:ascii="Swis721 Cn BT" w:hAnsi="Swis721 Cn BT" w:cs="Arial"/>
          <w:sz w:val="22"/>
          <w:szCs w:val="22"/>
        </w:rPr>
      </w:pPr>
      <w:r w:rsidRPr="00613825">
        <w:rPr>
          <w:rFonts w:ascii="Swis721 Cn BT" w:hAnsi="Swis721 Cn BT" w:cs="Arial"/>
          <w:sz w:val="22"/>
          <w:szCs w:val="22"/>
        </w:rPr>
        <w:tab/>
        <w:t>COS</w:t>
      </w:r>
      <w:r w:rsidRPr="00613825">
        <w:rPr>
          <w:rFonts w:ascii="Calibri" w:hAnsi="Calibri" w:cs="Calibri"/>
          <w:sz w:val="22"/>
          <w:szCs w:val="22"/>
        </w:rPr>
        <w:t>Φ</w:t>
      </w:r>
      <w:r w:rsidRPr="00613825">
        <w:rPr>
          <w:rFonts w:ascii="Swis721 Cn BT" w:hAnsi="Swis721 Cn BT" w:cs="Arial"/>
          <w:sz w:val="22"/>
          <w:szCs w:val="22"/>
        </w:rPr>
        <w:t>= factor de potencia (0.9 para circuitos alimentadores)</w:t>
      </w:r>
      <w:r w:rsidRPr="00613825">
        <w:rPr>
          <w:rFonts w:ascii="Swis721 Cn BT" w:hAnsi="Swis721 Cn BT" w:cs="Arial"/>
          <w:sz w:val="22"/>
          <w:szCs w:val="22"/>
        </w:rPr>
        <w:tab/>
      </w:r>
    </w:p>
    <w:p w:rsidR="006242DB" w:rsidRPr="00613825" w:rsidRDefault="006242DB" w:rsidP="006242DB">
      <w:pPr>
        <w:tabs>
          <w:tab w:val="left" w:pos="426"/>
        </w:tabs>
        <w:ind w:left="284"/>
        <w:jc w:val="both"/>
        <w:rPr>
          <w:rFonts w:ascii="Swis721 Cn BT" w:hAnsi="Swis721 Cn BT" w:cs="Arial"/>
          <w:sz w:val="22"/>
          <w:szCs w:val="22"/>
        </w:rPr>
      </w:pPr>
    </w:p>
    <w:p w:rsidR="006242DB" w:rsidRPr="00613825" w:rsidRDefault="006242DB" w:rsidP="006242DB">
      <w:pPr>
        <w:tabs>
          <w:tab w:val="left" w:pos="426"/>
        </w:tabs>
        <w:ind w:left="284"/>
        <w:jc w:val="both"/>
        <w:rPr>
          <w:rFonts w:ascii="Swis721 Cn BT" w:hAnsi="Swis721 Cn BT" w:cs="Arial"/>
          <w:sz w:val="22"/>
          <w:szCs w:val="22"/>
        </w:rPr>
      </w:pP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r w:rsidRPr="00613825">
        <w:rPr>
          <w:rFonts w:ascii="Swis721 Cn BT" w:hAnsi="Swis721 Cn BT" w:cs="Arial"/>
          <w:sz w:val="22"/>
          <w:szCs w:val="22"/>
        </w:rPr>
        <w:tab/>
      </w:r>
    </w:p>
    <w:p w:rsidR="006242DB" w:rsidRPr="003C7337" w:rsidRDefault="006242DB" w:rsidP="006242DB">
      <w:pPr>
        <w:pStyle w:val="xl67"/>
        <w:numPr>
          <w:ilvl w:val="0"/>
          <w:numId w:val="33"/>
        </w:numPr>
        <w:spacing w:before="0" w:beforeAutospacing="0" w:after="0" w:afterAutospacing="0"/>
        <w:ind w:left="284" w:hanging="284"/>
        <w:jc w:val="both"/>
        <w:rPr>
          <w:rFonts w:ascii="Swis721 Cn BT" w:hAnsi="Swis721 Cn BT" w:cs="Arial"/>
          <w:spacing w:val="-2"/>
          <w:szCs w:val="20"/>
          <w:u w:val="single"/>
        </w:rPr>
      </w:pPr>
      <w:r w:rsidRPr="003C7337">
        <w:rPr>
          <w:rFonts w:ascii="Swis721 Cn BT" w:hAnsi="Swis721 Cn BT" w:cs="Arial"/>
          <w:spacing w:val="-2"/>
          <w:szCs w:val="20"/>
          <w:u w:val="single"/>
        </w:rPr>
        <w:t>LOS CÁLCULOS DE CAÍDAS DE TENSIÓN.</w:t>
      </w:r>
    </w:p>
    <w:p w:rsidR="006242DB" w:rsidRPr="00613825" w:rsidRDefault="006242DB" w:rsidP="006242DB">
      <w:pPr>
        <w:pStyle w:val="xl67"/>
        <w:spacing w:before="0" w:beforeAutospacing="0" w:after="0" w:afterAutospacing="0"/>
        <w:jc w:val="both"/>
        <w:rPr>
          <w:rFonts w:ascii="Swis721 Cn BT" w:eastAsia="Times New Roman" w:hAnsi="Swis721 Cn BT" w:cs="Arial"/>
          <w:sz w:val="22"/>
          <w:szCs w:val="22"/>
        </w:rPr>
      </w:pPr>
    </w:p>
    <w:p w:rsidR="006242DB" w:rsidRPr="00613825" w:rsidRDefault="006242DB" w:rsidP="006242DB">
      <w:pPr>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 xml:space="preserve">Se toman las siguientes consideraciones: </w:t>
      </w:r>
    </w:p>
    <w:p w:rsidR="006242DB" w:rsidRPr="00613825" w:rsidRDefault="006242DB" w:rsidP="006242DB">
      <w:pPr>
        <w:autoSpaceDE w:val="0"/>
        <w:autoSpaceDN w:val="0"/>
        <w:adjustRightInd w:val="0"/>
        <w:ind w:left="284"/>
        <w:jc w:val="both"/>
        <w:rPr>
          <w:rFonts w:ascii="Swis721 Cn BT" w:hAnsi="Swis721 Cn BT" w:cs="Arial"/>
          <w:sz w:val="22"/>
          <w:szCs w:val="22"/>
        </w:rPr>
      </w:pPr>
    </w:p>
    <w:p w:rsidR="006242DB" w:rsidRPr="00613825" w:rsidRDefault="006242DB" w:rsidP="006242DB">
      <w:pPr>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(1) Los conductores de los alimentadores deben ser dimensionados para que:</w:t>
      </w:r>
    </w:p>
    <w:p w:rsidR="006242DB" w:rsidRPr="00613825" w:rsidRDefault="006242DB" w:rsidP="006242DB">
      <w:pPr>
        <w:autoSpaceDE w:val="0"/>
        <w:autoSpaceDN w:val="0"/>
        <w:adjustRightInd w:val="0"/>
        <w:ind w:firstLine="284"/>
        <w:jc w:val="both"/>
        <w:rPr>
          <w:rFonts w:ascii="Swis721 Cn BT" w:hAnsi="Swis721 Cn BT" w:cs="Arial"/>
          <w:sz w:val="22"/>
          <w:szCs w:val="22"/>
        </w:rPr>
      </w:pPr>
      <w:r w:rsidRPr="00613825">
        <w:rPr>
          <w:rFonts w:ascii="Swis721 Cn BT" w:hAnsi="Swis721 Cn BT" w:cs="Arial"/>
          <w:sz w:val="22"/>
          <w:szCs w:val="22"/>
        </w:rPr>
        <w:t>(a) La caída de tensión no sea mayor del 2,5%</w:t>
      </w:r>
    </w:p>
    <w:p w:rsidR="006242DB" w:rsidRPr="00613825" w:rsidRDefault="006242DB" w:rsidP="006242DB">
      <w:pPr>
        <w:tabs>
          <w:tab w:val="left" w:pos="284"/>
        </w:tabs>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 xml:space="preserve">(b) La caída de tensión total máxima en el alimentador y los circuitos derivados   </w:t>
      </w:r>
    </w:p>
    <w:p w:rsidR="006242DB" w:rsidRPr="00613825" w:rsidRDefault="006242DB" w:rsidP="006242DB">
      <w:pPr>
        <w:tabs>
          <w:tab w:val="left" w:pos="284"/>
        </w:tabs>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 xml:space="preserve">      </w:t>
      </w:r>
      <w:proofErr w:type="gramStart"/>
      <w:r w:rsidRPr="00613825">
        <w:rPr>
          <w:rFonts w:ascii="Swis721 Cn BT" w:hAnsi="Swis721 Cn BT" w:cs="Arial"/>
          <w:sz w:val="22"/>
          <w:szCs w:val="22"/>
        </w:rPr>
        <w:t>hasta</w:t>
      </w:r>
      <w:proofErr w:type="gramEnd"/>
      <w:r w:rsidRPr="00613825">
        <w:rPr>
          <w:rFonts w:ascii="Swis721 Cn BT" w:hAnsi="Swis721 Cn BT" w:cs="Arial"/>
          <w:sz w:val="22"/>
          <w:szCs w:val="22"/>
        </w:rPr>
        <w:t xml:space="preserve"> la salida o punto de utilización más alejado, no exceda del 4%.</w:t>
      </w:r>
    </w:p>
    <w:p w:rsidR="006242DB" w:rsidRPr="00613825" w:rsidRDefault="006242DB" w:rsidP="006242DB">
      <w:pPr>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(2) Los conductores de los circuitos derivados deben ser dimensionados para que:</w:t>
      </w:r>
    </w:p>
    <w:p w:rsidR="006242DB" w:rsidRPr="00613825" w:rsidRDefault="006242DB" w:rsidP="006242DB">
      <w:pPr>
        <w:autoSpaceDE w:val="0"/>
        <w:autoSpaceDN w:val="0"/>
        <w:adjustRightInd w:val="0"/>
        <w:ind w:firstLine="284"/>
        <w:jc w:val="both"/>
        <w:rPr>
          <w:rFonts w:ascii="Swis721 Cn BT" w:hAnsi="Swis721 Cn BT" w:cs="Arial"/>
          <w:sz w:val="22"/>
          <w:szCs w:val="22"/>
        </w:rPr>
      </w:pPr>
      <w:r w:rsidRPr="00613825">
        <w:rPr>
          <w:rFonts w:ascii="Swis721 Cn BT" w:hAnsi="Swis721 Cn BT" w:cs="Arial"/>
          <w:sz w:val="22"/>
          <w:szCs w:val="22"/>
        </w:rPr>
        <w:t xml:space="preserve">(a) La caída de tensión no sea mayor del 2,5%; </w:t>
      </w:r>
    </w:p>
    <w:p w:rsidR="006242DB" w:rsidRPr="00613825" w:rsidRDefault="006242DB" w:rsidP="006242DB">
      <w:pPr>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 xml:space="preserve">(b) La caída de tensión total máxima en el alimentador y los circuitos derivados </w:t>
      </w:r>
    </w:p>
    <w:p w:rsidR="006242DB" w:rsidRPr="00613825" w:rsidRDefault="006242DB" w:rsidP="006242DB">
      <w:pPr>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 xml:space="preserve">      </w:t>
      </w:r>
      <w:proofErr w:type="gramStart"/>
      <w:r w:rsidRPr="00613825">
        <w:rPr>
          <w:rFonts w:ascii="Swis721 Cn BT" w:hAnsi="Swis721 Cn BT" w:cs="Arial"/>
          <w:sz w:val="22"/>
          <w:szCs w:val="22"/>
        </w:rPr>
        <w:t>hasta</w:t>
      </w:r>
      <w:proofErr w:type="gramEnd"/>
      <w:r w:rsidRPr="00613825">
        <w:rPr>
          <w:rFonts w:ascii="Swis721 Cn BT" w:hAnsi="Swis721 Cn BT" w:cs="Arial"/>
          <w:sz w:val="22"/>
          <w:szCs w:val="22"/>
        </w:rPr>
        <w:t xml:space="preserve"> la salido o punto de utilización más alejado, no exceda del 4%.</w:t>
      </w:r>
    </w:p>
    <w:p w:rsidR="006242DB" w:rsidRPr="00613825" w:rsidRDefault="006242DB" w:rsidP="006242DB">
      <w:pPr>
        <w:autoSpaceDE w:val="0"/>
        <w:autoSpaceDN w:val="0"/>
        <w:adjustRightInd w:val="0"/>
        <w:ind w:left="284" w:firstLine="1"/>
        <w:jc w:val="both"/>
        <w:rPr>
          <w:rFonts w:ascii="Swis721 Cn BT" w:hAnsi="Swis721 Cn BT" w:cs="Arial"/>
          <w:sz w:val="22"/>
          <w:szCs w:val="22"/>
        </w:rPr>
      </w:pPr>
      <w:r w:rsidRPr="00613825">
        <w:rPr>
          <w:rFonts w:ascii="Swis721 Cn BT" w:hAnsi="Swis721 Cn BT" w:cs="Arial"/>
          <w:sz w:val="22"/>
          <w:szCs w:val="22"/>
        </w:rPr>
        <w:t xml:space="preserve">(3) En la aplicación de la </w:t>
      </w:r>
      <w:proofErr w:type="spellStart"/>
      <w:r w:rsidRPr="00613825">
        <w:rPr>
          <w:rFonts w:ascii="Swis721 Cn BT" w:hAnsi="Swis721 Cn BT" w:cs="Arial"/>
          <w:sz w:val="22"/>
          <w:szCs w:val="22"/>
        </w:rPr>
        <w:t>Subregla</w:t>
      </w:r>
      <w:proofErr w:type="spellEnd"/>
      <w:r w:rsidRPr="00613825">
        <w:rPr>
          <w:rFonts w:ascii="Swis721 Cn BT" w:hAnsi="Swis721 Cn BT" w:cs="Arial"/>
          <w:sz w:val="22"/>
          <w:szCs w:val="22"/>
        </w:rPr>
        <w:t xml:space="preserve"> (1) anterior se debe emplear la carga conectada al circuito derivado, si ésta es conocida; en caso contrario, el 80% de la menor capacidad nominal de régimen de los dispositivos de protección del circuito derivado contra sobrecarga o sobre corriente.</w:t>
      </w:r>
    </w:p>
    <w:p w:rsidR="006242DB" w:rsidRPr="00613825" w:rsidRDefault="006242DB" w:rsidP="006242DB">
      <w:pPr>
        <w:autoSpaceDE w:val="0"/>
        <w:autoSpaceDN w:val="0"/>
        <w:adjustRightInd w:val="0"/>
        <w:ind w:left="708" w:firstLine="1"/>
        <w:jc w:val="both"/>
        <w:rPr>
          <w:rFonts w:ascii="Swis721 Cn BT" w:hAnsi="Swis721 Cn BT" w:cs="Arial"/>
          <w:sz w:val="22"/>
          <w:szCs w:val="22"/>
        </w:rPr>
      </w:pPr>
    </w:p>
    <w:tbl>
      <w:tblPr>
        <w:tblW w:w="0" w:type="auto"/>
        <w:tblInd w:w="496"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09"/>
        <w:gridCol w:w="2410"/>
        <w:gridCol w:w="2693"/>
      </w:tblGrid>
      <w:tr w:rsidR="006242DB" w:rsidRPr="00613825" w:rsidTr="00962C21">
        <w:trPr>
          <w:cantSplit/>
        </w:trPr>
        <w:tc>
          <w:tcPr>
            <w:tcW w:w="2409" w:type="dxa"/>
            <w:shd w:val="clear" w:color="auto" w:fill="ACB9CA"/>
            <w:vAlign w:val="center"/>
          </w:tcPr>
          <w:p w:rsidR="006242DB" w:rsidRPr="00613825" w:rsidRDefault="006242DB" w:rsidP="00962C21">
            <w:pPr>
              <w:tabs>
                <w:tab w:val="left" w:pos="-720"/>
              </w:tabs>
              <w:suppressAutoHyphens/>
              <w:jc w:val="center"/>
              <w:rPr>
                <w:rFonts w:ascii="Swis721 Cn BT" w:hAnsi="Swis721 Cn BT" w:cs="Arial"/>
                <w:b/>
                <w:spacing w:val="-3"/>
                <w:sz w:val="22"/>
                <w:szCs w:val="22"/>
              </w:rPr>
            </w:pPr>
            <w:r w:rsidRPr="00613825">
              <w:rPr>
                <w:rFonts w:ascii="Swis721 Cn BT" w:hAnsi="Swis721 Cn BT" w:cs="Arial"/>
                <w:b/>
                <w:spacing w:val="-3"/>
                <w:sz w:val="22"/>
                <w:szCs w:val="22"/>
              </w:rPr>
              <w:t>FACTORES</w:t>
            </w:r>
          </w:p>
        </w:tc>
        <w:tc>
          <w:tcPr>
            <w:tcW w:w="2410" w:type="dxa"/>
            <w:shd w:val="clear" w:color="auto" w:fill="ACB9CA"/>
            <w:vAlign w:val="center"/>
          </w:tcPr>
          <w:p w:rsidR="006242DB" w:rsidRPr="00613825" w:rsidRDefault="006242DB" w:rsidP="00962C21">
            <w:pPr>
              <w:tabs>
                <w:tab w:val="left" w:pos="-720"/>
              </w:tabs>
              <w:suppressAutoHyphens/>
              <w:jc w:val="center"/>
              <w:rPr>
                <w:rFonts w:ascii="Swis721 Cn BT" w:hAnsi="Swis721 Cn BT" w:cs="Arial"/>
                <w:b/>
                <w:spacing w:val="-3"/>
                <w:sz w:val="22"/>
                <w:szCs w:val="22"/>
              </w:rPr>
            </w:pPr>
            <w:r w:rsidRPr="00613825">
              <w:rPr>
                <w:rFonts w:ascii="Swis721 Cn BT" w:hAnsi="Swis721 Cn BT" w:cs="Arial"/>
                <w:b/>
                <w:spacing w:val="-3"/>
                <w:sz w:val="22"/>
                <w:szCs w:val="22"/>
              </w:rPr>
              <w:t>ALIMENTADORES</w:t>
            </w:r>
          </w:p>
          <w:p w:rsidR="006242DB" w:rsidRPr="00613825" w:rsidRDefault="006242DB" w:rsidP="00962C21">
            <w:pPr>
              <w:tabs>
                <w:tab w:val="left" w:pos="-720"/>
              </w:tabs>
              <w:suppressAutoHyphens/>
              <w:jc w:val="center"/>
              <w:rPr>
                <w:rFonts w:ascii="Swis721 Cn BT" w:hAnsi="Swis721 Cn BT" w:cs="Arial"/>
                <w:spacing w:val="-3"/>
                <w:sz w:val="22"/>
                <w:szCs w:val="22"/>
              </w:rPr>
            </w:pPr>
          </w:p>
        </w:tc>
        <w:tc>
          <w:tcPr>
            <w:tcW w:w="2693" w:type="dxa"/>
            <w:shd w:val="clear" w:color="auto" w:fill="ACB9CA"/>
            <w:vAlign w:val="center"/>
          </w:tcPr>
          <w:p w:rsidR="006242DB" w:rsidRPr="00613825" w:rsidRDefault="006242DB" w:rsidP="00962C21">
            <w:pPr>
              <w:tabs>
                <w:tab w:val="left" w:pos="-720"/>
              </w:tabs>
              <w:suppressAutoHyphens/>
              <w:jc w:val="center"/>
              <w:rPr>
                <w:rFonts w:ascii="Swis721 Cn BT" w:hAnsi="Swis721 Cn BT" w:cs="Arial"/>
                <w:b/>
                <w:spacing w:val="-3"/>
                <w:sz w:val="22"/>
                <w:szCs w:val="22"/>
              </w:rPr>
            </w:pPr>
            <w:r w:rsidRPr="00613825">
              <w:rPr>
                <w:rFonts w:ascii="Swis721 Cn BT" w:hAnsi="Swis721 Cn BT" w:cs="Arial"/>
                <w:b/>
                <w:spacing w:val="-3"/>
                <w:sz w:val="22"/>
                <w:szCs w:val="22"/>
              </w:rPr>
              <w:t>CIRCUITOS FINALES DE ALUMBRADO Y TOMACORRIENTES</w:t>
            </w:r>
          </w:p>
        </w:tc>
      </w:tr>
      <w:tr w:rsidR="006242DB" w:rsidRPr="00613825" w:rsidTr="00962C21">
        <w:trPr>
          <w:cantSplit/>
        </w:trPr>
        <w:tc>
          <w:tcPr>
            <w:tcW w:w="2409" w:type="dxa"/>
          </w:tcPr>
          <w:p w:rsidR="006242DB" w:rsidRPr="00613825" w:rsidRDefault="006242DB" w:rsidP="00962C21">
            <w:pPr>
              <w:tabs>
                <w:tab w:val="left" w:pos="-720"/>
              </w:tabs>
              <w:suppressAutoHyphens/>
              <w:jc w:val="both"/>
              <w:rPr>
                <w:rFonts w:ascii="Swis721 Cn BT" w:hAnsi="Swis721 Cn BT" w:cs="Arial"/>
                <w:spacing w:val="-3"/>
                <w:sz w:val="22"/>
                <w:szCs w:val="22"/>
              </w:rPr>
            </w:pPr>
            <w:r w:rsidRPr="00613825">
              <w:rPr>
                <w:rFonts w:ascii="Swis721 Cn BT" w:hAnsi="Swis721 Cn BT" w:cs="Arial"/>
                <w:spacing w:val="-3"/>
                <w:sz w:val="22"/>
                <w:szCs w:val="22"/>
              </w:rPr>
              <w:t>Máxima caída de Tensión</w:t>
            </w:r>
          </w:p>
        </w:tc>
        <w:tc>
          <w:tcPr>
            <w:tcW w:w="2410" w:type="dxa"/>
            <w:vAlign w:val="center"/>
          </w:tcPr>
          <w:p w:rsidR="006242DB" w:rsidRPr="00613825" w:rsidRDefault="006242DB" w:rsidP="00962C21">
            <w:pPr>
              <w:tabs>
                <w:tab w:val="left" w:pos="-720"/>
              </w:tabs>
              <w:suppressAutoHyphens/>
              <w:jc w:val="center"/>
              <w:rPr>
                <w:rFonts w:ascii="Swis721 Cn BT" w:hAnsi="Swis721 Cn BT" w:cs="Arial"/>
                <w:spacing w:val="-3"/>
                <w:sz w:val="22"/>
                <w:szCs w:val="22"/>
              </w:rPr>
            </w:pPr>
            <w:r w:rsidRPr="00613825">
              <w:rPr>
                <w:rFonts w:ascii="Swis721 Cn BT" w:hAnsi="Swis721 Cn BT" w:cs="Arial"/>
                <w:spacing w:val="-3"/>
                <w:sz w:val="22"/>
                <w:szCs w:val="22"/>
              </w:rPr>
              <w:t>1.5 %</w:t>
            </w:r>
          </w:p>
        </w:tc>
        <w:tc>
          <w:tcPr>
            <w:tcW w:w="2693" w:type="dxa"/>
            <w:vAlign w:val="center"/>
          </w:tcPr>
          <w:p w:rsidR="006242DB" w:rsidRPr="00613825" w:rsidRDefault="006242DB" w:rsidP="00962C21">
            <w:pPr>
              <w:tabs>
                <w:tab w:val="left" w:pos="-720"/>
              </w:tabs>
              <w:suppressAutoHyphens/>
              <w:jc w:val="center"/>
              <w:rPr>
                <w:rFonts w:ascii="Swis721 Cn BT" w:hAnsi="Swis721 Cn BT" w:cs="Arial"/>
                <w:spacing w:val="-3"/>
                <w:sz w:val="22"/>
                <w:szCs w:val="22"/>
              </w:rPr>
            </w:pPr>
            <w:r w:rsidRPr="00613825">
              <w:rPr>
                <w:rFonts w:ascii="Swis721 Cn BT" w:hAnsi="Swis721 Cn BT" w:cs="Arial"/>
                <w:spacing w:val="-3"/>
                <w:sz w:val="22"/>
                <w:szCs w:val="22"/>
              </w:rPr>
              <w:t>2.5%</w:t>
            </w:r>
          </w:p>
        </w:tc>
      </w:tr>
      <w:tr w:rsidR="006242DB" w:rsidRPr="00613825" w:rsidTr="00962C21">
        <w:trPr>
          <w:cantSplit/>
        </w:trPr>
        <w:tc>
          <w:tcPr>
            <w:tcW w:w="2409" w:type="dxa"/>
          </w:tcPr>
          <w:p w:rsidR="006242DB" w:rsidRPr="00613825" w:rsidRDefault="006242DB" w:rsidP="00962C21">
            <w:pPr>
              <w:tabs>
                <w:tab w:val="left" w:pos="-720"/>
              </w:tabs>
              <w:suppressAutoHyphens/>
              <w:jc w:val="both"/>
              <w:rPr>
                <w:rFonts w:ascii="Swis721 Cn BT" w:hAnsi="Swis721 Cn BT" w:cs="Arial"/>
                <w:spacing w:val="-3"/>
                <w:sz w:val="22"/>
                <w:szCs w:val="22"/>
              </w:rPr>
            </w:pPr>
            <w:r w:rsidRPr="00613825">
              <w:rPr>
                <w:rFonts w:ascii="Swis721 Cn BT" w:hAnsi="Swis721 Cn BT" w:cs="Arial"/>
                <w:spacing w:val="-3"/>
                <w:sz w:val="22"/>
                <w:szCs w:val="22"/>
              </w:rPr>
              <w:t>Factor de Potencia</w:t>
            </w:r>
          </w:p>
        </w:tc>
        <w:tc>
          <w:tcPr>
            <w:tcW w:w="2410" w:type="dxa"/>
            <w:vAlign w:val="center"/>
          </w:tcPr>
          <w:p w:rsidR="006242DB" w:rsidRPr="00613825" w:rsidRDefault="006242DB" w:rsidP="00962C21">
            <w:pPr>
              <w:tabs>
                <w:tab w:val="left" w:pos="-720"/>
              </w:tabs>
              <w:suppressAutoHyphens/>
              <w:jc w:val="center"/>
              <w:rPr>
                <w:rFonts w:ascii="Swis721 Cn BT" w:hAnsi="Swis721 Cn BT" w:cs="Arial"/>
                <w:spacing w:val="-3"/>
                <w:sz w:val="22"/>
                <w:szCs w:val="22"/>
              </w:rPr>
            </w:pPr>
            <w:r w:rsidRPr="00613825">
              <w:rPr>
                <w:rFonts w:ascii="Swis721 Cn BT" w:hAnsi="Swis721 Cn BT" w:cs="Arial"/>
                <w:spacing w:val="-3"/>
                <w:sz w:val="22"/>
                <w:szCs w:val="22"/>
              </w:rPr>
              <w:t>0.9</w:t>
            </w:r>
          </w:p>
        </w:tc>
        <w:tc>
          <w:tcPr>
            <w:tcW w:w="2693" w:type="dxa"/>
            <w:vAlign w:val="center"/>
          </w:tcPr>
          <w:p w:rsidR="006242DB" w:rsidRPr="00613825" w:rsidRDefault="006242DB" w:rsidP="00962C21">
            <w:pPr>
              <w:tabs>
                <w:tab w:val="left" w:pos="-720"/>
              </w:tabs>
              <w:suppressAutoHyphens/>
              <w:jc w:val="center"/>
              <w:rPr>
                <w:rFonts w:ascii="Swis721 Cn BT" w:hAnsi="Swis721 Cn BT" w:cs="Arial"/>
                <w:spacing w:val="-3"/>
                <w:sz w:val="22"/>
                <w:szCs w:val="22"/>
              </w:rPr>
            </w:pPr>
            <w:r w:rsidRPr="00613825">
              <w:rPr>
                <w:rFonts w:ascii="Swis721 Cn BT" w:hAnsi="Swis721 Cn BT" w:cs="Arial"/>
                <w:spacing w:val="-3"/>
                <w:sz w:val="22"/>
                <w:szCs w:val="22"/>
              </w:rPr>
              <w:t>0.9</w:t>
            </w:r>
          </w:p>
        </w:tc>
      </w:tr>
    </w:tbl>
    <w:p w:rsidR="006242DB" w:rsidRPr="00613825" w:rsidRDefault="006242DB" w:rsidP="006242DB">
      <w:pPr>
        <w:pStyle w:val="xl67"/>
        <w:spacing w:before="0" w:beforeAutospacing="0" w:after="0" w:afterAutospacing="0"/>
        <w:jc w:val="both"/>
        <w:rPr>
          <w:rFonts w:ascii="Swis721 Cn BT" w:eastAsia="Times New Roman" w:hAnsi="Swis721 Cn BT" w:cs="Arial"/>
          <w:sz w:val="22"/>
          <w:szCs w:val="22"/>
        </w:rPr>
      </w:pPr>
    </w:p>
    <w:p w:rsidR="006242DB" w:rsidRPr="00994C8F" w:rsidRDefault="00962C21" w:rsidP="00994C8F">
      <w:pPr>
        <w:pStyle w:val="Prrafodelista"/>
        <w:numPr>
          <w:ilvl w:val="0"/>
          <w:numId w:val="40"/>
        </w:numPr>
        <w:jc w:val="both"/>
        <w:rPr>
          <w:rFonts w:ascii="Swis721 Cn BT" w:hAnsi="Swis721 Cn BT" w:cs="Arial"/>
          <w:sz w:val="22"/>
          <w:szCs w:val="22"/>
        </w:rPr>
      </w:pPr>
      <w:r w:rsidRPr="00994C8F">
        <w:rPr>
          <w:rFonts w:ascii="Swis721 Cn BT" w:hAnsi="Swis721 Cn BT" w:cs="Arial"/>
          <w:sz w:val="22"/>
          <w:szCs w:val="22"/>
        </w:rPr>
        <w:t>DV: caída de tensión en voltios</w:t>
      </w:r>
    </w:p>
    <w:p w:rsidR="00962C21" w:rsidRPr="00994C8F" w:rsidRDefault="006242DB" w:rsidP="00994C8F">
      <w:pPr>
        <w:pStyle w:val="Prrafodelista"/>
        <w:numPr>
          <w:ilvl w:val="0"/>
          <w:numId w:val="40"/>
        </w:numPr>
        <w:jc w:val="both"/>
        <w:rPr>
          <w:rFonts w:ascii="Swis721 Cn BT" w:hAnsi="Swis721 Cn BT" w:cs="Arial"/>
          <w:sz w:val="22"/>
          <w:szCs w:val="22"/>
        </w:rPr>
      </w:pPr>
      <w:r>
        <w:rPr>
          <w:noProof/>
          <w:lang w:eastAsia="es-PE"/>
        </w:rPr>
        <mc:AlternateContent>
          <mc:Choice Requires="wps">
            <w:drawing>
              <wp:anchor distT="0" distB="0" distL="114300" distR="114300" simplePos="0" relativeHeight="251660288" behindDoc="0" locked="0" layoutInCell="1" allowOverlap="1" wp14:anchorId="640C48CA" wp14:editId="46514726">
                <wp:simplePos x="0" y="0"/>
                <wp:positionH relativeFrom="column">
                  <wp:posOffset>3543300</wp:posOffset>
                </wp:positionH>
                <wp:positionV relativeFrom="paragraph">
                  <wp:posOffset>145415</wp:posOffset>
                </wp:positionV>
                <wp:extent cx="1162050" cy="466725"/>
                <wp:effectExtent l="0" t="0" r="19050" b="2857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66725"/>
                        </a:xfrm>
                        <a:prstGeom prst="rect">
                          <a:avLst/>
                        </a:prstGeom>
                        <a:solidFill>
                          <a:srgbClr val="FFFFFF"/>
                        </a:solidFill>
                        <a:ln w="9525">
                          <a:solidFill>
                            <a:srgbClr val="000000"/>
                          </a:solidFill>
                          <a:miter lim="800000"/>
                          <a:headEnd/>
                          <a:tailEnd/>
                        </a:ln>
                      </wps:spPr>
                      <wps:txbx>
                        <w:txbxContent>
                          <w:p w:rsidR="00DC2CE3" w:rsidRDefault="00DC2CE3" w:rsidP="006242DB">
                            <w:pPr>
                              <w:autoSpaceDE w:val="0"/>
                              <w:autoSpaceDN w:val="0"/>
                              <w:adjustRightInd w:val="0"/>
                              <w:rPr>
                                <w:lang w:val="en-US"/>
                              </w:rPr>
                            </w:pPr>
                            <w:r>
                              <w:rPr>
                                <w:lang w:val="en-US"/>
                              </w:rPr>
                              <w:t xml:space="preserve">DV= K.I. r .L. </w:t>
                            </w:r>
                          </w:p>
                          <w:p w:rsidR="00DC2CE3" w:rsidRDefault="00DC2CE3" w:rsidP="006242DB">
                            <w:pPr>
                              <w:autoSpaceDE w:val="0"/>
                              <w:autoSpaceDN w:val="0"/>
                              <w:adjustRightInd w:val="0"/>
                              <w:rPr>
                                <w:lang w:val="en-US"/>
                              </w:rPr>
                            </w:pPr>
                            <w:r>
                              <w:rPr>
                                <w:lang w:val="en-US"/>
                              </w:rPr>
                              <w:t xml:space="preserve">               S</w:t>
                            </w:r>
                          </w:p>
                          <w:p w:rsidR="00DC2CE3" w:rsidRDefault="00DC2CE3" w:rsidP="006242DB">
                            <w:pPr>
                              <w:rPr>
                                <w:lang w:val="en-US"/>
                              </w:rPr>
                            </w:pPr>
                            <w:r>
                              <w:rPr>
                                <w:lang w:val="en-US"/>
                              </w:rPr>
                              <w:t>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Cuadro de texto 12" o:spid="_x0000_s1027" type="#_x0000_t202" style="position:absolute;left:0;text-align:left;margin-left:279pt;margin-top:11.45pt;width:91.5pt;height:3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WtKQIAAFQEAAAOAAAAZHJzL2Uyb0RvYy54bWysVNtu2zAMfR+wfxD0vtgxkrQ14hRdugwD&#10;um5Atw9gJDkWJouepMTOvn6UnGbZBXsY5gdBDKnDw0Myy9uhNeygnNdoKz6d5JwpK1Bqu6v450+b&#10;V9ec+QBWgkGrKn5Unt+uXr5Y9l2pCmzQSOUYgVhf9l3FmxC6Msu8aFQLfoKdsuSs0bUQyHS7TDro&#10;Cb01WZHni6xHJzuHQnlPv96PTr5K+HWtRPhQ114FZipO3EI6XTq38cxWSyh3DrpGixMN+AcWLWhL&#10;Sc9Q9xCA7Z3+DarVwqHHOkwEthnWtRYq1UDVTPNfqnlqoFOpFhLHd2eZ/P+DFY+Hj45pSb0rOLPQ&#10;Uo/We5AOmVQsqCEgIw/J1He+pOinjuLD8BoHepJK9t0Dii+eWVw3YHfqzjnsGwWSaE7jy+zi6Yjj&#10;I8i2f4+S0sE+YAIaatdGDUkVRujUruO5RUSEiZhyuijyObkE+WaLxVUxTymgfH7dOR/eKmxZvFTc&#10;0QgkdDg8+BDZQPkcEpN5NFputDHJcLvt2jh2ABqXTfpO6D+FGcv6it/MKfffIfL0/Qmi1YHm3ui2&#10;4tfnICijbG+sTFMZQJvxTpSNPekYpRtFDMN2SJ07t2eL8kjCOhzHnNaSLg26b5z1NOIV91/34BRn&#10;5p2l5txMZ7O4E8mYza8KMtylZ3vpASsIquKBs/G6DmmPogIW76iJtU76xm6PTE6UaXST7Kc1i7tx&#10;aaeoH38Gq+8AAAD//wMAUEsDBBQABgAIAAAAIQBuS6rZ4AAAAAkBAAAPAAAAZHJzL2Rvd25yZXYu&#10;eG1sTI/BTsMwEETvSPyDtUhcEHUa0jQJ2VQICURvUBBc3dhNIux1sN00/D3mBMfZGc2+qTez0WxS&#10;zg+WEJaLBJii1sqBOoS314frApgPgqTQlhTCt/Kwac7PalFJe6IXNe1Cx2IJ+Uog9CGMFee+7ZUR&#10;fmFHRdE7WGdEiNJ1XDpxiuVG8zRJcm7EQPFDL0Z136v2c3c0CEX2NH347c3ze5sfdBmu1tPjl0O8&#10;vJjvboEFNYe/MPziR3RoItPeHkl6phFWqyJuCQhpWgKLgXW2jIc9QplnwJua/1/Q/AAAAP//AwBQ&#10;SwECLQAUAAYACAAAACEAtoM4kv4AAADhAQAAEwAAAAAAAAAAAAAAAAAAAAAAW0NvbnRlbnRfVHlw&#10;ZXNdLnhtbFBLAQItABQABgAIAAAAIQA4/SH/1gAAAJQBAAALAAAAAAAAAAAAAAAAAC8BAABfcmVs&#10;cy8ucmVsc1BLAQItABQABgAIAAAAIQCMjeWtKQIAAFQEAAAOAAAAAAAAAAAAAAAAAC4CAABkcnMv&#10;ZTJvRG9jLnhtbFBLAQItABQABgAIAAAAIQBuS6rZ4AAAAAkBAAAPAAAAAAAAAAAAAAAAAIMEAABk&#10;cnMvZG93bnJldi54bWxQSwUGAAAAAAQABADzAAAAkAUAAAAA&#10;">
                <v:textbox>
                  <w:txbxContent>
                    <w:p w:rsidR="00DC2CE3" w:rsidRDefault="00DC2CE3" w:rsidP="006242DB">
                      <w:pPr>
                        <w:autoSpaceDE w:val="0"/>
                        <w:autoSpaceDN w:val="0"/>
                        <w:adjustRightInd w:val="0"/>
                        <w:rPr>
                          <w:lang w:val="en-US"/>
                        </w:rPr>
                      </w:pPr>
                      <w:r>
                        <w:rPr>
                          <w:lang w:val="en-US"/>
                        </w:rPr>
                        <w:t xml:space="preserve">DV= K.I. r .L. </w:t>
                      </w:r>
                    </w:p>
                    <w:p w:rsidR="00DC2CE3" w:rsidRDefault="00DC2CE3" w:rsidP="006242DB">
                      <w:pPr>
                        <w:autoSpaceDE w:val="0"/>
                        <w:autoSpaceDN w:val="0"/>
                        <w:adjustRightInd w:val="0"/>
                        <w:rPr>
                          <w:lang w:val="en-US"/>
                        </w:rPr>
                      </w:pPr>
                      <w:r>
                        <w:rPr>
                          <w:lang w:val="en-US"/>
                        </w:rPr>
                        <w:t xml:space="preserve">               S</w:t>
                      </w:r>
                    </w:p>
                    <w:p w:rsidR="00DC2CE3" w:rsidRDefault="00DC2CE3" w:rsidP="006242DB">
                      <w:pPr>
                        <w:rPr>
                          <w:lang w:val="en-US"/>
                        </w:rPr>
                      </w:pPr>
                      <w:r>
                        <w:rPr>
                          <w:lang w:val="en-US"/>
                        </w:rPr>
                        <w:t> </w:t>
                      </w:r>
                    </w:p>
                  </w:txbxContent>
                </v:textbox>
              </v:shape>
            </w:pict>
          </mc:Fallback>
        </mc:AlternateContent>
      </w:r>
      <w:r w:rsidRPr="00994C8F">
        <w:rPr>
          <w:rFonts w:ascii="Swis721 Cn BT" w:hAnsi="Swis721 Cn BT" w:cs="Arial"/>
          <w:sz w:val="22"/>
          <w:szCs w:val="22"/>
        </w:rPr>
        <w:t>k=2 para circuitos monofásicos</w:t>
      </w:r>
      <w:r w:rsidRPr="00994C8F">
        <w:rPr>
          <w:rFonts w:ascii="Swis721 Cn BT" w:hAnsi="Swis721 Cn BT" w:cs="Arial"/>
          <w:sz w:val="22"/>
          <w:szCs w:val="22"/>
        </w:rPr>
        <w:tab/>
      </w:r>
    </w:p>
    <w:p w:rsidR="006242DB" w:rsidRPr="00994C8F" w:rsidRDefault="006242DB" w:rsidP="00994C8F">
      <w:pPr>
        <w:pStyle w:val="Prrafodelista"/>
        <w:numPr>
          <w:ilvl w:val="0"/>
          <w:numId w:val="40"/>
        </w:numPr>
        <w:jc w:val="both"/>
        <w:rPr>
          <w:rFonts w:ascii="Swis721 Cn BT" w:hAnsi="Swis721 Cn BT" w:cs="Arial"/>
          <w:sz w:val="22"/>
          <w:szCs w:val="22"/>
        </w:rPr>
      </w:pPr>
      <w:r w:rsidRPr="00994C8F">
        <w:rPr>
          <w:rFonts w:ascii="Swis721 Cn BT" w:hAnsi="Swis721 Cn BT" w:cs="Arial"/>
          <w:sz w:val="22"/>
          <w:szCs w:val="22"/>
        </w:rPr>
        <w:t>k=  √3 para circuitos trifásicos</w:t>
      </w:r>
    </w:p>
    <w:p w:rsidR="006242DB" w:rsidRPr="00994C8F" w:rsidRDefault="006242DB" w:rsidP="00994C8F">
      <w:pPr>
        <w:pStyle w:val="Prrafodelista"/>
        <w:numPr>
          <w:ilvl w:val="0"/>
          <w:numId w:val="40"/>
        </w:numPr>
        <w:jc w:val="both"/>
        <w:rPr>
          <w:rFonts w:ascii="Swis721 Cn BT" w:hAnsi="Swis721 Cn BT" w:cs="Arial"/>
          <w:sz w:val="22"/>
          <w:szCs w:val="22"/>
        </w:rPr>
      </w:pPr>
      <w:r w:rsidRPr="00994C8F">
        <w:rPr>
          <w:rFonts w:ascii="Swis721 Cn BT" w:hAnsi="Swis721 Cn BT" w:cs="Arial"/>
          <w:sz w:val="22"/>
          <w:szCs w:val="22"/>
        </w:rPr>
        <w:t>r: Resistividad del cobre (0.01724 ohm-m2)</w:t>
      </w:r>
    </w:p>
    <w:p w:rsidR="006242DB" w:rsidRPr="00994C8F" w:rsidRDefault="006242DB" w:rsidP="00994C8F">
      <w:pPr>
        <w:pStyle w:val="Prrafodelista"/>
        <w:numPr>
          <w:ilvl w:val="0"/>
          <w:numId w:val="40"/>
        </w:numPr>
        <w:jc w:val="both"/>
        <w:rPr>
          <w:rFonts w:ascii="Swis721 Cn BT" w:hAnsi="Swis721 Cn BT" w:cs="Arial"/>
          <w:sz w:val="22"/>
          <w:szCs w:val="22"/>
        </w:rPr>
      </w:pPr>
      <w:r w:rsidRPr="00994C8F">
        <w:rPr>
          <w:rFonts w:ascii="Swis721 Cn BT" w:hAnsi="Swis721 Cn BT" w:cs="Arial"/>
          <w:sz w:val="22"/>
          <w:szCs w:val="22"/>
        </w:rPr>
        <w:t>L: Longitud del conductor  en metros</w:t>
      </w:r>
    </w:p>
    <w:p w:rsidR="006242DB" w:rsidRPr="00994C8F" w:rsidRDefault="006242DB" w:rsidP="00994C8F">
      <w:pPr>
        <w:pStyle w:val="Prrafodelista"/>
        <w:numPr>
          <w:ilvl w:val="0"/>
          <w:numId w:val="40"/>
        </w:numPr>
        <w:jc w:val="both"/>
        <w:rPr>
          <w:rFonts w:ascii="Swis721 Cn BT" w:hAnsi="Swis721 Cn BT" w:cs="Arial"/>
          <w:sz w:val="22"/>
          <w:szCs w:val="22"/>
        </w:rPr>
      </w:pPr>
      <w:r w:rsidRPr="00994C8F">
        <w:rPr>
          <w:rFonts w:ascii="Swis721 Cn BT" w:hAnsi="Swis721 Cn BT" w:cs="Arial"/>
          <w:sz w:val="22"/>
          <w:szCs w:val="22"/>
        </w:rPr>
        <w:t>S: Sección del conductor en mm2.</w:t>
      </w:r>
    </w:p>
    <w:p w:rsidR="006242DB" w:rsidRPr="00613825" w:rsidRDefault="006242DB" w:rsidP="006242DB">
      <w:pPr>
        <w:jc w:val="both"/>
        <w:rPr>
          <w:rFonts w:ascii="Swis721 Cn BT" w:hAnsi="Swis721 Cn BT" w:cs="Arial"/>
          <w:sz w:val="22"/>
          <w:szCs w:val="22"/>
        </w:rPr>
      </w:pPr>
    </w:p>
    <w:p w:rsidR="006242DB" w:rsidRPr="003C7337" w:rsidRDefault="006242DB" w:rsidP="006242DB">
      <w:pPr>
        <w:pStyle w:val="xl67"/>
        <w:numPr>
          <w:ilvl w:val="0"/>
          <w:numId w:val="33"/>
        </w:numPr>
        <w:spacing w:before="0" w:beforeAutospacing="0" w:after="0" w:afterAutospacing="0"/>
        <w:ind w:left="284" w:hanging="284"/>
        <w:jc w:val="both"/>
        <w:rPr>
          <w:rFonts w:ascii="Swis721 Cn BT" w:hAnsi="Swis721 Cn BT" w:cs="Arial"/>
          <w:szCs w:val="20"/>
          <w:u w:val="single"/>
        </w:rPr>
      </w:pPr>
      <w:r w:rsidRPr="003C7337">
        <w:rPr>
          <w:rFonts w:ascii="Swis721 Cn BT" w:hAnsi="Swis721 Cn BT" w:cs="Arial"/>
          <w:szCs w:val="20"/>
          <w:u w:val="single"/>
        </w:rPr>
        <w:t>COORDINACION DEL SISTEMA DE PROTECCION</w:t>
      </w:r>
    </w:p>
    <w:p w:rsidR="006242DB" w:rsidRPr="00962C21" w:rsidRDefault="006242DB" w:rsidP="00C84A1A">
      <w:pPr>
        <w:pStyle w:val="Sangra3detindependiente"/>
        <w:ind w:left="284"/>
        <w:rPr>
          <w:rFonts w:ascii="Swis721 Cn BT" w:hAnsi="Swis721 Cn BT" w:cs="Arial"/>
          <w:sz w:val="22"/>
          <w:szCs w:val="22"/>
        </w:rPr>
      </w:pPr>
      <w:r w:rsidRPr="00962C21">
        <w:rPr>
          <w:rFonts w:ascii="Swis721 Cn BT" w:hAnsi="Swis721 Cn BT" w:cs="Arial"/>
          <w:sz w:val="22"/>
          <w:szCs w:val="22"/>
        </w:rPr>
        <w:t>El dimensionamiento de los elementos de protección estará acorde a los resultados de las cargas a consumirse en cada uno de los circuitos, obtenidos en el cuadro anterior, cuya finalidad es la de proteger los equipos y personas ante cualquier tipo de falla, las mismas que pueden ser las siguientes:</w:t>
      </w:r>
    </w:p>
    <w:p w:rsidR="006242DB" w:rsidRPr="00962C21" w:rsidRDefault="006242DB" w:rsidP="006242DB">
      <w:pPr>
        <w:pStyle w:val="Sangra3detindependiente"/>
        <w:ind w:left="284"/>
        <w:rPr>
          <w:rFonts w:ascii="Swis721 Cn BT" w:hAnsi="Swis721 Cn BT" w:cs="Arial"/>
          <w:sz w:val="22"/>
          <w:szCs w:val="22"/>
        </w:rPr>
      </w:pPr>
      <w:r w:rsidRPr="00962C21">
        <w:rPr>
          <w:rFonts w:ascii="Swis721 Cn BT" w:hAnsi="Swis721 Cn BT" w:cs="Arial"/>
          <w:sz w:val="22"/>
          <w:szCs w:val="22"/>
        </w:rPr>
        <w:t>SOBRECARGA. - La magnitud de corriente que supere los valores nominales de diseño, evitando que se sobrecaliente los circuitos.</w:t>
      </w:r>
    </w:p>
    <w:p w:rsidR="006242DB" w:rsidRPr="00613825" w:rsidRDefault="006242DB" w:rsidP="006242DB">
      <w:pPr>
        <w:widowControl w:val="0"/>
        <w:tabs>
          <w:tab w:val="left" w:pos="-1440"/>
        </w:tabs>
        <w:ind w:left="284"/>
        <w:jc w:val="both"/>
        <w:rPr>
          <w:rFonts w:ascii="Swis721 Cn BT" w:hAnsi="Swis721 Cn BT" w:cs="Arial"/>
          <w:sz w:val="22"/>
          <w:szCs w:val="22"/>
        </w:rPr>
      </w:pPr>
      <w:r w:rsidRPr="00613825">
        <w:rPr>
          <w:rFonts w:ascii="Swis721 Cn BT" w:hAnsi="Swis721 Cn BT" w:cs="Arial"/>
          <w:b/>
          <w:sz w:val="22"/>
          <w:szCs w:val="22"/>
        </w:rPr>
        <w:t>CORTO CIRCUITO</w:t>
      </w:r>
      <w:r w:rsidRPr="00613825">
        <w:rPr>
          <w:rFonts w:ascii="Swis721 Cn BT" w:hAnsi="Swis721 Cn BT" w:cs="Arial"/>
          <w:sz w:val="22"/>
          <w:szCs w:val="22"/>
        </w:rPr>
        <w:t>. - Es una falla de mayor gravedad que puede darse en un sistema eléctrico.</w:t>
      </w:r>
    </w:p>
    <w:p w:rsidR="006242DB" w:rsidRPr="00613825" w:rsidRDefault="006242DB" w:rsidP="006242DB">
      <w:pPr>
        <w:widowControl w:val="0"/>
        <w:tabs>
          <w:tab w:val="left" w:pos="-1440"/>
        </w:tabs>
        <w:ind w:left="284"/>
        <w:jc w:val="both"/>
        <w:rPr>
          <w:rFonts w:ascii="Swis721 Cn BT" w:hAnsi="Swis721 Cn BT" w:cs="Arial"/>
          <w:sz w:val="22"/>
          <w:szCs w:val="22"/>
        </w:rPr>
      </w:pPr>
    </w:p>
    <w:p w:rsidR="006242DB" w:rsidRPr="00994C8F" w:rsidRDefault="006242DB" w:rsidP="006242DB">
      <w:pPr>
        <w:pStyle w:val="Sangra3detindependiente"/>
        <w:ind w:left="284"/>
        <w:rPr>
          <w:rFonts w:ascii="Swis721 Cn BT" w:hAnsi="Swis721 Cn BT" w:cs="Arial"/>
          <w:sz w:val="22"/>
          <w:szCs w:val="22"/>
        </w:rPr>
      </w:pPr>
      <w:r w:rsidRPr="00994C8F">
        <w:rPr>
          <w:rFonts w:ascii="Swis721 Cn BT" w:hAnsi="Swis721 Cn BT" w:cs="Arial"/>
          <w:sz w:val="22"/>
          <w:szCs w:val="22"/>
        </w:rPr>
        <w:t>FALLA DE AISLAMIENTO. - Es la pérdida de aislamiento de los cables, conductores y/o equipos conectados al sistema.</w:t>
      </w:r>
    </w:p>
    <w:p w:rsidR="006242DB" w:rsidRPr="00994C8F" w:rsidRDefault="006242DB" w:rsidP="006242DB">
      <w:pPr>
        <w:pStyle w:val="Sangra3detindependiente"/>
        <w:ind w:left="284"/>
        <w:rPr>
          <w:rFonts w:ascii="Swis721 Cn BT" w:hAnsi="Swis721 Cn BT" w:cs="Arial"/>
          <w:sz w:val="22"/>
          <w:szCs w:val="22"/>
        </w:rPr>
      </w:pPr>
      <w:r w:rsidRPr="00994C8F">
        <w:rPr>
          <w:rFonts w:ascii="Swis721 Cn BT" w:hAnsi="Swis721 Cn BT" w:cs="Arial"/>
          <w:sz w:val="22"/>
          <w:szCs w:val="22"/>
        </w:rPr>
        <w:t>Los interruptores termo magnéticos están dimensionados de tal manera que se obtenga la protección contra estas posibles fallas.</w:t>
      </w:r>
    </w:p>
    <w:p w:rsidR="006242DB" w:rsidRPr="00994C8F" w:rsidRDefault="006242DB" w:rsidP="006242DB">
      <w:pPr>
        <w:pStyle w:val="Sangra3detindependiente"/>
        <w:ind w:left="284"/>
        <w:rPr>
          <w:rFonts w:ascii="Swis721 Cn BT" w:hAnsi="Swis721 Cn BT" w:cs="Arial"/>
          <w:sz w:val="22"/>
          <w:szCs w:val="22"/>
        </w:rPr>
      </w:pPr>
    </w:p>
    <w:p w:rsidR="006242DB" w:rsidRPr="00994C8F" w:rsidRDefault="006242DB" w:rsidP="006242DB">
      <w:pPr>
        <w:pStyle w:val="Sangra3detindependiente"/>
        <w:ind w:left="284"/>
        <w:rPr>
          <w:rFonts w:ascii="Swis721 Cn BT" w:hAnsi="Swis721 Cn BT" w:cs="Arial"/>
          <w:sz w:val="22"/>
          <w:szCs w:val="22"/>
        </w:rPr>
      </w:pPr>
      <w:r w:rsidRPr="00994C8F">
        <w:rPr>
          <w:rFonts w:ascii="Swis721 Cn BT" w:hAnsi="Swis721 Cn BT" w:cs="Arial"/>
          <w:sz w:val="22"/>
          <w:szCs w:val="22"/>
        </w:rPr>
        <w:t xml:space="preserve">La selección de los interruptores termo magnéticos y diferenciales se hacen tomando como referencia las reglas y cuadros del Código Nacional de Electricidad que a continuación se detallan: </w:t>
      </w:r>
    </w:p>
    <w:p w:rsidR="006242DB" w:rsidRPr="00994C8F" w:rsidRDefault="006242DB" w:rsidP="006242DB">
      <w:pPr>
        <w:pStyle w:val="Sangra3detindependiente"/>
        <w:ind w:left="284"/>
        <w:rPr>
          <w:rFonts w:ascii="Swis721 Cn BT" w:hAnsi="Swis721 Cn BT" w:cs="Arial"/>
          <w:sz w:val="22"/>
          <w:szCs w:val="22"/>
        </w:rPr>
      </w:pPr>
      <w:r w:rsidRPr="00994C8F">
        <w:rPr>
          <w:rFonts w:ascii="Swis721 Cn BT" w:hAnsi="Swis721 Cn BT" w:cs="Arial"/>
          <w:sz w:val="22"/>
          <w:szCs w:val="22"/>
        </w:rPr>
        <w:lastRenderedPageBreak/>
        <w:t>Tabla 13 (Ver Regla 080-104 y 160-204) Capacidad nominal o ajuste de los dispositivos de sobre corrient que protegen conductores (Para uso general cuando no se prevea de otra manera).</w:t>
      </w:r>
    </w:p>
    <w:p w:rsidR="006242DB" w:rsidRPr="00613825" w:rsidRDefault="006242DB" w:rsidP="006242DB">
      <w:pPr>
        <w:autoSpaceDE w:val="0"/>
        <w:autoSpaceDN w:val="0"/>
        <w:adjustRightInd w:val="0"/>
        <w:ind w:left="284"/>
        <w:jc w:val="both"/>
        <w:rPr>
          <w:rFonts w:ascii="Swis721 Cn BT" w:hAnsi="Swis721 Cn BT" w:cs="Arial"/>
          <w:sz w:val="22"/>
          <w:szCs w:val="22"/>
          <w:lang w:val="es-ES_tradnl"/>
        </w:rPr>
      </w:pPr>
      <w:r w:rsidRPr="00994C8F">
        <w:rPr>
          <w:rFonts w:ascii="Swis721 Cn BT" w:hAnsi="Swis721 Cn BT" w:cs="Arial"/>
          <w:sz w:val="22"/>
          <w:szCs w:val="22"/>
          <w:lang w:val="es-ES_tradnl"/>
        </w:rPr>
        <w:t>Tabla 29 (Ver Reglas 160-200, 160-206, 160-208 y 160-308</w:t>
      </w:r>
      <w:r w:rsidRPr="00613825">
        <w:rPr>
          <w:rFonts w:ascii="Swis721 Cn BT" w:hAnsi="Swis721 Cn BT" w:cs="Arial"/>
          <w:sz w:val="22"/>
          <w:szCs w:val="22"/>
          <w:lang w:val="es-ES_tradnl"/>
        </w:rPr>
        <w:t>) Capacidad nominal o ajuste de dispositivos de sobre corriente para protección de circuitos derivados para motores.</w:t>
      </w:r>
    </w:p>
    <w:p w:rsidR="006242DB" w:rsidRPr="00613825" w:rsidRDefault="006242DB" w:rsidP="006242DB">
      <w:pPr>
        <w:autoSpaceDE w:val="0"/>
        <w:autoSpaceDN w:val="0"/>
        <w:adjustRightInd w:val="0"/>
        <w:ind w:left="708"/>
        <w:jc w:val="both"/>
        <w:rPr>
          <w:rFonts w:ascii="Swis721 Cn BT" w:hAnsi="Swis721 Cn BT" w:cs="Arial"/>
          <w:sz w:val="22"/>
          <w:szCs w:val="22"/>
          <w:lang w:val="es-ES_tradnl"/>
        </w:rPr>
      </w:pPr>
    </w:p>
    <w:p w:rsidR="006242DB" w:rsidRPr="00613825" w:rsidRDefault="006242DB" w:rsidP="006242DB">
      <w:pPr>
        <w:pStyle w:val="xl67"/>
        <w:numPr>
          <w:ilvl w:val="0"/>
          <w:numId w:val="33"/>
        </w:numPr>
        <w:spacing w:before="0" w:beforeAutospacing="0" w:after="0" w:afterAutospacing="0"/>
        <w:ind w:left="284" w:hanging="284"/>
        <w:jc w:val="both"/>
        <w:rPr>
          <w:rFonts w:ascii="Swis721 Cn BT" w:hAnsi="Swis721 Cn BT" w:cs="Arial"/>
          <w:sz w:val="28"/>
          <w:szCs w:val="22"/>
          <w:u w:val="single"/>
        </w:rPr>
      </w:pPr>
      <w:r w:rsidRPr="003C7337">
        <w:rPr>
          <w:rFonts w:ascii="Swis721 Cn BT" w:hAnsi="Swis721 Cn BT" w:cs="Arial"/>
          <w:szCs w:val="20"/>
          <w:u w:val="single"/>
        </w:rPr>
        <w:t>DIMENSIONAMIENTO DE LOS DUCTOS</w:t>
      </w:r>
    </w:p>
    <w:p w:rsidR="006242DB" w:rsidRPr="00613825" w:rsidRDefault="006242DB" w:rsidP="006242DB">
      <w:pPr>
        <w:widowControl w:val="0"/>
        <w:tabs>
          <w:tab w:val="left" w:pos="-1440"/>
        </w:tabs>
        <w:ind w:left="284"/>
        <w:jc w:val="both"/>
        <w:rPr>
          <w:rFonts w:ascii="Swis721 Cn BT" w:hAnsi="Swis721 Cn BT" w:cs="Arial"/>
          <w:sz w:val="22"/>
          <w:szCs w:val="22"/>
        </w:rPr>
      </w:pPr>
    </w:p>
    <w:p w:rsidR="006242DB" w:rsidRPr="00613825" w:rsidRDefault="006242DB" w:rsidP="006242DB">
      <w:pPr>
        <w:widowControl w:val="0"/>
        <w:tabs>
          <w:tab w:val="left" w:pos="-1440"/>
        </w:tabs>
        <w:ind w:left="284"/>
        <w:jc w:val="both"/>
        <w:rPr>
          <w:rFonts w:ascii="Swis721 Cn BT" w:hAnsi="Swis721 Cn BT" w:cs="Arial"/>
          <w:sz w:val="22"/>
          <w:szCs w:val="22"/>
        </w:rPr>
      </w:pPr>
      <w:r w:rsidRPr="00613825">
        <w:rPr>
          <w:rFonts w:ascii="Swis721 Cn BT" w:hAnsi="Swis721 Cn BT" w:cs="Arial"/>
          <w:sz w:val="22"/>
          <w:szCs w:val="22"/>
        </w:rPr>
        <w:t>Los ductos son dimensionados de acuerdo al número de conductores que es capaz de albergar considerando la sección de cada uno de ellos, se toma como referencia las tablas y reglas citadas del código nacional de electricidad:</w:t>
      </w:r>
    </w:p>
    <w:p w:rsidR="006242DB" w:rsidRPr="00613825" w:rsidRDefault="006242DB" w:rsidP="006242DB">
      <w:pPr>
        <w:autoSpaceDE w:val="0"/>
        <w:autoSpaceDN w:val="0"/>
        <w:adjustRightInd w:val="0"/>
        <w:ind w:left="284"/>
        <w:jc w:val="both"/>
        <w:rPr>
          <w:rFonts w:ascii="Swis721 Cn BT" w:hAnsi="Swis721 Cn BT" w:cs="Arial"/>
          <w:sz w:val="22"/>
          <w:szCs w:val="22"/>
        </w:rPr>
      </w:pPr>
    </w:p>
    <w:p w:rsidR="006242DB" w:rsidRPr="00613825" w:rsidRDefault="006242DB" w:rsidP="006242DB">
      <w:pPr>
        <w:autoSpaceDE w:val="0"/>
        <w:autoSpaceDN w:val="0"/>
        <w:adjustRightInd w:val="0"/>
        <w:ind w:left="284"/>
        <w:jc w:val="both"/>
        <w:rPr>
          <w:rFonts w:ascii="Swis721 Cn BT" w:hAnsi="Swis721 Cn BT" w:cs="Arial"/>
          <w:b/>
          <w:sz w:val="22"/>
          <w:szCs w:val="22"/>
        </w:rPr>
      </w:pPr>
      <w:r w:rsidRPr="00613825">
        <w:rPr>
          <w:rFonts w:ascii="Swis721 Cn BT" w:hAnsi="Swis721 Cn BT" w:cs="Arial"/>
          <w:b/>
          <w:sz w:val="22"/>
          <w:szCs w:val="22"/>
        </w:rPr>
        <w:t>Tabla 5D.</w:t>
      </w:r>
    </w:p>
    <w:p w:rsidR="006242DB" w:rsidRPr="00613825" w:rsidRDefault="006242DB" w:rsidP="006242DB">
      <w:pPr>
        <w:autoSpaceDE w:val="0"/>
        <w:autoSpaceDN w:val="0"/>
        <w:adjustRightInd w:val="0"/>
        <w:ind w:left="284"/>
        <w:jc w:val="both"/>
        <w:rPr>
          <w:rFonts w:ascii="Swis721 Cn BT" w:hAnsi="Swis721 Cn BT" w:cs="Arial"/>
          <w:sz w:val="22"/>
          <w:szCs w:val="22"/>
        </w:rPr>
      </w:pPr>
    </w:p>
    <w:p w:rsidR="006242DB" w:rsidRPr="00613825" w:rsidRDefault="006242DB" w:rsidP="006242DB">
      <w:pPr>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Factores de reducción para más de un circuito en ductos enterrados</w:t>
      </w:r>
    </w:p>
    <w:p w:rsidR="006242DB" w:rsidRPr="00613825" w:rsidRDefault="006242DB" w:rsidP="006242DB">
      <w:pPr>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A.- Cables directamente apoyados en la tierra (Método de instalación D en la Tabla 2 - Cables unipolares o multipolares)</w:t>
      </w:r>
    </w:p>
    <w:p w:rsidR="006242DB" w:rsidRPr="00613825" w:rsidRDefault="006242DB" w:rsidP="006242DB">
      <w:pPr>
        <w:autoSpaceDE w:val="0"/>
        <w:autoSpaceDN w:val="0"/>
        <w:adjustRightInd w:val="0"/>
        <w:ind w:left="284"/>
        <w:jc w:val="both"/>
        <w:rPr>
          <w:rFonts w:ascii="Swis721 Cn BT" w:hAnsi="Swis721 Cn BT" w:cs="Arial"/>
          <w:sz w:val="22"/>
          <w:szCs w:val="22"/>
        </w:rPr>
      </w:pPr>
    </w:p>
    <w:p w:rsidR="006242DB" w:rsidRPr="00613825" w:rsidRDefault="006242DB" w:rsidP="006242DB">
      <w:pPr>
        <w:autoSpaceDE w:val="0"/>
        <w:autoSpaceDN w:val="0"/>
        <w:adjustRightInd w:val="0"/>
        <w:ind w:left="284"/>
        <w:jc w:val="both"/>
        <w:rPr>
          <w:rFonts w:ascii="Swis721 Cn BT" w:hAnsi="Swis721 Cn BT" w:cs="Arial"/>
          <w:b/>
          <w:sz w:val="22"/>
          <w:szCs w:val="22"/>
        </w:rPr>
      </w:pPr>
      <w:r w:rsidRPr="00613825">
        <w:rPr>
          <w:rFonts w:ascii="Swis721 Cn BT" w:hAnsi="Swis721 Cn BT" w:cs="Arial"/>
          <w:b/>
          <w:sz w:val="22"/>
          <w:szCs w:val="22"/>
        </w:rPr>
        <w:t xml:space="preserve">Tabla 5D (Continuación) </w:t>
      </w:r>
    </w:p>
    <w:p w:rsidR="006242DB" w:rsidRPr="00613825" w:rsidRDefault="006242DB" w:rsidP="006242DB">
      <w:pPr>
        <w:autoSpaceDE w:val="0"/>
        <w:autoSpaceDN w:val="0"/>
        <w:adjustRightInd w:val="0"/>
        <w:ind w:left="284"/>
        <w:jc w:val="both"/>
        <w:rPr>
          <w:rFonts w:ascii="Swis721 Cn BT" w:hAnsi="Swis721 Cn BT" w:cs="Arial"/>
          <w:sz w:val="22"/>
          <w:szCs w:val="22"/>
        </w:rPr>
      </w:pPr>
    </w:p>
    <w:p w:rsidR="006242DB" w:rsidRPr="00613825" w:rsidRDefault="006242DB" w:rsidP="006242DB">
      <w:pPr>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B.- Cable multipolar en ductos de una vía – enterrado (Método de instalación D en la Tabla 2)</w:t>
      </w:r>
    </w:p>
    <w:p w:rsidR="006242DB" w:rsidRPr="00613825" w:rsidRDefault="006242DB" w:rsidP="006242DB">
      <w:pPr>
        <w:autoSpaceDE w:val="0"/>
        <w:autoSpaceDN w:val="0"/>
        <w:adjustRightInd w:val="0"/>
        <w:ind w:left="284"/>
        <w:jc w:val="both"/>
        <w:rPr>
          <w:rFonts w:ascii="Swis721 Cn BT" w:hAnsi="Swis721 Cn BT" w:cs="Arial"/>
          <w:sz w:val="22"/>
          <w:szCs w:val="22"/>
        </w:rPr>
      </w:pPr>
    </w:p>
    <w:p w:rsidR="006242DB" w:rsidRPr="00613825" w:rsidRDefault="006242DB" w:rsidP="006242DB">
      <w:pPr>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C.- Cables unipolares en ductos de una vía – enterrados (Método de instalación D en la Tabla 2)</w:t>
      </w:r>
    </w:p>
    <w:p w:rsidR="006242DB" w:rsidRPr="00613825" w:rsidRDefault="006242DB" w:rsidP="006242DB">
      <w:pPr>
        <w:autoSpaceDE w:val="0"/>
        <w:autoSpaceDN w:val="0"/>
        <w:adjustRightInd w:val="0"/>
        <w:ind w:left="284"/>
        <w:jc w:val="both"/>
        <w:rPr>
          <w:rFonts w:ascii="Swis721 Cn BT" w:hAnsi="Swis721 Cn BT" w:cs="Arial"/>
          <w:sz w:val="22"/>
          <w:szCs w:val="22"/>
        </w:rPr>
      </w:pPr>
    </w:p>
    <w:p w:rsidR="006242DB" w:rsidRPr="00613825" w:rsidRDefault="006242DB" w:rsidP="006242DB">
      <w:pPr>
        <w:autoSpaceDE w:val="0"/>
        <w:autoSpaceDN w:val="0"/>
        <w:adjustRightInd w:val="0"/>
        <w:ind w:left="284"/>
        <w:jc w:val="both"/>
        <w:rPr>
          <w:rFonts w:ascii="Swis721 Cn BT" w:hAnsi="Swis721 Cn BT" w:cs="Arial"/>
          <w:b/>
          <w:sz w:val="22"/>
          <w:szCs w:val="22"/>
        </w:rPr>
      </w:pPr>
      <w:r w:rsidRPr="00613825">
        <w:rPr>
          <w:rFonts w:ascii="Swis721 Cn BT" w:hAnsi="Swis721 Cn BT" w:cs="Arial"/>
          <w:b/>
          <w:sz w:val="22"/>
          <w:szCs w:val="22"/>
        </w:rPr>
        <w:t>Tabla 6</w:t>
      </w:r>
    </w:p>
    <w:p w:rsidR="006242DB" w:rsidRPr="00613825" w:rsidRDefault="006242DB" w:rsidP="006242DB">
      <w:pPr>
        <w:autoSpaceDE w:val="0"/>
        <w:autoSpaceDN w:val="0"/>
        <w:adjustRightInd w:val="0"/>
        <w:ind w:left="284"/>
        <w:jc w:val="both"/>
        <w:rPr>
          <w:rFonts w:ascii="Swis721 Cn BT" w:hAnsi="Swis721 Cn BT" w:cs="Arial"/>
          <w:sz w:val="22"/>
          <w:szCs w:val="22"/>
        </w:rPr>
      </w:pPr>
    </w:p>
    <w:p w:rsidR="006242DB" w:rsidRPr="00613825" w:rsidRDefault="006242DB" w:rsidP="006242DB">
      <w:pPr>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(Ver Regla 070-1014 (5)) Máximo número de conductores de una dimensión en tuberías pesadas o livianas 600 V - Sin cubierta</w:t>
      </w:r>
    </w:p>
    <w:p w:rsidR="006242DB" w:rsidRPr="00613825" w:rsidRDefault="006242DB" w:rsidP="006242DB">
      <w:pPr>
        <w:autoSpaceDE w:val="0"/>
        <w:autoSpaceDN w:val="0"/>
        <w:adjustRightInd w:val="0"/>
        <w:ind w:left="284"/>
        <w:jc w:val="both"/>
        <w:rPr>
          <w:rFonts w:ascii="Swis721 Cn BT" w:hAnsi="Swis721 Cn BT" w:cs="Arial"/>
          <w:b/>
          <w:sz w:val="22"/>
          <w:szCs w:val="22"/>
        </w:rPr>
      </w:pPr>
    </w:p>
    <w:p w:rsidR="006242DB" w:rsidRPr="00613825" w:rsidRDefault="006242DB" w:rsidP="006242DB">
      <w:pPr>
        <w:autoSpaceDE w:val="0"/>
        <w:autoSpaceDN w:val="0"/>
        <w:adjustRightInd w:val="0"/>
        <w:ind w:left="284"/>
        <w:jc w:val="both"/>
        <w:rPr>
          <w:rFonts w:ascii="Swis721 Cn BT" w:hAnsi="Swis721 Cn BT" w:cs="Arial"/>
          <w:b/>
          <w:sz w:val="22"/>
          <w:szCs w:val="22"/>
        </w:rPr>
      </w:pPr>
    </w:p>
    <w:p w:rsidR="006242DB" w:rsidRPr="00613825" w:rsidRDefault="006242DB" w:rsidP="006242DB">
      <w:pPr>
        <w:autoSpaceDE w:val="0"/>
        <w:autoSpaceDN w:val="0"/>
        <w:adjustRightInd w:val="0"/>
        <w:ind w:left="284"/>
        <w:jc w:val="both"/>
        <w:rPr>
          <w:rFonts w:ascii="Swis721 Cn BT" w:hAnsi="Swis721 Cn BT" w:cs="Arial"/>
          <w:b/>
          <w:sz w:val="22"/>
          <w:szCs w:val="22"/>
        </w:rPr>
      </w:pPr>
      <w:r w:rsidRPr="00613825">
        <w:rPr>
          <w:rFonts w:ascii="Swis721 Cn BT" w:hAnsi="Swis721 Cn BT" w:cs="Arial"/>
          <w:b/>
          <w:sz w:val="22"/>
          <w:szCs w:val="22"/>
        </w:rPr>
        <w:t>Tabla 8</w:t>
      </w:r>
    </w:p>
    <w:p w:rsidR="006242DB" w:rsidRPr="00613825" w:rsidRDefault="006242DB" w:rsidP="006242DB">
      <w:pPr>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(Ver Regla 070-1014) Máximo porcentaje de llenado de conductos y tuberías eléctricas.</w:t>
      </w:r>
    </w:p>
    <w:p w:rsidR="006242DB" w:rsidRPr="00613825" w:rsidRDefault="006242DB" w:rsidP="006242DB">
      <w:pPr>
        <w:autoSpaceDE w:val="0"/>
        <w:autoSpaceDN w:val="0"/>
        <w:adjustRightInd w:val="0"/>
        <w:ind w:left="284"/>
        <w:jc w:val="both"/>
        <w:rPr>
          <w:rFonts w:ascii="Swis721 Cn BT" w:hAnsi="Swis721 Cn BT" w:cs="Arial"/>
          <w:sz w:val="22"/>
          <w:szCs w:val="22"/>
        </w:rPr>
      </w:pPr>
    </w:p>
    <w:p w:rsidR="006242DB" w:rsidRPr="00613825" w:rsidRDefault="006242DB" w:rsidP="006242DB">
      <w:pPr>
        <w:autoSpaceDE w:val="0"/>
        <w:autoSpaceDN w:val="0"/>
        <w:adjustRightInd w:val="0"/>
        <w:ind w:left="284"/>
        <w:jc w:val="both"/>
        <w:rPr>
          <w:rFonts w:ascii="Swis721 Cn BT" w:hAnsi="Swis721 Cn BT" w:cs="Arial"/>
          <w:sz w:val="22"/>
          <w:szCs w:val="22"/>
        </w:rPr>
      </w:pPr>
      <w:r w:rsidRPr="00613825">
        <w:rPr>
          <w:rFonts w:ascii="Swis721 Cn BT" w:hAnsi="Swis721 Cn BT" w:cs="Arial"/>
          <w:sz w:val="22"/>
          <w:szCs w:val="22"/>
        </w:rPr>
        <w:t>Tabla 10 (Continuación) (Ver la Regla 070-1014) Dimensiones (no limitativas), para determinar el área a ser ocupada por los conductores unipolares, en conductos y tuberías Parte A - Conductores aislados con PVC, hasta e inclusive 450/750 V (continuación) (NTP 370.252 Conductores eléctricos. Cables aislados con cloruro de polivinilo - PVC - para tensiones hasta e inclusive 450/750 V)</w:t>
      </w:r>
    </w:p>
    <w:p w:rsidR="006242DB" w:rsidRPr="00613825" w:rsidRDefault="006242DB" w:rsidP="006242DB">
      <w:pPr>
        <w:autoSpaceDE w:val="0"/>
        <w:autoSpaceDN w:val="0"/>
        <w:adjustRightInd w:val="0"/>
        <w:ind w:left="284"/>
        <w:jc w:val="both"/>
        <w:rPr>
          <w:rFonts w:ascii="Swis721 Cn BT" w:hAnsi="Swis721 Cn BT" w:cs="Arial"/>
          <w:sz w:val="22"/>
          <w:szCs w:val="22"/>
        </w:rPr>
      </w:pPr>
    </w:p>
    <w:p w:rsidR="006242DB" w:rsidRPr="00613825" w:rsidRDefault="006242DB" w:rsidP="006242DB">
      <w:pPr>
        <w:pStyle w:val="xl67"/>
        <w:numPr>
          <w:ilvl w:val="0"/>
          <w:numId w:val="33"/>
        </w:numPr>
        <w:spacing w:before="0" w:beforeAutospacing="0" w:after="0" w:afterAutospacing="0"/>
        <w:ind w:left="284" w:hanging="284"/>
        <w:jc w:val="both"/>
        <w:rPr>
          <w:rFonts w:ascii="Swis721 Cn BT" w:hAnsi="Swis721 Cn BT" w:cs="Arial"/>
          <w:sz w:val="22"/>
          <w:szCs w:val="22"/>
          <w:u w:val="single"/>
        </w:rPr>
      </w:pPr>
      <w:r w:rsidRPr="003C7337">
        <w:rPr>
          <w:rFonts w:ascii="Swis721 Cn BT" w:hAnsi="Swis721 Cn BT" w:cs="Arial"/>
          <w:szCs w:val="20"/>
          <w:u w:val="single"/>
        </w:rPr>
        <w:t>DIMENSIONAMIENTO DE LAS UNIONES Y CODOS UNIONES O COPLAS</w:t>
      </w:r>
    </w:p>
    <w:p w:rsidR="006242DB" w:rsidRPr="00613825" w:rsidRDefault="006242DB" w:rsidP="006242DB">
      <w:pPr>
        <w:pStyle w:val="xl67"/>
        <w:spacing w:before="0" w:beforeAutospacing="0" w:after="0" w:afterAutospacing="0"/>
        <w:ind w:left="284"/>
        <w:jc w:val="both"/>
        <w:rPr>
          <w:rFonts w:ascii="Swis721 Cn BT" w:hAnsi="Swis721 Cn BT" w:cs="Arial"/>
          <w:sz w:val="22"/>
          <w:szCs w:val="22"/>
          <w:u w:val="single"/>
        </w:rPr>
      </w:pPr>
    </w:p>
    <w:p w:rsidR="006242DB" w:rsidRPr="00613825" w:rsidRDefault="006242DB" w:rsidP="006242DB">
      <w:pPr>
        <w:pStyle w:val="Textoindependiente"/>
        <w:ind w:left="284"/>
        <w:rPr>
          <w:rFonts w:ascii="Swis721 Cn BT" w:hAnsi="Swis721 Cn BT" w:cs="Arial"/>
        </w:rPr>
      </w:pPr>
      <w:r w:rsidRPr="00613825">
        <w:rPr>
          <w:rFonts w:ascii="Swis721 Cn BT" w:hAnsi="Swis721 Cn BT" w:cs="Arial"/>
        </w:rPr>
        <w:t xml:space="preserve">Las </w:t>
      </w:r>
      <w:proofErr w:type="spellStart"/>
      <w:r w:rsidRPr="00613825">
        <w:rPr>
          <w:rFonts w:ascii="Swis721 Cn BT" w:hAnsi="Swis721 Cn BT" w:cs="Arial"/>
        </w:rPr>
        <w:t>uniones</w:t>
      </w:r>
      <w:proofErr w:type="spellEnd"/>
      <w:r w:rsidRPr="00613825">
        <w:rPr>
          <w:rFonts w:ascii="Swis721 Cn BT" w:hAnsi="Swis721 Cn BT" w:cs="Arial"/>
        </w:rPr>
        <w:t xml:space="preserve"> y </w:t>
      </w:r>
      <w:proofErr w:type="spellStart"/>
      <w:r w:rsidRPr="00613825">
        <w:rPr>
          <w:rFonts w:ascii="Swis721 Cn BT" w:hAnsi="Swis721 Cn BT" w:cs="Arial"/>
        </w:rPr>
        <w:t>codos</w:t>
      </w:r>
      <w:proofErr w:type="spellEnd"/>
      <w:r w:rsidRPr="00613825">
        <w:rPr>
          <w:rFonts w:ascii="Swis721 Cn BT" w:hAnsi="Swis721 Cn BT" w:cs="Arial"/>
        </w:rPr>
        <w:t xml:space="preserve"> que se </w:t>
      </w:r>
      <w:proofErr w:type="spellStart"/>
      <w:r w:rsidRPr="00613825">
        <w:rPr>
          <w:rFonts w:ascii="Swis721 Cn BT" w:hAnsi="Swis721 Cn BT" w:cs="Arial"/>
        </w:rPr>
        <w:t>utilizarán</w:t>
      </w:r>
      <w:proofErr w:type="spellEnd"/>
      <w:r w:rsidRPr="00613825">
        <w:rPr>
          <w:rFonts w:ascii="Swis721 Cn BT" w:hAnsi="Swis721 Cn BT" w:cs="Arial"/>
        </w:rPr>
        <w:t xml:space="preserve"> </w:t>
      </w:r>
      <w:proofErr w:type="spellStart"/>
      <w:r w:rsidRPr="00613825">
        <w:rPr>
          <w:rFonts w:ascii="Swis721 Cn BT" w:hAnsi="Swis721 Cn BT" w:cs="Arial"/>
        </w:rPr>
        <w:t>en</w:t>
      </w:r>
      <w:proofErr w:type="spellEnd"/>
      <w:r w:rsidRPr="00613825">
        <w:rPr>
          <w:rFonts w:ascii="Swis721 Cn BT" w:hAnsi="Swis721 Cn BT" w:cs="Arial"/>
        </w:rPr>
        <w:t xml:space="preserve"> el </w:t>
      </w:r>
      <w:proofErr w:type="spellStart"/>
      <w:r w:rsidRPr="00613825">
        <w:rPr>
          <w:rFonts w:ascii="Swis721 Cn BT" w:hAnsi="Swis721 Cn BT" w:cs="Arial"/>
        </w:rPr>
        <w:t>proyecto</w:t>
      </w:r>
      <w:proofErr w:type="spellEnd"/>
      <w:r w:rsidRPr="00613825">
        <w:rPr>
          <w:rFonts w:ascii="Swis721 Cn BT" w:hAnsi="Swis721 Cn BT" w:cs="Arial"/>
        </w:rPr>
        <w:t xml:space="preserve"> </w:t>
      </w:r>
      <w:proofErr w:type="spellStart"/>
      <w:r w:rsidRPr="00613825">
        <w:rPr>
          <w:rFonts w:ascii="Swis721 Cn BT" w:hAnsi="Swis721 Cn BT" w:cs="Arial"/>
        </w:rPr>
        <w:t>esta</w:t>
      </w:r>
      <w:proofErr w:type="spellEnd"/>
      <w:r w:rsidRPr="00613825">
        <w:rPr>
          <w:rFonts w:ascii="Swis721 Cn BT" w:hAnsi="Swis721 Cn BT" w:cs="Arial"/>
        </w:rPr>
        <w:t xml:space="preserve"> </w:t>
      </w:r>
      <w:proofErr w:type="spellStart"/>
      <w:r w:rsidRPr="00613825">
        <w:rPr>
          <w:rFonts w:ascii="Swis721 Cn BT" w:hAnsi="Swis721 Cn BT" w:cs="Arial"/>
        </w:rPr>
        <w:t>dimensionado</w:t>
      </w:r>
      <w:proofErr w:type="spellEnd"/>
      <w:r w:rsidRPr="00613825">
        <w:rPr>
          <w:rFonts w:ascii="Swis721 Cn BT" w:hAnsi="Swis721 Cn BT" w:cs="Arial"/>
        </w:rPr>
        <w:t xml:space="preserve"> de </w:t>
      </w:r>
      <w:proofErr w:type="spellStart"/>
      <w:r w:rsidRPr="00613825">
        <w:rPr>
          <w:rFonts w:ascii="Swis721 Cn BT" w:hAnsi="Swis721 Cn BT" w:cs="Arial"/>
        </w:rPr>
        <w:t>acuerdo</w:t>
      </w:r>
      <w:proofErr w:type="spellEnd"/>
      <w:r w:rsidRPr="00613825">
        <w:rPr>
          <w:rFonts w:ascii="Swis721 Cn BT" w:hAnsi="Swis721 Cn BT" w:cs="Arial"/>
        </w:rPr>
        <w:t xml:space="preserve"> al </w:t>
      </w:r>
      <w:proofErr w:type="spellStart"/>
      <w:r w:rsidRPr="00613825">
        <w:rPr>
          <w:rFonts w:ascii="Swis721 Cn BT" w:hAnsi="Swis721 Cn BT" w:cs="Arial"/>
        </w:rPr>
        <w:t>requerimiento</w:t>
      </w:r>
      <w:proofErr w:type="spellEnd"/>
      <w:r w:rsidRPr="00613825">
        <w:rPr>
          <w:rFonts w:ascii="Swis721 Cn BT" w:hAnsi="Swis721 Cn BT" w:cs="Arial"/>
        </w:rPr>
        <w:t xml:space="preserve"> de </w:t>
      </w:r>
      <w:proofErr w:type="spellStart"/>
      <w:r w:rsidRPr="00613825">
        <w:rPr>
          <w:rFonts w:ascii="Swis721 Cn BT" w:hAnsi="Swis721 Cn BT" w:cs="Arial"/>
        </w:rPr>
        <w:t>los</w:t>
      </w:r>
      <w:proofErr w:type="spellEnd"/>
      <w:r w:rsidRPr="00613825">
        <w:rPr>
          <w:rFonts w:ascii="Swis721 Cn BT" w:hAnsi="Swis721 Cn BT" w:cs="Arial"/>
        </w:rPr>
        <w:t xml:space="preserve"> </w:t>
      </w:r>
      <w:proofErr w:type="spellStart"/>
      <w:r w:rsidRPr="00613825">
        <w:rPr>
          <w:rFonts w:ascii="Swis721 Cn BT" w:hAnsi="Swis721 Cn BT" w:cs="Arial"/>
        </w:rPr>
        <w:t>ductos</w:t>
      </w:r>
      <w:proofErr w:type="spellEnd"/>
      <w:r w:rsidRPr="00613825">
        <w:rPr>
          <w:rFonts w:ascii="Swis721 Cn BT" w:hAnsi="Swis721 Cn BT" w:cs="Arial"/>
        </w:rPr>
        <w:t xml:space="preserve"> que </w:t>
      </w:r>
      <w:proofErr w:type="spellStart"/>
      <w:proofErr w:type="gramStart"/>
      <w:r w:rsidRPr="00613825">
        <w:rPr>
          <w:rFonts w:ascii="Swis721 Cn BT" w:hAnsi="Swis721 Cn BT" w:cs="Arial"/>
        </w:rPr>
        <w:t>han</w:t>
      </w:r>
      <w:proofErr w:type="spellEnd"/>
      <w:proofErr w:type="gramEnd"/>
      <w:r w:rsidRPr="00613825">
        <w:rPr>
          <w:rFonts w:ascii="Swis721 Cn BT" w:hAnsi="Swis721 Cn BT" w:cs="Arial"/>
        </w:rPr>
        <w:t xml:space="preserve"> de </w:t>
      </w:r>
      <w:proofErr w:type="spellStart"/>
      <w:r w:rsidRPr="00613825">
        <w:rPr>
          <w:rFonts w:ascii="Swis721 Cn BT" w:hAnsi="Swis721 Cn BT" w:cs="Arial"/>
        </w:rPr>
        <w:t>ser</w:t>
      </w:r>
      <w:proofErr w:type="spellEnd"/>
      <w:r w:rsidRPr="00613825">
        <w:rPr>
          <w:rFonts w:ascii="Swis721 Cn BT" w:hAnsi="Swis721 Cn BT" w:cs="Arial"/>
        </w:rPr>
        <w:t xml:space="preserve"> </w:t>
      </w:r>
      <w:proofErr w:type="spellStart"/>
      <w:r w:rsidRPr="00613825">
        <w:rPr>
          <w:rFonts w:ascii="Swis721 Cn BT" w:hAnsi="Swis721 Cn BT" w:cs="Arial"/>
        </w:rPr>
        <w:t>utilizados</w:t>
      </w:r>
      <w:proofErr w:type="spellEnd"/>
      <w:r w:rsidRPr="00613825">
        <w:rPr>
          <w:rFonts w:ascii="Swis721 Cn BT" w:hAnsi="Swis721 Cn BT" w:cs="Arial"/>
        </w:rPr>
        <w:t xml:space="preserve"> </w:t>
      </w:r>
      <w:proofErr w:type="spellStart"/>
      <w:r w:rsidRPr="00613825">
        <w:rPr>
          <w:rFonts w:ascii="Swis721 Cn BT" w:hAnsi="Swis721 Cn BT" w:cs="Arial"/>
        </w:rPr>
        <w:t>en</w:t>
      </w:r>
      <w:proofErr w:type="spellEnd"/>
      <w:r w:rsidRPr="00613825">
        <w:rPr>
          <w:rFonts w:ascii="Swis721 Cn BT" w:hAnsi="Swis721 Cn BT" w:cs="Arial"/>
        </w:rPr>
        <w:t xml:space="preserve"> </w:t>
      </w:r>
      <w:proofErr w:type="spellStart"/>
      <w:r w:rsidRPr="00613825">
        <w:rPr>
          <w:rFonts w:ascii="Swis721 Cn BT" w:hAnsi="Swis721 Cn BT" w:cs="Arial"/>
        </w:rPr>
        <w:t>cada</w:t>
      </w:r>
      <w:proofErr w:type="spellEnd"/>
      <w:r w:rsidRPr="00613825">
        <w:rPr>
          <w:rFonts w:ascii="Swis721 Cn BT" w:hAnsi="Swis721 Cn BT" w:cs="Arial"/>
        </w:rPr>
        <w:t xml:space="preserve"> </w:t>
      </w:r>
      <w:proofErr w:type="spellStart"/>
      <w:r w:rsidRPr="00613825">
        <w:rPr>
          <w:rFonts w:ascii="Swis721 Cn BT" w:hAnsi="Swis721 Cn BT" w:cs="Arial"/>
        </w:rPr>
        <w:t>uno</w:t>
      </w:r>
      <w:proofErr w:type="spellEnd"/>
      <w:r w:rsidRPr="00613825">
        <w:rPr>
          <w:rFonts w:ascii="Swis721 Cn BT" w:hAnsi="Swis721 Cn BT" w:cs="Arial"/>
        </w:rPr>
        <w:t xml:space="preserve"> de </w:t>
      </w:r>
      <w:proofErr w:type="spellStart"/>
      <w:r w:rsidRPr="00613825">
        <w:rPr>
          <w:rFonts w:ascii="Swis721 Cn BT" w:hAnsi="Swis721 Cn BT" w:cs="Arial"/>
        </w:rPr>
        <w:t>los</w:t>
      </w:r>
      <w:proofErr w:type="spellEnd"/>
      <w:r w:rsidRPr="00613825">
        <w:rPr>
          <w:rFonts w:ascii="Swis721 Cn BT" w:hAnsi="Swis721 Cn BT" w:cs="Arial"/>
        </w:rPr>
        <w:t xml:space="preserve"> </w:t>
      </w:r>
      <w:proofErr w:type="spellStart"/>
      <w:r w:rsidRPr="00613825">
        <w:rPr>
          <w:rFonts w:ascii="Swis721 Cn BT" w:hAnsi="Swis721 Cn BT" w:cs="Arial"/>
        </w:rPr>
        <w:t>circuitos</w:t>
      </w:r>
      <w:proofErr w:type="spellEnd"/>
      <w:r w:rsidRPr="00613825">
        <w:rPr>
          <w:rFonts w:ascii="Swis721 Cn BT" w:hAnsi="Swis721 Cn BT" w:cs="Arial"/>
        </w:rPr>
        <w:t xml:space="preserve">, </w:t>
      </w:r>
      <w:proofErr w:type="spellStart"/>
      <w:r w:rsidRPr="00613825">
        <w:rPr>
          <w:rFonts w:ascii="Swis721 Cn BT" w:hAnsi="Swis721 Cn BT" w:cs="Arial"/>
        </w:rPr>
        <w:t>tanto</w:t>
      </w:r>
      <w:proofErr w:type="spellEnd"/>
      <w:r w:rsidRPr="00613825">
        <w:rPr>
          <w:rFonts w:ascii="Swis721 Cn BT" w:hAnsi="Swis721 Cn BT" w:cs="Arial"/>
        </w:rPr>
        <w:t xml:space="preserve"> para </w:t>
      </w:r>
      <w:proofErr w:type="spellStart"/>
      <w:r w:rsidRPr="00613825">
        <w:rPr>
          <w:rFonts w:ascii="Swis721 Cn BT" w:hAnsi="Swis721 Cn BT" w:cs="Arial"/>
        </w:rPr>
        <w:t>alimentación</w:t>
      </w:r>
      <w:proofErr w:type="spellEnd"/>
      <w:r w:rsidRPr="00613825">
        <w:rPr>
          <w:rFonts w:ascii="Swis721 Cn BT" w:hAnsi="Swis721 Cn BT" w:cs="Arial"/>
        </w:rPr>
        <w:t xml:space="preserve">, </w:t>
      </w:r>
      <w:proofErr w:type="spellStart"/>
      <w:r w:rsidRPr="00613825">
        <w:rPr>
          <w:rFonts w:ascii="Swis721 Cn BT" w:hAnsi="Swis721 Cn BT" w:cs="Arial"/>
        </w:rPr>
        <w:t>tomacorrientes</w:t>
      </w:r>
      <w:proofErr w:type="spellEnd"/>
      <w:r w:rsidRPr="00613825">
        <w:rPr>
          <w:rFonts w:ascii="Swis721 Cn BT" w:hAnsi="Swis721 Cn BT" w:cs="Arial"/>
        </w:rPr>
        <w:t xml:space="preserve">, </w:t>
      </w:r>
      <w:proofErr w:type="spellStart"/>
      <w:r w:rsidRPr="00613825">
        <w:rPr>
          <w:rFonts w:ascii="Swis721 Cn BT" w:hAnsi="Swis721 Cn BT" w:cs="Arial"/>
        </w:rPr>
        <w:t>alumbrado</w:t>
      </w:r>
      <w:proofErr w:type="spellEnd"/>
      <w:r w:rsidRPr="00613825">
        <w:rPr>
          <w:rFonts w:ascii="Swis721 Cn BT" w:hAnsi="Swis721 Cn BT" w:cs="Arial"/>
        </w:rPr>
        <w:t xml:space="preserve"> y </w:t>
      </w:r>
      <w:proofErr w:type="spellStart"/>
      <w:r w:rsidRPr="00613825">
        <w:rPr>
          <w:rFonts w:ascii="Swis721 Cn BT" w:hAnsi="Swis721 Cn BT" w:cs="Arial"/>
        </w:rPr>
        <w:t>sistemas</w:t>
      </w:r>
      <w:proofErr w:type="spellEnd"/>
      <w:r w:rsidRPr="00613825">
        <w:rPr>
          <w:rFonts w:ascii="Swis721 Cn BT" w:hAnsi="Swis721 Cn BT" w:cs="Arial"/>
        </w:rPr>
        <w:t xml:space="preserve"> </w:t>
      </w:r>
      <w:proofErr w:type="spellStart"/>
      <w:r w:rsidRPr="00613825">
        <w:rPr>
          <w:rFonts w:ascii="Swis721 Cn BT" w:hAnsi="Swis721 Cn BT" w:cs="Arial"/>
        </w:rPr>
        <w:t>especiales</w:t>
      </w:r>
      <w:proofErr w:type="spellEnd"/>
      <w:r w:rsidRPr="00613825">
        <w:rPr>
          <w:rFonts w:ascii="Swis721 Cn BT" w:hAnsi="Swis721 Cn BT" w:cs="Arial"/>
        </w:rPr>
        <w:t>.</w:t>
      </w:r>
    </w:p>
    <w:p w:rsidR="006242DB" w:rsidRPr="00613825" w:rsidRDefault="006242DB" w:rsidP="006242DB">
      <w:pPr>
        <w:pStyle w:val="Textoindependiente"/>
        <w:ind w:left="284"/>
        <w:rPr>
          <w:rFonts w:ascii="Swis721 Cn BT" w:hAnsi="Swis721 Cn BT" w:cs="Arial"/>
        </w:rPr>
      </w:pPr>
    </w:p>
    <w:p w:rsidR="006242DB" w:rsidRPr="00613825" w:rsidRDefault="006242DB" w:rsidP="006242DB">
      <w:pPr>
        <w:widowControl w:val="0"/>
        <w:tabs>
          <w:tab w:val="left" w:pos="-1440"/>
        </w:tabs>
        <w:jc w:val="center"/>
        <w:rPr>
          <w:rFonts w:ascii="Swis721 Cn BT" w:hAnsi="Swis721 Cn BT" w:cs="Arial"/>
          <w:b/>
          <w:spacing w:val="-2"/>
          <w:sz w:val="22"/>
          <w:szCs w:val="22"/>
        </w:rPr>
      </w:pPr>
      <w:r w:rsidRPr="00613825">
        <w:rPr>
          <w:rFonts w:ascii="Swis721 Cn BT" w:hAnsi="Swis721 Cn BT" w:cs="Arial"/>
          <w:b/>
          <w:spacing w:val="-2"/>
          <w:sz w:val="22"/>
          <w:szCs w:val="22"/>
        </w:rPr>
        <w:t>TIPO PESADO (S.A.P.)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64"/>
        <w:gridCol w:w="2322"/>
        <w:gridCol w:w="2500"/>
        <w:gridCol w:w="2143"/>
      </w:tblGrid>
      <w:tr w:rsidR="006242DB" w:rsidRPr="00613825" w:rsidTr="00962C21">
        <w:trPr>
          <w:trHeight w:val="238"/>
          <w:jc w:val="center"/>
        </w:trPr>
        <w:tc>
          <w:tcPr>
            <w:tcW w:w="1100" w:type="pct"/>
            <w:shd w:val="clear" w:color="auto" w:fill="ACB9CA"/>
            <w:vAlign w:val="center"/>
          </w:tcPr>
          <w:p w:rsidR="006242DB" w:rsidRPr="00613825" w:rsidRDefault="006242DB" w:rsidP="00962C21">
            <w:pPr>
              <w:widowControl w:val="0"/>
              <w:tabs>
                <w:tab w:val="left" w:pos="-1440"/>
              </w:tabs>
              <w:jc w:val="center"/>
              <w:rPr>
                <w:rFonts w:ascii="Swis721 Cn BT" w:hAnsi="Swis721 Cn BT" w:cs="Arial"/>
                <w:b/>
                <w:spacing w:val="-2"/>
                <w:sz w:val="22"/>
                <w:szCs w:val="22"/>
              </w:rPr>
            </w:pPr>
            <w:r w:rsidRPr="00613825">
              <w:rPr>
                <w:rFonts w:ascii="Swis721 Cn BT" w:hAnsi="Swis721 Cn BT" w:cs="Arial"/>
                <w:b/>
                <w:spacing w:val="-2"/>
                <w:sz w:val="22"/>
                <w:szCs w:val="22"/>
              </w:rPr>
              <w:t>MEDIDAS</w:t>
            </w:r>
          </w:p>
        </w:tc>
        <w:tc>
          <w:tcPr>
            <w:tcW w:w="1300" w:type="pct"/>
            <w:shd w:val="clear" w:color="auto" w:fill="ACB9CA"/>
            <w:vAlign w:val="center"/>
          </w:tcPr>
          <w:p w:rsidR="006242DB" w:rsidRPr="00613825" w:rsidRDefault="006242DB" w:rsidP="00962C21">
            <w:pPr>
              <w:widowControl w:val="0"/>
              <w:tabs>
                <w:tab w:val="left" w:pos="-1440"/>
              </w:tabs>
              <w:jc w:val="center"/>
              <w:rPr>
                <w:rFonts w:ascii="Swis721 Cn BT" w:hAnsi="Swis721 Cn BT" w:cs="Arial"/>
                <w:b/>
                <w:spacing w:val="-2"/>
                <w:sz w:val="22"/>
                <w:szCs w:val="22"/>
              </w:rPr>
            </w:pPr>
            <w:r w:rsidRPr="00613825">
              <w:rPr>
                <w:rFonts w:ascii="Swis721 Cn BT" w:hAnsi="Swis721 Cn BT" w:cs="Arial"/>
                <w:b/>
                <w:spacing w:val="-2"/>
                <w:sz w:val="22"/>
                <w:szCs w:val="22"/>
              </w:rPr>
              <w:t>LONGITUD TOTAL</w:t>
            </w:r>
          </w:p>
          <w:p w:rsidR="006242DB" w:rsidRPr="00613825" w:rsidRDefault="006242DB" w:rsidP="00962C21">
            <w:pPr>
              <w:widowControl w:val="0"/>
              <w:tabs>
                <w:tab w:val="left" w:pos="-1440"/>
              </w:tabs>
              <w:jc w:val="center"/>
              <w:rPr>
                <w:rFonts w:ascii="Swis721 Cn BT" w:hAnsi="Swis721 Cn BT" w:cs="Arial"/>
                <w:b/>
                <w:spacing w:val="-2"/>
                <w:sz w:val="22"/>
                <w:szCs w:val="22"/>
              </w:rPr>
            </w:pPr>
            <w:r w:rsidRPr="00613825">
              <w:rPr>
                <w:rFonts w:ascii="Swis721 Cn BT" w:hAnsi="Swis721 Cn BT" w:cs="Arial"/>
                <w:b/>
                <w:spacing w:val="-2"/>
                <w:sz w:val="22"/>
                <w:szCs w:val="22"/>
              </w:rPr>
              <w:t>(mm)</w:t>
            </w:r>
          </w:p>
        </w:tc>
        <w:tc>
          <w:tcPr>
            <w:tcW w:w="1400" w:type="pct"/>
            <w:shd w:val="clear" w:color="auto" w:fill="ACB9CA"/>
            <w:vAlign w:val="center"/>
          </w:tcPr>
          <w:p w:rsidR="006242DB" w:rsidRPr="00613825" w:rsidRDefault="006242DB" w:rsidP="00962C21">
            <w:pPr>
              <w:widowControl w:val="0"/>
              <w:tabs>
                <w:tab w:val="left" w:pos="-1440"/>
              </w:tabs>
              <w:jc w:val="center"/>
              <w:rPr>
                <w:rFonts w:ascii="Swis721 Cn BT" w:hAnsi="Swis721 Cn BT" w:cs="Arial"/>
                <w:b/>
                <w:spacing w:val="-2"/>
                <w:sz w:val="22"/>
                <w:szCs w:val="22"/>
              </w:rPr>
            </w:pPr>
            <w:r w:rsidRPr="00613825">
              <w:rPr>
                <w:rFonts w:ascii="Swis721 Cn BT" w:hAnsi="Swis721 Cn BT" w:cs="Arial"/>
                <w:b/>
                <w:spacing w:val="-2"/>
                <w:sz w:val="22"/>
                <w:szCs w:val="22"/>
              </w:rPr>
              <w:t>LONGITUD DE UNION</w:t>
            </w:r>
          </w:p>
          <w:p w:rsidR="006242DB" w:rsidRPr="00613825" w:rsidRDefault="006242DB" w:rsidP="00962C21">
            <w:pPr>
              <w:widowControl w:val="0"/>
              <w:tabs>
                <w:tab w:val="left" w:pos="-1440"/>
              </w:tabs>
              <w:jc w:val="center"/>
              <w:rPr>
                <w:rFonts w:ascii="Swis721 Cn BT" w:hAnsi="Swis721 Cn BT" w:cs="Arial"/>
                <w:b/>
                <w:spacing w:val="-2"/>
                <w:sz w:val="22"/>
                <w:szCs w:val="22"/>
              </w:rPr>
            </w:pPr>
            <w:r w:rsidRPr="00613825">
              <w:rPr>
                <w:rFonts w:ascii="Swis721 Cn BT" w:hAnsi="Swis721 Cn BT" w:cs="Arial"/>
                <w:b/>
                <w:spacing w:val="-2"/>
                <w:sz w:val="22"/>
                <w:szCs w:val="22"/>
              </w:rPr>
              <w:t>(mm)</w:t>
            </w:r>
          </w:p>
        </w:tc>
        <w:tc>
          <w:tcPr>
            <w:tcW w:w="1200" w:type="pct"/>
            <w:shd w:val="clear" w:color="auto" w:fill="ACB9CA"/>
            <w:vAlign w:val="center"/>
          </w:tcPr>
          <w:p w:rsidR="006242DB" w:rsidRPr="00613825" w:rsidRDefault="006242DB" w:rsidP="00962C21">
            <w:pPr>
              <w:widowControl w:val="0"/>
              <w:tabs>
                <w:tab w:val="left" w:pos="-1440"/>
              </w:tabs>
              <w:jc w:val="center"/>
              <w:rPr>
                <w:rFonts w:ascii="Swis721 Cn BT" w:hAnsi="Swis721 Cn BT" w:cs="Arial"/>
                <w:b/>
                <w:spacing w:val="-2"/>
                <w:sz w:val="22"/>
                <w:szCs w:val="22"/>
              </w:rPr>
            </w:pPr>
            <w:r w:rsidRPr="00613825">
              <w:rPr>
                <w:rFonts w:ascii="Swis721 Cn BT" w:hAnsi="Swis721 Cn BT" w:cs="Arial"/>
                <w:b/>
                <w:spacing w:val="-2"/>
                <w:sz w:val="22"/>
                <w:szCs w:val="22"/>
              </w:rPr>
              <w:t>PESO</w:t>
            </w:r>
          </w:p>
          <w:p w:rsidR="006242DB" w:rsidRPr="00613825" w:rsidRDefault="006242DB" w:rsidP="00962C21">
            <w:pPr>
              <w:widowControl w:val="0"/>
              <w:tabs>
                <w:tab w:val="left" w:pos="-1440"/>
              </w:tabs>
              <w:jc w:val="center"/>
              <w:rPr>
                <w:rFonts w:ascii="Swis721 Cn BT" w:hAnsi="Swis721 Cn BT" w:cs="Arial"/>
                <w:b/>
                <w:spacing w:val="-2"/>
                <w:sz w:val="22"/>
                <w:szCs w:val="22"/>
              </w:rPr>
            </w:pPr>
            <w:r w:rsidRPr="00613825">
              <w:rPr>
                <w:rFonts w:ascii="Swis721 Cn BT" w:hAnsi="Swis721 Cn BT" w:cs="Arial"/>
                <w:b/>
                <w:spacing w:val="-2"/>
                <w:sz w:val="22"/>
                <w:szCs w:val="22"/>
              </w:rPr>
              <w:t>(</w:t>
            </w:r>
            <w:proofErr w:type="spellStart"/>
            <w:r w:rsidRPr="00613825">
              <w:rPr>
                <w:rFonts w:ascii="Swis721 Cn BT" w:hAnsi="Swis721 Cn BT" w:cs="Arial"/>
                <w:b/>
                <w:spacing w:val="-2"/>
                <w:sz w:val="22"/>
                <w:szCs w:val="22"/>
              </w:rPr>
              <w:t>Grs</w:t>
            </w:r>
            <w:proofErr w:type="spellEnd"/>
            <w:r w:rsidRPr="00613825">
              <w:rPr>
                <w:rFonts w:ascii="Swis721 Cn BT" w:hAnsi="Swis721 Cn BT" w:cs="Arial"/>
                <w:b/>
                <w:spacing w:val="-2"/>
                <w:sz w:val="22"/>
                <w:szCs w:val="22"/>
              </w:rPr>
              <w:t>)</w:t>
            </w:r>
          </w:p>
        </w:tc>
      </w:tr>
      <w:tr w:rsidR="006242DB" w:rsidRPr="00613825" w:rsidTr="00962C21">
        <w:trPr>
          <w:trHeight w:val="238"/>
          <w:jc w:val="center"/>
        </w:trPr>
        <w:tc>
          <w:tcPr>
            <w:tcW w:w="11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½”</w:t>
            </w:r>
          </w:p>
        </w:tc>
        <w:tc>
          <w:tcPr>
            <w:tcW w:w="13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70</w:t>
            </w:r>
          </w:p>
        </w:tc>
        <w:tc>
          <w:tcPr>
            <w:tcW w:w="14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30</w:t>
            </w:r>
          </w:p>
        </w:tc>
        <w:tc>
          <w:tcPr>
            <w:tcW w:w="12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14</w:t>
            </w:r>
          </w:p>
        </w:tc>
      </w:tr>
      <w:tr w:rsidR="006242DB" w:rsidRPr="00613825" w:rsidTr="00962C21">
        <w:trPr>
          <w:trHeight w:val="238"/>
          <w:jc w:val="center"/>
        </w:trPr>
        <w:tc>
          <w:tcPr>
            <w:tcW w:w="11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¾”</w:t>
            </w:r>
          </w:p>
        </w:tc>
        <w:tc>
          <w:tcPr>
            <w:tcW w:w="13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80</w:t>
            </w:r>
          </w:p>
        </w:tc>
        <w:tc>
          <w:tcPr>
            <w:tcW w:w="14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35</w:t>
            </w:r>
          </w:p>
        </w:tc>
        <w:tc>
          <w:tcPr>
            <w:tcW w:w="12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21</w:t>
            </w:r>
          </w:p>
        </w:tc>
      </w:tr>
      <w:tr w:rsidR="006242DB" w:rsidRPr="00613825" w:rsidTr="00962C21">
        <w:trPr>
          <w:trHeight w:val="238"/>
          <w:jc w:val="center"/>
        </w:trPr>
        <w:tc>
          <w:tcPr>
            <w:tcW w:w="11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smartTag w:uri="urn:schemas-microsoft-com:office:smarttags" w:element="metricconverter">
              <w:smartTagPr>
                <w:attr w:name="ProductID" w:val="1”"/>
              </w:smartTagPr>
              <w:r w:rsidRPr="00613825">
                <w:rPr>
                  <w:rFonts w:ascii="Swis721 Cn BT" w:hAnsi="Swis721 Cn BT" w:cs="Arial"/>
                  <w:spacing w:val="-2"/>
                  <w:sz w:val="22"/>
                  <w:szCs w:val="22"/>
                </w:rPr>
                <w:t>1”</w:t>
              </w:r>
            </w:smartTag>
          </w:p>
        </w:tc>
        <w:tc>
          <w:tcPr>
            <w:tcW w:w="13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90</w:t>
            </w:r>
          </w:p>
        </w:tc>
        <w:tc>
          <w:tcPr>
            <w:tcW w:w="14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40</w:t>
            </w:r>
          </w:p>
        </w:tc>
        <w:tc>
          <w:tcPr>
            <w:tcW w:w="12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33</w:t>
            </w:r>
          </w:p>
        </w:tc>
      </w:tr>
      <w:tr w:rsidR="006242DB" w:rsidRPr="00613825" w:rsidTr="00962C21">
        <w:trPr>
          <w:trHeight w:val="238"/>
          <w:jc w:val="center"/>
        </w:trPr>
        <w:tc>
          <w:tcPr>
            <w:tcW w:w="11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1 ¼”</w:t>
            </w:r>
          </w:p>
        </w:tc>
        <w:tc>
          <w:tcPr>
            <w:tcW w:w="13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115</w:t>
            </w:r>
          </w:p>
        </w:tc>
        <w:tc>
          <w:tcPr>
            <w:tcW w:w="14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50</w:t>
            </w:r>
          </w:p>
        </w:tc>
        <w:tc>
          <w:tcPr>
            <w:tcW w:w="12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56</w:t>
            </w:r>
          </w:p>
        </w:tc>
      </w:tr>
      <w:tr w:rsidR="006242DB" w:rsidRPr="00613825" w:rsidTr="00962C21">
        <w:trPr>
          <w:trHeight w:val="238"/>
          <w:jc w:val="center"/>
        </w:trPr>
        <w:tc>
          <w:tcPr>
            <w:tcW w:w="11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1 ½”</w:t>
            </w:r>
          </w:p>
        </w:tc>
        <w:tc>
          <w:tcPr>
            <w:tcW w:w="13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135</w:t>
            </w:r>
          </w:p>
        </w:tc>
        <w:tc>
          <w:tcPr>
            <w:tcW w:w="14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60</w:t>
            </w:r>
          </w:p>
        </w:tc>
        <w:tc>
          <w:tcPr>
            <w:tcW w:w="12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74</w:t>
            </w:r>
          </w:p>
        </w:tc>
      </w:tr>
      <w:tr w:rsidR="006242DB" w:rsidRPr="00613825" w:rsidTr="00962C21">
        <w:trPr>
          <w:trHeight w:val="238"/>
          <w:jc w:val="center"/>
        </w:trPr>
        <w:tc>
          <w:tcPr>
            <w:tcW w:w="11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smartTag w:uri="urn:schemas-microsoft-com:office:smarttags" w:element="metricconverter">
              <w:smartTagPr>
                <w:attr w:name="ProductID" w:val="2”"/>
              </w:smartTagPr>
              <w:r w:rsidRPr="00613825">
                <w:rPr>
                  <w:rFonts w:ascii="Swis721 Cn BT" w:hAnsi="Swis721 Cn BT" w:cs="Arial"/>
                  <w:spacing w:val="-2"/>
                  <w:sz w:val="22"/>
                  <w:szCs w:val="22"/>
                </w:rPr>
                <w:t>2”</w:t>
              </w:r>
            </w:smartTag>
          </w:p>
        </w:tc>
        <w:tc>
          <w:tcPr>
            <w:tcW w:w="13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155</w:t>
            </w:r>
          </w:p>
        </w:tc>
        <w:tc>
          <w:tcPr>
            <w:tcW w:w="14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70</w:t>
            </w:r>
          </w:p>
        </w:tc>
        <w:tc>
          <w:tcPr>
            <w:tcW w:w="12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119</w:t>
            </w:r>
          </w:p>
        </w:tc>
      </w:tr>
      <w:tr w:rsidR="006242DB" w:rsidRPr="00613825" w:rsidTr="00962C21">
        <w:trPr>
          <w:trHeight w:val="238"/>
          <w:jc w:val="center"/>
        </w:trPr>
        <w:tc>
          <w:tcPr>
            <w:tcW w:w="11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lastRenderedPageBreak/>
              <w:t>2 ½”</w:t>
            </w:r>
          </w:p>
        </w:tc>
        <w:tc>
          <w:tcPr>
            <w:tcW w:w="13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180</w:t>
            </w:r>
          </w:p>
        </w:tc>
        <w:tc>
          <w:tcPr>
            <w:tcW w:w="14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80</w:t>
            </w:r>
          </w:p>
        </w:tc>
        <w:tc>
          <w:tcPr>
            <w:tcW w:w="12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213</w:t>
            </w:r>
          </w:p>
        </w:tc>
      </w:tr>
      <w:tr w:rsidR="006242DB" w:rsidRPr="00613825" w:rsidTr="00962C21">
        <w:trPr>
          <w:trHeight w:val="238"/>
          <w:jc w:val="center"/>
        </w:trPr>
        <w:tc>
          <w:tcPr>
            <w:tcW w:w="11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smartTag w:uri="urn:schemas-microsoft-com:office:smarttags" w:element="metricconverter">
              <w:smartTagPr>
                <w:attr w:name="ProductID" w:val="3”"/>
              </w:smartTagPr>
              <w:r w:rsidRPr="00613825">
                <w:rPr>
                  <w:rFonts w:ascii="Swis721 Cn BT" w:hAnsi="Swis721 Cn BT" w:cs="Arial"/>
                  <w:spacing w:val="-2"/>
                  <w:sz w:val="22"/>
                  <w:szCs w:val="22"/>
                </w:rPr>
                <w:t>3”</w:t>
              </w:r>
            </w:smartTag>
          </w:p>
        </w:tc>
        <w:tc>
          <w:tcPr>
            <w:tcW w:w="13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210</w:t>
            </w:r>
          </w:p>
        </w:tc>
        <w:tc>
          <w:tcPr>
            <w:tcW w:w="14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95</w:t>
            </w:r>
          </w:p>
        </w:tc>
        <w:tc>
          <w:tcPr>
            <w:tcW w:w="12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326</w:t>
            </w:r>
          </w:p>
        </w:tc>
      </w:tr>
      <w:tr w:rsidR="006242DB" w:rsidRPr="00613825" w:rsidTr="00962C21">
        <w:trPr>
          <w:trHeight w:val="238"/>
          <w:jc w:val="center"/>
        </w:trPr>
        <w:tc>
          <w:tcPr>
            <w:tcW w:w="11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smartTag w:uri="urn:schemas-microsoft-com:office:smarttags" w:element="metricconverter">
              <w:smartTagPr>
                <w:attr w:name="ProductID" w:val="4”"/>
              </w:smartTagPr>
              <w:r w:rsidRPr="00613825">
                <w:rPr>
                  <w:rFonts w:ascii="Swis721 Cn BT" w:hAnsi="Swis721 Cn BT" w:cs="Arial"/>
                  <w:spacing w:val="-2"/>
                  <w:sz w:val="22"/>
                  <w:szCs w:val="22"/>
                </w:rPr>
                <w:t>4”</w:t>
              </w:r>
            </w:smartTag>
          </w:p>
        </w:tc>
        <w:tc>
          <w:tcPr>
            <w:tcW w:w="13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260</w:t>
            </w:r>
          </w:p>
        </w:tc>
        <w:tc>
          <w:tcPr>
            <w:tcW w:w="14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120</w:t>
            </w:r>
          </w:p>
        </w:tc>
        <w:tc>
          <w:tcPr>
            <w:tcW w:w="1200" w:type="pct"/>
            <w:vAlign w:val="center"/>
          </w:tcPr>
          <w:p w:rsidR="006242DB" w:rsidRPr="00613825" w:rsidRDefault="006242DB" w:rsidP="00962C21">
            <w:pPr>
              <w:widowControl w:val="0"/>
              <w:tabs>
                <w:tab w:val="left" w:pos="-1440"/>
              </w:tabs>
              <w:jc w:val="center"/>
              <w:rPr>
                <w:rFonts w:ascii="Swis721 Cn BT" w:hAnsi="Swis721 Cn BT" w:cs="Arial"/>
                <w:spacing w:val="-2"/>
                <w:sz w:val="22"/>
                <w:szCs w:val="22"/>
              </w:rPr>
            </w:pPr>
            <w:r w:rsidRPr="00613825">
              <w:rPr>
                <w:rFonts w:ascii="Swis721 Cn BT" w:hAnsi="Swis721 Cn BT" w:cs="Arial"/>
                <w:spacing w:val="-2"/>
                <w:sz w:val="22"/>
                <w:szCs w:val="22"/>
              </w:rPr>
              <w:t>553</w:t>
            </w:r>
          </w:p>
        </w:tc>
      </w:tr>
    </w:tbl>
    <w:p w:rsidR="006242DB" w:rsidRPr="00613825" w:rsidRDefault="006242DB" w:rsidP="006242DB">
      <w:pPr>
        <w:pStyle w:val="xl67"/>
        <w:tabs>
          <w:tab w:val="left" w:pos="426"/>
        </w:tabs>
        <w:spacing w:before="0" w:beforeAutospacing="0" w:after="0" w:afterAutospacing="0"/>
        <w:ind w:left="284"/>
        <w:jc w:val="both"/>
        <w:rPr>
          <w:rFonts w:ascii="Swis721 Cn BT" w:hAnsi="Swis721 Cn BT" w:cs="Arial"/>
          <w:spacing w:val="-2"/>
          <w:sz w:val="28"/>
          <w:szCs w:val="22"/>
          <w:u w:val="single"/>
        </w:rPr>
      </w:pPr>
    </w:p>
    <w:p w:rsidR="006242DB" w:rsidRPr="003C7337" w:rsidRDefault="006242DB" w:rsidP="006242DB">
      <w:pPr>
        <w:pStyle w:val="xl67"/>
        <w:numPr>
          <w:ilvl w:val="0"/>
          <w:numId w:val="33"/>
        </w:numPr>
        <w:tabs>
          <w:tab w:val="left" w:pos="426"/>
        </w:tabs>
        <w:spacing w:before="0" w:beforeAutospacing="0" w:after="0" w:afterAutospacing="0"/>
        <w:ind w:left="284" w:hanging="284"/>
        <w:jc w:val="both"/>
        <w:rPr>
          <w:rFonts w:ascii="Swis721 Cn BT" w:hAnsi="Swis721 Cn BT" w:cs="Arial"/>
          <w:spacing w:val="-2"/>
          <w:szCs w:val="20"/>
          <w:u w:val="single"/>
        </w:rPr>
      </w:pPr>
      <w:r w:rsidRPr="003C7337">
        <w:rPr>
          <w:rFonts w:ascii="Swis721 Cn BT" w:hAnsi="Swis721 Cn BT" w:cs="Arial"/>
          <w:spacing w:val="-2"/>
          <w:szCs w:val="20"/>
          <w:u w:val="single"/>
        </w:rPr>
        <w:t>DIMENSIONAMIENTO DE LAS CAJAS</w:t>
      </w:r>
    </w:p>
    <w:p w:rsidR="006242DB" w:rsidRPr="00613825" w:rsidRDefault="006242DB" w:rsidP="006242DB">
      <w:pPr>
        <w:pStyle w:val="xl67"/>
        <w:tabs>
          <w:tab w:val="left" w:pos="426"/>
        </w:tabs>
        <w:spacing w:before="0" w:beforeAutospacing="0" w:after="0" w:afterAutospacing="0"/>
        <w:ind w:left="284"/>
        <w:jc w:val="both"/>
        <w:rPr>
          <w:rFonts w:ascii="Swis721 Cn BT" w:hAnsi="Swis721 Cn BT" w:cs="Arial"/>
          <w:spacing w:val="-2"/>
          <w:sz w:val="28"/>
          <w:szCs w:val="22"/>
          <w:u w:val="single"/>
        </w:rPr>
      </w:pPr>
    </w:p>
    <w:p w:rsidR="006242DB" w:rsidRPr="00613825" w:rsidRDefault="006242DB" w:rsidP="006242DB">
      <w:pPr>
        <w:pStyle w:val="Textoindependiente"/>
        <w:ind w:left="426"/>
        <w:rPr>
          <w:rFonts w:ascii="Swis721 Cn BT" w:eastAsia="Batang" w:hAnsi="Swis721 Cn BT" w:cs="Arial"/>
        </w:rPr>
      </w:pPr>
      <w:r w:rsidRPr="00613825">
        <w:rPr>
          <w:rFonts w:ascii="Swis721 Cn BT" w:eastAsia="Batang" w:hAnsi="Swis721 Cn BT" w:cs="Arial"/>
        </w:rPr>
        <w:t xml:space="preserve">Las </w:t>
      </w:r>
      <w:proofErr w:type="spellStart"/>
      <w:r w:rsidRPr="00613825">
        <w:rPr>
          <w:rFonts w:ascii="Swis721 Cn BT" w:eastAsia="Batang" w:hAnsi="Swis721 Cn BT" w:cs="Arial"/>
        </w:rPr>
        <w:t>diversas</w:t>
      </w:r>
      <w:proofErr w:type="spellEnd"/>
      <w:r w:rsidRPr="00613825">
        <w:rPr>
          <w:rFonts w:ascii="Swis721 Cn BT" w:eastAsia="Batang" w:hAnsi="Swis721 Cn BT" w:cs="Arial"/>
        </w:rPr>
        <w:t xml:space="preserve"> </w:t>
      </w:r>
      <w:proofErr w:type="spellStart"/>
      <w:r w:rsidRPr="00613825">
        <w:rPr>
          <w:rFonts w:ascii="Swis721 Cn BT" w:eastAsia="Batang" w:hAnsi="Swis721 Cn BT" w:cs="Arial"/>
        </w:rPr>
        <w:t>cajas</w:t>
      </w:r>
      <w:proofErr w:type="spellEnd"/>
      <w:r w:rsidRPr="00613825">
        <w:rPr>
          <w:rFonts w:ascii="Swis721 Cn BT" w:eastAsia="Batang" w:hAnsi="Swis721 Cn BT" w:cs="Arial"/>
        </w:rPr>
        <w:t xml:space="preserve"> </w:t>
      </w:r>
      <w:proofErr w:type="spellStart"/>
      <w:r w:rsidRPr="00613825">
        <w:rPr>
          <w:rFonts w:ascii="Swis721 Cn BT" w:eastAsia="Batang" w:hAnsi="Swis721 Cn BT" w:cs="Arial"/>
        </w:rPr>
        <w:t>metálicas</w:t>
      </w:r>
      <w:proofErr w:type="spellEnd"/>
      <w:r w:rsidRPr="00613825">
        <w:rPr>
          <w:rFonts w:ascii="Swis721 Cn BT" w:eastAsia="Batang" w:hAnsi="Swis721 Cn BT" w:cs="Arial"/>
        </w:rPr>
        <w:t xml:space="preserve"> a </w:t>
      </w:r>
      <w:proofErr w:type="spellStart"/>
      <w:r w:rsidRPr="00613825">
        <w:rPr>
          <w:rFonts w:ascii="Swis721 Cn BT" w:eastAsia="Batang" w:hAnsi="Swis721 Cn BT" w:cs="Arial"/>
        </w:rPr>
        <w:t>utilizarse</w:t>
      </w:r>
      <w:proofErr w:type="spellEnd"/>
      <w:r w:rsidRPr="00613825">
        <w:rPr>
          <w:rFonts w:ascii="Swis721 Cn BT" w:eastAsia="Batang" w:hAnsi="Swis721 Cn BT" w:cs="Arial"/>
        </w:rPr>
        <w:t xml:space="preserve"> </w:t>
      </w:r>
      <w:proofErr w:type="spellStart"/>
      <w:r w:rsidRPr="00613825">
        <w:rPr>
          <w:rFonts w:ascii="Swis721 Cn BT" w:eastAsia="Batang" w:hAnsi="Swis721 Cn BT" w:cs="Arial"/>
        </w:rPr>
        <w:t>en</w:t>
      </w:r>
      <w:proofErr w:type="spellEnd"/>
      <w:r w:rsidRPr="00613825">
        <w:rPr>
          <w:rFonts w:ascii="Swis721 Cn BT" w:eastAsia="Batang" w:hAnsi="Swis721 Cn BT" w:cs="Arial"/>
        </w:rPr>
        <w:t xml:space="preserve"> el </w:t>
      </w:r>
      <w:proofErr w:type="spellStart"/>
      <w:r w:rsidRPr="00613825">
        <w:rPr>
          <w:rFonts w:ascii="Swis721 Cn BT" w:eastAsia="Batang" w:hAnsi="Swis721 Cn BT" w:cs="Arial"/>
        </w:rPr>
        <w:t>proyecto</w:t>
      </w:r>
      <w:proofErr w:type="spellEnd"/>
      <w:r w:rsidRPr="00613825">
        <w:rPr>
          <w:rFonts w:ascii="Swis721 Cn BT" w:eastAsia="Batang" w:hAnsi="Swis721 Cn BT" w:cs="Arial"/>
        </w:rPr>
        <w:t xml:space="preserve"> </w:t>
      </w:r>
      <w:proofErr w:type="spellStart"/>
      <w:r w:rsidRPr="00613825">
        <w:rPr>
          <w:rFonts w:ascii="Swis721 Cn BT" w:eastAsia="Batang" w:hAnsi="Swis721 Cn BT" w:cs="Arial"/>
        </w:rPr>
        <w:t>deberán</w:t>
      </w:r>
      <w:proofErr w:type="spellEnd"/>
      <w:r w:rsidRPr="00613825">
        <w:rPr>
          <w:rFonts w:ascii="Swis721 Cn BT" w:eastAsia="Batang" w:hAnsi="Swis721 Cn BT" w:cs="Arial"/>
        </w:rPr>
        <w:t xml:space="preserve"> </w:t>
      </w:r>
      <w:proofErr w:type="spellStart"/>
      <w:r w:rsidRPr="00613825">
        <w:rPr>
          <w:rFonts w:ascii="Swis721 Cn BT" w:eastAsia="Batang" w:hAnsi="Swis721 Cn BT" w:cs="Arial"/>
        </w:rPr>
        <w:t>cumplir</w:t>
      </w:r>
      <w:proofErr w:type="spellEnd"/>
      <w:r w:rsidRPr="00613825">
        <w:rPr>
          <w:rFonts w:ascii="Swis721 Cn BT" w:eastAsia="Batang" w:hAnsi="Swis721 Cn BT" w:cs="Arial"/>
        </w:rPr>
        <w:t xml:space="preserve"> con lo </w:t>
      </w:r>
      <w:proofErr w:type="spellStart"/>
      <w:r w:rsidRPr="00613825">
        <w:rPr>
          <w:rFonts w:ascii="Swis721 Cn BT" w:eastAsia="Batang" w:hAnsi="Swis721 Cn BT" w:cs="Arial"/>
        </w:rPr>
        <w:t>dispuesto</w:t>
      </w:r>
      <w:proofErr w:type="spellEnd"/>
      <w:r w:rsidRPr="00613825">
        <w:rPr>
          <w:rFonts w:ascii="Swis721 Cn BT" w:eastAsia="Batang" w:hAnsi="Swis721 Cn BT" w:cs="Arial"/>
        </w:rPr>
        <w:t xml:space="preserve"> </w:t>
      </w:r>
      <w:proofErr w:type="spellStart"/>
      <w:r w:rsidRPr="00613825">
        <w:rPr>
          <w:rFonts w:ascii="Swis721 Cn BT" w:eastAsia="Batang" w:hAnsi="Swis721 Cn BT" w:cs="Arial"/>
        </w:rPr>
        <w:t>en</w:t>
      </w:r>
      <w:proofErr w:type="spellEnd"/>
      <w:r w:rsidRPr="00613825">
        <w:rPr>
          <w:rFonts w:ascii="Swis721 Cn BT" w:eastAsia="Batang" w:hAnsi="Swis721 Cn BT" w:cs="Arial"/>
        </w:rPr>
        <w:t xml:space="preserve"> el </w:t>
      </w:r>
      <w:proofErr w:type="spellStart"/>
      <w:r w:rsidRPr="00613825">
        <w:rPr>
          <w:rFonts w:ascii="Swis721 Cn BT" w:eastAsia="Batang" w:hAnsi="Swis721 Cn BT" w:cs="Arial"/>
        </w:rPr>
        <w:t>código</w:t>
      </w:r>
      <w:proofErr w:type="spellEnd"/>
      <w:r w:rsidRPr="00613825">
        <w:rPr>
          <w:rFonts w:ascii="Swis721 Cn BT" w:eastAsia="Batang" w:hAnsi="Swis721 Cn BT" w:cs="Arial"/>
        </w:rPr>
        <w:t xml:space="preserve"> Nacional de </w:t>
      </w:r>
      <w:proofErr w:type="spellStart"/>
      <w:r w:rsidRPr="00613825">
        <w:rPr>
          <w:rFonts w:ascii="Swis721 Cn BT" w:eastAsia="Batang" w:hAnsi="Swis721 Cn BT" w:cs="Arial"/>
        </w:rPr>
        <w:t>Electricidad</w:t>
      </w:r>
      <w:proofErr w:type="spellEnd"/>
      <w:r w:rsidRPr="00613825">
        <w:rPr>
          <w:rFonts w:ascii="Swis721 Cn BT" w:eastAsia="Batang" w:hAnsi="Swis721 Cn BT" w:cs="Arial"/>
        </w:rPr>
        <w:t xml:space="preserve">, para la </w:t>
      </w:r>
      <w:proofErr w:type="spellStart"/>
      <w:r w:rsidRPr="00613825">
        <w:rPr>
          <w:rFonts w:ascii="Swis721 Cn BT" w:eastAsia="Batang" w:hAnsi="Swis721 Cn BT" w:cs="Arial"/>
        </w:rPr>
        <w:t>instalación</w:t>
      </w:r>
      <w:proofErr w:type="spellEnd"/>
      <w:r w:rsidRPr="00613825">
        <w:rPr>
          <w:rFonts w:ascii="Swis721 Cn BT" w:eastAsia="Batang" w:hAnsi="Swis721 Cn BT" w:cs="Arial"/>
        </w:rPr>
        <w:t xml:space="preserve"> y posterior </w:t>
      </w:r>
      <w:proofErr w:type="spellStart"/>
      <w:r w:rsidRPr="00613825">
        <w:rPr>
          <w:rFonts w:ascii="Swis721 Cn BT" w:eastAsia="Batang" w:hAnsi="Swis721 Cn BT" w:cs="Arial"/>
        </w:rPr>
        <w:t>uso</w:t>
      </w:r>
      <w:proofErr w:type="spellEnd"/>
      <w:r w:rsidRPr="00613825">
        <w:rPr>
          <w:rFonts w:ascii="Swis721 Cn BT" w:eastAsia="Batang" w:hAnsi="Swis721 Cn BT" w:cs="Arial"/>
        </w:rPr>
        <w:t xml:space="preserve">  de </w:t>
      </w:r>
      <w:proofErr w:type="spellStart"/>
      <w:r w:rsidRPr="00613825">
        <w:rPr>
          <w:rFonts w:ascii="Swis721 Cn BT" w:eastAsia="Batang" w:hAnsi="Swis721 Cn BT" w:cs="Arial"/>
        </w:rPr>
        <w:t>cajas</w:t>
      </w:r>
      <w:proofErr w:type="spellEnd"/>
      <w:r w:rsidRPr="00613825">
        <w:rPr>
          <w:rFonts w:ascii="Swis721 Cn BT" w:eastAsia="Batang" w:hAnsi="Swis721 Cn BT" w:cs="Arial"/>
        </w:rPr>
        <w:t xml:space="preserve"> que </w:t>
      </w:r>
      <w:proofErr w:type="spellStart"/>
      <w:r w:rsidRPr="00613825">
        <w:rPr>
          <w:rFonts w:ascii="Swis721 Cn BT" w:eastAsia="Batang" w:hAnsi="Swis721 Cn BT" w:cs="Arial"/>
        </w:rPr>
        <w:t>contengan</w:t>
      </w:r>
      <w:proofErr w:type="spellEnd"/>
      <w:r w:rsidRPr="00613825">
        <w:rPr>
          <w:rFonts w:ascii="Swis721 Cn BT" w:eastAsia="Batang" w:hAnsi="Swis721 Cn BT" w:cs="Arial"/>
        </w:rPr>
        <w:t xml:space="preserve"> </w:t>
      </w:r>
      <w:proofErr w:type="spellStart"/>
      <w:r w:rsidRPr="00613825">
        <w:rPr>
          <w:rFonts w:ascii="Swis721 Cn BT" w:eastAsia="Batang" w:hAnsi="Swis721 Cn BT" w:cs="Arial"/>
        </w:rPr>
        <w:t>salidas</w:t>
      </w:r>
      <w:proofErr w:type="spellEnd"/>
      <w:r w:rsidRPr="00613825">
        <w:rPr>
          <w:rFonts w:ascii="Swis721 Cn BT" w:eastAsia="Batang" w:hAnsi="Swis721 Cn BT" w:cs="Arial"/>
        </w:rPr>
        <w:t xml:space="preserve"> para </w:t>
      </w:r>
      <w:proofErr w:type="spellStart"/>
      <w:r w:rsidRPr="00613825">
        <w:rPr>
          <w:rFonts w:ascii="Swis721 Cn BT" w:eastAsia="Batang" w:hAnsi="Swis721 Cn BT" w:cs="Arial"/>
        </w:rPr>
        <w:t>tomacorrientes</w:t>
      </w:r>
      <w:proofErr w:type="spellEnd"/>
      <w:r w:rsidRPr="00613825">
        <w:rPr>
          <w:rFonts w:ascii="Swis721 Cn BT" w:eastAsia="Batang" w:hAnsi="Swis721 Cn BT" w:cs="Arial"/>
        </w:rPr>
        <w:t xml:space="preserve">, </w:t>
      </w:r>
      <w:proofErr w:type="spellStart"/>
      <w:r w:rsidRPr="00613825">
        <w:rPr>
          <w:rFonts w:ascii="Swis721 Cn BT" w:eastAsia="Batang" w:hAnsi="Swis721 Cn BT" w:cs="Arial"/>
        </w:rPr>
        <w:t>interruptores</w:t>
      </w:r>
      <w:proofErr w:type="spellEnd"/>
      <w:r w:rsidRPr="00613825">
        <w:rPr>
          <w:rFonts w:ascii="Swis721 Cn BT" w:eastAsia="Batang" w:hAnsi="Swis721 Cn BT" w:cs="Arial"/>
        </w:rPr>
        <w:t xml:space="preserve"> o </w:t>
      </w:r>
      <w:proofErr w:type="spellStart"/>
      <w:r w:rsidRPr="00613825">
        <w:rPr>
          <w:rFonts w:ascii="Swis721 Cn BT" w:eastAsia="Batang" w:hAnsi="Swis721 Cn BT" w:cs="Arial"/>
        </w:rPr>
        <w:t>dispositivos</w:t>
      </w:r>
      <w:proofErr w:type="spellEnd"/>
      <w:r w:rsidRPr="00613825">
        <w:rPr>
          <w:rFonts w:ascii="Swis721 Cn BT" w:eastAsia="Batang" w:hAnsi="Swis721 Cn BT" w:cs="Arial"/>
        </w:rPr>
        <w:t xml:space="preserve">; </w:t>
      </w:r>
      <w:proofErr w:type="spellStart"/>
      <w:r w:rsidRPr="00613825">
        <w:rPr>
          <w:rFonts w:ascii="Swis721 Cn BT" w:eastAsia="Batang" w:hAnsi="Swis721 Cn BT" w:cs="Arial"/>
        </w:rPr>
        <w:t>cajas</w:t>
      </w:r>
      <w:proofErr w:type="spellEnd"/>
      <w:r w:rsidRPr="00613825">
        <w:rPr>
          <w:rFonts w:ascii="Swis721 Cn BT" w:eastAsia="Batang" w:hAnsi="Swis721 Cn BT" w:cs="Arial"/>
        </w:rPr>
        <w:t xml:space="preserve"> de </w:t>
      </w:r>
      <w:proofErr w:type="spellStart"/>
      <w:r w:rsidRPr="00613825">
        <w:rPr>
          <w:rFonts w:ascii="Swis721 Cn BT" w:eastAsia="Batang" w:hAnsi="Swis721 Cn BT" w:cs="Arial"/>
        </w:rPr>
        <w:t>empalme</w:t>
      </w:r>
      <w:proofErr w:type="spellEnd"/>
      <w:r w:rsidRPr="00613825">
        <w:rPr>
          <w:rFonts w:ascii="Swis721 Cn BT" w:eastAsia="Batang" w:hAnsi="Swis721 Cn BT" w:cs="Arial"/>
        </w:rPr>
        <w:t xml:space="preserve"> o </w:t>
      </w:r>
      <w:proofErr w:type="spellStart"/>
      <w:r w:rsidRPr="00613825">
        <w:rPr>
          <w:rFonts w:ascii="Swis721 Cn BT" w:eastAsia="Batang" w:hAnsi="Swis721 Cn BT" w:cs="Arial"/>
        </w:rPr>
        <w:t>paso</w:t>
      </w:r>
      <w:proofErr w:type="spellEnd"/>
      <w:r w:rsidRPr="00613825">
        <w:rPr>
          <w:rFonts w:ascii="Swis721 Cn BT" w:eastAsia="Batang" w:hAnsi="Swis721 Cn BT" w:cs="Arial"/>
        </w:rPr>
        <w:t xml:space="preserve"> </w:t>
      </w:r>
      <w:proofErr w:type="spellStart"/>
      <w:r w:rsidRPr="00613825">
        <w:rPr>
          <w:rFonts w:ascii="Swis721 Cn BT" w:eastAsia="Batang" w:hAnsi="Swis721 Cn BT" w:cs="Arial"/>
        </w:rPr>
        <w:t>según</w:t>
      </w:r>
      <w:proofErr w:type="spellEnd"/>
      <w:r w:rsidRPr="00613825">
        <w:rPr>
          <w:rFonts w:ascii="Swis721 Cn BT" w:eastAsia="Batang" w:hAnsi="Swis721 Cn BT" w:cs="Arial"/>
        </w:rPr>
        <w:t xml:space="preserve"> </w:t>
      </w:r>
      <w:proofErr w:type="spellStart"/>
      <w:r w:rsidRPr="00613825">
        <w:rPr>
          <w:rFonts w:ascii="Swis721 Cn BT" w:eastAsia="Batang" w:hAnsi="Swis721 Cn BT" w:cs="Arial"/>
        </w:rPr>
        <w:t>indica</w:t>
      </w:r>
      <w:proofErr w:type="spellEnd"/>
      <w:r w:rsidRPr="00613825">
        <w:rPr>
          <w:rFonts w:ascii="Swis721 Cn BT" w:eastAsia="Batang" w:hAnsi="Swis721 Cn BT" w:cs="Arial"/>
        </w:rPr>
        <w:t xml:space="preserve"> el </w:t>
      </w:r>
      <w:proofErr w:type="spellStart"/>
      <w:r w:rsidRPr="00613825">
        <w:rPr>
          <w:rFonts w:ascii="Swis721 Cn BT" w:eastAsia="Batang" w:hAnsi="Swis721 Cn BT" w:cs="Arial"/>
        </w:rPr>
        <w:t>código</w:t>
      </w:r>
      <w:proofErr w:type="spellEnd"/>
      <w:r w:rsidRPr="00613825">
        <w:rPr>
          <w:rFonts w:ascii="Swis721 Cn BT" w:eastAsia="Batang" w:hAnsi="Swis721 Cn BT" w:cs="Arial"/>
        </w:rPr>
        <w:t>:</w:t>
      </w:r>
    </w:p>
    <w:p w:rsidR="006242DB" w:rsidRPr="00613825" w:rsidRDefault="006242DB" w:rsidP="006242DB">
      <w:pPr>
        <w:autoSpaceDE w:val="0"/>
        <w:autoSpaceDN w:val="0"/>
        <w:adjustRightInd w:val="0"/>
        <w:ind w:left="426"/>
        <w:jc w:val="both"/>
        <w:rPr>
          <w:rFonts w:ascii="Swis721 Cn BT" w:hAnsi="Swis721 Cn BT" w:cs="Arial"/>
          <w:sz w:val="22"/>
          <w:szCs w:val="22"/>
        </w:rPr>
      </w:pPr>
      <w:r w:rsidRPr="00613825">
        <w:rPr>
          <w:rFonts w:ascii="Swis721 Cn BT" w:hAnsi="Swis721 Cn BT" w:cs="Arial"/>
          <w:sz w:val="22"/>
          <w:szCs w:val="22"/>
        </w:rPr>
        <w:t>Las salidas de los puntos de iluminación, de tomacorrientes y cajas de empalme estarán de acuerdo al volumen necesario para albergarlas, concordante a la Tabla 23 Número de conductores en cajas (Ver Regla 070-3036) Parte A – Para sección del conductor en mm2 Parte B – Para conductores con calibre AWG.</w:t>
      </w:r>
    </w:p>
    <w:p w:rsidR="006242DB" w:rsidRPr="00613825" w:rsidRDefault="006242DB" w:rsidP="006242DB">
      <w:pPr>
        <w:pStyle w:val="Textoindependiente"/>
        <w:ind w:left="709"/>
        <w:rPr>
          <w:rFonts w:ascii="Swis721 Cn BT" w:eastAsia="Batang" w:hAnsi="Swis721 Cn BT" w:cs="Arial"/>
        </w:rPr>
      </w:pPr>
    </w:p>
    <w:p w:rsidR="006242DB" w:rsidRPr="003C7337" w:rsidRDefault="006242DB" w:rsidP="006242DB">
      <w:pPr>
        <w:pStyle w:val="xl67"/>
        <w:numPr>
          <w:ilvl w:val="0"/>
          <w:numId w:val="33"/>
        </w:numPr>
        <w:tabs>
          <w:tab w:val="left" w:pos="426"/>
        </w:tabs>
        <w:spacing w:before="0" w:beforeAutospacing="0" w:after="0" w:afterAutospacing="0"/>
        <w:ind w:left="284" w:hanging="284"/>
        <w:jc w:val="both"/>
        <w:rPr>
          <w:rFonts w:ascii="Swis721 Cn BT" w:hAnsi="Swis721 Cn BT" w:cs="Arial"/>
          <w:szCs w:val="20"/>
          <w:u w:val="single"/>
        </w:rPr>
      </w:pPr>
      <w:r w:rsidRPr="003C7337">
        <w:rPr>
          <w:rFonts w:ascii="Swis721 Cn BT" w:hAnsi="Swis721 Cn BT" w:cs="Arial"/>
          <w:szCs w:val="20"/>
          <w:u w:val="single"/>
        </w:rPr>
        <w:t xml:space="preserve">SISTEMA DE PUESTA  A TIERRA Y ENLACE EQUIPOTENCIAL </w:t>
      </w:r>
    </w:p>
    <w:p w:rsidR="006242DB" w:rsidRPr="00613825" w:rsidRDefault="006242DB" w:rsidP="006242DB">
      <w:pPr>
        <w:widowControl w:val="0"/>
        <w:tabs>
          <w:tab w:val="left" w:pos="-1440"/>
        </w:tabs>
        <w:jc w:val="both"/>
        <w:rPr>
          <w:rFonts w:ascii="Swis721 Cn BT" w:eastAsia="Arial Unicode MS" w:hAnsi="Swis721 Cn BT" w:cs="Arial"/>
          <w:bCs/>
          <w:sz w:val="22"/>
          <w:szCs w:val="22"/>
        </w:rPr>
      </w:pPr>
    </w:p>
    <w:p w:rsidR="006242DB" w:rsidRPr="00613825" w:rsidRDefault="006242DB" w:rsidP="006242DB">
      <w:pPr>
        <w:widowControl w:val="0"/>
        <w:numPr>
          <w:ilvl w:val="1"/>
          <w:numId w:val="33"/>
        </w:numPr>
        <w:tabs>
          <w:tab w:val="left" w:pos="-1440"/>
        </w:tabs>
        <w:ind w:left="567" w:hanging="567"/>
        <w:jc w:val="both"/>
        <w:rPr>
          <w:rFonts w:ascii="Swis721 Cn BT" w:hAnsi="Swis721 Cn BT" w:cs="Arial"/>
          <w:b/>
          <w:spacing w:val="-2"/>
          <w:sz w:val="22"/>
          <w:szCs w:val="22"/>
        </w:rPr>
      </w:pPr>
      <w:r w:rsidRPr="00613825">
        <w:rPr>
          <w:rFonts w:ascii="Swis721 Cn BT" w:hAnsi="Swis721 Cn BT" w:cs="Arial"/>
          <w:b/>
          <w:spacing w:val="-2"/>
          <w:sz w:val="22"/>
          <w:szCs w:val="22"/>
        </w:rPr>
        <w:t>CONDUCTOR DE PUESTA A TIERRA PARA SISTEMAS DE CORRIENTE ALTERNA.</w:t>
      </w:r>
    </w:p>
    <w:p w:rsidR="006242DB" w:rsidRPr="00613825" w:rsidRDefault="006242DB" w:rsidP="006242DB">
      <w:pPr>
        <w:widowControl w:val="0"/>
        <w:tabs>
          <w:tab w:val="left" w:pos="-1440"/>
        </w:tabs>
        <w:ind w:left="567"/>
        <w:jc w:val="both"/>
        <w:rPr>
          <w:rFonts w:ascii="Swis721 Cn BT" w:hAnsi="Swis721 Cn BT" w:cs="Arial"/>
          <w:b/>
          <w:spacing w:val="-2"/>
          <w:sz w:val="22"/>
          <w:szCs w:val="22"/>
        </w:rPr>
      </w:pPr>
    </w:p>
    <w:p w:rsidR="006242DB" w:rsidRPr="00613825" w:rsidRDefault="006242DB" w:rsidP="006242DB">
      <w:pPr>
        <w:widowControl w:val="0"/>
        <w:tabs>
          <w:tab w:val="left" w:pos="-1440"/>
        </w:tabs>
        <w:ind w:left="567"/>
        <w:jc w:val="both"/>
        <w:rPr>
          <w:rFonts w:ascii="Swis721 Cn BT" w:hAnsi="Swis721 Cn BT" w:cs="Arial"/>
          <w:spacing w:val="-2"/>
          <w:sz w:val="22"/>
          <w:szCs w:val="22"/>
        </w:rPr>
      </w:pPr>
      <w:r w:rsidRPr="00613825">
        <w:rPr>
          <w:rFonts w:ascii="Swis721 Cn BT" w:hAnsi="Swis721 Cn BT" w:cs="Arial"/>
          <w:spacing w:val="-2"/>
          <w:sz w:val="22"/>
          <w:szCs w:val="22"/>
        </w:rPr>
        <w:t xml:space="preserve">Los conductores de circuitos y sistemas son conectados a tierra con el fin de limitar las sobretensiones ocasionadas por descargas en línea o contactos no intencionales con líneas de vivas y para estabilizar la tensión  a tierra durante el funcionamiento normal. </w:t>
      </w:r>
    </w:p>
    <w:p w:rsidR="006242DB" w:rsidRPr="00613825" w:rsidRDefault="006242DB" w:rsidP="006242DB">
      <w:pPr>
        <w:widowControl w:val="0"/>
        <w:ind w:left="567"/>
        <w:jc w:val="both"/>
        <w:rPr>
          <w:rFonts w:ascii="Swis721 Cn BT" w:hAnsi="Swis721 Cn BT" w:cs="Arial"/>
          <w:spacing w:val="-2"/>
          <w:sz w:val="22"/>
          <w:szCs w:val="22"/>
        </w:rPr>
      </w:pPr>
      <w:r w:rsidRPr="00613825">
        <w:rPr>
          <w:rFonts w:ascii="Swis721 Cn BT" w:hAnsi="Swis721 Cn BT" w:cs="Arial"/>
          <w:spacing w:val="-2"/>
          <w:sz w:val="22"/>
          <w:szCs w:val="22"/>
        </w:rPr>
        <w:t>Los materiales conductivos que alojen conductores o equipos eléctricos o que formen parte de los equipos, son puestos a tierra para limitar la tensión a tierra en estos materiales y facilitar el funcionamiento del dispositivo de protección contra sobre corriente en caso de falla a tierra.</w:t>
      </w:r>
    </w:p>
    <w:p w:rsidR="006242DB" w:rsidRPr="00613825" w:rsidRDefault="006242DB" w:rsidP="006242DB">
      <w:pPr>
        <w:widowControl w:val="0"/>
        <w:ind w:left="567"/>
        <w:jc w:val="both"/>
        <w:rPr>
          <w:rFonts w:ascii="Swis721 Cn BT" w:hAnsi="Swis721 Cn BT" w:cs="Arial"/>
          <w:spacing w:val="-2"/>
          <w:sz w:val="22"/>
          <w:szCs w:val="22"/>
        </w:rPr>
      </w:pPr>
      <w:r w:rsidRPr="00613825">
        <w:rPr>
          <w:rFonts w:ascii="Swis721 Cn BT" w:hAnsi="Swis721 Cn BT" w:cs="Arial"/>
          <w:iCs/>
          <w:sz w:val="22"/>
          <w:szCs w:val="22"/>
        </w:rPr>
        <w:t>En la presente se calculará la resistencia del sistema de puesta a tierra, la sección de los alimentadores, partiendo del cuadro de cargas indicado en los planos.</w:t>
      </w:r>
    </w:p>
    <w:p w:rsidR="006242DB" w:rsidRPr="00613825" w:rsidRDefault="006242DB" w:rsidP="006242DB">
      <w:pPr>
        <w:widowControl w:val="0"/>
        <w:tabs>
          <w:tab w:val="left" w:pos="-1440"/>
        </w:tabs>
        <w:ind w:left="567"/>
        <w:jc w:val="both"/>
        <w:rPr>
          <w:rFonts w:ascii="Swis721 Cn BT" w:hAnsi="Swis721 Cn BT" w:cs="Arial"/>
          <w:spacing w:val="-2"/>
          <w:sz w:val="22"/>
          <w:szCs w:val="22"/>
        </w:rPr>
      </w:pPr>
      <w:r w:rsidRPr="00613825">
        <w:rPr>
          <w:rFonts w:ascii="Swis721 Cn BT" w:hAnsi="Swis721 Cn BT" w:cs="Arial"/>
          <w:spacing w:val="-2"/>
          <w:sz w:val="22"/>
          <w:szCs w:val="22"/>
        </w:rPr>
        <w:t>Se selecciona los conductores de puesta a tierra y el principio de enlace equipotencial de acuerdo al Código nacional de electricidad utilización:</w:t>
      </w:r>
    </w:p>
    <w:p w:rsidR="006242DB" w:rsidRPr="00613825" w:rsidRDefault="006242DB" w:rsidP="006242DB">
      <w:pPr>
        <w:widowControl w:val="0"/>
        <w:tabs>
          <w:tab w:val="left" w:pos="-1440"/>
        </w:tabs>
        <w:ind w:left="567"/>
        <w:jc w:val="both"/>
        <w:rPr>
          <w:rFonts w:ascii="Swis721 Cn BT" w:hAnsi="Swis721 Cn BT" w:cs="Arial"/>
          <w:spacing w:val="-2"/>
          <w:sz w:val="22"/>
          <w:szCs w:val="22"/>
        </w:rPr>
      </w:pPr>
    </w:p>
    <w:p w:rsidR="006242DB" w:rsidRPr="00613825" w:rsidRDefault="006242DB" w:rsidP="006242DB">
      <w:pPr>
        <w:numPr>
          <w:ilvl w:val="0"/>
          <w:numId w:val="36"/>
        </w:numPr>
        <w:autoSpaceDE w:val="0"/>
        <w:autoSpaceDN w:val="0"/>
        <w:adjustRightInd w:val="0"/>
        <w:jc w:val="both"/>
        <w:rPr>
          <w:rFonts w:ascii="Swis721 Cn BT" w:hAnsi="Swis721 Cn BT" w:cs="Arial"/>
          <w:spacing w:val="-2"/>
          <w:sz w:val="22"/>
          <w:szCs w:val="22"/>
        </w:rPr>
      </w:pPr>
      <w:r w:rsidRPr="00613825">
        <w:rPr>
          <w:rFonts w:ascii="Swis721 Cn BT" w:hAnsi="Swis721 Cn BT" w:cs="Arial"/>
          <w:spacing w:val="-2"/>
          <w:sz w:val="22"/>
          <w:szCs w:val="22"/>
        </w:rPr>
        <w:t>Tabla 16 (Ver Reglas 060-518, 060-814, 060-816, 060-906,070-1814,140-104,140-202, 170-1030, 280-202, 290-058 y 290-406) Mínima sección de conductores para enlaces equipotenciales de canalizaciones y equipos.</w:t>
      </w:r>
    </w:p>
    <w:p w:rsidR="006242DB" w:rsidRPr="00613825" w:rsidRDefault="006242DB" w:rsidP="006242DB">
      <w:pPr>
        <w:numPr>
          <w:ilvl w:val="0"/>
          <w:numId w:val="36"/>
        </w:numPr>
        <w:autoSpaceDE w:val="0"/>
        <w:autoSpaceDN w:val="0"/>
        <w:adjustRightInd w:val="0"/>
        <w:jc w:val="both"/>
        <w:rPr>
          <w:rFonts w:ascii="Swis721 Cn BT" w:hAnsi="Swis721 Cn BT" w:cs="Arial"/>
          <w:spacing w:val="-2"/>
          <w:sz w:val="22"/>
          <w:szCs w:val="22"/>
        </w:rPr>
      </w:pPr>
      <w:r w:rsidRPr="00613825">
        <w:rPr>
          <w:rFonts w:ascii="Swis721 Cn BT" w:hAnsi="Swis721 Cn BT" w:cs="Arial"/>
          <w:spacing w:val="-2"/>
          <w:sz w:val="22"/>
          <w:szCs w:val="22"/>
        </w:rPr>
        <w:t>Tabla 17 (Ver Reglas 060-204, 060-206 y 060-812) Sección mínima de conductores de tierra para sistemas de corriente alterna o conductores de tierra comunes.</w:t>
      </w:r>
    </w:p>
    <w:p w:rsidR="006242DB" w:rsidRPr="00613825" w:rsidRDefault="006242DB" w:rsidP="006242DB">
      <w:pPr>
        <w:numPr>
          <w:ilvl w:val="0"/>
          <w:numId w:val="36"/>
        </w:numPr>
        <w:autoSpaceDE w:val="0"/>
        <w:autoSpaceDN w:val="0"/>
        <w:adjustRightInd w:val="0"/>
        <w:jc w:val="both"/>
        <w:rPr>
          <w:rFonts w:ascii="Swis721 Cn BT" w:hAnsi="Swis721 Cn BT" w:cs="Arial"/>
          <w:spacing w:val="-2"/>
          <w:sz w:val="22"/>
          <w:szCs w:val="22"/>
        </w:rPr>
      </w:pPr>
      <w:r w:rsidRPr="00613825">
        <w:rPr>
          <w:rFonts w:ascii="Swis721 Cn BT" w:hAnsi="Swis721 Cn BT" w:cs="Arial"/>
          <w:spacing w:val="-2"/>
          <w:sz w:val="22"/>
          <w:szCs w:val="22"/>
        </w:rPr>
        <w:t>Tabla 18(Ver Regla 060-812) Sección mínima del conductor de puesta a tierra para canalizaciones y equipos de conexión</w:t>
      </w:r>
    </w:p>
    <w:p w:rsidR="006242DB" w:rsidRPr="00613825" w:rsidRDefault="006242DB" w:rsidP="006242DB">
      <w:pPr>
        <w:numPr>
          <w:ilvl w:val="0"/>
          <w:numId w:val="36"/>
        </w:numPr>
        <w:autoSpaceDE w:val="0"/>
        <w:autoSpaceDN w:val="0"/>
        <w:adjustRightInd w:val="0"/>
        <w:jc w:val="both"/>
        <w:rPr>
          <w:rFonts w:ascii="Swis721 Cn BT" w:hAnsi="Swis721 Cn BT" w:cs="Arial"/>
          <w:spacing w:val="-2"/>
          <w:sz w:val="22"/>
          <w:szCs w:val="22"/>
        </w:rPr>
      </w:pPr>
      <w:r w:rsidRPr="00613825">
        <w:rPr>
          <w:rFonts w:ascii="Swis721 Cn BT" w:hAnsi="Swis721 Cn BT" w:cs="Arial"/>
          <w:spacing w:val="-2"/>
          <w:sz w:val="22"/>
          <w:szCs w:val="22"/>
        </w:rPr>
        <w:t>Tabla 41 (Ver Reglas 060-616 y 320-126) Sección mínima de puentes de enlace equipotencial para canalizaciones de acometidas</w:t>
      </w:r>
    </w:p>
    <w:p w:rsidR="006242DB" w:rsidRPr="00613825" w:rsidRDefault="006242DB" w:rsidP="006242DB">
      <w:pPr>
        <w:numPr>
          <w:ilvl w:val="0"/>
          <w:numId w:val="36"/>
        </w:numPr>
        <w:autoSpaceDE w:val="0"/>
        <w:autoSpaceDN w:val="0"/>
        <w:adjustRightInd w:val="0"/>
        <w:jc w:val="both"/>
        <w:rPr>
          <w:rFonts w:ascii="Swis721 Cn BT" w:hAnsi="Swis721 Cn BT" w:cs="Arial"/>
          <w:spacing w:val="-2"/>
          <w:sz w:val="22"/>
          <w:szCs w:val="22"/>
        </w:rPr>
      </w:pPr>
      <w:r w:rsidRPr="00613825">
        <w:rPr>
          <w:rFonts w:ascii="Swis721 Cn BT" w:hAnsi="Swis721 Cn BT" w:cs="Arial"/>
          <w:spacing w:val="-2"/>
          <w:sz w:val="22"/>
          <w:szCs w:val="22"/>
        </w:rPr>
        <w:t>Tabla 51 (Ver Reglas 190-300 y 190-308) Sección nominal mínima de conductores de cobre desnudos de tierra en mm2 (Ver Anexo B) 070-016 Conductores de Captores de Rayos.</w:t>
      </w:r>
    </w:p>
    <w:p w:rsidR="006242DB" w:rsidRPr="00613825" w:rsidRDefault="006242DB" w:rsidP="006242DB">
      <w:pPr>
        <w:numPr>
          <w:ilvl w:val="0"/>
          <w:numId w:val="36"/>
        </w:numPr>
        <w:autoSpaceDE w:val="0"/>
        <w:autoSpaceDN w:val="0"/>
        <w:adjustRightInd w:val="0"/>
        <w:jc w:val="both"/>
        <w:rPr>
          <w:rFonts w:ascii="Swis721 Cn BT" w:hAnsi="Swis721 Cn BT" w:cs="Arial"/>
          <w:spacing w:val="-2"/>
          <w:sz w:val="22"/>
          <w:szCs w:val="22"/>
        </w:rPr>
      </w:pPr>
      <w:r w:rsidRPr="00613825">
        <w:rPr>
          <w:rFonts w:ascii="Swis721 Cn BT" w:hAnsi="Swis721 Cn BT" w:cs="Arial"/>
          <w:spacing w:val="-2"/>
          <w:sz w:val="22"/>
          <w:szCs w:val="22"/>
        </w:rPr>
        <w:t xml:space="preserve">Resistencias para pozo de sistema de comunicaciones: Menor a 3 </w:t>
      </w:r>
      <w:r w:rsidRPr="00613825">
        <w:rPr>
          <w:rFonts w:ascii="Arial" w:hAnsi="Arial" w:cs="Arial"/>
          <w:spacing w:val="-2"/>
          <w:sz w:val="22"/>
          <w:szCs w:val="22"/>
        </w:rPr>
        <w:t>Ω</w:t>
      </w:r>
      <w:r w:rsidRPr="00613825">
        <w:rPr>
          <w:rFonts w:ascii="Swis721 Cn BT" w:hAnsi="Swis721 Cn BT" w:cs="Arial"/>
          <w:spacing w:val="-2"/>
          <w:sz w:val="22"/>
          <w:szCs w:val="22"/>
        </w:rPr>
        <w:t>.</w:t>
      </w:r>
    </w:p>
    <w:p w:rsidR="006242DB" w:rsidRPr="00613825" w:rsidRDefault="006242DB" w:rsidP="006242DB">
      <w:pPr>
        <w:numPr>
          <w:ilvl w:val="0"/>
          <w:numId w:val="36"/>
        </w:numPr>
        <w:autoSpaceDE w:val="0"/>
        <w:autoSpaceDN w:val="0"/>
        <w:adjustRightInd w:val="0"/>
        <w:jc w:val="both"/>
        <w:rPr>
          <w:rFonts w:ascii="Swis721 Cn BT" w:hAnsi="Swis721 Cn BT" w:cs="Arial"/>
          <w:spacing w:val="-2"/>
          <w:sz w:val="22"/>
          <w:szCs w:val="22"/>
        </w:rPr>
      </w:pPr>
      <w:r w:rsidRPr="00613825">
        <w:rPr>
          <w:rFonts w:ascii="Swis721 Cn BT" w:hAnsi="Swis721 Cn BT" w:cs="Arial"/>
          <w:spacing w:val="-2"/>
          <w:sz w:val="22"/>
          <w:szCs w:val="22"/>
        </w:rPr>
        <w:t xml:space="preserve">Resistencias para pozo de neutro: Menor a 5 </w:t>
      </w:r>
      <w:r w:rsidRPr="00613825">
        <w:rPr>
          <w:rFonts w:ascii="Arial" w:hAnsi="Arial" w:cs="Arial"/>
          <w:spacing w:val="-2"/>
          <w:sz w:val="22"/>
          <w:szCs w:val="22"/>
        </w:rPr>
        <w:t>Ω</w:t>
      </w:r>
      <w:r w:rsidRPr="00613825">
        <w:rPr>
          <w:rFonts w:ascii="Swis721 Cn BT" w:hAnsi="Swis721 Cn BT" w:cs="Arial"/>
          <w:spacing w:val="-2"/>
          <w:sz w:val="22"/>
          <w:szCs w:val="22"/>
        </w:rPr>
        <w:t>.</w:t>
      </w:r>
    </w:p>
    <w:p w:rsidR="006242DB" w:rsidRPr="00613825" w:rsidRDefault="006242DB" w:rsidP="006242DB">
      <w:pPr>
        <w:numPr>
          <w:ilvl w:val="0"/>
          <w:numId w:val="36"/>
        </w:numPr>
        <w:autoSpaceDE w:val="0"/>
        <w:autoSpaceDN w:val="0"/>
        <w:adjustRightInd w:val="0"/>
        <w:jc w:val="both"/>
        <w:rPr>
          <w:rFonts w:ascii="Swis721 Cn BT" w:hAnsi="Swis721 Cn BT" w:cs="Arial"/>
          <w:spacing w:val="-2"/>
          <w:sz w:val="22"/>
          <w:szCs w:val="22"/>
        </w:rPr>
      </w:pPr>
      <w:r w:rsidRPr="00613825">
        <w:rPr>
          <w:rFonts w:ascii="Swis721 Cn BT" w:hAnsi="Swis721 Cn BT" w:cs="Arial"/>
          <w:spacing w:val="-2"/>
          <w:sz w:val="22"/>
          <w:szCs w:val="22"/>
        </w:rPr>
        <w:t xml:space="preserve">Resistencias para pozo de aterramiento de tableros: Menor a 5 </w:t>
      </w:r>
      <w:r w:rsidRPr="00613825">
        <w:rPr>
          <w:rFonts w:ascii="Arial" w:hAnsi="Arial" w:cs="Arial"/>
          <w:spacing w:val="-2"/>
          <w:sz w:val="22"/>
          <w:szCs w:val="22"/>
        </w:rPr>
        <w:t>Ω</w:t>
      </w:r>
      <w:r w:rsidRPr="00613825">
        <w:rPr>
          <w:rFonts w:ascii="Swis721 Cn BT" w:hAnsi="Swis721 Cn BT" w:cs="Arial"/>
          <w:spacing w:val="-2"/>
          <w:sz w:val="22"/>
          <w:szCs w:val="22"/>
        </w:rPr>
        <w:t>.</w:t>
      </w:r>
    </w:p>
    <w:p w:rsidR="006242DB" w:rsidRPr="00613825" w:rsidRDefault="006242DB" w:rsidP="006242DB">
      <w:pPr>
        <w:numPr>
          <w:ilvl w:val="0"/>
          <w:numId w:val="36"/>
        </w:numPr>
        <w:autoSpaceDE w:val="0"/>
        <w:autoSpaceDN w:val="0"/>
        <w:adjustRightInd w:val="0"/>
        <w:jc w:val="both"/>
        <w:rPr>
          <w:rFonts w:ascii="Swis721 Cn BT" w:hAnsi="Swis721 Cn BT" w:cs="Arial"/>
          <w:spacing w:val="-2"/>
          <w:sz w:val="22"/>
          <w:szCs w:val="22"/>
        </w:rPr>
      </w:pPr>
      <w:r w:rsidRPr="00613825">
        <w:rPr>
          <w:rFonts w:ascii="Swis721 Cn BT" w:hAnsi="Swis721 Cn BT" w:cs="Arial"/>
          <w:spacing w:val="-2"/>
          <w:sz w:val="22"/>
          <w:szCs w:val="22"/>
        </w:rPr>
        <w:t xml:space="preserve">Resistencias para pozo de sistema de protección contra rayos: Menor a 10 </w:t>
      </w:r>
      <w:r w:rsidRPr="00613825">
        <w:rPr>
          <w:rFonts w:ascii="Arial" w:hAnsi="Arial" w:cs="Arial"/>
          <w:spacing w:val="-2"/>
          <w:sz w:val="22"/>
          <w:szCs w:val="22"/>
        </w:rPr>
        <w:t>Ω</w:t>
      </w:r>
      <w:r w:rsidRPr="00613825">
        <w:rPr>
          <w:rFonts w:ascii="Swis721 Cn BT" w:hAnsi="Swis721 Cn BT" w:cs="Arial"/>
          <w:spacing w:val="-2"/>
          <w:sz w:val="22"/>
          <w:szCs w:val="22"/>
        </w:rPr>
        <w:t>.</w:t>
      </w:r>
    </w:p>
    <w:p w:rsidR="006242DB" w:rsidRPr="00613825" w:rsidRDefault="006242DB" w:rsidP="006242DB">
      <w:pPr>
        <w:autoSpaceDE w:val="0"/>
        <w:autoSpaceDN w:val="0"/>
        <w:adjustRightInd w:val="0"/>
        <w:ind w:left="708"/>
        <w:jc w:val="both"/>
        <w:rPr>
          <w:rFonts w:ascii="Swis721 Cn BT" w:hAnsi="Swis721 Cn BT" w:cs="Arial"/>
          <w:spacing w:val="-2"/>
          <w:sz w:val="22"/>
          <w:szCs w:val="22"/>
        </w:rPr>
      </w:pPr>
    </w:p>
    <w:p w:rsidR="006242DB" w:rsidRPr="00613825" w:rsidRDefault="006242DB" w:rsidP="006242DB">
      <w:pPr>
        <w:widowControl w:val="0"/>
        <w:numPr>
          <w:ilvl w:val="1"/>
          <w:numId w:val="33"/>
        </w:numPr>
        <w:tabs>
          <w:tab w:val="left" w:pos="-1440"/>
        </w:tabs>
        <w:ind w:left="567" w:hanging="567"/>
        <w:jc w:val="both"/>
        <w:rPr>
          <w:rFonts w:ascii="Swis721 Cn BT" w:hAnsi="Swis721 Cn BT" w:cs="Arial"/>
          <w:b/>
          <w:bCs/>
          <w:spacing w:val="-3"/>
          <w:sz w:val="22"/>
          <w:szCs w:val="22"/>
        </w:rPr>
      </w:pPr>
      <w:r w:rsidRPr="00613825">
        <w:rPr>
          <w:rFonts w:ascii="Swis721 Cn BT" w:hAnsi="Swis721 Cn BT" w:cs="Arial"/>
          <w:b/>
          <w:bCs/>
          <w:spacing w:val="-3"/>
          <w:sz w:val="22"/>
          <w:szCs w:val="22"/>
        </w:rPr>
        <w:t>CÁLCULOS JUSTIFICATIVOS DE RESISTENCIA DE SISTEMA DE PUESTA A TIERRA</w:t>
      </w:r>
    </w:p>
    <w:p w:rsidR="006242DB" w:rsidRPr="00613825" w:rsidRDefault="006242DB" w:rsidP="006242DB">
      <w:pPr>
        <w:tabs>
          <w:tab w:val="left" w:pos="-720"/>
          <w:tab w:val="left" w:pos="0"/>
          <w:tab w:val="left" w:pos="720"/>
        </w:tabs>
        <w:suppressAutoHyphens/>
        <w:ind w:left="1440" w:hanging="1440"/>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Los cálculos de resistencia de tierra se han realizado de acuerdo a las formulas siguientes:</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 xml:space="preserve">  Resistencia para un pozo de tierra</w:t>
      </w:r>
    </w:p>
    <w:p w:rsidR="006242DB" w:rsidRPr="00613825" w:rsidRDefault="005C691F" w:rsidP="006242DB">
      <w:pPr>
        <w:tabs>
          <w:tab w:val="left" w:pos="-720"/>
          <w:tab w:val="left" w:pos="0"/>
          <w:tab w:val="left" w:pos="720"/>
        </w:tabs>
        <w:suppressAutoHyphens/>
        <w:ind w:left="567"/>
        <w:jc w:val="both"/>
        <w:rPr>
          <w:rFonts w:ascii="Swis721 Cn BT" w:hAnsi="Swis721 Cn BT" w:cs="Arial"/>
          <w:spacing w:val="-3"/>
          <w:sz w:val="22"/>
          <w:szCs w:val="22"/>
        </w:rPr>
      </w:pPr>
      <w:r>
        <w:rPr>
          <w:rFonts w:ascii="Swis721 Cn BT" w:hAnsi="Swis721 Cn BT" w:cs="Arial"/>
          <w:spacing w:val="-3"/>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in;margin-top:17.65pt;width:99pt;height:37.95pt;z-index:251661312">
            <v:imagedata r:id="rId9" o:title=""/>
            <w10:wrap type="topAndBottom"/>
          </v:shape>
          <o:OLEObject Type="Embed" ProgID="Equation.3" ShapeID="_x0000_s1028" DrawAspect="Content" ObjectID="_1701043650" r:id="rId10"/>
        </w:pic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roofErr w:type="spellStart"/>
      <w:r w:rsidRPr="00613825">
        <w:rPr>
          <w:rFonts w:ascii="Swis721 Cn BT" w:hAnsi="Swis721 Cn BT" w:cs="Arial"/>
          <w:spacing w:val="-3"/>
          <w:sz w:val="22"/>
          <w:szCs w:val="22"/>
        </w:rPr>
        <w:t>Donde</w:t>
      </w:r>
      <w:proofErr w:type="spellEnd"/>
      <w:r w:rsidRPr="00613825">
        <w:rPr>
          <w:rFonts w:ascii="Swis721 Cn BT" w:hAnsi="Swis721 Cn BT" w:cs="Arial"/>
          <w:spacing w:val="-3"/>
          <w:sz w:val="22"/>
          <w:szCs w:val="22"/>
        </w:rPr>
        <w:t>:</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R1: Resistencia de pozo de Tierra de una varilla</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sym w:font="Symbol" w:char="F072"/>
      </w:r>
      <w:r w:rsidRPr="00613825">
        <w:rPr>
          <w:rFonts w:ascii="Swis721 Cn BT" w:hAnsi="Swis721 Cn BT" w:cs="Arial"/>
          <w:spacing w:val="-3"/>
          <w:sz w:val="22"/>
          <w:szCs w:val="22"/>
        </w:rPr>
        <w:t xml:space="preserve">  :   Resistividad del terreno (Ohm x m)</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roofErr w:type="gramStart"/>
      <w:r w:rsidRPr="00613825">
        <w:rPr>
          <w:rFonts w:ascii="Swis721 Cn BT" w:hAnsi="Swis721 Cn BT" w:cs="Arial"/>
          <w:spacing w:val="-3"/>
          <w:sz w:val="22"/>
          <w:szCs w:val="22"/>
        </w:rPr>
        <w:t>l</w:t>
      </w:r>
      <w:proofErr w:type="gramEnd"/>
      <w:r w:rsidRPr="00613825">
        <w:rPr>
          <w:rFonts w:ascii="Swis721 Cn BT" w:hAnsi="Swis721 Cn BT" w:cs="Arial"/>
          <w:spacing w:val="-3"/>
          <w:sz w:val="22"/>
          <w:szCs w:val="22"/>
        </w:rPr>
        <w:t xml:space="preserve">   :   Longitud de la varilla (m.)</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roofErr w:type="gramStart"/>
      <w:r w:rsidRPr="00613825">
        <w:rPr>
          <w:rFonts w:ascii="Swis721 Cn BT" w:hAnsi="Swis721 Cn BT" w:cs="Arial"/>
          <w:spacing w:val="-3"/>
          <w:sz w:val="22"/>
          <w:szCs w:val="22"/>
        </w:rPr>
        <w:t>a</w:t>
      </w:r>
      <w:proofErr w:type="gramEnd"/>
      <w:r w:rsidRPr="00613825">
        <w:rPr>
          <w:rFonts w:ascii="Swis721 Cn BT" w:hAnsi="Swis721 Cn BT" w:cs="Arial"/>
          <w:spacing w:val="-3"/>
          <w:sz w:val="22"/>
          <w:szCs w:val="22"/>
        </w:rPr>
        <w:t xml:space="preserve">  :   Diámetro de varilla (m.)</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Los cálculos se han realizado bajo las siguientes consideraciones:</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 xml:space="preserve"> </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Resistividad del terreno (</w:t>
      </w:r>
      <w:r w:rsidRPr="00613825">
        <w:rPr>
          <w:rFonts w:ascii="Swis721 Cn BT" w:hAnsi="Swis721 Cn BT" w:cs="Arial"/>
          <w:spacing w:val="-3"/>
          <w:sz w:val="22"/>
          <w:szCs w:val="22"/>
        </w:rPr>
        <w:sym w:font="Symbol" w:char="F072"/>
      </w:r>
      <w:r w:rsidRPr="00613825">
        <w:rPr>
          <w:rFonts w:ascii="Swis721 Cn BT" w:hAnsi="Swis721 Cn BT" w:cs="Arial"/>
          <w:spacing w:val="-3"/>
          <w:sz w:val="22"/>
          <w:szCs w:val="22"/>
        </w:rPr>
        <w:t>)   : 280 Ohm x m, terreno arenoso,   Mezclado con tierra vegetal y  Piedras de rio de 10 cm de largo.</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Longitud de la Varilla             : 2.40 m.</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Radio de la varilla (m.)</w:t>
      </w:r>
      <w:r w:rsidRPr="00613825">
        <w:rPr>
          <w:rFonts w:ascii="Swis721 Cn BT" w:hAnsi="Swis721 Cn BT" w:cs="Arial"/>
          <w:spacing w:val="-3"/>
          <w:sz w:val="22"/>
          <w:szCs w:val="22"/>
        </w:rPr>
        <w:tab/>
        <w:t xml:space="preserve">        : 0.008 m</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 xml:space="preserve">R= 280/(2*3.1416*0.008) * </w:t>
      </w:r>
      <w:proofErr w:type="spellStart"/>
      <w:r w:rsidRPr="00613825">
        <w:rPr>
          <w:rFonts w:ascii="Swis721 Cn BT" w:hAnsi="Swis721 Cn BT" w:cs="Arial"/>
          <w:spacing w:val="-3"/>
          <w:sz w:val="22"/>
          <w:szCs w:val="22"/>
        </w:rPr>
        <w:t>Ln</w:t>
      </w:r>
      <w:proofErr w:type="spellEnd"/>
      <w:r w:rsidRPr="00613825">
        <w:rPr>
          <w:rFonts w:ascii="Swis721 Cn BT" w:hAnsi="Swis721 Cn BT" w:cs="Arial"/>
          <w:spacing w:val="-3"/>
          <w:sz w:val="22"/>
          <w:szCs w:val="22"/>
        </w:rPr>
        <w:t>(2*2.4/0.008)</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ab/>
      </w:r>
      <w:r w:rsidRPr="00613825">
        <w:rPr>
          <w:rFonts w:ascii="Swis721 Cn BT" w:hAnsi="Swis721 Cn BT" w:cs="Arial"/>
          <w:spacing w:val="-3"/>
          <w:sz w:val="22"/>
          <w:szCs w:val="22"/>
        </w:rPr>
        <w:tab/>
      </w:r>
      <w:r w:rsidRPr="00613825">
        <w:rPr>
          <w:rFonts w:ascii="Swis721 Cn BT" w:hAnsi="Swis721 Cn BT" w:cs="Arial"/>
          <w:spacing w:val="-3"/>
          <w:sz w:val="22"/>
          <w:szCs w:val="22"/>
        </w:rPr>
        <w:tab/>
      </w:r>
      <w:r w:rsidRPr="00613825">
        <w:rPr>
          <w:rFonts w:ascii="Swis721 Cn BT" w:hAnsi="Swis721 Cn BT" w:cs="Arial"/>
          <w:spacing w:val="-3"/>
          <w:sz w:val="22"/>
          <w:szCs w:val="22"/>
        </w:rPr>
        <w:tab/>
        <w:t xml:space="preserve">       </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R = 118.78 Ohm.</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El tratamiento de la tierra Jardín a utilizarse en los pozos de tierra   será con el compuesto “THOR-GEL”, que según recomendaciones de los fabricantes, el porcentaje de reducción de resistencia, bajo garantía, es:</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 xml:space="preserve">1ra Dosis de 5 Kg.  ........ 80-85% </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2da Dosis de 5 Kg.  ....... 85-90%</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3ra Dosis de 5 Kg.  ........ 90-95%.</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En los cálculos no se considerado la sección del conductor (25 mm²), solo se ha considerado la barra de cobre (electrodos). El calibre considerado es para conducir la corriente de fuga del sistema de protección de acuerdo a normas.</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Calculando el valor de la resistencia habiendo realizado el tratamiento al pozo a tierra se tiene teniendo una reducción del 90% aproximadamente.</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ab/>
      </w:r>
      <w:r w:rsidRPr="00613825">
        <w:rPr>
          <w:rFonts w:ascii="Swis721 Cn BT" w:hAnsi="Swis721 Cn BT" w:cs="Arial"/>
          <w:spacing w:val="-3"/>
          <w:sz w:val="22"/>
          <w:szCs w:val="22"/>
        </w:rPr>
        <w:tab/>
      </w:r>
      <w:r w:rsidRPr="00613825">
        <w:rPr>
          <w:rFonts w:ascii="Swis721 Cn BT" w:hAnsi="Swis721 Cn BT" w:cs="Arial"/>
          <w:spacing w:val="-3"/>
          <w:sz w:val="22"/>
          <w:szCs w:val="22"/>
        </w:rPr>
        <w:tab/>
      </w:r>
      <w:r w:rsidRPr="00613825">
        <w:rPr>
          <w:rFonts w:ascii="Swis721 Cn BT" w:hAnsi="Swis721 Cn BT" w:cs="Arial"/>
          <w:spacing w:val="-3"/>
          <w:sz w:val="22"/>
          <w:szCs w:val="22"/>
        </w:rPr>
        <w:tab/>
        <w:t xml:space="preserve">      </w:t>
      </w:r>
      <w:r w:rsidRPr="00613825">
        <w:rPr>
          <w:rFonts w:ascii="Swis721 Cn BT" w:hAnsi="Swis721 Cn BT" w:cs="Arial"/>
          <w:spacing w:val="-3"/>
          <w:sz w:val="22"/>
          <w:szCs w:val="22"/>
        </w:rPr>
        <w:br/>
        <w:t xml:space="preserve">R= 28/(2*3.1416*0.008) * </w:t>
      </w:r>
      <w:proofErr w:type="spellStart"/>
      <w:r w:rsidRPr="00613825">
        <w:rPr>
          <w:rFonts w:ascii="Swis721 Cn BT" w:hAnsi="Swis721 Cn BT" w:cs="Arial"/>
          <w:spacing w:val="-3"/>
          <w:sz w:val="22"/>
          <w:szCs w:val="22"/>
        </w:rPr>
        <w:t>Ln</w:t>
      </w:r>
      <w:proofErr w:type="spellEnd"/>
      <w:r w:rsidRPr="00613825">
        <w:rPr>
          <w:rFonts w:ascii="Swis721 Cn BT" w:hAnsi="Swis721 Cn BT" w:cs="Arial"/>
          <w:spacing w:val="-3"/>
          <w:sz w:val="22"/>
          <w:szCs w:val="22"/>
        </w:rPr>
        <w:t>(2*2.4/0.008)</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R =   11,88 Ohm &gt; 5 Ohm</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Disponiendo de 02 puestas a tierra en paralelo, teniendo en sistema el siguiente valor:</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roofErr w:type="spellStart"/>
      <w:r w:rsidRPr="00613825">
        <w:rPr>
          <w:rFonts w:ascii="Swis721 Cn BT" w:hAnsi="Swis721 Cn BT" w:cs="Arial"/>
          <w:spacing w:val="-3"/>
          <w:sz w:val="22"/>
          <w:szCs w:val="22"/>
        </w:rPr>
        <w:t>Rt</w:t>
      </w:r>
      <w:proofErr w:type="spellEnd"/>
      <w:r w:rsidRPr="00613825">
        <w:rPr>
          <w:rFonts w:ascii="Swis721 Cn BT" w:hAnsi="Swis721 Cn BT" w:cs="Arial"/>
          <w:spacing w:val="-3"/>
          <w:sz w:val="22"/>
          <w:szCs w:val="22"/>
        </w:rPr>
        <w:t xml:space="preserve"> = (R1*R2)</w:t>
      </w:r>
      <w:proofErr w:type="gramStart"/>
      <w:r w:rsidRPr="00613825">
        <w:rPr>
          <w:rFonts w:ascii="Swis721 Cn BT" w:hAnsi="Swis721 Cn BT" w:cs="Arial"/>
          <w:spacing w:val="-3"/>
          <w:sz w:val="22"/>
          <w:szCs w:val="22"/>
        </w:rPr>
        <w:t>/(</w:t>
      </w:r>
      <w:proofErr w:type="gramEnd"/>
      <w:r w:rsidRPr="00613825">
        <w:rPr>
          <w:rFonts w:ascii="Swis721 Cn BT" w:hAnsi="Swis721 Cn BT" w:cs="Arial"/>
          <w:spacing w:val="-3"/>
          <w:sz w:val="22"/>
          <w:szCs w:val="22"/>
        </w:rPr>
        <w:t>R1R2)</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roofErr w:type="spellStart"/>
      <w:r w:rsidRPr="00613825">
        <w:rPr>
          <w:rFonts w:ascii="Swis721 Cn BT" w:hAnsi="Swis721 Cn BT" w:cs="Arial"/>
          <w:spacing w:val="-3"/>
          <w:sz w:val="22"/>
          <w:szCs w:val="22"/>
        </w:rPr>
        <w:t>Rt</w:t>
      </w:r>
      <w:proofErr w:type="spellEnd"/>
      <w:r w:rsidRPr="00613825">
        <w:rPr>
          <w:rFonts w:ascii="Swis721 Cn BT" w:hAnsi="Swis721 Cn BT" w:cs="Arial"/>
          <w:spacing w:val="-3"/>
          <w:sz w:val="22"/>
          <w:szCs w:val="22"/>
        </w:rPr>
        <w:t>= (11.88*11.88)/(11.88+11.88) = 5.94</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roofErr w:type="spellStart"/>
      <w:r w:rsidRPr="00613825">
        <w:rPr>
          <w:rFonts w:ascii="Swis721 Cn BT" w:hAnsi="Swis721 Cn BT" w:cs="Arial"/>
          <w:spacing w:val="-3"/>
          <w:sz w:val="22"/>
          <w:szCs w:val="22"/>
        </w:rPr>
        <w:t>Rt</w:t>
      </w:r>
      <w:proofErr w:type="spellEnd"/>
      <w:r w:rsidRPr="00613825">
        <w:rPr>
          <w:rFonts w:ascii="Swis721 Cn BT" w:hAnsi="Swis721 Cn BT" w:cs="Arial"/>
          <w:spacing w:val="-3"/>
          <w:sz w:val="22"/>
          <w:szCs w:val="22"/>
        </w:rPr>
        <w:t xml:space="preserve"> =   5,94 Ohm &gt; 5 Ohm</w:t>
      </w:r>
    </w:p>
    <w:p w:rsidR="00994C8F" w:rsidRDefault="00994C8F"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r w:rsidRPr="00613825">
        <w:rPr>
          <w:rFonts w:ascii="Swis721 Cn BT" w:hAnsi="Swis721 Cn BT" w:cs="Arial"/>
          <w:spacing w:val="-3"/>
          <w:sz w:val="22"/>
          <w:szCs w:val="22"/>
        </w:rPr>
        <w:t>Por lo tanto se  dispondrá 03 puestas a tierra en paralelo, teniendo en sistema el siguiente valor:</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roofErr w:type="spellStart"/>
      <w:r w:rsidRPr="00613825">
        <w:rPr>
          <w:rFonts w:ascii="Swis721 Cn BT" w:hAnsi="Swis721 Cn BT" w:cs="Arial"/>
          <w:spacing w:val="-3"/>
          <w:sz w:val="22"/>
          <w:szCs w:val="22"/>
        </w:rPr>
        <w:t>Rt</w:t>
      </w:r>
      <w:proofErr w:type="spellEnd"/>
      <w:r w:rsidRPr="00613825">
        <w:rPr>
          <w:rFonts w:ascii="Swis721 Cn BT" w:hAnsi="Swis721 Cn BT" w:cs="Arial"/>
          <w:spacing w:val="-3"/>
          <w:sz w:val="22"/>
          <w:szCs w:val="22"/>
        </w:rPr>
        <w:t xml:space="preserve"> = (R1*R2)</w:t>
      </w:r>
      <w:proofErr w:type="gramStart"/>
      <w:r w:rsidRPr="00613825">
        <w:rPr>
          <w:rFonts w:ascii="Swis721 Cn BT" w:hAnsi="Swis721 Cn BT" w:cs="Arial"/>
          <w:spacing w:val="-3"/>
          <w:sz w:val="22"/>
          <w:szCs w:val="22"/>
        </w:rPr>
        <w:t>/(</w:t>
      </w:r>
      <w:proofErr w:type="gramEnd"/>
      <w:r w:rsidRPr="00613825">
        <w:rPr>
          <w:rFonts w:ascii="Swis721 Cn BT" w:hAnsi="Swis721 Cn BT" w:cs="Arial"/>
          <w:spacing w:val="-3"/>
          <w:sz w:val="22"/>
          <w:szCs w:val="22"/>
        </w:rPr>
        <w:t>R1R2)</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roofErr w:type="spellStart"/>
      <w:r w:rsidRPr="00613825">
        <w:rPr>
          <w:rFonts w:ascii="Swis721 Cn BT" w:hAnsi="Swis721 Cn BT" w:cs="Arial"/>
          <w:spacing w:val="-3"/>
          <w:sz w:val="22"/>
          <w:szCs w:val="22"/>
        </w:rPr>
        <w:t>Rt</w:t>
      </w:r>
      <w:proofErr w:type="spellEnd"/>
      <w:r w:rsidRPr="00613825">
        <w:rPr>
          <w:rFonts w:ascii="Swis721 Cn BT" w:hAnsi="Swis721 Cn BT" w:cs="Arial"/>
          <w:spacing w:val="-3"/>
          <w:sz w:val="22"/>
          <w:szCs w:val="22"/>
        </w:rPr>
        <w:t>= (5.94*11.88)/(5.94+11.88) = 3.96 Ohm</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roofErr w:type="spellStart"/>
      <w:r w:rsidRPr="00613825">
        <w:rPr>
          <w:rFonts w:ascii="Swis721 Cn BT" w:hAnsi="Swis721 Cn BT" w:cs="Arial"/>
          <w:spacing w:val="-3"/>
          <w:sz w:val="22"/>
          <w:szCs w:val="22"/>
        </w:rPr>
        <w:lastRenderedPageBreak/>
        <w:t>Rt</w:t>
      </w:r>
      <w:proofErr w:type="spellEnd"/>
      <w:r w:rsidRPr="00613825">
        <w:rPr>
          <w:rFonts w:ascii="Swis721 Cn BT" w:hAnsi="Swis721 Cn BT" w:cs="Arial"/>
          <w:spacing w:val="-3"/>
          <w:sz w:val="22"/>
          <w:szCs w:val="22"/>
        </w:rPr>
        <w:t xml:space="preserve"> =   3,96 Ohm &lt; 5 Ohm</w:t>
      </w: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613825" w:rsidRDefault="006242DB" w:rsidP="006242DB">
      <w:pPr>
        <w:tabs>
          <w:tab w:val="left" w:pos="-720"/>
          <w:tab w:val="left" w:pos="0"/>
          <w:tab w:val="left" w:pos="720"/>
        </w:tabs>
        <w:suppressAutoHyphens/>
        <w:ind w:left="567"/>
        <w:jc w:val="both"/>
        <w:rPr>
          <w:rFonts w:ascii="Swis721 Cn BT" w:hAnsi="Swis721 Cn BT" w:cs="Arial"/>
          <w:spacing w:val="-3"/>
          <w:sz w:val="22"/>
          <w:szCs w:val="22"/>
        </w:rPr>
      </w:pPr>
    </w:p>
    <w:p w:rsidR="006242DB" w:rsidRPr="003C7337" w:rsidRDefault="006242DB" w:rsidP="006242DB">
      <w:pPr>
        <w:pStyle w:val="xl67"/>
        <w:numPr>
          <w:ilvl w:val="0"/>
          <w:numId w:val="33"/>
        </w:numPr>
        <w:tabs>
          <w:tab w:val="left" w:pos="426"/>
        </w:tabs>
        <w:spacing w:before="0" w:beforeAutospacing="0" w:after="0" w:afterAutospacing="0"/>
        <w:ind w:left="284" w:hanging="284"/>
        <w:jc w:val="both"/>
        <w:rPr>
          <w:rFonts w:ascii="Swis721 Cn BT" w:hAnsi="Swis721 Cn BT" w:cs="Arial"/>
          <w:szCs w:val="20"/>
          <w:u w:val="single"/>
        </w:rPr>
      </w:pPr>
      <w:r w:rsidRPr="003C7337">
        <w:rPr>
          <w:rFonts w:ascii="Swis721 Cn BT" w:hAnsi="Swis721 Cn BT" w:cs="Arial"/>
          <w:szCs w:val="20"/>
          <w:u w:val="single"/>
        </w:rPr>
        <w:t>CALCULOS DE ILUMINACION.</w:t>
      </w:r>
    </w:p>
    <w:p w:rsidR="006242DB" w:rsidRPr="00613825" w:rsidRDefault="006242DB" w:rsidP="006242DB">
      <w:pPr>
        <w:pStyle w:val="xl67"/>
        <w:tabs>
          <w:tab w:val="left" w:pos="426"/>
        </w:tabs>
        <w:spacing w:before="0" w:beforeAutospacing="0" w:after="0" w:afterAutospacing="0"/>
        <w:ind w:left="284"/>
        <w:jc w:val="both"/>
        <w:rPr>
          <w:rFonts w:ascii="Swis721 Cn BT" w:hAnsi="Swis721 Cn BT" w:cs="Arial"/>
          <w:sz w:val="28"/>
          <w:szCs w:val="22"/>
          <w:u w:val="single"/>
        </w:rPr>
      </w:pPr>
    </w:p>
    <w:p w:rsidR="006242DB" w:rsidRPr="00613825" w:rsidRDefault="006242DB" w:rsidP="006242DB">
      <w:pPr>
        <w:pStyle w:val="Parrafo2"/>
        <w:spacing w:line="240" w:lineRule="auto"/>
        <w:ind w:left="426"/>
        <w:rPr>
          <w:rFonts w:ascii="Swis721 Cn BT" w:hAnsi="Swis721 Cn BT"/>
          <w:color w:val="auto"/>
          <w:szCs w:val="22"/>
        </w:rPr>
      </w:pPr>
      <w:r w:rsidRPr="00613825">
        <w:rPr>
          <w:rFonts w:ascii="Swis721 Cn BT" w:hAnsi="Swis721 Cn BT"/>
          <w:color w:val="auto"/>
          <w:szCs w:val="22"/>
        </w:rPr>
        <w:t xml:space="preserve">Los cálculos de iluminación de los principales ambientes, han sido desarrollados con los programas </w:t>
      </w:r>
      <w:proofErr w:type="spellStart"/>
      <w:r w:rsidRPr="00613825">
        <w:rPr>
          <w:rFonts w:ascii="Swis721 Cn BT" w:hAnsi="Swis721 Cn BT"/>
          <w:color w:val="auto"/>
          <w:szCs w:val="22"/>
        </w:rPr>
        <w:t>Dialux</w:t>
      </w:r>
      <w:proofErr w:type="spellEnd"/>
      <w:r w:rsidRPr="00613825">
        <w:rPr>
          <w:rFonts w:ascii="Swis721 Cn BT" w:hAnsi="Swis721 Cn BT"/>
          <w:color w:val="auto"/>
          <w:szCs w:val="22"/>
        </w:rPr>
        <w:t>. Philips.</w:t>
      </w:r>
    </w:p>
    <w:p w:rsidR="006242DB" w:rsidRPr="00613825" w:rsidRDefault="006242DB" w:rsidP="006242DB">
      <w:pPr>
        <w:pStyle w:val="Parrafo2"/>
        <w:spacing w:line="240" w:lineRule="auto"/>
        <w:ind w:left="426"/>
        <w:rPr>
          <w:rFonts w:ascii="Swis721 Cn BT" w:hAnsi="Swis721 Cn BT"/>
          <w:color w:val="auto"/>
          <w:szCs w:val="22"/>
        </w:rPr>
      </w:pPr>
      <w:r w:rsidRPr="00613825">
        <w:rPr>
          <w:rFonts w:ascii="Swis721 Cn BT" w:hAnsi="Swis721 Cn BT"/>
          <w:color w:val="auto"/>
          <w:szCs w:val="22"/>
        </w:rPr>
        <w:t xml:space="preserve">Se ha tomado en cuenta las Iluminancias medias, recomendadas por </w:t>
      </w:r>
      <w:smartTag w:uri="urn:schemas-microsoft-com:office:smarttags" w:element="PersonName">
        <w:smartTagPr>
          <w:attr w:name="ProductID" w:val="la CIE"/>
        </w:smartTagPr>
        <w:r w:rsidRPr="00613825">
          <w:rPr>
            <w:rFonts w:ascii="Swis721 Cn BT" w:hAnsi="Swis721 Cn BT"/>
            <w:color w:val="auto"/>
            <w:szCs w:val="22"/>
          </w:rPr>
          <w:t>la CIE</w:t>
        </w:r>
      </w:smartTag>
      <w:r w:rsidRPr="00613825">
        <w:rPr>
          <w:rFonts w:ascii="Swis721 Cn BT" w:hAnsi="Swis721 Cn BT"/>
          <w:color w:val="auto"/>
          <w:szCs w:val="22"/>
        </w:rPr>
        <w:t>, Norma EM.010 de acuerdo a la siguiente tabla.</w:t>
      </w:r>
    </w:p>
    <w:tbl>
      <w:tblPr>
        <w:tblW w:w="8770" w:type="dxa"/>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9"/>
        <w:gridCol w:w="2960"/>
        <w:gridCol w:w="2841"/>
      </w:tblGrid>
      <w:tr w:rsidR="006242DB" w:rsidRPr="00613825" w:rsidTr="00962C21">
        <w:trPr>
          <w:trHeight w:val="238"/>
        </w:trPr>
        <w:tc>
          <w:tcPr>
            <w:tcW w:w="2969" w:type="dxa"/>
            <w:shd w:val="clear" w:color="auto" w:fill="ACB9CA"/>
            <w:vAlign w:val="center"/>
          </w:tcPr>
          <w:p w:rsidR="006242DB" w:rsidRPr="00613825" w:rsidRDefault="006242DB" w:rsidP="00962C21">
            <w:pPr>
              <w:pStyle w:val="Sangradetextonormal"/>
              <w:ind w:left="0"/>
              <w:jc w:val="center"/>
              <w:rPr>
                <w:rFonts w:ascii="Swis721 Cn BT" w:hAnsi="Swis721 Cn BT" w:cs="Arial"/>
                <w:b/>
                <w:sz w:val="22"/>
                <w:szCs w:val="22"/>
              </w:rPr>
            </w:pPr>
            <w:r w:rsidRPr="00613825">
              <w:rPr>
                <w:rFonts w:ascii="Swis721 Cn BT" w:hAnsi="Swis721 Cn BT" w:cs="Arial"/>
                <w:b/>
                <w:sz w:val="22"/>
                <w:szCs w:val="22"/>
              </w:rPr>
              <w:t>AMBIENTES</w:t>
            </w:r>
          </w:p>
        </w:tc>
        <w:tc>
          <w:tcPr>
            <w:tcW w:w="2960" w:type="dxa"/>
            <w:shd w:val="clear" w:color="auto" w:fill="ACB9CA"/>
            <w:vAlign w:val="center"/>
          </w:tcPr>
          <w:p w:rsidR="006242DB" w:rsidRPr="00613825" w:rsidRDefault="006242DB" w:rsidP="00962C21">
            <w:pPr>
              <w:pStyle w:val="Sangradetextonormal"/>
              <w:ind w:left="0"/>
              <w:jc w:val="center"/>
              <w:rPr>
                <w:rFonts w:ascii="Swis721 Cn BT" w:hAnsi="Swis721 Cn BT" w:cs="Arial"/>
                <w:b/>
                <w:sz w:val="22"/>
                <w:szCs w:val="22"/>
              </w:rPr>
            </w:pPr>
            <w:r w:rsidRPr="00613825">
              <w:rPr>
                <w:rFonts w:ascii="Swis721 Cn BT" w:hAnsi="Swis721 Cn BT" w:cs="Arial"/>
                <w:b/>
                <w:sz w:val="22"/>
                <w:szCs w:val="22"/>
              </w:rPr>
              <w:t>ILUMINANCIA EN SERVICIO (LUX)</w:t>
            </w:r>
          </w:p>
        </w:tc>
        <w:tc>
          <w:tcPr>
            <w:tcW w:w="2841" w:type="dxa"/>
            <w:shd w:val="clear" w:color="auto" w:fill="ACB9CA"/>
            <w:vAlign w:val="center"/>
          </w:tcPr>
          <w:p w:rsidR="006242DB" w:rsidRPr="00613825" w:rsidRDefault="006242DB" w:rsidP="00962C21">
            <w:pPr>
              <w:pStyle w:val="Sangradetextonormal"/>
              <w:ind w:left="0"/>
              <w:jc w:val="center"/>
              <w:rPr>
                <w:rFonts w:ascii="Swis721 Cn BT" w:hAnsi="Swis721 Cn BT" w:cs="Arial"/>
                <w:b/>
                <w:sz w:val="22"/>
                <w:szCs w:val="22"/>
              </w:rPr>
            </w:pPr>
            <w:r w:rsidRPr="00613825">
              <w:rPr>
                <w:rFonts w:ascii="Swis721 Cn BT" w:hAnsi="Swis721 Cn BT" w:cs="Arial"/>
                <w:b/>
                <w:sz w:val="22"/>
                <w:szCs w:val="22"/>
              </w:rPr>
              <w:t>CALIDAD</w:t>
            </w:r>
          </w:p>
        </w:tc>
      </w:tr>
      <w:tr w:rsidR="006242DB" w:rsidRPr="00613825" w:rsidTr="00962C21">
        <w:trPr>
          <w:trHeight w:val="238"/>
        </w:trPr>
        <w:tc>
          <w:tcPr>
            <w:tcW w:w="2969" w:type="dxa"/>
            <w:vAlign w:val="center"/>
          </w:tcPr>
          <w:p w:rsidR="006242DB" w:rsidRPr="00613825" w:rsidRDefault="006242DB" w:rsidP="00962C21">
            <w:pPr>
              <w:pStyle w:val="Sangradetextonormal"/>
              <w:ind w:left="0"/>
              <w:rPr>
                <w:rFonts w:ascii="Swis721 Cn BT" w:hAnsi="Swis721 Cn BT" w:cs="Arial"/>
                <w:sz w:val="22"/>
                <w:szCs w:val="22"/>
              </w:rPr>
            </w:pPr>
            <w:bookmarkStart w:id="0" w:name="_GoBack"/>
            <w:bookmarkEnd w:id="0"/>
            <w:r w:rsidRPr="00613825">
              <w:rPr>
                <w:rFonts w:ascii="Swis721 Cn BT" w:hAnsi="Swis721 Cn BT" w:cs="Arial"/>
                <w:sz w:val="22"/>
                <w:szCs w:val="22"/>
              </w:rPr>
              <w:t>ARCHIVOS</w:t>
            </w:r>
          </w:p>
        </w:tc>
        <w:tc>
          <w:tcPr>
            <w:tcW w:w="2960"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200</w:t>
            </w:r>
          </w:p>
        </w:tc>
        <w:tc>
          <w:tcPr>
            <w:tcW w:w="2841"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C-D</w:t>
            </w:r>
          </w:p>
        </w:tc>
      </w:tr>
      <w:tr w:rsidR="006242DB" w:rsidRPr="00613825" w:rsidTr="00962C21">
        <w:trPr>
          <w:trHeight w:val="238"/>
        </w:trPr>
        <w:tc>
          <w:tcPr>
            <w:tcW w:w="2969" w:type="dxa"/>
            <w:vAlign w:val="center"/>
          </w:tcPr>
          <w:p w:rsidR="006242DB" w:rsidRPr="00613825" w:rsidRDefault="006242DB" w:rsidP="00962C21">
            <w:pPr>
              <w:pStyle w:val="Sangradetextonormal"/>
              <w:ind w:left="0"/>
              <w:rPr>
                <w:rFonts w:ascii="Swis721 Cn BT" w:hAnsi="Swis721 Cn BT" w:cs="Arial"/>
                <w:sz w:val="22"/>
                <w:szCs w:val="22"/>
              </w:rPr>
            </w:pPr>
            <w:r w:rsidRPr="00613825">
              <w:rPr>
                <w:rFonts w:ascii="Swis721 Cn BT" w:hAnsi="Swis721 Cn BT" w:cs="Arial"/>
                <w:sz w:val="22"/>
                <w:szCs w:val="22"/>
              </w:rPr>
              <w:t>SALAS DE CONFERENCIA</w:t>
            </w:r>
          </w:p>
        </w:tc>
        <w:tc>
          <w:tcPr>
            <w:tcW w:w="2960"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300</w:t>
            </w:r>
          </w:p>
        </w:tc>
        <w:tc>
          <w:tcPr>
            <w:tcW w:w="2841"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A-B</w:t>
            </w:r>
          </w:p>
        </w:tc>
      </w:tr>
      <w:tr w:rsidR="006242DB" w:rsidRPr="00613825" w:rsidTr="00962C21">
        <w:trPr>
          <w:trHeight w:val="238"/>
        </w:trPr>
        <w:tc>
          <w:tcPr>
            <w:tcW w:w="2969" w:type="dxa"/>
            <w:vAlign w:val="center"/>
          </w:tcPr>
          <w:p w:rsidR="006242DB" w:rsidRPr="00613825" w:rsidRDefault="006242DB" w:rsidP="00962C21">
            <w:pPr>
              <w:pStyle w:val="Sangradetextonormal"/>
              <w:ind w:left="0"/>
              <w:rPr>
                <w:rFonts w:ascii="Swis721 Cn BT" w:hAnsi="Swis721 Cn BT" w:cs="Arial"/>
                <w:sz w:val="22"/>
                <w:szCs w:val="22"/>
              </w:rPr>
            </w:pPr>
            <w:r w:rsidRPr="00613825">
              <w:rPr>
                <w:rFonts w:ascii="Swis721 Cn BT" w:hAnsi="Swis721 Cn BT" w:cs="Arial"/>
                <w:sz w:val="22"/>
                <w:szCs w:val="22"/>
              </w:rPr>
              <w:t>OFICINAS GENERALES</w:t>
            </w:r>
          </w:p>
        </w:tc>
        <w:tc>
          <w:tcPr>
            <w:tcW w:w="2960"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500</w:t>
            </w:r>
          </w:p>
        </w:tc>
        <w:tc>
          <w:tcPr>
            <w:tcW w:w="2841"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A-B</w:t>
            </w:r>
          </w:p>
        </w:tc>
      </w:tr>
      <w:tr w:rsidR="006242DB" w:rsidRPr="00613825" w:rsidTr="00962C21">
        <w:trPr>
          <w:trHeight w:val="238"/>
        </w:trPr>
        <w:tc>
          <w:tcPr>
            <w:tcW w:w="2969" w:type="dxa"/>
            <w:vAlign w:val="center"/>
          </w:tcPr>
          <w:p w:rsidR="006242DB" w:rsidRPr="00613825" w:rsidRDefault="006242DB" w:rsidP="00962C21">
            <w:pPr>
              <w:pStyle w:val="Sangradetextonormal"/>
              <w:ind w:left="0"/>
              <w:rPr>
                <w:rFonts w:ascii="Swis721 Cn BT" w:hAnsi="Swis721 Cn BT" w:cs="Arial"/>
                <w:sz w:val="22"/>
                <w:szCs w:val="22"/>
              </w:rPr>
            </w:pPr>
            <w:r w:rsidRPr="00613825">
              <w:rPr>
                <w:rFonts w:ascii="Swis721 Cn BT" w:hAnsi="Swis721 Cn BT" w:cs="Arial"/>
                <w:sz w:val="22"/>
                <w:szCs w:val="22"/>
              </w:rPr>
              <w:t>CENTROS DE COMPUTO</w:t>
            </w:r>
          </w:p>
        </w:tc>
        <w:tc>
          <w:tcPr>
            <w:tcW w:w="2960"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500</w:t>
            </w:r>
          </w:p>
        </w:tc>
        <w:tc>
          <w:tcPr>
            <w:tcW w:w="2841"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A-B</w:t>
            </w:r>
          </w:p>
        </w:tc>
      </w:tr>
      <w:tr w:rsidR="006242DB" w:rsidRPr="00613825" w:rsidTr="00962C21">
        <w:trPr>
          <w:trHeight w:val="238"/>
        </w:trPr>
        <w:tc>
          <w:tcPr>
            <w:tcW w:w="2969" w:type="dxa"/>
            <w:vAlign w:val="center"/>
          </w:tcPr>
          <w:p w:rsidR="006242DB" w:rsidRPr="00613825" w:rsidRDefault="006242DB" w:rsidP="00962C21">
            <w:pPr>
              <w:pStyle w:val="Sangradetextonormal"/>
              <w:ind w:left="0"/>
              <w:rPr>
                <w:rFonts w:ascii="Swis721 Cn BT" w:hAnsi="Swis721 Cn BT" w:cs="Arial"/>
                <w:sz w:val="22"/>
                <w:szCs w:val="22"/>
              </w:rPr>
            </w:pPr>
            <w:r w:rsidRPr="00613825">
              <w:rPr>
                <w:rFonts w:ascii="Swis721 Cn BT" w:hAnsi="Swis721 Cn BT" w:cs="Arial"/>
                <w:sz w:val="22"/>
                <w:szCs w:val="22"/>
              </w:rPr>
              <w:t>SALAS DE DISEÑO</w:t>
            </w:r>
          </w:p>
        </w:tc>
        <w:tc>
          <w:tcPr>
            <w:tcW w:w="2960"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1000</w:t>
            </w:r>
          </w:p>
        </w:tc>
        <w:tc>
          <w:tcPr>
            <w:tcW w:w="2841"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A-B</w:t>
            </w:r>
          </w:p>
        </w:tc>
      </w:tr>
      <w:tr w:rsidR="006242DB" w:rsidRPr="00613825" w:rsidTr="00962C21">
        <w:trPr>
          <w:trHeight w:val="238"/>
        </w:trPr>
        <w:tc>
          <w:tcPr>
            <w:tcW w:w="2969" w:type="dxa"/>
            <w:vAlign w:val="center"/>
          </w:tcPr>
          <w:p w:rsidR="006242DB" w:rsidRPr="00613825" w:rsidRDefault="006242DB" w:rsidP="00962C21">
            <w:pPr>
              <w:pStyle w:val="Sangradetextonormal"/>
              <w:ind w:left="0"/>
              <w:rPr>
                <w:rFonts w:ascii="Swis721 Cn BT" w:hAnsi="Swis721 Cn BT" w:cs="Arial"/>
                <w:sz w:val="22"/>
                <w:szCs w:val="22"/>
              </w:rPr>
            </w:pPr>
            <w:r w:rsidRPr="00613825">
              <w:rPr>
                <w:rFonts w:ascii="Swis721 Cn BT" w:hAnsi="Swis721 Cn BT" w:cs="Arial"/>
                <w:sz w:val="22"/>
                <w:szCs w:val="22"/>
              </w:rPr>
              <w:t>PASILLOS, CORREDORES</w:t>
            </w:r>
          </w:p>
        </w:tc>
        <w:tc>
          <w:tcPr>
            <w:tcW w:w="2960"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100</w:t>
            </w:r>
          </w:p>
        </w:tc>
        <w:tc>
          <w:tcPr>
            <w:tcW w:w="2841"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D-E</w:t>
            </w:r>
          </w:p>
        </w:tc>
      </w:tr>
      <w:tr w:rsidR="006242DB" w:rsidRPr="00613825" w:rsidTr="00962C21">
        <w:trPr>
          <w:trHeight w:val="238"/>
        </w:trPr>
        <w:tc>
          <w:tcPr>
            <w:tcW w:w="2969" w:type="dxa"/>
            <w:vAlign w:val="center"/>
          </w:tcPr>
          <w:p w:rsidR="006242DB" w:rsidRPr="00613825" w:rsidRDefault="006242DB" w:rsidP="00962C21">
            <w:pPr>
              <w:pStyle w:val="Sangradetextonormal"/>
              <w:ind w:left="0"/>
              <w:rPr>
                <w:rFonts w:ascii="Swis721 Cn BT" w:hAnsi="Swis721 Cn BT" w:cs="Arial"/>
                <w:sz w:val="22"/>
                <w:szCs w:val="22"/>
              </w:rPr>
            </w:pPr>
            <w:r w:rsidRPr="00613825">
              <w:rPr>
                <w:rFonts w:ascii="Swis721 Cn BT" w:hAnsi="Swis721 Cn BT" w:cs="Arial"/>
                <w:sz w:val="22"/>
                <w:szCs w:val="22"/>
              </w:rPr>
              <w:t>BAÑOS</w:t>
            </w:r>
          </w:p>
        </w:tc>
        <w:tc>
          <w:tcPr>
            <w:tcW w:w="2960"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100</w:t>
            </w:r>
          </w:p>
        </w:tc>
        <w:tc>
          <w:tcPr>
            <w:tcW w:w="2841"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C-D</w:t>
            </w:r>
          </w:p>
        </w:tc>
      </w:tr>
      <w:tr w:rsidR="006242DB" w:rsidRPr="00613825" w:rsidTr="00962C21">
        <w:trPr>
          <w:trHeight w:val="238"/>
        </w:trPr>
        <w:tc>
          <w:tcPr>
            <w:tcW w:w="2969" w:type="dxa"/>
            <w:vAlign w:val="center"/>
          </w:tcPr>
          <w:p w:rsidR="006242DB" w:rsidRPr="00613825" w:rsidRDefault="006242DB" w:rsidP="00962C21">
            <w:pPr>
              <w:pStyle w:val="Sangradetextonormal"/>
              <w:ind w:left="0"/>
              <w:rPr>
                <w:rFonts w:ascii="Swis721 Cn BT" w:hAnsi="Swis721 Cn BT" w:cs="Arial"/>
                <w:sz w:val="22"/>
                <w:szCs w:val="22"/>
              </w:rPr>
            </w:pPr>
            <w:r w:rsidRPr="00613825">
              <w:rPr>
                <w:rFonts w:ascii="Swis721 Cn BT" w:hAnsi="Swis721 Cn BT" w:cs="Arial"/>
                <w:sz w:val="22"/>
                <w:szCs w:val="22"/>
              </w:rPr>
              <w:t>DEPOSITOS</w:t>
            </w:r>
          </w:p>
        </w:tc>
        <w:tc>
          <w:tcPr>
            <w:tcW w:w="2960"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100</w:t>
            </w:r>
          </w:p>
        </w:tc>
        <w:tc>
          <w:tcPr>
            <w:tcW w:w="2841"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D-E</w:t>
            </w:r>
          </w:p>
        </w:tc>
      </w:tr>
      <w:tr w:rsidR="006242DB" w:rsidRPr="00613825" w:rsidTr="00962C21">
        <w:trPr>
          <w:trHeight w:val="238"/>
        </w:trPr>
        <w:tc>
          <w:tcPr>
            <w:tcW w:w="2969" w:type="dxa"/>
            <w:vAlign w:val="center"/>
          </w:tcPr>
          <w:p w:rsidR="006242DB" w:rsidRPr="00613825" w:rsidRDefault="006242DB" w:rsidP="00962C21">
            <w:pPr>
              <w:pStyle w:val="Sangradetextonormal"/>
              <w:ind w:left="0"/>
              <w:rPr>
                <w:rFonts w:ascii="Swis721 Cn BT" w:hAnsi="Swis721 Cn BT" w:cs="Arial"/>
                <w:sz w:val="22"/>
                <w:szCs w:val="22"/>
              </w:rPr>
            </w:pPr>
            <w:r w:rsidRPr="00613825">
              <w:rPr>
                <w:rFonts w:ascii="Swis721 Cn BT" w:hAnsi="Swis721 Cn BT" w:cs="Arial"/>
                <w:sz w:val="22"/>
                <w:szCs w:val="22"/>
              </w:rPr>
              <w:t>ESCALERAS</w:t>
            </w:r>
          </w:p>
        </w:tc>
        <w:tc>
          <w:tcPr>
            <w:tcW w:w="2960"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150</w:t>
            </w:r>
          </w:p>
        </w:tc>
        <w:tc>
          <w:tcPr>
            <w:tcW w:w="2841" w:type="dxa"/>
            <w:vAlign w:val="center"/>
          </w:tcPr>
          <w:p w:rsidR="006242DB" w:rsidRPr="00613825" w:rsidRDefault="006242DB" w:rsidP="00962C21">
            <w:pPr>
              <w:pStyle w:val="Sangradetextonormal"/>
              <w:ind w:left="0"/>
              <w:jc w:val="center"/>
              <w:rPr>
                <w:rFonts w:ascii="Swis721 Cn BT" w:hAnsi="Swis721 Cn BT" w:cs="Arial"/>
                <w:sz w:val="22"/>
                <w:szCs w:val="22"/>
              </w:rPr>
            </w:pPr>
            <w:r w:rsidRPr="00613825">
              <w:rPr>
                <w:rFonts w:ascii="Swis721 Cn BT" w:hAnsi="Swis721 Cn BT" w:cs="Arial"/>
                <w:sz w:val="22"/>
                <w:szCs w:val="22"/>
              </w:rPr>
              <w:t>C-D</w:t>
            </w:r>
          </w:p>
        </w:tc>
      </w:tr>
    </w:tbl>
    <w:p w:rsidR="006242DB" w:rsidRPr="00613825" w:rsidRDefault="006242DB" w:rsidP="006242DB">
      <w:pPr>
        <w:pStyle w:val="Sangradetextonormal"/>
        <w:ind w:left="284" w:hanging="284"/>
        <w:jc w:val="both"/>
        <w:rPr>
          <w:rFonts w:ascii="Swis721 Cn BT" w:hAnsi="Swis721 Cn BT" w:cs="Arial"/>
          <w:sz w:val="22"/>
          <w:szCs w:val="22"/>
        </w:rPr>
      </w:pPr>
    </w:p>
    <w:p w:rsidR="006242DB" w:rsidRPr="00613825" w:rsidRDefault="006242DB" w:rsidP="006242DB">
      <w:pPr>
        <w:pStyle w:val="Sangradetextonormal"/>
        <w:ind w:left="284" w:hanging="284"/>
        <w:jc w:val="both"/>
        <w:rPr>
          <w:rFonts w:ascii="Swis721 Cn BT" w:hAnsi="Swis721 Cn BT" w:cs="Arial"/>
          <w:sz w:val="22"/>
          <w:szCs w:val="22"/>
        </w:rPr>
      </w:pPr>
    </w:p>
    <w:tbl>
      <w:tblPr>
        <w:tblW w:w="8487" w:type="dxa"/>
        <w:tblInd w:w="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72"/>
        <w:gridCol w:w="7415"/>
      </w:tblGrid>
      <w:tr w:rsidR="006242DB" w:rsidRPr="00613825" w:rsidTr="00962C21">
        <w:trPr>
          <w:trHeight w:val="238"/>
        </w:trPr>
        <w:tc>
          <w:tcPr>
            <w:tcW w:w="1072" w:type="dxa"/>
          </w:tcPr>
          <w:p w:rsidR="006242DB" w:rsidRPr="00613825" w:rsidRDefault="006242DB" w:rsidP="00962C21">
            <w:pPr>
              <w:pStyle w:val="Parrafo2"/>
              <w:shd w:val="clear" w:color="auto" w:fill="auto"/>
              <w:spacing w:line="240" w:lineRule="auto"/>
              <w:ind w:left="0"/>
              <w:rPr>
                <w:rFonts w:ascii="Swis721 Cn BT" w:hAnsi="Swis721 Cn BT"/>
                <w:b/>
                <w:color w:val="auto"/>
                <w:szCs w:val="22"/>
              </w:rPr>
            </w:pPr>
            <w:r w:rsidRPr="00613825">
              <w:rPr>
                <w:rFonts w:ascii="Swis721 Cn BT" w:hAnsi="Swis721 Cn BT"/>
                <w:b/>
                <w:color w:val="auto"/>
                <w:szCs w:val="22"/>
              </w:rPr>
              <w:t>CALIDAD</w:t>
            </w:r>
          </w:p>
        </w:tc>
        <w:tc>
          <w:tcPr>
            <w:tcW w:w="7415" w:type="dxa"/>
          </w:tcPr>
          <w:p w:rsidR="006242DB" w:rsidRPr="00613825" w:rsidRDefault="006242DB" w:rsidP="00962C21">
            <w:pPr>
              <w:pStyle w:val="Parrafo2"/>
              <w:shd w:val="clear" w:color="auto" w:fill="auto"/>
              <w:spacing w:line="240" w:lineRule="auto"/>
              <w:ind w:left="0"/>
              <w:rPr>
                <w:rFonts w:ascii="Swis721 Cn BT" w:hAnsi="Swis721 Cn BT"/>
                <w:b/>
                <w:color w:val="auto"/>
                <w:szCs w:val="22"/>
              </w:rPr>
            </w:pPr>
            <w:r w:rsidRPr="00613825">
              <w:rPr>
                <w:rFonts w:ascii="Swis721 Cn BT" w:hAnsi="Swis721 Cn BT"/>
                <w:b/>
                <w:color w:val="auto"/>
                <w:szCs w:val="22"/>
              </w:rPr>
              <w:t>TIPO DE TAREA VISUAL O ACTIVIDAD</w:t>
            </w:r>
          </w:p>
        </w:tc>
      </w:tr>
      <w:tr w:rsidR="006242DB" w:rsidRPr="00613825" w:rsidTr="00962C21">
        <w:trPr>
          <w:trHeight w:val="238"/>
        </w:trPr>
        <w:tc>
          <w:tcPr>
            <w:tcW w:w="1072" w:type="dxa"/>
          </w:tcPr>
          <w:p w:rsidR="006242DB" w:rsidRPr="00613825" w:rsidRDefault="006242DB" w:rsidP="00962C21">
            <w:pPr>
              <w:pStyle w:val="Parrafo2"/>
              <w:shd w:val="clear" w:color="auto" w:fill="auto"/>
              <w:spacing w:line="240" w:lineRule="auto"/>
              <w:ind w:left="0"/>
              <w:rPr>
                <w:rFonts w:ascii="Swis721 Cn BT" w:hAnsi="Swis721 Cn BT"/>
                <w:b/>
                <w:color w:val="auto"/>
                <w:szCs w:val="22"/>
              </w:rPr>
            </w:pPr>
            <w:r w:rsidRPr="00613825">
              <w:rPr>
                <w:rFonts w:ascii="Swis721 Cn BT" w:hAnsi="Swis721 Cn BT"/>
                <w:b/>
                <w:color w:val="auto"/>
                <w:szCs w:val="22"/>
              </w:rPr>
              <w:t>A</w:t>
            </w:r>
          </w:p>
        </w:tc>
        <w:tc>
          <w:tcPr>
            <w:tcW w:w="7415" w:type="dxa"/>
          </w:tcPr>
          <w:p w:rsidR="006242DB" w:rsidRPr="00613825" w:rsidRDefault="006242DB" w:rsidP="00962C21">
            <w:pPr>
              <w:pStyle w:val="Parrafo2"/>
              <w:shd w:val="clear" w:color="auto" w:fill="auto"/>
              <w:spacing w:line="240" w:lineRule="auto"/>
              <w:ind w:left="0"/>
              <w:rPr>
                <w:rFonts w:ascii="Swis721 Cn BT" w:hAnsi="Swis721 Cn BT"/>
                <w:color w:val="auto"/>
                <w:szCs w:val="22"/>
              </w:rPr>
            </w:pPr>
            <w:r w:rsidRPr="00613825">
              <w:rPr>
                <w:rFonts w:ascii="Swis721 Cn BT" w:hAnsi="Swis721 Cn BT"/>
                <w:color w:val="auto"/>
                <w:szCs w:val="22"/>
              </w:rPr>
              <w:t>Tareas visuales muy Exactas</w:t>
            </w:r>
          </w:p>
        </w:tc>
      </w:tr>
      <w:tr w:rsidR="006242DB" w:rsidRPr="00613825" w:rsidTr="00962C21">
        <w:trPr>
          <w:trHeight w:val="238"/>
        </w:trPr>
        <w:tc>
          <w:tcPr>
            <w:tcW w:w="1072" w:type="dxa"/>
          </w:tcPr>
          <w:p w:rsidR="006242DB" w:rsidRPr="00613825" w:rsidRDefault="006242DB" w:rsidP="00962C21">
            <w:pPr>
              <w:pStyle w:val="Parrafo2"/>
              <w:shd w:val="clear" w:color="auto" w:fill="auto"/>
              <w:spacing w:line="240" w:lineRule="auto"/>
              <w:ind w:left="0"/>
              <w:rPr>
                <w:rFonts w:ascii="Swis721 Cn BT" w:hAnsi="Swis721 Cn BT"/>
                <w:b/>
                <w:color w:val="auto"/>
                <w:szCs w:val="22"/>
              </w:rPr>
            </w:pPr>
            <w:r w:rsidRPr="00613825">
              <w:rPr>
                <w:rFonts w:ascii="Swis721 Cn BT" w:hAnsi="Swis721 Cn BT"/>
                <w:b/>
                <w:color w:val="auto"/>
                <w:szCs w:val="22"/>
              </w:rPr>
              <w:t>B</w:t>
            </w:r>
          </w:p>
        </w:tc>
        <w:tc>
          <w:tcPr>
            <w:tcW w:w="7415" w:type="dxa"/>
          </w:tcPr>
          <w:p w:rsidR="006242DB" w:rsidRPr="00613825" w:rsidRDefault="006242DB" w:rsidP="00962C21">
            <w:pPr>
              <w:pStyle w:val="Parrafo2"/>
              <w:shd w:val="clear" w:color="auto" w:fill="auto"/>
              <w:spacing w:line="240" w:lineRule="auto"/>
              <w:ind w:left="0"/>
              <w:rPr>
                <w:rFonts w:ascii="Swis721 Cn BT" w:hAnsi="Swis721 Cn BT"/>
                <w:color w:val="auto"/>
                <w:szCs w:val="22"/>
              </w:rPr>
            </w:pPr>
            <w:r w:rsidRPr="00613825">
              <w:rPr>
                <w:rFonts w:ascii="Swis721 Cn BT" w:hAnsi="Swis721 Cn BT"/>
                <w:color w:val="auto"/>
                <w:szCs w:val="22"/>
              </w:rPr>
              <w:t>Tareas visuales con alta exigencia. Tareas visuales de exigencia normal y alta concentración</w:t>
            </w:r>
          </w:p>
        </w:tc>
      </w:tr>
      <w:tr w:rsidR="006242DB" w:rsidRPr="00613825" w:rsidTr="00962C21">
        <w:trPr>
          <w:trHeight w:val="238"/>
        </w:trPr>
        <w:tc>
          <w:tcPr>
            <w:tcW w:w="1072" w:type="dxa"/>
          </w:tcPr>
          <w:p w:rsidR="006242DB" w:rsidRPr="00613825" w:rsidRDefault="006242DB" w:rsidP="00962C21">
            <w:pPr>
              <w:pStyle w:val="Parrafo2"/>
              <w:shd w:val="clear" w:color="auto" w:fill="auto"/>
              <w:spacing w:line="240" w:lineRule="auto"/>
              <w:ind w:left="0"/>
              <w:rPr>
                <w:rFonts w:ascii="Swis721 Cn BT" w:hAnsi="Swis721 Cn BT"/>
                <w:b/>
                <w:color w:val="auto"/>
                <w:szCs w:val="22"/>
              </w:rPr>
            </w:pPr>
            <w:r w:rsidRPr="00613825">
              <w:rPr>
                <w:rFonts w:ascii="Swis721 Cn BT" w:hAnsi="Swis721 Cn BT"/>
                <w:b/>
                <w:color w:val="auto"/>
                <w:szCs w:val="22"/>
              </w:rPr>
              <w:t>C</w:t>
            </w:r>
          </w:p>
        </w:tc>
        <w:tc>
          <w:tcPr>
            <w:tcW w:w="7415" w:type="dxa"/>
          </w:tcPr>
          <w:p w:rsidR="006242DB" w:rsidRPr="00613825" w:rsidRDefault="006242DB" w:rsidP="00962C21">
            <w:pPr>
              <w:pStyle w:val="Parrafo2"/>
              <w:shd w:val="clear" w:color="auto" w:fill="auto"/>
              <w:spacing w:line="240" w:lineRule="auto"/>
              <w:ind w:left="0"/>
              <w:rPr>
                <w:rFonts w:ascii="Swis721 Cn BT" w:hAnsi="Swis721 Cn BT"/>
                <w:color w:val="auto"/>
                <w:szCs w:val="22"/>
              </w:rPr>
            </w:pPr>
            <w:r w:rsidRPr="00613825">
              <w:rPr>
                <w:rFonts w:ascii="Swis721 Cn BT" w:hAnsi="Swis721 Cn BT"/>
                <w:color w:val="auto"/>
                <w:szCs w:val="22"/>
              </w:rPr>
              <w:t>Tareas visuales de  exigencia y grado de concentración  normales con cierto grado de movilidad del trabajador</w:t>
            </w:r>
          </w:p>
        </w:tc>
      </w:tr>
      <w:tr w:rsidR="006242DB" w:rsidRPr="00613825" w:rsidTr="00962C21">
        <w:trPr>
          <w:trHeight w:val="238"/>
        </w:trPr>
        <w:tc>
          <w:tcPr>
            <w:tcW w:w="1072" w:type="dxa"/>
          </w:tcPr>
          <w:p w:rsidR="006242DB" w:rsidRPr="00613825" w:rsidRDefault="006242DB" w:rsidP="00962C21">
            <w:pPr>
              <w:pStyle w:val="Parrafo2"/>
              <w:shd w:val="clear" w:color="auto" w:fill="auto"/>
              <w:spacing w:line="240" w:lineRule="auto"/>
              <w:ind w:left="0"/>
              <w:rPr>
                <w:rFonts w:ascii="Swis721 Cn BT" w:hAnsi="Swis721 Cn BT"/>
                <w:b/>
                <w:color w:val="auto"/>
                <w:szCs w:val="22"/>
              </w:rPr>
            </w:pPr>
            <w:r w:rsidRPr="00613825">
              <w:rPr>
                <w:rFonts w:ascii="Swis721 Cn BT" w:hAnsi="Swis721 Cn BT"/>
                <w:b/>
                <w:color w:val="auto"/>
                <w:szCs w:val="22"/>
              </w:rPr>
              <w:t>D</w:t>
            </w:r>
          </w:p>
        </w:tc>
        <w:tc>
          <w:tcPr>
            <w:tcW w:w="7415" w:type="dxa"/>
          </w:tcPr>
          <w:p w:rsidR="006242DB" w:rsidRPr="00613825" w:rsidRDefault="006242DB" w:rsidP="00962C21">
            <w:pPr>
              <w:pStyle w:val="Parrafo2"/>
              <w:shd w:val="clear" w:color="auto" w:fill="auto"/>
              <w:spacing w:line="240" w:lineRule="auto"/>
              <w:ind w:left="0"/>
              <w:rPr>
                <w:rFonts w:ascii="Swis721 Cn BT" w:hAnsi="Swis721 Cn BT"/>
                <w:color w:val="auto"/>
                <w:szCs w:val="22"/>
              </w:rPr>
            </w:pPr>
            <w:r w:rsidRPr="00613825">
              <w:rPr>
                <w:rFonts w:ascii="Swis721 Cn BT" w:hAnsi="Swis721 Cn BT"/>
                <w:color w:val="auto"/>
                <w:szCs w:val="22"/>
              </w:rPr>
              <w:t>Tareas visuales de bajo grado de  exigencia y concentración. Trabajadores moviéndose dentro de un área especifica</w:t>
            </w:r>
          </w:p>
        </w:tc>
      </w:tr>
      <w:tr w:rsidR="006242DB" w:rsidRPr="00613825" w:rsidTr="00962C21">
        <w:trPr>
          <w:trHeight w:val="238"/>
        </w:trPr>
        <w:tc>
          <w:tcPr>
            <w:tcW w:w="1072" w:type="dxa"/>
          </w:tcPr>
          <w:p w:rsidR="006242DB" w:rsidRPr="00613825" w:rsidRDefault="006242DB" w:rsidP="00962C21">
            <w:pPr>
              <w:pStyle w:val="Parrafo2"/>
              <w:shd w:val="clear" w:color="auto" w:fill="auto"/>
              <w:spacing w:line="240" w:lineRule="auto"/>
              <w:ind w:left="0"/>
              <w:rPr>
                <w:rFonts w:ascii="Swis721 Cn BT" w:hAnsi="Swis721 Cn BT"/>
                <w:b/>
                <w:color w:val="auto"/>
                <w:szCs w:val="22"/>
              </w:rPr>
            </w:pPr>
            <w:r w:rsidRPr="00613825">
              <w:rPr>
                <w:rFonts w:ascii="Swis721 Cn BT" w:hAnsi="Swis721 Cn BT"/>
                <w:b/>
                <w:color w:val="auto"/>
                <w:szCs w:val="22"/>
              </w:rPr>
              <w:t>E</w:t>
            </w:r>
          </w:p>
        </w:tc>
        <w:tc>
          <w:tcPr>
            <w:tcW w:w="7415" w:type="dxa"/>
          </w:tcPr>
          <w:p w:rsidR="006242DB" w:rsidRPr="00613825" w:rsidRDefault="006242DB" w:rsidP="00962C21">
            <w:pPr>
              <w:pStyle w:val="Parrafo2"/>
              <w:shd w:val="clear" w:color="auto" w:fill="auto"/>
              <w:spacing w:line="240" w:lineRule="auto"/>
              <w:ind w:left="0"/>
              <w:rPr>
                <w:rFonts w:ascii="Swis721 Cn BT" w:hAnsi="Swis721 Cn BT"/>
                <w:color w:val="auto"/>
                <w:szCs w:val="22"/>
              </w:rPr>
            </w:pPr>
            <w:r w:rsidRPr="00613825">
              <w:rPr>
                <w:rFonts w:ascii="Swis721 Cn BT" w:hAnsi="Swis721 Cn BT"/>
                <w:color w:val="auto"/>
                <w:szCs w:val="22"/>
              </w:rPr>
              <w:t>Tareas de baja demanda visual con trabajadores moviéndose sin restricción de área.</w:t>
            </w:r>
          </w:p>
        </w:tc>
      </w:tr>
    </w:tbl>
    <w:p w:rsidR="006242DB" w:rsidRPr="00613825" w:rsidRDefault="006242DB" w:rsidP="006242DB">
      <w:pPr>
        <w:jc w:val="both"/>
        <w:rPr>
          <w:rFonts w:ascii="Swis721 Cn BT" w:hAnsi="Swis721 Cn BT" w:cs="Arial"/>
          <w:sz w:val="22"/>
          <w:szCs w:val="22"/>
        </w:rPr>
      </w:pPr>
    </w:p>
    <w:p w:rsidR="006242DB" w:rsidRPr="00613825" w:rsidRDefault="006242DB" w:rsidP="006242DB">
      <w:pPr>
        <w:pStyle w:val="xl67"/>
        <w:numPr>
          <w:ilvl w:val="0"/>
          <w:numId w:val="33"/>
        </w:numPr>
        <w:tabs>
          <w:tab w:val="left" w:pos="426"/>
        </w:tabs>
        <w:spacing w:before="0" w:beforeAutospacing="0" w:after="0" w:afterAutospacing="0"/>
        <w:ind w:left="284" w:hanging="284"/>
        <w:jc w:val="both"/>
        <w:rPr>
          <w:rFonts w:ascii="Swis721 Cn BT" w:hAnsi="Swis721 Cn BT" w:cs="Arial"/>
          <w:sz w:val="28"/>
          <w:szCs w:val="22"/>
          <w:u w:val="single"/>
        </w:rPr>
      </w:pPr>
      <w:r w:rsidRPr="003C7337">
        <w:rPr>
          <w:rFonts w:ascii="Swis721 Cn BT" w:hAnsi="Swis721 Cn BT" w:cs="Arial"/>
          <w:szCs w:val="20"/>
          <w:u w:val="single"/>
        </w:rPr>
        <w:t>SISTEMAS DE PROTECCION CONTRA RAYOS</w:t>
      </w:r>
      <w:r w:rsidRPr="00613825">
        <w:rPr>
          <w:rFonts w:ascii="Swis721 Cn BT" w:hAnsi="Swis721 Cn BT" w:cs="Arial"/>
          <w:sz w:val="28"/>
          <w:szCs w:val="22"/>
          <w:u w:val="single"/>
        </w:rPr>
        <w:t>.</w:t>
      </w:r>
    </w:p>
    <w:p w:rsidR="006242DB" w:rsidRPr="00613825" w:rsidRDefault="006242DB" w:rsidP="006242DB">
      <w:pPr>
        <w:pStyle w:val="xl67"/>
        <w:tabs>
          <w:tab w:val="left" w:pos="426"/>
        </w:tabs>
        <w:spacing w:before="0" w:beforeAutospacing="0" w:after="0" w:afterAutospacing="0"/>
        <w:ind w:left="284"/>
        <w:jc w:val="both"/>
        <w:rPr>
          <w:rFonts w:ascii="Swis721 Cn BT" w:hAnsi="Swis721 Cn BT" w:cs="Arial"/>
          <w:sz w:val="28"/>
          <w:szCs w:val="22"/>
          <w:u w:val="single"/>
        </w:rPr>
      </w:pPr>
    </w:p>
    <w:p w:rsidR="006242DB" w:rsidRPr="00613825" w:rsidRDefault="006242DB" w:rsidP="006242DB">
      <w:pPr>
        <w:widowControl w:val="0"/>
        <w:autoSpaceDE w:val="0"/>
        <w:autoSpaceDN w:val="0"/>
        <w:adjustRightInd w:val="0"/>
        <w:ind w:left="426"/>
        <w:jc w:val="both"/>
        <w:rPr>
          <w:rFonts w:ascii="Swis721 Cn BT" w:hAnsi="Swis721 Cn BT" w:cs="Arial"/>
          <w:b/>
          <w:bCs/>
          <w:sz w:val="22"/>
          <w:szCs w:val="22"/>
        </w:rPr>
      </w:pPr>
      <w:r w:rsidRPr="00613825">
        <w:rPr>
          <w:rFonts w:ascii="Swis721 Cn BT" w:hAnsi="Swis721 Cn BT" w:cs="Arial"/>
          <w:sz w:val="22"/>
          <w:szCs w:val="22"/>
        </w:rPr>
        <w:t xml:space="preserve">Pararrayos descargadores o disipadores de sobretensión, se calculan  </w:t>
      </w:r>
      <w:r w:rsidRPr="00613825">
        <w:rPr>
          <w:rFonts w:ascii="Swis721 Cn BT" w:hAnsi="Swis721 Cn BT" w:cs="Arial"/>
          <w:spacing w:val="-2"/>
          <w:sz w:val="22"/>
          <w:szCs w:val="22"/>
        </w:rPr>
        <w:t xml:space="preserve">Según Directrices de las Normas  de la NTE IPP, </w:t>
      </w:r>
      <w:r w:rsidRPr="00613825">
        <w:rPr>
          <w:rFonts w:ascii="Swis721 Cn BT" w:hAnsi="Swis721 Cn BT" w:cs="Arial"/>
          <w:sz w:val="22"/>
          <w:szCs w:val="22"/>
        </w:rPr>
        <w:t xml:space="preserve">NFPA 780, LPI 175, </w:t>
      </w:r>
      <w:r w:rsidRPr="00613825">
        <w:rPr>
          <w:rFonts w:ascii="Swis721 Cn BT" w:hAnsi="Swis721 Cn BT" w:cs="Arial"/>
          <w:sz w:val="22"/>
          <w:szCs w:val="22"/>
          <w:lang w:val="es-MX"/>
        </w:rPr>
        <w:t>IEC-62305</w:t>
      </w:r>
      <w:r w:rsidRPr="00613825">
        <w:rPr>
          <w:rFonts w:ascii="Swis721 Cn BT" w:hAnsi="Swis721 Cn BT" w:cs="Arial"/>
          <w:spacing w:val="-2"/>
          <w:sz w:val="22"/>
          <w:szCs w:val="22"/>
        </w:rPr>
        <w:t xml:space="preserve"> de pararrayos convencionales calcularemos el índice de riesgo si este es superior a 27, será preciso un pararrayo. </w:t>
      </w:r>
      <w:r w:rsidRPr="00613825">
        <w:rPr>
          <w:rFonts w:ascii="Swis721 Cn BT" w:hAnsi="Swis721 Cn BT" w:cs="Arial"/>
          <w:sz w:val="22"/>
          <w:szCs w:val="22"/>
        </w:rPr>
        <w:t>A las normas citadas del código nacional de electricidad utilización:</w:t>
      </w:r>
    </w:p>
    <w:p w:rsidR="006242DB" w:rsidRPr="00613825" w:rsidRDefault="006242DB" w:rsidP="006242DB">
      <w:pPr>
        <w:widowControl w:val="0"/>
        <w:numPr>
          <w:ilvl w:val="0"/>
          <w:numId w:val="37"/>
        </w:numPr>
        <w:autoSpaceDE w:val="0"/>
        <w:autoSpaceDN w:val="0"/>
        <w:adjustRightInd w:val="0"/>
        <w:jc w:val="both"/>
        <w:rPr>
          <w:rFonts w:ascii="Swis721 Cn BT" w:hAnsi="Swis721 Cn BT" w:cs="Arial"/>
          <w:sz w:val="22"/>
          <w:szCs w:val="22"/>
        </w:rPr>
      </w:pPr>
      <w:r w:rsidRPr="00613825">
        <w:rPr>
          <w:rFonts w:ascii="Swis721 Cn BT" w:hAnsi="Swis721 Cn BT" w:cs="Arial"/>
          <w:sz w:val="22"/>
          <w:szCs w:val="22"/>
        </w:rPr>
        <w:t>070-016 Conductores de Captores de Rayos.</w:t>
      </w:r>
    </w:p>
    <w:p w:rsidR="006242DB" w:rsidRPr="00613825" w:rsidRDefault="006242DB" w:rsidP="006242DB">
      <w:pPr>
        <w:widowControl w:val="0"/>
        <w:numPr>
          <w:ilvl w:val="0"/>
          <w:numId w:val="37"/>
        </w:numPr>
        <w:autoSpaceDE w:val="0"/>
        <w:autoSpaceDN w:val="0"/>
        <w:adjustRightInd w:val="0"/>
        <w:jc w:val="both"/>
        <w:rPr>
          <w:rFonts w:ascii="Swis721 Cn BT" w:hAnsi="Swis721 Cn BT" w:cs="Arial"/>
          <w:sz w:val="22"/>
          <w:szCs w:val="22"/>
        </w:rPr>
      </w:pPr>
      <w:r w:rsidRPr="00613825">
        <w:rPr>
          <w:rFonts w:ascii="Swis721 Cn BT" w:hAnsi="Swis721 Cn BT" w:cs="Arial"/>
          <w:sz w:val="22"/>
          <w:szCs w:val="22"/>
        </w:rPr>
        <w:t>150-500 Uso y Ubicación.</w:t>
      </w:r>
    </w:p>
    <w:p w:rsidR="006242DB" w:rsidRPr="00613825" w:rsidRDefault="006242DB" w:rsidP="006242DB">
      <w:pPr>
        <w:widowControl w:val="0"/>
        <w:numPr>
          <w:ilvl w:val="0"/>
          <w:numId w:val="37"/>
        </w:numPr>
        <w:autoSpaceDE w:val="0"/>
        <w:autoSpaceDN w:val="0"/>
        <w:adjustRightInd w:val="0"/>
        <w:jc w:val="both"/>
        <w:rPr>
          <w:rFonts w:ascii="Swis721 Cn BT" w:hAnsi="Swis721 Cn BT" w:cs="Arial"/>
          <w:sz w:val="22"/>
          <w:szCs w:val="22"/>
        </w:rPr>
      </w:pPr>
      <w:r w:rsidRPr="00613825">
        <w:rPr>
          <w:rFonts w:ascii="Swis721 Cn BT" w:hAnsi="Swis721 Cn BT" w:cs="Arial"/>
          <w:sz w:val="22"/>
          <w:szCs w:val="22"/>
        </w:rPr>
        <w:t>150-504 Instalación de Pararrayos en Exteriores.</w:t>
      </w:r>
    </w:p>
    <w:p w:rsidR="006242DB" w:rsidRPr="00613825" w:rsidRDefault="006242DB" w:rsidP="006242DB">
      <w:pPr>
        <w:widowControl w:val="0"/>
        <w:numPr>
          <w:ilvl w:val="0"/>
          <w:numId w:val="37"/>
        </w:numPr>
        <w:autoSpaceDE w:val="0"/>
        <w:autoSpaceDN w:val="0"/>
        <w:adjustRightInd w:val="0"/>
        <w:jc w:val="both"/>
        <w:rPr>
          <w:rFonts w:ascii="Swis721 Cn BT" w:hAnsi="Swis721 Cn BT" w:cs="Arial"/>
          <w:sz w:val="22"/>
          <w:szCs w:val="22"/>
        </w:rPr>
      </w:pPr>
      <w:r w:rsidRPr="00613825">
        <w:rPr>
          <w:rFonts w:ascii="Swis721 Cn BT" w:hAnsi="Swis721 Cn BT" w:cs="Arial"/>
          <w:sz w:val="22"/>
          <w:szCs w:val="22"/>
        </w:rPr>
        <w:t>150-508 Conexión de Pararrayos.</w:t>
      </w:r>
    </w:p>
    <w:p w:rsidR="006242DB" w:rsidRPr="00613825" w:rsidRDefault="006242DB" w:rsidP="006242DB">
      <w:pPr>
        <w:widowControl w:val="0"/>
        <w:numPr>
          <w:ilvl w:val="0"/>
          <w:numId w:val="37"/>
        </w:numPr>
        <w:autoSpaceDE w:val="0"/>
        <w:autoSpaceDN w:val="0"/>
        <w:adjustRightInd w:val="0"/>
        <w:jc w:val="both"/>
        <w:rPr>
          <w:rFonts w:ascii="Swis721 Cn BT" w:hAnsi="Swis721 Cn BT" w:cs="Arial"/>
          <w:sz w:val="22"/>
          <w:szCs w:val="22"/>
        </w:rPr>
      </w:pPr>
      <w:r w:rsidRPr="00613825">
        <w:rPr>
          <w:rFonts w:ascii="Swis721 Cn BT" w:hAnsi="Swis721 Cn BT" w:cs="Arial"/>
          <w:sz w:val="22"/>
          <w:szCs w:val="22"/>
        </w:rPr>
        <w:lastRenderedPageBreak/>
        <w:t>150-510 Aislamiento de Accesorios de Pararrayos.</w:t>
      </w:r>
    </w:p>
    <w:p w:rsidR="006242DB" w:rsidRPr="00613825" w:rsidRDefault="006242DB" w:rsidP="006242DB">
      <w:pPr>
        <w:widowControl w:val="0"/>
        <w:numPr>
          <w:ilvl w:val="0"/>
          <w:numId w:val="37"/>
        </w:numPr>
        <w:autoSpaceDE w:val="0"/>
        <w:autoSpaceDN w:val="0"/>
        <w:adjustRightInd w:val="0"/>
        <w:jc w:val="both"/>
        <w:rPr>
          <w:rFonts w:ascii="Swis721 Cn BT" w:hAnsi="Swis721 Cn BT" w:cs="Arial"/>
          <w:sz w:val="22"/>
          <w:szCs w:val="22"/>
        </w:rPr>
      </w:pPr>
      <w:r w:rsidRPr="00613825">
        <w:rPr>
          <w:rFonts w:ascii="Swis721 Cn BT" w:hAnsi="Swis721 Cn BT" w:cs="Arial"/>
          <w:sz w:val="22"/>
          <w:szCs w:val="22"/>
        </w:rPr>
        <w:t>150-512 Puesta a Tierra de Pararrayos.</w:t>
      </w:r>
    </w:p>
    <w:p w:rsidR="006242DB" w:rsidRPr="00613825" w:rsidRDefault="006242DB" w:rsidP="006242DB">
      <w:pPr>
        <w:widowControl w:val="0"/>
        <w:tabs>
          <w:tab w:val="left" w:pos="-1440"/>
        </w:tabs>
        <w:ind w:hanging="720"/>
        <w:jc w:val="both"/>
        <w:rPr>
          <w:rFonts w:ascii="Swis721 Cn BT" w:hAnsi="Swis721 Cn BT" w:cs="Arial"/>
          <w:sz w:val="22"/>
          <w:szCs w:val="22"/>
        </w:rPr>
      </w:pPr>
      <w:r w:rsidRPr="00613825">
        <w:rPr>
          <w:rFonts w:ascii="Swis721 Cn BT" w:hAnsi="Swis721 Cn BT" w:cs="Arial"/>
          <w:spacing w:val="-2"/>
          <w:sz w:val="22"/>
          <w:szCs w:val="22"/>
        </w:rPr>
        <w:tab/>
        <w:t xml:space="preserve">        El </w:t>
      </w:r>
      <w:r w:rsidRPr="00613825">
        <w:rPr>
          <w:rFonts w:ascii="Swis721 Cn BT" w:hAnsi="Swis721 Cn BT" w:cs="Arial"/>
          <w:b/>
          <w:spacing w:val="-2"/>
          <w:sz w:val="22"/>
          <w:szCs w:val="22"/>
        </w:rPr>
        <w:t>índice de riesgo</w:t>
      </w:r>
      <w:r w:rsidRPr="00613825">
        <w:rPr>
          <w:rFonts w:ascii="Swis721 Cn BT" w:hAnsi="Swis721 Cn BT" w:cs="Arial"/>
          <w:spacing w:val="-2"/>
          <w:sz w:val="22"/>
          <w:szCs w:val="22"/>
        </w:rPr>
        <w:t xml:space="preserve"> y la </w:t>
      </w:r>
      <w:r w:rsidRPr="00613825">
        <w:rPr>
          <w:rFonts w:ascii="Swis721 Cn BT" w:hAnsi="Swis721 Cn BT" w:cs="Arial"/>
          <w:b/>
          <w:sz w:val="22"/>
          <w:szCs w:val="22"/>
        </w:rPr>
        <w:t>densidad de descarga</w:t>
      </w:r>
      <w:r w:rsidRPr="00613825">
        <w:rPr>
          <w:rFonts w:ascii="Swis721 Cn BT" w:hAnsi="Swis721 Cn BT" w:cs="Arial"/>
          <w:sz w:val="22"/>
          <w:szCs w:val="22"/>
        </w:rPr>
        <w:t>.</w:t>
      </w:r>
    </w:p>
    <w:p w:rsidR="006242DB" w:rsidRPr="00613825" w:rsidRDefault="006242DB" w:rsidP="006242DB">
      <w:pPr>
        <w:widowControl w:val="0"/>
        <w:tabs>
          <w:tab w:val="left" w:pos="-1440"/>
        </w:tabs>
        <w:ind w:hanging="720"/>
        <w:jc w:val="both"/>
        <w:rPr>
          <w:rFonts w:ascii="Swis721 Cn BT" w:hAnsi="Swis721 Cn BT" w:cs="Arial"/>
          <w:spacing w:val="-2"/>
          <w:sz w:val="22"/>
          <w:szCs w:val="22"/>
        </w:rPr>
      </w:pPr>
    </w:p>
    <w:p w:rsidR="006242DB" w:rsidRPr="00613825" w:rsidRDefault="006242DB" w:rsidP="006242DB">
      <w:pPr>
        <w:pStyle w:val="Prrafodelista"/>
        <w:numPr>
          <w:ilvl w:val="1"/>
          <w:numId w:val="33"/>
        </w:numPr>
        <w:tabs>
          <w:tab w:val="left" w:pos="-720"/>
          <w:tab w:val="left" w:pos="0"/>
          <w:tab w:val="left" w:pos="567"/>
        </w:tabs>
        <w:suppressAutoHyphens/>
        <w:ind w:left="426" w:hanging="426"/>
        <w:jc w:val="both"/>
        <w:rPr>
          <w:rFonts w:ascii="Swis721 Cn BT" w:hAnsi="Swis721 Cn BT" w:cs="Arial"/>
          <w:b/>
          <w:spacing w:val="-2"/>
          <w:sz w:val="22"/>
          <w:szCs w:val="22"/>
        </w:rPr>
      </w:pPr>
      <w:r w:rsidRPr="00613825">
        <w:rPr>
          <w:rFonts w:ascii="Swis721 Cn BT" w:hAnsi="Swis721 Cn BT" w:cs="Arial"/>
          <w:b/>
          <w:spacing w:val="-2"/>
          <w:sz w:val="22"/>
          <w:szCs w:val="22"/>
        </w:rPr>
        <w:t>ÍNDICE DE RIESGO.</w:t>
      </w:r>
    </w:p>
    <w:p w:rsidR="006242DB" w:rsidRPr="00613825" w:rsidRDefault="006242DB" w:rsidP="006242DB">
      <w:pPr>
        <w:pStyle w:val="Prrafodelista"/>
        <w:tabs>
          <w:tab w:val="left" w:pos="-720"/>
          <w:tab w:val="left" w:pos="0"/>
          <w:tab w:val="left" w:pos="567"/>
        </w:tabs>
        <w:suppressAutoHyphens/>
        <w:ind w:left="426"/>
        <w:jc w:val="both"/>
        <w:rPr>
          <w:rFonts w:ascii="Swis721 Cn BT" w:hAnsi="Swis721 Cn BT" w:cs="Arial"/>
          <w:b/>
          <w:spacing w:val="-2"/>
          <w:sz w:val="22"/>
          <w:szCs w:val="22"/>
        </w:rPr>
      </w:pPr>
    </w:p>
    <w:p w:rsidR="006242DB" w:rsidRPr="00613825" w:rsidRDefault="006242DB" w:rsidP="006242DB">
      <w:pPr>
        <w:tabs>
          <w:tab w:val="left" w:pos="-720"/>
          <w:tab w:val="left" w:pos="0"/>
        </w:tabs>
        <w:suppressAutoHyphens/>
        <w:ind w:left="567" w:hanging="720"/>
        <w:jc w:val="both"/>
        <w:rPr>
          <w:rFonts w:ascii="Swis721 Cn BT" w:hAnsi="Swis721 Cn BT" w:cs="Arial"/>
          <w:spacing w:val="-2"/>
          <w:sz w:val="22"/>
          <w:szCs w:val="22"/>
        </w:rPr>
      </w:pPr>
      <w:r w:rsidRPr="00613825">
        <w:rPr>
          <w:rFonts w:ascii="Swis721 Cn BT" w:hAnsi="Swis721 Cn BT" w:cs="Arial"/>
          <w:spacing w:val="-2"/>
          <w:sz w:val="22"/>
          <w:szCs w:val="22"/>
        </w:rPr>
        <w:tab/>
      </w:r>
      <w:r w:rsidRPr="00613825">
        <w:rPr>
          <w:rFonts w:ascii="Swis721 Cn BT" w:hAnsi="Swis721 Cn BT" w:cs="Arial"/>
          <w:spacing w:val="-2"/>
          <w:sz w:val="22"/>
          <w:szCs w:val="22"/>
        </w:rPr>
        <w:tab/>
        <w:t xml:space="preserve">El </w:t>
      </w:r>
      <w:r w:rsidRPr="00613825">
        <w:rPr>
          <w:rFonts w:ascii="Swis721 Cn BT" w:hAnsi="Swis721 Cn BT" w:cs="Arial"/>
          <w:b/>
          <w:spacing w:val="-2"/>
          <w:sz w:val="22"/>
          <w:szCs w:val="22"/>
        </w:rPr>
        <w:t>índice de riesgo</w:t>
      </w:r>
      <w:r w:rsidRPr="00613825">
        <w:rPr>
          <w:rFonts w:ascii="Swis721 Cn BT" w:hAnsi="Swis721 Cn BT" w:cs="Arial"/>
          <w:spacing w:val="-2"/>
          <w:sz w:val="22"/>
          <w:szCs w:val="22"/>
        </w:rPr>
        <w:t xml:space="preserve"> se obtiene mediante la suma </w:t>
      </w:r>
      <w:proofErr w:type="spellStart"/>
      <w:r w:rsidRPr="00613825">
        <w:rPr>
          <w:rFonts w:ascii="Swis721 Cn BT" w:hAnsi="Swis721 Cn BT" w:cs="Arial"/>
          <w:spacing w:val="-2"/>
          <w:sz w:val="22"/>
          <w:szCs w:val="22"/>
        </w:rPr>
        <w:t>a+b+c</w:t>
      </w:r>
      <w:proofErr w:type="spellEnd"/>
      <w:r w:rsidRPr="00613825">
        <w:rPr>
          <w:rFonts w:ascii="Swis721 Cn BT" w:hAnsi="Swis721 Cn BT" w:cs="Arial"/>
          <w:spacing w:val="-2"/>
          <w:sz w:val="22"/>
          <w:szCs w:val="22"/>
        </w:rPr>
        <w:t>.</w:t>
      </w:r>
    </w:p>
    <w:p w:rsidR="006242DB" w:rsidRPr="00613825" w:rsidRDefault="006242DB" w:rsidP="006242DB">
      <w:pPr>
        <w:pStyle w:val="Prrafodelista"/>
        <w:tabs>
          <w:tab w:val="left" w:pos="-720"/>
          <w:tab w:val="left" w:pos="0"/>
        </w:tabs>
        <w:suppressAutoHyphens/>
        <w:ind w:left="567"/>
        <w:jc w:val="both"/>
        <w:rPr>
          <w:rFonts w:ascii="Swis721 Cn BT" w:hAnsi="Swis721 Cn BT" w:cs="Arial"/>
          <w:b/>
          <w:spacing w:val="-2"/>
          <w:sz w:val="22"/>
          <w:szCs w:val="22"/>
        </w:rPr>
      </w:pPr>
    </w:p>
    <w:p w:rsidR="006242DB" w:rsidRPr="00613825" w:rsidRDefault="006242DB" w:rsidP="006242DB">
      <w:pPr>
        <w:pStyle w:val="Prrafodelista"/>
        <w:tabs>
          <w:tab w:val="left" w:pos="-720"/>
          <w:tab w:val="left" w:pos="0"/>
        </w:tabs>
        <w:suppressAutoHyphens/>
        <w:ind w:left="567"/>
        <w:jc w:val="both"/>
        <w:rPr>
          <w:rFonts w:ascii="Swis721 Cn BT" w:hAnsi="Swis721 Cn BT" w:cs="Arial"/>
          <w:b/>
          <w:spacing w:val="-2"/>
          <w:sz w:val="22"/>
          <w:szCs w:val="22"/>
        </w:rPr>
      </w:pPr>
      <w:r w:rsidRPr="00613825">
        <w:rPr>
          <w:rFonts w:ascii="Swis721 Cn BT" w:hAnsi="Swis721 Cn BT" w:cs="Arial"/>
          <w:b/>
          <w:spacing w:val="-2"/>
          <w:sz w:val="22"/>
          <w:szCs w:val="22"/>
        </w:rPr>
        <w:t>CALCULO DE  (a) NIVEL ISOCERAUNICO.</w:t>
      </w:r>
    </w:p>
    <w:p w:rsidR="006242DB" w:rsidRPr="00613825" w:rsidRDefault="006242DB" w:rsidP="006242DB">
      <w:pPr>
        <w:tabs>
          <w:tab w:val="num" w:pos="0"/>
        </w:tabs>
        <w:ind w:left="567"/>
        <w:jc w:val="both"/>
        <w:rPr>
          <w:rFonts w:ascii="Swis721 Cn BT" w:hAnsi="Swis721 Cn BT" w:cs="Arial"/>
          <w:sz w:val="22"/>
          <w:szCs w:val="22"/>
        </w:rPr>
      </w:pPr>
      <w:r w:rsidRPr="00613825">
        <w:rPr>
          <w:rFonts w:ascii="Swis721 Cn BT" w:hAnsi="Swis721 Cn BT" w:cs="Arial"/>
          <w:sz w:val="22"/>
          <w:szCs w:val="22"/>
        </w:rPr>
        <w:t xml:space="preserve">Los mapas </w:t>
      </w:r>
      <w:proofErr w:type="spellStart"/>
      <w:r w:rsidRPr="00613825">
        <w:rPr>
          <w:rFonts w:ascii="Swis721 Cn BT" w:hAnsi="Swis721 Cn BT" w:cs="Arial"/>
          <w:sz w:val="22"/>
          <w:szCs w:val="22"/>
        </w:rPr>
        <w:t>isoceraunicos</w:t>
      </w:r>
      <w:proofErr w:type="spellEnd"/>
      <w:r w:rsidRPr="00613825">
        <w:rPr>
          <w:rFonts w:ascii="Swis721 Cn BT" w:hAnsi="Swis721 Cn BT" w:cs="Arial"/>
          <w:sz w:val="22"/>
          <w:szCs w:val="22"/>
        </w:rPr>
        <w:t xml:space="preserve"> indican el número de días al año en que se oyen truenos (al menos uno), esta es la primera forma de registrar las tormentas eléctricas.</w:t>
      </w:r>
    </w:p>
    <w:p w:rsidR="006242DB" w:rsidRPr="00613825" w:rsidRDefault="006242DB" w:rsidP="006242DB">
      <w:pPr>
        <w:tabs>
          <w:tab w:val="num" w:pos="0"/>
        </w:tabs>
        <w:ind w:left="567"/>
        <w:jc w:val="both"/>
        <w:rPr>
          <w:rFonts w:ascii="Swis721 Cn BT" w:hAnsi="Swis721 Cn BT" w:cs="Arial"/>
          <w:sz w:val="22"/>
          <w:szCs w:val="22"/>
        </w:rPr>
      </w:pPr>
      <w:r w:rsidRPr="00613825">
        <w:rPr>
          <w:rFonts w:ascii="Swis721 Cn BT" w:hAnsi="Swis721 Cn BT" w:cs="Arial"/>
          <w:sz w:val="22"/>
          <w:szCs w:val="22"/>
        </w:rPr>
        <w:t>La forma actual de evaluar el número de descargas a tierra por km2 y por año, se hacen por medio de mapas de densidad de descargas.</w:t>
      </w:r>
    </w:p>
    <w:p w:rsidR="006242DB" w:rsidRPr="00613825" w:rsidRDefault="006242DB" w:rsidP="006242DB">
      <w:pPr>
        <w:tabs>
          <w:tab w:val="left" w:pos="-720"/>
          <w:tab w:val="left" w:pos="0"/>
        </w:tabs>
        <w:suppressAutoHyphens/>
        <w:ind w:left="567" w:hanging="1276"/>
        <w:jc w:val="both"/>
        <w:rPr>
          <w:rFonts w:ascii="Swis721 Cn BT" w:hAnsi="Swis721 Cn BT" w:cs="Arial"/>
          <w:sz w:val="22"/>
          <w:szCs w:val="22"/>
        </w:rPr>
      </w:pPr>
      <w:r w:rsidRPr="00613825">
        <w:rPr>
          <w:rFonts w:ascii="Swis721 Cn BT" w:hAnsi="Swis721 Cn BT" w:cs="Arial"/>
          <w:sz w:val="22"/>
          <w:szCs w:val="22"/>
        </w:rPr>
        <w:tab/>
      </w:r>
      <w:r w:rsidRPr="00613825">
        <w:rPr>
          <w:rFonts w:ascii="Swis721 Cn BT" w:hAnsi="Swis721 Cn BT" w:cs="Arial"/>
          <w:sz w:val="22"/>
          <w:szCs w:val="22"/>
        </w:rPr>
        <w:tab/>
        <w:t xml:space="preserve">El número de días de tormentas del año tipificado en la zona es de </w:t>
      </w:r>
      <w:proofErr w:type="spellStart"/>
      <w:r w:rsidRPr="00613825">
        <w:rPr>
          <w:rFonts w:ascii="Swis721 Cn BT" w:hAnsi="Swis721 Cn BT" w:cs="Arial"/>
          <w:sz w:val="22"/>
          <w:szCs w:val="22"/>
        </w:rPr>
        <w:t>T</w:t>
      </w:r>
      <w:r w:rsidRPr="00613825">
        <w:rPr>
          <w:rFonts w:ascii="Swis721 Cn BT" w:hAnsi="Swis721 Cn BT" w:cs="Arial"/>
          <w:sz w:val="22"/>
          <w:szCs w:val="22"/>
          <w:vertAlign w:val="subscript"/>
        </w:rPr>
        <w:t>d</w:t>
      </w:r>
      <w:proofErr w:type="spellEnd"/>
      <w:r w:rsidRPr="00613825">
        <w:rPr>
          <w:rFonts w:ascii="Swis721 Cn BT" w:hAnsi="Swis721 Cn BT" w:cs="Arial"/>
          <w:sz w:val="22"/>
          <w:szCs w:val="22"/>
        </w:rPr>
        <w:t xml:space="preserve"> = 50.</w:t>
      </w:r>
    </w:p>
    <w:p w:rsidR="006242DB" w:rsidRPr="00613825" w:rsidRDefault="006242DB" w:rsidP="006242DB">
      <w:pPr>
        <w:tabs>
          <w:tab w:val="left" w:pos="-720"/>
          <w:tab w:val="left" w:pos="0"/>
        </w:tabs>
        <w:suppressAutoHyphens/>
        <w:ind w:left="567"/>
        <w:jc w:val="both"/>
        <w:rPr>
          <w:rFonts w:ascii="Swis721 Cn BT" w:hAnsi="Swis721 Cn BT" w:cs="Arial"/>
          <w:b/>
          <w:spacing w:val="-2"/>
          <w:sz w:val="22"/>
          <w:szCs w:val="22"/>
        </w:rPr>
      </w:pPr>
      <w:r w:rsidRPr="00613825">
        <w:rPr>
          <w:rFonts w:ascii="Swis721 Cn BT" w:hAnsi="Swis721 Cn BT" w:cs="Arial"/>
          <w:b/>
          <w:spacing w:val="-2"/>
          <w:sz w:val="22"/>
          <w:szCs w:val="22"/>
        </w:rPr>
        <w:t>a = 50</w:t>
      </w:r>
    </w:p>
    <w:p w:rsidR="006242DB" w:rsidRPr="00613825" w:rsidRDefault="006242DB" w:rsidP="006242DB">
      <w:pPr>
        <w:pStyle w:val="Prrafodelista"/>
        <w:tabs>
          <w:tab w:val="left" w:pos="-720"/>
          <w:tab w:val="left" w:pos="0"/>
        </w:tabs>
        <w:suppressAutoHyphens/>
        <w:ind w:left="567"/>
        <w:jc w:val="both"/>
        <w:rPr>
          <w:rFonts w:ascii="Swis721 Cn BT" w:hAnsi="Swis721 Cn BT" w:cs="Arial"/>
          <w:b/>
          <w:spacing w:val="-2"/>
          <w:sz w:val="22"/>
          <w:szCs w:val="22"/>
        </w:rPr>
      </w:pPr>
    </w:p>
    <w:p w:rsidR="006242DB" w:rsidRPr="00613825" w:rsidRDefault="006242DB" w:rsidP="006242DB">
      <w:pPr>
        <w:pStyle w:val="Prrafodelista"/>
        <w:tabs>
          <w:tab w:val="left" w:pos="-720"/>
          <w:tab w:val="left" w:pos="0"/>
        </w:tabs>
        <w:suppressAutoHyphens/>
        <w:ind w:left="567"/>
        <w:jc w:val="both"/>
        <w:rPr>
          <w:rFonts w:ascii="Swis721 Cn BT" w:hAnsi="Swis721 Cn BT" w:cs="Arial"/>
          <w:b/>
          <w:spacing w:val="-2"/>
          <w:sz w:val="22"/>
          <w:szCs w:val="22"/>
        </w:rPr>
      </w:pPr>
      <w:r w:rsidRPr="00613825">
        <w:rPr>
          <w:rFonts w:ascii="Swis721 Cn BT" w:hAnsi="Swis721 Cn BT" w:cs="Arial"/>
          <w:b/>
          <w:spacing w:val="-2"/>
          <w:sz w:val="22"/>
          <w:szCs w:val="22"/>
        </w:rPr>
        <w:t>CALCULO DE  (b) TIPO DE ESTRUCTURA.</w:t>
      </w:r>
    </w:p>
    <w:p w:rsidR="006242DB" w:rsidRPr="00613825" w:rsidRDefault="006242DB" w:rsidP="006242DB">
      <w:pPr>
        <w:tabs>
          <w:tab w:val="left" w:pos="-720"/>
          <w:tab w:val="left" w:pos="0"/>
        </w:tabs>
        <w:suppressAutoHyphens/>
        <w:ind w:left="567"/>
        <w:jc w:val="both"/>
        <w:rPr>
          <w:rFonts w:ascii="Swis721 Cn BT" w:hAnsi="Swis721 Cn BT" w:cs="Arial"/>
          <w:spacing w:val="-2"/>
          <w:sz w:val="22"/>
          <w:szCs w:val="22"/>
        </w:rPr>
      </w:pPr>
      <w:r w:rsidRPr="00613825">
        <w:rPr>
          <w:rFonts w:ascii="Swis721 Cn BT" w:hAnsi="Swis721 Cn BT" w:cs="Arial"/>
          <w:spacing w:val="-2"/>
          <w:sz w:val="22"/>
          <w:szCs w:val="22"/>
        </w:rPr>
        <w:t>Será el número que resulte del tipo de estructura, tipo de cubierta y altura según tabla.</w:t>
      </w:r>
    </w:p>
    <w:p w:rsidR="006242DB" w:rsidRPr="00613825" w:rsidRDefault="006242DB" w:rsidP="006242DB">
      <w:pPr>
        <w:tabs>
          <w:tab w:val="left" w:pos="-720"/>
          <w:tab w:val="left" w:pos="0"/>
        </w:tabs>
        <w:suppressAutoHyphens/>
        <w:ind w:left="567"/>
        <w:jc w:val="both"/>
        <w:rPr>
          <w:rFonts w:ascii="Swis721 Cn BT" w:hAnsi="Swis721 Cn BT" w:cs="Arial"/>
          <w:spacing w:val="-2"/>
          <w:sz w:val="22"/>
          <w:szCs w:val="22"/>
        </w:rPr>
      </w:pPr>
      <w:r w:rsidRPr="00613825">
        <w:rPr>
          <w:rFonts w:ascii="Swis721 Cn BT" w:hAnsi="Swis721 Cn BT" w:cs="Arial"/>
          <w:spacing w:val="-2"/>
          <w:sz w:val="22"/>
          <w:szCs w:val="22"/>
        </w:rPr>
        <w:t>Tipo de estructura: estructura metálica.</w:t>
      </w:r>
    </w:p>
    <w:p w:rsidR="006242DB" w:rsidRPr="00613825" w:rsidRDefault="006242DB" w:rsidP="006242DB">
      <w:pPr>
        <w:tabs>
          <w:tab w:val="left" w:pos="-720"/>
          <w:tab w:val="left" w:pos="0"/>
        </w:tabs>
        <w:suppressAutoHyphens/>
        <w:ind w:left="567"/>
        <w:jc w:val="both"/>
        <w:rPr>
          <w:rFonts w:ascii="Swis721 Cn BT" w:hAnsi="Swis721 Cn BT" w:cs="Arial"/>
          <w:spacing w:val="-2"/>
          <w:sz w:val="22"/>
          <w:szCs w:val="22"/>
        </w:rPr>
      </w:pPr>
      <w:r w:rsidRPr="00613825">
        <w:rPr>
          <w:rFonts w:ascii="Swis721 Cn BT" w:hAnsi="Swis721 Cn BT" w:cs="Arial"/>
          <w:spacing w:val="-2"/>
          <w:sz w:val="22"/>
          <w:szCs w:val="22"/>
        </w:rPr>
        <w:t>Tipo de Cubierta: no  metálica</w:t>
      </w:r>
    </w:p>
    <w:p w:rsidR="006242DB" w:rsidRPr="00613825" w:rsidRDefault="006242DB" w:rsidP="006242DB">
      <w:pPr>
        <w:tabs>
          <w:tab w:val="left" w:pos="-720"/>
          <w:tab w:val="left" w:pos="0"/>
        </w:tabs>
        <w:suppressAutoHyphens/>
        <w:ind w:left="567"/>
        <w:jc w:val="both"/>
        <w:rPr>
          <w:rFonts w:ascii="Swis721 Cn BT" w:hAnsi="Swis721 Cn BT" w:cs="Arial"/>
          <w:spacing w:val="-2"/>
          <w:sz w:val="22"/>
          <w:szCs w:val="22"/>
        </w:rPr>
      </w:pPr>
      <w:r w:rsidRPr="00613825">
        <w:rPr>
          <w:rFonts w:ascii="Swis721 Cn BT" w:hAnsi="Swis721 Cn BT" w:cs="Arial"/>
          <w:spacing w:val="-2"/>
          <w:sz w:val="22"/>
          <w:szCs w:val="22"/>
        </w:rPr>
        <w:t xml:space="preserve">Altura de edificación en metros: </w:t>
      </w:r>
      <w:smartTag w:uri="urn:schemas-microsoft-com:office:smarttags" w:element="metricconverter">
        <w:smartTagPr>
          <w:attr w:name="ProductID" w:val="4 metros"/>
        </w:smartTagPr>
        <w:r w:rsidRPr="00613825">
          <w:rPr>
            <w:rFonts w:ascii="Swis721 Cn BT" w:hAnsi="Swis721 Cn BT" w:cs="Arial"/>
            <w:spacing w:val="-2"/>
            <w:sz w:val="22"/>
            <w:szCs w:val="22"/>
          </w:rPr>
          <w:t>4 metros</w:t>
        </w:r>
      </w:smartTag>
      <w:r w:rsidRPr="00613825">
        <w:rPr>
          <w:rFonts w:ascii="Swis721 Cn BT" w:hAnsi="Swis721 Cn BT" w:cs="Arial"/>
          <w:spacing w:val="-2"/>
          <w:sz w:val="22"/>
          <w:szCs w:val="22"/>
        </w:rPr>
        <w:t xml:space="preserve"> a </w:t>
      </w:r>
      <w:r>
        <w:rPr>
          <w:rFonts w:ascii="Swis721 Cn BT" w:hAnsi="Swis721 Cn BT" w:cs="Arial"/>
          <w:spacing w:val="-2"/>
          <w:sz w:val="22"/>
          <w:szCs w:val="22"/>
        </w:rPr>
        <w:t xml:space="preserve">22 </w:t>
      </w:r>
      <w:r w:rsidRPr="00613825">
        <w:rPr>
          <w:rFonts w:ascii="Swis721 Cn BT" w:hAnsi="Swis721 Cn BT" w:cs="Arial"/>
          <w:spacing w:val="-2"/>
          <w:sz w:val="22"/>
          <w:szCs w:val="22"/>
        </w:rPr>
        <w:t>metros</w:t>
      </w:r>
    </w:p>
    <w:p w:rsidR="006242DB" w:rsidRPr="00613825" w:rsidRDefault="006242DB" w:rsidP="006242DB">
      <w:pPr>
        <w:tabs>
          <w:tab w:val="left" w:pos="-720"/>
          <w:tab w:val="left" w:pos="0"/>
        </w:tabs>
        <w:suppressAutoHyphens/>
        <w:ind w:left="567"/>
        <w:jc w:val="both"/>
        <w:rPr>
          <w:rFonts w:ascii="Swis721 Cn BT" w:hAnsi="Swis721 Cn BT" w:cs="Arial"/>
          <w:b/>
          <w:spacing w:val="-2"/>
          <w:sz w:val="22"/>
          <w:szCs w:val="22"/>
        </w:rPr>
      </w:pPr>
      <w:r w:rsidRPr="00613825">
        <w:rPr>
          <w:rFonts w:ascii="Swis721 Cn BT" w:hAnsi="Swis721 Cn BT" w:cs="Arial"/>
          <w:b/>
          <w:spacing w:val="-2"/>
          <w:sz w:val="22"/>
          <w:szCs w:val="22"/>
        </w:rPr>
        <w:t>b = 3</w:t>
      </w:r>
    </w:p>
    <w:p w:rsidR="006242DB" w:rsidRPr="00613825" w:rsidRDefault="006242DB" w:rsidP="006242DB">
      <w:pPr>
        <w:pStyle w:val="Prrafodelista"/>
        <w:tabs>
          <w:tab w:val="left" w:pos="-720"/>
          <w:tab w:val="left" w:pos="0"/>
        </w:tabs>
        <w:suppressAutoHyphens/>
        <w:ind w:left="567"/>
        <w:jc w:val="both"/>
        <w:rPr>
          <w:rFonts w:ascii="Swis721 Cn BT" w:hAnsi="Swis721 Cn BT" w:cs="Arial"/>
          <w:b/>
          <w:spacing w:val="-2"/>
          <w:sz w:val="22"/>
          <w:szCs w:val="22"/>
        </w:rPr>
      </w:pPr>
    </w:p>
    <w:p w:rsidR="006242DB" w:rsidRPr="00613825" w:rsidRDefault="006242DB" w:rsidP="006242DB">
      <w:pPr>
        <w:pStyle w:val="Prrafodelista"/>
        <w:tabs>
          <w:tab w:val="left" w:pos="-720"/>
          <w:tab w:val="left" w:pos="0"/>
        </w:tabs>
        <w:suppressAutoHyphens/>
        <w:ind w:left="567"/>
        <w:jc w:val="both"/>
        <w:rPr>
          <w:rFonts w:ascii="Swis721 Cn BT" w:hAnsi="Swis721 Cn BT" w:cs="Arial"/>
          <w:b/>
          <w:spacing w:val="-2"/>
          <w:sz w:val="22"/>
          <w:szCs w:val="22"/>
        </w:rPr>
      </w:pPr>
      <w:r w:rsidRPr="00613825">
        <w:rPr>
          <w:rFonts w:ascii="Swis721 Cn BT" w:hAnsi="Swis721 Cn BT" w:cs="Arial"/>
          <w:b/>
          <w:spacing w:val="-2"/>
          <w:sz w:val="22"/>
          <w:szCs w:val="22"/>
        </w:rPr>
        <w:t>CALCULO DE  (c) CONDICIONES TOPOGRÁFICAS.</w:t>
      </w:r>
    </w:p>
    <w:p w:rsidR="006242DB" w:rsidRPr="00613825" w:rsidRDefault="006242DB" w:rsidP="006242DB">
      <w:pPr>
        <w:tabs>
          <w:tab w:val="left" w:pos="-720"/>
        </w:tabs>
        <w:suppressAutoHyphens/>
        <w:ind w:left="567"/>
        <w:jc w:val="both"/>
        <w:rPr>
          <w:rFonts w:ascii="Swis721 Cn BT" w:hAnsi="Swis721 Cn BT" w:cs="Arial"/>
          <w:spacing w:val="-2"/>
          <w:sz w:val="22"/>
          <w:szCs w:val="22"/>
          <w:lang w:val="pt-BR"/>
        </w:rPr>
      </w:pPr>
    </w:p>
    <w:p w:rsidR="006242DB" w:rsidRPr="00613825" w:rsidRDefault="006242DB" w:rsidP="006242DB">
      <w:pPr>
        <w:tabs>
          <w:tab w:val="left" w:pos="-720"/>
        </w:tabs>
        <w:suppressAutoHyphens/>
        <w:ind w:left="567"/>
        <w:jc w:val="both"/>
        <w:rPr>
          <w:rFonts w:ascii="Swis721 Cn BT" w:hAnsi="Swis721 Cn BT" w:cs="Arial"/>
          <w:spacing w:val="-2"/>
          <w:sz w:val="22"/>
          <w:szCs w:val="22"/>
          <w:lang w:val="pt-BR"/>
        </w:rPr>
      </w:pPr>
      <w:proofErr w:type="gramStart"/>
      <w:r w:rsidRPr="00613825">
        <w:rPr>
          <w:rFonts w:ascii="Swis721 Cn BT" w:hAnsi="Swis721 Cn BT" w:cs="Arial"/>
          <w:spacing w:val="-2"/>
          <w:sz w:val="22"/>
          <w:szCs w:val="22"/>
          <w:lang w:val="pt-BR"/>
        </w:rPr>
        <w:t>Es</w:t>
      </w:r>
      <w:proofErr w:type="gramEnd"/>
      <w:r w:rsidRPr="00613825">
        <w:rPr>
          <w:rFonts w:ascii="Swis721 Cn BT" w:hAnsi="Swis721 Cn BT" w:cs="Arial"/>
          <w:spacing w:val="-2"/>
          <w:sz w:val="22"/>
          <w:szCs w:val="22"/>
          <w:lang w:val="pt-BR"/>
        </w:rPr>
        <w:t xml:space="preserve"> </w:t>
      </w:r>
      <w:proofErr w:type="spellStart"/>
      <w:r w:rsidRPr="00613825">
        <w:rPr>
          <w:rFonts w:ascii="Swis721 Cn BT" w:hAnsi="Swis721 Cn BT" w:cs="Arial"/>
          <w:spacing w:val="-2"/>
          <w:sz w:val="22"/>
          <w:szCs w:val="22"/>
          <w:lang w:val="pt-BR"/>
        </w:rPr>
        <w:t>el</w:t>
      </w:r>
      <w:proofErr w:type="spellEnd"/>
      <w:r w:rsidRPr="00613825">
        <w:rPr>
          <w:rFonts w:ascii="Swis721 Cn BT" w:hAnsi="Swis721 Cn BT" w:cs="Arial"/>
          <w:spacing w:val="-2"/>
          <w:sz w:val="22"/>
          <w:szCs w:val="22"/>
          <w:lang w:val="pt-BR"/>
        </w:rPr>
        <w:t xml:space="preserve"> número que resulta de </w:t>
      </w:r>
      <w:r w:rsidRPr="00613825">
        <w:rPr>
          <w:rFonts w:ascii="Swis721 Cn BT" w:hAnsi="Swis721 Cn BT" w:cs="Arial"/>
          <w:spacing w:val="-2"/>
          <w:sz w:val="22"/>
          <w:szCs w:val="22"/>
        </w:rPr>
        <w:t>las</w:t>
      </w:r>
      <w:r w:rsidRPr="00613825">
        <w:rPr>
          <w:rFonts w:ascii="Swis721 Cn BT" w:hAnsi="Swis721 Cn BT" w:cs="Arial"/>
          <w:spacing w:val="-2"/>
          <w:sz w:val="22"/>
          <w:szCs w:val="22"/>
          <w:lang w:val="pt-BR"/>
        </w:rPr>
        <w:t xml:space="preserve"> condiciones topográficas, precedência de </w:t>
      </w:r>
      <w:proofErr w:type="spellStart"/>
      <w:r w:rsidRPr="00613825">
        <w:rPr>
          <w:rFonts w:ascii="Swis721 Cn BT" w:hAnsi="Swis721 Cn BT" w:cs="Arial"/>
          <w:spacing w:val="-2"/>
          <w:sz w:val="22"/>
          <w:szCs w:val="22"/>
          <w:lang w:val="pt-BR"/>
        </w:rPr>
        <w:t>arboles</w:t>
      </w:r>
      <w:proofErr w:type="spellEnd"/>
      <w:r w:rsidRPr="00613825">
        <w:rPr>
          <w:rFonts w:ascii="Swis721 Cn BT" w:hAnsi="Swis721 Cn BT" w:cs="Arial"/>
          <w:spacing w:val="-2"/>
          <w:sz w:val="22"/>
          <w:szCs w:val="22"/>
          <w:lang w:val="pt-BR"/>
        </w:rPr>
        <w:t xml:space="preserve">    y </w:t>
      </w:r>
      <w:r w:rsidRPr="00613825">
        <w:rPr>
          <w:rFonts w:ascii="Swis721 Cn BT" w:hAnsi="Swis721 Cn BT" w:cs="Arial"/>
          <w:spacing w:val="-2"/>
          <w:sz w:val="22"/>
          <w:szCs w:val="22"/>
        </w:rPr>
        <w:t>edificaciones</w:t>
      </w:r>
      <w:r w:rsidRPr="00613825">
        <w:rPr>
          <w:rFonts w:ascii="Swis721 Cn BT" w:hAnsi="Swis721 Cn BT" w:cs="Arial"/>
          <w:spacing w:val="-2"/>
          <w:sz w:val="22"/>
          <w:szCs w:val="22"/>
          <w:lang w:val="pt-BR"/>
        </w:rPr>
        <w:t xml:space="preserve"> </w:t>
      </w:r>
      <w:r w:rsidRPr="00613825">
        <w:rPr>
          <w:rFonts w:ascii="Swis721 Cn BT" w:hAnsi="Swis721 Cn BT" w:cs="Arial"/>
          <w:spacing w:val="-2"/>
          <w:sz w:val="22"/>
          <w:szCs w:val="22"/>
        </w:rPr>
        <w:t>circundantes</w:t>
      </w:r>
      <w:r w:rsidRPr="00613825">
        <w:rPr>
          <w:rFonts w:ascii="Swis721 Cn BT" w:hAnsi="Swis721 Cn BT" w:cs="Arial"/>
          <w:spacing w:val="-2"/>
          <w:sz w:val="22"/>
          <w:szCs w:val="22"/>
          <w:lang w:val="pt-BR"/>
        </w:rPr>
        <w:t xml:space="preserve"> y tipo de </w:t>
      </w:r>
      <w:r w:rsidRPr="00613825">
        <w:rPr>
          <w:rFonts w:ascii="Swis721 Cn BT" w:hAnsi="Swis721 Cn BT" w:cs="Arial"/>
          <w:spacing w:val="-2"/>
          <w:sz w:val="22"/>
          <w:szCs w:val="22"/>
        </w:rPr>
        <w:t>edificaciones</w:t>
      </w:r>
      <w:r w:rsidRPr="00613825">
        <w:rPr>
          <w:rFonts w:ascii="Swis721 Cn BT" w:hAnsi="Swis721 Cn BT" w:cs="Arial"/>
          <w:spacing w:val="-2"/>
          <w:sz w:val="22"/>
          <w:szCs w:val="22"/>
          <w:lang w:val="pt-BR"/>
        </w:rPr>
        <w:t xml:space="preserve">, </w:t>
      </w:r>
      <w:r w:rsidRPr="00613825">
        <w:rPr>
          <w:rFonts w:ascii="Swis721 Cn BT" w:hAnsi="Swis721 Cn BT" w:cs="Arial"/>
          <w:spacing w:val="-2"/>
          <w:sz w:val="22"/>
          <w:szCs w:val="22"/>
        </w:rPr>
        <w:t>según</w:t>
      </w:r>
      <w:r w:rsidRPr="00613825">
        <w:rPr>
          <w:rFonts w:ascii="Swis721 Cn BT" w:hAnsi="Swis721 Cn BT" w:cs="Arial"/>
          <w:spacing w:val="-2"/>
          <w:sz w:val="22"/>
          <w:szCs w:val="22"/>
          <w:lang w:val="pt-BR"/>
        </w:rPr>
        <w:t xml:space="preserve"> </w:t>
      </w:r>
      <w:r w:rsidRPr="00613825">
        <w:rPr>
          <w:rFonts w:ascii="Swis721 Cn BT" w:hAnsi="Swis721 Cn BT" w:cs="Arial"/>
          <w:spacing w:val="-2"/>
          <w:sz w:val="22"/>
          <w:szCs w:val="22"/>
        </w:rPr>
        <w:t>tabla</w:t>
      </w:r>
      <w:r w:rsidRPr="00613825">
        <w:rPr>
          <w:rFonts w:ascii="Swis721 Cn BT" w:hAnsi="Swis721 Cn BT" w:cs="Arial"/>
          <w:spacing w:val="-2"/>
          <w:sz w:val="22"/>
          <w:szCs w:val="22"/>
          <w:lang w:val="pt-BR"/>
        </w:rPr>
        <w:t>.</w:t>
      </w:r>
    </w:p>
    <w:p w:rsidR="006242DB" w:rsidRPr="00613825" w:rsidRDefault="006242DB" w:rsidP="006242DB">
      <w:pPr>
        <w:pStyle w:val="Prrafodelista"/>
        <w:numPr>
          <w:ilvl w:val="0"/>
          <w:numId w:val="38"/>
        </w:numPr>
        <w:tabs>
          <w:tab w:val="left" w:pos="-720"/>
        </w:tabs>
        <w:suppressAutoHyphens/>
        <w:spacing w:after="200"/>
        <w:jc w:val="both"/>
        <w:rPr>
          <w:rFonts w:ascii="Swis721 Cn BT" w:hAnsi="Swis721 Cn BT" w:cs="Arial"/>
          <w:spacing w:val="-2"/>
          <w:sz w:val="22"/>
          <w:szCs w:val="22"/>
          <w:lang w:val="pt-BR"/>
        </w:rPr>
      </w:pPr>
      <w:r w:rsidRPr="00613825">
        <w:rPr>
          <w:rFonts w:ascii="Swis721 Cn BT" w:hAnsi="Swis721 Cn BT" w:cs="Arial"/>
          <w:spacing w:val="-2"/>
          <w:sz w:val="22"/>
          <w:szCs w:val="22"/>
          <w:lang w:val="pt-BR"/>
        </w:rPr>
        <w:t>Condiciones topográfica:</w:t>
      </w:r>
      <w:proofErr w:type="gramStart"/>
      <w:r w:rsidRPr="00613825">
        <w:rPr>
          <w:rFonts w:ascii="Swis721 Cn BT" w:hAnsi="Swis721 Cn BT" w:cs="Arial"/>
          <w:spacing w:val="-2"/>
          <w:sz w:val="22"/>
          <w:szCs w:val="22"/>
          <w:lang w:val="pt-BR"/>
        </w:rPr>
        <w:t xml:space="preserve">  </w:t>
      </w:r>
      <w:proofErr w:type="gramEnd"/>
      <w:r w:rsidRPr="00613825">
        <w:rPr>
          <w:rFonts w:ascii="Swis721 Cn BT" w:hAnsi="Swis721 Cn BT" w:cs="Arial"/>
          <w:spacing w:val="-2"/>
          <w:sz w:val="22"/>
          <w:szCs w:val="22"/>
        </w:rPr>
        <w:t>Montañoso</w:t>
      </w:r>
      <w:r w:rsidRPr="00613825">
        <w:rPr>
          <w:rFonts w:ascii="Swis721 Cn BT" w:hAnsi="Swis721 Cn BT" w:cs="Arial"/>
          <w:spacing w:val="-2"/>
          <w:sz w:val="22"/>
          <w:szCs w:val="22"/>
          <w:lang w:val="pt-BR"/>
        </w:rPr>
        <w:t xml:space="preserve"> superior a 900 </w:t>
      </w:r>
      <w:proofErr w:type="spellStart"/>
      <w:r w:rsidRPr="00613825">
        <w:rPr>
          <w:rFonts w:ascii="Swis721 Cn BT" w:hAnsi="Swis721 Cn BT" w:cs="Arial"/>
          <w:spacing w:val="-2"/>
          <w:sz w:val="22"/>
          <w:szCs w:val="22"/>
          <w:lang w:val="pt-BR"/>
        </w:rPr>
        <w:t>msnm</w:t>
      </w:r>
      <w:proofErr w:type="spellEnd"/>
      <w:r w:rsidRPr="00613825">
        <w:rPr>
          <w:rFonts w:ascii="Swis721 Cn BT" w:hAnsi="Swis721 Cn BT" w:cs="Arial"/>
          <w:spacing w:val="-2"/>
          <w:sz w:val="22"/>
          <w:szCs w:val="22"/>
          <w:lang w:val="pt-BR"/>
        </w:rPr>
        <w:t>.</w:t>
      </w:r>
    </w:p>
    <w:p w:rsidR="006242DB" w:rsidRPr="00613825" w:rsidRDefault="006242DB" w:rsidP="006242DB">
      <w:pPr>
        <w:pStyle w:val="Prrafodelista"/>
        <w:numPr>
          <w:ilvl w:val="0"/>
          <w:numId w:val="38"/>
        </w:numPr>
        <w:tabs>
          <w:tab w:val="left" w:pos="-720"/>
        </w:tabs>
        <w:suppressAutoHyphens/>
        <w:spacing w:after="200"/>
        <w:jc w:val="both"/>
        <w:rPr>
          <w:rFonts w:ascii="Swis721 Cn BT" w:hAnsi="Swis721 Cn BT" w:cs="Arial"/>
          <w:spacing w:val="-2"/>
          <w:sz w:val="22"/>
          <w:szCs w:val="22"/>
          <w:lang w:val="pt-BR"/>
        </w:rPr>
      </w:pPr>
      <w:r w:rsidRPr="00613825">
        <w:rPr>
          <w:rFonts w:ascii="Swis721 Cn BT" w:hAnsi="Swis721 Cn BT" w:cs="Arial"/>
          <w:spacing w:val="-2"/>
          <w:sz w:val="22"/>
          <w:szCs w:val="22"/>
        </w:rPr>
        <w:t>Árboles</w:t>
      </w:r>
      <w:r w:rsidRPr="00613825">
        <w:rPr>
          <w:rFonts w:ascii="Swis721 Cn BT" w:hAnsi="Swis721 Cn BT" w:cs="Arial"/>
          <w:spacing w:val="-2"/>
          <w:sz w:val="22"/>
          <w:szCs w:val="22"/>
          <w:lang w:val="pt-BR"/>
        </w:rPr>
        <w:t xml:space="preserve"> y </w:t>
      </w:r>
      <w:r w:rsidRPr="00613825">
        <w:rPr>
          <w:rFonts w:ascii="Swis721 Cn BT" w:hAnsi="Swis721 Cn BT" w:cs="Arial"/>
          <w:spacing w:val="-2"/>
          <w:sz w:val="22"/>
          <w:szCs w:val="22"/>
        </w:rPr>
        <w:t>edificaciones</w:t>
      </w:r>
      <w:r w:rsidRPr="00613825">
        <w:rPr>
          <w:rFonts w:ascii="Swis721 Cn BT" w:hAnsi="Swis721 Cn BT" w:cs="Arial"/>
          <w:spacing w:val="-2"/>
          <w:sz w:val="22"/>
          <w:szCs w:val="22"/>
          <w:lang w:val="pt-BR"/>
        </w:rPr>
        <w:t xml:space="preserve"> circundantes: </w:t>
      </w:r>
    </w:p>
    <w:p w:rsidR="006242DB" w:rsidRPr="00613825" w:rsidRDefault="006242DB" w:rsidP="006242DB">
      <w:pPr>
        <w:numPr>
          <w:ilvl w:val="0"/>
          <w:numId w:val="38"/>
        </w:numPr>
        <w:tabs>
          <w:tab w:val="left" w:pos="-720"/>
        </w:tabs>
        <w:suppressAutoHyphens/>
        <w:jc w:val="both"/>
        <w:rPr>
          <w:rFonts w:ascii="Swis721 Cn BT" w:hAnsi="Swis721 Cn BT" w:cs="Arial"/>
          <w:spacing w:val="-2"/>
          <w:sz w:val="22"/>
          <w:szCs w:val="22"/>
          <w:lang w:val="pt-BR"/>
        </w:rPr>
      </w:pPr>
      <w:r w:rsidRPr="00613825">
        <w:rPr>
          <w:rFonts w:ascii="Swis721 Cn BT" w:hAnsi="Swis721 Cn BT" w:cs="Arial"/>
          <w:spacing w:val="-2"/>
          <w:sz w:val="22"/>
          <w:szCs w:val="22"/>
          <w:lang w:val="pt-BR"/>
        </w:rPr>
        <w:t xml:space="preserve">Altura </w:t>
      </w:r>
      <w:r w:rsidRPr="00613825">
        <w:rPr>
          <w:rFonts w:ascii="Swis721 Cn BT" w:hAnsi="Swis721 Cn BT" w:cs="Arial"/>
          <w:spacing w:val="-2"/>
          <w:sz w:val="22"/>
          <w:szCs w:val="22"/>
        </w:rPr>
        <w:t>respecto</w:t>
      </w:r>
      <w:r w:rsidRPr="00613825">
        <w:rPr>
          <w:rFonts w:ascii="Swis721 Cn BT" w:hAnsi="Swis721 Cn BT" w:cs="Arial"/>
          <w:spacing w:val="-2"/>
          <w:sz w:val="22"/>
          <w:szCs w:val="22"/>
          <w:lang w:val="pt-BR"/>
        </w:rPr>
        <w:t xml:space="preserve"> a </w:t>
      </w:r>
      <w:proofErr w:type="gramStart"/>
      <w:r w:rsidRPr="00613825">
        <w:rPr>
          <w:rFonts w:ascii="Swis721 Cn BT" w:hAnsi="Swis721 Cn BT" w:cs="Arial"/>
          <w:spacing w:val="-2"/>
          <w:sz w:val="22"/>
          <w:szCs w:val="22"/>
        </w:rPr>
        <w:t>la</w:t>
      </w:r>
      <w:proofErr w:type="gramEnd"/>
      <w:r w:rsidRPr="00613825">
        <w:rPr>
          <w:rFonts w:ascii="Swis721 Cn BT" w:hAnsi="Swis721 Cn BT" w:cs="Arial"/>
          <w:spacing w:val="-2"/>
          <w:sz w:val="22"/>
          <w:szCs w:val="22"/>
          <w:lang w:val="pt-BR"/>
        </w:rPr>
        <w:t xml:space="preserve"> </w:t>
      </w:r>
      <w:r w:rsidRPr="00613825">
        <w:rPr>
          <w:rFonts w:ascii="Swis721 Cn BT" w:hAnsi="Swis721 Cn BT" w:cs="Arial"/>
          <w:spacing w:val="-2"/>
          <w:sz w:val="22"/>
          <w:szCs w:val="22"/>
        </w:rPr>
        <w:t>edificación</w:t>
      </w:r>
      <w:r w:rsidRPr="00613825">
        <w:rPr>
          <w:rFonts w:ascii="Swis721 Cn BT" w:hAnsi="Swis721 Cn BT" w:cs="Arial"/>
          <w:spacing w:val="-2"/>
          <w:sz w:val="22"/>
          <w:szCs w:val="22"/>
          <w:lang w:val="pt-BR"/>
        </w:rPr>
        <w:t xml:space="preserve">: Igual o </w:t>
      </w:r>
      <w:r w:rsidRPr="00613825">
        <w:rPr>
          <w:rFonts w:ascii="Swis721 Cn BT" w:hAnsi="Swis721 Cn BT" w:cs="Arial"/>
          <w:spacing w:val="-2"/>
          <w:sz w:val="22"/>
          <w:szCs w:val="22"/>
        </w:rPr>
        <w:t>mayor</w:t>
      </w:r>
    </w:p>
    <w:p w:rsidR="006242DB" w:rsidRPr="00613825" w:rsidRDefault="006242DB" w:rsidP="006242DB">
      <w:pPr>
        <w:numPr>
          <w:ilvl w:val="0"/>
          <w:numId w:val="38"/>
        </w:numPr>
        <w:tabs>
          <w:tab w:val="left" w:pos="-720"/>
        </w:tabs>
        <w:suppressAutoHyphens/>
        <w:jc w:val="both"/>
        <w:rPr>
          <w:rFonts w:ascii="Swis721 Cn BT" w:hAnsi="Swis721 Cn BT" w:cs="Arial"/>
          <w:spacing w:val="-2"/>
          <w:sz w:val="22"/>
          <w:szCs w:val="22"/>
          <w:lang w:val="pt-BR"/>
        </w:rPr>
      </w:pPr>
      <w:r w:rsidRPr="00613825">
        <w:rPr>
          <w:rFonts w:ascii="Swis721 Cn BT" w:hAnsi="Swis721 Cn BT" w:cs="Arial"/>
          <w:spacing w:val="-2"/>
          <w:sz w:val="22"/>
          <w:szCs w:val="22"/>
          <w:lang w:val="pt-BR"/>
        </w:rPr>
        <w:t xml:space="preserve">Numero: </w:t>
      </w:r>
      <w:r w:rsidRPr="00613825">
        <w:rPr>
          <w:rFonts w:ascii="Swis721 Cn BT" w:hAnsi="Swis721 Cn BT" w:cs="Arial"/>
          <w:spacing w:val="-2"/>
          <w:sz w:val="22"/>
          <w:szCs w:val="22"/>
        </w:rPr>
        <w:t>Escaso</w:t>
      </w:r>
    </w:p>
    <w:p w:rsidR="006242DB" w:rsidRPr="00613825" w:rsidRDefault="006242DB" w:rsidP="006242DB">
      <w:pPr>
        <w:pStyle w:val="Prrafodelista"/>
        <w:numPr>
          <w:ilvl w:val="0"/>
          <w:numId w:val="38"/>
        </w:numPr>
        <w:tabs>
          <w:tab w:val="left" w:pos="-720"/>
        </w:tabs>
        <w:suppressAutoHyphens/>
        <w:spacing w:after="200"/>
        <w:jc w:val="both"/>
        <w:rPr>
          <w:rFonts w:ascii="Swis721 Cn BT" w:hAnsi="Swis721 Cn BT" w:cs="Arial"/>
          <w:spacing w:val="-2"/>
          <w:sz w:val="22"/>
          <w:szCs w:val="22"/>
          <w:lang w:val="pt-BR"/>
        </w:rPr>
      </w:pPr>
      <w:r w:rsidRPr="00613825">
        <w:rPr>
          <w:rFonts w:ascii="Swis721 Cn BT" w:hAnsi="Swis721 Cn BT" w:cs="Arial"/>
          <w:spacing w:val="-2"/>
          <w:sz w:val="22"/>
          <w:szCs w:val="22"/>
          <w:lang w:val="pt-BR"/>
        </w:rPr>
        <w:t>Tipo de edifício: oficinas y aulas.</w:t>
      </w:r>
    </w:p>
    <w:p w:rsidR="006242DB" w:rsidRPr="00613825" w:rsidRDefault="006242DB" w:rsidP="006242DB">
      <w:pPr>
        <w:tabs>
          <w:tab w:val="left" w:pos="-720"/>
          <w:tab w:val="left" w:pos="0"/>
        </w:tabs>
        <w:suppressAutoHyphens/>
        <w:ind w:left="567"/>
        <w:jc w:val="both"/>
        <w:rPr>
          <w:rFonts w:ascii="Swis721 Cn BT" w:hAnsi="Swis721 Cn BT" w:cs="Arial"/>
          <w:b/>
          <w:spacing w:val="-2"/>
          <w:sz w:val="22"/>
          <w:szCs w:val="22"/>
        </w:rPr>
      </w:pPr>
      <w:r w:rsidRPr="00613825">
        <w:rPr>
          <w:rFonts w:ascii="Swis721 Cn BT" w:hAnsi="Swis721 Cn BT" w:cs="Arial"/>
          <w:b/>
          <w:spacing w:val="-2"/>
          <w:sz w:val="22"/>
          <w:szCs w:val="22"/>
        </w:rPr>
        <w:t>c = 16</w:t>
      </w:r>
    </w:p>
    <w:p w:rsidR="006242DB" w:rsidRPr="00613825" w:rsidRDefault="006242DB" w:rsidP="006242DB">
      <w:pPr>
        <w:pStyle w:val="Prrafodelista"/>
        <w:tabs>
          <w:tab w:val="left" w:pos="-720"/>
          <w:tab w:val="left" w:pos="0"/>
        </w:tabs>
        <w:suppressAutoHyphens/>
        <w:ind w:left="567"/>
        <w:jc w:val="both"/>
        <w:rPr>
          <w:rFonts w:ascii="Swis721 Cn BT" w:hAnsi="Swis721 Cn BT" w:cs="Arial"/>
          <w:b/>
          <w:spacing w:val="-2"/>
          <w:sz w:val="22"/>
          <w:szCs w:val="22"/>
        </w:rPr>
      </w:pPr>
      <w:r w:rsidRPr="00613825">
        <w:rPr>
          <w:rFonts w:ascii="Swis721 Cn BT" w:hAnsi="Swis721 Cn BT" w:cs="Arial"/>
          <w:b/>
          <w:spacing w:val="-2"/>
          <w:sz w:val="22"/>
          <w:szCs w:val="22"/>
        </w:rPr>
        <w:t>CALCULO DE  ÍNDICE DE RIEGO.</w:t>
      </w:r>
    </w:p>
    <w:p w:rsidR="006242DB" w:rsidRPr="00613825" w:rsidRDefault="006242DB" w:rsidP="006242DB">
      <w:pPr>
        <w:tabs>
          <w:tab w:val="left" w:pos="-720"/>
        </w:tabs>
        <w:suppressAutoHyphens/>
        <w:ind w:left="567"/>
        <w:jc w:val="both"/>
        <w:rPr>
          <w:rFonts w:ascii="Swis721 Cn BT" w:hAnsi="Swis721 Cn BT" w:cs="Arial"/>
          <w:spacing w:val="-2"/>
          <w:sz w:val="22"/>
          <w:szCs w:val="22"/>
        </w:rPr>
      </w:pPr>
      <w:r w:rsidRPr="00613825">
        <w:rPr>
          <w:rFonts w:ascii="Swis721 Cn BT" w:hAnsi="Swis721 Cn BT" w:cs="Arial"/>
          <w:spacing w:val="-2"/>
          <w:sz w:val="22"/>
          <w:szCs w:val="22"/>
        </w:rPr>
        <w:t>Índice de riesgo= a + b + c = 50 + 3+ 16 = 69</w:t>
      </w:r>
    </w:p>
    <w:p w:rsidR="006242DB" w:rsidRPr="00613825" w:rsidRDefault="006242DB" w:rsidP="006242DB">
      <w:pPr>
        <w:tabs>
          <w:tab w:val="left" w:pos="-720"/>
        </w:tabs>
        <w:suppressAutoHyphens/>
        <w:ind w:left="567"/>
        <w:jc w:val="both"/>
        <w:rPr>
          <w:rFonts w:ascii="Swis721 Cn BT" w:hAnsi="Swis721 Cn BT" w:cs="Arial"/>
          <w:spacing w:val="-2"/>
          <w:sz w:val="22"/>
          <w:szCs w:val="22"/>
        </w:rPr>
      </w:pPr>
      <w:r w:rsidRPr="00613825">
        <w:rPr>
          <w:rFonts w:ascii="Swis721 Cn BT" w:hAnsi="Swis721 Cn BT" w:cs="Arial"/>
          <w:spacing w:val="-2"/>
          <w:sz w:val="22"/>
          <w:szCs w:val="22"/>
        </w:rPr>
        <w:t>Es mayor a 27 se precisa la instalación de Pararrayos.</w:t>
      </w:r>
    </w:p>
    <w:p w:rsidR="006242DB" w:rsidRPr="00613825" w:rsidRDefault="006242DB" w:rsidP="006242DB">
      <w:pPr>
        <w:tabs>
          <w:tab w:val="left" w:pos="-720"/>
        </w:tabs>
        <w:suppressAutoHyphens/>
        <w:ind w:left="1320"/>
        <w:jc w:val="both"/>
        <w:rPr>
          <w:rFonts w:ascii="Swis721 Cn BT" w:hAnsi="Swis721 Cn BT" w:cs="Arial"/>
          <w:spacing w:val="-2"/>
          <w:sz w:val="22"/>
          <w:szCs w:val="22"/>
        </w:rPr>
      </w:pPr>
    </w:p>
    <w:p w:rsidR="006242DB" w:rsidRPr="00613825" w:rsidRDefault="006242DB" w:rsidP="006242DB">
      <w:pPr>
        <w:pStyle w:val="Prrafodelista"/>
        <w:numPr>
          <w:ilvl w:val="1"/>
          <w:numId w:val="33"/>
        </w:numPr>
        <w:tabs>
          <w:tab w:val="left" w:pos="-720"/>
          <w:tab w:val="left" w:pos="0"/>
          <w:tab w:val="left" w:pos="567"/>
        </w:tabs>
        <w:suppressAutoHyphens/>
        <w:ind w:left="426" w:hanging="426"/>
        <w:jc w:val="both"/>
        <w:rPr>
          <w:rFonts w:ascii="Swis721 Cn BT" w:hAnsi="Swis721 Cn BT" w:cs="Arial"/>
          <w:b/>
          <w:spacing w:val="-2"/>
          <w:sz w:val="22"/>
          <w:szCs w:val="22"/>
          <w:lang w:val="pt-BR"/>
        </w:rPr>
      </w:pPr>
      <w:r w:rsidRPr="00613825">
        <w:rPr>
          <w:rFonts w:ascii="Swis721 Cn BT" w:hAnsi="Swis721 Cn BT" w:cs="Arial"/>
          <w:b/>
          <w:spacing w:val="-2"/>
          <w:sz w:val="22"/>
          <w:szCs w:val="22"/>
        </w:rPr>
        <w:t>DENSIDAD</w:t>
      </w:r>
      <w:r w:rsidRPr="00613825">
        <w:rPr>
          <w:rFonts w:ascii="Swis721 Cn BT" w:hAnsi="Swis721 Cn BT" w:cs="Arial"/>
          <w:b/>
          <w:spacing w:val="-2"/>
          <w:sz w:val="22"/>
          <w:szCs w:val="22"/>
          <w:lang w:val="pt-BR"/>
        </w:rPr>
        <w:t xml:space="preserve"> DE DESCARGA</w:t>
      </w:r>
    </w:p>
    <w:p w:rsidR="006242DB" w:rsidRPr="00613825" w:rsidRDefault="006242DB" w:rsidP="006242DB">
      <w:pPr>
        <w:tabs>
          <w:tab w:val="left" w:pos="-720"/>
          <w:tab w:val="left" w:pos="0"/>
        </w:tabs>
        <w:suppressAutoHyphens/>
        <w:jc w:val="both"/>
        <w:rPr>
          <w:rFonts w:ascii="Swis721 Cn BT" w:hAnsi="Swis721 Cn BT" w:cs="Arial"/>
          <w:spacing w:val="-2"/>
          <w:sz w:val="22"/>
          <w:szCs w:val="22"/>
          <w:lang w:val="pt-BR"/>
        </w:rPr>
      </w:pPr>
      <w:r w:rsidRPr="00613825">
        <w:rPr>
          <w:rFonts w:ascii="Swis721 Cn BT" w:hAnsi="Swis721 Cn BT" w:cs="Arial"/>
          <w:spacing w:val="-2"/>
          <w:sz w:val="22"/>
          <w:szCs w:val="22"/>
          <w:lang w:val="pt-BR"/>
        </w:rPr>
        <w:tab/>
      </w:r>
    </w:p>
    <w:p w:rsidR="006242DB" w:rsidRPr="00613825" w:rsidRDefault="006242DB" w:rsidP="006242DB">
      <w:pPr>
        <w:tabs>
          <w:tab w:val="left" w:pos="-720"/>
          <w:tab w:val="left" w:pos="0"/>
          <w:tab w:val="left" w:pos="567"/>
        </w:tabs>
        <w:suppressAutoHyphens/>
        <w:jc w:val="both"/>
        <w:rPr>
          <w:rFonts w:ascii="Swis721 Cn BT" w:hAnsi="Swis721 Cn BT" w:cs="Arial"/>
          <w:b/>
          <w:spacing w:val="-2"/>
          <w:sz w:val="22"/>
          <w:szCs w:val="22"/>
        </w:rPr>
      </w:pPr>
      <w:r w:rsidRPr="00613825">
        <w:rPr>
          <w:rFonts w:ascii="Swis721 Cn BT" w:hAnsi="Swis721 Cn BT" w:cs="Arial"/>
          <w:spacing w:val="-2"/>
          <w:sz w:val="22"/>
          <w:szCs w:val="22"/>
          <w:lang w:val="pt-BR"/>
        </w:rPr>
        <w:tab/>
      </w:r>
      <w:r w:rsidRPr="00613825">
        <w:rPr>
          <w:rFonts w:ascii="Swis721 Cn BT" w:hAnsi="Swis721 Cn BT" w:cs="Arial"/>
          <w:b/>
          <w:spacing w:val="-2"/>
          <w:sz w:val="22"/>
          <w:szCs w:val="22"/>
        </w:rPr>
        <w:t>Calculo de densidad de descarga</w:t>
      </w:r>
    </w:p>
    <w:p w:rsidR="006242DB" w:rsidRPr="00613825" w:rsidRDefault="006242DB" w:rsidP="006242DB">
      <w:pPr>
        <w:tabs>
          <w:tab w:val="num" w:pos="0"/>
          <w:tab w:val="left" w:pos="567"/>
        </w:tabs>
        <w:ind w:left="567"/>
        <w:jc w:val="both"/>
        <w:rPr>
          <w:rFonts w:ascii="Swis721 Cn BT" w:hAnsi="Swis721 Cn BT" w:cs="Arial"/>
          <w:sz w:val="22"/>
          <w:szCs w:val="22"/>
        </w:rPr>
      </w:pPr>
      <w:r w:rsidRPr="00613825">
        <w:rPr>
          <w:rFonts w:ascii="Swis721 Cn BT" w:hAnsi="Swis721 Cn BT" w:cs="Arial"/>
          <w:sz w:val="22"/>
          <w:szCs w:val="22"/>
        </w:rPr>
        <w:t xml:space="preserve">Cuando solo se dispone del nivel </w:t>
      </w:r>
      <w:proofErr w:type="spellStart"/>
      <w:r w:rsidRPr="00613825">
        <w:rPr>
          <w:rFonts w:ascii="Swis721 Cn BT" w:hAnsi="Swis721 Cn BT" w:cs="Arial"/>
          <w:sz w:val="22"/>
          <w:szCs w:val="22"/>
        </w:rPr>
        <w:t>isoceraunico</w:t>
      </w:r>
      <w:proofErr w:type="spellEnd"/>
      <w:r w:rsidRPr="00613825">
        <w:rPr>
          <w:rFonts w:ascii="Swis721 Cn BT" w:hAnsi="Swis721 Cn BT" w:cs="Arial"/>
          <w:sz w:val="22"/>
          <w:szCs w:val="22"/>
        </w:rPr>
        <w:t>, se evalúa la densidad de descargas con la siguiente formula:</w:t>
      </w:r>
    </w:p>
    <w:p w:rsidR="006242DB" w:rsidRPr="00613825" w:rsidRDefault="006242DB" w:rsidP="006242DB">
      <w:pPr>
        <w:widowControl w:val="0"/>
        <w:tabs>
          <w:tab w:val="left" w:pos="-1440"/>
          <w:tab w:val="left" w:pos="567"/>
        </w:tabs>
        <w:ind w:left="348" w:firstLine="567"/>
        <w:jc w:val="both"/>
        <w:rPr>
          <w:rFonts w:ascii="Swis721 Cn BT" w:hAnsi="Swis721 Cn BT" w:cs="Arial"/>
          <w:b/>
          <w:sz w:val="22"/>
          <w:szCs w:val="22"/>
        </w:rPr>
      </w:pPr>
      <w:r w:rsidRPr="00613825">
        <w:rPr>
          <w:rFonts w:ascii="Swis721 Cn BT" w:hAnsi="Swis721 Cn BT" w:cs="Arial"/>
          <w:b/>
          <w:position w:val="-14"/>
          <w:sz w:val="22"/>
          <w:szCs w:val="22"/>
        </w:rPr>
        <w:object w:dxaOrig="1640" w:dyaOrig="400">
          <v:shape id="_x0000_i1025" type="#_x0000_t75" style="width:81.75pt;height:20.25pt" o:ole="">
            <v:imagedata r:id="rId11" o:title=""/>
          </v:shape>
          <o:OLEObject Type="Embed" ProgID="Equation.3" ShapeID="_x0000_i1025" DrawAspect="Content" ObjectID="_1701043647" r:id="rId12"/>
        </w:object>
      </w:r>
    </w:p>
    <w:p w:rsidR="006242DB" w:rsidRPr="00613825" w:rsidRDefault="006242DB" w:rsidP="006242DB">
      <w:pPr>
        <w:widowControl w:val="0"/>
        <w:tabs>
          <w:tab w:val="left" w:pos="-1440"/>
          <w:tab w:val="left" w:pos="567"/>
        </w:tabs>
        <w:ind w:left="348" w:firstLine="567"/>
        <w:jc w:val="both"/>
        <w:rPr>
          <w:rFonts w:ascii="Swis721 Cn BT" w:hAnsi="Swis721 Cn BT" w:cs="Arial"/>
          <w:sz w:val="22"/>
          <w:szCs w:val="22"/>
        </w:rPr>
      </w:pPr>
      <w:r w:rsidRPr="00613825">
        <w:rPr>
          <w:rFonts w:ascii="Swis721 Cn BT" w:hAnsi="Swis721 Cn BT" w:cs="Arial"/>
          <w:sz w:val="22"/>
          <w:szCs w:val="22"/>
        </w:rPr>
        <w:tab/>
        <w:t xml:space="preserve">El número de días de tormentas del año tipificado en la zona es de </w:t>
      </w:r>
    </w:p>
    <w:p w:rsidR="006242DB" w:rsidRPr="00613825" w:rsidRDefault="006242DB" w:rsidP="006242DB">
      <w:pPr>
        <w:widowControl w:val="0"/>
        <w:tabs>
          <w:tab w:val="left" w:pos="-1440"/>
          <w:tab w:val="left" w:pos="567"/>
        </w:tabs>
        <w:ind w:left="348" w:firstLine="567"/>
        <w:jc w:val="both"/>
        <w:rPr>
          <w:rFonts w:ascii="Swis721 Cn BT" w:hAnsi="Swis721 Cn BT" w:cs="Arial"/>
          <w:sz w:val="22"/>
          <w:szCs w:val="22"/>
        </w:rPr>
      </w:pPr>
      <w:r w:rsidRPr="00613825">
        <w:rPr>
          <w:rFonts w:ascii="Swis721 Cn BT" w:hAnsi="Swis721 Cn BT" w:cs="Arial"/>
          <w:sz w:val="22"/>
          <w:szCs w:val="22"/>
        </w:rPr>
        <w:tab/>
      </w:r>
      <w:proofErr w:type="spellStart"/>
      <w:r w:rsidRPr="00613825">
        <w:rPr>
          <w:rFonts w:ascii="Swis721 Cn BT" w:hAnsi="Swis721 Cn BT" w:cs="Arial"/>
          <w:sz w:val="22"/>
          <w:szCs w:val="22"/>
        </w:rPr>
        <w:t>T</w:t>
      </w:r>
      <w:r w:rsidRPr="00613825">
        <w:rPr>
          <w:rFonts w:ascii="Swis721 Cn BT" w:hAnsi="Swis721 Cn BT" w:cs="Arial"/>
          <w:sz w:val="22"/>
          <w:szCs w:val="22"/>
          <w:vertAlign w:val="subscript"/>
        </w:rPr>
        <w:t>d</w:t>
      </w:r>
      <w:proofErr w:type="spellEnd"/>
      <w:r w:rsidRPr="00613825">
        <w:rPr>
          <w:rFonts w:ascii="Swis721 Cn BT" w:hAnsi="Swis721 Cn BT" w:cs="Arial"/>
          <w:sz w:val="22"/>
          <w:szCs w:val="22"/>
        </w:rPr>
        <w:t xml:space="preserve"> = 50.</w:t>
      </w:r>
    </w:p>
    <w:p w:rsidR="006242DB" w:rsidRPr="00613825" w:rsidRDefault="006242DB" w:rsidP="006242DB">
      <w:pPr>
        <w:widowControl w:val="0"/>
        <w:tabs>
          <w:tab w:val="left" w:pos="-1440"/>
          <w:tab w:val="left" w:pos="567"/>
        </w:tabs>
        <w:ind w:left="348" w:firstLine="567"/>
        <w:jc w:val="both"/>
        <w:rPr>
          <w:rFonts w:ascii="Swis721 Cn BT" w:hAnsi="Swis721 Cn BT" w:cs="Arial"/>
          <w:sz w:val="22"/>
          <w:szCs w:val="22"/>
        </w:rPr>
      </w:pPr>
      <w:r w:rsidRPr="00613825">
        <w:rPr>
          <w:rFonts w:ascii="Swis721 Cn BT" w:hAnsi="Swis721 Cn BT" w:cs="Arial"/>
          <w:sz w:val="22"/>
          <w:szCs w:val="22"/>
        </w:rPr>
        <w:tab/>
        <w:t xml:space="preserve">Por lo que la densidad de descarga es: </w:t>
      </w:r>
    </w:p>
    <w:p w:rsidR="006242DB" w:rsidRPr="00613825" w:rsidRDefault="006242DB" w:rsidP="006242DB">
      <w:pPr>
        <w:widowControl w:val="0"/>
        <w:tabs>
          <w:tab w:val="left" w:pos="-1440"/>
          <w:tab w:val="left" w:pos="567"/>
        </w:tabs>
        <w:jc w:val="both"/>
        <w:rPr>
          <w:rFonts w:ascii="Swis721 Cn BT" w:hAnsi="Swis721 Cn BT" w:cs="Arial"/>
          <w:sz w:val="22"/>
          <w:szCs w:val="22"/>
        </w:rPr>
      </w:pPr>
      <w:r w:rsidRPr="00613825">
        <w:rPr>
          <w:rFonts w:ascii="Swis721 Cn BT" w:hAnsi="Swis721 Cn BT" w:cs="Arial"/>
          <w:sz w:val="22"/>
          <w:szCs w:val="22"/>
        </w:rPr>
        <w:tab/>
        <w:t xml:space="preserve">    </w:t>
      </w:r>
      <w:proofErr w:type="spellStart"/>
      <w:r w:rsidRPr="00613825">
        <w:rPr>
          <w:rFonts w:ascii="Swis721 Cn BT" w:hAnsi="Swis721 Cn BT" w:cs="Arial"/>
          <w:sz w:val="22"/>
          <w:szCs w:val="22"/>
        </w:rPr>
        <w:t>N</w:t>
      </w:r>
      <w:r w:rsidRPr="00613825">
        <w:rPr>
          <w:rFonts w:ascii="Swis721 Cn BT" w:hAnsi="Swis721 Cn BT" w:cs="Arial"/>
          <w:sz w:val="22"/>
          <w:szCs w:val="22"/>
          <w:vertAlign w:val="subscript"/>
        </w:rPr>
        <w:t>g</w:t>
      </w:r>
      <w:proofErr w:type="spellEnd"/>
      <w:r w:rsidRPr="00613825">
        <w:rPr>
          <w:rFonts w:ascii="Swis721 Cn BT" w:hAnsi="Swis721 Cn BT" w:cs="Arial"/>
          <w:sz w:val="22"/>
          <w:szCs w:val="22"/>
        </w:rPr>
        <w:t xml:space="preserve"> = 5.32 Rayos/Km</w:t>
      </w:r>
      <w:r w:rsidRPr="00613825">
        <w:rPr>
          <w:rFonts w:ascii="Swis721 Cn BT" w:hAnsi="Swis721 Cn BT" w:cs="Arial"/>
          <w:sz w:val="22"/>
          <w:szCs w:val="22"/>
          <w:vertAlign w:val="superscript"/>
        </w:rPr>
        <w:t>2</w:t>
      </w:r>
      <w:r w:rsidRPr="00613825">
        <w:rPr>
          <w:rFonts w:ascii="Swis721 Cn BT" w:hAnsi="Swis721 Cn BT" w:cs="Arial"/>
          <w:sz w:val="22"/>
          <w:szCs w:val="22"/>
        </w:rPr>
        <w:t>/Año.</w:t>
      </w:r>
    </w:p>
    <w:p w:rsidR="006242DB" w:rsidRPr="00613825" w:rsidRDefault="006242DB" w:rsidP="006242DB">
      <w:pPr>
        <w:widowControl w:val="0"/>
        <w:tabs>
          <w:tab w:val="left" w:pos="-1440"/>
        </w:tabs>
        <w:jc w:val="both"/>
        <w:rPr>
          <w:rFonts w:ascii="Swis721 Cn BT" w:hAnsi="Swis721 Cn BT" w:cs="Arial"/>
          <w:sz w:val="22"/>
          <w:szCs w:val="22"/>
        </w:rPr>
      </w:pPr>
    </w:p>
    <w:p w:rsidR="006242DB" w:rsidRPr="00613825" w:rsidRDefault="006242DB" w:rsidP="006242DB">
      <w:pPr>
        <w:widowControl w:val="0"/>
        <w:tabs>
          <w:tab w:val="left" w:pos="-1440"/>
        </w:tabs>
        <w:jc w:val="both"/>
        <w:rPr>
          <w:rFonts w:ascii="Swis721 Cn BT" w:hAnsi="Swis721 Cn BT" w:cs="Arial"/>
          <w:sz w:val="22"/>
          <w:szCs w:val="22"/>
        </w:rPr>
      </w:pPr>
    </w:p>
    <w:p w:rsidR="006242DB" w:rsidRPr="00613825" w:rsidRDefault="006242DB" w:rsidP="006242DB">
      <w:pPr>
        <w:pStyle w:val="Prrafodelista"/>
        <w:numPr>
          <w:ilvl w:val="1"/>
          <w:numId w:val="33"/>
        </w:numPr>
        <w:tabs>
          <w:tab w:val="left" w:pos="-720"/>
          <w:tab w:val="left" w:pos="0"/>
          <w:tab w:val="left" w:pos="567"/>
        </w:tabs>
        <w:suppressAutoHyphens/>
        <w:ind w:left="426" w:hanging="426"/>
        <w:jc w:val="both"/>
        <w:rPr>
          <w:rFonts w:ascii="Swis721 Cn BT" w:hAnsi="Swis721 Cn BT" w:cs="Arial"/>
          <w:b/>
          <w:sz w:val="22"/>
          <w:szCs w:val="22"/>
        </w:rPr>
      </w:pPr>
      <w:r w:rsidRPr="00613825">
        <w:rPr>
          <w:rFonts w:ascii="Swis721 Cn BT" w:hAnsi="Swis721 Cn BT" w:cs="Arial"/>
          <w:vanish/>
          <w:sz w:val="22"/>
          <w:szCs w:val="22"/>
        </w:rPr>
        <w:t>4.12</w:t>
      </w:r>
      <w:r w:rsidRPr="00613825">
        <w:rPr>
          <w:rFonts w:ascii="Swis721 Cn BT" w:hAnsi="Swis721 Cn BT" w:cs="Arial"/>
          <w:b/>
          <w:sz w:val="22"/>
          <w:szCs w:val="22"/>
        </w:rPr>
        <w:t>NIVEL DE PROTECCIÓN</w:t>
      </w:r>
    </w:p>
    <w:p w:rsidR="006242DB" w:rsidRPr="00613825" w:rsidRDefault="006242DB" w:rsidP="006242DB">
      <w:pPr>
        <w:tabs>
          <w:tab w:val="num" w:pos="0"/>
        </w:tabs>
        <w:ind w:left="567"/>
        <w:jc w:val="both"/>
        <w:rPr>
          <w:rFonts w:ascii="Swis721 Cn BT" w:hAnsi="Swis721 Cn BT" w:cs="Arial"/>
          <w:sz w:val="22"/>
          <w:szCs w:val="22"/>
        </w:rPr>
      </w:pPr>
      <w:r w:rsidRPr="00613825">
        <w:rPr>
          <w:rFonts w:ascii="Swis721 Cn BT" w:hAnsi="Swis721 Cn BT" w:cs="Arial"/>
          <w:sz w:val="22"/>
          <w:szCs w:val="22"/>
        </w:rPr>
        <w:lastRenderedPageBreak/>
        <w:t>Según sea la importancia de la estructura se establece un nivel de protección, el riesgo de daños debe estar por debajo de un nivel tolerable.</w:t>
      </w:r>
    </w:p>
    <w:p w:rsidR="006242DB" w:rsidRPr="00613825" w:rsidRDefault="006242DB" w:rsidP="006242DB">
      <w:pPr>
        <w:tabs>
          <w:tab w:val="num" w:pos="0"/>
        </w:tabs>
        <w:ind w:left="708"/>
        <w:jc w:val="both"/>
        <w:rPr>
          <w:rFonts w:ascii="Swis721 Cn BT" w:hAnsi="Swis721 Cn BT" w:cs="Arial"/>
          <w:sz w:val="22"/>
          <w:szCs w:val="22"/>
        </w:rPr>
      </w:pPr>
    </w:p>
    <w:p w:rsidR="006242DB" w:rsidRPr="00613825" w:rsidRDefault="006242DB" w:rsidP="006242DB">
      <w:pPr>
        <w:pStyle w:val="Prrafodelista"/>
        <w:numPr>
          <w:ilvl w:val="1"/>
          <w:numId w:val="33"/>
        </w:numPr>
        <w:tabs>
          <w:tab w:val="left" w:pos="-720"/>
          <w:tab w:val="left" w:pos="0"/>
          <w:tab w:val="left" w:pos="567"/>
        </w:tabs>
        <w:suppressAutoHyphens/>
        <w:ind w:left="426" w:hanging="426"/>
        <w:jc w:val="both"/>
        <w:rPr>
          <w:rFonts w:ascii="Swis721 Cn BT" w:hAnsi="Swis721 Cn BT" w:cs="Arial"/>
          <w:b/>
          <w:sz w:val="22"/>
          <w:szCs w:val="22"/>
        </w:rPr>
      </w:pPr>
      <w:r w:rsidRPr="00613825">
        <w:rPr>
          <w:rFonts w:ascii="Swis721 Cn BT" w:hAnsi="Swis721 Cn BT" w:cs="Arial"/>
          <w:b/>
          <w:sz w:val="22"/>
          <w:szCs w:val="22"/>
        </w:rPr>
        <w:t>FRECUENCIA ANUAL ESPERADA</w:t>
      </w:r>
    </w:p>
    <w:p w:rsidR="006242DB" w:rsidRPr="00613825" w:rsidRDefault="006242DB" w:rsidP="006242DB">
      <w:pPr>
        <w:ind w:firstLine="567"/>
        <w:jc w:val="both"/>
        <w:rPr>
          <w:rFonts w:ascii="Swis721 Cn BT" w:hAnsi="Swis721 Cn BT" w:cs="Arial"/>
          <w:sz w:val="22"/>
          <w:szCs w:val="22"/>
        </w:rPr>
      </w:pPr>
      <w:r w:rsidRPr="00613825">
        <w:rPr>
          <w:rFonts w:ascii="Swis721 Cn BT" w:hAnsi="Swis721 Cn BT" w:cs="Arial"/>
          <w:sz w:val="22"/>
          <w:szCs w:val="22"/>
        </w:rPr>
        <w:t>La frecuencia anual esperada de rayos sobre la estructura es Nd:</w:t>
      </w:r>
    </w:p>
    <w:p w:rsidR="006242DB" w:rsidRPr="00613825" w:rsidRDefault="006242DB" w:rsidP="006242DB">
      <w:pPr>
        <w:tabs>
          <w:tab w:val="num" w:pos="0"/>
        </w:tabs>
        <w:ind w:firstLine="567"/>
        <w:jc w:val="both"/>
        <w:rPr>
          <w:rFonts w:ascii="Swis721 Cn BT" w:hAnsi="Swis721 Cn BT" w:cs="Arial"/>
          <w:sz w:val="22"/>
          <w:szCs w:val="22"/>
        </w:rPr>
      </w:pPr>
      <w:r w:rsidRPr="00613825">
        <w:rPr>
          <w:rFonts w:ascii="Swis721 Cn BT" w:hAnsi="Swis721 Cn BT" w:cs="Arial"/>
          <w:sz w:val="22"/>
          <w:szCs w:val="22"/>
        </w:rPr>
        <w:tab/>
        <w:t xml:space="preserve">Nd = </w:t>
      </w:r>
      <w:proofErr w:type="spellStart"/>
      <w:r w:rsidRPr="00613825">
        <w:rPr>
          <w:rFonts w:ascii="Swis721 Cn BT" w:hAnsi="Swis721 Cn BT" w:cs="Arial"/>
          <w:sz w:val="22"/>
          <w:szCs w:val="22"/>
        </w:rPr>
        <w:t>Ng</w:t>
      </w:r>
      <w:proofErr w:type="spellEnd"/>
      <w:r w:rsidRPr="00613825">
        <w:rPr>
          <w:rFonts w:ascii="Swis721 Cn BT" w:hAnsi="Swis721 Cn BT" w:cs="Arial"/>
          <w:sz w:val="22"/>
          <w:szCs w:val="22"/>
        </w:rPr>
        <w:t xml:space="preserve"> * </w:t>
      </w:r>
      <w:proofErr w:type="spellStart"/>
      <w:r w:rsidRPr="00613825">
        <w:rPr>
          <w:rFonts w:ascii="Swis721 Cn BT" w:hAnsi="Swis721 Cn BT" w:cs="Arial"/>
          <w:sz w:val="22"/>
          <w:szCs w:val="22"/>
        </w:rPr>
        <w:t>Ae</w:t>
      </w:r>
      <w:proofErr w:type="spellEnd"/>
      <w:r w:rsidRPr="00613825">
        <w:rPr>
          <w:rFonts w:ascii="Swis721 Cn BT" w:hAnsi="Swis721 Cn BT" w:cs="Arial"/>
          <w:sz w:val="22"/>
          <w:szCs w:val="22"/>
        </w:rPr>
        <w:t>.</w:t>
      </w:r>
    </w:p>
    <w:p w:rsidR="006242DB" w:rsidRPr="00613825" w:rsidRDefault="006242DB" w:rsidP="006242DB">
      <w:pPr>
        <w:tabs>
          <w:tab w:val="num" w:pos="0"/>
        </w:tabs>
        <w:ind w:firstLine="567"/>
        <w:jc w:val="both"/>
        <w:rPr>
          <w:rFonts w:ascii="Swis721 Cn BT" w:hAnsi="Swis721 Cn BT" w:cs="Arial"/>
          <w:sz w:val="22"/>
          <w:szCs w:val="22"/>
        </w:rPr>
      </w:pPr>
    </w:p>
    <w:p w:rsidR="006242DB" w:rsidRPr="00613825" w:rsidRDefault="006242DB" w:rsidP="006242DB">
      <w:pPr>
        <w:ind w:left="567"/>
        <w:jc w:val="both"/>
        <w:rPr>
          <w:rFonts w:ascii="Swis721 Cn BT" w:hAnsi="Swis721 Cn BT" w:cs="Arial"/>
          <w:sz w:val="22"/>
          <w:szCs w:val="22"/>
        </w:rPr>
      </w:pPr>
      <w:r w:rsidRPr="00613825">
        <w:rPr>
          <w:rFonts w:ascii="Swis721 Cn BT" w:hAnsi="Swis721 Cn BT" w:cs="Arial"/>
          <w:sz w:val="22"/>
          <w:szCs w:val="22"/>
        </w:rPr>
        <w:t xml:space="preserve">Siendo </w:t>
      </w:r>
      <w:proofErr w:type="spellStart"/>
      <w:r w:rsidRPr="00613825">
        <w:rPr>
          <w:rFonts w:ascii="Swis721 Cn BT" w:hAnsi="Swis721 Cn BT" w:cs="Arial"/>
          <w:sz w:val="22"/>
          <w:szCs w:val="22"/>
        </w:rPr>
        <w:t>Ng</w:t>
      </w:r>
      <w:proofErr w:type="spellEnd"/>
      <w:r w:rsidRPr="00613825">
        <w:rPr>
          <w:rFonts w:ascii="Swis721 Cn BT" w:hAnsi="Swis721 Cn BT" w:cs="Arial"/>
          <w:sz w:val="22"/>
          <w:szCs w:val="22"/>
        </w:rPr>
        <w:t xml:space="preserve"> el número de descargas por km2 año, </w:t>
      </w:r>
      <w:proofErr w:type="spellStart"/>
      <w:r w:rsidRPr="00613825">
        <w:rPr>
          <w:rFonts w:ascii="Swis721 Cn BT" w:hAnsi="Swis721 Cn BT" w:cs="Arial"/>
          <w:sz w:val="22"/>
          <w:szCs w:val="22"/>
        </w:rPr>
        <w:t>Ae</w:t>
      </w:r>
      <w:proofErr w:type="spellEnd"/>
      <w:r w:rsidRPr="00613825">
        <w:rPr>
          <w:rFonts w:ascii="Swis721 Cn BT" w:hAnsi="Swis721 Cn BT" w:cs="Arial"/>
          <w:sz w:val="22"/>
          <w:szCs w:val="22"/>
        </w:rPr>
        <w:t xml:space="preserve"> la superficie colectora equivalente a la estructura en m2 que cubre la estructura y cierta área alrededor del orden de 3 * h (h altura) de distancia Para una punta de altura h se tiene:</w:t>
      </w:r>
    </w:p>
    <w:p w:rsidR="006242DB" w:rsidRPr="00613825" w:rsidRDefault="006242DB" w:rsidP="006242DB">
      <w:pPr>
        <w:tabs>
          <w:tab w:val="num" w:pos="0"/>
        </w:tabs>
        <w:ind w:firstLine="567"/>
        <w:jc w:val="both"/>
        <w:rPr>
          <w:rFonts w:ascii="Swis721 Cn BT" w:hAnsi="Swis721 Cn BT" w:cs="Arial"/>
          <w:sz w:val="22"/>
          <w:szCs w:val="22"/>
          <w:lang w:val="pt-BR"/>
        </w:rPr>
      </w:pPr>
      <w:r w:rsidRPr="00613825">
        <w:rPr>
          <w:rFonts w:ascii="Swis721 Cn BT" w:hAnsi="Swis721 Cn BT" w:cs="Arial"/>
          <w:sz w:val="22"/>
          <w:szCs w:val="22"/>
        </w:rPr>
        <w:tab/>
      </w:r>
      <w:r w:rsidRPr="00613825">
        <w:rPr>
          <w:rFonts w:ascii="Swis721 Cn BT" w:hAnsi="Swis721 Cn BT" w:cs="Arial"/>
          <w:sz w:val="22"/>
          <w:szCs w:val="22"/>
        </w:rPr>
        <w:tab/>
      </w:r>
      <w:proofErr w:type="spellStart"/>
      <w:r w:rsidRPr="00613825">
        <w:rPr>
          <w:rFonts w:ascii="Swis721 Cn BT" w:hAnsi="Swis721 Cn BT" w:cs="Arial"/>
          <w:sz w:val="22"/>
          <w:szCs w:val="22"/>
          <w:lang w:val="pt-BR"/>
        </w:rPr>
        <w:t>Ae</w:t>
      </w:r>
      <w:proofErr w:type="spellEnd"/>
      <w:r w:rsidRPr="00613825">
        <w:rPr>
          <w:rFonts w:ascii="Swis721 Cn BT" w:hAnsi="Swis721 Cn BT" w:cs="Arial"/>
          <w:sz w:val="22"/>
          <w:szCs w:val="22"/>
          <w:lang w:val="pt-BR"/>
        </w:rPr>
        <w:t xml:space="preserve"> = LW + 2(L + W) + </w:t>
      </w:r>
      <w:r w:rsidRPr="00613825">
        <w:rPr>
          <w:rFonts w:ascii="Swis721 Cn BT" w:hAnsi="Swis721 Cn BT" w:cs="Arial"/>
          <w:sz w:val="22"/>
          <w:szCs w:val="22"/>
        </w:rPr>
        <w:t>π</w:t>
      </w:r>
      <w:r w:rsidRPr="00613825">
        <w:rPr>
          <w:rFonts w:ascii="Swis721 Cn BT" w:hAnsi="Swis721 Cn BT" w:cs="Arial"/>
          <w:sz w:val="22"/>
          <w:szCs w:val="22"/>
          <w:lang w:val="pt-BR"/>
        </w:rPr>
        <w:t xml:space="preserve"> * (3 * h) ^ </w:t>
      </w:r>
      <w:proofErr w:type="gramStart"/>
      <w:r w:rsidRPr="00613825">
        <w:rPr>
          <w:rFonts w:ascii="Swis721 Cn BT" w:hAnsi="Swis721 Cn BT" w:cs="Arial"/>
          <w:sz w:val="22"/>
          <w:szCs w:val="22"/>
          <w:lang w:val="pt-BR"/>
        </w:rPr>
        <w:t>2</w:t>
      </w:r>
      <w:proofErr w:type="gramEnd"/>
    </w:p>
    <w:p w:rsidR="006242DB" w:rsidRDefault="006242DB" w:rsidP="006242DB">
      <w:pPr>
        <w:tabs>
          <w:tab w:val="num" w:pos="0"/>
        </w:tabs>
        <w:ind w:firstLine="567"/>
        <w:jc w:val="both"/>
        <w:rPr>
          <w:rFonts w:ascii="Swis721 Cn BT" w:hAnsi="Swis721 Cn BT" w:cs="Arial"/>
          <w:sz w:val="22"/>
          <w:szCs w:val="22"/>
          <w:vertAlign w:val="superscript"/>
          <w:lang w:val="pt-BR"/>
        </w:rPr>
      </w:pPr>
      <w:r w:rsidRPr="00613825">
        <w:rPr>
          <w:rFonts w:ascii="Swis721 Cn BT" w:hAnsi="Swis721 Cn BT" w:cs="Arial"/>
          <w:sz w:val="22"/>
          <w:szCs w:val="22"/>
          <w:lang w:val="pt-BR"/>
        </w:rPr>
        <w:tab/>
      </w:r>
      <w:r w:rsidRPr="00613825">
        <w:rPr>
          <w:rFonts w:ascii="Swis721 Cn BT" w:hAnsi="Swis721 Cn BT" w:cs="Arial"/>
          <w:sz w:val="22"/>
          <w:szCs w:val="22"/>
          <w:lang w:val="pt-BR"/>
        </w:rPr>
        <w:tab/>
      </w:r>
      <w:proofErr w:type="spellStart"/>
      <w:r w:rsidRPr="00613825">
        <w:rPr>
          <w:rFonts w:ascii="Swis721 Cn BT" w:hAnsi="Swis721 Cn BT" w:cs="Arial"/>
          <w:sz w:val="22"/>
          <w:szCs w:val="22"/>
          <w:lang w:val="pt-BR"/>
        </w:rPr>
        <w:t>Ae</w:t>
      </w:r>
      <w:proofErr w:type="spellEnd"/>
      <w:r w:rsidRPr="00613825">
        <w:rPr>
          <w:rFonts w:ascii="Swis721 Cn BT" w:hAnsi="Swis721 Cn BT" w:cs="Arial"/>
          <w:sz w:val="22"/>
          <w:szCs w:val="22"/>
          <w:lang w:val="pt-BR"/>
        </w:rPr>
        <w:t xml:space="preserve"> = 0.076 Km</w:t>
      </w:r>
      <w:r w:rsidRPr="00613825">
        <w:rPr>
          <w:rFonts w:ascii="Swis721 Cn BT" w:hAnsi="Swis721 Cn BT" w:cs="Arial"/>
          <w:sz w:val="22"/>
          <w:szCs w:val="22"/>
          <w:vertAlign w:val="superscript"/>
          <w:lang w:val="pt-BR"/>
        </w:rPr>
        <w:t>2</w:t>
      </w:r>
    </w:p>
    <w:p w:rsidR="006242DB" w:rsidRPr="00613825" w:rsidRDefault="006242DB" w:rsidP="006242DB">
      <w:pPr>
        <w:tabs>
          <w:tab w:val="num" w:pos="0"/>
        </w:tabs>
        <w:ind w:firstLine="567"/>
        <w:jc w:val="both"/>
        <w:rPr>
          <w:rFonts w:ascii="Swis721 Cn BT" w:hAnsi="Swis721 Cn BT" w:cs="Arial"/>
          <w:sz w:val="22"/>
          <w:szCs w:val="22"/>
          <w:lang w:val="pt-BR"/>
        </w:rPr>
      </w:pPr>
    </w:p>
    <w:p w:rsidR="006242DB" w:rsidRPr="00613825" w:rsidRDefault="006242DB" w:rsidP="006242DB">
      <w:pPr>
        <w:tabs>
          <w:tab w:val="num" w:pos="0"/>
        </w:tabs>
        <w:ind w:firstLine="567"/>
        <w:jc w:val="both"/>
        <w:rPr>
          <w:rFonts w:ascii="Swis721 Cn BT" w:hAnsi="Swis721 Cn BT" w:cs="Arial"/>
          <w:b/>
          <w:sz w:val="22"/>
          <w:szCs w:val="22"/>
        </w:rPr>
      </w:pPr>
      <w:r w:rsidRPr="00613825">
        <w:rPr>
          <w:rFonts w:ascii="Swis721 Cn BT" w:hAnsi="Swis721 Cn BT" w:cs="Arial"/>
          <w:sz w:val="22"/>
          <w:szCs w:val="22"/>
          <w:lang w:val="pt-BR"/>
        </w:rPr>
        <w:tab/>
      </w:r>
      <w:r w:rsidRPr="00613825">
        <w:rPr>
          <w:rFonts w:ascii="Swis721 Cn BT" w:hAnsi="Swis721 Cn BT" w:cs="Arial"/>
          <w:b/>
          <w:sz w:val="22"/>
          <w:szCs w:val="22"/>
          <w:lang w:val="pt-BR"/>
        </w:rPr>
        <w:tab/>
      </w:r>
      <w:r w:rsidRPr="00613825">
        <w:rPr>
          <w:rFonts w:ascii="Swis721 Cn BT" w:hAnsi="Swis721 Cn BT" w:cs="Arial"/>
          <w:b/>
          <w:sz w:val="22"/>
          <w:szCs w:val="22"/>
        </w:rPr>
        <w:t>Nd = 0.40 Descargas por año.</w:t>
      </w:r>
    </w:p>
    <w:p w:rsidR="006242DB" w:rsidRPr="00613825" w:rsidRDefault="006242DB" w:rsidP="006242DB">
      <w:pPr>
        <w:tabs>
          <w:tab w:val="num" w:pos="0"/>
        </w:tabs>
        <w:ind w:firstLine="567"/>
        <w:jc w:val="both"/>
        <w:rPr>
          <w:rFonts w:ascii="Swis721 Cn BT" w:hAnsi="Swis721 Cn BT" w:cs="Arial"/>
          <w:b/>
          <w:sz w:val="22"/>
          <w:szCs w:val="22"/>
        </w:rPr>
      </w:pPr>
    </w:p>
    <w:p w:rsidR="006242DB" w:rsidRPr="00613825" w:rsidRDefault="006242DB" w:rsidP="006242DB">
      <w:pPr>
        <w:tabs>
          <w:tab w:val="num" w:pos="0"/>
          <w:tab w:val="left" w:pos="426"/>
        </w:tabs>
        <w:ind w:firstLine="567"/>
        <w:jc w:val="both"/>
        <w:rPr>
          <w:rFonts w:ascii="Swis721 Cn BT" w:hAnsi="Swis721 Cn BT" w:cs="Arial"/>
          <w:b/>
          <w:sz w:val="22"/>
          <w:szCs w:val="22"/>
        </w:rPr>
      </w:pPr>
      <w:r w:rsidRPr="00613825">
        <w:rPr>
          <w:rFonts w:ascii="Swis721 Cn BT" w:hAnsi="Swis721 Cn BT" w:cs="Arial"/>
          <w:b/>
          <w:sz w:val="22"/>
          <w:szCs w:val="22"/>
        </w:rPr>
        <w:t>PERIODO DE RECURRENCIA</w:t>
      </w:r>
    </w:p>
    <w:p w:rsidR="006242DB" w:rsidRPr="00613825" w:rsidRDefault="006242DB" w:rsidP="006242DB">
      <w:pPr>
        <w:tabs>
          <w:tab w:val="num" w:pos="0"/>
          <w:tab w:val="left" w:pos="567"/>
        </w:tabs>
        <w:jc w:val="both"/>
        <w:rPr>
          <w:rFonts w:ascii="Swis721 Cn BT" w:hAnsi="Swis721 Cn BT" w:cs="Arial"/>
          <w:sz w:val="22"/>
          <w:szCs w:val="22"/>
        </w:rPr>
      </w:pPr>
      <w:r w:rsidRPr="00613825">
        <w:rPr>
          <w:rFonts w:ascii="Swis721 Cn BT" w:hAnsi="Swis721 Cn BT" w:cs="Arial"/>
          <w:sz w:val="22"/>
          <w:szCs w:val="22"/>
        </w:rPr>
        <w:tab/>
        <w:t xml:space="preserve">El período de recurrencia </w:t>
      </w:r>
      <w:r w:rsidRPr="00613825">
        <w:rPr>
          <w:rFonts w:ascii="Swis721 Cn BT" w:hAnsi="Swis721 Cn BT" w:cs="Arial"/>
          <w:i/>
          <w:sz w:val="22"/>
          <w:szCs w:val="22"/>
        </w:rPr>
        <w:t>P</w:t>
      </w:r>
      <w:r w:rsidRPr="00613825">
        <w:rPr>
          <w:rFonts w:ascii="Swis721 Cn BT" w:hAnsi="Swis721 Cn BT" w:cs="Arial"/>
          <w:i/>
          <w:sz w:val="22"/>
          <w:szCs w:val="22"/>
          <w:vertAlign w:val="subscript"/>
        </w:rPr>
        <w:t>r</w:t>
      </w:r>
      <w:r w:rsidRPr="00613825">
        <w:rPr>
          <w:rFonts w:ascii="Swis721 Cn BT" w:hAnsi="Swis721 Cn BT" w:cs="Arial"/>
          <w:sz w:val="22"/>
          <w:szCs w:val="22"/>
        </w:rPr>
        <w:t xml:space="preserve"> está definido por:</w:t>
      </w:r>
    </w:p>
    <w:p w:rsidR="006242DB" w:rsidRPr="00613825" w:rsidRDefault="006242DB" w:rsidP="006242DB">
      <w:pPr>
        <w:tabs>
          <w:tab w:val="num" w:pos="0"/>
        </w:tabs>
        <w:ind w:left="708" w:firstLine="567"/>
        <w:jc w:val="both"/>
        <w:rPr>
          <w:rFonts w:ascii="Swis721 Cn BT" w:hAnsi="Swis721 Cn BT" w:cs="Arial"/>
          <w:sz w:val="22"/>
          <w:szCs w:val="22"/>
        </w:rPr>
      </w:pPr>
      <w:r w:rsidRPr="00613825">
        <w:rPr>
          <w:rFonts w:ascii="Swis721 Cn BT" w:hAnsi="Swis721 Cn BT" w:cs="Arial"/>
          <w:position w:val="-30"/>
          <w:sz w:val="22"/>
          <w:szCs w:val="22"/>
        </w:rPr>
        <w:object w:dxaOrig="920" w:dyaOrig="680">
          <v:shape id="_x0000_i1026" type="#_x0000_t75" style="width:45.75pt;height:33.75pt" o:ole="">
            <v:imagedata r:id="rId13" o:title=""/>
          </v:shape>
          <o:OLEObject Type="Embed" ProgID="Equation.3" ShapeID="_x0000_i1026" DrawAspect="Content" ObjectID="_1701043648" r:id="rId14"/>
        </w:object>
      </w:r>
    </w:p>
    <w:p w:rsidR="006242DB" w:rsidRDefault="006242DB" w:rsidP="006242DB">
      <w:pPr>
        <w:tabs>
          <w:tab w:val="num" w:pos="0"/>
        </w:tabs>
        <w:ind w:left="708" w:firstLine="567"/>
        <w:jc w:val="both"/>
        <w:rPr>
          <w:rFonts w:ascii="Swis721 Cn BT" w:hAnsi="Swis721 Cn BT" w:cs="Arial"/>
          <w:b/>
          <w:sz w:val="22"/>
          <w:szCs w:val="22"/>
        </w:rPr>
      </w:pPr>
      <w:r w:rsidRPr="00613825">
        <w:rPr>
          <w:rFonts w:ascii="Swis721 Cn BT" w:hAnsi="Swis721 Cn BT" w:cs="Arial"/>
          <w:b/>
          <w:sz w:val="22"/>
          <w:szCs w:val="22"/>
        </w:rPr>
        <w:tab/>
      </w:r>
      <w:r w:rsidRPr="00613825">
        <w:rPr>
          <w:rFonts w:ascii="Swis721 Cn BT" w:hAnsi="Swis721 Cn BT" w:cs="Arial"/>
          <w:b/>
          <w:sz w:val="22"/>
          <w:szCs w:val="22"/>
        </w:rPr>
        <w:tab/>
      </w:r>
      <w:r w:rsidRPr="00613825">
        <w:rPr>
          <w:rFonts w:ascii="Swis721 Cn BT" w:hAnsi="Swis721 Cn BT" w:cs="Arial"/>
          <w:b/>
          <w:sz w:val="22"/>
          <w:szCs w:val="22"/>
        </w:rPr>
        <w:tab/>
      </w:r>
    </w:p>
    <w:p w:rsidR="006242DB" w:rsidRDefault="006242DB" w:rsidP="006242DB">
      <w:pPr>
        <w:tabs>
          <w:tab w:val="num" w:pos="0"/>
        </w:tabs>
        <w:ind w:left="708" w:firstLine="567"/>
        <w:jc w:val="both"/>
        <w:rPr>
          <w:rFonts w:ascii="Swis721 Cn BT" w:hAnsi="Swis721 Cn BT" w:cs="Arial"/>
          <w:b/>
          <w:sz w:val="22"/>
          <w:szCs w:val="22"/>
        </w:rPr>
      </w:pPr>
      <w:r w:rsidRPr="00613825">
        <w:rPr>
          <w:rFonts w:ascii="Swis721 Cn BT" w:hAnsi="Swis721 Cn BT" w:cs="Arial"/>
          <w:b/>
          <w:i/>
          <w:sz w:val="22"/>
          <w:szCs w:val="22"/>
        </w:rPr>
        <w:t>P</w:t>
      </w:r>
      <w:r w:rsidRPr="00613825">
        <w:rPr>
          <w:rFonts w:ascii="Swis721 Cn BT" w:hAnsi="Swis721 Cn BT" w:cs="Arial"/>
          <w:b/>
          <w:i/>
          <w:sz w:val="22"/>
          <w:szCs w:val="22"/>
          <w:vertAlign w:val="subscript"/>
        </w:rPr>
        <w:t>r</w:t>
      </w:r>
      <w:r w:rsidRPr="00613825">
        <w:rPr>
          <w:rFonts w:ascii="Swis721 Cn BT" w:hAnsi="Swis721 Cn BT" w:cs="Arial"/>
          <w:b/>
          <w:sz w:val="22"/>
          <w:szCs w:val="22"/>
        </w:rPr>
        <w:t xml:space="preserve"> = 2.5 años.</w:t>
      </w:r>
    </w:p>
    <w:p w:rsidR="006242DB" w:rsidRPr="00613825" w:rsidRDefault="006242DB" w:rsidP="006242DB">
      <w:pPr>
        <w:tabs>
          <w:tab w:val="num" w:pos="0"/>
        </w:tabs>
        <w:ind w:left="708" w:firstLine="567"/>
        <w:jc w:val="both"/>
        <w:rPr>
          <w:rFonts w:ascii="Swis721 Cn BT" w:hAnsi="Swis721 Cn BT" w:cs="Arial"/>
          <w:b/>
          <w:sz w:val="22"/>
          <w:szCs w:val="22"/>
        </w:rPr>
      </w:pPr>
    </w:p>
    <w:p w:rsidR="006242DB" w:rsidRPr="00613825" w:rsidRDefault="006242DB" w:rsidP="006242DB">
      <w:pPr>
        <w:tabs>
          <w:tab w:val="num" w:pos="426"/>
        </w:tabs>
        <w:ind w:left="567"/>
        <w:jc w:val="both"/>
        <w:rPr>
          <w:rFonts w:ascii="Swis721 Cn BT" w:hAnsi="Swis721 Cn BT" w:cs="Arial"/>
          <w:sz w:val="22"/>
          <w:szCs w:val="22"/>
        </w:rPr>
      </w:pPr>
      <w:r w:rsidRPr="00613825">
        <w:rPr>
          <w:rFonts w:ascii="Swis721 Cn BT" w:hAnsi="Swis721 Cn BT" w:cs="Arial"/>
          <w:sz w:val="22"/>
          <w:szCs w:val="22"/>
        </w:rPr>
        <w:t>Es decir que una descarga alcanzará cada 2.5 años, suponiendo que la estructura o construcción está aislado (solo sin otros cerca).</w:t>
      </w:r>
    </w:p>
    <w:p w:rsidR="006242DB" w:rsidRPr="00613825" w:rsidRDefault="006242DB" w:rsidP="006242DB">
      <w:pPr>
        <w:tabs>
          <w:tab w:val="num" w:pos="426"/>
        </w:tabs>
        <w:ind w:left="567"/>
        <w:jc w:val="both"/>
        <w:rPr>
          <w:rFonts w:ascii="Swis721 Cn BT" w:hAnsi="Swis721 Cn BT" w:cs="Arial"/>
          <w:sz w:val="22"/>
          <w:szCs w:val="22"/>
        </w:rPr>
      </w:pPr>
    </w:p>
    <w:p w:rsidR="006242DB" w:rsidRPr="00613825" w:rsidRDefault="006242DB" w:rsidP="006242DB">
      <w:pPr>
        <w:tabs>
          <w:tab w:val="num" w:pos="0"/>
        </w:tabs>
        <w:ind w:firstLine="567"/>
        <w:jc w:val="both"/>
        <w:rPr>
          <w:rFonts w:ascii="Swis721 Cn BT" w:hAnsi="Swis721 Cn BT" w:cs="Arial"/>
          <w:b/>
          <w:sz w:val="22"/>
          <w:szCs w:val="22"/>
        </w:rPr>
      </w:pPr>
      <w:r w:rsidRPr="00613825">
        <w:rPr>
          <w:rFonts w:ascii="Swis721 Cn BT" w:hAnsi="Swis721 Cn BT" w:cs="Arial"/>
          <w:b/>
          <w:sz w:val="22"/>
          <w:szCs w:val="22"/>
        </w:rPr>
        <w:t>FRECUENCIA ANUAL DE RAYOS QUE PUEDEN CAUSAR DAÑOS</w:t>
      </w:r>
    </w:p>
    <w:p w:rsidR="006242DB" w:rsidRPr="00613825" w:rsidRDefault="006242DB" w:rsidP="006242DB">
      <w:pPr>
        <w:tabs>
          <w:tab w:val="num" w:pos="0"/>
        </w:tabs>
        <w:ind w:left="567"/>
        <w:jc w:val="both"/>
        <w:rPr>
          <w:rFonts w:ascii="Swis721 Cn BT" w:hAnsi="Swis721 Cn BT" w:cs="Arial"/>
          <w:sz w:val="22"/>
          <w:szCs w:val="22"/>
        </w:rPr>
      </w:pPr>
      <w:r w:rsidRPr="00613825">
        <w:rPr>
          <w:rFonts w:ascii="Swis721 Cn BT" w:hAnsi="Swis721 Cn BT" w:cs="Arial"/>
          <w:sz w:val="22"/>
          <w:szCs w:val="22"/>
        </w:rPr>
        <w:t xml:space="preserve">Los efectos resultantes de los rayos clasifican la estructura, </w:t>
      </w:r>
      <w:proofErr w:type="spellStart"/>
      <w:r w:rsidRPr="00613825">
        <w:rPr>
          <w:rFonts w:ascii="Swis721 Cn BT" w:hAnsi="Swis721 Cn BT" w:cs="Arial"/>
          <w:sz w:val="22"/>
          <w:szCs w:val="22"/>
        </w:rPr>
        <w:t>Nc</w:t>
      </w:r>
      <w:proofErr w:type="spellEnd"/>
      <w:r w:rsidRPr="00613825">
        <w:rPr>
          <w:rFonts w:ascii="Swis721 Cn BT" w:hAnsi="Swis721 Cn BT" w:cs="Arial"/>
          <w:sz w:val="22"/>
          <w:szCs w:val="22"/>
        </w:rPr>
        <w:t xml:space="preserve"> es el valor aceptable de la frecuencia anual de rayos que pueden causar daños</w:t>
      </w:r>
    </w:p>
    <w:p w:rsidR="006242DB" w:rsidRPr="00613825" w:rsidRDefault="006242DB" w:rsidP="006242DB">
      <w:pPr>
        <w:widowControl w:val="0"/>
        <w:tabs>
          <w:tab w:val="left" w:pos="-1440"/>
        </w:tabs>
        <w:ind w:left="720" w:firstLine="567"/>
        <w:jc w:val="both"/>
        <w:rPr>
          <w:rFonts w:ascii="Swis721 Cn BT" w:hAnsi="Swis721 Cn BT" w:cs="Arial"/>
          <w:sz w:val="22"/>
          <w:szCs w:val="22"/>
        </w:rPr>
      </w:pPr>
      <w:proofErr w:type="spellStart"/>
      <w:r w:rsidRPr="00613825">
        <w:rPr>
          <w:rFonts w:ascii="Swis721 Cn BT" w:hAnsi="Swis721 Cn BT" w:cs="Arial"/>
          <w:sz w:val="22"/>
          <w:szCs w:val="22"/>
        </w:rPr>
        <w:t>Nc</w:t>
      </w:r>
      <w:proofErr w:type="spellEnd"/>
      <w:r w:rsidRPr="00613825">
        <w:rPr>
          <w:rFonts w:ascii="Swis721 Cn BT" w:hAnsi="Swis721 Cn BT" w:cs="Arial"/>
          <w:sz w:val="22"/>
          <w:szCs w:val="22"/>
        </w:rPr>
        <w:t xml:space="preserve"> = 5.5 * 1e-3 / (C2 * C3 * C4 * C5)</w:t>
      </w:r>
    </w:p>
    <w:p w:rsidR="006242DB" w:rsidRPr="00613825" w:rsidRDefault="006242DB" w:rsidP="006242DB">
      <w:pPr>
        <w:widowControl w:val="0"/>
        <w:tabs>
          <w:tab w:val="left" w:pos="-1440"/>
        </w:tabs>
        <w:ind w:left="720" w:firstLine="567"/>
        <w:jc w:val="both"/>
        <w:rPr>
          <w:rFonts w:ascii="Swis721 Cn BT" w:hAnsi="Swis721 Cn BT" w:cs="Arial"/>
          <w:sz w:val="22"/>
          <w:szCs w:val="22"/>
        </w:rPr>
      </w:pPr>
      <w:r w:rsidRPr="00613825">
        <w:rPr>
          <w:rFonts w:ascii="Swis721 Cn BT" w:hAnsi="Swis721 Cn BT" w:cs="Arial"/>
          <w:sz w:val="22"/>
          <w:szCs w:val="22"/>
        </w:rPr>
        <w:t>Los valores de C2, C3, C4 y C5. Se obtienen de las tablas siguientes:</w:t>
      </w:r>
    </w:p>
    <w:p w:rsidR="006242DB" w:rsidRPr="00613825" w:rsidRDefault="006242DB" w:rsidP="006242DB">
      <w:pPr>
        <w:tabs>
          <w:tab w:val="num" w:pos="0"/>
        </w:tabs>
        <w:jc w:val="both"/>
        <w:rPr>
          <w:rFonts w:ascii="Swis721 Cn BT" w:hAnsi="Swis721 Cn BT" w:cs="Arial"/>
          <w:b/>
          <w:sz w:val="22"/>
          <w:szCs w:val="22"/>
        </w:rPr>
      </w:pPr>
    </w:p>
    <w:p w:rsidR="006242DB" w:rsidRPr="00613825" w:rsidRDefault="006242DB" w:rsidP="006242DB">
      <w:pPr>
        <w:tabs>
          <w:tab w:val="num" w:pos="0"/>
        </w:tabs>
        <w:jc w:val="both"/>
        <w:rPr>
          <w:rFonts w:ascii="Swis721 Cn BT" w:hAnsi="Swis721 Cn BT" w:cs="Arial"/>
          <w:sz w:val="22"/>
          <w:szCs w:val="22"/>
        </w:rPr>
      </w:pPr>
      <w:r w:rsidRPr="00613825">
        <w:rPr>
          <w:rFonts w:ascii="Swis721 Cn BT" w:hAnsi="Swis721 Cn BT" w:cs="Arial"/>
          <w:b/>
          <w:sz w:val="22"/>
          <w:szCs w:val="22"/>
        </w:rPr>
        <w:tab/>
      </w:r>
      <w:r w:rsidRPr="00613825">
        <w:rPr>
          <w:rFonts w:ascii="Swis721 Cn BT" w:hAnsi="Swis721 Cn BT" w:cs="Arial"/>
          <w:b/>
          <w:sz w:val="22"/>
          <w:szCs w:val="22"/>
        </w:rPr>
        <w:tab/>
      </w:r>
      <w:r w:rsidRPr="00613825">
        <w:rPr>
          <w:rFonts w:ascii="Swis721 Cn BT" w:hAnsi="Swis721 Cn BT" w:cs="Arial"/>
          <w:b/>
          <w:sz w:val="22"/>
          <w:szCs w:val="22"/>
        </w:rPr>
        <w:tab/>
        <w:t xml:space="preserve">Tabla 2. </w:t>
      </w:r>
      <w:r w:rsidRPr="00613825">
        <w:rPr>
          <w:rFonts w:ascii="Swis721 Cn BT" w:hAnsi="Swis721 Cn BT" w:cs="Arial"/>
          <w:sz w:val="22"/>
          <w:szCs w:val="22"/>
        </w:rPr>
        <w:t>C2 depende del tipo de construcción</w:t>
      </w:r>
    </w:p>
    <w:tbl>
      <w:tblPr>
        <w:tblW w:w="0" w:type="auto"/>
        <w:tblInd w:w="1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4"/>
        <w:gridCol w:w="1239"/>
        <w:gridCol w:w="1984"/>
        <w:gridCol w:w="1444"/>
      </w:tblGrid>
      <w:tr w:rsidR="006242DB" w:rsidRPr="00613825" w:rsidTr="00962C21">
        <w:trPr>
          <w:trHeight w:val="238"/>
        </w:trPr>
        <w:tc>
          <w:tcPr>
            <w:tcW w:w="6111" w:type="dxa"/>
            <w:gridSpan w:val="4"/>
            <w:shd w:val="clear" w:color="auto" w:fill="ACB9CA"/>
          </w:tcPr>
          <w:p w:rsidR="006242DB" w:rsidRPr="00613825" w:rsidRDefault="006242DB" w:rsidP="00962C21">
            <w:pPr>
              <w:tabs>
                <w:tab w:val="num" w:pos="0"/>
              </w:tabs>
              <w:jc w:val="center"/>
              <w:rPr>
                <w:rFonts w:ascii="Swis721 Cn BT" w:hAnsi="Swis721 Cn BT" w:cs="Arial"/>
                <w:sz w:val="22"/>
                <w:szCs w:val="22"/>
              </w:rPr>
            </w:pPr>
            <w:r w:rsidRPr="00613825">
              <w:rPr>
                <w:rFonts w:ascii="Swis721 Cn BT" w:hAnsi="Swis721 Cn BT" w:cs="Arial"/>
                <w:b/>
                <w:sz w:val="22"/>
                <w:szCs w:val="22"/>
              </w:rPr>
              <w:t>Techo o Tejado</w:t>
            </w:r>
          </w:p>
        </w:tc>
      </w:tr>
      <w:tr w:rsidR="006242DB" w:rsidRPr="00613825" w:rsidTr="00962C21">
        <w:trPr>
          <w:trHeight w:val="238"/>
        </w:trPr>
        <w:tc>
          <w:tcPr>
            <w:tcW w:w="1444" w:type="dxa"/>
            <w:shd w:val="clear" w:color="auto" w:fill="ACB9CA"/>
          </w:tcPr>
          <w:p w:rsidR="006242DB" w:rsidRPr="00613825" w:rsidRDefault="006242DB" w:rsidP="00962C21">
            <w:pPr>
              <w:tabs>
                <w:tab w:val="num" w:pos="0"/>
              </w:tabs>
              <w:jc w:val="both"/>
              <w:rPr>
                <w:rFonts w:ascii="Swis721 Cn BT" w:hAnsi="Swis721 Cn BT" w:cs="Arial"/>
                <w:b/>
                <w:sz w:val="22"/>
                <w:szCs w:val="22"/>
              </w:rPr>
            </w:pPr>
            <w:r w:rsidRPr="00613825">
              <w:rPr>
                <w:rFonts w:ascii="Swis721 Cn BT" w:hAnsi="Swis721 Cn BT" w:cs="Arial"/>
                <w:b/>
                <w:sz w:val="22"/>
                <w:szCs w:val="22"/>
              </w:rPr>
              <w:t>Estructura</w:t>
            </w:r>
          </w:p>
        </w:tc>
        <w:tc>
          <w:tcPr>
            <w:tcW w:w="1239" w:type="dxa"/>
            <w:shd w:val="clear" w:color="auto" w:fill="ACB9CA"/>
          </w:tcPr>
          <w:p w:rsidR="006242DB" w:rsidRPr="00613825" w:rsidRDefault="006242DB" w:rsidP="00962C21">
            <w:pPr>
              <w:tabs>
                <w:tab w:val="num" w:pos="0"/>
              </w:tabs>
              <w:jc w:val="both"/>
              <w:rPr>
                <w:rFonts w:ascii="Swis721 Cn BT" w:hAnsi="Swis721 Cn BT" w:cs="Arial"/>
                <w:b/>
                <w:sz w:val="22"/>
                <w:szCs w:val="22"/>
              </w:rPr>
            </w:pPr>
            <w:r w:rsidRPr="00613825">
              <w:rPr>
                <w:rFonts w:ascii="Swis721 Cn BT" w:hAnsi="Swis721 Cn BT" w:cs="Arial"/>
                <w:b/>
                <w:sz w:val="22"/>
                <w:szCs w:val="22"/>
              </w:rPr>
              <w:t>Metálico</w:t>
            </w:r>
          </w:p>
        </w:tc>
        <w:tc>
          <w:tcPr>
            <w:tcW w:w="1984" w:type="dxa"/>
            <w:shd w:val="clear" w:color="auto" w:fill="ACB9CA"/>
          </w:tcPr>
          <w:p w:rsidR="006242DB" w:rsidRPr="00613825" w:rsidRDefault="006242DB" w:rsidP="00962C21">
            <w:pPr>
              <w:tabs>
                <w:tab w:val="num" w:pos="0"/>
              </w:tabs>
              <w:jc w:val="both"/>
              <w:rPr>
                <w:rFonts w:ascii="Swis721 Cn BT" w:hAnsi="Swis721 Cn BT" w:cs="Arial"/>
                <w:b/>
                <w:sz w:val="22"/>
                <w:szCs w:val="22"/>
              </w:rPr>
            </w:pPr>
            <w:r w:rsidRPr="00613825">
              <w:rPr>
                <w:rFonts w:ascii="Swis721 Cn BT" w:hAnsi="Swis721 Cn BT" w:cs="Arial"/>
                <w:b/>
                <w:sz w:val="22"/>
                <w:szCs w:val="22"/>
              </w:rPr>
              <w:t>Común</w:t>
            </w:r>
          </w:p>
        </w:tc>
        <w:tc>
          <w:tcPr>
            <w:tcW w:w="1444" w:type="dxa"/>
            <w:shd w:val="clear" w:color="auto" w:fill="ACB9CA"/>
          </w:tcPr>
          <w:p w:rsidR="006242DB" w:rsidRPr="00613825" w:rsidRDefault="006242DB" w:rsidP="00962C21">
            <w:pPr>
              <w:tabs>
                <w:tab w:val="num" w:pos="0"/>
              </w:tabs>
              <w:jc w:val="both"/>
              <w:rPr>
                <w:rFonts w:ascii="Swis721 Cn BT" w:hAnsi="Swis721 Cn BT" w:cs="Arial"/>
                <w:b/>
                <w:sz w:val="22"/>
                <w:szCs w:val="22"/>
              </w:rPr>
            </w:pPr>
            <w:r w:rsidRPr="00613825">
              <w:rPr>
                <w:rFonts w:ascii="Swis721 Cn BT" w:hAnsi="Swis721 Cn BT" w:cs="Arial"/>
                <w:b/>
                <w:sz w:val="22"/>
                <w:szCs w:val="22"/>
              </w:rPr>
              <w:t>Inflamable</w:t>
            </w:r>
          </w:p>
        </w:tc>
      </w:tr>
      <w:tr w:rsidR="006242DB" w:rsidRPr="00613825" w:rsidTr="00962C21">
        <w:trPr>
          <w:trHeight w:val="238"/>
        </w:trPr>
        <w:tc>
          <w:tcPr>
            <w:tcW w:w="1444" w:type="dxa"/>
          </w:tcPr>
          <w:p w:rsidR="006242DB" w:rsidRPr="00613825" w:rsidRDefault="006242DB" w:rsidP="00962C21">
            <w:pPr>
              <w:tabs>
                <w:tab w:val="num" w:pos="0"/>
              </w:tabs>
              <w:jc w:val="both"/>
              <w:rPr>
                <w:rFonts w:ascii="Swis721 Cn BT" w:hAnsi="Swis721 Cn BT" w:cs="Arial"/>
                <w:sz w:val="22"/>
                <w:szCs w:val="22"/>
              </w:rPr>
            </w:pPr>
            <w:r w:rsidRPr="00613825">
              <w:rPr>
                <w:rFonts w:ascii="Swis721 Cn BT" w:hAnsi="Swis721 Cn BT" w:cs="Arial"/>
                <w:sz w:val="22"/>
                <w:szCs w:val="22"/>
              </w:rPr>
              <w:t>Metálica</w:t>
            </w:r>
          </w:p>
        </w:tc>
        <w:tc>
          <w:tcPr>
            <w:tcW w:w="1239" w:type="dxa"/>
          </w:tcPr>
          <w:p w:rsidR="006242DB" w:rsidRPr="00613825" w:rsidRDefault="006242DB" w:rsidP="00962C21">
            <w:pPr>
              <w:tabs>
                <w:tab w:val="num" w:pos="0"/>
              </w:tabs>
              <w:jc w:val="both"/>
              <w:rPr>
                <w:rFonts w:ascii="Swis721 Cn BT" w:hAnsi="Swis721 Cn BT" w:cs="Arial"/>
                <w:sz w:val="22"/>
                <w:szCs w:val="22"/>
              </w:rPr>
            </w:pPr>
            <w:r w:rsidRPr="00613825">
              <w:rPr>
                <w:rFonts w:ascii="Swis721 Cn BT" w:hAnsi="Swis721 Cn BT" w:cs="Arial"/>
                <w:sz w:val="22"/>
                <w:szCs w:val="22"/>
              </w:rPr>
              <w:t>0.5</w:t>
            </w:r>
          </w:p>
        </w:tc>
        <w:tc>
          <w:tcPr>
            <w:tcW w:w="1984" w:type="dxa"/>
          </w:tcPr>
          <w:p w:rsidR="006242DB" w:rsidRPr="00613825" w:rsidRDefault="006242DB" w:rsidP="00962C21">
            <w:pPr>
              <w:tabs>
                <w:tab w:val="num" w:pos="0"/>
              </w:tabs>
              <w:jc w:val="both"/>
              <w:rPr>
                <w:rFonts w:ascii="Swis721 Cn BT" w:hAnsi="Swis721 Cn BT" w:cs="Arial"/>
                <w:sz w:val="22"/>
                <w:szCs w:val="22"/>
              </w:rPr>
            </w:pPr>
            <w:r w:rsidRPr="00613825">
              <w:rPr>
                <w:rFonts w:ascii="Swis721 Cn BT" w:hAnsi="Swis721 Cn BT" w:cs="Arial"/>
                <w:sz w:val="22"/>
                <w:szCs w:val="22"/>
              </w:rPr>
              <w:t>1</w:t>
            </w:r>
          </w:p>
        </w:tc>
        <w:tc>
          <w:tcPr>
            <w:tcW w:w="1444" w:type="dxa"/>
          </w:tcPr>
          <w:p w:rsidR="006242DB" w:rsidRPr="00613825" w:rsidRDefault="006242DB" w:rsidP="00962C21">
            <w:pPr>
              <w:tabs>
                <w:tab w:val="num" w:pos="0"/>
              </w:tabs>
              <w:jc w:val="both"/>
              <w:rPr>
                <w:rFonts w:ascii="Swis721 Cn BT" w:hAnsi="Swis721 Cn BT" w:cs="Arial"/>
                <w:sz w:val="22"/>
                <w:szCs w:val="22"/>
              </w:rPr>
            </w:pPr>
            <w:r w:rsidRPr="00613825">
              <w:rPr>
                <w:rFonts w:ascii="Swis721 Cn BT" w:hAnsi="Swis721 Cn BT" w:cs="Arial"/>
                <w:sz w:val="22"/>
                <w:szCs w:val="22"/>
              </w:rPr>
              <w:t>2</w:t>
            </w:r>
          </w:p>
        </w:tc>
      </w:tr>
      <w:tr w:rsidR="006242DB" w:rsidRPr="00613825" w:rsidTr="00962C21">
        <w:trPr>
          <w:trHeight w:val="238"/>
        </w:trPr>
        <w:tc>
          <w:tcPr>
            <w:tcW w:w="1444" w:type="dxa"/>
          </w:tcPr>
          <w:p w:rsidR="006242DB" w:rsidRPr="00613825" w:rsidRDefault="006242DB" w:rsidP="00962C21">
            <w:pPr>
              <w:tabs>
                <w:tab w:val="num" w:pos="0"/>
              </w:tabs>
              <w:jc w:val="both"/>
              <w:rPr>
                <w:rFonts w:ascii="Swis721 Cn BT" w:hAnsi="Swis721 Cn BT" w:cs="Arial"/>
                <w:sz w:val="22"/>
                <w:szCs w:val="22"/>
              </w:rPr>
            </w:pPr>
            <w:r w:rsidRPr="00613825">
              <w:rPr>
                <w:rFonts w:ascii="Swis721 Cn BT" w:hAnsi="Swis721 Cn BT" w:cs="Arial"/>
                <w:sz w:val="22"/>
                <w:szCs w:val="22"/>
              </w:rPr>
              <w:t>Común</w:t>
            </w:r>
          </w:p>
        </w:tc>
        <w:tc>
          <w:tcPr>
            <w:tcW w:w="1239" w:type="dxa"/>
          </w:tcPr>
          <w:p w:rsidR="006242DB" w:rsidRPr="00613825" w:rsidRDefault="006242DB" w:rsidP="00962C21">
            <w:pPr>
              <w:tabs>
                <w:tab w:val="num" w:pos="0"/>
              </w:tabs>
              <w:jc w:val="both"/>
              <w:rPr>
                <w:rFonts w:ascii="Swis721 Cn BT" w:hAnsi="Swis721 Cn BT" w:cs="Arial"/>
                <w:sz w:val="22"/>
                <w:szCs w:val="22"/>
              </w:rPr>
            </w:pPr>
            <w:r w:rsidRPr="00613825">
              <w:rPr>
                <w:rFonts w:ascii="Swis721 Cn BT" w:hAnsi="Swis721 Cn BT" w:cs="Arial"/>
                <w:sz w:val="22"/>
                <w:szCs w:val="22"/>
              </w:rPr>
              <w:t>1</w:t>
            </w:r>
          </w:p>
        </w:tc>
        <w:tc>
          <w:tcPr>
            <w:tcW w:w="1984" w:type="dxa"/>
          </w:tcPr>
          <w:p w:rsidR="006242DB" w:rsidRPr="00613825" w:rsidRDefault="006242DB" w:rsidP="00962C21">
            <w:pPr>
              <w:tabs>
                <w:tab w:val="num" w:pos="0"/>
              </w:tabs>
              <w:jc w:val="both"/>
              <w:rPr>
                <w:rFonts w:ascii="Swis721 Cn BT" w:hAnsi="Swis721 Cn BT" w:cs="Arial"/>
                <w:sz w:val="22"/>
                <w:szCs w:val="22"/>
              </w:rPr>
            </w:pPr>
            <w:r w:rsidRPr="00613825">
              <w:rPr>
                <w:rFonts w:ascii="Swis721 Cn BT" w:hAnsi="Swis721 Cn BT" w:cs="Arial"/>
                <w:sz w:val="22"/>
                <w:szCs w:val="22"/>
              </w:rPr>
              <w:t>1</w:t>
            </w:r>
          </w:p>
        </w:tc>
        <w:tc>
          <w:tcPr>
            <w:tcW w:w="1444" w:type="dxa"/>
          </w:tcPr>
          <w:p w:rsidR="006242DB" w:rsidRPr="00613825" w:rsidRDefault="006242DB" w:rsidP="00962C21">
            <w:pPr>
              <w:tabs>
                <w:tab w:val="num" w:pos="0"/>
              </w:tabs>
              <w:jc w:val="both"/>
              <w:rPr>
                <w:rFonts w:ascii="Swis721 Cn BT" w:hAnsi="Swis721 Cn BT" w:cs="Arial"/>
                <w:sz w:val="22"/>
                <w:szCs w:val="22"/>
              </w:rPr>
            </w:pPr>
            <w:r w:rsidRPr="00613825">
              <w:rPr>
                <w:rFonts w:ascii="Swis721 Cn BT" w:hAnsi="Swis721 Cn BT" w:cs="Arial"/>
                <w:sz w:val="22"/>
                <w:szCs w:val="22"/>
              </w:rPr>
              <w:t>2.5</w:t>
            </w:r>
          </w:p>
        </w:tc>
      </w:tr>
      <w:tr w:rsidR="006242DB" w:rsidRPr="00613825" w:rsidTr="00962C21">
        <w:trPr>
          <w:trHeight w:val="238"/>
        </w:trPr>
        <w:tc>
          <w:tcPr>
            <w:tcW w:w="1444" w:type="dxa"/>
          </w:tcPr>
          <w:p w:rsidR="006242DB" w:rsidRPr="00613825" w:rsidRDefault="006242DB" w:rsidP="00962C21">
            <w:pPr>
              <w:tabs>
                <w:tab w:val="num" w:pos="0"/>
              </w:tabs>
              <w:jc w:val="both"/>
              <w:rPr>
                <w:rFonts w:ascii="Swis721 Cn BT" w:hAnsi="Swis721 Cn BT" w:cs="Arial"/>
                <w:sz w:val="22"/>
                <w:szCs w:val="22"/>
              </w:rPr>
            </w:pPr>
            <w:r w:rsidRPr="00613825">
              <w:rPr>
                <w:rFonts w:ascii="Swis721 Cn BT" w:hAnsi="Swis721 Cn BT" w:cs="Arial"/>
                <w:sz w:val="22"/>
                <w:szCs w:val="22"/>
              </w:rPr>
              <w:t>Inflamable</w:t>
            </w:r>
          </w:p>
        </w:tc>
        <w:tc>
          <w:tcPr>
            <w:tcW w:w="1239" w:type="dxa"/>
          </w:tcPr>
          <w:p w:rsidR="006242DB" w:rsidRPr="00613825" w:rsidRDefault="006242DB" w:rsidP="00962C21">
            <w:pPr>
              <w:tabs>
                <w:tab w:val="num" w:pos="0"/>
              </w:tabs>
              <w:jc w:val="both"/>
              <w:rPr>
                <w:rFonts w:ascii="Swis721 Cn BT" w:hAnsi="Swis721 Cn BT" w:cs="Arial"/>
                <w:sz w:val="22"/>
                <w:szCs w:val="22"/>
              </w:rPr>
            </w:pPr>
            <w:r w:rsidRPr="00613825">
              <w:rPr>
                <w:rFonts w:ascii="Swis721 Cn BT" w:hAnsi="Swis721 Cn BT" w:cs="Arial"/>
                <w:sz w:val="22"/>
                <w:szCs w:val="22"/>
              </w:rPr>
              <w:t>2</w:t>
            </w:r>
          </w:p>
        </w:tc>
        <w:tc>
          <w:tcPr>
            <w:tcW w:w="1984" w:type="dxa"/>
          </w:tcPr>
          <w:p w:rsidR="006242DB" w:rsidRPr="00613825" w:rsidRDefault="006242DB" w:rsidP="00962C21">
            <w:pPr>
              <w:tabs>
                <w:tab w:val="num" w:pos="0"/>
              </w:tabs>
              <w:jc w:val="both"/>
              <w:rPr>
                <w:rFonts w:ascii="Swis721 Cn BT" w:hAnsi="Swis721 Cn BT" w:cs="Arial"/>
                <w:sz w:val="22"/>
                <w:szCs w:val="22"/>
              </w:rPr>
            </w:pPr>
            <w:r w:rsidRPr="00613825">
              <w:rPr>
                <w:rFonts w:ascii="Swis721 Cn BT" w:hAnsi="Swis721 Cn BT" w:cs="Arial"/>
                <w:sz w:val="22"/>
                <w:szCs w:val="22"/>
              </w:rPr>
              <w:t>2.5</w:t>
            </w:r>
          </w:p>
        </w:tc>
        <w:tc>
          <w:tcPr>
            <w:tcW w:w="1444" w:type="dxa"/>
          </w:tcPr>
          <w:p w:rsidR="006242DB" w:rsidRPr="00613825" w:rsidRDefault="006242DB" w:rsidP="00962C21">
            <w:pPr>
              <w:tabs>
                <w:tab w:val="num" w:pos="0"/>
              </w:tabs>
              <w:jc w:val="both"/>
              <w:rPr>
                <w:rFonts w:ascii="Swis721 Cn BT" w:hAnsi="Swis721 Cn BT" w:cs="Arial"/>
                <w:sz w:val="22"/>
                <w:szCs w:val="22"/>
              </w:rPr>
            </w:pPr>
            <w:r w:rsidRPr="00613825">
              <w:rPr>
                <w:rFonts w:ascii="Swis721 Cn BT" w:hAnsi="Swis721 Cn BT" w:cs="Arial"/>
                <w:sz w:val="22"/>
                <w:szCs w:val="22"/>
              </w:rPr>
              <w:t>3</w:t>
            </w:r>
          </w:p>
        </w:tc>
      </w:tr>
    </w:tbl>
    <w:p w:rsidR="006242DB" w:rsidRPr="00613825" w:rsidRDefault="006242DB" w:rsidP="006242DB">
      <w:pPr>
        <w:tabs>
          <w:tab w:val="num" w:pos="0"/>
        </w:tabs>
        <w:jc w:val="both"/>
        <w:rPr>
          <w:rFonts w:ascii="Swis721 Cn BT" w:hAnsi="Swis721 Cn BT" w:cs="Arial"/>
          <w:sz w:val="22"/>
          <w:szCs w:val="22"/>
        </w:rPr>
      </w:pPr>
    </w:p>
    <w:p w:rsidR="006242DB" w:rsidRPr="00613825" w:rsidRDefault="006242DB" w:rsidP="006242DB">
      <w:pPr>
        <w:jc w:val="center"/>
        <w:rPr>
          <w:rFonts w:ascii="Swis721 Cn BT" w:hAnsi="Swis721 Cn BT" w:cs="Arial"/>
          <w:sz w:val="22"/>
          <w:szCs w:val="22"/>
        </w:rPr>
      </w:pPr>
      <w:r w:rsidRPr="00613825">
        <w:rPr>
          <w:rFonts w:ascii="Swis721 Cn BT" w:hAnsi="Swis721 Cn BT" w:cs="Arial"/>
          <w:b/>
          <w:sz w:val="22"/>
          <w:szCs w:val="22"/>
        </w:rPr>
        <w:t>Tabla 3</w:t>
      </w:r>
      <w:r w:rsidRPr="00613825">
        <w:rPr>
          <w:rFonts w:ascii="Swis721 Cn BT" w:hAnsi="Swis721 Cn BT" w:cs="Arial"/>
          <w:sz w:val="22"/>
          <w:szCs w:val="22"/>
        </w:rPr>
        <w:t>. C3 contenido (valor, inflamable o explosivo)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8"/>
        <w:gridCol w:w="1031"/>
        <w:gridCol w:w="2879"/>
      </w:tblGrid>
      <w:tr w:rsidR="006242DB" w:rsidRPr="00613825" w:rsidTr="00962C21">
        <w:trPr>
          <w:trHeight w:val="238"/>
          <w:jc w:val="center"/>
        </w:trPr>
        <w:tc>
          <w:tcPr>
            <w:tcW w:w="2558" w:type="dxa"/>
            <w:shd w:val="clear" w:color="auto" w:fill="ACB9CA"/>
          </w:tcPr>
          <w:p w:rsidR="006242DB" w:rsidRPr="00613825" w:rsidRDefault="006242DB" w:rsidP="00962C21">
            <w:pPr>
              <w:jc w:val="both"/>
              <w:rPr>
                <w:rFonts w:ascii="Swis721 Cn BT" w:hAnsi="Swis721 Cn BT" w:cs="Arial"/>
                <w:b/>
                <w:sz w:val="22"/>
                <w:szCs w:val="22"/>
              </w:rPr>
            </w:pPr>
            <w:r w:rsidRPr="00613825">
              <w:rPr>
                <w:rFonts w:ascii="Swis721 Cn BT" w:hAnsi="Swis721 Cn BT" w:cs="Arial"/>
                <w:b/>
                <w:sz w:val="22"/>
                <w:szCs w:val="22"/>
              </w:rPr>
              <w:t>Valor</w:t>
            </w:r>
          </w:p>
        </w:tc>
        <w:tc>
          <w:tcPr>
            <w:tcW w:w="1031" w:type="dxa"/>
            <w:shd w:val="clear" w:color="auto" w:fill="ACB9CA"/>
          </w:tcPr>
          <w:p w:rsidR="006242DB" w:rsidRPr="00613825" w:rsidRDefault="006242DB" w:rsidP="00962C21">
            <w:pPr>
              <w:jc w:val="both"/>
              <w:rPr>
                <w:rFonts w:ascii="Swis721 Cn BT" w:hAnsi="Swis721 Cn BT" w:cs="Arial"/>
                <w:sz w:val="22"/>
                <w:szCs w:val="22"/>
              </w:rPr>
            </w:pPr>
          </w:p>
        </w:tc>
        <w:tc>
          <w:tcPr>
            <w:tcW w:w="2879" w:type="dxa"/>
            <w:shd w:val="clear" w:color="auto" w:fill="ACB9CA"/>
          </w:tcPr>
          <w:p w:rsidR="006242DB" w:rsidRPr="00613825" w:rsidRDefault="006242DB" w:rsidP="00962C21">
            <w:pPr>
              <w:jc w:val="both"/>
              <w:rPr>
                <w:rFonts w:ascii="Swis721 Cn BT" w:hAnsi="Swis721 Cn BT" w:cs="Arial"/>
                <w:b/>
                <w:sz w:val="22"/>
                <w:szCs w:val="22"/>
              </w:rPr>
            </w:pPr>
            <w:r w:rsidRPr="00613825">
              <w:rPr>
                <w:rFonts w:ascii="Swis721 Cn BT" w:hAnsi="Swis721 Cn BT" w:cs="Arial"/>
                <w:b/>
                <w:sz w:val="22"/>
                <w:szCs w:val="22"/>
              </w:rPr>
              <w:t>Inflamable</w:t>
            </w:r>
          </w:p>
        </w:tc>
      </w:tr>
      <w:tr w:rsidR="006242DB" w:rsidRPr="00613825" w:rsidTr="00962C21">
        <w:trPr>
          <w:trHeight w:val="238"/>
          <w:jc w:val="center"/>
        </w:trPr>
        <w:tc>
          <w:tcPr>
            <w:tcW w:w="2558"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Sin</w:t>
            </w:r>
          </w:p>
        </w:tc>
        <w:tc>
          <w:tcPr>
            <w:tcW w:w="1031"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0.5</w:t>
            </w:r>
          </w:p>
        </w:tc>
        <w:tc>
          <w:tcPr>
            <w:tcW w:w="2879"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No</w:t>
            </w:r>
          </w:p>
        </w:tc>
      </w:tr>
      <w:tr w:rsidR="006242DB" w:rsidRPr="00613825" w:rsidTr="00962C21">
        <w:trPr>
          <w:trHeight w:val="238"/>
          <w:jc w:val="center"/>
        </w:trPr>
        <w:tc>
          <w:tcPr>
            <w:tcW w:w="2558"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Común</w:t>
            </w:r>
          </w:p>
        </w:tc>
        <w:tc>
          <w:tcPr>
            <w:tcW w:w="1031"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1</w:t>
            </w:r>
          </w:p>
        </w:tc>
        <w:tc>
          <w:tcPr>
            <w:tcW w:w="2879"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Normalmente</w:t>
            </w:r>
          </w:p>
        </w:tc>
      </w:tr>
      <w:tr w:rsidR="006242DB" w:rsidRPr="00613825" w:rsidTr="00962C21">
        <w:trPr>
          <w:trHeight w:val="238"/>
          <w:jc w:val="center"/>
        </w:trPr>
        <w:tc>
          <w:tcPr>
            <w:tcW w:w="2558"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Gran</w:t>
            </w:r>
          </w:p>
        </w:tc>
        <w:tc>
          <w:tcPr>
            <w:tcW w:w="1031"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2</w:t>
            </w:r>
          </w:p>
        </w:tc>
        <w:tc>
          <w:tcPr>
            <w:tcW w:w="2879"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Particularmente</w:t>
            </w:r>
          </w:p>
        </w:tc>
      </w:tr>
      <w:tr w:rsidR="006242DB" w:rsidRPr="00613825" w:rsidTr="00962C21">
        <w:trPr>
          <w:trHeight w:val="238"/>
          <w:jc w:val="center"/>
        </w:trPr>
        <w:tc>
          <w:tcPr>
            <w:tcW w:w="2558"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Excepcional</w:t>
            </w:r>
          </w:p>
        </w:tc>
        <w:tc>
          <w:tcPr>
            <w:tcW w:w="1031"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3</w:t>
            </w:r>
          </w:p>
        </w:tc>
        <w:tc>
          <w:tcPr>
            <w:tcW w:w="2879"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Muy o Explosivo</w:t>
            </w:r>
          </w:p>
        </w:tc>
      </w:tr>
    </w:tbl>
    <w:p w:rsidR="006242DB" w:rsidRPr="00613825" w:rsidRDefault="006242DB" w:rsidP="006242DB">
      <w:pPr>
        <w:jc w:val="both"/>
        <w:rPr>
          <w:rFonts w:ascii="Swis721 Cn BT" w:hAnsi="Swis721 Cn BT" w:cs="Arial"/>
          <w:b/>
          <w:sz w:val="22"/>
          <w:szCs w:val="22"/>
        </w:rPr>
      </w:pPr>
    </w:p>
    <w:p w:rsidR="006242DB" w:rsidRPr="00613825" w:rsidRDefault="006242DB" w:rsidP="006242DB">
      <w:pPr>
        <w:jc w:val="both"/>
        <w:rPr>
          <w:rFonts w:ascii="Swis721 Cn BT" w:hAnsi="Swis721 Cn BT" w:cs="Arial"/>
          <w:b/>
          <w:sz w:val="22"/>
          <w:szCs w:val="22"/>
        </w:rPr>
      </w:pPr>
    </w:p>
    <w:p w:rsidR="006242DB" w:rsidRPr="00613825" w:rsidRDefault="006242DB" w:rsidP="006242DB">
      <w:pPr>
        <w:jc w:val="center"/>
        <w:rPr>
          <w:rFonts w:ascii="Swis721 Cn BT" w:hAnsi="Swis721 Cn BT" w:cs="Arial"/>
          <w:sz w:val="22"/>
          <w:szCs w:val="22"/>
        </w:rPr>
      </w:pPr>
      <w:r w:rsidRPr="00613825">
        <w:rPr>
          <w:rFonts w:ascii="Swis721 Cn BT" w:hAnsi="Swis721 Cn BT" w:cs="Arial"/>
          <w:b/>
          <w:sz w:val="22"/>
          <w:szCs w:val="22"/>
        </w:rPr>
        <w:t>Tabla 4</w:t>
      </w:r>
      <w:r w:rsidRPr="00613825">
        <w:rPr>
          <w:rFonts w:ascii="Swis721 Cn BT" w:hAnsi="Swis721 Cn BT" w:cs="Arial"/>
          <w:sz w:val="22"/>
          <w:szCs w:val="22"/>
        </w:rPr>
        <w:t>. C4 ocupación</w:t>
      </w:r>
    </w:p>
    <w:tbl>
      <w:tblPr>
        <w:tblW w:w="0" w:type="auto"/>
        <w:tblInd w:w="1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07"/>
        <w:gridCol w:w="1312"/>
      </w:tblGrid>
      <w:tr w:rsidR="006242DB" w:rsidRPr="00613825" w:rsidTr="00962C21">
        <w:trPr>
          <w:trHeight w:val="333"/>
        </w:trPr>
        <w:tc>
          <w:tcPr>
            <w:tcW w:w="4007" w:type="dxa"/>
          </w:tcPr>
          <w:p w:rsidR="006242DB" w:rsidRPr="00613825" w:rsidRDefault="006242DB" w:rsidP="00962C21">
            <w:pPr>
              <w:spacing w:before="100" w:beforeAutospacing="1" w:after="100" w:afterAutospacing="1"/>
              <w:jc w:val="both"/>
              <w:rPr>
                <w:rFonts w:ascii="Swis721 Cn BT" w:hAnsi="Swis721 Cn BT" w:cs="Arial"/>
                <w:sz w:val="22"/>
                <w:szCs w:val="22"/>
              </w:rPr>
            </w:pPr>
            <w:r w:rsidRPr="00613825">
              <w:rPr>
                <w:rFonts w:ascii="Swis721 Cn BT" w:hAnsi="Swis721 Cn BT" w:cs="Arial"/>
                <w:sz w:val="22"/>
                <w:szCs w:val="22"/>
              </w:rPr>
              <w:t>No Ocupada</w:t>
            </w:r>
          </w:p>
        </w:tc>
        <w:tc>
          <w:tcPr>
            <w:tcW w:w="1312" w:type="dxa"/>
          </w:tcPr>
          <w:p w:rsidR="006242DB" w:rsidRPr="00613825" w:rsidRDefault="006242DB" w:rsidP="00962C21">
            <w:pPr>
              <w:spacing w:before="100" w:beforeAutospacing="1" w:after="100" w:afterAutospacing="1"/>
              <w:jc w:val="both"/>
              <w:rPr>
                <w:rFonts w:ascii="Swis721 Cn BT" w:hAnsi="Swis721 Cn BT" w:cs="Arial"/>
                <w:sz w:val="22"/>
                <w:szCs w:val="22"/>
              </w:rPr>
            </w:pPr>
            <w:r w:rsidRPr="00613825">
              <w:rPr>
                <w:rFonts w:ascii="Swis721 Cn BT" w:hAnsi="Swis721 Cn BT" w:cs="Arial"/>
                <w:sz w:val="22"/>
                <w:szCs w:val="22"/>
              </w:rPr>
              <w:t>0.5</w:t>
            </w:r>
          </w:p>
        </w:tc>
      </w:tr>
      <w:tr w:rsidR="006242DB" w:rsidRPr="00613825" w:rsidTr="00962C21">
        <w:trPr>
          <w:trHeight w:val="333"/>
        </w:trPr>
        <w:tc>
          <w:tcPr>
            <w:tcW w:w="4007" w:type="dxa"/>
          </w:tcPr>
          <w:p w:rsidR="006242DB" w:rsidRPr="00613825" w:rsidRDefault="006242DB" w:rsidP="00962C21">
            <w:pPr>
              <w:spacing w:before="100" w:beforeAutospacing="1" w:after="100" w:afterAutospacing="1"/>
              <w:jc w:val="both"/>
              <w:rPr>
                <w:rFonts w:ascii="Swis721 Cn BT" w:hAnsi="Swis721 Cn BT" w:cs="Arial"/>
                <w:sz w:val="22"/>
                <w:szCs w:val="22"/>
              </w:rPr>
            </w:pPr>
            <w:r w:rsidRPr="00613825">
              <w:rPr>
                <w:rFonts w:ascii="Swis721 Cn BT" w:hAnsi="Swis721 Cn BT" w:cs="Arial"/>
                <w:sz w:val="22"/>
                <w:szCs w:val="22"/>
              </w:rPr>
              <w:t>Normalmente Ocupada</w:t>
            </w:r>
          </w:p>
        </w:tc>
        <w:tc>
          <w:tcPr>
            <w:tcW w:w="1312" w:type="dxa"/>
          </w:tcPr>
          <w:p w:rsidR="006242DB" w:rsidRPr="00613825" w:rsidRDefault="006242DB" w:rsidP="00962C21">
            <w:pPr>
              <w:spacing w:before="100" w:beforeAutospacing="1" w:after="100" w:afterAutospacing="1"/>
              <w:jc w:val="both"/>
              <w:rPr>
                <w:rFonts w:ascii="Swis721 Cn BT" w:hAnsi="Swis721 Cn BT" w:cs="Arial"/>
                <w:sz w:val="22"/>
                <w:szCs w:val="22"/>
              </w:rPr>
            </w:pPr>
            <w:r w:rsidRPr="00613825">
              <w:rPr>
                <w:rFonts w:ascii="Swis721 Cn BT" w:hAnsi="Swis721 Cn BT" w:cs="Arial"/>
                <w:sz w:val="22"/>
                <w:szCs w:val="22"/>
              </w:rPr>
              <w:t>1</w:t>
            </w:r>
          </w:p>
        </w:tc>
      </w:tr>
      <w:tr w:rsidR="006242DB" w:rsidRPr="00613825" w:rsidTr="00962C21">
        <w:trPr>
          <w:trHeight w:val="320"/>
        </w:trPr>
        <w:tc>
          <w:tcPr>
            <w:tcW w:w="4007" w:type="dxa"/>
          </w:tcPr>
          <w:p w:rsidR="006242DB" w:rsidRPr="00613825" w:rsidRDefault="006242DB" w:rsidP="00962C21">
            <w:pPr>
              <w:spacing w:before="100" w:beforeAutospacing="1" w:after="100" w:afterAutospacing="1"/>
              <w:jc w:val="both"/>
              <w:rPr>
                <w:rFonts w:ascii="Swis721 Cn BT" w:hAnsi="Swis721 Cn BT" w:cs="Arial"/>
                <w:sz w:val="22"/>
                <w:szCs w:val="22"/>
              </w:rPr>
            </w:pPr>
            <w:r w:rsidRPr="00613825">
              <w:rPr>
                <w:rFonts w:ascii="Swis721 Cn BT" w:hAnsi="Swis721 Cn BT" w:cs="Arial"/>
                <w:sz w:val="22"/>
                <w:szCs w:val="22"/>
              </w:rPr>
              <w:t>Evacuación difícil, riesgo de pánico</w:t>
            </w:r>
          </w:p>
        </w:tc>
        <w:tc>
          <w:tcPr>
            <w:tcW w:w="1312" w:type="dxa"/>
          </w:tcPr>
          <w:p w:rsidR="006242DB" w:rsidRPr="00613825" w:rsidRDefault="006242DB" w:rsidP="00962C21">
            <w:pPr>
              <w:spacing w:before="100" w:beforeAutospacing="1" w:after="100" w:afterAutospacing="1"/>
              <w:jc w:val="both"/>
              <w:rPr>
                <w:rFonts w:ascii="Swis721 Cn BT" w:hAnsi="Swis721 Cn BT" w:cs="Arial"/>
                <w:sz w:val="22"/>
                <w:szCs w:val="22"/>
              </w:rPr>
            </w:pPr>
            <w:r w:rsidRPr="00613825">
              <w:rPr>
                <w:rFonts w:ascii="Swis721 Cn BT" w:hAnsi="Swis721 Cn BT" w:cs="Arial"/>
                <w:sz w:val="22"/>
                <w:szCs w:val="22"/>
              </w:rPr>
              <w:t>3</w:t>
            </w:r>
          </w:p>
        </w:tc>
      </w:tr>
    </w:tbl>
    <w:p w:rsidR="006242DB" w:rsidRPr="00613825" w:rsidRDefault="006242DB" w:rsidP="006242DB">
      <w:pPr>
        <w:jc w:val="both"/>
        <w:rPr>
          <w:rFonts w:ascii="Swis721 Cn BT" w:hAnsi="Swis721 Cn BT" w:cs="Arial"/>
          <w:sz w:val="22"/>
          <w:szCs w:val="22"/>
        </w:rPr>
      </w:pPr>
    </w:p>
    <w:p w:rsidR="006242DB" w:rsidRPr="00613825" w:rsidRDefault="006242DB" w:rsidP="006242DB">
      <w:pPr>
        <w:jc w:val="both"/>
        <w:rPr>
          <w:rFonts w:ascii="Swis721 Cn BT" w:hAnsi="Swis721 Cn BT" w:cs="Arial"/>
          <w:sz w:val="22"/>
          <w:szCs w:val="22"/>
        </w:rPr>
      </w:pPr>
    </w:p>
    <w:p w:rsidR="006242DB" w:rsidRPr="00613825" w:rsidRDefault="006242DB" w:rsidP="006242DB">
      <w:pPr>
        <w:jc w:val="center"/>
        <w:rPr>
          <w:rFonts w:ascii="Swis721 Cn BT" w:hAnsi="Swis721 Cn BT" w:cs="Arial"/>
          <w:sz w:val="22"/>
          <w:szCs w:val="22"/>
        </w:rPr>
      </w:pPr>
      <w:r w:rsidRPr="00613825">
        <w:rPr>
          <w:rFonts w:ascii="Swis721 Cn BT" w:hAnsi="Swis721 Cn BT" w:cs="Arial"/>
          <w:b/>
          <w:sz w:val="22"/>
          <w:szCs w:val="22"/>
        </w:rPr>
        <w:t>Tabla 5.</w:t>
      </w:r>
      <w:r w:rsidRPr="00613825">
        <w:rPr>
          <w:rFonts w:ascii="Swis721 Cn BT" w:hAnsi="Swis721 Cn BT" w:cs="Arial"/>
          <w:sz w:val="22"/>
          <w:szCs w:val="22"/>
        </w:rPr>
        <w:t xml:space="preserve"> C5 consecuencias para el entorno</w:t>
      </w:r>
    </w:p>
    <w:tbl>
      <w:tblPr>
        <w:tblpPr w:leftFromText="141" w:rightFromText="141" w:vertAnchor="text" w:horzAnchor="margin" w:tblpXSpec="center" w:tblpY="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4"/>
        <w:gridCol w:w="550"/>
        <w:gridCol w:w="2647"/>
      </w:tblGrid>
      <w:tr w:rsidR="006242DB" w:rsidRPr="00613825" w:rsidTr="00962C21">
        <w:trPr>
          <w:trHeight w:val="238"/>
        </w:trPr>
        <w:tc>
          <w:tcPr>
            <w:tcW w:w="2174" w:type="dxa"/>
            <w:shd w:val="clear" w:color="auto" w:fill="ACB9CA"/>
          </w:tcPr>
          <w:p w:rsidR="006242DB" w:rsidRPr="00613825" w:rsidRDefault="006242DB" w:rsidP="00962C21">
            <w:pPr>
              <w:jc w:val="both"/>
              <w:rPr>
                <w:rFonts w:ascii="Swis721 Cn BT" w:hAnsi="Swis721 Cn BT" w:cs="Arial"/>
                <w:b/>
                <w:sz w:val="22"/>
                <w:szCs w:val="22"/>
              </w:rPr>
            </w:pPr>
            <w:r w:rsidRPr="00613825">
              <w:rPr>
                <w:rFonts w:ascii="Swis721 Cn BT" w:hAnsi="Swis721 Cn BT" w:cs="Arial"/>
                <w:b/>
                <w:sz w:val="22"/>
                <w:szCs w:val="22"/>
              </w:rPr>
              <w:t>Continuidad de servicio</w:t>
            </w:r>
          </w:p>
        </w:tc>
        <w:tc>
          <w:tcPr>
            <w:tcW w:w="550" w:type="dxa"/>
            <w:shd w:val="clear" w:color="auto" w:fill="ACB9CA"/>
          </w:tcPr>
          <w:p w:rsidR="006242DB" w:rsidRPr="00613825" w:rsidRDefault="006242DB" w:rsidP="00962C21">
            <w:pPr>
              <w:jc w:val="both"/>
              <w:rPr>
                <w:rFonts w:ascii="Swis721 Cn BT" w:hAnsi="Swis721 Cn BT" w:cs="Arial"/>
                <w:b/>
                <w:sz w:val="22"/>
                <w:szCs w:val="22"/>
              </w:rPr>
            </w:pPr>
          </w:p>
        </w:tc>
        <w:tc>
          <w:tcPr>
            <w:tcW w:w="2647" w:type="dxa"/>
            <w:shd w:val="clear" w:color="auto" w:fill="ACB9CA"/>
          </w:tcPr>
          <w:p w:rsidR="006242DB" w:rsidRPr="00613825" w:rsidRDefault="006242DB" w:rsidP="00962C21">
            <w:pPr>
              <w:jc w:val="both"/>
              <w:rPr>
                <w:rFonts w:ascii="Swis721 Cn BT" w:hAnsi="Swis721 Cn BT" w:cs="Arial"/>
                <w:b/>
                <w:sz w:val="22"/>
                <w:szCs w:val="22"/>
              </w:rPr>
            </w:pPr>
            <w:r w:rsidRPr="00613825">
              <w:rPr>
                <w:rFonts w:ascii="Swis721 Cn BT" w:hAnsi="Swis721 Cn BT" w:cs="Arial"/>
                <w:b/>
                <w:sz w:val="22"/>
                <w:szCs w:val="22"/>
              </w:rPr>
              <w:t>Consecuencias para el entorno</w:t>
            </w:r>
          </w:p>
        </w:tc>
      </w:tr>
      <w:tr w:rsidR="006242DB" w:rsidRPr="00613825" w:rsidTr="00962C21">
        <w:trPr>
          <w:trHeight w:val="238"/>
        </w:trPr>
        <w:tc>
          <w:tcPr>
            <w:tcW w:w="2174"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Sin Necesidad</w:t>
            </w:r>
          </w:p>
        </w:tc>
        <w:tc>
          <w:tcPr>
            <w:tcW w:w="550"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1</w:t>
            </w:r>
          </w:p>
        </w:tc>
        <w:tc>
          <w:tcPr>
            <w:tcW w:w="2647"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Alguna</w:t>
            </w:r>
          </w:p>
        </w:tc>
      </w:tr>
      <w:tr w:rsidR="006242DB" w:rsidRPr="00613825" w:rsidTr="00962C21">
        <w:trPr>
          <w:trHeight w:val="238"/>
        </w:trPr>
        <w:tc>
          <w:tcPr>
            <w:tcW w:w="2174"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Con Necesidad</w:t>
            </w:r>
          </w:p>
        </w:tc>
        <w:tc>
          <w:tcPr>
            <w:tcW w:w="550"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5</w:t>
            </w:r>
          </w:p>
        </w:tc>
        <w:tc>
          <w:tcPr>
            <w:tcW w:w="2647"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Algunas</w:t>
            </w:r>
          </w:p>
        </w:tc>
      </w:tr>
      <w:tr w:rsidR="006242DB" w:rsidRPr="00613825" w:rsidTr="00962C21">
        <w:trPr>
          <w:trHeight w:val="238"/>
        </w:trPr>
        <w:tc>
          <w:tcPr>
            <w:tcW w:w="2174" w:type="dxa"/>
          </w:tcPr>
          <w:p w:rsidR="006242DB" w:rsidRPr="00613825" w:rsidRDefault="006242DB" w:rsidP="00962C21">
            <w:pPr>
              <w:jc w:val="both"/>
              <w:rPr>
                <w:rFonts w:ascii="Swis721 Cn BT" w:hAnsi="Swis721 Cn BT" w:cs="Arial"/>
                <w:sz w:val="22"/>
                <w:szCs w:val="22"/>
              </w:rPr>
            </w:pPr>
          </w:p>
        </w:tc>
        <w:tc>
          <w:tcPr>
            <w:tcW w:w="550"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10</w:t>
            </w:r>
          </w:p>
        </w:tc>
        <w:tc>
          <w:tcPr>
            <w:tcW w:w="2647"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Varias</w:t>
            </w:r>
          </w:p>
        </w:tc>
      </w:tr>
    </w:tbl>
    <w:p w:rsidR="006242DB" w:rsidRPr="00613825" w:rsidRDefault="006242DB" w:rsidP="006242DB">
      <w:pPr>
        <w:jc w:val="both"/>
        <w:rPr>
          <w:rFonts w:ascii="Swis721 Cn BT" w:hAnsi="Swis721 Cn BT" w:cs="Arial"/>
          <w:sz w:val="22"/>
          <w:szCs w:val="22"/>
        </w:rPr>
      </w:pPr>
    </w:p>
    <w:p w:rsidR="006242DB" w:rsidRPr="00613825" w:rsidRDefault="006242DB" w:rsidP="006242DB">
      <w:pPr>
        <w:jc w:val="both"/>
        <w:rPr>
          <w:rFonts w:ascii="Swis721 Cn BT" w:hAnsi="Swis721 Cn BT" w:cs="Arial"/>
          <w:sz w:val="22"/>
          <w:szCs w:val="22"/>
        </w:rPr>
      </w:pPr>
    </w:p>
    <w:p w:rsidR="006242DB" w:rsidRPr="00613825" w:rsidRDefault="006242DB" w:rsidP="006242DB">
      <w:pPr>
        <w:jc w:val="both"/>
        <w:rPr>
          <w:rFonts w:ascii="Swis721 Cn BT" w:hAnsi="Swis721 Cn BT" w:cs="Arial"/>
          <w:sz w:val="22"/>
          <w:szCs w:val="22"/>
        </w:rPr>
      </w:pPr>
    </w:p>
    <w:p w:rsidR="006242DB" w:rsidRPr="00613825" w:rsidRDefault="006242DB" w:rsidP="006242DB">
      <w:pPr>
        <w:jc w:val="both"/>
        <w:rPr>
          <w:rFonts w:ascii="Swis721 Cn BT" w:hAnsi="Swis721 Cn BT" w:cs="Arial"/>
          <w:sz w:val="22"/>
          <w:szCs w:val="22"/>
        </w:rPr>
      </w:pPr>
    </w:p>
    <w:p w:rsidR="006242DB" w:rsidRPr="00613825" w:rsidRDefault="006242DB" w:rsidP="006242DB">
      <w:pPr>
        <w:jc w:val="both"/>
        <w:rPr>
          <w:rFonts w:ascii="Swis721 Cn BT" w:hAnsi="Swis721 Cn BT" w:cs="Arial"/>
          <w:sz w:val="22"/>
          <w:szCs w:val="22"/>
        </w:rPr>
      </w:pPr>
    </w:p>
    <w:p w:rsidR="006242DB" w:rsidRPr="00613825" w:rsidRDefault="006242DB" w:rsidP="006242DB">
      <w:pPr>
        <w:jc w:val="both"/>
        <w:rPr>
          <w:rFonts w:ascii="Swis721 Cn BT" w:hAnsi="Swis721 Cn BT" w:cs="Arial"/>
          <w:sz w:val="22"/>
          <w:szCs w:val="22"/>
        </w:rPr>
      </w:pPr>
    </w:p>
    <w:p w:rsidR="006242DB" w:rsidRPr="00613825" w:rsidRDefault="006242DB" w:rsidP="006242DB">
      <w:pPr>
        <w:widowControl w:val="0"/>
        <w:tabs>
          <w:tab w:val="left" w:pos="-1440"/>
        </w:tabs>
        <w:ind w:left="720"/>
        <w:jc w:val="both"/>
        <w:rPr>
          <w:rFonts w:ascii="Swis721 Cn BT" w:hAnsi="Swis721 Cn BT" w:cs="Arial"/>
          <w:sz w:val="22"/>
          <w:szCs w:val="22"/>
        </w:rPr>
      </w:pPr>
    </w:p>
    <w:p w:rsidR="006242DB" w:rsidRPr="00613825" w:rsidRDefault="006242DB" w:rsidP="006242DB">
      <w:pPr>
        <w:widowControl w:val="0"/>
        <w:tabs>
          <w:tab w:val="left" w:pos="-1440"/>
        </w:tabs>
        <w:ind w:left="720"/>
        <w:jc w:val="both"/>
        <w:rPr>
          <w:rFonts w:ascii="Swis721 Cn BT" w:hAnsi="Swis721 Cn BT" w:cs="Arial"/>
          <w:sz w:val="22"/>
          <w:szCs w:val="22"/>
        </w:rPr>
      </w:pPr>
      <w:r w:rsidRPr="00613825">
        <w:rPr>
          <w:rFonts w:ascii="Swis721 Cn BT" w:hAnsi="Swis721 Cn BT" w:cs="Arial"/>
          <w:sz w:val="22"/>
          <w:szCs w:val="22"/>
        </w:rPr>
        <w:t>Con C2 = 0.5,</w:t>
      </w:r>
      <w:r w:rsidRPr="00613825">
        <w:rPr>
          <w:rFonts w:ascii="Swis721 Cn BT" w:hAnsi="Swis721 Cn BT" w:cs="Arial"/>
          <w:sz w:val="22"/>
          <w:szCs w:val="22"/>
        </w:rPr>
        <w:tab/>
        <w:t xml:space="preserve">      C3 = 2,</w:t>
      </w:r>
      <w:r w:rsidRPr="00613825">
        <w:rPr>
          <w:rFonts w:ascii="Swis721 Cn BT" w:hAnsi="Swis721 Cn BT" w:cs="Arial"/>
          <w:sz w:val="22"/>
          <w:szCs w:val="22"/>
        </w:rPr>
        <w:tab/>
        <w:t>C4 = 1,</w:t>
      </w:r>
      <w:r w:rsidRPr="00613825">
        <w:rPr>
          <w:rFonts w:ascii="Swis721 Cn BT" w:hAnsi="Swis721 Cn BT" w:cs="Arial"/>
          <w:sz w:val="22"/>
          <w:szCs w:val="22"/>
        </w:rPr>
        <w:tab/>
        <w:t>C5 = 5; se tiene</w:t>
      </w:r>
    </w:p>
    <w:p w:rsidR="006242DB" w:rsidRDefault="006242DB" w:rsidP="006242DB">
      <w:pPr>
        <w:widowControl w:val="0"/>
        <w:tabs>
          <w:tab w:val="left" w:pos="-1440"/>
        </w:tabs>
        <w:ind w:left="720"/>
        <w:jc w:val="both"/>
        <w:rPr>
          <w:rFonts w:ascii="Swis721 Cn BT" w:hAnsi="Swis721 Cn BT" w:cs="Arial"/>
          <w:b/>
          <w:sz w:val="22"/>
          <w:szCs w:val="22"/>
        </w:rPr>
      </w:pPr>
    </w:p>
    <w:p w:rsidR="006242DB" w:rsidRPr="00613825" w:rsidRDefault="006242DB" w:rsidP="006242DB">
      <w:pPr>
        <w:widowControl w:val="0"/>
        <w:tabs>
          <w:tab w:val="left" w:pos="-1440"/>
        </w:tabs>
        <w:ind w:left="720"/>
        <w:jc w:val="both"/>
        <w:rPr>
          <w:rFonts w:ascii="Swis721 Cn BT" w:hAnsi="Swis721 Cn BT" w:cs="Arial"/>
          <w:sz w:val="22"/>
          <w:szCs w:val="22"/>
        </w:rPr>
      </w:pPr>
      <w:proofErr w:type="spellStart"/>
      <w:r w:rsidRPr="00613825">
        <w:rPr>
          <w:rFonts w:ascii="Swis721 Cn BT" w:hAnsi="Swis721 Cn BT" w:cs="Arial"/>
          <w:b/>
          <w:sz w:val="22"/>
          <w:szCs w:val="22"/>
        </w:rPr>
        <w:t>Nc</w:t>
      </w:r>
      <w:proofErr w:type="spellEnd"/>
      <w:r w:rsidRPr="00613825">
        <w:rPr>
          <w:rFonts w:ascii="Swis721 Cn BT" w:hAnsi="Swis721 Cn BT" w:cs="Arial"/>
          <w:b/>
          <w:sz w:val="22"/>
          <w:szCs w:val="22"/>
        </w:rPr>
        <w:t xml:space="preserve"> = 0.0011           </w:t>
      </w:r>
      <w:proofErr w:type="spellStart"/>
      <w:r w:rsidRPr="00613825">
        <w:rPr>
          <w:rFonts w:ascii="Swis721 Cn BT" w:hAnsi="Swis721 Cn BT" w:cs="Arial"/>
          <w:sz w:val="22"/>
          <w:szCs w:val="22"/>
        </w:rPr>
        <w:t>Nc</w:t>
      </w:r>
      <w:proofErr w:type="spellEnd"/>
      <w:r w:rsidRPr="00613825">
        <w:rPr>
          <w:rFonts w:ascii="Swis721 Cn BT" w:hAnsi="Swis721 Cn BT" w:cs="Arial"/>
          <w:sz w:val="22"/>
          <w:szCs w:val="22"/>
        </w:rPr>
        <w:t xml:space="preserve"> debe estar comprendido entre 0.04 y 0.00002</w:t>
      </w:r>
    </w:p>
    <w:p w:rsidR="006242DB" w:rsidRDefault="006242DB" w:rsidP="006242DB">
      <w:pPr>
        <w:widowControl w:val="0"/>
        <w:tabs>
          <w:tab w:val="left" w:pos="-1440"/>
        </w:tabs>
        <w:ind w:left="720"/>
        <w:jc w:val="both"/>
        <w:rPr>
          <w:rFonts w:ascii="Swis721 Cn BT" w:hAnsi="Swis721 Cn BT" w:cs="Arial"/>
          <w:sz w:val="22"/>
          <w:szCs w:val="22"/>
        </w:rPr>
      </w:pPr>
    </w:p>
    <w:p w:rsidR="006242DB" w:rsidRPr="00613825" w:rsidRDefault="006242DB" w:rsidP="006242DB">
      <w:pPr>
        <w:widowControl w:val="0"/>
        <w:tabs>
          <w:tab w:val="left" w:pos="-1440"/>
        </w:tabs>
        <w:ind w:left="720"/>
        <w:jc w:val="both"/>
        <w:rPr>
          <w:rFonts w:ascii="Swis721 Cn BT" w:hAnsi="Swis721 Cn BT" w:cs="Arial"/>
          <w:sz w:val="22"/>
          <w:szCs w:val="22"/>
        </w:rPr>
      </w:pPr>
      <w:r w:rsidRPr="00613825">
        <w:rPr>
          <w:rFonts w:ascii="Swis721 Cn BT" w:hAnsi="Swis721 Cn BT" w:cs="Arial"/>
          <w:sz w:val="22"/>
          <w:szCs w:val="22"/>
        </w:rPr>
        <w:t xml:space="preserve">La comparación entre </w:t>
      </w:r>
      <w:proofErr w:type="spellStart"/>
      <w:r w:rsidRPr="00613825">
        <w:rPr>
          <w:rFonts w:ascii="Swis721 Cn BT" w:hAnsi="Swis721 Cn BT" w:cs="Arial"/>
          <w:sz w:val="22"/>
          <w:szCs w:val="22"/>
        </w:rPr>
        <w:t>Nc</w:t>
      </w:r>
      <w:proofErr w:type="spellEnd"/>
      <w:r w:rsidRPr="00613825">
        <w:rPr>
          <w:rFonts w:ascii="Swis721 Cn BT" w:hAnsi="Swis721 Cn BT" w:cs="Arial"/>
          <w:sz w:val="22"/>
          <w:szCs w:val="22"/>
        </w:rPr>
        <w:t xml:space="preserve"> y Nd nos permite decidir si el sistema de protección primaria contra rayos es necesario, y si Nd &gt; </w:t>
      </w:r>
      <w:proofErr w:type="spellStart"/>
      <w:r w:rsidRPr="00613825">
        <w:rPr>
          <w:rFonts w:ascii="Swis721 Cn BT" w:hAnsi="Swis721 Cn BT" w:cs="Arial"/>
          <w:sz w:val="22"/>
          <w:szCs w:val="22"/>
        </w:rPr>
        <w:t>Nc</w:t>
      </w:r>
      <w:proofErr w:type="spellEnd"/>
      <w:r w:rsidRPr="00613825">
        <w:rPr>
          <w:rFonts w:ascii="Swis721 Cn BT" w:hAnsi="Swis721 Cn BT" w:cs="Arial"/>
          <w:sz w:val="22"/>
          <w:szCs w:val="22"/>
        </w:rPr>
        <w:t xml:space="preserve"> se debe prever un sistema cuya eficiencia debe ser la más adecuada.</w:t>
      </w:r>
    </w:p>
    <w:p w:rsidR="006242DB" w:rsidRPr="00613825" w:rsidRDefault="006242DB" w:rsidP="006242DB">
      <w:pPr>
        <w:widowControl w:val="0"/>
        <w:tabs>
          <w:tab w:val="left" w:pos="-1440"/>
        </w:tabs>
        <w:ind w:left="720"/>
        <w:jc w:val="both"/>
        <w:rPr>
          <w:rFonts w:ascii="Swis721 Cn BT" w:hAnsi="Swis721 Cn BT" w:cs="Arial"/>
          <w:sz w:val="22"/>
          <w:szCs w:val="22"/>
        </w:rPr>
      </w:pPr>
      <w:r w:rsidRPr="00613825">
        <w:rPr>
          <w:rFonts w:ascii="Swis721 Cn BT" w:hAnsi="Swis721 Cn BT" w:cs="Arial"/>
          <w:sz w:val="22"/>
          <w:szCs w:val="22"/>
        </w:rPr>
        <w:tab/>
      </w:r>
    </w:p>
    <w:p w:rsidR="006242DB" w:rsidRPr="00613825" w:rsidRDefault="006242DB" w:rsidP="006242DB">
      <w:pPr>
        <w:widowControl w:val="0"/>
        <w:tabs>
          <w:tab w:val="left" w:pos="-1440"/>
        </w:tabs>
        <w:ind w:left="720"/>
        <w:jc w:val="both"/>
        <w:rPr>
          <w:rFonts w:ascii="Swis721 Cn BT" w:hAnsi="Swis721 Cn BT" w:cs="Arial"/>
          <w:sz w:val="22"/>
          <w:szCs w:val="22"/>
        </w:rPr>
      </w:pPr>
      <w:r w:rsidRPr="00613825">
        <w:rPr>
          <w:rFonts w:ascii="Swis721 Cn BT" w:hAnsi="Swis721 Cn BT" w:cs="Arial"/>
          <w:sz w:val="22"/>
          <w:szCs w:val="22"/>
        </w:rPr>
        <w:t>0.40 &gt; 0.0011</w:t>
      </w:r>
      <w:r w:rsidRPr="00613825">
        <w:rPr>
          <w:rFonts w:ascii="Swis721 Cn BT" w:hAnsi="Swis721 Cn BT" w:cs="Arial"/>
          <w:sz w:val="22"/>
          <w:szCs w:val="22"/>
        </w:rPr>
        <w:tab/>
        <w:t>Por lo que en el siguiente ítem se determinará la eficiencia de la protección.</w:t>
      </w:r>
    </w:p>
    <w:p w:rsidR="006242DB" w:rsidRPr="00613825" w:rsidRDefault="006242DB" w:rsidP="006242DB">
      <w:pPr>
        <w:widowControl w:val="0"/>
        <w:tabs>
          <w:tab w:val="left" w:pos="-1440"/>
        </w:tabs>
        <w:ind w:left="720"/>
        <w:jc w:val="both"/>
        <w:rPr>
          <w:rFonts w:ascii="Swis721 Cn BT" w:hAnsi="Swis721 Cn BT" w:cs="Arial"/>
          <w:sz w:val="22"/>
          <w:szCs w:val="22"/>
        </w:rPr>
      </w:pPr>
    </w:p>
    <w:p w:rsidR="006242DB" w:rsidRPr="00613825" w:rsidRDefault="006242DB" w:rsidP="006242DB">
      <w:pPr>
        <w:widowControl w:val="0"/>
        <w:tabs>
          <w:tab w:val="left" w:pos="-1440"/>
        </w:tabs>
        <w:jc w:val="both"/>
        <w:rPr>
          <w:rFonts w:ascii="Swis721 Cn BT" w:hAnsi="Swis721 Cn BT" w:cs="Arial"/>
          <w:b/>
          <w:sz w:val="22"/>
          <w:szCs w:val="22"/>
        </w:rPr>
      </w:pPr>
      <w:r w:rsidRPr="00613825">
        <w:rPr>
          <w:rFonts w:ascii="Swis721 Cn BT" w:hAnsi="Swis721 Cn BT" w:cs="Arial"/>
          <w:b/>
          <w:sz w:val="22"/>
          <w:szCs w:val="22"/>
        </w:rPr>
        <w:tab/>
        <w:t>EFICIENCIA DE PROTECCIÓN</w:t>
      </w:r>
    </w:p>
    <w:p w:rsidR="006242DB" w:rsidRPr="00613825" w:rsidRDefault="006242DB" w:rsidP="006242DB">
      <w:pPr>
        <w:widowControl w:val="0"/>
        <w:tabs>
          <w:tab w:val="left" w:pos="-1440"/>
        </w:tabs>
        <w:ind w:left="720"/>
        <w:jc w:val="both"/>
        <w:rPr>
          <w:rFonts w:ascii="Swis721 Cn BT" w:hAnsi="Swis721 Cn BT" w:cs="Arial"/>
          <w:sz w:val="22"/>
          <w:szCs w:val="22"/>
        </w:rPr>
      </w:pPr>
      <w:r w:rsidRPr="00613825">
        <w:rPr>
          <w:rFonts w:ascii="Swis721 Cn BT" w:hAnsi="Swis721 Cn BT" w:cs="Arial"/>
          <w:sz w:val="22"/>
          <w:szCs w:val="22"/>
        </w:rPr>
        <w:t>La eficiencia necesaria fija el nivel de protección que debemos de alcanzar, y se determina así:</w:t>
      </w:r>
    </w:p>
    <w:p w:rsidR="006242DB" w:rsidRPr="00613825" w:rsidRDefault="006242DB" w:rsidP="006242DB">
      <w:pPr>
        <w:widowControl w:val="0"/>
        <w:tabs>
          <w:tab w:val="left" w:pos="-1440"/>
        </w:tabs>
        <w:ind w:left="720"/>
        <w:jc w:val="both"/>
        <w:rPr>
          <w:rFonts w:ascii="Swis721 Cn BT" w:hAnsi="Swis721 Cn BT" w:cs="Arial"/>
          <w:sz w:val="22"/>
          <w:szCs w:val="22"/>
        </w:rPr>
      </w:pPr>
      <w:r w:rsidRPr="00613825">
        <w:rPr>
          <w:rFonts w:ascii="Swis721 Cn BT" w:hAnsi="Swis721 Cn BT" w:cs="Arial"/>
          <w:position w:val="-24"/>
          <w:sz w:val="22"/>
          <w:szCs w:val="22"/>
        </w:rPr>
        <w:object w:dxaOrig="1280" w:dyaOrig="620">
          <v:shape id="_x0000_i1027" type="#_x0000_t75" style="width:63.75pt;height:30.75pt" o:ole="">
            <v:imagedata r:id="rId15" o:title=""/>
          </v:shape>
          <o:OLEObject Type="Embed" ProgID="Equation.3" ShapeID="_x0000_i1027" DrawAspect="Content" ObjectID="_1701043649" r:id="rId16"/>
        </w:object>
      </w:r>
    </w:p>
    <w:p w:rsidR="006242DB" w:rsidRDefault="006242DB" w:rsidP="006242DB">
      <w:pPr>
        <w:widowControl w:val="0"/>
        <w:tabs>
          <w:tab w:val="left" w:pos="-1440"/>
        </w:tabs>
        <w:ind w:left="720"/>
        <w:jc w:val="both"/>
        <w:rPr>
          <w:rFonts w:ascii="Swis721 Cn BT" w:hAnsi="Swis721 Cn BT" w:cs="Arial"/>
          <w:sz w:val="22"/>
          <w:szCs w:val="22"/>
        </w:rPr>
      </w:pPr>
      <w:r w:rsidRPr="00613825">
        <w:rPr>
          <w:rFonts w:ascii="Swis721 Cn BT" w:hAnsi="Swis721 Cn BT" w:cs="Arial"/>
          <w:sz w:val="22"/>
          <w:szCs w:val="22"/>
        </w:rPr>
        <w:tab/>
      </w:r>
    </w:p>
    <w:p w:rsidR="006242DB" w:rsidRPr="00613825" w:rsidRDefault="006242DB" w:rsidP="006242DB">
      <w:pPr>
        <w:widowControl w:val="0"/>
        <w:tabs>
          <w:tab w:val="left" w:pos="-1440"/>
        </w:tabs>
        <w:ind w:left="720"/>
        <w:jc w:val="both"/>
        <w:rPr>
          <w:rFonts w:ascii="Swis721 Cn BT" w:hAnsi="Swis721 Cn BT" w:cs="Arial"/>
          <w:b/>
          <w:sz w:val="22"/>
          <w:szCs w:val="22"/>
        </w:rPr>
      </w:pPr>
      <w:r w:rsidRPr="00613825">
        <w:rPr>
          <w:rFonts w:ascii="Swis721 Cn BT" w:hAnsi="Swis721 Cn BT" w:cs="Arial"/>
          <w:b/>
          <w:i/>
          <w:sz w:val="22"/>
          <w:szCs w:val="22"/>
        </w:rPr>
        <w:t>E</w:t>
      </w:r>
      <w:r w:rsidRPr="00613825">
        <w:rPr>
          <w:rFonts w:ascii="Swis721 Cn BT" w:hAnsi="Swis721 Cn BT" w:cs="Arial"/>
          <w:b/>
          <w:i/>
          <w:sz w:val="22"/>
          <w:szCs w:val="22"/>
          <w:vertAlign w:val="subscript"/>
        </w:rPr>
        <w:t>C</w:t>
      </w:r>
      <w:r w:rsidRPr="00613825">
        <w:rPr>
          <w:rFonts w:ascii="Swis721 Cn BT" w:hAnsi="Swis721 Cn BT" w:cs="Arial"/>
          <w:b/>
          <w:i/>
          <w:sz w:val="22"/>
          <w:szCs w:val="22"/>
        </w:rPr>
        <w:t xml:space="preserve"> =</w:t>
      </w:r>
      <w:r w:rsidRPr="00613825">
        <w:rPr>
          <w:rFonts w:ascii="Swis721 Cn BT" w:hAnsi="Swis721 Cn BT" w:cs="Arial"/>
          <w:b/>
          <w:sz w:val="22"/>
          <w:szCs w:val="22"/>
        </w:rPr>
        <w:t xml:space="preserve"> 0.99725</w:t>
      </w:r>
    </w:p>
    <w:p w:rsidR="006242DB" w:rsidRPr="00613825" w:rsidRDefault="006242DB" w:rsidP="006242DB">
      <w:pPr>
        <w:widowControl w:val="0"/>
        <w:tabs>
          <w:tab w:val="left" w:pos="-1440"/>
        </w:tabs>
        <w:ind w:left="720"/>
        <w:jc w:val="both"/>
        <w:rPr>
          <w:rFonts w:ascii="Swis721 Cn BT" w:hAnsi="Swis721 Cn BT" w:cs="Arial"/>
          <w:b/>
          <w:sz w:val="22"/>
          <w:szCs w:val="22"/>
        </w:rPr>
      </w:pPr>
    </w:p>
    <w:p w:rsidR="006242DB" w:rsidRPr="00613825" w:rsidRDefault="006242DB" w:rsidP="006242DB">
      <w:pPr>
        <w:widowControl w:val="0"/>
        <w:tabs>
          <w:tab w:val="left" w:pos="-1440"/>
        </w:tabs>
        <w:ind w:left="720"/>
        <w:jc w:val="both"/>
        <w:rPr>
          <w:rFonts w:ascii="Swis721 Cn BT" w:hAnsi="Swis721 Cn BT" w:cs="Arial"/>
          <w:sz w:val="22"/>
          <w:szCs w:val="22"/>
        </w:rPr>
      </w:pPr>
      <w:r w:rsidRPr="00613825">
        <w:rPr>
          <w:rFonts w:ascii="Swis721 Cn BT" w:hAnsi="Swis721 Cn BT" w:cs="Arial"/>
          <w:sz w:val="22"/>
          <w:szCs w:val="22"/>
        </w:rPr>
        <w:t xml:space="preserve">Es necesario tener en cuenta el valor de la eficiencia de la protección primaria y según la tabla Nº 6 corresponde a </w:t>
      </w:r>
      <w:r w:rsidRPr="00613825">
        <w:rPr>
          <w:rFonts w:ascii="Swis721 Cn BT" w:hAnsi="Swis721 Cn BT" w:cs="Arial"/>
          <w:b/>
          <w:i/>
          <w:sz w:val="22"/>
          <w:szCs w:val="22"/>
        </w:rPr>
        <w:t>Categoría I y Medidas Adicionales</w:t>
      </w:r>
      <w:r w:rsidRPr="00613825">
        <w:rPr>
          <w:rFonts w:ascii="Swis721 Cn BT" w:hAnsi="Swis721 Cn BT" w:cs="Arial"/>
          <w:sz w:val="22"/>
          <w:szCs w:val="22"/>
        </w:rPr>
        <w:t>, por lo que es indispensable implementar medidas de protecciones adicionales.</w:t>
      </w:r>
    </w:p>
    <w:p w:rsidR="006242DB" w:rsidRPr="00613825" w:rsidRDefault="006242DB" w:rsidP="006242DB">
      <w:pPr>
        <w:widowControl w:val="0"/>
        <w:tabs>
          <w:tab w:val="left" w:pos="-1440"/>
        </w:tabs>
        <w:ind w:left="720"/>
        <w:jc w:val="both"/>
        <w:rPr>
          <w:rFonts w:ascii="Swis721 Cn BT" w:hAnsi="Swis721 Cn BT" w:cs="Arial"/>
          <w:sz w:val="22"/>
          <w:szCs w:val="22"/>
        </w:rPr>
      </w:pPr>
    </w:p>
    <w:p w:rsidR="006242DB" w:rsidRPr="00613825" w:rsidRDefault="006242DB" w:rsidP="006242DB">
      <w:pPr>
        <w:widowControl w:val="0"/>
        <w:tabs>
          <w:tab w:val="left" w:pos="-1440"/>
        </w:tabs>
        <w:ind w:left="720"/>
        <w:jc w:val="both"/>
        <w:rPr>
          <w:rFonts w:ascii="Swis721 Cn BT" w:hAnsi="Swis721 Cn BT" w:cs="Arial"/>
          <w:sz w:val="22"/>
          <w:szCs w:val="22"/>
        </w:rPr>
      </w:pPr>
      <w:r w:rsidRPr="00613825">
        <w:rPr>
          <w:rFonts w:ascii="Swis721 Cn BT" w:hAnsi="Swis721 Cn BT" w:cs="Arial"/>
          <w:b/>
          <w:sz w:val="22"/>
          <w:szCs w:val="22"/>
        </w:rPr>
        <w:tab/>
      </w:r>
      <w:r w:rsidRPr="00613825">
        <w:rPr>
          <w:rFonts w:ascii="Swis721 Cn BT" w:hAnsi="Swis721 Cn BT" w:cs="Arial"/>
          <w:b/>
          <w:sz w:val="22"/>
          <w:szCs w:val="22"/>
        </w:rPr>
        <w:tab/>
      </w:r>
      <w:r w:rsidRPr="00613825">
        <w:rPr>
          <w:rFonts w:ascii="Swis721 Cn BT" w:hAnsi="Swis721 Cn BT" w:cs="Arial"/>
          <w:b/>
          <w:sz w:val="22"/>
          <w:szCs w:val="22"/>
        </w:rPr>
        <w:tab/>
        <w:t>Tabla 6.</w:t>
      </w:r>
      <w:r w:rsidRPr="00613825">
        <w:rPr>
          <w:rFonts w:ascii="Swis721 Cn BT" w:hAnsi="Swis721 Cn BT" w:cs="Arial"/>
          <w:sz w:val="22"/>
          <w:szCs w:val="22"/>
        </w:rPr>
        <w:t xml:space="preserve"> Niveles de Protección</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6"/>
        <w:gridCol w:w="1943"/>
        <w:gridCol w:w="1202"/>
      </w:tblGrid>
      <w:tr w:rsidR="006242DB" w:rsidRPr="00613825" w:rsidTr="00962C21">
        <w:trPr>
          <w:trHeight w:val="434"/>
        </w:trPr>
        <w:tc>
          <w:tcPr>
            <w:tcW w:w="2636" w:type="dxa"/>
          </w:tcPr>
          <w:p w:rsidR="006242DB" w:rsidRPr="00613825" w:rsidRDefault="006242DB" w:rsidP="00962C21">
            <w:pPr>
              <w:jc w:val="both"/>
              <w:rPr>
                <w:rFonts w:ascii="Swis721 Cn BT" w:hAnsi="Swis721 Cn BT" w:cs="Arial"/>
                <w:b/>
                <w:sz w:val="22"/>
                <w:szCs w:val="22"/>
              </w:rPr>
            </w:pPr>
            <w:r w:rsidRPr="00613825">
              <w:rPr>
                <w:rFonts w:ascii="Swis721 Cn BT" w:hAnsi="Swis721 Cn BT" w:cs="Arial"/>
                <w:b/>
                <w:sz w:val="22"/>
                <w:szCs w:val="22"/>
              </w:rPr>
              <w:t>Niveles de Protección</w:t>
            </w:r>
          </w:p>
        </w:tc>
        <w:tc>
          <w:tcPr>
            <w:tcW w:w="1943" w:type="dxa"/>
          </w:tcPr>
          <w:p w:rsidR="006242DB" w:rsidRPr="00613825" w:rsidRDefault="006242DB" w:rsidP="00962C21">
            <w:pPr>
              <w:jc w:val="both"/>
              <w:rPr>
                <w:rFonts w:ascii="Swis721 Cn BT" w:hAnsi="Swis721 Cn BT" w:cs="Arial"/>
                <w:b/>
                <w:sz w:val="22"/>
                <w:szCs w:val="22"/>
              </w:rPr>
            </w:pPr>
            <w:r w:rsidRPr="00613825">
              <w:rPr>
                <w:rFonts w:ascii="Swis721 Cn BT" w:hAnsi="Swis721 Cn BT" w:cs="Arial"/>
                <w:b/>
                <w:sz w:val="22"/>
                <w:szCs w:val="22"/>
              </w:rPr>
              <w:t>Eficiencia (entre)</w:t>
            </w:r>
          </w:p>
        </w:tc>
        <w:tc>
          <w:tcPr>
            <w:tcW w:w="1202" w:type="dxa"/>
          </w:tcPr>
          <w:p w:rsidR="006242DB" w:rsidRPr="00613825" w:rsidRDefault="006242DB" w:rsidP="00962C21">
            <w:pPr>
              <w:jc w:val="both"/>
              <w:rPr>
                <w:rFonts w:ascii="Swis721 Cn BT" w:hAnsi="Swis721 Cn BT" w:cs="Arial"/>
                <w:b/>
                <w:sz w:val="22"/>
                <w:szCs w:val="22"/>
              </w:rPr>
            </w:pPr>
            <w:r w:rsidRPr="00613825">
              <w:rPr>
                <w:rFonts w:ascii="Swis721 Cn BT" w:hAnsi="Swis721 Cn BT" w:cs="Arial"/>
                <w:b/>
                <w:sz w:val="22"/>
                <w:szCs w:val="22"/>
              </w:rPr>
              <w:t>Nd/</w:t>
            </w:r>
            <w:proofErr w:type="spellStart"/>
            <w:r w:rsidRPr="00613825">
              <w:rPr>
                <w:rFonts w:ascii="Swis721 Cn BT" w:hAnsi="Swis721 Cn BT" w:cs="Arial"/>
                <w:b/>
                <w:sz w:val="22"/>
                <w:szCs w:val="22"/>
              </w:rPr>
              <w:t>Nc</w:t>
            </w:r>
            <w:proofErr w:type="spellEnd"/>
          </w:p>
        </w:tc>
      </w:tr>
      <w:tr w:rsidR="006242DB" w:rsidRPr="00613825" w:rsidTr="00962C21">
        <w:trPr>
          <w:trHeight w:val="209"/>
        </w:trPr>
        <w:tc>
          <w:tcPr>
            <w:tcW w:w="2636"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IV</w:t>
            </w:r>
          </w:p>
        </w:tc>
        <w:tc>
          <w:tcPr>
            <w:tcW w:w="1943"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0 – 0.8</w:t>
            </w:r>
          </w:p>
        </w:tc>
        <w:tc>
          <w:tcPr>
            <w:tcW w:w="1202" w:type="dxa"/>
          </w:tcPr>
          <w:p w:rsidR="006242DB" w:rsidRPr="00613825" w:rsidRDefault="006242DB" w:rsidP="00962C21">
            <w:pPr>
              <w:jc w:val="both"/>
              <w:rPr>
                <w:rFonts w:ascii="Swis721 Cn BT" w:hAnsi="Swis721 Cn BT" w:cs="Arial"/>
                <w:sz w:val="22"/>
                <w:szCs w:val="22"/>
              </w:rPr>
            </w:pPr>
            <w:smartTag w:uri="urn:schemas-microsoft-com:office:smarttags" w:element="metricconverter">
              <w:smartTagPr>
                <w:attr w:name="ProductID" w:val="0 a"/>
              </w:smartTagPr>
              <w:r w:rsidRPr="00613825">
                <w:rPr>
                  <w:rFonts w:ascii="Swis721 Cn BT" w:hAnsi="Swis721 Cn BT" w:cs="Arial"/>
                  <w:sz w:val="22"/>
                  <w:szCs w:val="22"/>
                </w:rPr>
                <w:t>0 a</w:t>
              </w:r>
            </w:smartTag>
            <w:r w:rsidRPr="00613825">
              <w:rPr>
                <w:rFonts w:ascii="Swis721 Cn BT" w:hAnsi="Swis721 Cn BT" w:cs="Arial"/>
                <w:sz w:val="22"/>
                <w:szCs w:val="22"/>
              </w:rPr>
              <w:t xml:space="preserve"> 5</w:t>
            </w:r>
          </w:p>
        </w:tc>
      </w:tr>
      <w:tr w:rsidR="006242DB" w:rsidRPr="00613825" w:rsidTr="00962C21">
        <w:trPr>
          <w:trHeight w:val="224"/>
        </w:trPr>
        <w:tc>
          <w:tcPr>
            <w:tcW w:w="2636"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III</w:t>
            </w:r>
          </w:p>
        </w:tc>
        <w:tc>
          <w:tcPr>
            <w:tcW w:w="1943"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0.8 – 0.9</w:t>
            </w:r>
          </w:p>
        </w:tc>
        <w:tc>
          <w:tcPr>
            <w:tcW w:w="1202" w:type="dxa"/>
          </w:tcPr>
          <w:p w:rsidR="006242DB" w:rsidRPr="00613825" w:rsidRDefault="006242DB" w:rsidP="00962C21">
            <w:pPr>
              <w:jc w:val="both"/>
              <w:rPr>
                <w:rFonts w:ascii="Swis721 Cn BT" w:hAnsi="Swis721 Cn BT" w:cs="Arial"/>
                <w:sz w:val="22"/>
                <w:szCs w:val="22"/>
              </w:rPr>
            </w:pPr>
            <w:smartTag w:uri="urn:schemas-microsoft-com:office:smarttags" w:element="metricconverter">
              <w:smartTagPr>
                <w:attr w:name="ProductID" w:val="5 a"/>
              </w:smartTagPr>
              <w:r w:rsidRPr="00613825">
                <w:rPr>
                  <w:rFonts w:ascii="Swis721 Cn BT" w:hAnsi="Swis721 Cn BT" w:cs="Arial"/>
                  <w:sz w:val="22"/>
                  <w:szCs w:val="22"/>
                </w:rPr>
                <w:t>5 a</w:t>
              </w:r>
            </w:smartTag>
            <w:r w:rsidRPr="00613825">
              <w:rPr>
                <w:rFonts w:ascii="Swis721 Cn BT" w:hAnsi="Swis721 Cn BT" w:cs="Arial"/>
                <w:sz w:val="22"/>
                <w:szCs w:val="22"/>
              </w:rPr>
              <w:t xml:space="preserve"> 10</w:t>
            </w:r>
          </w:p>
        </w:tc>
      </w:tr>
      <w:tr w:rsidR="006242DB" w:rsidRPr="00613825" w:rsidTr="00962C21">
        <w:trPr>
          <w:trHeight w:val="209"/>
        </w:trPr>
        <w:tc>
          <w:tcPr>
            <w:tcW w:w="2636"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II</w:t>
            </w:r>
          </w:p>
        </w:tc>
        <w:tc>
          <w:tcPr>
            <w:tcW w:w="1943"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0.9 – 0.95</w:t>
            </w:r>
          </w:p>
        </w:tc>
        <w:tc>
          <w:tcPr>
            <w:tcW w:w="1202" w:type="dxa"/>
          </w:tcPr>
          <w:p w:rsidR="006242DB" w:rsidRPr="00613825" w:rsidRDefault="006242DB" w:rsidP="00962C21">
            <w:pPr>
              <w:jc w:val="both"/>
              <w:rPr>
                <w:rFonts w:ascii="Swis721 Cn BT" w:hAnsi="Swis721 Cn BT" w:cs="Arial"/>
                <w:sz w:val="22"/>
                <w:szCs w:val="22"/>
              </w:rPr>
            </w:pPr>
            <w:smartTag w:uri="urn:schemas-microsoft-com:office:smarttags" w:element="metricconverter">
              <w:smartTagPr>
                <w:attr w:name="ProductID" w:val="10 a"/>
              </w:smartTagPr>
              <w:r w:rsidRPr="00613825">
                <w:rPr>
                  <w:rFonts w:ascii="Swis721 Cn BT" w:hAnsi="Swis721 Cn BT" w:cs="Arial"/>
                  <w:sz w:val="22"/>
                  <w:szCs w:val="22"/>
                </w:rPr>
                <w:t>10 a</w:t>
              </w:r>
            </w:smartTag>
            <w:r w:rsidRPr="00613825">
              <w:rPr>
                <w:rFonts w:ascii="Swis721 Cn BT" w:hAnsi="Swis721 Cn BT" w:cs="Arial"/>
                <w:sz w:val="22"/>
                <w:szCs w:val="22"/>
              </w:rPr>
              <w:t xml:space="preserve"> 20</w:t>
            </w:r>
          </w:p>
        </w:tc>
      </w:tr>
      <w:tr w:rsidR="006242DB" w:rsidRPr="00613825" w:rsidTr="00962C21">
        <w:trPr>
          <w:trHeight w:val="209"/>
        </w:trPr>
        <w:tc>
          <w:tcPr>
            <w:tcW w:w="2636"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I</w:t>
            </w:r>
          </w:p>
        </w:tc>
        <w:tc>
          <w:tcPr>
            <w:tcW w:w="1943"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0.95 – 0.98</w:t>
            </w:r>
          </w:p>
        </w:tc>
        <w:tc>
          <w:tcPr>
            <w:tcW w:w="1202" w:type="dxa"/>
          </w:tcPr>
          <w:p w:rsidR="006242DB" w:rsidRPr="00613825" w:rsidRDefault="006242DB" w:rsidP="00962C21">
            <w:pPr>
              <w:jc w:val="both"/>
              <w:rPr>
                <w:rFonts w:ascii="Swis721 Cn BT" w:hAnsi="Swis721 Cn BT" w:cs="Arial"/>
                <w:sz w:val="22"/>
                <w:szCs w:val="22"/>
              </w:rPr>
            </w:pPr>
            <w:smartTag w:uri="urn:schemas-microsoft-com:office:smarttags" w:element="metricconverter">
              <w:smartTagPr>
                <w:attr w:name="ProductID" w:val="20 a"/>
              </w:smartTagPr>
              <w:r w:rsidRPr="00613825">
                <w:rPr>
                  <w:rFonts w:ascii="Swis721 Cn BT" w:hAnsi="Swis721 Cn BT" w:cs="Arial"/>
                  <w:sz w:val="22"/>
                  <w:szCs w:val="22"/>
                </w:rPr>
                <w:t>20 a</w:t>
              </w:r>
            </w:smartTag>
            <w:r w:rsidRPr="00613825">
              <w:rPr>
                <w:rFonts w:ascii="Swis721 Cn BT" w:hAnsi="Swis721 Cn BT" w:cs="Arial"/>
                <w:sz w:val="22"/>
                <w:szCs w:val="22"/>
              </w:rPr>
              <w:t xml:space="preserve"> 50</w:t>
            </w:r>
          </w:p>
        </w:tc>
      </w:tr>
      <w:tr w:rsidR="006242DB" w:rsidRPr="00613825" w:rsidTr="00962C21">
        <w:trPr>
          <w:trHeight w:val="449"/>
        </w:trPr>
        <w:tc>
          <w:tcPr>
            <w:tcW w:w="2636"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I y Medidas Adicionales</w:t>
            </w:r>
          </w:p>
        </w:tc>
        <w:tc>
          <w:tcPr>
            <w:tcW w:w="1943"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 xml:space="preserve">0.98 – y más </w:t>
            </w:r>
          </w:p>
        </w:tc>
        <w:tc>
          <w:tcPr>
            <w:tcW w:w="1202" w:type="dxa"/>
          </w:tcPr>
          <w:p w:rsidR="006242DB" w:rsidRPr="00613825" w:rsidRDefault="006242DB" w:rsidP="00962C21">
            <w:pPr>
              <w:jc w:val="both"/>
              <w:rPr>
                <w:rFonts w:ascii="Swis721 Cn BT" w:hAnsi="Swis721 Cn BT" w:cs="Arial"/>
                <w:sz w:val="22"/>
                <w:szCs w:val="22"/>
              </w:rPr>
            </w:pPr>
            <w:r w:rsidRPr="00613825">
              <w:rPr>
                <w:rFonts w:ascii="Swis721 Cn BT" w:hAnsi="Swis721 Cn BT" w:cs="Arial"/>
                <w:sz w:val="22"/>
                <w:szCs w:val="22"/>
              </w:rPr>
              <w:t>50 y más</w:t>
            </w:r>
          </w:p>
        </w:tc>
      </w:tr>
    </w:tbl>
    <w:p w:rsidR="006242DB" w:rsidRPr="00613825" w:rsidRDefault="006242DB" w:rsidP="006242DB">
      <w:pPr>
        <w:widowControl w:val="0"/>
        <w:tabs>
          <w:tab w:val="left" w:pos="-1440"/>
        </w:tabs>
        <w:jc w:val="both"/>
        <w:rPr>
          <w:rFonts w:ascii="Swis721 Cn BT" w:hAnsi="Swis721 Cn BT" w:cs="Arial"/>
          <w:b/>
          <w:sz w:val="22"/>
          <w:szCs w:val="22"/>
        </w:rPr>
      </w:pPr>
    </w:p>
    <w:p w:rsidR="006242DB" w:rsidRDefault="006242DB" w:rsidP="006242DB">
      <w:pPr>
        <w:pStyle w:val="Prrafodelista"/>
        <w:numPr>
          <w:ilvl w:val="1"/>
          <w:numId w:val="33"/>
        </w:numPr>
        <w:tabs>
          <w:tab w:val="left" w:pos="-720"/>
          <w:tab w:val="left" w:pos="0"/>
          <w:tab w:val="left" w:pos="567"/>
        </w:tabs>
        <w:suppressAutoHyphens/>
        <w:ind w:left="426" w:hanging="426"/>
        <w:jc w:val="both"/>
        <w:rPr>
          <w:rFonts w:ascii="Swis721 Cn BT" w:hAnsi="Swis721 Cn BT" w:cs="Arial"/>
          <w:b/>
          <w:sz w:val="22"/>
          <w:szCs w:val="22"/>
        </w:rPr>
      </w:pPr>
      <w:r w:rsidRPr="00613825">
        <w:rPr>
          <w:rFonts w:ascii="Swis721 Cn BT" w:hAnsi="Swis721 Cn BT" w:cs="Arial"/>
          <w:b/>
          <w:sz w:val="22"/>
          <w:szCs w:val="22"/>
        </w:rPr>
        <w:t>SELECCIÓN DE PARARRAYO</w:t>
      </w:r>
    </w:p>
    <w:p w:rsidR="006242DB" w:rsidRPr="00613825" w:rsidRDefault="006242DB" w:rsidP="006242DB">
      <w:pPr>
        <w:pStyle w:val="Prrafodelista"/>
        <w:tabs>
          <w:tab w:val="left" w:pos="-720"/>
          <w:tab w:val="left" w:pos="0"/>
          <w:tab w:val="left" w:pos="567"/>
        </w:tabs>
        <w:suppressAutoHyphens/>
        <w:ind w:left="426"/>
        <w:jc w:val="both"/>
        <w:rPr>
          <w:rFonts w:ascii="Swis721 Cn BT" w:hAnsi="Swis721 Cn BT" w:cs="Arial"/>
          <w:b/>
          <w:sz w:val="22"/>
          <w:szCs w:val="22"/>
        </w:rPr>
      </w:pPr>
    </w:p>
    <w:p w:rsidR="006242DB" w:rsidRPr="00613825" w:rsidRDefault="006242DB" w:rsidP="006242DB">
      <w:pPr>
        <w:pStyle w:val="Prrafodelista"/>
        <w:numPr>
          <w:ilvl w:val="0"/>
          <w:numId w:val="39"/>
        </w:numPr>
        <w:contextualSpacing w:val="0"/>
        <w:jc w:val="both"/>
        <w:rPr>
          <w:rFonts w:ascii="Swis721 Cn BT" w:hAnsi="Swis721 Cn BT" w:cs="Arial"/>
          <w:sz w:val="22"/>
          <w:szCs w:val="22"/>
        </w:rPr>
      </w:pPr>
      <w:r w:rsidRPr="00613825">
        <w:rPr>
          <w:rFonts w:ascii="Swis721 Cn BT" w:hAnsi="Swis721 Cn BT" w:cs="Arial"/>
          <w:sz w:val="22"/>
          <w:szCs w:val="22"/>
        </w:rPr>
        <w:t xml:space="preserve">Número de pararrayos </w:t>
      </w:r>
      <w:r w:rsidRPr="00613825">
        <w:rPr>
          <w:rFonts w:ascii="Swis721 Cn BT" w:hAnsi="Swis721 Cn BT" w:cs="Arial"/>
          <w:sz w:val="22"/>
          <w:szCs w:val="22"/>
        </w:rPr>
        <w:tab/>
        <w:t>:  1 Tipo aerodinámico ionizante no radioactivo</w:t>
      </w:r>
    </w:p>
    <w:p w:rsidR="006242DB" w:rsidRPr="00613825" w:rsidRDefault="006242DB" w:rsidP="006242DB">
      <w:pPr>
        <w:pStyle w:val="Prrafodelista"/>
        <w:numPr>
          <w:ilvl w:val="0"/>
          <w:numId w:val="39"/>
        </w:numPr>
        <w:contextualSpacing w:val="0"/>
        <w:jc w:val="both"/>
        <w:rPr>
          <w:rFonts w:ascii="Swis721 Cn BT" w:hAnsi="Swis721 Cn BT" w:cs="Arial"/>
          <w:sz w:val="22"/>
          <w:szCs w:val="22"/>
        </w:rPr>
      </w:pPr>
      <w:r w:rsidRPr="00613825">
        <w:rPr>
          <w:rFonts w:ascii="Swis721 Cn BT" w:hAnsi="Swis721 Cn BT" w:cs="Arial"/>
          <w:sz w:val="22"/>
          <w:szCs w:val="22"/>
        </w:rPr>
        <w:t xml:space="preserve">Con dispositivo de cebado IONIZANTE -clase 3.                                              </w:t>
      </w:r>
    </w:p>
    <w:p w:rsidR="006242DB" w:rsidRPr="00613825" w:rsidRDefault="006242DB" w:rsidP="006242DB">
      <w:pPr>
        <w:pStyle w:val="Prrafodelista"/>
        <w:numPr>
          <w:ilvl w:val="0"/>
          <w:numId w:val="39"/>
        </w:numPr>
        <w:contextualSpacing w:val="0"/>
        <w:jc w:val="both"/>
        <w:rPr>
          <w:rFonts w:ascii="Swis721 Cn BT" w:hAnsi="Swis721 Cn BT" w:cs="Arial"/>
          <w:sz w:val="22"/>
          <w:szCs w:val="22"/>
        </w:rPr>
      </w:pPr>
      <w:r w:rsidRPr="00613825">
        <w:rPr>
          <w:rFonts w:ascii="Swis721 Cn BT" w:hAnsi="Swis721 Cn BT" w:cs="Arial"/>
          <w:sz w:val="22"/>
          <w:szCs w:val="22"/>
        </w:rPr>
        <w:t xml:space="preserve">Radio de acción de neutralización </w:t>
      </w:r>
      <w:r w:rsidRPr="00613825">
        <w:rPr>
          <w:rFonts w:ascii="Swis721 Cn BT" w:hAnsi="Swis721 Cn BT" w:cs="Arial"/>
          <w:sz w:val="22"/>
          <w:szCs w:val="22"/>
        </w:rPr>
        <w:tab/>
        <w:t>:   aproximadamente 70 m tipo PDC.</w:t>
      </w:r>
    </w:p>
    <w:p w:rsidR="006242DB" w:rsidRPr="00613825" w:rsidRDefault="006242DB" w:rsidP="006242DB">
      <w:pPr>
        <w:pStyle w:val="Prrafodelista"/>
        <w:widowControl w:val="0"/>
        <w:numPr>
          <w:ilvl w:val="0"/>
          <w:numId w:val="39"/>
        </w:numPr>
        <w:tabs>
          <w:tab w:val="left" w:pos="-1440"/>
        </w:tabs>
        <w:contextualSpacing w:val="0"/>
        <w:jc w:val="both"/>
        <w:rPr>
          <w:rFonts w:ascii="Swis721 Cn BT" w:hAnsi="Swis721 Cn BT" w:cs="Arial"/>
          <w:sz w:val="22"/>
          <w:szCs w:val="22"/>
        </w:rPr>
      </w:pPr>
      <w:r w:rsidRPr="00613825">
        <w:rPr>
          <w:rFonts w:ascii="Swis721 Cn BT" w:hAnsi="Swis721 Cn BT" w:cs="Arial"/>
          <w:sz w:val="22"/>
          <w:szCs w:val="22"/>
        </w:rPr>
        <w:t>Radio de acción, señalado en plano de sistema de protección contra rayos, y detalles.</w:t>
      </w:r>
    </w:p>
    <w:p w:rsidR="00962C21" w:rsidRDefault="00962C21">
      <w:r>
        <w:br w:type="page"/>
      </w:r>
    </w:p>
    <w:p w:rsidR="00202787" w:rsidRPr="00962C21" w:rsidRDefault="00962C21" w:rsidP="00962C21">
      <w:pPr>
        <w:jc w:val="center"/>
        <w:rPr>
          <w:b/>
        </w:rPr>
      </w:pPr>
      <w:r w:rsidRPr="00962C21">
        <w:rPr>
          <w:b/>
        </w:rPr>
        <w:lastRenderedPageBreak/>
        <w:t>ANEXOS</w:t>
      </w:r>
    </w:p>
    <w:p w:rsidR="00962C21" w:rsidRDefault="00962C21" w:rsidP="00962C21">
      <w:pPr>
        <w:jc w:val="center"/>
        <w:rPr>
          <w:b/>
        </w:rPr>
      </w:pPr>
      <w:r w:rsidRPr="00962C21">
        <w:rPr>
          <w:b/>
        </w:rPr>
        <w:t>CALCULO DE CAÍDA DE TENSIÓN</w:t>
      </w:r>
      <w:r>
        <w:rPr>
          <w:b/>
        </w:rPr>
        <w:t>, SECCIÓN DE CONDUCTOS, INTERRUPTOR DE PROTECCIÓN Y MÁXIMA DEMANDA</w:t>
      </w:r>
    </w:p>
    <w:p w:rsidR="00962C21" w:rsidRDefault="00962C21" w:rsidP="00962C21">
      <w:pPr>
        <w:ind w:left="-851"/>
        <w:rPr>
          <w:b/>
        </w:rPr>
      </w:pPr>
      <w:r w:rsidRPr="006242DB">
        <w:rPr>
          <w:noProof/>
          <w:lang w:eastAsia="es-PE"/>
        </w:rPr>
        <w:drawing>
          <wp:inline distT="0" distB="0" distL="0" distR="0" wp14:anchorId="0A783935" wp14:editId="41375289">
            <wp:extent cx="6715911" cy="7935402"/>
            <wp:effectExtent l="0" t="0" r="889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t="7656" r="-500" b="38049"/>
                    <a:stretch/>
                  </pic:blipFill>
                  <pic:spPr bwMode="auto">
                    <a:xfrm>
                      <a:off x="0" y="0"/>
                      <a:ext cx="6716088" cy="7935612"/>
                    </a:xfrm>
                    <a:prstGeom prst="rect">
                      <a:avLst/>
                    </a:prstGeom>
                    <a:noFill/>
                    <a:ln>
                      <a:noFill/>
                    </a:ln>
                    <a:extLst>
                      <a:ext uri="{53640926-AAD7-44D8-BBD7-CCE9431645EC}">
                        <a14:shadowObscured xmlns:a14="http://schemas.microsoft.com/office/drawing/2010/main"/>
                      </a:ext>
                    </a:extLst>
                  </pic:spPr>
                </pic:pic>
              </a:graphicData>
            </a:graphic>
          </wp:inline>
        </w:drawing>
      </w:r>
    </w:p>
    <w:p w:rsidR="00CE3B00" w:rsidRDefault="00962C21" w:rsidP="00962C21">
      <w:pPr>
        <w:ind w:left="-851"/>
        <w:rPr>
          <w:b/>
        </w:rPr>
      </w:pPr>
      <w:r w:rsidRPr="006242DB">
        <w:rPr>
          <w:noProof/>
          <w:lang w:eastAsia="es-PE"/>
        </w:rPr>
        <w:lastRenderedPageBreak/>
        <w:drawing>
          <wp:inline distT="0" distB="0" distL="0" distR="0" wp14:anchorId="56CDB09B" wp14:editId="2BFCFD7B">
            <wp:extent cx="6646106" cy="555307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1795" b="-1"/>
                    <a:stretch/>
                  </pic:blipFill>
                  <pic:spPr bwMode="auto">
                    <a:xfrm>
                      <a:off x="0" y="0"/>
                      <a:ext cx="6648559" cy="5555124"/>
                    </a:xfrm>
                    <a:prstGeom prst="rect">
                      <a:avLst/>
                    </a:prstGeom>
                    <a:noFill/>
                    <a:ln>
                      <a:noFill/>
                    </a:ln>
                    <a:extLst>
                      <a:ext uri="{53640926-AAD7-44D8-BBD7-CCE9431645EC}">
                        <a14:shadowObscured xmlns:a14="http://schemas.microsoft.com/office/drawing/2010/main"/>
                      </a:ext>
                    </a:extLst>
                  </pic:spPr>
                </pic:pic>
              </a:graphicData>
            </a:graphic>
          </wp:inline>
        </w:drawing>
      </w:r>
    </w:p>
    <w:p w:rsidR="00CE3B00" w:rsidRDefault="00CE3B00">
      <w:pPr>
        <w:rPr>
          <w:b/>
        </w:rPr>
      </w:pPr>
      <w:r>
        <w:rPr>
          <w:b/>
        </w:rPr>
        <w:br w:type="page"/>
      </w:r>
    </w:p>
    <w:p w:rsidR="00465E4B" w:rsidRPr="00B35615" w:rsidRDefault="00CE3B00" w:rsidP="00B35615">
      <w:pPr>
        <w:ind w:left="-851"/>
        <w:jc w:val="center"/>
        <w:rPr>
          <w:b/>
        </w:rPr>
      </w:pPr>
      <w:r>
        <w:rPr>
          <w:b/>
        </w:rPr>
        <w:lastRenderedPageBreak/>
        <w:t>CALCULO DE ILUMINACIÓN CON SOFTWARE DIALUX</w:t>
      </w:r>
    </w:p>
    <w:p w:rsidR="00465E4B" w:rsidRDefault="00DC2CE3" w:rsidP="00CE3B00">
      <w:pPr>
        <w:pStyle w:val="Prrafodelista"/>
        <w:numPr>
          <w:ilvl w:val="0"/>
          <w:numId w:val="42"/>
        </w:numPr>
      </w:pPr>
      <w:r w:rsidRPr="00465E4B">
        <w:t>Oficina de con un punto de luz.</w:t>
      </w:r>
      <w:r>
        <w:t xml:space="preserve"> 120x30cm</w:t>
      </w:r>
    </w:p>
    <w:p w:rsidR="00DC2CE3" w:rsidRDefault="00D61D23" w:rsidP="00DC2CE3">
      <w:pPr>
        <w:pStyle w:val="Prrafodelista"/>
      </w:pPr>
      <w:r>
        <w:rPr>
          <w:noProof/>
          <w:lang w:eastAsia="es-PE"/>
        </w:rPr>
        <w:drawing>
          <wp:inline distT="0" distB="0" distL="0" distR="0">
            <wp:extent cx="5162550" cy="4528244"/>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1344"/>
                    <a:stretch/>
                  </pic:blipFill>
                  <pic:spPr bwMode="auto">
                    <a:xfrm>
                      <a:off x="0" y="0"/>
                      <a:ext cx="5162550" cy="4528244"/>
                    </a:xfrm>
                    <a:prstGeom prst="rect">
                      <a:avLst/>
                    </a:prstGeom>
                    <a:noFill/>
                    <a:ln>
                      <a:noFill/>
                    </a:ln>
                    <a:extLst>
                      <a:ext uri="{53640926-AAD7-44D8-BBD7-CCE9431645EC}">
                        <a14:shadowObscured xmlns:a14="http://schemas.microsoft.com/office/drawing/2010/main"/>
                      </a:ext>
                    </a:extLst>
                  </pic:spPr>
                </pic:pic>
              </a:graphicData>
            </a:graphic>
          </wp:inline>
        </w:drawing>
      </w:r>
    </w:p>
    <w:p w:rsidR="00B35615" w:rsidRDefault="00B35615" w:rsidP="00DC2CE3">
      <w:pPr>
        <w:pStyle w:val="Prrafodelista"/>
      </w:pPr>
      <w:r>
        <w:rPr>
          <w:noProof/>
          <w:lang w:eastAsia="es-PE"/>
        </w:rPr>
        <w:drawing>
          <wp:inline distT="0" distB="0" distL="0" distR="0">
            <wp:extent cx="4210911" cy="3657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911" cy="3657600"/>
                    </a:xfrm>
                    <a:prstGeom prst="rect">
                      <a:avLst/>
                    </a:prstGeom>
                    <a:noFill/>
                    <a:ln>
                      <a:noFill/>
                    </a:ln>
                  </pic:spPr>
                </pic:pic>
              </a:graphicData>
            </a:graphic>
          </wp:inline>
        </w:drawing>
      </w:r>
    </w:p>
    <w:p w:rsidR="00B35615" w:rsidRDefault="00B35615">
      <w:r>
        <w:br w:type="page"/>
      </w:r>
    </w:p>
    <w:p w:rsidR="00DC2CE3" w:rsidRDefault="00DC2CE3" w:rsidP="00CE3B00">
      <w:pPr>
        <w:pStyle w:val="Prrafodelista"/>
        <w:numPr>
          <w:ilvl w:val="0"/>
          <w:numId w:val="42"/>
        </w:numPr>
      </w:pPr>
      <w:r w:rsidRPr="00465E4B">
        <w:lastRenderedPageBreak/>
        <w:t xml:space="preserve">Oficina de con </w:t>
      </w:r>
      <w:r>
        <w:t>dos</w:t>
      </w:r>
      <w:r w:rsidRPr="00465E4B">
        <w:t xml:space="preserve"> punto</w:t>
      </w:r>
      <w:r w:rsidR="00B35615">
        <w:t>s</w:t>
      </w:r>
      <w:r w:rsidRPr="00465E4B">
        <w:t xml:space="preserve"> de luz.</w:t>
      </w:r>
      <w:r>
        <w:t xml:space="preserve"> 60x60cm</w:t>
      </w:r>
    </w:p>
    <w:p w:rsidR="00DC2CE3" w:rsidRDefault="00D61D23" w:rsidP="00DC2CE3">
      <w:pPr>
        <w:pStyle w:val="Prrafodelista"/>
      </w:pPr>
      <w:r>
        <w:rPr>
          <w:noProof/>
          <w:lang w:eastAsia="es-PE"/>
        </w:rPr>
        <w:drawing>
          <wp:inline distT="0" distB="0" distL="0" distR="0">
            <wp:extent cx="5295900" cy="4171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1654"/>
                    <a:stretch/>
                  </pic:blipFill>
                  <pic:spPr bwMode="auto">
                    <a:xfrm>
                      <a:off x="0" y="0"/>
                      <a:ext cx="5302007" cy="4176761"/>
                    </a:xfrm>
                    <a:prstGeom prst="rect">
                      <a:avLst/>
                    </a:prstGeom>
                    <a:noFill/>
                    <a:ln>
                      <a:noFill/>
                    </a:ln>
                    <a:extLst>
                      <a:ext uri="{53640926-AAD7-44D8-BBD7-CCE9431645EC}">
                        <a14:shadowObscured xmlns:a14="http://schemas.microsoft.com/office/drawing/2010/main"/>
                      </a:ext>
                    </a:extLst>
                  </pic:spPr>
                </pic:pic>
              </a:graphicData>
            </a:graphic>
          </wp:inline>
        </w:drawing>
      </w:r>
    </w:p>
    <w:p w:rsidR="00D61D23" w:rsidRDefault="00D61D23" w:rsidP="00DC2CE3">
      <w:pPr>
        <w:pStyle w:val="Prrafodelista"/>
      </w:pPr>
      <w:r>
        <w:rPr>
          <w:noProof/>
          <w:lang w:eastAsia="es-PE"/>
        </w:rPr>
        <w:drawing>
          <wp:inline distT="0" distB="0" distL="0" distR="0">
            <wp:extent cx="5004238" cy="445770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4238" cy="4457700"/>
                    </a:xfrm>
                    <a:prstGeom prst="rect">
                      <a:avLst/>
                    </a:prstGeom>
                    <a:noFill/>
                    <a:ln>
                      <a:noFill/>
                    </a:ln>
                  </pic:spPr>
                </pic:pic>
              </a:graphicData>
            </a:graphic>
          </wp:inline>
        </w:drawing>
      </w:r>
    </w:p>
    <w:p w:rsidR="00DC2CE3" w:rsidRDefault="00DC2CE3" w:rsidP="00CE3B00">
      <w:pPr>
        <w:pStyle w:val="Prrafodelista"/>
        <w:numPr>
          <w:ilvl w:val="0"/>
          <w:numId w:val="42"/>
        </w:numPr>
      </w:pPr>
      <w:r w:rsidRPr="00465E4B">
        <w:lastRenderedPageBreak/>
        <w:t xml:space="preserve">Oficina de con </w:t>
      </w:r>
      <w:r>
        <w:t>dos</w:t>
      </w:r>
      <w:r w:rsidRPr="00465E4B">
        <w:t xml:space="preserve"> punto</w:t>
      </w:r>
      <w:r w:rsidR="00B35615">
        <w:t>s</w:t>
      </w:r>
      <w:r w:rsidRPr="00465E4B">
        <w:t xml:space="preserve"> de luz.</w:t>
      </w:r>
      <w:r>
        <w:t xml:space="preserve"> 120x30cm</w:t>
      </w:r>
    </w:p>
    <w:p w:rsidR="00B35615" w:rsidRDefault="00B35615" w:rsidP="00B35615">
      <w:pPr>
        <w:pStyle w:val="Prrafodelista"/>
      </w:pPr>
      <w:r>
        <w:rPr>
          <w:noProof/>
          <w:lang w:eastAsia="es-PE"/>
        </w:rPr>
        <w:drawing>
          <wp:inline distT="0" distB="0" distL="0" distR="0" wp14:anchorId="698FB8EA" wp14:editId="49B5CDC9">
            <wp:extent cx="5229225" cy="447072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225" cy="4470720"/>
                    </a:xfrm>
                    <a:prstGeom prst="rect">
                      <a:avLst/>
                    </a:prstGeom>
                    <a:noFill/>
                    <a:ln>
                      <a:noFill/>
                    </a:ln>
                  </pic:spPr>
                </pic:pic>
              </a:graphicData>
            </a:graphic>
          </wp:inline>
        </w:drawing>
      </w:r>
    </w:p>
    <w:p w:rsidR="00B35615" w:rsidRDefault="00B35615" w:rsidP="00B35615">
      <w:pPr>
        <w:pStyle w:val="Prrafodelista"/>
      </w:pPr>
      <w:r>
        <w:rPr>
          <w:noProof/>
          <w:lang w:eastAsia="es-PE"/>
        </w:rPr>
        <w:drawing>
          <wp:inline distT="0" distB="0" distL="0" distR="0">
            <wp:extent cx="4648200" cy="41722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4172275"/>
                    </a:xfrm>
                    <a:prstGeom prst="rect">
                      <a:avLst/>
                    </a:prstGeom>
                    <a:noFill/>
                    <a:ln>
                      <a:noFill/>
                    </a:ln>
                  </pic:spPr>
                </pic:pic>
              </a:graphicData>
            </a:graphic>
          </wp:inline>
        </w:drawing>
      </w:r>
    </w:p>
    <w:p w:rsidR="00B35615" w:rsidRDefault="00B35615" w:rsidP="00B35615">
      <w:pPr>
        <w:pStyle w:val="Prrafodelista"/>
        <w:numPr>
          <w:ilvl w:val="0"/>
          <w:numId w:val="42"/>
        </w:numPr>
      </w:pPr>
      <w:r w:rsidRPr="00465E4B">
        <w:lastRenderedPageBreak/>
        <w:t xml:space="preserve">Oficina de con </w:t>
      </w:r>
      <w:r>
        <w:t>cuatro</w:t>
      </w:r>
      <w:r w:rsidRPr="00465E4B">
        <w:t xml:space="preserve"> punto</w:t>
      </w:r>
      <w:r>
        <w:t>s</w:t>
      </w:r>
      <w:r w:rsidRPr="00465E4B">
        <w:t xml:space="preserve"> de luz.</w:t>
      </w:r>
      <w:r>
        <w:t xml:space="preserve"> 120x30cm</w:t>
      </w:r>
      <w:r w:rsidR="00343413">
        <w:t xml:space="preserve"> mas dos puntos de luz circular de 24 W</w:t>
      </w:r>
    </w:p>
    <w:p w:rsidR="00343413" w:rsidRDefault="00343413" w:rsidP="00343413">
      <w:pPr>
        <w:pStyle w:val="Prrafodelista"/>
      </w:pPr>
      <w:r>
        <w:rPr>
          <w:noProof/>
          <w:lang w:eastAsia="es-PE"/>
        </w:rPr>
        <w:drawing>
          <wp:inline distT="0" distB="0" distL="0" distR="0">
            <wp:extent cx="5581650" cy="3590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590925"/>
                    </a:xfrm>
                    <a:prstGeom prst="rect">
                      <a:avLst/>
                    </a:prstGeom>
                    <a:noFill/>
                    <a:ln>
                      <a:noFill/>
                    </a:ln>
                  </pic:spPr>
                </pic:pic>
              </a:graphicData>
            </a:graphic>
          </wp:inline>
        </w:drawing>
      </w:r>
    </w:p>
    <w:p w:rsidR="00343413" w:rsidRDefault="00343413" w:rsidP="00343413">
      <w:pPr>
        <w:pStyle w:val="Prrafodelista"/>
      </w:pPr>
      <w:r>
        <w:rPr>
          <w:noProof/>
          <w:lang w:eastAsia="es-PE"/>
        </w:rPr>
        <w:drawing>
          <wp:inline distT="0" distB="0" distL="0" distR="0">
            <wp:extent cx="5572125" cy="40481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4048125"/>
                    </a:xfrm>
                    <a:prstGeom prst="rect">
                      <a:avLst/>
                    </a:prstGeom>
                    <a:noFill/>
                    <a:ln>
                      <a:noFill/>
                    </a:ln>
                  </pic:spPr>
                </pic:pic>
              </a:graphicData>
            </a:graphic>
          </wp:inline>
        </w:drawing>
      </w:r>
    </w:p>
    <w:p w:rsidR="00343413" w:rsidRDefault="00343413">
      <w:r>
        <w:br w:type="page"/>
      </w:r>
    </w:p>
    <w:p w:rsidR="00343413" w:rsidRDefault="00343413" w:rsidP="00343413">
      <w:pPr>
        <w:pStyle w:val="Prrafodelista"/>
        <w:numPr>
          <w:ilvl w:val="0"/>
          <w:numId w:val="42"/>
        </w:numPr>
      </w:pPr>
      <w:r w:rsidRPr="00465E4B">
        <w:lastRenderedPageBreak/>
        <w:t xml:space="preserve">Oficina de con </w:t>
      </w:r>
      <w:r>
        <w:t>seis</w:t>
      </w:r>
      <w:r w:rsidRPr="00465E4B">
        <w:t xml:space="preserve"> punto</w:t>
      </w:r>
      <w:r>
        <w:t>s</w:t>
      </w:r>
      <w:r w:rsidRPr="00465E4B">
        <w:t xml:space="preserve"> de luz.</w:t>
      </w:r>
      <w:r>
        <w:t xml:space="preserve"> 120x30cm mas dos puntos de luz circular de 24 W</w:t>
      </w:r>
    </w:p>
    <w:p w:rsidR="00343413" w:rsidRDefault="00343413" w:rsidP="00343413">
      <w:r>
        <w:rPr>
          <w:noProof/>
          <w:lang w:eastAsia="es-PE"/>
        </w:rPr>
        <w:drawing>
          <wp:inline distT="0" distB="0" distL="0" distR="0">
            <wp:extent cx="5572125" cy="36385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3638550"/>
                    </a:xfrm>
                    <a:prstGeom prst="rect">
                      <a:avLst/>
                    </a:prstGeom>
                    <a:noFill/>
                    <a:ln>
                      <a:noFill/>
                    </a:ln>
                  </pic:spPr>
                </pic:pic>
              </a:graphicData>
            </a:graphic>
          </wp:inline>
        </w:drawing>
      </w:r>
    </w:p>
    <w:p w:rsidR="00343413" w:rsidRDefault="00343413" w:rsidP="00343413">
      <w:r>
        <w:rPr>
          <w:noProof/>
          <w:lang w:eastAsia="es-PE"/>
        </w:rPr>
        <w:drawing>
          <wp:inline distT="0" distB="0" distL="0" distR="0">
            <wp:extent cx="5572125" cy="3543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3543300"/>
                    </a:xfrm>
                    <a:prstGeom prst="rect">
                      <a:avLst/>
                    </a:prstGeom>
                    <a:noFill/>
                    <a:ln>
                      <a:noFill/>
                    </a:ln>
                  </pic:spPr>
                </pic:pic>
              </a:graphicData>
            </a:graphic>
          </wp:inline>
        </w:drawing>
      </w:r>
    </w:p>
    <w:sectPr w:rsidR="00343413" w:rsidSect="00962C21">
      <w:headerReference w:type="default" r:id="rId28"/>
      <w:pgSz w:w="11907" w:h="16839" w:code="9"/>
      <w:pgMar w:top="1701" w:right="1417" w:bottom="1135" w:left="1701" w:header="680"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691F" w:rsidRDefault="005C691F" w:rsidP="00296190">
      <w:r>
        <w:separator/>
      </w:r>
    </w:p>
  </w:endnote>
  <w:endnote w:type="continuationSeparator" w:id="0">
    <w:p w:rsidR="005C691F" w:rsidRDefault="005C691F" w:rsidP="00296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rial,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Swis721 Cn BT">
    <w:panose1 w:val="020B0506020202030204"/>
    <w:charset w:val="00"/>
    <w:family w:val="swiss"/>
    <w:pitch w:val="variable"/>
    <w:sig w:usb0="00000087" w:usb1="00000000" w:usb2="00000000" w:usb3="00000000" w:csb0="0000001B"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691F" w:rsidRDefault="005C691F" w:rsidP="00296190">
      <w:r>
        <w:separator/>
      </w:r>
    </w:p>
  </w:footnote>
  <w:footnote w:type="continuationSeparator" w:id="0">
    <w:p w:rsidR="005C691F" w:rsidRDefault="005C691F" w:rsidP="002961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CE3" w:rsidRPr="00440A4C" w:rsidRDefault="00DC2CE3" w:rsidP="0020225C">
    <w:pPr>
      <w:pStyle w:val="Encabezado"/>
      <w:jc w:val="center"/>
      <w:rPr>
        <w:rFonts w:ascii="Agency FB" w:hAnsi="Agency FB"/>
        <w:b/>
        <w:sz w:val="22"/>
      </w:rPr>
    </w:pPr>
    <w:r w:rsidRPr="00440A4C">
      <w:rPr>
        <w:rFonts w:ascii="Agency FB" w:hAnsi="Agency FB"/>
        <w:b/>
        <w:noProof/>
        <w:sz w:val="22"/>
        <w:lang w:eastAsia="es-PE"/>
      </w:rPr>
      <w:drawing>
        <wp:anchor distT="0" distB="0" distL="114300" distR="114300" simplePos="0" relativeHeight="251658240" behindDoc="0" locked="0" layoutInCell="1" allowOverlap="1" wp14:anchorId="4E46F373" wp14:editId="12F65BF2">
          <wp:simplePos x="0" y="0"/>
          <wp:positionH relativeFrom="column">
            <wp:posOffset>-714375</wp:posOffset>
          </wp:positionH>
          <wp:positionV relativeFrom="paragraph">
            <wp:posOffset>-295164</wp:posOffset>
          </wp:positionV>
          <wp:extent cx="1280795" cy="930275"/>
          <wp:effectExtent l="0" t="0" r="0" b="3175"/>
          <wp:wrapNone/>
          <wp:docPr id="18" name="Imagen 18" descr="D:\proyectos\olger del pozo\municipio de abancay\ie electricas abancay\ENVIO OLGER\ENVIO FIN\202847f166f4127bb1a6a383ea297fcf_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yectos\olger del pozo\municipio de abancay\ie electricas abancay\ENVIO OLGER\ENVIO FIN\202847f166f4127bb1a6a383ea297fcf_l1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0795" cy="93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0A4C">
      <w:rPr>
        <w:rFonts w:ascii="Agency FB" w:hAnsi="Agency FB"/>
        <w:b/>
        <w:sz w:val="22"/>
      </w:rPr>
      <w:t xml:space="preserve">“MEJORAMIENTO DE LA GESTIÓN MUNICIPAL Y SERVICIO ADMINISTRATIVO </w:t>
    </w:r>
  </w:p>
  <w:p w:rsidR="00DC2CE3" w:rsidRPr="00440A4C" w:rsidRDefault="00DC2CE3" w:rsidP="0020225C">
    <w:pPr>
      <w:pStyle w:val="Encabezado"/>
      <w:jc w:val="center"/>
      <w:rPr>
        <w:rFonts w:ascii="Agency FB" w:hAnsi="Agency FB"/>
        <w:b/>
        <w:sz w:val="22"/>
      </w:rPr>
    </w:pPr>
    <w:r w:rsidRPr="00440A4C">
      <w:rPr>
        <w:rFonts w:ascii="Agency FB" w:hAnsi="Agency FB"/>
        <w:b/>
        <w:noProof/>
        <w:sz w:val="22"/>
        <w:lang w:eastAsia="es-PE"/>
      </w:rPr>
      <mc:AlternateContent>
        <mc:Choice Requires="wps">
          <w:drawing>
            <wp:anchor distT="0" distB="0" distL="114300" distR="114300" simplePos="0" relativeHeight="251659264" behindDoc="0" locked="0" layoutInCell="1" allowOverlap="1" wp14:anchorId="103217B4" wp14:editId="6CC3FE20">
              <wp:simplePos x="0" y="0"/>
              <wp:positionH relativeFrom="column">
                <wp:posOffset>772160</wp:posOffset>
              </wp:positionH>
              <wp:positionV relativeFrom="paragraph">
                <wp:posOffset>323353</wp:posOffset>
              </wp:positionV>
              <wp:extent cx="4627659" cy="0"/>
              <wp:effectExtent l="0" t="19050" r="20955" b="38100"/>
              <wp:wrapNone/>
              <wp:docPr id="3" name="3 Conector recto"/>
              <wp:cNvGraphicFramePr/>
              <a:graphic xmlns:a="http://schemas.openxmlformats.org/drawingml/2006/main">
                <a:graphicData uri="http://schemas.microsoft.com/office/word/2010/wordprocessingShape">
                  <wps:wsp>
                    <wps:cNvCnPr/>
                    <wps:spPr>
                      <a:xfrm>
                        <a:off x="0" y="0"/>
                        <a:ext cx="4627659"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0.8pt,25.45pt" to="425.2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lyvwEAANADAAAOAAAAZHJzL2Uyb0RvYy54bWysU9tu2zAMfR+wfxD0vthOl3Q14vQhxfYy&#10;bMEuH6DKVCxAN1Ba7Pz9KCVxi23AsGIvupHnkIekNveTNewIGLV3HW8WNWfgpO+1O3T8+7f3b95x&#10;FpNwvTDeQcdPEPn99vWrzRhaWPrBmx6QEYmL7Rg6PqQU2qqKcgAr4sIHcGRUHq1IdMVD1aMYid2a&#10;alnX62r02Af0EmKk14ezkW8Lv1Ig02elIiRmOk65pbJiWR/zWm03oj2gCIOWlzTEC7KwQjsKOlM9&#10;iCTYD9S/UVkt0Uev0kJ6W3mltISigdQ09S9qvg4iQNFCxYlhLlP8f7Ty03GPTPcdv+HMCUstumE7&#10;apVMHhnmLddoDLEl153b4+UWwx6z4EmhzTtJYVOp62muK0yJSXp8u17erld3nMmrrXoCBozpA3jL&#10;8qHjRrssWbTi+DEmCkauV5f8bBwbO766bValeVXO7JxLOaWTgbPbF1Cki6I3ha5MFOwMsqOgWRBS&#10;gktN1kYBjCPvDFPamBlY/x148c9QKNP2L+AZUSJ7l2aw1c7jn6Kn6ZqyOvtT+s905+Oj70+lS8VA&#10;Y1MUXkY8z+Xze4E/fcTtTwAAAP//AwBQSwMEFAAGAAgAAAAhAOcKX57dAAAACQEAAA8AAABkcnMv&#10;ZG93bnJldi54bWxMj8tOwzAQRfdI/IM1SOyonaotbYhToUrsIamApRNPk4AfIXbbhK9nUBewvDNH&#10;d85k29EadsIhdN5JSGYCGLra6841Evbl090aWIjKaWW8QwkTBtjm11eZSrU/uxc8FbFhVOJCqiS0&#10;MfYp56Fu0aow8z062h38YFWkODRcD+pM5dbwuRArblXn6EKrety1WH8WRyvhufoq3/zr3kzTd7kr&#10;kvdkcf+RSHl7Mz4+AIs4xj8YfvVJHXJyqvzR6cAM5XmyIlTCUmyAEbBeigWw6jLgecb/f5D/AAAA&#10;//8DAFBLAQItABQABgAIAAAAIQC2gziS/gAAAOEBAAATAAAAAAAAAAAAAAAAAAAAAABbQ29udGVu&#10;dF9UeXBlc10ueG1sUEsBAi0AFAAGAAgAAAAhADj9If/WAAAAlAEAAAsAAAAAAAAAAAAAAAAALwEA&#10;AF9yZWxzLy5yZWxzUEsBAi0AFAAGAAgAAAAhAHX4GXK/AQAA0AMAAA4AAAAAAAAAAAAAAAAALgIA&#10;AGRycy9lMm9Eb2MueG1sUEsBAi0AFAAGAAgAAAAhAOcKX57dAAAACQEAAA8AAAAAAAAAAAAAAAAA&#10;GQQAAGRycy9kb3ducmV2LnhtbFBLBQYAAAAABAAEAPMAAAAjBQAAAAA=&#10;" strokecolor="#4579b8 [3044]" strokeweight="4.5pt"/>
          </w:pict>
        </mc:Fallback>
      </mc:AlternateContent>
    </w:r>
    <w:r w:rsidRPr="00440A4C">
      <w:rPr>
        <w:rFonts w:ascii="Agency FB" w:hAnsi="Agency FB"/>
        <w:b/>
        <w:sz w:val="22"/>
      </w:rPr>
      <w:t>DE LA MUNICIPALIDAD PROVINCIAL DE ABANCAY, DISTRITO DE ABANCAY”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1A46"/>
    <w:multiLevelType w:val="hybridMultilevel"/>
    <w:tmpl w:val="57B88C78"/>
    <w:lvl w:ilvl="0" w:tplc="035AD552">
      <w:start w:val="1"/>
      <w:numFmt w:val="bullet"/>
      <w:lvlText w:val="-"/>
      <w:lvlJc w:val="left"/>
      <w:pPr>
        <w:ind w:left="1572" w:hanging="360"/>
      </w:pPr>
      <w:rPr>
        <w:rFonts w:ascii="Arial Narrow" w:hAnsi="Arial Narrow" w:hint="default"/>
      </w:rPr>
    </w:lvl>
    <w:lvl w:ilvl="1" w:tplc="280A0003" w:tentative="1">
      <w:start w:val="1"/>
      <w:numFmt w:val="bullet"/>
      <w:lvlText w:val="o"/>
      <w:lvlJc w:val="left"/>
      <w:pPr>
        <w:ind w:left="2292" w:hanging="360"/>
      </w:pPr>
      <w:rPr>
        <w:rFonts w:ascii="Courier New" w:hAnsi="Courier New" w:cs="Courier New" w:hint="default"/>
      </w:rPr>
    </w:lvl>
    <w:lvl w:ilvl="2" w:tplc="280A0005" w:tentative="1">
      <w:start w:val="1"/>
      <w:numFmt w:val="bullet"/>
      <w:lvlText w:val=""/>
      <w:lvlJc w:val="left"/>
      <w:pPr>
        <w:ind w:left="3012" w:hanging="360"/>
      </w:pPr>
      <w:rPr>
        <w:rFonts w:ascii="Wingdings" w:hAnsi="Wingdings" w:hint="default"/>
      </w:rPr>
    </w:lvl>
    <w:lvl w:ilvl="3" w:tplc="280A0001" w:tentative="1">
      <w:start w:val="1"/>
      <w:numFmt w:val="bullet"/>
      <w:lvlText w:val=""/>
      <w:lvlJc w:val="left"/>
      <w:pPr>
        <w:ind w:left="3732" w:hanging="360"/>
      </w:pPr>
      <w:rPr>
        <w:rFonts w:ascii="Symbol" w:hAnsi="Symbol" w:hint="default"/>
      </w:rPr>
    </w:lvl>
    <w:lvl w:ilvl="4" w:tplc="280A0003" w:tentative="1">
      <w:start w:val="1"/>
      <w:numFmt w:val="bullet"/>
      <w:lvlText w:val="o"/>
      <w:lvlJc w:val="left"/>
      <w:pPr>
        <w:ind w:left="4452" w:hanging="360"/>
      </w:pPr>
      <w:rPr>
        <w:rFonts w:ascii="Courier New" w:hAnsi="Courier New" w:cs="Courier New" w:hint="default"/>
      </w:rPr>
    </w:lvl>
    <w:lvl w:ilvl="5" w:tplc="280A0005" w:tentative="1">
      <w:start w:val="1"/>
      <w:numFmt w:val="bullet"/>
      <w:lvlText w:val=""/>
      <w:lvlJc w:val="left"/>
      <w:pPr>
        <w:ind w:left="5172" w:hanging="360"/>
      </w:pPr>
      <w:rPr>
        <w:rFonts w:ascii="Wingdings" w:hAnsi="Wingdings" w:hint="default"/>
      </w:rPr>
    </w:lvl>
    <w:lvl w:ilvl="6" w:tplc="280A0001" w:tentative="1">
      <w:start w:val="1"/>
      <w:numFmt w:val="bullet"/>
      <w:lvlText w:val=""/>
      <w:lvlJc w:val="left"/>
      <w:pPr>
        <w:ind w:left="5892" w:hanging="360"/>
      </w:pPr>
      <w:rPr>
        <w:rFonts w:ascii="Symbol" w:hAnsi="Symbol" w:hint="default"/>
      </w:rPr>
    </w:lvl>
    <w:lvl w:ilvl="7" w:tplc="280A0003" w:tentative="1">
      <w:start w:val="1"/>
      <w:numFmt w:val="bullet"/>
      <w:lvlText w:val="o"/>
      <w:lvlJc w:val="left"/>
      <w:pPr>
        <w:ind w:left="6612" w:hanging="360"/>
      </w:pPr>
      <w:rPr>
        <w:rFonts w:ascii="Courier New" w:hAnsi="Courier New" w:cs="Courier New" w:hint="default"/>
      </w:rPr>
    </w:lvl>
    <w:lvl w:ilvl="8" w:tplc="280A0005" w:tentative="1">
      <w:start w:val="1"/>
      <w:numFmt w:val="bullet"/>
      <w:lvlText w:val=""/>
      <w:lvlJc w:val="left"/>
      <w:pPr>
        <w:ind w:left="7332" w:hanging="360"/>
      </w:pPr>
      <w:rPr>
        <w:rFonts w:ascii="Wingdings" w:hAnsi="Wingdings" w:hint="default"/>
      </w:rPr>
    </w:lvl>
  </w:abstractNum>
  <w:abstractNum w:abstractNumId="1">
    <w:nsid w:val="03BB5C28"/>
    <w:multiLevelType w:val="hybridMultilevel"/>
    <w:tmpl w:val="32984908"/>
    <w:lvl w:ilvl="0" w:tplc="F56260AC">
      <w:start w:val="1"/>
      <w:numFmt w:val="decimal"/>
      <w:lvlText w:val="%1."/>
      <w:lvlJc w:val="left"/>
      <w:pPr>
        <w:ind w:left="1429"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2">
    <w:nsid w:val="040E456C"/>
    <w:multiLevelType w:val="hybridMultilevel"/>
    <w:tmpl w:val="0BE6DF0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5AB1116"/>
    <w:multiLevelType w:val="hybridMultilevel"/>
    <w:tmpl w:val="6C4AD7B8"/>
    <w:lvl w:ilvl="0" w:tplc="035AD552">
      <w:start w:val="1"/>
      <w:numFmt w:val="bullet"/>
      <w:lvlText w:val="-"/>
      <w:lvlJc w:val="left"/>
      <w:pPr>
        <w:ind w:left="720" w:hanging="360"/>
      </w:pPr>
      <w:rPr>
        <w:rFonts w:ascii="Arial Narrow" w:hAnsi="Arial Narro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9344B14"/>
    <w:multiLevelType w:val="hybridMultilevel"/>
    <w:tmpl w:val="BEA8C386"/>
    <w:lvl w:ilvl="0" w:tplc="280A000D">
      <w:start w:val="1"/>
      <w:numFmt w:val="bullet"/>
      <w:lvlText w:val=""/>
      <w:lvlJc w:val="left"/>
      <w:pPr>
        <w:ind w:left="2147" w:hanging="360"/>
      </w:pPr>
      <w:rPr>
        <w:rFonts w:ascii="Wingdings" w:hAnsi="Wingdings" w:hint="default"/>
      </w:rPr>
    </w:lvl>
    <w:lvl w:ilvl="1" w:tplc="280A0003">
      <w:start w:val="1"/>
      <w:numFmt w:val="bullet"/>
      <w:lvlText w:val="o"/>
      <w:lvlJc w:val="left"/>
      <w:pPr>
        <w:ind w:left="2867" w:hanging="360"/>
      </w:pPr>
      <w:rPr>
        <w:rFonts w:ascii="Courier New" w:hAnsi="Courier New" w:cs="Courier New" w:hint="default"/>
      </w:rPr>
    </w:lvl>
    <w:lvl w:ilvl="2" w:tplc="280A0005">
      <w:start w:val="1"/>
      <w:numFmt w:val="bullet"/>
      <w:lvlText w:val=""/>
      <w:lvlJc w:val="left"/>
      <w:pPr>
        <w:ind w:left="3587" w:hanging="360"/>
      </w:pPr>
      <w:rPr>
        <w:rFonts w:ascii="Wingdings" w:hAnsi="Wingdings" w:hint="default"/>
      </w:rPr>
    </w:lvl>
    <w:lvl w:ilvl="3" w:tplc="280A0001">
      <w:start w:val="1"/>
      <w:numFmt w:val="bullet"/>
      <w:lvlText w:val=""/>
      <w:lvlJc w:val="left"/>
      <w:pPr>
        <w:ind w:left="4307" w:hanging="360"/>
      </w:pPr>
      <w:rPr>
        <w:rFonts w:ascii="Symbol" w:hAnsi="Symbol" w:hint="default"/>
      </w:rPr>
    </w:lvl>
    <w:lvl w:ilvl="4" w:tplc="280A0003">
      <w:start w:val="1"/>
      <w:numFmt w:val="bullet"/>
      <w:lvlText w:val="o"/>
      <w:lvlJc w:val="left"/>
      <w:pPr>
        <w:ind w:left="5027" w:hanging="360"/>
      </w:pPr>
      <w:rPr>
        <w:rFonts w:ascii="Courier New" w:hAnsi="Courier New" w:cs="Courier New" w:hint="default"/>
      </w:rPr>
    </w:lvl>
    <w:lvl w:ilvl="5" w:tplc="280A0005">
      <w:start w:val="1"/>
      <w:numFmt w:val="bullet"/>
      <w:lvlText w:val=""/>
      <w:lvlJc w:val="left"/>
      <w:pPr>
        <w:ind w:left="5747" w:hanging="360"/>
      </w:pPr>
      <w:rPr>
        <w:rFonts w:ascii="Wingdings" w:hAnsi="Wingdings" w:hint="default"/>
      </w:rPr>
    </w:lvl>
    <w:lvl w:ilvl="6" w:tplc="280A0001">
      <w:start w:val="1"/>
      <w:numFmt w:val="bullet"/>
      <w:lvlText w:val=""/>
      <w:lvlJc w:val="left"/>
      <w:pPr>
        <w:ind w:left="6467" w:hanging="360"/>
      </w:pPr>
      <w:rPr>
        <w:rFonts w:ascii="Symbol" w:hAnsi="Symbol" w:hint="default"/>
      </w:rPr>
    </w:lvl>
    <w:lvl w:ilvl="7" w:tplc="280A0003">
      <w:start w:val="1"/>
      <w:numFmt w:val="bullet"/>
      <w:lvlText w:val="o"/>
      <w:lvlJc w:val="left"/>
      <w:pPr>
        <w:ind w:left="7187" w:hanging="360"/>
      </w:pPr>
      <w:rPr>
        <w:rFonts w:ascii="Courier New" w:hAnsi="Courier New" w:cs="Courier New" w:hint="default"/>
      </w:rPr>
    </w:lvl>
    <w:lvl w:ilvl="8" w:tplc="280A0005">
      <w:start w:val="1"/>
      <w:numFmt w:val="bullet"/>
      <w:lvlText w:val=""/>
      <w:lvlJc w:val="left"/>
      <w:pPr>
        <w:ind w:left="7907" w:hanging="360"/>
      </w:pPr>
      <w:rPr>
        <w:rFonts w:ascii="Wingdings" w:hAnsi="Wingdings" w:hint="default"/>
      </w:rPr>
    </w:lvl>
  </w:abstractNum>
  <w:abstractNum w:abstractNumId="5">
    <w:nsid w:val="0C695B6D"/>
    <w:multiLevelType w:val="hybridMultilevel"/>
    <w:tmpl w:val="56042B30"/>
    <w:lvl w:ilvl="0" w:tplc="280A000D">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6">
    <w:nsid w:val="0E964CCF"/>
    <w:multiLevelType w:val="multilevel"/>
    <w:tmpl w:val="3C281986"/>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0FD7575C"/>
    <w:multiLevelType w:val="hybridMultilevel"/>
    <w:tmpl w:val="47BE926E"/>
    <w:lvl w:ilvl="0" w:tplc="035AD552">
      <w:start w:val="1"/>
      <w:numFmt w:val="bullet"/>
      <w:lvlText w:val="-"/>
      <w:lvlJc w:val="left"/>
      <w:pPr>
        <w:tabs>
          <w:tab w:val="num" w:pos="644"/>
        </w:tabs>
        <w:ind w:left="644" w:hanging="360"/>
      </w:pPr>
      <w:rPr>
        <w:rFonts w:ascii="Arial Narrow" w:hAnsi="Arial Narro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nsid w:val="0FE20B26"/>
    <w:multiLevelType w:val="multilevel"/>
    <w:tmpl w:val="D5A6FD68"/>
    <w:lvl w:ilvl="0">
      <w:start w:val="1"/>
      <w:numFmt w:val="decimal"/>
      <w:lvlText w:val="%1."/>
      <w:lvlJc w:val="left"/>
      <w:pPr>
        <w:ind w:left="2149" w:hanging="360"/>
      </w:pPr>
      <w:rPr>
        <w:rFonts w:hint="default"/>
      </w:rPr>
    </w:lvl>
    <w:lvl w:ilvl="1">
      <w:start w:val="3"/>
      <w:numFmt w:val="decimal"/>
      <w:isLgl/>
      <w:lvlText w:val="%1.%2"/>
      <w:lvlJc w:val="left"/>
      <w:pPr>
        <w:ind w:left="2284" w:hanging="495"/>
      </w:pPr>
      <w:rPr>
        <w:rFonts w:hint="default"/>
      </w:rPr>
    </w:lvl>
    <w:lvl w:ilvl="2">
      <w:start w:val="3"/>
      <w:numFmt w:val="decimal"/>
      <w:isLgl/>
      <w:lvlText w:val="%1.%2.%3"/>
      <w:lvlJc w:val="left"/>
      <w:pPr>
        <w:ind w:left="2574"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2509" w:hanging="720"/>
      </w:pPr>
      <w:rPr>
        <w:rFonts w:hint="default"/>
      </w:rPr>
    </w:lvl>
    <w:lvl w:ilvl="5">
      <w:start w:val="1"/>
      <w:numFmt w:val="decimal"/>
      <w:isLgl/>
      <w:lvlText w:val="%1.%2.%3.%4.%5.%6"/>
      <w:lvlJc w:val="left"/>
      <w:pPr>
        <w:ind w:left="2869" w:hanging="1080"/>
      </w:pPr>
      <w:rPr>
        <w:rFonts w:hint="default"/>
      </w:rPr>
    </w:lvl>
    <w:lvl w:ilvl="6">
      <w:start w:val="1"/>
      <w:numFmt w:val="decimal"/>
      <w:isLgl/>
      <w:lvlText w:val="%1.%2.%3.%4.%5.%6.%7"/>
      <w:lvlJc w:val="left"/>
      <w:pPr>
        <w:ind w:left="2869" w:hanging="1080"/>
      </w:pPr>
      <w:rPr>
        <w:rFonts w:hint="default"/>
      </w:rPr>
    </w:lvl>
    <w:lvl w:ilvl="7">
      <w:start w:val="1"/>
      <w:numFmt w:val="decimal"/>
      <w:isLgl/>
      <w:lvlText w:val="%1.%2.%3.%4.%5.%6.%7.%8"/>
      <w:lvlJc w:val="left"/>
      <w:pPr>
        <w:ind w:left="3229" w:hanging="1440"/>
      </w:pPr>
      <w:rPr>
        <w:rFonts w:hint="default"/>
      </w:rPr>
    </w:lvl>
    <w:lvl w:ilvl="8">
      <w:start w:val="1"/>
      <w:numFmt w:val="decimal"/>
      <w:isLgl/>
      <w:lvlText w:val="%1.%2.%3.%4.%5.%6.%7.%8.%9"/>
      <w:lvlJc w:val="left"/>
      <w:pPr>
        <w:ind w:left="3229" w:hanging="1440"/>
      </w:pPr>
      <w:rPr>
        <w:rFonts w:hint="default"/>
      </w:rPr>
    </w:lvl>
  </w:abstractNum>
  <w:abstractNum w:abstractNumId="9">
    <w:nsid w:val="135C58AF"/>
    <w:multiLevelType w:val="hybridMultilevel"/>
    <w:tmpl w:val="2B407FE0"/>
    <w:lvl w:ilvl="0" w:tplc="0C0A0001">
      <w:start w:val="1"/>
      <w:numFmt w:val="bullet"/>
      <w:lvlText w:val=""/>
      <w:lvlJc w:val="left"/>
      <w:pPr>
        <w:tabs>
          <w:tab w:val="num" w:pos="1260"/>
        </w:tabs>
        <w:ind w:left="1260" w:hanging="360"/>
      </w:pPr>
      <w:rPr>
        <w:rFonts w:ascii="Symbol" w:hAnsi="Symbol" w:hint="default"/>
      </w:rPr>
    </w:lvl>
    <w:lvl w:ilvl="1" w:tplc="0C0A0003" w:tentative="1">
      <w:start w:val="1"/>
      <w:numFmt w:val="bullet"/>
      <w:lvlText w:val="o"/>
      <w:lvlJc w:val="left"/>
      <w:pPr>
        <w:tabs>
          <w:tab w:val="num" w:pos="1980"/>
        </w:tabs>
        <w:ind w:left="1980" w:hanging="360"/>
      </w:pPr>
      <w:rPr>
        <w:rFonts w:ascii="Courier New" w:hAnsi="Courier New" w:cs="Courier New" w:hint="default"/>
      </w:rPr>
    </w:lvl>
    <w:lvl w:ilvl="2" w:tplc="0C0A0005" w:tentative="1">
      <w:start w:val="1"/>
      <w:numFmt w:val="bullet"/>
      <w:lvlText w:val=""/>
      <w:lvlJc w:val="left"/>
      <w:pPr>
        <w:tabs>
          <w:tab w:val="num" w:pos="2700"/>
        </w:tabs>
        <w:ind w:left="2700" w:hanging="360"/>
      </w:pPr>
      <w:rPr>
        <w:rFonts w:ascii="Wingdings" w:hAnsi="Wingdings" w:hint="default"/>
      </w:rPr>
    </w:lvl>
    <w:lvl w:ilvl="3" w:tplc="0C0A0001" w:tentative="1">
      <w:start w:val="1"/>
      <w:numFmt w:val="bullet"/>
      <w:lvlText w:val=""/>
      <w:lvlJc w:val="left"/>
      <w:pPr>
        <w:tabs>
          <w:tab w:val="num" w:pos="3420"/>
        </w:tabs>
        <w:ind w:left="3420" w:hanging="360"/>
      </w:pPr>
      <w:rPr>
        <w:rFonts w:ascii="Symbol" w:hAnsi="Symbol" w:hint="default"/>
      </w:rPr>
    </w:lvl>
    <w:lvl w:ilvl="4" w:tplc="0C0A0003" w:tentative="1">
      <w:start w:val="1"/>
      <w:numFmt w:val="bullet"/>
      <w:lvlText w:val="o"/>
      <w:lvlJc w:val="left"/>
      <w:pPr>
        <w:tabs>
          <w:tab w:val="num" w:pos="4140"/>
        </w:tabs>
        <w:ind w:left="4140" w:hanging="360"/>
      </w:pPr>
      <w:rPr>
        <w:rFonts w:ascii="Courier New" w:hAnsi="Courier New" w:cs="Courier New" w:hint="default"/>
      </w:rPr>
    </w:lvl>
    <w:lvl w:ilvl="5" w:tplc="0C0A0005" w:tentative="1">
      <w:start w:val="1"/>
      <w:numFmt w:val="bullet"/>
      <w:lvlText w:val=""/>
      <w:lvlJc w:val="left"/>
      <w:pPr>
        <w:tabs>
          <w:tab w:val="num" w:pos="4860"/>
        </w:tabs>
        <w:ind w:left="4860" w:hanging="360"/>
      </w:pPr>
      <w:rPr>
        <w:rFonts w:ascii="Wingdings" w:hAnsi="Wingdings" w:hint="default"/>
      </w:rPr>
    </w:lvl>
    <w:lvl w:ilvl="6" w:tplc="0C0A0001" w:tentative="1">
      <w:start w:val="1"/>
      <w:numFmt w:val="bullet"/>
      <w:lvlText w:val=""/>
      <w:lvlJc w:val="left"/>
      <w:pPr>
        <w:tabs>
          <w:tab w:val="num" w:pos="5580"/>
        </w:tabs>
        <w:ind w:left="5580" w:hanging="360"/>
      </w:pPr>
      <w:rPr>
        <w:rFonts w:ascii="Symbol" w:hAnsi="Symbol" w:hint="default"/>
      </w:rPr>
    </w:lvl>
    <w:lvl w:ilvl="7" w:tplc="0C0A0003" w:tentative="1">
      <w:start w:val="1"/>
      <w:numFmt w:val="bullet"/>
      <w:lvlText w:val="o"/>
      <w:lvlJc w:val="left"/>
      <w:pPr>
        <w:tabs>
          <w:tab w:val="num" w:pos="6300"/>
        </w:tabs>
        <w:ind w:left="6300" w:hanging="360"/>
      </w:pPr>
      <w:rPr>
        <w:rFonts w:ascii="Courier New" w:hAnsi="Courier New" w:cs="Courier New" w:hint="default"/>
      </w:rPr>
    </w:lvl>
    <w:lvl w:ilvl="8" w:tplc="0C0A0005" w:tentative="1">
      <w:start w:val="1"/>
      <w:numFmt w:val="bullet"/>
      <w:lvlText w:val=""/>
      <w:lvlJc w:val="left"/>
      <w:pPr>
        <w:tabs>
          <w:tab w:val="num" w:pos="7020"/>
        </w:tabs>
        <w:ind w:left="7020" w:hanging="360"/>
      </w:pPr>
      <w:rPr>
        <w:rFonts w:ascii="Wingdings" w:hAnsi="Wingdings" w:hint="default"/>
      </w:rPr>
    </w:lvl>
  </w:abstractNum>
  <w:abstractNum w:abstractNumId="10">
    <w:nsid w:val="22166D44"/>
    <w:multiLevelType w:val="hybridMultilevel"/>
    <w:tmpl w:val="125C9B3E"/>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229F5FD3"/>
    <w:multiLevelType w:val="multilevel"/>
    <w:tmpl w:val="EE10A3F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22F24AF2"/>
    <w:multiLevelType w:val="hybridMultilevel"/>
    <w:tmpl w:val="B46E86DC"/>
    <w:lvl w:ilvl="0" w:tplc="035AD552">
      <w:start w:val="1"/>
      <w:numFmt w:val="bullet"/>
      <w:lvlText w:val="-"/>
      <w:lvlJc w:val="left"/>
      <w:pPr>
        <w:tabs>
          <w:tab w:val="num" w:pos="1069"/>
        </w:tabs>
        <w:ind w:left="1069" w:hanging="360"/>
      </w:pPr>
      <w:rPr>
        <w:rFonts w:ascii="Arial Narrow" w:hAnsi="Arial Narrow" w:hint="default"/>
        <w:sz w:val="16"/>
      </w:rPr>
    </w:lvl>
    <w:lvl w:ilvl="1" w:tplc="0C0A0019" w:tentative="1">
      <w:start w:val="1"/>
      <w:numFmt w:val="bullet"/>
      <w:lvlText w:val="o"/>
      <w:lvlJc w:val="left"/>
      <w:pPr>
        <w:tabs>
          <w:tab w:val="num" w:pos="2149"/>
        </w:tabs>
        <w:ind w:left="2149" w:hanging="360"/>
      </w:pPr>
      <w:rPr>
        <w:rFonts w:ascii="Courier New" w:hAnsi="Courier New" w:cs="Courier New" w:hint="default"/>
      </w:rPr>
    </w:lvl>
    <w:lvl w:ilvl="2" w:tplc="0C0A001B" w:tentative="1">
      <w:start w:val="1"/>
      <w:numFmt w:val="bullet"/>
      <w:lvlText w:val=""/>
      <w:lvlJc w:val="left"/>
      <w:pPr>
        <w:tabs>
          <w:tab w:val="num" w:pos="2869"/>
        </w:tabs>
        <w:ind w:left="2869" w:hanging="360"/>
      </w:pPr>
      <w:rPr>
        <w:rFonts w:ascii="Wingdings" w:hAnsi="Wingdings" w:hint="default"/>
      </w:rPr>
    </w:lvl>
    <w:lvl w:ilvl="3" w:tplc="0C0A000F" w:tentative="1">
      <w:start w:val="1"/>
      <w:numFmt w:val="bullet"/>
      <w:lvlText w:val=""/>
      <w:lvlJc w:val="left"/>
      <w:pPr>
        <w:tabs>
          <w:tab w:val="num" w:pos="3589"/>
        </w:tabs>
        <w:ind w:left="3589" w:hanging="360"/>
      </w:pPr>
      <w:rPr>
        <w:rFonts w:ascii="Symbol" w:hAnsi="Symbol" w:hint="default"/>
      </w:rPr>
    </w:lvl>
    <w:lvl w:ilvl="4" w:tplc="0C0A0019" w:tentative="1">
      <w:start w:val="1"/>
      <w:numFmt w:val="bullet"/>
      <w:lvlText w:val="o"/>
      <w:lvlJc w:val="left"/>
      <w:pPr>
        <w:tabs>
          <w:tab w:val="num" w:pos="4309"/>
        </w:tabs>
        <w:ind w:left="4309" w:hanging="360"/>
      </w:pPr>
      <w:rPr>
        <w:rFonts w:ascii="Courier New" w:hAnsi="Courier New" w:cs="Courier New" w:hint="default"/>
      </w:rPr>
    </w:lvl>
    <w:lvl w:ilvl="5" w:tplc="0C0A001B" w:tentative="1">
      <w:start w:val="1"/>
      <w:numFmt w:val="bullet"/>
      <w:lvlText w:val=""/>
      <w:lvlJc w:val="left"/>
      <w:pPr>
        <w:tabs>
          <w:tab w:val="num" w:pos="5029"/>
        </w:tabs>
        <w:ind w:left="5029" w:hanging="360"/>
      </w:pPr>
      <w:rPr>
        <w:rFonts w:ascii="Wingdings" w:hAnsi="Wingdings" w:hint="default"/>
      </w:rPr>
    </w:lvl>
    <w:lvl w:ilvl="6" w:tplc="0C0A000F" w:tentative="1">
      <w:start w:val="1"/>
      <w:numFmt w:val="bullet"/>
      <w:lvlText w:val=""/>
      <w:lvlJc w:val="left"/>
      <w:pPr>
        <w:tabs>
          <w:tab w:val="num" w:pos="5749"/>
        </w:tabs>
        <w:ind w:left="5749" w:hanging="360"/>
      </w:pPr>
      <w:rPr>
        <w:rFonts w:ascii="Symbol" w:hAnsi="Symbol" w:hint="default"/>
      </w:rPr>
    </w:lvl>
    <w:lvl w:ilvl="7" w:tplc="0C0A0019" w:tentative="1">
      <w:start w:val="1"/>
      <w:numFmt w:val="bullet"/>
      <w:lvlText w:val="o"/>
      <w:lvlJc w:val="left"/>
      <w:pPr>
        <w:tabs>
          <w:tab w:val="num" w:pos="6469"/>
        </w:tabs>
        <w:ind w:left="6469" w:hanging="360"/>
      </w:pPr>
      <w:rPr>
        <w:rFonts w:ascii="Courier New" w:hAnsi="Courier New" w:cs="Courier New" w:hint="default"/>
      </w:rPr>
    </w:lvl>
    <w:lvl w:ilvl="8" w:tplc="0C0A001B" w:tentative="1">
      <w:start w:val="1"/>
      <w:numFmt w:val="bullet"/>
      <w:lvlText w:val=""/>
      <w:lvlJc w:val="left"/>
      <w:pPr>
        <w:tabs>
          <w:tab w:val="num" w:pos="7189"/>
        </w:tabs>
        <w:ind w:left="7189" w:hanging="360"/>
      </w:pPr>
      <w:rPr>
        <w:rFonts w:ascii="Wingdings" w:hAnsi="Wingdings" w:hint="default"/>
      </w:rPr>
    </w:lvl>
  </w:abstractNum>
  <w:abstractNum w:abstractNumId="13">
    <w:nsid w:val="24E4743F"/>
    <w:multiLevelType w:val="hybridMultilevel"/>
    <w:tmpl w:val="2026965E"/>
    <w:lvl w:ilvl="0" w:tplc="280A000D">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4">
    <w:nsid w:val="263B63DB"/>
    <w:multiLevelType w:val="hybridMultilevel"/>
    <w:tmpl w:val="374857A6"/>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282254AA"/>
    <w:multiLevelType w:val="hybridMultilevel"/>
    <w:tmpl w:val="9C423F12"/>
    <w:lvl w:ilvl="0" w:tplc="035AD552">
      <w:start w:val="1"/>
      <w:numFmt w:val="bullet"/>
      <w:lvlText w:val="-"/>
      <w:lvlJc w:val="left"/>
      <w:pPr>
        <w:tabs>
          <w:tab w:val="num" w:pos="1068"/>
        </w:tabs>
        <w:ind w:left="1068" w:hanging="360"/>
      </w:pPr>
      <w:rPr>
        <w:rFonts w:ascii="Arial Narrow" w:hAnsi="Arial Narrow" w:hint="default"/>
      </w:rPr>
    </w:lvl>
    <w:lvl w:ilvl="1" w:tplc="0C0A0003" w:tentative="1">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16">
    <w:nsid w:val="31DE5679"/>
    <w:multiLevelType w:val="multilevel"/>
    <w:tmpl w:val="5E485A1E"/>
    <w:lvl w:ilvl="0">
      <w:start w:val="1"/>
      <w:numFmt w:val="bullet"/>
      <w:lvlText w:val=""/>
      <w:lvlJc w:val="left"/>
      <w:pPr>
        <w:ind w:left="1636" w:hanging="360"/>
      </w:pPr>
      <w:rPr>
        <w:rFonts w:ascii="Symbol" w:hAnsi="Symbol" w:hint="default"/>
        <w:color w:val="auto"/>
      </w:rPr>
    </w:lvl>
    <w:lvl w:ilvl="1">
      <w:start w:val="1"/>
      <w:numFmt w:val="decimal"/>
      <w:isLgl/>
      <w:lvlText w:val="%1.%2."/>
      <w:lvlJc w:val="left"/>
      <w:pPr>
        <w:ind w:left="1996" w:hanging="720"/>
      </w:pPr>
      <w:rPr>
        <w:rFonts w:hint="default"/>
        <w:b/>
        <w:color w:val="auto"/>
        <w:sz w:val="24"/>
      </w:rPr>
    </w:lvl>
    <w:lvl w:ilvl="2">
      <w:start w:val="1"/>
      <w:numFmt w:val="decimal"/>
      <w:isLgl/>
      <w:lvlText w:val="%1.%2.%3."/>
      <w:lvlJc w:val="left"/>
      <w:pPr>
        <w:ind w:left="1996" w:hanging="720"/>
      </w:pPr>
      <w:rPr>
        <w:rFonts w:hint="default"/>
        <w:b/>
        <w:color w:val="auto"/>
      </w:rPr>
    </w:lvl>
    <w:lvl w:ilvl="3">
      <w:start w:val="1"/>
      <w:numFmt w:val="decimal"/>
      <w:isLgl/>
      <w:lvlText w:val="%1.%2.%3.%4."/>
      <w:lvlJc w:val="left"/>
      <w:pPr>
        <w:ind w:left="2356" w:hanging="1080"/>
      </w:pPr>
      <w:rPr>
        <w:rFonts w:ascii="Arial" w:hAnsi="Arial" w:cs="Arial" w:hint="default"/>
        <w:b/>
        <w:color w:val="auto"/>
      </w:rPr>
    </w:lvl>
    <w:lvl w:ilvl="4">
      <w:start w:val="1"/>
      <w:numFmt w:val="decimal"/>
      <w:isLgl/>
      <w:lvlText w:val="%1.%2.%3.%4.%5."/>
      <w:lvlJc w:val="left"/>
      <w:pPr>
        <w:ind w:left="2356" w:hanging="1080"/>
      </w:pPr>
      <w:rPr>
        <w:rFonts w:hint="default"/>
      </w:rPr>
    </w:lvl>
    <w:lvl w:ilvl="5">
      <w:start w:val="1"/>
      <w:numFmt w:val="decimal"/>
      <w:isLgl/>
      <w:lvlText w:val="%1.%2.%3.%4.%5.%6."/>
      <w:lvlJc w:val="left"/>
      <w:pPr>
        <w:ind w:left="2716" w:hanging="144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3076" w:hanging="1800"/>
      </w:pPr>
      <w:rPr>
        <w:rFonts w:hint="default"/>
      </w:rPr>
    </w:lvl>
    <w:lvl w:ilvl="8">
      <w:start w:val="1"/>
      <w:numFmt w:val="decimal"/>
      <w:isLgl/>
      <w:lvlText w:val="%1.%2.%3.%4.%5.%6.%7.%8.%9."/>
      <w:lvlJc w:val="left"/>
      <w:pPr>
        <w:ind w:left="3436" w:hanging="2160"/>
      </w:pPr>
      <w:rPr>
        <w:rFonts w:hint="default"/>
      </w:rPr>
    </w:lvl>
  </w:abstractNum>
  <w:abstractNum w:abstractNumId="17">
    <w:nsid w:val="35787C8C"/>
    <w:multiLevelType w:val="multilevel"/>
    <w:tmpl w:val="F34E82DE"/>
    <w:lvl w:ilvl="0">
      <w:start w:val="1"/>
      <w:numFmt w:val="decimal"/>
      <w:lvlText w:val="%1."/>
      <w:lvlJc w:val="left"/>
      <w:pPr>
        <w:ind w:left="720" w:hanging="360"/>
      </w:pPr>
      <w:rPr>
        <w:b/>
        <w:sz w:val="24"/>
        <w:szCs w:val="2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36C3178D"/>
    <w:multiLevelType w:val="hybridMultilevel"/>
    <w:tmpl w:val="6576F09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37847566"/>
    <w:multiLevelType w:val="hybridMultilevel"/>
    <w:tmpl w:val="E98AEEF8"/>
    <w:lvl w:ilvl="0" w:tplc="9D36CCB6">
      <w:start w:val="1"/>
      <w:numFmt w:val="bullet"/>
      <w:lvlText w:val="-"/>
      <w:lvlJc w:val="left"/>
      <w:pPr>
        <w:ind w:left="1068" w:hanging="360"/>
      </w:pPr>
      <w:rPr>
        <w:rFonts w:ascii="Times New Roman" w:eastAsia="Arial Unicode MS" w:hAnsi="Times New Roman" w:cs="Times New Roman" w:hint="default"/>
      </w:rPr>
    </w:lvl>
    <w:lvl w:ilvl="1" w:tplc="280A0003" w:tentative="1">
      <w:start w:val="1"/>
      <w:numFmt w:val="bullet"/>
      <w:lvlText w:val="o"/>
      <w:lvlJc w:val="left"/>
      <w:pPr>
        <w:ind w:left="178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0">
    <w:nsid w:val="39BA6154"/>
    <w:multiLevelType w:val="multilevel"/>
    <w:tmpl w:val="C9EC0C46"/>
    <w:lvl w:ilvl="0">
      <w:start w:val="6"/>
      <w:numFmt w:val="decimal"/>
      <w:lvlText w:val="%1."/>
      <w:lvlJc w:val="left"/>
      <w:pPr>
        <w:ind w:left="360" w:hanging="360"/>
      </w:pPr>
      <w:rPr>
        <w:rFonts w:hint="default"/>
        <w:b w:val="0"/>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1">
    <w:nsid w:val="3B1D7D4B"/>
    <w:multiLevelType w:val="hybridMultilevel"/>
    <w:tmpl w:val="F32EF76A"/>
    <w:lvl w:ilvl="0" w:tplc="280A000F">
      <w:start w:val="1"/>
      <w:numFmt w:val="decimal"/>
      <w:lvlText w:val="%1."/>
      <w:lvlJc w:val="left"/>
      <w:pPr>
        <w:ind w:left="-131" w:hanging="360"/>
      </w:pPr>
    </w:lvl>
    <w:lvl w:ilvl="1" w:tplc="280A0019" w:tentative="1">
      <w:start w:val="1"/>
      <w:numFmt w:val="lowerLetter"/>
      <w:lvlText w:val="%2."/>
      <w:lvlJc w:val="left"/>
      <w:pPr>
        <w:ind w:left="589" w:hanging="360"/>
      </w:pPr>
    </w:lvl>
    <w:lvl w:ilvl="2" w:tplc="280A001B" w:tentative="1">
      <w:start w:val="1"/>
      <w:numFmt w:val="lowerRoman"/>
      <w:lvlText w:val="%3."/>
      <w:lvlJc w:val="right"/>
      <w:pPr>
        <w:ind w:left="1309" w:hanging="180"/>
      </w:pPr>
    </w:lvl>
    <w:lvl w:ilvl="3" w:tplc="280A000F" w:tentative="1">
      <w:start w:val="1"/>
      <w:numFmt w:val="decimal"/>
      <w:lvlText w:val="%4."/>
      <w:lvlJc w:val="left"/>
      <w:pPr>
        <w:ind w:left="2029" w:hanging="360"/>
      </w:pPr>
    </w:lvl>
    <w:lvl w:ilvl="4" w:tplc="280A0019" w:tentative="1">
      <w:start w:val="1"/>
      <w:numFmt w:val="lowerLetter"/>
      <w:lvlText w:val="%5."/>
      <w:lvlJc w:val="left"/>
      <w:pPr>
        <w:ind w:left="2749" w:hanging="360"/>
      </w:pPr>
    </w:lvl>
    <w:lvl w:ilvl="5" w:tplc="280A001B" w:tentative="1">
      <w:start w:val="1"/>
      <w:numFmt w:val="lowerRoman"/>
      <w:lvlText w:val="%6."/>
      <w:lvlJc w:val="right"/>
      <w:pPr>
        <w:ind w:left="3469" w:hanging="180"/>
      </w:pPr>
    </w:lvl>
    <w:lvl w:ilvl="6" w:tplc="280A000F" w:tentative="1">
      <w:start w:val="1"/>
      <w:numFmt w:val="decimal"/>
      <w:lvlText w:val="%7."/>
      <w:lvlJc w:val="left"/>
      <w:pPr>
        <w:ind w:left="4189" w:hanging="360"/>
      </w:pPr>
    </w:lvl>
    <w:lvl w:ilvl="7" w:tplc="280A0019" w:tentative="1">
      <w:start w:val="1"/>
      <w:numFmt w:val="lowerLetter"/>
      <w:lvlText w:val="%8."/>
      <w:lvlJc w:val="left"/>
      <w:pPr>
        <w:ind w:left="4909" w:hanging="360"/>
      </w:pPr>
    </w:lvl>
    <w:lvl w:ilvl="8" w:tplc="280A001B" w:tentative="1">
      <w:start w:val="1"/>
      <w:numFmt w:val="lowerRoman"/>
      <w:lvlText w:val="%9."/>
      <w:lvlJc w:val="right"/>
      <w:pPr>
        <w:ind w:left="5629" w:hanging="180"/>
      </w:pPr>
    </w:lvl>
  </w:abstractNum>
  <w:abstractNum w:abstractNumId="22">
    <w:nsid w:val="3B4E59C4"/>
    <w:multiLevelType w:val="hybridMultilevel"/>
    <w:tmpl w:val="0CD0F436"/>
    <w:lvl w:ilvl="0" w:tplc="FFFFFFFF">
      <w:start w:val="1"/>
      <w:numFmt w:val="bullet"/>
      <w:lvlText w:val=""/>
      <w:lvlJc w:val="left"/>
      <w:pPr>
        <w:tabs>
          <w:tab w:val="num" w:pos="644"/>
        </w:tabs>
        <w:ind w:left="644"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nsid w:val="4D601571"/>
    <w:multiLevelType w:val="multilevel"/>
    <w:tmpl w:val="C29098D0"/>
    <w:lvl w:ilvl="0">
      <w:start w:val="1"/>
      <w:numFmt w:val="decimal"/>
      <w:lvlText w:val="%1."/>
      <w:lvlJc w:val="left"/>
      <w:pPr>
        <w:ind w:left="720" w:hanging="360"/>
      </w:pPr>
      <w:rPr>
        <w:rFonts w:hint="default"/>
        <w:sz w:val="24"/>
        <w:szCs w:val="20"/>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FE9590F"/>
    <w:multiLevelType w:val="hybridMultilevel"/>
    <w:tmpl w:val="B7A0F7C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518C3892"/>
    <w:multiLevelType w:val="hybridMultilevel"/>
    <w:tmpl w:val="0108EBB4"/>
    <w:lvl w:ilvl="0" w:tplc="035AD552">
      <w:start w:val="1"/>
      <w:numFmt w:val="bullet"/>
      <w:lvlText w:val="-"/>
      <w:lvlJc w:val="left"/>
      <w:pPr>
        <w:ind w:left="1117" w:hanging="360"/>
      </w:pPr>
      <w:rPr>
        <w:rFonts w:ascii="Arial Narrow" w:hAnsi="Arial Narrow" w:hint="default"/>
      </w:rPr>
    </w:lvl>
    <w:lvl w:ilvl="1" w:tplc="280A0003">
      <w:start w:val="1"/>
      <w:numFmt w:val="bullet"/>
      <w:lvlText w:val="o"/>
      <w:lvlJc w:val="left"/>
      <w:pPr>
        <w:ind w:left="1837" w:hanging="360"/>
      </w:pPr>
      <w:rPr>
        <w:rFonts w:ascii="Courier New" w:hAnsi="Courier New" w:cs="Courier New" w:hint="default"/>
      </w:rPr>
    </w:lvl>
    <w:lvl w:ilvl="2" w:tplc="280A0005" w:tentative="1">
      <w:start w:val="1"/>
      <w:numFmt w:val="bullet"/>
      <w:lvlText w:val=""/>
      <w:lvlJc w:val="left"/>
      <w:pPr>
        <w:ind w:left="2557" w:hanging="360"/>
      </w:pPr>
      <w:rPr>
        <w:rFonts w:ascii="Wingdings" w:hAnsi="Wingdings" w:hint="default"/>
      </w:rPr>
    </w:lvl>
    <w:lvl w:ilvl="3" w:tplc="280A0001" w:tentative="1">
      <w:start w:val="1"/>
      <w:numFmt w:val="bullet"/>
      <w:lvlText w:val=""/>
      <w:lvlJc w:val="left"/>
      <w:pPr>
        <w:ind w:left="3277" w:hanging="360"/>
      </w:pPr>
      <w:rPr>
        <w:rFonts w:ascii="Symbol" w:hAnsi="Symbol" w:hint="default"/>
      </w:rPr>
    </w:lvl>
    <w:lvl w:ilvl="4" w:tplc="280A0003" w:tentative="1">
      <w:start w:val="1"/>
      <w:numFmt w:val="bullet"/>
      <w:lvlText w:val="o"/>
      <w:lvlJc w:val="left"/>
      <w:pPr>
        <w:ind w:left="3997" w:hanging="360"/>
      </w:pPr>
      <w:rPr>
        <w:rFonts w:ascii="Courier New" w:hAnsi="Courier New" w:cs="Courier New" w:hint="default"/>
      </w:rPr>
    </w:lvl>
    <w:lvl w:ilvl="5" w:tplc="280A0005" w:tentative="1">
      <w:start w:val="1"/>
      <w:numFmt w:val="bullet"/>
      <w:lvlText w:val=""/>
      <w:lvlJc w:val="left"/>
      <w:pPr>
        <w:ind w:left="4717" w:hanging="360"/>
      </w:pPr>
      <w:rPr>
        <w:rFonts w:ascii="Wingdings" w:hAnsi="Wingdings" w:hint="default"/>
      </w:rPr>
    </w:lvl>
    <w:lvl w:ilvl="6" w:tplc="280A0001" w:tentative="1">
      <w:start w:val="1"/>
      <w:numFmt w:val="bullet"/>
      <w:lvlText w:val=""/>
      <w:lvlJc w:val="left"/>
      <w:pPr>
        <w:ind w:left="5437" w:hanging="360"/>
      </w:pPr>
      <w:rPr>
        <w:rFonts w:ascii="Symbol" w:hAnsi="Symbol" w:hint="default"/>
      </w:rPr>
    </w:lvl>
    <w:lvl w:ilvl="7" w:tplc="280A0003" w:tentative="1">
      <w:start w:val="1"/>
      <w:numFmt w:val="bullet"/>
      <w:lvlText w:val="o"/>
      <w:lvlJc w:val="left"/>
      <w:pPr>
        <w:ind w:left="6157" w:hanging="360"/>
      </w:pPr>
      <w:rPr>
        <w:rFonts w:ascii="Courier New" w:hAnsi="Courier New" w:cs="Courier New" w:hint="default"/>
      </w:rPr>
    </w:lvl>
    <w:lvl w:ilvl="8" w:tplc="280A0005" w:tentative="1">
      <w:start w:val="1"/>
      <w:numFmt w:val="bullet"/>
      <w:lvlText w:val=""/>
      <w:lvlJc w:val="left"/>
      <w:pPr>
        <w:ind w:left="6877" w:hanging="360"/>
      </w:pPr>
      <w:rPr>
        <w:rFonts w:ascii="Wingdings" w:hAnsi="Wingdings" w:hint="default"/>
      </w:rPr>
    </w:lvl>
  </w:abstractNum>
  <w:abstractNum w:abstractNumId="26">
    <w:nsid w:val="52FD6C08"/>
    <w:multiLevelType w:val="hybridMultilevel"/>
    <w:tmpl w:val="98E40382"/>
    <w:lvl w:ilvl="0" w:tplc="280A000B">
      <w:start w:val="1"/>
      <w:numFmt w:val="bullet"/>
      <w:lvlText w:val=""/>
      <w:lvlJc w:val="left"/>
      <w:pPr>
        <w:ind w:left="2490" w:hanging="360"/>
      </w:pPr>
      <w:rPr>
        <w:rFonts w:ascii="Wingdings" w:hAnsi="Wingdings" w:hint="default"/>
      </w:rPr>
    </w:lvl>
    <w:lvl w:ilvl="1" w:tplc="280A0003" w:tentative="1">
      <w:start w:val="1"/>
      <w:numFmt w:val="bullet"/>
      <w:lvlText w:val="o"/>
      <w:lvlJc w:val="left"/>
      <w:pPr>
        <w:ind w:left="3210" w:hanging="360"/>
      </w:pPr>
      <w:rPr>
        <w:rFonts w:ascii="Courier New" w:hAnsi="Courier New" w:cs="Courier New" w:hint="default"/>
      </w:rPr>
    </w:lvl>
    <w:lvl w:ilvl="2" w:tplc="280A0005" w:tentative="1">
      <w:start w:val="1"/>
      <w:numFmt w:val="bullet"/>
      <w:lvlText w:val=""/>
      <w:lvlJc w:val="left"/>
      <w:pPr>
        <w:ind w:left="3930" w:hanging="360"/>
      </w:pPr>
      <w:rPr>
        <w:rFonts w:ascii="Wingdings" w:hAnsi="Wingdings" w:hint="default"/>
      </w:rPr>
    </w:lvl>
    <w:lvl w:ilvl="3" w:tplc="280A0001" w:tentative="1">
      <w:start w:val="1"/>
      <w:numFmt w:val="bullet"/>
      <w:lvlText w:val=""/>
      <w:lvlJc w:val="left"/>
      <w:pPr>
        <w:ind w:left="4650" w:hanging="360"/>
      </w:pPr>
      <w:rPr>
        <w:rFonts w:ascii="Symbol" w:hAnsi="Symbol" w:hint="default"/>
      </w:rPr>
    </w:lvl>
    <w:lvl w:ilvl="4" w:tplc="280A0003" w:tentative="1">
      <w:start w:val="1"/>
      <w:numFmt w:val="bullet"/>
      <w:lvlText w:val="o"/>
      <w:lvlJc w:val="left"/>
      <w:pPr>
        <w:ind w:left="5370" w:hanging="360"/>
      </w:pPr>
      <w:rPr>
        <w:rFonts w:ascii="Courier New" w:hAnsi="Courier New" w:cs="Courier New" w:hint="default"/>
      </w:rPr>
    </w:lvl>
    <w:lvl w:ilvl="5" w:tplc="280A0005" w:tentative="1">
      <w:start w:val="1"/>
      <w:numFmt w:val="bullet"/>
      <w:lvlText w:val=""/>
      <w:lvlJc w:val="left"/>
      <w:pPr>
        <w:ind w:left="6090" w:hanging="360"/>
      </w:pPr>
      <w:rPr>
        <w:rFonts w:ascii="Wingdings" w:hAnsi="Wingdings" w:hint="default"/>
      </w:rPr>
    </w:lvl>
    <w:lvl w:ilvl="6" w:tplc="280A0001" w:tentative="1">
      <w:start w:val="1"/>
      <w:numFmt w:val="bullet"/>
      <w:lvlText w:val=""/>
      <w:lvlJc w:val="left"/>
      <w:pPr>
        <w:ind w:left="6810" w:hanging="360"/>
      </w:pPr>
      <w:rPr>
        <w:rFonts w:ascii="Symbol" w:hAnsi="Symbol" w:hint="default"/>
      </w:rPr>
    </w:lvl>
    <w:lvl w:ilvl="7" w:tplc="280A0003" w:tentative="1">
      <w:start w:val="1"/>
      <w:numFmt w:val="bullet"/>
      <w:lvlText w:val="o"/>
      <w:lvlJc w:val="left"/>
      <w:pPr>
        <w:ind w:left="7530" w:hanging="360"/>
      </w:pPr>
      <w:rPr>
        <w:rFonts w:ascii="Courier New" w:hAnsi="Courier New" w:cs="Courier New" w:hint="default"/>
      </w:rPr>
    </w:lvl>
    <w:lvl w:ilvl="8" w:tplc="280A0005" w:tentative="1">
      <w:start w:val="1"/>
      <w:numFmt w:val="bullet"/>
      <w:lvlText w:val=""/>
      <w:lvlJc w:val="left"/>
      <w:pPr>
        <w:ind w:left="8250" w:hanging="360"/>
      </w:pPr>
      <w:rPr>
        <w:rFonts w:ascii="Wingdings" w:hAnsi="Wingdings" w:hint="default"/>
      </w:rPr>
    </w:lvl>
  </w:abstractNum>
  <w:abstractNum w:abstractNumId="27">
    <w:nsid w:val="5D00068C"/>
    <w:multiLevelType w:val="hybridMultilevel"/>
    <w:tmpl w:val="BFA476E6"/>
    <w:lvl w:ilvl="0" w:tplc="035AD552">
      <w:start w:val="1"/>
      <w:numFmt w:val="bullet"/>
      <w:lvlText w:val="-"/>
      <w:lvlJc w:val="left"/>
      <w:pPr>
        <w:ind w:left="1146" w:hanging="360"/>
      </w:pPr>
      <w:rPr>
        <w:rFonts w:ascii="Arial Narrow" w:hAnsi="Arial Narrow"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8">
    <w:nsid w:val="66F74D01"/>
    <w:multiLevelType w:val="hybridMultilevel"/>
    <w:tmpl w:val="B2504FCC"/>
    <w:lvl w:ilvl="0" w:tplc="280A0003">
      <w:start w:val="1"/>
      <w:numFmt w:val="bullet"/>
      <w:lvlText w:val="o"/>
      <w:lvlJc w:val="left"/>
      <w:pPr>
        <w:ind w:left="1838" w:hanging="360"/>
      </w:pPr>
      <w:rPr>
        <w:rFonts w:ascii="Courier New" w:hAnsi="Courier New" w:cs="Courier New" w:hint="default"/>
      </w:rPr>
    </w:lvl>
    <w:lvl w:ilvl="1" w:tplc="280A0003" w:tentative="1">
      <w:start w:val="1"/>
      <w:numFmt w:val="bullet"/>
      <w:lvlText w:val="o"/>
      <w:lvlJc w:val="left"/>
      <w:pPr>
        <w:ind w:left="2558" w:hanging="360"/>
      </w:pPr>
      <w:rPr>
        <w:rFonts w:ascii="Courier New" w:hAnsi="Courier New" w:cs="Courier New" w:hint="default"/>
      </w:rPr>
    </w:lvl>
    <w:lvl w:ilvl="2" w:tplc="280A0005" w:tentative="1">
      <w:start w:val="1"/>
      <w:numFmt w:val="bullet"/>
      <w:lvlText w:val=""/>
      <w:lvlJc w:val="left"/>
      <w:pPr>
        <w:ind w:left="3278" w:hanging="360"/>
      </w:pPr>
      <w:rPr>
        <w:rFonts w:ascii="Wingdings" w:hAnsi="Wingdings" w:hint="default"/>
      </w:rPr>
    </w:lvl>
    <w:lvl w:ilvl="3" w:tplc="280A0001" w:tentative="1">
      <w:start w:val="1"/>
      <w:numFmt w:val="bullet"/>
      <w:lvlText w:val=""/>
      <w:lvlJc w:val="left"/>
      <w:pPr>
        <w:ind w:left="3998" w:hanging="360"/>
      </w:pPr>
      <w:rPr>
        <w:rFonts w:ascii="Symbol" w:hAnsi="Symbol" w:hint="default"/>
      </w:rPr>
    </w:lvl>
    <w:lvl w:ilvl="4" w:tplc="280A0003" w:tentative="1">
      <w:start w:val="1"/>
      <w:numFmt w:val="bullet"/>
      <w:lvlText w:val="o"/>
      <w:lvlJc w:val="left"/>
      <w:pPr>
        <w:ind w:left="4718" w:hanging="360"/>
      </w:pPr>
      <w:rPr>
        <w:rFonts w:ascii="Courier New" w:hAnsi="Courier New" w:cs="Courier New" w:hint="default"/>
      </w:rPr>
    </w:lvl>
    <w:lvl w:ilvl="5" w:tplc="280A0005" w:tentative="1">
      <w:start w:val="1"/>
      <w:numFmt w:val="bullet"/>
      <w:lvlText w:val=""/>
      <w:lvlJc w:val="left"/>
      <w:pPr>
        <w:ind w:left="5438" w:hanging="360"/>
      </w:pPr>
      <w:rPr>
        <w:rFonts w:ascii="Wingdings" w:hAnsi="Wingdings" w:hint="default"/>
      </w:rPr>
    </w:lvl>
    <w:lvl w:ilvl="6" w:tplc="280A0001" w:tentative="1">
      <w:start w:val="1"/>
      <w:numFmt w:val="bullet"/>
      <w:lvlText w:val=""/>
      <w:lvlJc w:val="left"/>
      <w:pPr>
        <w:ind w:left="6158" w:hanging="360"/>
      </w:pPr>
      <w:rPr>
        <w:rFonts w:ascii="Symbol" w:hAnsi="Symbol" w:hint="default"/>
      </w:rPr>
    </w:lvl>
    <w:lvl w:ilvl="7" w:tplc="280A0003" w:tentative="1">
      <w:start w:val="1"/>
      <w:numFmt w:val="bullet"/>
      <w:lvlText w:val="o"/>
      <w:lvlJc w:val="left"/>
      <w:pPr>
        <w:ind w:left="6878" w:hanging="360"/>
      </w:pPr>
      <w:rPr>
        <w:rFonts w:ascii="Courier New" w:hAnsi="Courier New" w:cs="Courier New" w:hint="default"/>
      </w:rPr>
    </w:lvl>
    <w:lvl w:ilvl="8" w:tplc="280A0005" w:tentative="1">
      <w:start w:val="1"/>
      <w:numFmt w:val="bullet"/>
      <w:lvlText w:val=""/>
      <w:lvlJc w:val="left"/>
      <w:pPr>
        <w:ind w:left="7598" w:hanging="360"/>
      </w:pPr>
      <w:rPr>
        <w:rFonts w:ascii="Wingdings" w:hAnsi="Wingdings" w:hint="default"/>
      </w:rPr>
    </w:lvl>
  </w:abstractNum>
  <w:abstractNum w:abstractNumId="29">
    <w:nsid w:val="67126B53"/>
    <w:multiLevelType w:val="hybridMultilevel"/>
    <w:tmpl w:val="3BEAE0DA"/>
    <w:lvl w:ilvl="0" w:tplc="035AD552">
      <w:start w:val="1"/>
      <w:numFmt w:val="bullet"/>
      <w:lvlText w:val="-"/>
      <w:lvlJc w:val="left"/>
      <w:pPr>
        <w:ind w:left="1080" w:hanging="360"/>
      </w:pPr>
      <w:rPr>
        <w:rFonts w:ascii="Arial Narrow" w:hAnsi="Arial Narro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0">
    <w:nsid w:val="679F02A1"/>
    <w:multiLevelType w:val="hybridMultilevel"/>
    <w:tmpl w:val="0638D7F4"/>
    <w:lvl w:ilvl="0" w:tplc="44BC45A8">
      <w:numFmt w:val="bullet"/>
      <w:lvlText w:val="-"/>
      <w:lvlJc w:val="left"/>
      <w:pPr>
        <w:ind w:left="1004" w:hanging="360"/>
      </w:pPr>
      <w:rPr>
        <w:rFonts w:ascii="Arial,Bold" w:eastAsia="Calibri" w:hAnsi="Arial,Bold" w:cs="Arial,Bold"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1">
    <w:nsid w:val="6BAF559A"/>
    <w:multiLevelType w:val="hybridMultilevel"/>
    <w:tmpl w:val="5A3C3056"/>
    <w:lvl w:ilvl="0" w:tplc="44BC45A8">
      <w:numFmt w:val="bullet"/>
      <w:lvlText w:val="-"/>
      <w:lvlJc w:val="left"/>
      <w:pPr>
        <w:ind w:left="720" w:hanging="360"/>
      </w:pPr>
      <w:rPr>
        <w:rFonts w:ascii="Arial,Bold" w:eastAsia="Calibri" w:hAnsi="Arial,Bold" w:cs="Arial,Bold"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6C5834AB"/>
    <w:multiLevelType w:val="hybridMultilevel"/>
    <w:tmpl w:val="B1A4767C"/>
    <w:lvl w:ilvl="0" w:tplc="280A000D">
      <w:start w:val="1"/>
      <w:numFmt w:val="bullet"/>
      <w:lvlText w:val=""/>
      <w:lvlJc w:val="left"/>
      <w:pPr>
        <w:ind w:left="1785" w:hanging="360"/>
      </w:pPr>
      <w:rPr>
        <w:rFonts w:ascii="Wingdings" w:hAnsi="Wingdings" w:hint="default"/>
      </w:rPr>
    </w:lvl>
    <w:lvl w:ilvl="1" w:tplc="280A0003">
      <w:start w:val="1"/>
      <w:numFmt w:val="bullet"/>
      <w:lvlText w:val="o"/>
      <w:lvlJc w:val="left"/>
      <w:pPr>
        <w:ind w:left="2505" w:hanging="360"/>
      </w:pPr>
      <w:rPr>
        <w:rFonts w:ascii="Courier New" w:hAnsi="Courier New" w:cs="Courier New" w:hint="default"/>
      </w:rPr>
    </w:lvl>
    <w:lvl w:ilvl="2" w:tplc="280A0005" w:tentative="1">
      <w:start w:val="1"/>
      <w:numFmt w:val="bullet"/>
      <w:lvlText w:val=""/>
      <w:lvlJc w:val="left"/>
      <w:pPr>
        <w:ind w:left="3225" w:hanging="360"/>
      </w:pPr>
      <w:rPr>
        <w:rFonts w:ascii="Wingdings" w:hAnsi="Wingdings" w:hint="default"/>
      </w:rPr>
    </w:lvl>
    <w:lvl w:ilvl="3" w:tplc="280A0001" w:tentative="1">
      <w:start w:val="1"/>
      <w:numFmt w:val="bullet"/>
      <w:lvlText w:val=""/>
      <w:lvlJc w:val="left"/>
      <w:pPr>
        <w:ind w:left="3945" w:hanging="360"/>
      </w:pPr>
      <w:rPr>
        <w:rFonts w:ascii="Symbol" w:hAnsi="Symbol" w:hint="default"/>
      </w:rPr>
    </w:lvl>
    <w:lvl w:ilvl="4" w:tplc="280A0003" w:tentative="1">
      <w:start w:val="1"/>
      <w:numFmt w:val="bullet"/>
      <w:lvlText w:val="o"/>
      <w:lvlJc w:val="left"/>
      <w:pPr>
        <w:ind w:left="4665" w:hanging="360"/>
      </w:pPr>
      <w:rPr>
        <w:rFonts w:ascii="Courier New" w:hAnsi="Courier New" w:cs="Courier New" w:hint="default"/>
      </w:rPr>
    </w:lvl>
    <w:lvl w:ilvl="5" w:tplc="280A0005" w:tentative="1">
      <w:start w:val="1"/>
      <w:numFmt w:val="bullet"/>
      <w:lvlText w:val=""/>
      <w:lvlJc w:val="left"/>
      <w:pPr>
        <w:ind w:left="5385" w:hanging="360"/>
      </w:pPr>
      <w:rPr>
        <w:rFonts w:ascii="Wingdings" w:hAnsi="Wingdings" w:hint="default"/>
      </w:rPr>
    </w:lvl>
    <w:lvl w:ilvl="6" w:tplc="280A0001" w:tentative="1">
      <w:start w:val="1"/>
      <w:numFmt w:val="bullet"/>
      <w:lvlText w:val=""/>
      <w:lvlJc w:val="left"/>
      <w:pPr>
        <w:ind w:left="6105" w:hanging="360"/>
      </w:pPr>
      <w:rPr>
        <w:rFonts w:ascii="Symbol" w:hAnsi="Symbol" w:hint="default"/>
      </w:rPr>
    </w:lvl>
    <w:lvl w:ilvl="7" w:tplc="280A0003" w:tentative="1">
      <w:start w:val="1"/>
      <w:numFmt w:val="bullet"/>
      <w:lvlText w:val="o"/>
      <w:lvlJc w:val="left"/>
      <w:pPr>
        <w:ind w:left="6825" w:hanging="360"/>
      </w:pPr>
      <w:rPr>
        <w:rFonts w:ascii="Courier New" w:hAnsi="Courier New" w:cs="Courier New" w:hint="default"/>
      </w:rPr>
    </w:lvl>
    <w:lvl w:ilvl="8" w:tplc="280A0005" w:tentative="1">
      <w:start w:val="1"/>
      <w:numFmt w:val="bullet"/>
      <w:lvlText w:val=""/>
      <w:lvlJc w:val="left"/>
      <w:pPr>
        <w:ind w:left="7545" w:hanging="360"/>
      </w:pPr>
      <w:rPr>
        <w:rFonts w:ascii="Wingdings" w:hAnsi="Wingdings" w:hint="default"/>
      </w:rPr>
    </w:lvl>
  </w:abstractNum>
  <w:abstractNum w:abstractNumId="33">
    <w:nsid w:val="70F93D5E"/>
    <w:multiLevelType w:val="hybridMultilevel"/>
    <w:tmpl w:val="F086EA9E"/>
    <w:lvl w:ilvl="0" w:tplc="280A000D">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34">
    <w:nsid w:val="71DB296E"/>
    <w:multiLevelType w:val="hybridMultilevel"/>
    <w:tmpl w:val="1F6A7F70"/>
    <w:lvl w:ilvl="0" w:tplc="035AD552">
      <w:start w:val="1"/>
      <w:numFmt w:val="bullet"/>
      <w:lvlText w:val="-"/>
      <w:lvlJc w:val="left"/>
      <w:pPr>
        <w:ind w:left="720" w:hanging="360"/>
      </w:pPr>
      <w:rPr>
        <w:rFonts w:ascii="Arial Narrow" w:hAnsi="Arial Narro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74BC1375"/>
    <w:multiLevelType w:val="hybridMultilevel"/>
    <w:tmpl w:val="3C0C2BD8"/>
    <w:lvl w:ilvl="0" w:tplc="035AD552">
      <w:start w:val="1"/>
      <w:numFmt w:val="bullet"/>
      <w:lvlText w:val="-"/>
      <w:lvlJc w:val="left"/>
      <w:pPr>
        <w:ind w:left="1287" w:hanging="360"/>
      </w:pPr>
      <w:rPr>
        <w:rFonts w:ascii="Arial Narrow" w:hAnsi="Arial Narrow"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6">
    <w:nsid w:val="78147BEA"/>
    <w:multiLevelType w:val="hybridMultilevel"/>
    <w:tmpl w:val="300A7D6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7">
    <w:nsid w:val="78936B1E"/>
    <w:multiLevelType w:val="hybridMultilevel"/>
    <w:tmpl w:val="4FE22A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798C498D"/>
    <w:multiLevelType w:val="hybridMultilevel"/>
    <w:tmpl w:val="EE663EF6"/>
    <w:lvl w:ilvl="0" w:tplc="035AD552">
      <w:start w:val="1"/>
      <w:numFmt w:val="bullet"/>
      <w:lvlText w:val="-"/>
      <w:lvlJc w:val="left"/>
      <w:pPr>
        <w:ind w:left="1068" w:hanging="360"/>
      </w:pPr>
      <w:rPr>
        <w:rFonts w:ascii="Arial Narrow" w:hAnsi="Arial Narrow"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9">
    <w:nsid w:val="7BCD483B"/>
    <w:multiLevelType w:val="hybridMultilevel"/>
    <w:tmpl w:val="975A01E8"/>
    <w:lvl w:ilvl="0" w:tplc="035AD552">
      <w:start w:val="1"/>
      <w:numFmt w:val="bullet"/>
      <w:lvlText w:val="-"/>
      <w:lvlJc w:val="left"/>
      <w:pPr>
        <w:ind w:left="720" w:hanging="360"/>
      </w:pPr>
      <w:rPr>
        <w:rFonts w:ascii="Arial Narrow" w:hAnsi="Arial Narro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nsid w:val="7E666FB9"/>
    <w:multiLevelType w:val="hybridMultilevel"/>
    <w:tmpl w:val="DD7EE3EA"/>
    <w:lvl w:ilvl="0" w:tplc="9D36CCB6">
      <w:start w:val="1"/>
      <w:numFmt w:val="bullet"/>
      <w:lvlText w:val="-"/>
      <w:lvlJc w:val="left"/>
      <w:pPr>
        <w:ind w:left="1068" w:hanging="360"/>
      </w:pPr>
      <w:rPr>
        <w:rFonts w:ascii="Times New Roman" w:eastAsia="Arial Unicode MS" w:hAnsi="Times New Roman" w:cs="Times New Roman" w:hint="default"/>
      </w:rPr>
    </w:lvl>
    <w:lvl w:ilvl="1" w:tplc="280A0003" w:tentative="1">
      <w:start w:val="1"/>
      <w:numFmt w:val="bullet"/>
      <w:lvlText w:val="o"/>
      <w:lvlJc w:val="left"/>
      <w:pPr>
        <w:ind w:left="1788" w:hanging="360"/>
      </w:pPr>
      <w:rPr>
        <w:rFonts w:ascii="Courier New" w:hAnsi="Courier New" w:cs="Courier New" w:hint="default"/>
      </w:rPr>
    </w:lvl>
    <w:lvl w:ilvl="2" w:tplc="035AD552">
      <w:start w:val="1"/>
      <w:numFmt w:val="bullet"/>
      <w:lvlText w:val="-"/>
      <w:lvlJc w:val="left"/>
      <w:pPr>
        <w:ind w:left="2508" w:hanging="360"/>
      </w:pPr>
      <w:rPr>
        <w:rFonts w:ascii="Arial Narrow" w:hAnsi="Arial Narrow"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1">
    <w:nsid w:val="7FC456DC"/>
    <w:multiLevelType w:val="hybridMultilevel"/>
    <w:tmpl w:val="12360494"/>
    <w:lvl w:ilvl="0" w:tplc="5B6EFFD6">
      <w:start w:val="1"/>
      <w:numFmt w:val="bullet"/>
      <w:lvlText w:val=""/>
      <w:lvlJc w:val="left"/>
      <w:pPr>
        <w:tabs>
          <w:tab w:val="num" w:pos="1069"/>
        </w:tabs>
        <w:ind w:left="1069" w:hanging="360"/>
      </w:pPr>
      <w:rPr>
        <w:rFonts w:ascii="Wingdings" w:hAnsi="Wingdings" w:hint="default"/>
        <w:sz w:val="16"/>
      </w:rPr>
    </w:lvl>
    <w:lvl w:ilvl="1" w:tplc="0C0A0019" w:tentative="1">
      <w:start w:val="1"/>
      <w:numFmt w:val="bullet"/>
      <w:lvlText w:val="o"/>
      <w:lvlJc w:val="left"/>
      <w:pPr>
        <w:tabs>
          <w:tab w:val="num" w:pos="2149"/>
        </w:tabs>
        <w:ind w:left="2149" w:hanging="360"/>
      </w:pPr>
      <w:rPr>
        <w:rFonts w:ascii="Courier New" w:hAnsi="Courier New" w:cs="Courier New" w:hint="default"/>
      </w:rPr>
    </w:lvl>
    <w:lvl w:ilvl="2" w:tplc="0C0A001B" w:tentative="1">
      <w:start w:val="1"/>
      <w:numFmt w:val="bullet"/>
      <w:lvlText w:val=""/>
      <w:lvlJc w:val="left"/>
      <w:pPr>
        <w:tabs>
          <w:tab w:val="num" w:pos="2869"/>
        </w:tabs>
        <w:ind w:left="2869" w:hanging="360"/>
      </w:pPr>
      <w:rPr>
        <w:rFonts w:ascii="Wingdings" w:hAnsi="Wingdings" w:hint="default"/>
      </w:rPr>
    </w:lvl>
    <w:lvl w:ilvl="3" w:tplc="0C0A000F" w:tentative="1">
      <w:start w:val="1"/>
      <w:numFmt w:val="bullet"/>
      <w:lvlText w:val=""/>
      <w:lvlJc w:val="left"/>
      <w:pPr>
        <w:tabs>
          <w:tab w:val="num" w:pos="3589"/>
        </w:tabs>
        <w:ind w:left="3589" w:hanging="360"/>
      </w:pPr>
      <w:rPr>
        <w:rFonts w:ascii="Symbol" w:hAnsi="Symbol" w:hint="default"/>
      </w:rPr>
    </w:lvl>
    <w:lvl w:ilvl="4" w:tplc="0C0A0019" w:tentative="1">
      <w:start w:val="1"/>
      <w:numFmt w:val="bullet"/>
      <w:lvlText w:val="o"/>
      <w:lvlJc w:val="left"/>
      <w:pPr>
        <w:tabs>
          <w:tab w:val="num" w:pos="4309"/>
        </w:tabs>
        <w:ind w:left="4309" w:hanging="360"/>
      </w:pPr>
      <w:rPr>
        <w:rFonts w:ascii="Courier New" w:hAnsi="Courier New" w:cs="Courier New" w:hint="default"/>
      </w:rPr>
    </w:lvl>
    <w:lvl w:ilvl="5" w:tplc="0C0A001B" w:tentative="1">
      <w:start w:val="1"/>
      <w:numFmt w:val="bullet"/>
      <w:lvlText w:val=""/>
      <w:lvlJc w:val="left"/>
      <w:pPr>
        <w:tabs>
          <w:tab w:val="num" w:pos="5029"/>
        </w:tabs>
        <w:ind w:left="5029" w:hanging="360"/>
      </w:pPr>
      <w:rPr>
        <w:rFonts w:ascii="Wingdings" w:hAnsi="Wingdings" w:hint="default"/>
      </w:rPr>
    </w:lvl>
    <w:lvl w:ilvl="6" w:tplc="0C0A000F" w:tentative="1">
      <w:start w:val="1"/>
      <w:numFmt w:val="bullet"/>
      <w:lvlText w:val=""/>
      <w:lvlJc w:val="left"/>
      <w:pPr>
        <w:tabs>
          <w:tab w:val="num" w:pos="5749"/>
        </w:tabs>
        <w:ind w:left="5749" w:hanging="360"/>
      </w:pPr>
      <w:rPr>
        <w:rFonts w:ascii="Symbol" w:hAnsi="Symbol" w:hint="default"/>
      </w:rPr>
    </w:lvl>
    <w:lvl w:ilvl="7" w:tplc="0C0A0019" w:tentative="1">
      <w:start w:val="1"/>
      <w:numFmt w:val="bullet"/>
      <w:lvlText w:val="o"/>
      <w:lvlJc w:val="left"/>
      <w:pPr>
        <w:tabs>
          <w:tab w:val="num" w:pos="6469"/>
        </w:tabs>
        <w:ind w:left="6469" w:hanging="360"/>
      </w:pPr>
      <w:rPr>
        <w:rFonts w:ascii="Courier New" w:hAnsi="Courier New" w:cs="Courier New" w:hint="default"/>
      </w:rPr>
    </w:lvl>
    <w:lvl w:ilvl="8" w:tplc="0C0A001B" w:tentative="1">
      <w:start w:val="1"/>
      <w:numFmt w:val="bullet"/>
      <w:lvlText w:val=""/>
      <w:lvlJc w:val="left"/>
      <w:pPr>
        <w:tabs>
          <w:tab w:val="num" w:pos="7189"/>
        </w:tabs>
        <w:ind w:left="7189" w:hanging="360"/>
      </w:pPr>
      <w:rPr>
        <w:rFonts w:ascii="Wingdings" w:hAnsi="Wingdings" w:hint="default"/>
      </w:rPr>
    </w:lvl>
  </w:abstractNum>
  <w:num w:numId="1">
    <w:abstractNumId w:val="25"/>
  </w:num>
  <w:num w:numId="2">
    <w:abstractNumId w:val="39"/>
  </w:num>
  <w:num w:numId="3">
    <w:abstractNumId w:val="31"/>
  </w:num>
  <w:num w:numId="4">
    <w:abstractNumId w:val="17"/>
  </w:num>
  <w:num w:numId="5">
    <w:abstractNumId w:val="30"/>
  </w:num>
  <w:num w:numId="6">
    <w:abstractNumId w:val="20"/>
  </w:num>
  <w:num w:numId="7">
    <w:abstractNumId w:val="1"/>
  </w:num>
  <w:num w:numId="8">
    <w:abstractNumId w:val="19"/>
  </w:num>
  <w:num w:numId="9">
    <w:abstractNumId w:val="8"/>
  </w:num>
  <w:num w:numId="10">
    <w:abstractNumId w:val="10"/>
  </w:num>
  <w:num w:numId="11">
    <w:abstractNumId w:val="40"/>
  </w:num>
  <w:num w:numId="12">
    <w:abstractNumId w:val="14"/>
  </w:num>
  <w:num w:numId="13">
    <w:abstractNumId w:val="15"/>
  </w:num>
  <w:num w:numId="14">
    <w:abstractNumId w:val="22"/>
  </w:num>
  <w:num w:numId="15">
    <w:abstractNumId w:val="7"/>
  </w:num>
  <w:num w:numId="16">
    <w:abstractNumId w:val="11"/>
  </w:num>
  <w:num w:numId="17">
    <w:abstractNumId w:val="41"/>
  </w:num>
  <w:num w:numId="18">
    <w:abstractNumId w:val="12"/>
  </w:num>
  <w:num w:numId="19">
    <w:abstractNumId w:val="3"/>
  </w:num>
  <w:num w:numId="20">
    <w:abstractNumId w:val="2"/>
  </w:num>
  <w:num w:numId="21">
    <w:abstractNumId w:val="36"/>
  </w:num>
  <w:num w:numId="22">
    <w:abstractNumId w:val="5"/>
  </w:num>
  <w:num w:numId="23">
    <w:abstractNumId w:val="33"/>
  </w:num>
  <w:num w:numId="24">
    <w:abstractNumId w:val="6"/>
  </w:num>
  <w:num w:numId="25">
    <w:abstractNumId w:val="4"/>
  </w:num>
  <w:num w:numId="26">
    <w:abstractNumId w:val="32"/>
  </w:num>
  <w:num w:numId="27">
    <w:abstractNumId w:val="13"/>
  </w:num>
  <w:num w:numId="28">
    <w:abstractNumId w:val="16"/>
  </w:num>
  <w:num w:numId="29">
    <w:abstractNumId w:val="28"/>
  </w:num>
  <w:num w:numId="30">
    <w:abstractNumId w:val="26"/>
  </w:num>
  <w:num w:numId="31">
    <w:abstractNumId w:val="9"/>
  </w:num>
  <w:num w:numId="32">
    <w:abstractNumId w:val="24"/>
  </w:num>
  <w:num w:numId="33">
    <w:abstractNumId w:val="23"/>
  </w:num>
  <w:num w:numId="34">
    <w:abstractNumId w:val="38"/>
  </w:num>
  <w:num w:numId="35">
    <w:abstractNumId w:val="0"/>
  </w:num>
  <w:num w:numId="36">
    <w:abstractNumId w:val="35"/>
  </w:num>
  <w:num w:numId="37">
    <w:abstractNumId w:val="27"/>
  </w:num>
  <w:num w:numId="38">
    <w:abstractNumId w:val="29"/>
  </w:num>
  <w:num w:numId="39">
    <w:abstractNumId w:val="34"/>
  </w:num>
  <w:num w:numId="40">
    <w:abstractNumId w:val="37"/>
  </w:num>
  <w:num w:numId="41">
    <w:abstractNumId w:val="21"/>
  </w:num>
  <w:num w:numId="42">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s-PE"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n-US" w:vendorID="64" w:dllVersion="6" w:nlCheck="1" w:checkStyle="1"/>
  <w:activeWritingStyle w:appName="MSWord" w:lang="es-PE" w:vendorID="64" w:dllVersion="4096" w:nlCheck="1" w:checkStyle="0"/>
  <w:activeWritingStyle w:appName="MSWord" w:lang="es-PE" w:vendorID="64" w:dllVersion="131078" w:nlCheck="1" w:checkStyle="1"/>
  <w:activeWritingStyle w:appName="MSWord" w:lang="es-ES_tradnl"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15A6"/>
    <w:rsid w:val="00015140"/>
    <w:rsid w:val="0002029F"/>
    <w:rsid w:val="00026152"/>
    <w:rsid w:val="000274D4"/>
    <w:rsid w:val="00041887"/>
    <w:rsid w:val="0004296E"/>
    <w:rsid w:val="0005676D"/>
    <w:rsid w:val="00063658"/>
    <w:rsid w:val="00065362"/>
    <w:rsid w:val="00067772"/>
    <w:rsid w:val="00077A17"/>
    <w:rsid w:val="000815A6"/>
    <w:rsid w:val="000920AC"/>
    <w:rsid w:val="000A5013"/>
    <w:rsid w:val="000A70D7"/>
    <w:rsid w:val="000C616A"/>
    <w:rsid w:val="000D0B0C"/>
    <w:rsid w:val="000D19A3"/>
    <w:rsid w:val="000E4527"/>
    <w:rsid w:val="000F524E"/>
    <w:rsid w:val="00105971"/>
    <w:rsid w:val="0011598B"/>
    <w:rsid w:val="00122043"/>
    <w:rsid w:val="00132499"/>
    <w:rsid w:val="0013685C"/>
    <w:rsid w:val="00140FBD"/>
    <w:rsid w:val="00150C64"/>
    <w:rsid w:val="00171E4D"/>
    <w:rsid w:val="00172573"/>
    <w:rsid w:val="00173216"/>
    <w:rsid w:val="00175397"/>
    <w:rsid w:val="00183374"/>
    <w:rsid w:val="00191EEA"/>
    <w:rsid w:val="001A15DD"/>
    <w:rsid w:val="001A23F0"/>
    <w:rsid w:val="001A613F"/>
    <w:rsid w:val="001C4A54"/>
    <w:rsid w:val="001C5813"/>
    <w:rsid w:val="001D775A"/>
    <w:rsid w:val="001E3CE9"/>
    <w:rsid w:val="001F520F"/>
    <w:rsid w:val="0020225C"/>
    <w:rsid w:val="00202787"/>
    <w:rsid w:val="00203534"/>
    <w:rsid w:val="002120F8"/>
    <w:rsid w:val="00216BA9"/>
    <w:rsid w:val="00243452"/>
    <w:rsid w:val="002436A0"/>
    <w:rsid w:val="00296190"/>
    <w:rsid w:val="002C6788"/>
    <w:rsid w:val="002C6891"/>
    <w:rsid w:val="002D5ACE"/>
    <w:rsid w:val="002D7815"/>
    <w:rsid w:val="002D7E9F"/>
    <w:rsid w:val="002F1C3A"/>
    <w:rsid w:val="002F580F"/>
    <w:rsid w:val="00300702"/>
    <w:rsid w:val="003055B0"/>
    <w:rsid w:val="003211F3"/>
    <w:rsid w:val="0033684E"/>
    <w:rsid w:val="00340516"/>
    <w:rsid w:val="00343413"/>
    <w:rsid w:val="003525FB"/>
    <w:rsid w:val="00360122"/>
    <w:rsid w:val="00360274"/>
    <w:rsid w:val="00371020"/>
    <w:rsid w:val="00377CE4"/>
    <w:rsid w:val="00390D27"/>
    <w:rsid w:val="00392133"/>
    <w:rsid w:val="003A0E8B"/>
    <w:rsid w:val="003F0932"/>
    <w:rsid w:val="00401CB1"/>
    <w:rsid w:val="00410F68"/>
    <w:rsid w:val="00420CDC"/>
    <w:rsid w:val="004224A6"/>
    <w:rsid w:val="0042495C"/>
    <w:rsid w:val="00436FE9"/>
    <w:rsid w:val="004400D9"/>
    <w:rsid w:val="00440A4C"/>
    <w:rsid w:val="00446A60"/>
    <w:rsid w:val="00451888"/>
    <w:rsid w:val="0045641E"/>
    <w:rsid w:val="00465E4B"/>
    <w:rsid w:val="00485DC5"/>
    <w:rsid w:val="00487563"/>
    <w:rsid w:val="00497658"/>
    <w:rsid w:val="004B2712"/>
    <w:rsid w:val="004B62E7"/>
    <w:rsid w:val="004F53F5"/>
    <w:rsid w:val="005108AE"/>
    <w:rsid w:val="0051718E"/>
    <w:rsid w:val="005240FF"/>
    <w:rsid w:val="005242C0"/>
    <w:rsid w:val="005304BE"/>
    <w:rsid w:val="00542CEA"/>
    <w:rsid w:val="0054322B"/>
    <w:rsid w:val="00552AE3"/>
    <w:rsid w:val="00557CEA"/>
    <w:rsid w:val="00560A8B"/>
    <w:rsid w:val="00567A5E"/>
    <w:rsid w:val="00582CD2"/>
    <w:rsid w:val="00584954"/>
    <w:rsid w:val="005A2C99"/>
    <w:rsid w:val="005B1E25"/>
    <w:rsid w:val="005C691F"/>
    <w:rsid w:val="005D4109"/>
    <w:rsid w:val="005E1770"/>
    <w:rsid w:val="005E6F01"/>
    <w:rsid w:val="005F3A06"/>
    <w:rsid w:val="005F3DFF"/>
    <w:rsid w:val="00605AED"/>
    <w:rsid w:val="006242DB"/>
    <w:rsid w:val="006247C7"/>
    <w:rsid w:val="00624858"/>
    <w:rsid w:val="0064759A"/>
    <w:rsid w:val="00651410"/>
    <w:rsid w:val="00670160"/>
    <w:rsid w:val="00690666"/>
    <w:rsid w:val="006A0C66"/>
    <w:rsid w:val="006A0E17"/>
    <w:rsid w:val="006A45EA"/>
    <w:rsid w:val="006B341E"/>
    <w:rsid w:val="006B3869"/>
    <w:rsid w:val="006B3C82"/>
    <w:rsid w:val="006D0717"/>
    <w:rsid w:val="006D0EFE"/>
    <w:rsid w:val="006D261C"/>
    <w:rsid w:val="006D4591"/>
    <w:rsid w:val="006F33EA"/>
    <w:rsid w:val="007049FC"/>
    <w:rsid w:val="0070636E"/>
    <w:rsid w:val="007154AB"/>
    <w:rsid w:val="00747B2E"/>
    <w:rsid w:val="00772C99"/>
    <w:rsid w:val="00781494"/>
    <w:rsid w:val="00784166"/>
    <w:rsid w:val="0079324D"/>
    <w:rsid w:val="007A2B9D"/>
    <w:rsid w:val="007A39CC"/>
    <w:rsid w:val="007B0A6D"/>
    <w:rsid w:val="007B0CD9"/>
    <w:rsid w:val="007C004C"/>
    <w:rsid w:val="007C02E1"/>
    <w:rsid w:val="007C05A1"/>
    <w:rsid w:val="007C3BC6"/>
    <w:rsid w:val="007E4832"/>
    <w:rsid w:val="007E7DBF"/>
    <w:rsid w:val="007F4C7F"/>
    <w:rsid w:val="008012AF"/>
    <w:rsid w:val="00802EF2"/>
    <w:rsid w:val="008247A8"/>
    <w:rsid w:val="00842B3F"/>
    <w:rsid w:val="0084594E"/>
    <w:rsid w:val="0084675C"/>
    <w:rsid w:val="0085550C"/>
    <w:rsid w:val="00874F38"/>
    <w:rsid w:val="008818E9"/>
    <w:rsid w:val="00892993"/>
    <w:rsid w:val="008A17AF"/>
    <w:rsid w:val="008A58E5"/>
    <w:rsid w:val="008C0620"/>
    <w:rsid w:val="008C4F0B"/>
    <w:rsid w:val="008F7F08"/>
    <w:rsid w:val="00924C90"/>
    <w:rsid w:val="009364D7"/>
    <w:rsid w:val="00962C21"/>
    <w:rsid w:val="009644FD"/>
    <w:rsid w:val="00985A26"/>
    <w:rsid w:val="00992AB4"/>
    <w:rsid w:val="00994C8F"/>
    <w:rsid w:val="009B7C14"/>
    <w:rsid w:val="009C27B5"/>
    <w:rsid w:val="009D604D"/>
    <w:rsid w:val="009E05DC"/>
    <w:rsid w:val="009E3849"/>
    <w:rsid w:val="009F23A9"/>
    <w:rsid w:val="00A06CBC"/>
    <w:rsid w:val="00A147D0"/>
    <w:rsid w:val="00A16BE6"/>
    <w:rsid w:val="00A212EA"/>
    <w:rsid w:val="00A25718"/>
    <w:rsid w:val="00A3326D"/>
    <w:rsid w:val="00A40644"/>
    <w:rsid w:val="00A43065"/>
    <w:rsid w:val="00A54B91"/>
    <w:rsid w:val="00A91DE6"/>
    <w:rsid w:val="00A94D3A"/>
    <w:rsid w:val="00AA0D28"/>
    <w:rsid w:val="00AB64AC"/>
    <w:rsid w:val="00AE5BB5"/>
    <w:rsid w:val="00AF0272"/>
    <w:rsid w:val="00B0510B"/>
    <w:rsid w:val="00B35615"/>
    <w:rsid w:val="00B44344"/>
    <w:rsid w:val="00B516F3"/>
    <w:rsid w:val="00B670B4"/>
    <w:rsid w:val="00B92C1B"/>
    <w:rsid w:val="00B964DB"/>
    <w:rsid w:val="00BD24E9"/>
    <w:rsid w:val="00BE535B"/>
    <w:rsid w:val="00BF027E"/>
    <w:rsid w:val="00C23470"/>
    <w:rsid w:val="00C25968"/>
    <w:rsid w:val="00C26272"/>
    <w:rsid w:val="00C414BC"/>
    <w:rsid w:val="00C4488E"/>
    <w:rsid w:val="00C6515D"/>
    <w:rsid w:val="00C84A1A"/>
    <w:rsid w:val="00C863BF"/>
    <w:rsid w:val="00C94261"/>
    <w:rsid w:val="00C950F1"/>
    <w:rsid w:val="00CA7CC2"/>
    <w:rsid w:val="00CB58BF"/>
    <w:rsid w:val="00CD6F3B"/>
    <w:rsid w:val="00CE3B00"/>
    <w:rsid w:val="00CE6563"/>
    <w:rsid w:val="00CF644E"/>
    <w:rsid w:val="00D00546"/>
    <w:rsid w:val="00D077C4"/>
    <w:rsid w:val="00D11837"/>
    <w:rsid w:val="00D119EC"/>
    <w:rsid w:val="00D27CF6"/>
    <w:rsid w:val="00D3652E"/>
    <w:rsid w:val="00D36CFF"/>
    <w:rsid w:val="00D371B6"/>
    <w:rsid w:val="00D41F07"/>
    <w:rsid w:val="00D51219"/>
    <w:rsid w:val="00D61D23"/>
    <w:rsid w:val="00D61D92"/>
    <w:rsid w:val="00D8168F"/>
    <w:rsid w:val="00DA3D58"/>
    <w:rsid w:val="00DB3E96"/>
    <w:rsid w:val="00DC2CE3"/>
    <w:rsid w:val="00DD4943"/>
    <w:rsid w:val="00DE44EB"/>
    <w:rsid w:val="00DE5C92"/>
    <w:rsid w:val="00DE63B0"/>
    <w:rsid w:val="00DF39F9"/>
    <w:rsid w:val="00DF63A5"/>
    <w:rsid w:val="00DF6774"/>
    <w:rsid w:val="00E01AEC"/>
    <w:rsid w:val="00E10B6D"/>
    <w:rsid w:val="00E1277A"/>
    <w:rsid w:val="00E12B89"/>
    <w:rsid w:val="00E20FB7"/>
    <w:rsid w:val="00E27F8C"/>
    <w:rsid w:val="00E42A94"/>
    <w:rsid w:val="00E5057E"/>
    <w:rsid w:val="00E50C2E"/>
    <w:rsid w:val="00E55D43"/>
    <w:rsid w:val="00E64C47"/>
    <w:rsid w:val="00E7703F"/>
    <w:rsid w:val="00E81CC3"/>
    <w:rsid w:val="00E84800"/>
    <w:rsid w:val="00E87981"/>
    <w:rsid w:val="00E87CE9"/>
    <w:rsid w:val="00EA7E89"/>
    <w:rsid w:val="00EE3089"/>
    <w:rsid w:val="00F00F75"/>
    <w:rsid w:val="00F138F3"/>
    <w:rsid w:val="00F26C86"/>
    <w:rsid w:val="00F4449D"/>
    <w:rsid w:val="00F44D9C"/>
    <w:rsid w:val="00F45758"/>
    <w:rsid w:val="00F50AB1"/>
    <w:rsid w:val="00F55494"/>
    <w:rsid w:val="00F81AF5"/>
    <w:rsid w:val="00F82A6D"/>
    <w:rsid w:val="00F8353A"/>
    <w:rsid w:val="00F8737F"/>
    <w:rsid w:val="00F90D90"/>
    <w:rsid w:val="00F969CD"/>
    <w:rsid w:val="00FB2A2F"/>
    <w:rsid w:val="00FC4FF1"/>
    <w:rsid w:val="00FD2018"/>
    <w:rsid w:val="00FE05C7"/>
    <w:rsid w:val="00FF1507"/>
    <w:rsid w:val="00FF50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s-PE"/>
    </w:rPr>
  </w:style>
  <w:style w:type="paragraph" w:styleId="Ttulo1">
    <w:name w:val="heading 1"/>
    <w:basedOn w:val="Normal"/>
    <w:next w:val="Normal"/>
    <w:link w:val="Ttulo1Car"/>
    <w:qFormat/>
    <w:rsid w:val="00377CE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qFormat/>
    <w:rsid w:val="00D51219"/>
    <w:pPr>
      <w:keepNext/>
      <w:jc w:val="center"/>
      <w:outlineLvl w:val="2"/>
    </w:pPr>
    <w:rPr>
      <w:rFonts w:ascii="Tahoma" w:eastAsia="Batang" w:hAnsi="Tahoma" w:cs="Tahoma"/>
      <w:b/>
      <w:bCs/>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8C06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TITULO A,Iz - Párrafo de lista,Sivsa Parrafo,lp1,NIVEL ONE,Cuadro 2-1,Fundamentacion,Bulleted List,Lista vistosa - Énfasis 11,Párrafo de lista2,Titulo parrafo,Punto,3,Footnote,List Paragraph1,Lista 123,Number List 1"/>
    <w:basedOn w:val="Normal"/>
    <w:link w:val="PrrafodelistaCar"/>
    <w:uiPriority w:val="34"/>
    <w:qFormat/>
    <w:rsid w:val="00E42A94"/>
    <w:pPr>
      <w:ind w:left="720"/>
      <w:contextualSpacing/>
    </w:pPr>
  </w:style>
  <w:style w:type="paragraph" w:styleId="Encabezado">
    <w:name w:val="header"/>
    <w:aliases w:val="encabezado,Encabezado1,maria,h,Encabezado vertical, Car3,Car3"/>
    <w:basedOn w:val="Normal"/>
    <w:link w:val="EncabezadoCar"/>
    <w:uiPriority w:val="99"/>
    <w:unhideWhenUsed/>
    <w:qFormat/>
    <w:rsid w:val="00296190"/>
    <w:pPr>
      <w:tabs>
        <w:tab w:val="center" w:pos="4419"/>
        <w:tab w:val="right" w:pos="8838"/>
      </w:tabs>
    </w:pPr>
  </w:style>
  <w:style w:type="character" w:customStyle="1" w:styleId="EncabezadoCar">
    <w:name w:val="Encabezado Car"/>
    <w:aliases w:val="encabezado Car,Encabezado1 Car,maria Car,h Car,Encabezado vertical Car, Car3 Car,Car3 Car"/>
    <w:basedOn w:val="Fuentedeprrafopredeter"/>
    <w:link w:val="Encabezado"/>
    <w:uiPriority w:val="99"/>
    <w:rsid w:val="00296190"/>
    <w:rPr>
      <w:sz w:val="24"/>
      <w:szCs w:val="24"/>
    </w:rPr>
  </w:style>
  <w:style w:type="paragraph" w:styleId="Piedepgina">
    <w:name w:val="footer"/>
    <w:basedOn w:val="Normal"/>
    <w:link w:val="PiedepginaCar"/>
    <w:unhideWhenUsed/>
    <w:rsid w:val="00296190"/>
    <w:pPr>
      <w:tabs>
        <w:tab w:val="center" w:pos="4419"/>
        <w:tab w:val="right" w:pos="8838"/>
      </w:tabs>
    </w:pPr>
  </w:style>
  <w:style w:type="character" w:customStyle="1" w:styleId="PiedepginaCar">
    <w:name w:val="Pie de página Car"/>
    <w:basedOn w:val="Fuentedeprrafopredeter"/>
    <w:link w:val="Piedepgina"/>
    <w:rsid w:val="00296190"/>
    <w:rPr>
      <w:sz w:val="24"/>
      <w:szCs w:val="24"/>
    </w:rPr>
  </w:style>
  <w:style w:type="paragraph" w:styleId="Textoindependiente">
    <w:name w:val="Body Text"/>
    <w:basedOn w:val="Normal"/>
    <w:link w:val="TextoindependienteCar"/>
    <w:uiPriority w:val="1"/>
    <w:qFormat/>
    <w:rsid w:val="006D0EFE"/>
    <w:pPr>
      <w:widowControl w:val="0"/>
      <w:ind w:left="142"/>
    </w:pPr>
    <w:rPr>
      <w:rFonts w:ascii="Arial" w:eastAsia="Arial" w:hAnsi="Arial" w:cstheme="minorBidi"/>
      <w:sz w:val="22"/>
      <w:szCs w:val="22"/>
      <w:lang w:val="en-US" w:eastAsia="en-US"/>
    </w:rPr>
  </w:style>
  <w:style w:type="character" w:customStyle="1" w:styleId="TextoindependienteCar">
    <w:name w:val="Texto independiente Car"/>
    <w:basedOn w:val="Fuentedeprrafopredeter"/>
    <w:link w:val="Textoindependiente"/>
    <w:uiPriority w:val="1"/>
    <w:rsid w:val="006D0EFE"/>
    <w:rPr>
      <w:rFonts w:ascii="Arial" w:eastAsia="Arial" w:hAnsi="Arial" w:cstheme="minorBidi"/>
      <w:sz w:val="22"/>
      <w:szCs w:val="22"/>
      <w:lang w:val="en-US" w:eastAsia="en-US"/>
    </w:rPr>
  </w:style>
  <w:style w:type="paragraph" w:customStyle="1" w:styleId="xl67">
    <w:name w:val="xl67"/>
    <w:basedOn w:val="Normal"/>
    <w:rsid w:val="00D51219"/>
    <w:pPr>
      <w:spacing w:before="100" w:beforeAutospacing="1" w:after="100" w:afterAutospacing="1"/>
    </w:pPr>
    <w:rPr>
      <w:rFonts w:eastAsia="Arial Unicode MS"/>
      <w:b/>
      <w:bCs/>
    </w:rPr>
  </w:style>
  <w:style w:type="paragraph" w:styleId="Sangradetextonormal">
    <w:name w:val="Body Text Indent"/>
    <w:basedOn w:val="Normal"/>
    <w:link w:val="SangradetextonormalCar"/>
    <w:semiHidden/>
    <w:unhideWhenUsed/>
    <w:rsid w:val="00D51219"/>
    <w:pPr>
      <w:spacing w:after="120"/>
      <w:ind w:left="283"/>
    </w:pPr>
  </w:style>
  <w:style w:type="character" w:customStyle="1" w:styleId="SangradetextonormalCar">
    <w:name w:val="Sangría de texto normal Car"/>
    <w:basedOn w:val="Fuentedeprrafopredeter"/>
    <w:link w:val="Sangradetextonormal"/>
    <w:semiHidden/>
    <w:rsid w:val="00D51219"/>
    <w:rPr>
      <w:sz w:val="24"/>
      <w:szCs w:val="24"/>
    </w:rPr>
  </w:style>
  <w:style w:type="character" w:customStyle="1" w:styleId="Ttulo3Car">
    <w:name w:val="Título 3 Car"/>
    <w:basedOn w:val="Fuentedeprrafopredeter"/>
    <w:link w:val="Ttulo3"/>
    <w:rsid w:val="00D51219"/>
    <w:rPr>
      <w:rFonts w:ascii="Tahoma" w:eastAsia="Batang" w:hAnsi="Tahoma" w:cs="Tahoma"/>
      <w:b/>
      <w:bCs/>
      <w:sz w:val="24"/>
      <w:szCs w:val="24"/>
      <w:lang w:val="en-GB"/>
    </w:rPr>
  </w:style>
  <w:style w:type="paragraph" w:customStyle="1" w:styleId="Parrafo3">
    <w:name w:val="Parrafo 3"/>
    <w:basedOn w:val="Normal"/>
    <w:rsid w:val="00D51219"/>
    <w:pPr>
      <w:shd w:val="clear" w:color="auto" w:fill="FFFFFF"/>
      <w:autoSpaceDE w:val="0"/>
      <w:autoSpaceDN w:val="0"/>
      <w:adjustRightInd w:val="0"/>
      <w:spacing w:after="240" w:line="360" w:lineRule="auto"/>
      <w:ind w:left="709"/>
      <w:jc w:val="both"/>
    </w:pPr>
    <w:rPr>
      <w:rFonts w:ascii="Arial" w:eastAsia="MS Mincho" w:hAnsi="Arial" w:cs="Arial"/>
      <w:color w:val="000000"/>
      <w:sz w:val="22"/>
      <w:szCs w:val="20"/>
      <w:lang w:val="es-ES_tradnl"/>
    </w:rPr>
  </w:style>
  <w:style w:type="paragraph" w:styleId="Textodeglobo">
    <w:name w:val="Balloon Text"/>
    <w:basedOn w:val="Normal"/>
    <w:link w:val="TextodegloboCar"/>
    <w:semiHidden/>
    <w:unhideWhenUsed/>
    <w:rsid w:val="0020225C"/>
    <w:rPr>
      <w:rFonts w:ascii="Tahoma" w:hAnsi="Tahoma" w:cs="Tahoma"/>
      <w:sz w:val="16"/>
      <w:szCs w:val="16"/>
    </w:rPr>
  </w:style>
  <w:style w:type="character" w:customStyle="1" w:styleId="TextodegloboCar">
    <w:name w:val="Texto de globo Car"/>
    <w:basedOn w:val="Fuentedeprrafopredeter"/>
    <w:link w:val="Textodeglobo"/>
    <w:semiHidden/>
    <w:rsid w:val="0020225C"/>
    <w:rPr>
      <w:rFonts w:ascii="Tahoma" w:hAnsi="Tahoma" w:cs="Tahoma"/>
      <w:sz w:val="16"/>
      <w:szCs w:val="16"/>
      <w:lang w:val="es-PE"/>
    </w:rPr>
  </w:style>
  <w:style w:type="character" w:customStyle="1" w:styleId="PrrafodelistaCar">
    <w:name w:val="Párrafo de lista Car"/>
    <w:aliases w:val="Titulo de Fígura Car,TITULO A Car,Iz - Párrafo de lista Car,Sivsa Parrafo Car,lp1 Car,NIVEL ONE Car,Cuadro 2-1 Car,Fundamentacion Car,Bulleted List Car,Lista vistosa - Énfasis 11 Car,Párrafo de lista2 Car,Titulo parrafo Car,3 Car"/>
    <w:link w:val="Prrafodelista"/>
    <w:uiPriority w:val="34"/>
    <w:qFormat/>
    <w:locked/>
    <w:rsid w:val="005240FF"/>
    <w:rPr>
      <w:sz w:val="24"/>
      <w:szCs w:val="24"/>
      <w:lang w:val="es-PE"/>
    </w:rPr>
  </w:style>
  <w:style w:type="paragraph" w:customStyle="1" w:styleId="Parrafo2">
    <w:name w:val="Parrafo 2"/>
    <w:basedOn w:val="Normal"/>
    <w:link w:val="Parrafo2Car"/>
    <w:qFormat/>
    <w:rsid w:val="005240FF"/>
    <w:pPr>
      <w:shd w:val="clear" w:color="auto" w:fill="FFFFFF"/>
      <w:autoSpaceDE w:val="0"/>
      <w:autoSpaceDN w:val="0"/>
      <w:adjustRightInd w:val="0"/>
      <w:spacing w:after="120" w:line="360" w:lineRule="auto"/>
      <w:ind w:left="567"/>
      <w:jc w:val="both"/>
    </w:pPr>
    <w:rPr>
      <w:rFonts w:ascii="Arial" w:hAnsi="Arial" w:cs="Arial"/>
      <w:color w:val="000000"/>
      <w:sz w:val="22"/>
      <w:szCs w:val="20"/>
      <w:lang w:val="es-ES_tradnl"/>
    </w:rPr>
  </w:style>
  <w:style w:type="character" w:customStyle="1" w:styleId="Parrafo2Car">
    <w:name w:val="Parrafo 2 Car"/>
    <w:basedOn w:val="Fuentedeprrafopredeter"/>
    <w:link w:val="Parrafo2"/>
    <w:locked/>
    <w:rsid w:val="005240FF"/>
    <w:rPr>
      <w:rFonts w:ascii="Arial" w:hAnsi="Arial" w:cs="Arial"/>
      <w:color w:val="000000"/>
      <w:sz w:val="22"/>
      <w:shd w:val="clear" w:color="auto" w:fill="FFFFFF"/>
      <w:lang w:val="es-ES_tradnl"/>
    </w:rPr>
  </w:style>
  <w:style w:type="paragraph" w:customStyle="1" w:styleId="Partida">
    <w:name w:val="Partida"/>
    <w:basedOn w:val="Ttulo1"/>
    <w:next w:val="Ttulo1"/>
    <w:link w:val="PartidaCar"/>
    <w:qFormat/>
    <w:rsid w:val="00377CE4"/>
    <w:pPr>
      <w:spacing w:before="0" w:line="288" w:lineRule="auto"/>
      <w:ind w:left="709" w:hanging="1276"/>
    </w:pPr>
    <w:rPr>
      <w:rFonts w:ascii="Arial" w:hAnsi="Arial" w:cs="Arial"/>
      <w:b w:val="0"/>
      <w:bCs w:val="0"/>
      <w:noProof/>
      <w:color w:val="auto"/>
      <w:sz w:val="24"/>
      <w:szCs w:val="32"/>
      <w:lang w:val="es-ES_tradnl" w:eastAsia="en-US"/>
    </w:rPr>
  </w:style>
  <w:style w:type="character" w:customStyle="1" w:styleId="PartidaCar">
    <w:name w:val="Partida Car"/>
    <w:basedOn w:val="Fuentedeprrafopredeter"/>
    <w:link w:val="Partida"/>
    <w:rsid w:val="00377CE4"/>
    <w:rPr>
      <w:rFonts w:ascii="Arial" w:eastAsiaTheme="majorEastAsia" w:hAnsi="Arial" w:cs="Arial"/>
      <w:noProof/>
      <w:sz w:val="24"/>
      <w:szCs w:val="32"/>
      <w:lang w:val="es-ES_tradnl" w:eastAsia="en-US"/>
    </w:rPr>
  </w:style>
  <w:style w:type="character" w:customStyle="1" w:styleId="Ttulo1Car">
    <w:name w:val="Título 1 Car"/>
    <w:basedOn w:val="Fuentedeprrafopredeter"/>
    <w:link w:val="Ttulo1"/>
    <w:rsid w:val="00377CE4"/>
    <w:rPr>
      <w:rFonts w:asciiTheme="majorHAnsi" w:eastAsiaTheme="majorEastAsia" w:hAnsiTheme="majorHAnsi" w:cstheme="majorBidi"/>
      <w:b/>
      <w:bCs/>
      <w:color w:val="365F91" w:themeColor="accent1" w:themeShade="BF"/>
      <w:sz w:val="28"/>
      <w:szCs w:val="28"/>
      <w:lang w:val="es-PE"/>
    </w:rPr>
  </w:style>
  <w:style w:type="paragraph" w:styleId="Sangra3detindependiente">
    <w:name w:val="Body Text Indent 3"/>
    <w:basedOn w:val="Normal"/>
    <w:link w:val="Sangra3detindependienteCar"/>
    <w:semiHidden/>
    <w:unhideWhenUsed/>
    <w:rsid w:val="006242DB"/>
    <w:pPr>
      <w:spacing w:after="120"/>
      <w:ind w:left="283"/>
    </w:pPr>
    <w:rPr>
      <w:sz w:val="16"/>
      <w:szCs w:val="16"/>
    </w:rPr>
  </w:style>
  <w:style w:type="character" w:customStyle="1" w:styleId="Sangra3detindependienteCar">
    <w:name w:val="Sangría 3 de t. independiente Car"/>
    <w:basedOn w:val="Fuentedeprrafopredeter"/>
    <w:link w:val="Sangra3detindependiente"/>
    <w:semiHidden/>
    <w:rsid w:val="006242DB"/>
    <w:rPr>
      <w:sz w:val="16"/>
      <w:szCs w:val="16"/>
      <w:lang w:val="es-PE"/>
    </w:rPr>
  </w:style>
  <w:style w:type="paragraph" w:customStyle="1" w:styleId="xl69">
    <w:name w:val="xl69"/>
    <w:basedOn w:val="Normal"/>
    <w:rsid w:val="006242DB"/>
    <w:pPr>
      <w:spacing w:before="100" w:beforeAutospacing="1" w:after="100" w:afterAutospacing="1"/>
      <w:jc w:val="center"/>
    </w:pPr>
    <w:rPr>
      <w:rFonts w:eastAsia="Arial Unicode MS"/>
      <w:b/>
      <w:bCs/>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s-PE"/>
    </w:rPr>
  </w:style>
  <w:style w:type="paragraph" w:styleId="Ttulo1">
    <w:name w:val="heading 1"/>
    <w:basedOn w:val="Normal"/>
    <w:next w:val="Normal"/>
    <w:link w:val="Ttulo1Car"/>
    <w:qFormat/>
    <w:rsid w:val="00377CE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qFormat/>
    <w:rsid w:val="00D51219"/>
    <w:pPr>
      <w:keepNext/>
      <w:jc w:val="center"/>
      <w:outlineLvl w:val="2"/>
    </w:pPr>
    <w:rPr>
      <w:rFonts w:ascii="Tahoma" w:eastAsia="Batang" w:hAnsi="Tahoma" w:cs="Tahoma"/>
      <w:b/>
      <w:bCs/>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8C06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TITULO A,Iz - Párrafo de lista,Sivsa Parrafo,lp1,NIVEL ONE,Cuadro 2-1,Fundamentacion,Bulleted List,Lista vistosa - Énfasis 11,Párrafo de lista2,Titulo parrafo,Punto,3,Footnote,List Paragraph1,Lista 123,Number List 1"/>
    <w:basedOn w:val="Normal"/>
    <w:link w:val="PrrafodelistaCar"/>
    <w:uiPriority w:val="34"/>
    <w:qFormat/>
    <w:rsid w:val="00E42A94"/>
    <w:pPr>
      <w:ind w:left="720"/>
      <w:contextualSpacing/>
    </w:pPr>
  </w:style>
  <w:style w:type="paragraph" w:styleId="Encabezado">
    <w:name w:val="header"/>
    <w:aliases w:val="encabezado,Encabezado1,maria,h,Encabezado vertical, Car3,Car3"/>
    <w:basedOn w:val="Normal"/>
    <w:link w:val="EncabezadoCar"/>
    <w:uiPriority w:val="99"/>
    <w:unhideWhenUsed/>
    <w:qFormat/>
    <w:rsid w:val="00296190"/>
    <w:pPr>
      <w:tabs>
        <w:tab w:val="center" w:pos="4419"/>
        <w:tab w:val="right" w:pos="8838"/>
      </w:tabs>
    </w:pPr>
  </w:style>
  <w:style w:type="character" w:customStyle="1" w:styleId="EncabezadoCar">
    <w:name w:val="Encabezado Car"/>
    <w:aliases w:val="encabezado Car,Encabezado1 Car,maria Car,h Car,Encabezado vertical Car, Car3 Car,Car3 Car"/>
    <w:basedOn w:val="Fuentedeprrafopredeter"/>
    <w:link w:val="Encabezado"/>
    <w:uiPriority w:val="99"/>
    <w:rsid w:val="00296190"/>
    <w:rPr>
      <w:sz w:val="24"/>
      <w:szCs w:val="24"/>
    </w:rPr>
  </w:style>
  <w:style w:type="paragraph" w:styleId="Piedepgina">
    <w:name w:val="footer"/>
    <w:basedOn w:val="Normal"/>
    <w:link w:val="PiedepginaCar"/>
    <w:unhideWhenUsed/>
    <w:rsid w:val="00296190"/>
    <w:pPr>
      <w:tabs>
        <w:tab w:val="center" w:pos="4419"/>
        <w:tab w:val="right" w:pos="8838"/>
      </w:tabs>
    </w:pPr>
  </w:style>
  <w:style w:type="character" w:customStyle="1" w:styleId="PiedepginaCar">
    <w:name w:val="Pie de página Car"/>
    <w:basedOn w:val="Fuentedeprrafopredeter"/>
    <w:link w:val="Piedepgina"/>
    <w:rsid w:val="00296190"/>
    <w:rPr>
      <w:sz w:val="24"/>
      <w:szCs w:val="24"/>
    </w:rPr>
  </w:style>
  <w:style w:type="paragraph" w:styleId="Textoindependiente">
    <w:name w:val="Body Text"/>
    <w:basedOn w:val="Normal"/>
    <w:link w:val="TextoindependienteCar"/>
    <w:uiPriority w:val="1"/>
    <w:qFormat/>
    <w:rsid w:val="006D0EFE"/>
    <w:pPr>
      <w:widowControl w:val="0"/>
      <w:ind w:left="142"/>
    </w:pPr>
    <w:rPr>
      <w:rFonts w:ascii="Arial" w:eastAsia="Arial" w:hAnsi="Arial" w:cstheme="minorBidi"/>
      <w:sz w:val="22"/>
      <w:szCs w:val="22"/>
      <w:lang w:val="en-US" w:eastAsia="en-US"/>
    </w:rPr>
  </w:style>
  <w:style w:type="character" w:customStyle="1" w:styleId="TextoindependienteCar">
    <w:name w:val="Texto independiente Car"/>
    <w:basedOn w:val="Fuentedeprrafopredeter"/>
    <w:link w:val="Textoindependiente"/>
    <w:uiPriority w:val="1"/>
    <w:rsid w:val="006D0EFE"/>
    <w:rPr>
      <w:rFonts w:ascii="Arial" w:eastAsia="Arial" w:hAnsi="Arial" w:cstheme="minorBidi"/>
      <w:sz w:val="22"/>
      <w:szCs w:val="22"/>
      <w:lang w:val="en-US" w:eastAsia="en-US"/>
    </w:rPr>
  </w:style>
  <w:style w:type="paragraph" w:customStyle="1" w:styleId="xl67">
    <w:name w:val="xl67"/>
    <w:basedOn w:val="Normal"/>
    <w:rsid w:val="00D51219"/>
    <w:pPr>
      <w:spacing w:before="100" w:beforeAutospacing="1" w:after="100" w:afterAutospacing="1"/>
    </w:pPr>
    <w:rPr>
      <w:rFonts w:eastAsia="Arial Unicode MS"/>
      <w:b/>
      <w:bCs/>
    </w:rPr>
  </w:style>
  <w:style w:type="paragraph" w:styleId="Sangradetextonormal">
    <w:name w:val="Body Text Indent"/>
    <w:basedOn w:val="Normal"/>
    <w:link w:val="SangradetextonormalCar"/>
    <w:semiHidden/>
    <w:unhideWhenUsed/>
    <w:rsid w:val="00D51219"/>
    <w:pPr>
      <w:spacing w:after="120"/>
      <w:ind w:left="283"/>
    </w:pPr>
  </w:style>
  <w:style w:type="character" w:customStyle="1" w:styleId="SangradetextonormalCar">
    <w:name w:val="Sangría de texto normal Car"/>
    <w:basedOn w:val="Fuentedeprrafopredeter"/>
    <w:link w:val="Sangradetextonormal"/>
    <w:semiHidden/>
    <w:rsid w:val="00D51219"/>
    <w:rPr>
      <w:sz w:val="24"/>
      <w:szCs w:val="24"/>
    </w:rPr>
  </w:style>
  <w:style w:type="character" w:customStyle="1" w:styleId="Ttulo3Car">
    <w:name w:val="Título 3 Car"/>
    <w:basedOn w:val="Fuentedeprrafopredeter"/>
    <w:link w:val="Ttulo3"/>
    <w:rsid w:val="00D51219"/>
    <w:rPr>
      <w:rFonts w:ascii="Tahoma" w:eastAsia="Batang" w:hAnsi="Tahoma" w:cs="Tahoma"/>
      <w:b/>
      <w:bCs/>
      <w:sz w:val="24"/>
      <w:szCs w:val="24"/>
      <w:lang w:val="en-GB"/>
    </w:rPr>
  </w:style>
  <w:style w:type="paragraph" w:customStyle="1" w:styleId="Parrafo3">
    <w:name w:val="Parrafo 3"/>
    <w:basedOn w:val="Normal"/>
    <w:rsid w:val="00D51219"/>
    <w:pPr>
      <w:shd w:val="clear" w:color="auto" w:fill="FFFFFF"/>
      <w:autoSpaceDE w:val="0"/>
      <w:autoSpaceDN w:val="0"/>
      <w:adjustRightInd w:val="0"/>
      <w:spacing w:after="240" w:line="360" w:lineRule="auto"/>
      <w:ind w:left="709"/>
      <w:jc w:val="both"/>
    </w:pPr>
    <w:rPr>
      <w:rFonts w:ascii="Arial" w:eastAsia="MS Mincho" w:hAnsi="Arial" w:cs="Arial"/>
      <w:color w:val="000000"/>
      <w:sz w:val="22"/>
      <w:szCs w:val="20"/>
      <w:lang w:val="es-ES_tradnl"/>
    </w:rPr>
  </w:style>
  <w:style w:type="paragraph" w:styleId="Textodeglobo">
    <w:name w:val="Balloon Text"/>
    <w:basedOn w:val="Normal"/>
    <w:link w:val="TextodegloboCar"/>
    <w:semiHidden/>
    <w:unhideWhenUsed/>
    <w:rsid w:val="0020225C"/>
    <w:rPr>
      <w:rFonts w:ascii="Tahoma" w:hAnsi="Tahoma" w:cs="Tahoma"/>
      <w:sz w:val="16"/>
      <w:szCs w:val="16"/>
    </w:rPr>
  </w:style>
  <w:style w:type="character" w:customStyle="1" w:styleId="TextodegloboCar">
    <w:name w:val="Texto de globo Car"/>
    <w:basedOn w:val="Fuentedeprrafopredeter"/>
    <w:link w:val="Textodeglobo"/>
    <w:semiHidden/>
    <w:rsid w:val="0020225C"/>
    <w:rPr>
      <w:rFonts w:ascii="Tahoma" w:hAnsi="Tahoma" w:cs="Tahoma"/>
      <w:sz w:val="16"/>
      <w:szCs w:val="16"/>
      <w:lang w:val="es-PE"/>
    </w:rPr>
  </w:style>
  <w:style w:type="character" w:customStyle="1" w:styleId="PrrafodelistaCar">
    <w:name w:val="Párrafo de lista Car"/>
    <w:aliases w:val="Titulo de Fígura Car,TITULO A Car,Iz - Párrafo de lista Car,Sivsa Parrafo Car,lp1 Car,NIVEL ONE Car,Cuadro 2-1 Car,Fundamentacion Car,Bulleted List Car,Lista vistosa - Énfasis 11 Car,Párrafo de lista2 Car,Titulo parrafo Car,3 Car"/>
    <w:link w:val="Prrafodelista"/>
    <w:uiPriority w:val="34"/>
    <w:qFormat/>
    <w:locked/>
    <w:rsid w:val="005240FF"/>
    <w:rPr>
      <w:sz w:val="24"/>
      <w:szCs w:val="24"/>
      <w:lang w:val="es-PE"/>
    </w:rPr>
  </w:style>
  <w:style w:type="paragraph" w:customStyle="1" w:styleId="Parrafo2">
    <w:name w:val="Parrafo 2"/>
    <w:basedOn w:val="Normal"/>
    <w:link w:val="Parrafo2Car"/>
    <w:qFormat/>
    <w:rsid w:val="005240FF"/>
    <w:pPr>
      <w:shd w:val="clear" w:color="auto" w:fill="FFFFFF"/>
      <w:autoSpaceDE w:val="0"/>
      <w:autoSpaceDN w:val="0"/>
      <w:adjustRightInd w:val="0"/>
      <w:spacing w:after="120" w:line="360" w:lineRule="auto"/>
      <w:ind w:left="567"/>
      <w:jc w:val="both"/>
    </w:pPr>
    <w:rPr>
      <w:rFonts w:ascii="Arial" w:hAnsi="Arial" w:cs="Arial"/>
      <w:color w:val="000000"/>
      <w:sz w:val="22"/>
      <w:szCs w:val="20"/>
      <w:lang w:val="es-ES_tradnl"/>
    </w:rPr>
  </w:style>
  <w:style w:type="character" w:customStyle="1" w:styleId="Parrafo2Car">
    <w:name w:val="Parrafo 2 Car"/>
    <w:basedOn w:val="Fuentedeprrafopredeter"/>
    <w:link w:val="Parrafo2"/>
    <w:locked/>
    <w:rsid w:val="005240FF"/>
    <w:rPr>
      <w:rFonts w:ascii="Arial" w:hAnsi="Arial" w:cs="Arial"/>
      <w:color w:val="000000"/>
      <w:sz w:val="22"/>
      <w:shd w:val="clear" w:color="auto" w:fill="FFFFFF"/>
      <w:lang w:val="es-ES_tradnl"/>
    </w:rPr>
  </w:style>
  <w:style w:type="paragraph" w:customStyle="1" w:styleId="Partida">
    <w:name w:val="Partida"/>
    <w:basedOn w:val="Ttulo1"/>
    <w:next w:val="Ttulo1"/>
    <w:link w:val="PartidaCar"/>
    <w:qFormat/>
    <w:rsid w:val="00377CE4"/>
    <w:pPr>
      <w:spacing w:before="0" w:line="288" w:lineRule="auto"/>
      <w:ind w:left="709" w:hanging="1276"/>
    </w:pPr>
    <w:rPr>
      <w:rFonts w:ascii="Arial" w:hAnsi="Arial" w:cs="Arial"/>
      <w:b w:val="0"/>
      <w:bCs w:val="0"/>
      <w:noProof/>
      <w:color w:val="auto"/>
      <w:sz w:val="24"/>
      <w:szCs w:val="32"/>
      <w:lang w:val="es-ES_tradnl" w:eastAsia="en-US"/>
    </w:rPr>
  </w:style>
  <w:style w:type="character" w:customStyle="1" w:styleId="PartidaCar">
    <w:name w:val="Partida Car"/>
    <w:basedOn w:val="Fuentedeprrafopredeter"/>
    <w:link w:val="Partida"/>
    <w:rsid w:val="00377CE4"/>
    <w:rPr>
      <w:rFonts w:ascii="Arial" w:eastAsiaTheme="majorEastAsia" w:hAnsi="Arial" w:cs="Arial"/>
      <w:noProof/>
      <w:sz w:val="24"/>
      <w:szCs w:val="32"/>
      <w:lang w:val="es-ES_tradnl" w:eastAsia="en-US"/>
    </w:rPr>
  </w:style>
  <w:style w:type="character" w:customStyle="1" w:styleId="Ttulo1Car">
    <w:name w:val="Título 1 Car"/>
    <w:basedOn w:val="Fuentedeprrafopredeter"/>
    <w:link w:val="Ttulo1"/>
    <w:rsid w:val="00377CE4"/>
    <w:rPr>
      <w:rFonts w:asciiTheme="majorHAnsi" w:eastAsiaTheme="majorEastAsia" w:hAnsiTheme="majorHAnsi" w:cstheme="majorBidi"/>
      <w:b/>
      <w:bCs/>
      <w:color w:val="365F91" w:themeColor="accent1" w:themeShade="BF"/>
      <w:sz w:val="28"/>
      <w:szCs w:val="28"/>
      <w:lang w:val="es-PE"/>
    </w:rPr>
  </w:style>
  <w:style w:type="paragraph" w:styleId="Sangra3detindependiente">
    <w:name w:val="Body Text Indent 3"/>
    <w:basedOn w:val="Normal"/>
    <w:link w:val="Sangra3detindependienteCar"/>
    <w:semiHidden/>
    <w:unhideWhenUsed/>
    <w:rsid w:val="006242DB"/>
    <w:pPr>
      <w:spacing w:after="120"/>
      <w:ind w:left="283"/>
    </w:pPr>
    <w:rPr>
      <w:sz w:val="16"/>
      <w:szCs w:val="16"/>
    </w:rPr>
  </w:style>
  <w:style w:type="character" w:customStyle="1" w:styleId="Sangra3detindependienteCar">
    <w:name w:val="Sangría 3 de t. independiente Car"/>
    <w:basedOn w:val="Fuentedeprrafopredeter"/>
    <w:link w:val="Sangra3detindependiente"/>
    <w:semiHidden/>
    <w:rsid w:val="006242DB"/>
    <w:rPr>
      <w:sz w:val="16"/>
      <w:szCs w:val="16"/>
      <w:lang w:val="es-PE"/>
    </w:rPr>
  </w:style>
  <w:style w:type="paragraph" w:customStyle="1" w:styleId="xl69">
    <w:name w:val="xl69"/>
    <w:basedOn w:val="Normal"/>
    <w:rsid w:val="006242DB"/>
    <w:pPr>
      <w:spacing w:before="100" w:beforeAutospacing="1" w:after="100" w:afterAutospacing="1"/>
      <w:jc w:val="center"/>
    </w:pPr>
    <w:rPr>
      <w:rFonts w:eastAsia="Arial Unicode MS"/>
      <w:b/>
      <w:bCs/>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31434">
      <w:bodyDiv w:val="1"/>
      <w:marLeft w:val="0"/>
      <w:marRight w:val="0"/>
      <w:marTop w:val="0"/>
      <w:marBottom w:val="0"/>
      <w:divBdr>
        <w:top w:val="none" w:sz="0" w:space="0" w:color="auto"/>
        <w:left w:val="none" w:sz="0" w:space="0" w:color="auto"/>
        <w:bottom w:val="none" w:sz="0" w:space="0" w:color="auto"/>
        <w:right w:val="none" w:sz="0" w:space="0" w:color="auto"/>
      </w:divBdr>
    </w:div>
    <w:div w:id="91633725">
      <w:bodyDiv w:val="1"/>
      <w:marLeft w:val="0"/>
      <w:marRight w:val="0"/>
      <w:marTop w:val="0"/>
      <w:marBottom w:val="0"/>
      <w:divBdr>
        <w:top w:val="none" w:sz="0" w:space="0" w:color="auto"/>
        <w:left w:val="none" w:sz="0" w:space="0" w:color="auto"/>
        <w:bottom w:val="none" w:sz="0" w:space="0" w:color="auto"/>
        <w:right w:val="none" w:sz="0" w:space="0" w:color="auto"/>
      </w:divBdr>
    </w:div>
    <w:div w:id="92215171">
      <w:bodyDiv w:val="1"/>
      <w:marLeft w:val="0"/>
      <w:marRight w:val="0"/>
      <w:marTop w:val="0"/>
      <w:marBottom w:val="0"/>
      <w:divBdr>
        <w:top w:val="none" w:sz="0" w:space="0" w:color="auto"/>
        <w:left w:val="none" w:sz="0" w:space="0" w:color="auto"/>
        <w:bottom w:val="none" w:sz="0" w:space="0" w:color="auto"/>
        <w:right w:val="none" w:sz="0" w:space="0" w:color="auto"/>
      </w:divBdr>
    </w:div>
    <w:div w:id="433787742">
      <w:bodyDiv w:val="1"/>
      <w:marLeft w:val="0"/>
      <w:marRight w:val="0"/>
      <w:marTop w:val="0"/>
      <w:marBottom w:val="0"/>
      <w:divBdr>
        <w:top w:val="none" w:sz="0" w:space="0" w:color="auto"/>
        <w:left w:val="none" w:sz="0" w:space="0" w:color="auto"/>
        <w:bottom w:val="none" w:sz="0" w:space="0" w:color="auto"/>
        <w:right w:val="none" w:sz="0" w:space="0" w:color="auto"/>
      </w:divBdr>
    </w:div>
    <w:div w:id="505101219">
      <w:bodyDiv w:val="1"/>
      <w:marLeft w:val="0"/>
      <w:marRight w:val="0"/>
      <w:marTop w:val="0"/>
      <w:marBottom w:val="0"/>
      <w:divBdr>
        <w:top w:val="none" w:sz="0" w:space="0" w:color="auto"/>
        <w:left w:val="none" w:sz="0" w:space="0" w:color="auto"/>
        <w:bottom w:val="none" w:sz="0" w:space="0" w:color="auto"/>
        <w:right w:val="none" w:sz="0" w:space="0" w:color="auto"/>
      </w:divBdr>
    </w:div>
    <w:div w:id="634414900">
      <w:bodyDiv w:val="1"/>
      <w:marLeft w:val="0"/>
      <w:marRight w:val="0"/>
      <w:marTop w:val="0"/>
      <w:marBottom w:val="0"/>
      <w:divBdr>
        <w:top w:val="none" w:sz="0" w:space="0" w:color="auto"/>
        <w:left w:val="none" w:sz="0" w:space="0" w:color="auto"/>
        <w:bottom w:val="none" w:sz="0" w:space="0" w:color="auto"/>
        <w:right w:val="none" w:sz="0" w:space="0" w:color="auto"/>
      </w:divBdr>
    </w:div>
    <w:div w:id="798885211">
      <w:bodyDiv w:val="1"/>
      <w:marLeft w:val="0"/>
      <w:marRight w:val="0"/>
      <w:marTop w:val="0"/>
      <w:marBottom w:val="0"/>
      <w:divBdr>
        <w:top w:val="none" w:sz="0" w:space="0" w:color="auto"/>
        <w:left w:val="none" w:sz="0" w:space="0" w:color="auto"/>
        <w:bottom w:val="none" w:sz="0" w:space="0" w:color="auto"/>
        <w:right w:val="none" w:sz="0" w:space="0" w:color="auto"/>
      </w:divBdr>
    </w:div>
    <w:div w:id="1335378747">
      <w:bodyDiv w:val="1"/>
      <w:marLeft w:val="0"/>
      <w:marRight w:val="0"/>
      <w:marTop w:val="0"/>
      <w:marBottom w:val="0"/>
      <w:divBdr>
        <w:top w:val="none" w:sz="0" w:space="0" w:color="auto"/>
        <w:left w:val="none" w:sz="0" w:space="0" w:color="auto"/>
        <w:bottom w:val="none" w:sz="0" w:space="0" w:color="auto"/>
        <w:right w:val="none" w:sz="0" w:space="0" w:color="auto"/>
      </w:divBdr>
    </w:div>
    <w:div w:id="1717468797">
      <w:bodyDiv w:val="1"/>
      <w:marLeft w:val="0"/>
      <w:marRight w:val="0"/>
      <w:marTop w:val="0"/>
      <w:marBottom w:val="0"/>
      <w:divBdr>
        <w:top w:val="none" w:sz="0" w:space="0" w:color="auto"/>
        <w:left w:val="none" w:sz="0" w:space="0" w:color="auto"/>
        <w:bottom w:val="none" w:sz="0" w:space="0" w:color="auto"/>
        <w:right w:val="none" w:sz="0" w:space="0" w:color="auto"/>
      </w:divBdr>
    </w:div>
    <w:div w:id="210221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537B9-04B2-4E0C-B13A-AB8A89AFF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17</Pages>
  <Words>3145</Words>
  <Characters>17298</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NOMBRE DEL PROYECTO</vt:lpstr>
    </vt:vector>
  </TitlesOfParts>
  <Company/>
  <LinksUpToDate>false</LinksUpToDate>
  <CharactersWithSpaces>20403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creator>JUAN</dc:creator>
  <cp:lastModifiedBy>TOSHIBA</cp:lastModifiedBy>
  <cp:revision>9</cp:revision>
  <cp:lastPrinted>2021-12-10T16:24:00Z</cp:lastPrinted>
  <dcterms:created xsi:type="dcterms:W3CDTF">2021-12-10T14:41:00Z</dcterms:created>
  <dcterms:modified xsi:type="dcterms:W3CDTF">2021-12-15T08:21:00Z</dcterms:modified>
</cp:coreProperties>
</file>