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6" w:rsidRPr="00370620" w:rsidRDefault="00211836" w:rsidP="00370620">
      <w:pPr>
        <w:spacing w:line="360" w:lineRule="auto"/>
        <w:jc w:val="center"/>
        <w:rPr>
          <w:rFonts w:ascii="Arial" w:hAnsi="Arial" w:cs="Arial"/>
          <w:b/>
          <w:sz w:val="20"/>
          <w:lang w:val="es-ES"/>
        </w:rPr>
      </w:pPr>
      <w:r w:rsidRPr="00370620">
        <w:rPr>
          <w:rFonts w:ascii="Arial" w:hAnsi="Arial" w:cs="Arial"/>
          <w:b/>
          <w:sz w:val="20"/>
          <w:lang w:val="es-ES"/>
        </w:rPr>
        <w:t>ESPECIFICACIONES TECNICAS</w:t>
      </w:r>
    </w:p>
    <w:p w:rsidR="008508F6" w:rsidRPr="00370620" w:rsidRDefault="008508F6" w:rsidP="00370620">
      <w:pPr>
        <w:spacing w:line="360" w:lineRule="auto"/>
        <w:jc w:val="center"/>
        <w:rPr>
          <w:rFonts w:ascii="Arial" w:hAnsi="Arial" w:cs="Arial"/>
          <w:sz w:val="20"/>
          <w:lang w:val="es-ES"/>
        </w:rPr>
      </w:pPr>
    </w:p>
    <w:p w:rsidR="008508F6" w:rsidRPr="00370620" w:rsidRDefault="00211836" w:rsidP="00370620">
      <w:pPr>
        <w:spacing w:line="360" w:lineRule="auto"/>
        <w:rPr>
          <w:rFonts w:ascii="Arial" w:hAnsi="Arial" w:cs="Arial"/>
          <w:sz w:val="20"/>
          <w:lang w:val="es-ES"/>
        </w:rPr>
      </w:pPr>
      <w:proofErr w:type="gramStart"/>
      <w:r w:rsidRPr="00370620">
        <w:rPr>
          <w:rFonts w:ascii="Arial" w:hAnsi="Arial" w:cs="Arial"/>
          <w:b/>
          <w:sz w:val="20"/>
          <w:lang w:val="es-ES"/>
        </w:rPr>
        <w:t>PROYECTO :</w:t>
      </w:r>
      <w:proofErr w:type="gramEnd"/>
      <w:r w:rsidRPr="00370620">
        <w:rPr>
          <w:rFonts w:ascii="Arial" w:hAnsi="Arial" w:cs="Arial"/>
          <w:b/>
          <w:sz w:val="20"/>
          <w:lang w:val="es-ES"/>
        </w:rPr>
        <w:t xml:space="preserve"> </w:t>
      </w:r>
      <w:r w:rsidRPr="00370620">
        <w:rPr>
          <w:rFonts w:ascii="Arial" w:hAnsi="Arial" w:cs="Arial"/>
          <w:sz w:val="20"/>
          <w:lang w:val="es-ES"/>
        </w:rPr>
        <w:t>MEJORAMIENTO DE LA GESTION MUNICIPAL Y SERVICIO ADMINISTRATIVO DE LA MUNICIPALIDAD PROVINCIAL DE ABANCAY</w:t>
      </w:r>
    </w:p>
    <w:p w:rsidR="008508F6" w:rsidRPr="00370620" w:rsidRDefault="00211836" w:rsidP="00370620">
      <w:pPr>
        <w:spacing w:line="360" w:lineRule="auto"/>
        <w:rPr>
          <w:rFonts w:ascii="Arial" w:hAnsi="Arial" w:cs="Arial"/>
          <w:sz w:val="20"/>
          <w:lang w:val="es-ES"/>
        </w:rPr>
      </w:pPr>
      <w:proofErr w:type="gramStart"/>
      <w:r w:rsidRPr="00370620">
        <w:rPr>
          <w:rFonts w:ascii="Arial" w:hAnsi="Arial" w:cs="Arial"/>
          <w:b/>
          <w:sz w:val="20"/>
          <w:lang w:val="es-ES"/>
        </w:rPr>
        <w:t>PRESUPUESTO :</w:t>
      </w:r>
      <w:proofErr w:type="gramEnd"/>
      <w:r w:rsidRPr="00370620">
        <w:rPr>
          <w:rFonts w:ascii="Arial" w:hAnsi="Arial" w:cs="Arial"/>
          <w:b/>
          <w:sz w:val="20"/>
          <w:lang w:val="es-ES"/>
        </w:rPr>
        <w:t xml:space="preserve"> </w:t>
      </w:r>
      <w:r w:rsidRPr="00370620">
        <w:rPr>
          <w:rFonts w:ascii="Arial" w:hAnsi="Arial" w:cs="Arial"/>
          <w:sz w:val="20"/>
          <w:lang w:val="es-ES"/>
        </w:rPr>
        <w:t>ESTRUCTURAS</w:t>
      </w:r>
    </w:p>
    <w:p w:rsidR="008508F6" w:rsidRPr="00370620" w:rsidRDefault="00211836" w:rsidP="00370620">
      <w:pPr>
        <w:spacing w:line="360" w:lineRule="auto"/>
        <w:rPr>
          <w:rFonts w:ascii="Arial" w:hAnsi="Arial" w:cs="Arial"/>
          <w:sz w:val="20"/>
          <w:lang w:val="es-ES"/>
        </w:rPr>
      </w:pPr>
      <w:proofErr w:type="gramStart"/>
      <w:r w:rsidRPr="00370620">
        <w:rPr>
          <w:rFonts w:ascii="Arial" w:hAnsi="Arial" w:cs="Arial"/>
          <w:b/>
          <w:sz w:val="20"/>
          <w:lang w:val="es-ES"/>
        </w:rPr>
        <w:t>PROPIETARIO :</w:t>
      </w:r>
      <w:proofErr w:type="gramEnd"/>
      <w:r w:rsidRPr="00370620">
        <w:rPr>
          <w:rFonts w:ascii="Arial" w:hAnsi="Arial" w:cs="Arial"/>
          <w:b/>
          <w:sz w:val="20"/>
          <w:lang w:val="es-ES"/>
        </w:rPr>
        <w:t xml:space="preserve"> </w:t>
      </w:r>
      <w:r w:rsidRPr="00370620">
        <w:rPr>
          <w:rFonts w:ascii="Arial" w:hAnsi="Arial" w:cs="Arial"/>
          <w:sz w:val="20"/>
          <w:lang w:val="es-ES"/>
        </w:rPr>
        <w:t>MUNICIPALIDAD PROVINCIAL DE ABANCAY</w:t>
      </w:r>
    </w:p>
    <w:p w:rsidR="008508F6" w:rsidRPr="00370620" w:rsidRDefault="00211836" w:rsidP="00370620">
      <w:pPr>
        <w:spacing w:line="360" w:lineRule="auto"/>
        <w:rPr>
          <w:rFonts w:ascii="Arial" w:hAnsi="Arial" w:cs="Arial"/>
          <w:b/>
          <w:sz w:val="20"/>
          <w:lang w:val="es-ES"/>
        </w:rPr>
      </w:pPr>
      <w:proofErr w:type="gramStart"/>
      <w:r w:rsidRPr="00370620">
        <w:rPr>
          <w:rFonts w:ascii="Arial" w:hAnsi="Arial" w:cs="Arial"/>
          <w:b/>
          <w:sz w:val="20"/>
          <w:lang w:val="es-ES"/>
        </w:rPr>
        <w:t>LOCALIDAD :</w:t>
      </w:r>
      <w:proofErr w:type="gramEnd"/>
      <w:r w:rsidRPr="00370620">
        <w:rPr>
          <w:rFonts w:ascii="Arial" w:hAnsi="Arial" w:cs="Arial"/>
          <w:b/>
          <w:sz w:val="20"/>
          <w:lang w:val="es-ES"/>
        </w:rPr>
        <w:t xml:space="preserve"> </w:t>
      </w:r>
    </w:p>
    <w:p w:rsidR="008508F6" w:rsidRPr="00370620" w:rsidRDefault="00211836" w:rsidP="00370620">
      <w:pPr>
        <w:spacing w:line="360" w:lineRule="auto"/>
        <w:rPr>
          <w:rFonts w:ascii="Arial" w:hAnsi="Arial" w:cs="Arial"/>
          <w:sz w:val="20"/>
          <w:lang w:val="es-ES"/>
        </w:rPr>
      </w:pPr>
      <w:proofErr w:type="gramStart"/>
      <w:r w:rsidRPr="00370620">
        <w:rPr>
          <w:rFonts w:ascii="Arial" w:hAnsi="Arial" w:cs="Arial"/>
          <w:b/>
          <w:sz w:val="20"/>
          <w:lang w:val="es-ES"/>
        </w:rPr>
        <w:t>DISTRITO :</w:t>
      </w:r>
      <w:proofErr w:type="gramEnd"/>
      <w:r w:rsidRPr="00370620">
        <w:rPr>
          <w:rFonts w:ascii="Arial" w:hAnsi="Arial" w:cs="Arial"/>
          <w:b/>
          <w:sz w:val="20"/>
          <w:lang w:val="es-ES"/>
        </w:rPr>
        <w:t xml:space="preserve"> </w:t>
      </w:r>
      <w:r w:rsidRPr="00370620">
        <w:rPr>
          <w:rFonts w:ascii="Arial" w:hAnsi="Arial" w:cs="Arial"/>
          <w:sz w:val="20"/>
          <w:lang w:val="es-ES"/>
        </w:rPr>
        <w:t>ABANCAY</w:t>
      </w:r>
    </w:p>
    <w:p w:rsidR="008508F6" w:rsidRPr="00370620" w:rsidRDefault="00211836" w:rsidP="00370620">
      <w:pPr>
        <w:spacing w:line="360" w:lineRule="auto"/>
        <w:rPr>
          <w:rFonts w:ascii="Arial" w:hAnsi="Arial" w:cs="Arial"/>
          <w:sz w:val="20"/>
          <w:lang w:val="es-ES"/>
        </w:rPr>
      </w:pPr>
      <w:proofErr w:type="gramStart"/>
      <w:r w:rsidRPr="00370620">
        <w:rPr>
          <w:rFonts w:ascii="Arial" w:hAnsi="Arial" w:cs="Arial"/>
          <w:b/>
          <w:sz w:val="20"/>
          <w:lang w:val="es-ES"/>
        </w:rPr>
        <w:t>PROVINCIA :</w:t>
      </w:r>
      <w:proofErr w:type="gramEnd"/>
      <w:r w:rsidRPr="00370620">
        <w:rPr>
          <w:rFonts w:ascii="Arial" w:hAnsi="Arial" w:cs="Arial"/>
          <w:b/>
          <w:sz w:val="20"/>
          <w:lang w:val="es-ES"/>
        </w:rPr>
        <w:t xml:space="preserve"> </w:t>
      </w:r>
      <w:r w:rsidRPr="00370620">
        <w:rPr>
          <w:rFonts w:ascii="Arial" w:hAnsi="Arial" w:cs="Arial"/>
          <w:sz w:val="20"/>
          <w:lang w:val="es-ES"/>
        </w:rPr>
        <w:t>ABANCAY</w:t>
      </w:r>
    </w:p>
    <w:p w:rsidR="008508F6" w:rsidRPr="00370620" w:rsidRDefault="00211836" w:rsidP="00370620">
      <w:pPr>
        <w:spacing w:line="360" w:lineRule="auto"/>
        <w:rPr>
          <w:rFonts w:ascii="Arial" w:hAnsi="Arial" w:cs="Arial"/>
          <w:sz w:val="20"/>
          <w:lang w:val="es-ES"/>
        </w:rPr>
      </w:pPr>
      <w:proofErr w:type="gramStart"/>
      <w:r w:rsidRPr="00370620">
        <w:rPr>
          <w:rFonts w:ascii="Arial" w:hAnsi="Arial" w:cs="Arial"/>
          <w:b/>
          <w:sz w:val="20"/>
          <w:lang w:val="es-ES"/>
        </w:rPr>
        <w:t>DEPARTAMENTO :</w:t>
      </w:r>
      <w:proofErr w:type="gramEnd"/>
      <w:r w:rsidRPr="00370620">
        <w:rPr>
          <w:rFonts w:ascii="Arial" w:hAnsi="Arial" w:cs="Arial"/>
          <w:b/>
          <w:sz w:val="20"/>
          <w:lang w:val="es-ES"/>
        </w:rPr>
        <w:t xml:space="preserve"> </w:t>
      </w:r>
      <w:r w:rsidRPr="00370620">
        <w:rPr>
          <w:rFonts w:ascii="Arial" w:hAnsi="Arial" w:cs="Arial"/>
          <w:sz w:val="20"/>
          <w:lang w:val="es-ES"/>
        </w:rPr>
        <w:t>APURIMAC</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FECHA </w:t>
      </w:r>
      <w:proofErr w:type="gramStart"/>
      <w:r w:rsidRPr="00370620">
        <w:rPr>
          <w:rFonts w:ascii="Arial" w:hAnsi="Arial" w:cs="Arial"/>
          <w:b/>
          <w:sz w:val="20"/>
          <w:lang w:val="es-ES"/>
        </w:rPr>
        <w:t>PROY :</w:t>
      </w:r>
      <w:proofErr w:type="gramEnd"/>
      <w:r w:rsidRPr="00370620">
        <w:rPr>
          <w:rFonts w:ascii="Arial" w:hAnsi="Arial" w:cs="Arial"/>
          <w:b/>
          <w:sz w:val="20"/>
          <w:lang w:val="es-ES"/>
        </w:rPr>
        <w:t xml:space="preserve"> </w:t>
      </w:r>
      <w:r w:rsidRPr="00370620">
        <w:rPr>
          <w:rFonts w:ascii="Arial" w:hAnsi="Arial" w:cs="Arial"/>
          <w:sz w:val="20"/>
          <w:lang w:val="es-ES"/>
        </w:rPr>
        <w:t>08/10/2021</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 OBRAS PROVISIONALES, TRABAJOS PRELIMINARES, SEGURIDAD Y SALUD</w:t>
      </w: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1.1.1 Obras Provisionales y Trabajos Preliminares</w:t>
      </w: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1.1.1.1 Construcciones Provisionales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1.1.1.1.1 </w:t>
      </w:r>
      <w:r w:rsidRPr="00370620">
        <w:rPr>
          <w:rFonts w:ascii="Arial" w:hAnsi="Arial" w:cs="Arial"/>
          <w:b/>
          <w:sz w:val="20"/>
          <w:lang w:val="es-ES"/>
        </w:rPr>
        <w:t>ALMACEN, OFICINA Y CASET</w:t>
      </w:r>
      <w:r w:rsidRPr="00370620">
        <w:rPr>
          <w:rFonts w:ascii="Arial" w:hAnsi="Arial" w:cs="Arial"/>
          <w:b/>
          <w:sz w:val="20"/>
          <w:lang w:val="es-ES"/>
        </w:rPr>
        <w:t xml:space="preserve">A DE GUARDIANIA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De acuerdo a las necesidades de la obra, se incluye y contempla la construcción de casetas para la oficina, almacén y Guardianía.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Asimismo, se añade el suministro de energía eléctrica, dotación de ag</w:t>
      </w:r>
      <w:r w:rsidRPr="00370620">
        <w:rPr>
          <w:rFonts w:ascii="Arial" w:hAnsi="Arial" w:cs="Arial"/>
          <w:color w:val="000000"/>
          <w:sz w:val="20"/>
          <w:lang w:val="es-ES"/>
        </w:rPr>
        <w:t>ua y red de desagüe compatibles con los requerimientos de la obra.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Al finalizar los trabajos todas las construcciones provisionales serán retiradas debiendo quedar limpia y libre de desmonte la zona que se utilizó para tal fin.</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la </w:t>
      </w:r>
      <w:r w:rsidRPr="00370620">
        <w:rPr>
          <w:rFonts w:ascii="Arial" w:hAnsi="Arial" w:cs="Arial"/>
          <w:color w:val="000000"/>
          <w:sz w:val="20"/>
          <w:lang w:val="es-ES"/>
        </w:rPr>
        <w:t>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w:t>
      </w:r>
      <w:r w:rsidRPr="00370620">
        <w:rPr>
          <w:rFonts w:ascii="Arial" w:hAnsi="Arial" w:cs="Arial"/>
          <w:color w:val="000000"/>
          <w:sz w:val="20"/>
          <w:lang w:val="es-ES"/>
        </w:rPr>
        <w:t xml:space="preserve">antes referida, aprobado por la supervisión, multiplicado por el costo unitario de la actual partida, entendiéndose que dicho pago constituye la compensación por la mano de obra, materiales, equipos, herramientas e imprevistos necesarios para la ejecución </w:t>
      </w:r>
      <w:r w:rsidRPr="00370620">
        <w:rPr>
          <w:rFonts w:ascii="Arial" w:hAnsi="Arial" w:cs="Arial"/>
          <w:color w:val="000000"/>
          <w:sz w:val="20"/>
          <w:lang w:val="es-ES"/>
        </w:rPr>
        <w:t>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1.1.1.1.2 </w:t>
      </w:r>
      <w:r w:rsidRPr="00370620">
        <w:rPr>
          <w:rFonts w:ascii="Arial" w:hAnsi="Arial" w:cs="Arial"/>
          <w:b/>
          <w:sz w:val="20"/>
          <w:lang w:val="es-ES"/>
        </w:rPr>
        <w:t xml:space="preserve">CARTEL DE OBRA 2.40X3.60 M.     </w:t>
      </w:r>
      <w:r w:rsidRPr="00370620">
        <w:rPr>
          <w:rFonts w:ascii="Arial" w:hAnsi="Arial" w:cs="Arial"/>
          <w:sz w:val="20"/>
          <w:lang w:val="es-ES"/>
        </w:rPr>
        <w:t xml:space="preserve">(unidad de medida: </w:t>
      </w:r>
      <w:proofErr w:type="spellStart"/>
      <w:r w:rsidRPr="00370620">
        <w:rPr>
          <w:rFonts w:ascii="Arial" w:hAnsi="Arial" w:cs="Arial"/>
          <w:sz w:val="20"/>
          <w:lang w:val="es-ES"/>
        </w:rPr>
        <w:t>pza</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El Contratista deberá proveer durante todo el tiempo de ejecución de la obra un cartel de 2.40mx3.60m. El texto y arte del cartel será coordinado con PRONIED.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w:t>
      </w:r>
      <w:r w:rsidRPr="00370620">
        <w:rPr>
          <w:rFonts w:ascii="Arial" w:hAnsi="Arial" w:cs="Arial"/>
          <w:color w:val="000000"/>
          <w:sz w:val="20"/>
          <w:lang w:val="es-ES"/>
        </w:rPr>
        <w:t xml:space="preserve"> cartel deberá ubicarse en un lugar visible y que no interfiera con la normal circulación de la zona. La ubicación del cartel deberá ser aprobada por la Supervisión de la obra, previa coordinación con PRONIED.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En la confección del cartel se utilizarán pane</w:t>
      </w:r>
      <w:r w:rsidRPr="00370620">
        <w:rPr>
          <w:rFonts w:ascii="Arial" w:hAnsi="Arial" w:cs="Arial"/>
          <w:color w:val="000000"/>
          <w:sz w:val="20"/>
          <w:lang w:val="es-ES"/>
        </w:rPr>
        <w:t>les de triplay enmarcados y reforzados con listones de madera. El apoyo será tal que garantice estabilidad y seguridad.</w:t>
      </w:r>
    </w:p>
    <w:p w:rsidR="008508F6" w:rsidRPr="00370620" w:rsidRDefault="008508F6" w:rsidP="00370620">
      <w:pPr>
        <w:spacing w:line="360" w:lineRule="auto"/>
        <w:jc w:val="both"/>
        <w:rPr>
          <w:rFonts w:ascii="Arial" w:hAnsi="Arial" w:cs="Arial"/>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pza</w:t>
      </w:r>
      <w:proofErr w:type="spellEnd"/>
      <w:r w:rsidRPr="00370620">
        <w:rPr>
          <w:rFonts w:ascii="Arial" w:hAnsi="Arial" w:cs="Arial"/>
          <w:color w:val="000000"/>
          <w:sz w:val="20"/>
          <w:lang w:val="es-ES"/>
        </w:rPr>
        <w:t>" concordante a la estructura de los costos</w:t>
      </w:r>
      <w:r w:rsidRPr="00370620">
        <w:rPr>
          <w:rFonts w:ascii="Arial" w:hAnsi="Arial" w:cs="Arial"/>
          <w:color w:val="000000"/>
          <w:sz w:val="20"/>
          <w:lang w:val="es-ES"/>
        </w:rPr>
        <w:t xml:space="preserve">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w:t>
      </w:r>
      <w:r w:rsidRPr="00370620">
        <w:rPr>
          <w:rFonts w:ascii="Arial" w:hAnsi="Arial" w:cs="Arial"/>
          <w:color w:val="000000"/>
          <w:sz w:val="20"/>
          <w:lang w:val="es-ES"/>
        </w:rPr>
        <w:t>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1.1.1.1.3 </w:t>
      </w:r>
      <w:r w:rsidRPr="00370620">
        <w:rPr>
          <w:rFonts w:ascii="Arial" w:hAnsi="Arial" w:cs="Arial"/>
          <w:b/>
          <w:sz w:val="20"/>
          <w:lang w:val="es-ES"/>
        </w:rPr>
        <w:t xml:space="preserve">SERVICIOS HIGIENICOS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refiere a la constr</w:t>
      </w:r>
      <w:r w:rsidRPr="00370620">
        <w:rPr>
          <w:rFonts w:ascii="Arial" w:hAnsi="Arial" w:cs="Arial"/>
          <w:color w:val="000000"/>
          <w:sz w:val="20"/>
          <w:lang w:val="es-ES"/>
        </w:rPr>
        <w:t>ucción o implementación provisional de servicios higiénicos para uso del personal administrativo y obrero de la obra. Además de satisfacer las condiciones ya señaladas para obras de carácter temporal, los servicios higiénicos serán ubicados a una distancia</w:t>
      </w:r>
      <w:r w:rsidRPr="00370620">
        <w:rPr>
          <w:rFonts w:ascii="Arial" w:hAnsi="Arial" w:cs="Arial"/>
          <w:color w:val="000000"/>
          <w:sz w:val="20"/>
          <w:lang w:val="es-ES"/>
        </w:rPr>
        <w:t xml:space="preserve"> conveniente de las oficinas de trabajo, locales de reunión y otras casetas o servicios.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Al finalizar los trabajos todas las construcciones provisionales serán retiradas debiendo quedar limpio y libre de desmonte la zona que se utilizó para tal fin.</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w:t>
      </w:r>
      <w:r w:rsidRPr="00370620">
        <w:rPr>
          <w:rFonts w:ascii="Arial" w:hAnsi="Arial" w:cs="Arial"/>
          <w:b/>
          <w:color w:val="000000"/>
          <w:sz w:val="20"/>
          <w:lang w:val="es-ES"/>
        </w:rPr>
        <w:t xml:space="preserve">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w:t>
      </w:r>
      <w:r w:rsidRPr="00370620">
        <w:rPr>
          <w:rFonts w:ascii="Arial" w:hAnsi="Arial" w:cs="Arial"/>
          <w:color w:val="000000"/>
          <w:sz w:val="20"/>
          <w:lang w:val="es-ES"/>
        </w:rPr>
        <w:t>a unidad de medida antes referida, aprobado por</w:t>
      </w:r>
      <w:bookmarkStart w:id="0" w:name="_GoBack"/>
      <w:bookmarkEnd w:id="0"/>
      <w:r w:rsidRPr="00370620">
        <w:rPr>
          <w:rFonts w:ascii="Arial" w:hAnsi="Arial" w:cs="Arial"/>
          <w:color w:val="000000"/>
          <w:sz w:val="20"/>
          <w:lang w:val="es-ES"/>
        </w:rPr>
        <w:t xml:space="preserve"> la supervisión, multiplicado por el costo unitario de la actual partida, entendiéndose que dicho pago constituye la compensación por la mano de obra, materiales, equipos, herramientas e imprevistos necesarios</w:t>
      </w:r>
      <w:r w:rsidRPr="00370620">
        <w:rPr>
          <w:rFonts w:ascii="Arial" w:hAnsi="Arial" w:cs="Arial"/>
          <w:color w:val="000000"/>
          <w:sz w:val="20"/>
          <w:lang w:val="es-ES"/>
        </w:rPr>
        <w:t xml:space="preserve">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1.1.1.1.4 </w:t>
      </w:r>
      <w:r w:rsidRPr="00370620">
        <w:rPr>
          <w:rFonts w:ascii="Arial" w:hAnsi="Arial" w:cs="Arial"/>
          <w:b/>
          <w:sz w:val="20"/>
          <w:lang w:val="es-ES"/>
        </w:rPr>
        <w:t xml:space="preserve">CERCO PROVISIONAL DE TRIPLAY DE 6.0 MM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 la colocación de un cerco de madera eucalipto y triplay de 6 mm u otro material según lo especificado en e</w:t>
      </w:r>
      <w:r w:rsidRPr="00370620">
        <w:rPr>
          <w:rFonts w:ascii="Arial" w:hAnsi="Arial" w:cs="Arial"/>
          <w:color w:val="000000"/>
          <w:sz w:val="20"/>
          <w:lang w:val="es-ES"/>
        </w:rPr>
        <w:t>l análisis de costos durante la ejecución de la obra. El Contratista debe proveer este elemento en el momento que la obra lo requiera. La Supervisión verificará el cumplimiento total de esta partida.</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w:t>
      </w:r>
      <w:r w:rsidRPr="00370620">
        <w:rPr>
          <w:rFonts w:ascii="Arial" w:hAnsi="Arial" w:cs="Arial"/>
          <w:color w:val="000000"/>
          <w:sz w:val="20"/>
          <w:lang w:val="es-ES"/>
        </w:rPr>
        <w:t>lizará como la unidad de medida "m"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w:t>
      </w:r>
      <w:r w:rsidRPr="00370620">
        <w:rPr>
          <w:rFonts w:ascii="Arial" w:hAnsi="Arial" w:cs="Arial"/>
          <w:color w:val="000000"/>
          <w:sz w:val="20"/>
          <w:lang w:val="es-ES"/>
        </w:rPr>
        <w:t>supervisión,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 xml:space="preserve">1.1.1.2 </w:t>
      </w:r>
      <w:r w:rsidRPr="00370620">
        <w:rPr>
          <w:rFonts w:ascii="Arial" w:hAnsi="Arial" w:cs="Arial"/>
          <w:b/>
          <w:sz w:val="20"/>
          <w:lang w:val="es-ES"/>
        </w:rPr>
        <w:t>Instalaciones Provisionales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1.1.1.2.1 </w:t>
      </w:r>
      <w:r w:rsidRPr="00370620">
        <w:rPr>
          <w:rFonts w:ascii="Arial" w:hAnsi="Arial" w:cs="Arial"/>
          <w:b/>
          <w:sz w:val="20"/>
          <w:lang w:val="es-ES"/>
        </w:rPr>
        <w:t xml:space="preserve">AGUA PARA LA CONSTRUCCIÓN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al aprovisionamiento del agua durante la ejecución de la obra. El Contratista debe proveer agua en el momento que la obra lo r</w:t>
      </w:r>
      <w:r w:rsidRPr="00370620">
        <w:rPr>
          <w:rFonts w:ascii="Arial" w:hAnsi="Arial" w:cs="Arial"/>
          <w:color w:val="000000"/>
          <w:sz w:val="20"/>
          <w:lang w:val="es-ES"/>
        </w:rPr>
        <w:t>equiera. La Supervisión verificará que el agua que suministre el Contratista sea limpia, fresca y bebible.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w:t>
      </w:r>
      <w:r w:rsidRPr="00370620">
        <w:rPr>
          <w:rFonts w:ascii="Arial" w:hAnsi="Arial" w:cs="Arial"/>
          <w:b/>
          <w:color w:val="000000"/>
          <w:sz w:val="20"/>
          <w:lang w:val="es-ES"/>
        </w:rPr>
        <w:t>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dich</w:t>
      </w:r>
      <w:r w:rsidRPr="00370620">
        <w:rPr>
          <w:rFonts w:ascii="Arial" w:hAnsi="Arial" w:cs="Arial"/>
          <w:color w:val="000000"/>
          <w:sz w:val="20"/>
          <w:lang w:val="es-ES"/>
        </w:rPr>
        <w:t>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1.1.1.2.2 </w:t>
      </w:r>
      <w:r w:rsidRPr="00370620">
        <w:rPr>
          <w:rFonts w:ascii="Arial" w:hAnsi="Arial" w:cs="Arial"/>
          <w:b/>
          <w:sz w:val="20"/>
          <w:lang w:val="es-ES"/>
        </w:rPr>
        <w:t xml:space="preserve">ENERGIA ELÉCTRICA PARA LA CONSTRUCCIÓN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w:t>
      </w:r>
      <w:r w:rsidRPr="00370620">
        <w:rPr>
          <w:rFonts w:ascii="Arial" w:hAnsi="Arial" w:cs="Arial"/>
          <w:color w:val="000000"/>
          <w:sz w:val="20"/>
          <w:lang w:val="es-ES"/>
        </w:rPr>
        <w:t>sponde al aprovisionamiento de energía eléctrica durante la ejecución de la obra. El Contratista debe proveer agua en el momento que la obra lo requiera. La Supervisión verificará que el agua que suministre el Contratista sea limpia, fresca y bebible.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w:t>
      </w:r>
      <w:r w:rsidRPr="00370620">
        <w:rPr>
          <w:rFonts w:ascii="Arial" w:hAnsi="Arial" w:cs="Arial"/>
          <w:b/>
          <w:color w:val="000000"/>
          <w:sz w:val="20"/>
          <w:lang w:val="es-ES"/>
        </w:rPr>
        <w:t>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w:t>
      </w:r>
      <w:r w:rsidRPr="00370620">
        <w:rPr>
          <w:rFonts w:ascii="Arial" w:hAnsi="Arial" w:cs="Arial"/>
          <w:color w:val="000000"/>
          <w:sz w:val="20"/>
          <w:lang w:val="es-ES"/>
        </w:rPr>
        <w:t xml:space="preserve"> la unidad de medida antes referida, aprobado por la supervisión, multiplicado por el costo unitario de la actual partida, entendiéndose que dicho pago constituye la compensación por la mano de obra, materiales, equipos, herramientas e imprevistos necesari</w:t>
      </w:r>
      <w:r w:rsidRPr="00370620">
        <w:rPr>
          <w:rFonts w:ascii="Arial" w:hAnsi="Arial" w:cs="Arial"/>
          <w:color w:val="000000"/>
          <w:sz w:val="20"/>
          <w:lang w:val="es-ES"/>
        </w:rPr>
        <w:t>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1.1.1.3 Remociones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1.1.1.3.1 </w:t>
      </w:r>
      <w:r w:rsidRPr="00370620">
        <w:rPr>
          <w:rFonts w:ascii="Arial" w:hAnsi="Arial" w:cs="Arial"/>
          <w:b/>
          <w:sz w:val="20"/>
          <w:lang w:val="es-ES"/>
        </w:rPr>
        <w:t xml:space="preserve">DESMONTAJE DE PUERTAS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al desmontaje de puertas, ventanas, portones, techos y demás elementos indicados en los títulos de las </w:t>
      </w:r>
      <w:r w:rsidRPr="00370620">
        <w:rPr>
          <w:rFonts w:ascii="Arial" w:hAnsi="Arial" w:cs="Arial"/>
          <w:color w:val="000000"/>
          <w:sz w:val="20"/>
          <w:lang w:val="es-ES"/>
        </w:rPr>
        <w:t>partidas, se realizará en forma manual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la medición de esta partida se utilizará como la unidad de medida "m2" concordante a la estructura de los costos </w:t>
      </w:r>
      <w:r w:rsidRPr="00370620">
        <w:rPr>
          <w:rFonts w:ascii="Arial" w:hAnsi="Arial" w:cs="Arial"/>
          <w:color w:val="000000"/>
          <w:sz w:val="20"/>
          <w:lang w:val="es-ES"/>
        </w:rPr>
        <w:t>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w:t>
      </w:r>
      <w:r w:rsidRPr="00370620">
        <w:rPr>
          <w:rFonts w:ascii="Arial" w:hAnsi="Arial" w:cs="Arial"/>
          <w:color w:val="000000"/>
          <w:sz w:val="20"/>
          <w:lang w:val="es-ES"/>
        </w:rPr>
        <w:t>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1.1.1.3.2 </w:t>
      </w:r>
      <w:r w:rsidRPr="00370620">
        <w:rPr>
          <w:rFonts w:ascii="Arial" w:hAnsi="Arial" w:cs="Arial"/>
          <w:b/>
          <w:sz w:val="20"/>
          <w:lang w:val="es-ES"/>
        </w:rPr>
        <w:t xml:space="preserve">DESMONTAJE DE VENTANA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w:t>
      </w:r>
      <w:r w:rsidRPr="00370620">
        <w:rPr>
          <w:rFonts w:ascii="Arial" w:hAnsi="Arial" w:cs="Arial"/>
          <w:color w:val="000000"/>
          <w:sz w:val="20"/>
          <w:lang w:val="es-ES"/>
        </w:rPr>
        <w:t>corresponde al desmontaje de puertas, ventanas, portones, techos y demás elementos indicados en los títulos de las partidas, se realizará en forma manual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w:t>
      </w:r>
      <w:r w:rsidRPr="00370620">
        <w:rPr>
          <w:rFonts w:ascii="Arial" w:hAnsi="Arial" w:cs="Arial"/>
          <w:color w:val="000000"/>
          <w:sz w:val="20"/>
          <w:lang w:val="es-ES"/>
        </w:rPr>
        <w:t>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w:t>
      </w:r>
      <w:r w:rsidRPr="00370620">
        <w:rPr>
          <w:rFonts w:ascii="Arial" w:hAnsi="Arial" w:cs="Arial"/>
          <w:color w:val="000000"/>
          <w:sz w:val="20"/>
          <w:lang w:val="es-ES"/>
        </w:rPr>
        <w:t xml:space="preserve">a antes referida, aprobado por la supervisión, multiplicado por el costo unitario de la actual partida, </w:t>
      </w:r>
      <w:r w:rsidRPr="00370620">
        <w:rPr>
          <w:rFonts w:ascii="Arial" w:hAnsi="Arial" w:cs="Arial"/>
          <w:color w:val="000000"/>
          <w:sz w:val="20"/>
          <w:lang w:val="es-ES"/>
        </w:rPr>
        <w:lastRenderedPageBreak/>
        <w:t>entendiéndose que dicho pago constituye la compensación por la mano de obra, materiales, equipos, herramientas e imprevistos necesarios para la ejecució</w:t>
      </w:r>
      <w:r w:rsidRPr="00370620">
        <w:rPr>
          <w:rFonts w:ascii="Arial" w:hAnsi="Arial" w:cs="Arial"/>
          <w:color w:val="000000"/>
          <w:sz w:val="20"/>
          <w:lang w:val="es-ES"/>
        </w:rPr>
        <w:t>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1.1.1.3.3 </w:t>
      </w:r>
      <w:r w:rsidRPr="00370620">
        <w:rPr>
          <w:rFonts w:ascii="Arial" w:hAnsi="Arial" w:cs="Arial"/>
          <w:b/>
          <w:sz w:val="20"/>
          <w:lang w:val="es-ES"/>
        </w:rPr>
        <w:t xml:space="preserve">DESMONTAJE DE PORTON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und</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al desmontaje de puertas, ventanas, portones, techos y demás elementos indicados en los títulos de las partidas, se realizará en forma manual</w:t>
      </w:r>
      <w:r w:rsidRPr="00370620">
        <w:rPr>
          <w:rFonts w:ascii="Arial" w:hAnsi="Arial" w:cs="Arial"/>
          <w:color w:val="000000"/>
          <w:sz w:val="20"/>
          <w:lang w:val="es-ES"/>
        </w:rPr>
        <w:t xml:space="preserve">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PE" w:eastAsia="es-PE"/>
        </w:rPr>
        <w:t>und</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w:t>
      </w:r>
      <w:r w:rsidRPr="00370620">
        <w:rPr>
          <w:rFonts w:ascii="Arial" w:hAnsi="Arial" w:cs="Arial"/>
          <w:color w:val="000000"/>
          <w:sz w:val="20"/>
          <w:lang w:val="es-ES"/>
        </w:rPr>
        <w:t xml:space="preserve"> de acuerdo al avance logrado en la ejecución de esta partida, cuantificando mediante la unidad de medida antes referida, aprobado por la supervisión, multiplicado por el costo unitario de la actual partida, entendiéndose que dicho pago constituye la compe</w:t>
      </w:r>
      <w:r w:rsidRPr="00370620">
        <w:rPr>
          <w:rFonts w:ascii="Arial" w:hAnsi="Arial" w:cs="Arial"/>
          <w:color w:val="000000"/>
          <w:sz w:val="20"/>
          <w:lang w:val="es-ES"/>
        </w:rPr>
        <w:t>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1.1.1.3.4 </w:t>
      </w:r>
      <w:r w:rsidRPr="00370620">
        <w:rPr>
          <w:rFonts w:ascii="Arial" w:hAnsi="Arial" w:cs="Arial"/>
          <w:b/>
          <w:sz w:val="20"/>
          <w:lang w:val="es-ES"/>
        </w:rPr>
        <w:t xml:space="preserve">DESMONTAJE DE TECHO DE TEJAS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al desmontaje de puertas, vent</w:t>
      </w:r>
      <w:r w:rsidRPr="00370620">
        <w:rPr>
          <w:rFonts w:ascii="Arial" w:hAnsi="Arial" w:cs="Arial"/>
          <w:color w:val="000000"/>
          <w:sz w:val="20"/>
          <w:lang w:val="es-ES"/>
        </w:rPr>
        <w:t>anas, portones, techos y demás elementos indicados en los títulos de las partidas, se realizará en forma manual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w:t>
      </w:r>
      <w:r w:rsidRPr="00370620">
        <w:rPr>
          <w:rFonts w:ascii="Arial" w:hAnsi="Arial" w:cs="Arial"/>
          <w:color w:val="000000"/>
          <w:sz w:val="20"/>
          <w:lang w:val="es-ES"/>
        </w:rPr>
        <w:t>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w:t>
      </w:r>
      <w:r w:rsidRPr="00370620">
        <w:rPr>
          <w:rFonts w:ascii="Arial" w:hAnsi="Arial" w:cs="Arial"/>
          <w:color w:val="000000"/>
          <w:sz w:val="20"/>
          <w:lang w:val="es-ES"/>
        </w:rPr>
        <w:t>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1.1.1.3.5 </w:t>
      </w:r>
      <w:r w:rsidRPr="00370620">
        <w:rPr>
          <w:rFonts w:ascii="Arial" w:hAnsi="Arial" w:cs="Arial"/>
          <w:b/>
          <w:sz w:val="20"/>
          <w:lang w:val="es-ES"/>
        </w:rPr>
        <w:t xml:space="preserve">DESMONTAJE DE ESTRUCTURA, CORREAS Y VIGAS DE MADERA Y METÁLICAS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al desmontaje de puertas, ventanas, portones, techos y demás elementos indicados en los títulos de las partidas, se realizará e</w:t>
      </w:r>
      <w:r w:rsidRPr="00370620">
        <w:rPr>
          <w:rFonts w:ascii="Arial" w:hAnsi="Arial" w:cs="Arial"/>
          <w:color w:val="000000"/>
          <w:sz w:val="20"/>
          <w:lang w:val="es-ES"/>
        </w:rPr>
        <w:t>n forma manual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w:t>
      </w:r>
      <w:r w:rsidRPr="00370620">
        <w:rPr>
          <w:rFonts w:ascii="Arial" w:hAnsi="Arial" w:cs="Arial"/>
          <w:color w:val="000000"/>
          <w:sz w:val="20"/>
          <w:lang w:val="es-ES"/>
        </w:rPr>
        <w:t xml:space="preserve"> pago se hará de acuerdo al avance logrado en la ejecución de esta partida, cuantificando mediante la unidad de medida antes referida, aprobado por la supervisión, multiplicado por el costo unitario de la actual partida, entendiéndose que dicho pago consti</w:t>
      </w:r>
      <w:r w:rsidRPr="00370620">
        <w:rPr>
          <w:rFonts w:ascii="Arial" w:hAnsi="Arial" w:cs="Arial"/>
          <w:color w:val="000000"/>
          <w:sz w:val="20"/>
          <w:lang w:val="es-ES"/>
        </w:rPr>
        <w:t>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1.1.1.3.6 </w:t>
      </w:r>
      <w:r w:rsidRPr="00370620">
        <w:rPr>
          <w:rFonts w:ascii="Arial" w:hAnsi="Arial" w:cs="Arial"/>
          <w:b/>
          <w:sz w:val="20"/>
          <w:lang w:val="es-ES"/>
        </w:rPr>
        <w:t xml:space="preserve">DESMONTAJE DE APARATOS SANITARIOS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und</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al desmonta</w:t>
      </w:r>
      <w:r w:rsidRPr="00370620">
        <w:rPr>
          <w:rFonts w:ascii="Arial" w:hAnsi="Arial" w:cs="Arial"/>
          <w:color w:val="000000"/>
          <w:sz w:val="20"/>
          <w:lang w:val="es-ES"/>
        </w:rPr>
        <w:t>je de puertas, ventanas, portones, techos y demás elementos indicados en los títulos de las partidas, se realizará en forma manual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w:t>
      </w:r>
      <w:r w:rsidRPr="00370620">
        <w:rPr>
          <w:rFonts w:ascii="Arial" w:hAnsi="Arial" w:cs="Arial"/>
          <w:color w:val="000000"/>
          <w:sz w:val="20"/>
          <w:lang w:val="es-ES"/>
        </w:rPr>
        <w:t>tida se utilizará como la unidad de medida "</w:t>
      </w:r>
      <w:proofErr w:type="spellStart"/>
      <w:r w:rsidRPr="00370620">
        <w:rPr>
          <w:rFonts w:ascii="Arial" w:hAnsi="Arial" w:cs="Arial"/>
          <w:color w:val="000000"/>
          <w:sz w:val="20"/>
          <w:lang w:val="es-PE" w:eastAsia="es-PE"/>
        </w:rPr>
        <w:t>und</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w:t>
      </w:r>
      <w:r w:rsidRPr="00370620">
        <w:rPr>
          <w:rFonts w:ascii="Arial" w:hAnsi="Arial" w:cs="Arial"/>
          <w:color w:val="000000"/>
          <w:sz w:val="20"/>
          <w:lang w:val="es-ES"/>
        </w:rPr>
        <w:t>bado por la supervisión,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1.1.</w:t>
      </w:r>
      <w:r w:rsidRPr="00370620">
        <w:rPr>
          <w:rFonts w:ascii="Arial" w:hAnsi="Arial" w:cs="Arial"/>
          <w:b/>
          <w:sz w:val="20"/>
          <w:lang w:val="es-ES"/>
        </w:rPr>
        <w:t xml:space="preserve">1.3.7 </w:t>
      </w:r>
      <w:r w:rsidRPr="00370620">
        <w:rPr>
          <w:rFonts w:ascii="Arial" w:hAnsi="Arial" w:cs="Arial"/>
          <w:b/>
          <w:sz w:val="20"/>
          <w:lang w:val="es-ES"/>
        </w:rPr>
        <w:t xml:space="preserve">DESMONTAJE DE CABLES, CAJAS Y ACCESORIOS ELÉCTRICOS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und</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al desmontaje de puertas, ventanas, portones, techos y demás elementos indicados en los títulos de las partidas, se realizará en for</w:t>
      </w:r>
      <w:r w:rsidRPr="00370620">
        <w:rPr>
          <w:rFonts w:ascii="Arial" w:hAnsi="Arial" w:cs="Arial"/>
          <w:color w:val="000000"/>
          <w:sz w:val="20"/>
          <w:lang w:val="es-ES"/>
        </w:rPr>
        <w:t>ma manual en los casos necesarios se utilizará equipo para desoldar las partes metálicas.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Para la medición de esta partida se utilizará como la unidad de medida "</w:t>
      </w:r>
      <w:proofErr w:type="spellStart"/>
      <w:r w:rsidRPr="00370620">
        <w:rPr>
          <w:rFonts w:ascii="Arial" w:hAnsi="Arial" w:cs="Arial"/>
          <w:color w:val="000000"/>
          <w:sz w:val="20"/>
          <w:lang w:val="es-PE" w:eastAsia="es-PE"/>
        </w:rPr>
        <w:t>und</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w:t>
      </w:r>
      <w:r w:rsidRPr="00370620">
        <w:rPr>
          <w:rFonts w:ascii="Arial" w:hAnsi="Arial" w:cs="Arial"/>
          <w:color w:val="000000"/>
          <w:sz w:val="20"/>
          <w:lang w:val="es-ES"/>
        </w:rPr>
        <w:t>o se hará de acuerdo al avance logrado en la ejecución de esta partida, cuantificando mediante la unidad de medida antes referida, aprobado por la supervisión, multiplicado por el costo unitario de la actual partida, entendiéndose que dicho pago constituye</w:t>
      </w:r>
      <w:r w:rsidRPr="00370620">
        <w:rPr>
          <w:rFonts w:ascii="Arial" w:hAnsi="Arial" w:cs="Arial"/>
          <w:color w:val="000000"/>
          <w:sz w:val="20"/>
          <w:lang w:val="es-ES"/>
        </w:rPr>
        <w:t xml:space="preserv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1.1.1.4 Demoliciones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1.1.1.4.1 </w:t>
      </w:r>
      <w:r w:rsidRPr="00370620">
        <w:rPr>
          <w:rFonts w:ascii="Arial" w:hAnsi="Arial" w:cs="Arial"/>
          <w:b/>
          <w:sz w:val="20"/>
          <w:lang w:val="es-ES"/>
        </w:rPr>
        <w:t xml:space="preserve">DEMOLICIÓN DE CIMIENTOS DE CONCRETO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w:t>
      </w:r>
      <w:r w:rsidRPr="00370620">
        <w:rPr>
          <w:rFonts w:ascii="Arial" w:hAnsi="Arial" w:cs="Arial"/>
          <w:color w:val="000000"/>
          <w:sz w:val="20"/>
          <w:lang w:val="es-ES"/>
        </w:rPr>
        <w:t xml:space="preserve">consiste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según el título de las mismas. Se utilizará compresora y martillo neumático para realizar las demoliciones en los casos necesarios de acuerdo a los análisis de costos unitario</w:t>
      </w:r>
      <w:r w:rsidRPr="00370620">
        <w:rPr>
          <w:rFonts w:ascii="Arial" w:hAnsi="Arial" w:cs="Arial"/>
          <w:color w:val="000000"/>
          <w:sz w:val="20"/>
          <w:lang w:val="es-ES"/>
        </w:rPr>
        <w:t>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w:t>
      </w:r>
      <w:r w:rsidRPr="00370620">
        <w:rPr>
          <w:rFonts w:ascii="Arial" w:hAnsi="Arial" w:cs="Arial"/>
          <w:color w:val="000000"/>
          <w:sz w:val="20"/>
          <w:lang w:val="es-ES"/>
        </w:rPr>
        <w:t>diante la unidad de medida antes referida, aprobado por la supervisión, multiplicado por el costo unitario de la actual partida, entendiéndose que dicho pago constituye la compensación por la mano de obra, materiales, equipos, herramientas e imprevistos ne</w:t>
      </w:r>
      <w:r w:rsidRPr="00370620">
        <w:rPr>
          <w:rFonts w:ascii="Arial" w:hAnsi="Arial" w:cs="Arial"/>
          <w:color w:val="000000"/>
          <w:sz w:val="20"/>
          <w:lang w:val="es-ES"/>
        </w:rPr>
        <w:t>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1.1.1.4.2 </w:t>
      </w:r>
      <w:r w:rsidRPr="00370620">
        <w:rPr>
          <w:rFonts w:ascii="Arial" w:hAnsi="Arial" w:cs="Arial"/>
          <w:b/>
          <w:sz w:val="20"/>
          <w:lang w:val="es-ES"/>
        </w:rPr>
        <w:t xml:space="preserve">DEMOLICIÓN DE SOBRECIMIENTOS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consiste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según el título de las mismas. Se utiliz</w:t>
      </w:r>
      <w:r w:rsidRPr="00370620">
        <w:rPr>
          <w:rFonts w:ascii="Arial" w:hAnsi="Arial" w:cs="Arial"/>
          <w:color w:val="000000"/>
          <w:sz w:val="20"/>
          <w:lang w:val="es-ES"/>
        </w:rPr>
        <w:t>ará compresora y martillo neumático para realizar las demoliciones en los casos necesarios de acuerdo a los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w:t>
      </w:r>
      <w:r w:rsidRPr="00370620">
        <w:rPr>
          <w:rFonts w:ascii="Arial" w:hAnsi="Arial" w:cs="Arial"/>
          <w:color w:val="000000"/>
          <w:sz w:val="20"/>
          <w:lang w:val="es-ES"/>
        </w:rPr>
        <w:t>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w:t>
      </w:r>
      <w:r w:rsidRPr="00370620">
        <w:rPr>
          <w:rFonts w:ascii="Arial" w:hAnsi="Arial" w:cs="Arial"/>
          <w:color w:val="000000"/>
          <w:sz w:val="20"/>
          <w:lang w:val="es-ES"/>
        </w:rPr>
        <w:t xml:space="preserve">artida, </w:t>
      </w:r>
      <w:r w:rsidRPr="00370620">
        <w:rPr>
          <w:rFonts w:ascii="Arial" w:hAnsi="Arial" w:cs="Arial"/>
          <w:color w:val="000000"/>
          <w:sz w:val="20"/>
          <w:lang w:val="es-ES"/>
        </w:rPr>
        <w:lastRenderedPageBreak/>
        <w:t>entendiéndose que dicho pago constituye la compensación por la mano de obra, materiales, equipos, herramientas e imprevistos necesarios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1.1.1.4.3 </w:t>
      </w:r>
      <w:r w:rsidRPr="00370620">
        <w:rPr>
          <w:rFonts w:ascii="Arial" w:hAnsi="Arial" w:cs="Arial"/>
          <w:b/>
          <w:sz w:val="20"/>
          <w:lang w:val="es-ES"/>
        </w:rPr>
        <w:t xml:space="preserve">DEMOLICIÓN DE COLUMNAS Y VIGAS DE CONCRETO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consiste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según el título de las mismas. Se utilizará compresora y martillo neumático para realizar las demoliciones en los casos necesarios de acuerdo a los</w:t>
      </w:r>
      <w:r w:rsidRPr="00370620">
        <w:rPr>
          <w:rFonts w:ascii="Arial" w:hAnsi="Arial" w:cs="Arial"/>
          <w:color w:val="000000"/>
          <w:sz w:val="20"/>
          <w:lang w:val="es-ES"/>
        </w:rPr>
        <w:t xml:space="preserve">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w:t>
      </w:r>
      <w:r w:rsidRPr="00370620">
        <w:rPr>
          <w:rFonts w:ascii="Arial" w:hAnsi="Arial" w:cs="Arial"/>
          <w:color w:val="000000"/>
          <w:sz w:val="20"/>
          <w:lang w:val="es-ES"/>
        </w:rPr>
        <w:t>ta partida, cuantificando mediante la unidad de medida antes referida, aprobado por la supervisión, multiplicado por el costo unitario de la actual partida, entendiéndose que dicho pago constituye la compensación por la mano de obra, materiales, equipos, h</w:t>
      </w:r>
      <w:r w:rsidRPr="00370620">
        <w:rPr>
          <w:rFonts w:ascii="Arial" w:hAnsi="Arial" w:cs="Arial"/>
          <w:color w:val="000000"/>
          <w:sz w:val="20"/>
          <w:lang w:val="es-ES"/>
        </w:rPr>
        <w:t>erramientas e imprevistos necesarios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1.1.1.4.4 </w:t>
      </w:r>
      <w:r w:rsidRPr="00370620">
        <w:rPr>
          <w:rFonts w:ascii="Arial" w:hAnsi="Arial" w:cs="Arial"/>
          <w:b/>
          <w:sz w:val="20"/>
          <w:lang w:val="es-ES"/>
        </w:rPr>
        <w:t xml:space="preserve">DEMOLICIÓN DE PISO DE CONCRETO INC.F.P.     </w:t>
      </w:r>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consiste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w:t>
      </w:r>
      <w:r w:rsidRPr="00370620">
        <w:rPr>
          <w:rFonts w:ascii="Arial" w:hAnsi="Arial" w:cs="Arial"/>
          <w:color w:val="000000"/>
          <w:sz w:val="20"/>
          <w:lang w:val="es-ES"/>
        </w:rPr>
        <w:t>según el título de las mismas. Se utilizará compresora y martillo neumático para realizar las demoliciones en los casos necesarios de acuerdo a los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la medición de esta partida se utilizará como la unidad </w:t>
      </w:r>
      <w:r w:rsidRPr="00370620">
        <w:rPr>
          <w:rFonts w:ascii="Arial" w:hAnsi="Arial" w:cs="Arial"/>
          <w:color w:val="000000"/>
          <w:sz w:val="20"/>
          <w:lang w:val="es-ES"/>
        </w:rPr>
        <w:t>de medida "m</w:t>
      </w:r>
      <w:r w:rsidRPr="00370620">
        <w:rPr>
          <w:rFonts w:ascii="Arial" w:hAnsi="Arial" w:cs="Arial"/>
          <w:color w:val="000000"/>
          <w:sz w:val="20"/>
          <w:lang w:val="es-PE" w:eastAsia="es-PE"/>
        </w:rPr>
        <w:t>2</w:t>
      </w:r>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w:t>
      </w:r>
      <w:r w:rsidRPr="00370620">
        <w:rPr>
          <w:rFonts w:ascii="Arial" w:hAnsi="Arial" w:cs="Arial"/>
          <w:color w:val="000000"/>
          <w:sz w:val="20"/>
          <w:lang w:val="es-ES"/>
        </w:rPr>
        <w:t>ado por el costo unitario de la actual partida, entendiéndose que dicho pago constituye la compensación por la mano de obra, materiales, equipos, herramientas e imprevistos necesarios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1.1.1.4.5 </w:t>
      </w:r>
      <w:r w:rsidRPr="00370620">
        <w:rPr>
          <w:rFonts w:ascii="Arial" w:hAnsi="Arial" w:cs="Arial"/>
          <w:b/>
          <w:sz w:val="20"/>
          <w:lang w:val="es-ES"/>
        </w:rPr>
        <w:t>DEMOLICIÓN DE PATIO Y VEREDA</w:t>
      </w:r>
      <w:r w:rsidRPr="00370620">
        <w:rPr>
          <w:rFonts w:ascii="Arial" w:hAnsi="Arial" w:cs="Arial"/>
          <w:b/>
          <w:sz w:val="20"/>
          <w:lang w:val="es-ES"/>
        </w:rPr>
        <w:t xml:space="preserve">S DE CONCRETO E=0.10M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 xml:space="preserve">Esta partida consiste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según el título de las mismas. Se utilizará compresora y martillo neumático para realizar las demoli</w:t>
      </w:r>
      <w:r w:rsidRPr="00370620">
        <w:rPr>
          <w:rFonts w:ascii="Arial" w:hAnsi="Arial" w:cs="Arial"/>
          <w:color w:val="000000"/>
          <w:sz w:val="20"/>
          <w:lang w:val="es-ES"/>
        </w:rPr>
        <w:t>ciones en los casos necesarios de acuerdo a los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w:t>
      </w:r>
      <w:r w:rsidRPr="00370620">
        <w:rPr>
          <w:rFonts w:ascii="Arial" w:hAnsi="Arial" w:cs="Arial"/>
          <w:color w:val="000000"/>
          <w:sz w:val="20"/>
          <w:lang w:val="es-PE" w:eastAsia="es-PE"/>
        </w:rPr>
        <w:t>2</w:t>
      </w:r>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w:t>
      </w:r>
      <w:r w:rsidRPr="00370620">
        <w:rPr>
          <w:rFonts w:ascii="Arial" w:hAnsi="Arial" w:cs="Arial"/>
          <w:color w:val="000000"/>
          <w:sz w:val="20"/>
          <w:lang w:val="es-ES"/>
        </w:rPr>
        <w:t>acuerdo al avance logrado en la ejecución de esta partida, cuantificando mediante la unidad de medida antes referida, aprobado por la supervisión, multiplicado por el costo unitario de la actual partida, entendiéndose que dicho pago constituye la compensac</w:t>
      </w:r>
      <w:r w:rsidRPr="00370620">
        <w:rPr>
          <w:rFonts w:ascii="Arial" w:hAnsi="Arial" w:cs="Arial"/>
          <w:color w:val="000000"/>
          <w:sz w:val="20"/>
          <w:lang w:val="es-ES"/>
        </w:rPr>
        <w:t>ión por la mano de obra, materiales, equipos, herramientas e imprevistos necesarios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1.1.1.4.6 </w:t>
      </w:r>
      <w:r w:rsidRPr="00370620">
        <w:rPr>
          <w:rFonts w:ascii="Arial" w:hAnsi="Arial" w:cs="Arial"/>
          <w:b/>
          <w:sz w:val="20"/>
          <w:lang w:val="es-ES"/>
        </w:rPr>
        <w:t xml:space="preserve">DEMOLICIÓN DE GRADAS DE CONCRETO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consiste en la demolición de cimientos, </w:t>
      </w:r>
      <w:proofErr w:type="spellStart"/>
      <w:r w:rsidRPr="00370620">
        <w:rPr>
          <w:rFonts w:ascii="Arial" w:hAnsi="Arial" w:cs="Arial"/>
          <w:color w:val="000000"/>
          <w:sz w:val="20"/>
          <w:lang w:val="es-ES"/>
        </w:rPr>
        <w:t>so</w:t>
      </w:r>
      <w:r w:rsidRPr="00370620">
        <w:rPr>
          <w:rFonts w:ascii="Arial" w:hAnsi="Arial" w:cs="Arial"/>
          <w:color w:val="000000"/>
          <w:sz w:val="20"/>
          <w:lang w:val="es-ES"/>
        </w:rPr>
        <w:t>brecimientos</w:t>
      </w:r>
      <w:proofErr w:type="spellEnd"/>
      <w:r w:rsidRPr="00370620">
        <w:rPr>
          <w:rFonts w:ascii="Arial" w:hAnsi="Arial" w:cs="Arial"/>
          <w:color w:val="000000"/>
          <w:sz w:val="20"/>
          <w:lang w:val="es-ES"/>
        </w:rPr>
        <w:t xml:space="preserve"> columnas y demás partidas según el título de las mismas. Se utilizará compresora y martillo neumático para realizar las demoliciones en los casos necesarios de acuerdo a los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w:t>
      </w:r>
      <w:r w:rsidRPr="00370620">
        <w:rPr>
          <w:rFonts w:ascii="Arial" w:hAnsi="Arial" w:cs="Arial"/>
          <w:color w:val="000000"/>
          <w:sz w:val="20"/>
          <w:lang w:val="es-ES"/>
        </w:rPr>
        <w:t>ta partida se utilizará como la unidad de medida "m</w:t>
      </w:r>
      <w:r w:rsidRPr="00370620">
        <w:rPr>
          <w:rFonts w:ascii="Arial" w:hAnsi="Arial" w:cs="Arial"/>
          <w:color w:val="000000"/>
          <w:sz w:val="20"/>
          <w:lang w:val="es-PE" w:eastAsia="es-PE"/>
        </w:rPr>
        <w:t>3</w:t>
      </w:r>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w:t>
      </w:r>
      <w:r w:rsidRPr="00370620">
        <w:rPr>
          <w:rFonts w:ascii="Arial" w:hAnsi="Arial" w:cs="Arial"/>
          <w:color w:val="000000"/>
          <w:sz w:val="20"/>
          <w:lang w:val="es-ES"/>
        </w:rPr>
        <w:t xml:space="preserve"> aprobado por la supervisión, multiplicado por el costo unitario de la actual partida, entendiéndose que dicho pago constituye la compensación por la mano de obra, materiales, equipos, herramientas e imprevistos necesarios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1.1.1.4.7 </w:t>
      </w:r>
      <w:r w:rsidRPr="00370620">
        <w:rPr>
          <w:rFonts w:ascii="Arial" w:hAnsi="Arial" w:cs="Arial"/>
          <w:b/>
          <w:sz w:val="20"/>
          <w:lang w:val="es-ES"/>
        </w:rPr>
        <w:t xml:space="preserve">DEMOLICIÓN DE LOSA ALIGERADA H=0.20M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consiste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según el título de las mismas. Se utilizará compresora y martillo </w:t>
      </w:r>
      <w:r w:rsidRPr="00370620">
        <w:rPr>
          <w:rFonts w:ascii="Arial" w:hAnsi="Arial" w:cs="Arial"/>
          <w:color w:val="000000"/>
          <w:sz w:val="20"/>
          <w:lang w:val="es-ES"/>
        </w:rPr>
        <w:t>neumático para realizar las demoliciones en los casos necesarios de acuerdo a los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w:t>
      </w:r>
      <w:r w:rsidRPr="00370620">
        <w:rPr>
          <w:rFonts w:ascii="Arial" w:hAnsi="Arial" w:cs="Arial"/>
          <w:color w:val="000000"/>
          <w:sz w:val="20"/>
          <w:lang w:val="es-PE" w:eastAsia="es-PE"/>
        </w:rPr>
        <w:t>2</w:t>
      </w:r>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de la actual partida, entendiéndose que </w:t>
      </w:r>
      <w:r w:rsidRPr="00370620">
        <w:rPr>
          <w:rFonts w:ascii="Arial" w:hAnsi="Arial" w:cs="Arial"/>
          <w:color w:val="000000"/>
          <w:sz w:val="20"/>
          <w:lang w:val="es-ES"/>
        </w:rPr>
        <w:t>dicho pago constituye la compensación por la mano de obra, materiales, equipos, herramientas e imprevistos necesarios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1.1.1.4.8 </w:t>
      </w:r>
      <w:r w:rsidRPr="00370620">
        <w:rPr>
          <w:rFonts w:ascii="Arial" w:hAnsi="Arial" w:cs="Arial"/>
          <w:b/>
          <w:sz w:val="20"/>
          <w:lang w:val="es-ES"/>
        </w:rPr>
        <w:t xml:space="preserve">DEMOLICIÓN MUROS DE LADRILLO KK SOGA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cons</w:t>
      </w:r>
      <w:r w:rsidRPr="00370620">
        <w:rPr>
          <w:rFonts w:ascii="Arial" w:hAnsi="Arial" w:cs="Arial"/>
          <w:color w:val="000000"/>
          <w:sz w:val="20"/>
          <w:lang w:val="es-ES"/>
        </w:rPr>
        <w:t xml:space="preserve">iste en la demolición de cimientos,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 xml:space="preserve"> columnas y demás partidas según el título de las mismas. Se utilizará compresora y martillo neumático para realizar las demoliciones en los casos necesarios de acuerdo a los análisis de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w:t>
      </w:r>
      <w:r w:rsidRPr="00370620">
        <w:rPr>
          <w:rFonts w:ascii="Arial" w:hAnsi="Arial" w:cs="Arial"/>
          <w:b/>
          <w:color w:val="000000"/>
          <w:sz w:val="20"/>
          <w:lang w:val="es-ES"/>
        </w:rPr>
        <w:t>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w:t>
      </w:r>
      <w:r w:rsidRPr="00370620">
        <w:rPr>
          <w:rFonts w:ascii="Arial" w:hAnsi="Arial" w:cs="Arial"/>
          <w:color w:val="000000"/>
          <w:sz w:val="20"/>
          <w:lang w:val="es-PE" w:eastAsia="es-PE"/>
        </w:rPr>
        <w:t>2</w:t>
      </w:r>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w:t>
      </w:r>
      <w:r w:rsidRPr="00370620">
        <w:rPr>
          <w:rFonts w:ascii="Arial" w:hAnsi="Arial" w:cs="Arial"/>
          <w:color w:val="000000"/>
          <w:sz w:val="20"/>
          <w:lang w:val="es-ES"/>
        </w:rPr>
        <w:t>te la unidad de medida antes referida, aprobado por la supervisión, multiplicado por el costo unitario de la actual partida, entendiéndose que dicho pago constituye la compensación por la mano de obra, materiales, equipos, herramientas e imprevistos necesa</w:t>
      </w:r>
      <w:r w:rsidRPr="00370620">
        <w:rPr>
          <w:rFonts w:ascii="Arial" w:hAnsi="Arial" w:cs="Arial"/>
          <w:color w:val="000000"/>
          <w:sz w:val="20"/>
          <w:lang w:val="es-ES"/>
        </w:rPr>
        <w:t>rios para la ejecución de la partid</w:t>
      </w:r>
      <w:r w:rsidRPr="00370620">
        <w:rPr>
          <w:rFonts w:ascii="Arial" w:hAnsi="Arial" w:cs="Arial"/>
          <w:color w:val="000000"/>
          <w:sz w:val="20"/>
          <w:lang w:val="es-PE" w:eastAsia="es-PE"/>
        </w:rPr>
        <w:t>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1.1.1.4.9 </w:t>
      </w:r>
      <w:r w:rsidRPr="00370620">
        <w:rPr>
          <w:rFonts w:ascii="Arial" w:hAnsi="Arial" w:cs="Arial"/>
          <w:b/>
          <w:sz w:val="20"/>
          <w:lang w:val="es-ES"/>
        </w:rPr>
        <w:t xml:space="preserve">ELIMINACION DE DEMOLICIONES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consiste en la eliminación fuera de la obra del material demolido, se usarán cargador y volquete para el traslado del material</w:t>
      </w:r>
      <w:r w:rsidRPr="00370620">
        <w:rPr>
          <w:rFonts w:ascii="Arial" w:hAnsi="Arial" w:cs="Arial"/>
          <w:color w:val="000000"/>
          <w:sz w:val="20"/>
          <w:lang w:val="es-ES"/>
        </w:rPr>
        <w:t xml:space="preserve"> demolido. La eliminación se hará en botaderos permitidos y autorizados por la supervisión.</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w:t>
      </w:r>
      <w:r w:rsidRPr="00370620">
        <w:rPr>
          <w:rFonts w:ascii="Arial" w:hAnsi="Arial" w:cs="Arial"/>
          <w:color w:val="000000"/>
          <w:sz w:val="20"/>
          <w:lang w:val="es-ES"/>
        </w:rPr>
        <w:t>go se hará de acuerdo al avance logrado en la ejecución de esta partida, cuantificando mediante la unidad de medida antes referida, aprobado por la supervisión, multiplicado por el costo unitario de la actual partida, entendiéndose que dicho pago constituy</w:t>
      </w:r>
      <w:r w:rsidRPr="00370620">
        <w:rPr>
          <w:rFonts w:ascii="Arial" w:hAnsi="Arial" w:cs="Arial"/>
          <w:color w:val="000000"/>
          <w:sz w:val="20"/>
          <w:lang w:val="es-ES"/>
        </w:rPr>
        <w:t>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lastRenderedPageBreak/>
        <w:t>1.1.1.5 Transporte de Equipo y Maquinaria</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1.1.1.5.1 </w:t>
      </w:r>
      <w:r w:rsidRPr="00370620">
        <w:rPr>
          <w:rFonts w:ascii="Arial" w:hAnsi="Arial" w:cs="Arial"/>
          <w:b/>
          <w:sz w:val="20"/>
          <w:lang w:val="es-ES"/>
        </w:rPr>
        <w:t xml:space="preserve">MOVILIZACION DE EQUIPO Y MAQUINARIA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En esta partida se considera el transporte y traslado de maquinaria y equipo a obra, los equipos deberán en perfectas condiciones de funcionamiento de tal forma que garanticen la operación y producción de acuerdo a estándares mínimos de rendimi</w:t>
      </w:r>
      <w:r w:rsidRPr="00370620">
        <w:rPr>
          <w:rFonts w:ascii="Arial" w:hAnsi="Arial" w:cs="Arial"/>
          <w:color w:val="000000"/>
          <w:sz w:val="20"/>
          <w:lang w:val="es-ES"/>
        </w:rPr>
        <w:t>ento y de acuerdo a la programación de la obra.</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w:t>
      </w:r>
      <w:r w:rsidRPr="00370620">
        <w:rPr>
          <w:rFonts w:ascii="Arial" w:hAnsi="Arial" w:cs="Arial"/>
          <w:color w:val="000000"/>
          <w:sz w:val="20"/>
          <w:lang w:val="es-ES"/>
        </w:rPr>
        <w:t>la ejecución de esta partida, cuantificando mediante la unidad de medida antes referida, aprobado por la supervisión, multiplicado por el costo unitario de la actual partida, entendiéndose que dicho pago constituye la compensación por la mano de obra, mate</w:t>
      </w:r>
      <w:r w:rsidRPr="00370620">
        <w:rPr>
          <w:rFonts w:ascii="Arial" w:hAnsi="Arial" w:cs="Arial"/>
          <w:color w:val="000000"/>
          <w:sz w:val="20"/>
          <w:lang w:val="es-ES"/>
        </w:rPr>
        <w:t>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1.1.1.6 Trazo, Niveles y Replanteo</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1.1.1.6.1 </w:t>
      </w:r>
      <w:r w:rsidRPr="00370620">
        <w:rPr>
          <w:rFonts w:ascii="Arial" w:hAnsi="Arial" w:cs="Arial"/>
          <w:b/>
          <w:sz w:val="20"/>
          <w:lang w:val="es-ES"/>
        </w:rPr>
        <w:t xml:space="preserve">TRAZO Y REPLANTEO PRELIMINAR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contratista deberá realizar los trabajos topográfi</w:t>
      </w:r>
      <w:r w:rsidRPr="00370620">
        <w:rPr>
          <w:rFonts w:ascii="Arial" w:hAnsi="Arial" w:cs="Arial"/>
          <w:color w:val="000000"/>
          <w:sz w:val="20"/>
          <w:lang w:val="es-ES"/>
        </w:rPr>
        <w:t>cos necesarios para llevar al terreno la ubicación y fijación de ejes, líneas de referencia y niveles establecidos en los planos por medio de puntos ubicados en elementos inamovibles.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Los niveles y cotas de referencia indicados en los planos se fijarán de </w:t>
      </w:r>
      <w:r w:rsidRPr="00370620">
        <w:rPr>
          <w:rFonts w:ascii="Arial" w:hAnsi="Arial" w:cs="Arial"/>
          <w:color w:val="000000"/>
          <w:sz w:val="20"/>
          <w:lang w:val="es-ES"/>
        </w:rPr>
        <w:t>acuerdo a estos, debiendo el contratista disponer del Personal especializado para las labores de Trazo. Los puntos de referencia deben ser fácilmente localizables para cualquier replanteo durante y posterior a la obra.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El mantenimiento de </w:t>
      </w:r>
      <w:proofErr w:type="spellStart"/>
      <w:r w:rsidRPr="00370620">
        <w:rPr>
          <w:rFonts w:ascii="Arial" w:hAnsi="Arial" w:cs="Arial"/>
          <w:color w:val="000000"/>
          <w:sz w:val="20"/>
          <w:lang w:val="es-ES"/>
        </w:rPr>
        <w:t>Bench</w:t>
      </w:r>
      <w:proofErr w:type="spellEnd"/>
      <w:r w:rsidRPr="00370620">
        <w:rPr>
          <w:rFonts w:ascii="Arial" w:hAnsi="Arial" w:cs="Arial"/>
          <w:color w:val="000000"/>
          <w:sz w:val="20"/>
          <w:lang w:val="es-ES"/>
        </w:rPr>
        <w:t xml:space="preserve"> Marks, plan</w:t>
      </w:r>
      <w:r w:rsidRPr="00370620">
        <w:rPr>
          <w:rFonts w:ascii="Arial" w:hAnsi="Arial" w:cs="Arial"/>
          <w:color w:val="000000"/>
          <w:sz w:val="20"/>
          <w:lang w:val="es-ES"/>
        </w:rPr>
        <w:t>tillas de cotas, estacas auxiliares, etc., será cuidadosamente observado a fin de asegurar que las indicaciones de los planos sean llevadas finalmente al terreno.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No podrán continuar con los siguientes trabajos sin que previamente el Supervisor haya aproba</w:t>
      </w:r>
      <w:r w:rsidRPr="00370620">
        <w:rPr>
          <w:rFonts w:ascii="Arial" w:hAnsi="Arial" w:cs="Arial"/>
          <w:color w:val="000000"/>
          <w:sz w:val="20"/>
          <w:lang w:val="es-ES"/>
        </w:rPr>
        <w:t>do los trazos. Esta aprobación será necesariamente hecha por escrito, anotándose en el cuaderno de Obra.</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 xml:space="preserve">FORMA </w:t>
      </w:r>
      <w:r w:rsidRPr="00370620">
        <w:rPr>
          <w:rFonts w:ascii="Arial" w:hAnsi="Arial" w:cs="Arial"/>
          <w:b/>
          <w:color w:val="000000"/>
          <w:sz w:val="20"/>
          <w:lang w:val="es-ES"/>
        </w:rPr>
        <w:t>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de la actual partida, </w:t>
      </w:r>
      <w:r w:rsidRPr="00370620">
        <w:rPr>
          <w:rFonts w:ascii="Arial" w:hAnsi="Arial" w:cs="Arial"/>
          <w:color w:val="000000"/>
          <w:sz w:val="20"/>
          <w:lang w:val="es-ES"/>
        </w:rPr>
        <w:lastRenderedPageBreak/>
        <w:t>entendiéndose que dicho p</w:t>
      </w:r>
      <w:r w:rsidRPr="00370620">
        <w:rPr>
          <w:rFonts w:ascii="Arial" w:hAnsi="Arial" w:cs="Arial"/>
          <w:color w:val="000000"/>
          <w:sz w:val="20"/>
          <w:lang w:val="es-ES"/>
        </w:rPr>
        <w:t>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1.1.1.6.2 </w:t>
      </w:r>
      <w:r w:rsidRPr="00370620">
        <w:rPr>
          <w:rFonts w:ascii="Arial" w:hAnsi="Arial" w:cs="Arial"/>
          <w:b/>
          <w:sz w:val="20"/>
          <w:lang w:val="es-ES"/>
        </w:rPr>
        <w:t xml:space="preserve">REPLANTEO DURANTE EL PROCESO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contratista debe realizar los</w:t>
      </w:r>
      <w:r w:rsidRPr="00370620">
        <w:rPr>
          <w:rFonts w:ascii="Arial" w:hAnsi="Arial" w:cs="Arial"/>
          <w:color w:val="000000"/>
          <w:sz w:val="20"/>
          <w:lang w:val="es-ES"/>
        </w:rPr>
        <w:t xml:space="preserve"> trabajos de control topográfico durante el proceso de ejecución de la obra. Se debe mantener el </w:t>
      </w:r>
      <w:proofErr w:type="spellStart"/>
      <w:r w:rsidRPr="00370620">
        <w:rPr>
          <w:rFonts w:ascii="Arial" w:hAnsi="Arial" w:cs="Arial"/>
          <w:color w:val="000000"/>
          <w:sz w:val="20"/>
          <w:lang w:val="es-ES"/>
        </w:rPr>
        <w:t>Bench</w:t>
      </w:r>
      <w:proofErr w:type="spellEnd"/>
      <w:r w:rsidRPr="00370620">
        <w:rPr>
          <w:rFonts w:ascii="Arial" w:hAnsi="Arial" w:cs="Arial"/>
          <w:color w:val="000000"/>
          <w:sz w:val="20"/>
          <w:lang w:val="es-ES"/>
        </w:rPr>
        <w:t xml:space="preserve"> Marks y otros puntos de referencia que permitan el control de altimetría y planimetría de los módulos a construir.</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puntos de referencia deben ser fác</w:t>
      </w:r>
      <w:r w:rsidRPr="00370620">
        <w:rPr>
          <w:rFonts w:ascii="Arial" w:hAnsi="Arial" w:cs="Arial"/>
          <w:color w:val="000000"/>
          <w:sz w:val="20"/>
          <w:lang w:val="es-ES"/>
        </w:rPr>
        <w:t>ilmente localizables para verificar los niveles y ejes durante el proceso de construcción.</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w:t>
      </w:r>
      <w:r w:rsidRPr="00370620">
        <w:rPr>
          <w:rFonts w:ascii="Arial" w:hAnsi="Arial" w:cs="Arial"/>
          <w:color w:val="000000"/>
          <w:sz w:val="20"/>
          <w:lang w:val="es-ES"/>
        </w:rPr>
        <w:t>pago se hará de acuerdo al avance logrado en la ejecución de esta partida, cuantificando mediante la unidad de medida antes referida, aprobado por la supervisión, multiplicado por el costo unitario de la actual partida, entendiéndose que dicho pago constit</w:t>
      </w:r>
      <w:r w:rsidRPr="00370620">
        <w:rPr>
          <w:rFonts w:ascii="Arial" w:hAnsi="Arial" w:cs="Arial"/>
          <w:color w:val="000000"/>
          <w:sz w:val="20"/>
          <w:lang w:val="es-ES"/>
        </w:rPr>
        <w: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1.1.2 Seguridad y Salud</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1.1.2.1 </w:t>
      </w:r>
      <w:r w:rsidRPr="00370620">
        <w:rPr>
          <w:rFonts w:ascii="Arial" w:hAnsi="Arial" w:cs="Arial"/>
          <w:b/>
          <w:sz w:val="20"/>
          <w:lang w:val="es-ES"/>
        </w:rPr>
        <w:t xml:space="preserve">ELABORACIÓN, IMPLEMENTACIÓN Y ADMINISTRACIÓN DEL PLAN DE SEGURIDAD Y SALUD EN EL TRABAJO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En concordancia con la Norma G.050 Seguridad durante la Construcción del Reglamento Nacional de Edificaciones (RNE), la cual establece la obligatoriedad de contar con el Plan de Seguridad y Salud en el Trabajo (PSST)</w:t>
      </w:r>
      <w:r w:rsidRPr="00370620">
        <w:rPr>
          <w:rFonts w:ascii="Arial" w:hAnsi="Arial" w:cs="Arial"/>
          <w:color w:val="000000"/>
          <w:sz w:val="20"/>
          <w:lang w:val="es-ES"/>
        </w:rPr>
        <w:t xml:space="preserve"> como requisito indispensable para la adjudicación de contratos, todo proyecto de edificación debe incluirse en el Expediente Técnico de Obra la partida correspondiente a Seguridad y Salud en la que se estimará el costo de implementación de los mecanismos </w:t>
      </w:r>
      <w:r w:rsidRPr="00370620">
        <w:rPr>
          <w:rFonts w:ascii="Arial" w:hAnsi="Arial" w:cs="Arial"/>
          <w:color w:val="000000"/>
          <w:sz w:val="20"/>
          <w:lang w:val="es-ES"/>
        </w:rPr>
        <w:t>técnicos y administrativos contenidos en dicho plan.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Siguiendo con lo indicado, esta partida comprende las actividades y recursos que correspondan al desarrollo, implementación y administración del Plan de Seguridad y Salud en el Trabajo (PSST), debiéndose</w:t>
      </w:r>
      <w:r w:rsidRPr="00370620">
        <w:rPr>
          <w:rFonts w:ascii="Arial" w:hAnsi="Arial" w:cs="Arial"/>
          <w:color w:val="000000"/>
          <w:sz w:val="20"/>
          <w:lang w:val="es-ES"/>
        </w:rPr>
        <w:t xml:space="preserve"> de considerar sin llegar a limitarse: el personal destinado a desarrollar, implementar y administrar el plan de seguridad y salud en el trabajo, así como los equipos y facilidades necesarias para desempeñar de manera efectiva sus labores.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w:t>
      </w:r>
      <w:r w:rsidRPr="00370620">
        <w:rPr>
          <w:rFonts w:ascii="Arial" w:hAnsi="Arial" w:cs="Arial"/>
          <w:color w:val="000000"/>
          <w:sz w:val="20"/>
          <w:lang w:val="es-ES"/>
        </w:rPr>
        <w:t>e medida antes referida, aprobado por la supervisión, multiplicado por el costo unitario de la actual partida, entendiéndose que dicho pago constituye la compensación por la mano de obra, materiales, equipos, herramientas e imprevistos necesarios para la e</w:t>
      </w:r>
      <w:r w:rsidRPr="00370620">
        <w:rPr>
          <w:rFonts w:ascii="Arial" w:hAnsi="Arial" w:cs="Arial"/>
          <w:color w:val="000000"/>
          <w:sz w:val="20"/>
          <w:lang w:val="es-ES"/>
        </w:rPr>
        <w:t>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1.1.2.2 </w:t>
      </w:r>
      <w:r w:rsidRPr="00370620">
        <w:rPr>
          <w:rFonts w:ascii="Arial" w:hAnsi="Arial" w:cs="Arial"/>
          <w:b/>
          <w:sz w:val="20"/>
          <w:lang w:val="es-ES"/>
        </w:rPr>
        <w:t xml:space="preserve">EQUIPOS DE PROTECCIÓN INDIVIDUAL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und</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Comprenden todos los equipos de protección individual (EPI) a ser utilizados por el personal de la obra, para estar protegidos de los peligros asocia</w:t>
      </w:r>
      <w:r w:rsidRPr="00370620">
        <w:rPr>
          <w:rFonts w:ascii="Arial" w:hAnsi="Arial" w:cs="Arial"/>
          <w:color w:val="000000"/>
          <w:sz w:val="20"/>
          <w:lang w:val="es-ES"/>
        </w:rPr>
        <w:t>dos a los trabajos que se realicen, de acuerdo a la Norma G.050 Seguridad durante la construcción, del Reglamento Nacional de Edificaciones (RNE).</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Entre los equipos que se deben utilizar se debe considerar, sin llegar a ser una limitación: casco de segurid</w:t>
      </w:r>
      <w:r w:rsidRPr="00370620">
        <w:rPr>
          <w:rFonts w:ascii="Arial" w:hAnsi="Arial" w:cs="Arial"/>
          <w:color w:val="000000"/>
          <w:sz w:val="20"/>
          <w:lang w:val="es-ES"/>
        </w:rPr>
        <w:t>ad, gafas de acuerdo al tipo de actividad, escudo o mascara facial, mascarillas para el polvo o gases, guantes de acuerdo al tipo de actividad (cuero, aislantes, etc.), botines o botas de acuerdo al tipo de actividad (con puntera de acero, dieléctricos, et</w:t>
      </w:r>
      <w:r w:rsidRPr="00370620">
        <w:rPr>
          <w:rFonts w:ascii="Arial" w:hAnsi="Arial" w:cs="Arial"/>
          <w:color w:val="000000"/>
          <w:sz w:val="20"/>
          <w:lang w:val="es-ES"/>
        </w:rPr>
        <w:t xml:space="preserve">c.), protectores de oído, respiradores, arnés de cuerpo entero y línea de enganche, prendas de protección dieléctrica, chalecos </w:t>
      </w:r>
      <w:proofErr w:type="spellStart"/>
      <w:r w:rsidRPr="00370620">
        <w:rPr>
          <w:rFonts w:ascii="Arial" w:hAnsi="Arial" w:cs="Arial"/>
          <w:color w:val="000000"/>
          <w:sz w:val="20"/>
          <w:lang w:val="es-ES"/>
        </w:rPr>
        <w:t>reflectivos</w:t>
      </w:r>
      <w:proofErr w:type="spellEnd"/>
      <w:r w:rsidRPr="00370620">
        <w:rPr>
          <w:rFonts w:ascii="Arial" w:hAnsi="Arial" w:cs="Arial"/>
          <w:color w:val="000000"/>
          <w:sz w:val="20"/>
          <w:lang w:val="es-ES"/>
        </w:rPr>
        <w:t>, ropa especial de trabajo en caso se requiera, otros.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w:t>
      </w:r>
      <w:r w:rsidRPr="00370620">
        <w:rPr>
          <w:rFonts w:ascii="Arial" w:hAnsi="Arial" w:cs="Arial"/>
          <w:color w:val="000000"/>
          <w:sz w:val="20"/>
          <w:lang w:val="es-ES"/>
        </w:rPr>
        <w:t xml:space="preserve"> como la unidad de medida "</w:t>
      </w:r>
      <w:proofErr w:type="spellStart"/>
      <w:r w:rsidRPr="00370620">
        <w:rPr>
          <w:rFonts w:ascii="Arial" w:hAnsi="Arial" w:cs="Arial"/>
          <w:color w:val="000000"/>
          <w:sz w:val="20"/>
          <w:lang w:val="es-ES"/>
        </w:rPr>
        <w:t>und</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w:t>
      </w:r>
      <w:r w:rsidRPr="00370620">
        <w:rPr>
          <w:rFonts w:ascii="Arial" w:hAnsi="Arial" w:cs="Arial"/>
          <w:color w:val="000000"/>
          <w:sz w:val="20"/>
          <w:lang w:val="es-ES"/>
        </w:rPr>
        <w:t>visión,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1.1.2.3 </w:t>
      </w:r>
      <w:r w:rsidRPr="00370620">
        <w:rPr>
          <w:rFonts w:ascii="Arial" w:hAnsi="Arial" w:cs="Arial"/>
          <w:b/>
          <w:sz w:val="20"/>
          <w:lang w:val="es-ES"/>
        </w:rPr>
        <w:t>EQUIPOS DE PR</w:t>
      </w:r>
      <w:r w:rsidRPr="00370620">
        <w:rPr>
          <w:rFonts w:ascii="Arial" w:hAnsi="Arial" w:cs="Arial"/>
          <w:b/>
          <w:sz w:val="20"/>
          <w:lang w:val="es-ES"/>
        </w:rPr>
        <w:t xml:space="preserve">OTECCIÓN COLECTIVA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Comprenden los equipos de protección colectiva que deben ser instalados para proteger a los trabajadores y público en general de los peligros existentes en las diferentes áreas de trabajo.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Entre l</w:t>
      </w:r>
      <w:r w:rsidRPr="00370620">
        <w:rPr>
          <w:rFonts w:ascii="Arial" w:hAnsi="Arial" w:cs="Arial"/>
          <w:color w:val="000000"/>
          <w:sz w:val="20"/>
          <w:lang w:val="es-ES"/>
        </w:rPr>
        <w:t>os equipos a considerar, sin llegar a ser una limitación: barandas rígidas en bordes de losa y acordonamientos para limitación de áreas de riesgo, tapas para aberturas en losas de piso, sistema de líneas de vida horizontales y verticales y puntos de anclaj</w:t>
      </w:r>
      <w:r w:rsidRPr="00370620">
        <w:rPr>
          <w:rFonts w:ascii="Arial" w:hAnsi="Arial" w:cs="Arial"/>
          <w:color w:val="000000"/>
          <w:sz w:val="20"/>
          <w:lang w:val="es-ES"/>
        </w:rPr>
        <w:t xml:space="preserve">e, sistemas de mallas antiácida, sistema de entibados, </w:t>
      </w:r>
      <w:r w:rsidRPr="00370620">
        <w:rPr>
          <w:rFonts w:ascii="Arial" w:hAnsi="Arial" w:cs="Arial"/>
          <w:color w:val="000000"/>
          <w:sz w:val="20"/>
          <w:lang w:val="es-ES"/>
        </w:rPr>
        <w:lastRenderedPageBreak/>
        <w:t>sistema de extracción de aire, sistemas de bloqueo (tarjeta y candado), interruptores diferenciales para tableros eléctricos provisionales, alarmas audibles y luces estroboscópicas en maquinaria pesada</w:t>
      </w:r>
      <w:r w:rsidRPr="00370620">
        <w:rPr>
          <w:rFonts w:ascii="Arial" w:hAnsi="Arial" w:cs="Arial"/>
          <w:color w:val="000000"/>
          <w:sz w:val="20"/>
          <w:lang w:val="es-ES"/>
        </w:rPr>
        <w:t xml:space="preserve"> y otros.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w:t>
      </w:r>
      <w:r w:rsidRPr="00370620">
        <w:rPr>
          <w:rFonts w:ascii="Arial" w:hAnsi="Arial" w:cs="Arial"/>
          <w:color w:val="000000"/>
          <w:sz w:val="20"/>
          <w:lang w:val="es-ES"/>
        </w:rPr>
        <w:t xml:space="preserve">cuantificando mediante la unidad de medida antes referida, aprobado por la supervisión, multiplicado por el costo unitario de la actual partida, entendiéndose que dicho pago constituye la compensación por la mano de obra, materiales, equipos, herramientas </w:t>
      </w:r>
      <w:r w:rsidRPr="00370620">
        <w:rPr>
          <w:rFonts w:ascii="Arial" w:hAnsi="Arial" w:cs="Arial"/>
          <w:color w:val="000000"/>
          <w:sz w:val="20"/>
          <w:lang w:val="es-ES"/>
        </w:rPr>
        <w:t>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1.1.2.4 </w:t>
      </w:r>
      <w:r w:rsidRPr="00370620">
        <w:rPr>
          <w:rFonts w:ascii="Arial" w:hAnsi="Arial" w:cs="Arial"/>
          <w:b/>
          <w:sz w:val="20"/>
          <w:lang w:val="es-ES"/>
        </w:rPr>
        <w:t xml:space="preserve">SEÑALIZACIÓN TEMPORAL DE SEGURIDAD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Comprende, sin llegar a limitarse, las señales de advertencia, de prohibición, de información, de obligación, las</w:t>
      </w:r>
      <w:r w:rsidRPr="00370620">
        <w:rPr>
          <w:rFonts w:ascii="Arial" w:hAnsi="Arial" w:cs="Arial"/>
          <w:color w:val="000000"/>
          <w:sz w:val="20"/>
          <w:lang w:val="es-ES"/>
        </w:rPr>
        <w:t xml:space="preserve"> relativas a los equipos de lucha contra incendios y todos aquellos carteles utilizados para rotular áreas de trabajo, que tengan la finalidad de informar al personal de obra y público en general sobre los riesgos específicos de las distintas áreas de trab</w:t>
      </w:r>
      <w:r w:rsidRPr="00370620">
        <w:rPr>
          <w:rFonts w:ascii="Arial" w:hAnsi="Arial" w:cs="Arial"/>
          <w:color w:val="000000"/>
          <w:sz w:val="20"/>
          <w:lang w:val="es-ES"/>
        </w:rPr>
        <w:t xml:space="preserve">ajo, instaladas dentro de la obra y en las áreas perimetrales. También comprende: Cintas de señalización, conos </w:t>
      </w:r>
      <w:proofErr w:type="spellStart"/>
      <w:r w:rsidRPr="00370620">
        <w:rPr>
          <w:rFonts w:ascii="Arial" w:hAnsi="Arial" w:cs="Arial"/>
          <w:color w:val="000000"/>
          <w:sz w:val="20"/>
          <w:lang w:val="es-ES"/>
        </w:rPr>
        <w:t>reflectivos</w:t>
      </w:r>
      <w:proofErr w:type="spellEnd"/>
      <w:r w:rsidRPr="00370620">
        <w:rPr>
          <w:rFonts w:ascii="Arial" w:hAnsi="Arial" w:cs="Arial"/>
          <w:color w:val="000000"/>
          <w:sz w:val="20"/>
          <w:lang w:val="es-ES"/>
        </w:rPr>
        <w:t>, luces estroboscópicas, alarmas audibles, así como carteles de promoción de la seguridad y la conservación del ambiente,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deb</w:t>
      </w:r>
      <w:r w:rsidRPr="00370620">
        <w:rPr>
          <w:rFonts w:ascii="Arial" w:hAnsi="Arial" w:cs="Arial"/>
          <w:color w:val="000000"/>
          <w:sz w:val="20"/>
          <w:lang w:val="es-ES"/>
        </w:rPr>
        <w:t>erán incluir las señalizaciones vigentes por interferencia de vías públicas debido a ejecución de obras.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w:t>
      </w:r>
      <w:r w:rsidRPr="00370620">
        <w:rPr>
          <w:rFonts w:ascii="Arial" w:hAnsi="Arial" w:cs="Arial"/>
          <w:b/>
          <w:color w:val="000000"/>
          <w:sz w:val="20"/>
          <w:lang w:val="es-ES"/>
        </w:rPr>
        <w:t xml:space="preserve">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de la actual partida, entendiéndose que dicho </w:t>
      </w:r>
      <w:r w:rsidRPr="00370620">
        <w:rPr>
          <w:rFonts w:ascii="Arial" w:hAnsi="Arial" w:cs="Arial"/>
          <w:color w:val="000000"/>
          <w:sz w:val="20"/>
          <w:lang w:val="es-ES"/>
        </w:rPr>
        <w:t>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1.1.2.5 </w:t>
      </w:r>
      <w:r w:rsidRPr="00370620">
        <w:rPr>
          <w:rFonts w:ascii="Arial" w:hAnsi="Arial" w:cs="Arial"/>
          <w:b/>
          <w:sz w:val="20"/>
          <w:lang w:val="es-ES"/>
        </w:rPr>
        <w:t xml:space="preserve">CAPACITACIÓN EN SEGURIDAD Y SALUD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Comprende las actividades d</w:t>
      </w:r>
      <w:r w:rsidRPr="00370620">
        <w:rPr>
          <w:rFonts w:ascii="Arial" w:hAnsi="Arial" w:cs="Arial"/>
          <w:color w:val="000000"/>
          <w:sz w:val="20"/>
          <w:lang w:val="es-ES"/>
        </w:rPr>
        <w:t>e adiestramiento y sensibilización desarrolladas para el personal de obra. Entre ellas debe considerarse, sin llegar a limitarse: Las charlas de inducción para el personal nuevo, las charlas de sensibilización, las charlas de instrucción, la capacitación p</w:t>
      </w:r>
      <w:r w:rsidRPr="00370620">
        <w:rPr>
          <w:rFonts w:ascii="Arial" w:hAnsi="Arial" w:cs="Arial"/>
          <w:color w:val="000000"/>
          <w:sz w:val="20"/>
          <w:lang w:val="es-ES"/>
        </w:rPr>
        <w:t>ara la cuadrilla de emergencias, etc.</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w:t>
      </w:r>
      <w:r w:rsidRPr="00370620">
        <w:rPr>
          <w:rFonts w:ascii="Arial" w:hAnsi="Arial" w:cs="Arial"/>
          <w:color w:val="000000"/>
          <w:sz w:val="20"/>
          <w:lang w:val="es-ES"/>
        </w:rPr>
        <w:t>ón de esta partida, cuantificando mediante la unidad de medida antes referida, aprobado por la supervisión, multiplicado por el costo unitario de la actual partida, entendiéndose que dicho pago constituye la compensación por la mano de obra, materiales, eq</w:t>
      </w:r>
      <w:r w:rsidRPr="00370620">
        <w:rPr>
          <w:rFonts w:ascii="Arial" w:hAnsi="Arial" w:cs="Arial"/>
          <w:color w:val="000000"/>
          <w:sz w:val="20"/>
          <w:lang w:val="es-ES"/>
        </w:rPr>
        <w:t>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1.1.2.6 </w:t>
      </w:r>
      <w:r w:rsidRPr="00370620">
        <w:rPr>
          <w:rFonts w:ascii="Arial" w:hAnsi="Arial" w:cs="Arial"/>
          <w:b/>
          <w:sz w:val="20"/>
          <w:lang w:val="es-ES"/>
        </w:rPr>
        <w:t xml:space="preserve">RECURSOS PARA RESPUESTAS ANTE EMERGENCIAS EN SEGURIDAD Y SALUD EN EL TRABAJO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glb</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Comprende los mecanismos técnicos, administrativos </w:t>
      </w:r>
      <w:r w:rsidRPr="00370620">
        <w:rPr>
          <w:rFonts w:ascii="Arial" w:hAnsi="Arial" w:cs="Arial"/>
          <w:color w:val="000000"/>
          <w:sz w:val="20"/>
          <w:lang w:val="es-ES"/>
        </w:rPr>
        <w:t>y de equipamiento necesarios para atender un accidente de trabajo con daños personales y/o materiales, producto de la ausencia o implementación incorrecta de alguna medida de control de riesgos. Estos accidentes podrían tener impactos ambientales negativos</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Se debe considerar, sin llegar a limitarse: Botiquines, tópicos de primeros auxilios, camillas, vehículo para transporte de heridos (ambulancias), equipos de extinción de fuego (extintores, mantas ignifugas, cilindros con arena), trapos absorbentes </w:t>
      </w:r>
      <w:r w:rsidRPr="00370620">
        <w:rPr>
          <w:rFonts w:ascii="Arial" w:hAnsi="Arial" w:cs="Arial"/>
          <w:color w:val="000000"/>
          <w:sz w:val="20"/>
          <w:lang w:val="es-ES"/>
        </w:rPr>
        <w:t>(derrames de productos químicos).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proofErr w:type="spellStart"/>
      <w:r w:rsidRPr="00370620">
        <w:rPr>
          <w:rFonts w:ascii="Arial" w:hAnsi="Arial" w:cs="Arial"/>
          <w:color w:val="000000"/>
          <w:sz w:val="20"/>
          <w:lang w:val="es-ES"/>
        </w:rPr>
        <w:t>glb</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w:t>
      </w:r>
      <w:r w:rsidRPr="00370620">
        <w:rPr>
          <w:rFonts w:ascii="Arial" w:hAnsi="Arial" w:cs="Arial"/>
          <w:color w:val="000000"/>
          <w:sz w:val="20"/>
          <w:lang w:val="es-ES"/>
        </w:rPr>
        <w:t>de esta partida, cuantificando mediante la unidad de medida antes referida, aprobado por la supervisión, multiplicado por el costo unitario de la actual partida, entendiéndose que dicho pago constituye la compensación por la mano de obra, materiales, equip</w:t>
      </w:r>
      <w:r w:rsidRPr="00370620">
        <w:rPr>
          <w:rFonts w:ascii="Arial" w:hAnsi="Arial" w:cs="Arial"/>
          <w:color w:val="000000"/>
          <w:sz w:val="20"/>
          <w:lang w:val="es-ES"/>
        </w:rPr>
        <w:t>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 ESTRUCTURAS</w:t>
      </w: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1.2.1 Movimiento de Tierras</w:t>
      </w: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1.2.1.1 Cortes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1.2.1.1.1 </w:t>
      </w:r>
      <w:r w:rsidRPr="00370620">
        <w:rPr>
          <w:rFonts w:ascii="Arial" w:hAnsi="Arial" w:cs="Arial"/>
          <w:b/>
          <w:sz w:val="20"/>
          <w:lang w:val="es-ES"/>
        </w:rPr>
        <w:t xml:space="preserve">CORTE MASIVO DE TERRENO CON MAQUINARIA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El corte masivo se hará con trac</w:t>
      </w:r>
      <w:r w:rsidRPr="00370620">
        <w:rPr>
          <w:rFonts w:ascii="Arial" w:hAnsi="Arial" w:cs="Arial"/>
          <w:color w:val="000000"/>
          <w:sz w:val="20"/>
          <w:lang w:val="es-ES"/>
        </w:rPr>
        <w:t>tor o cargador frontal debidamente aprobados por la Supervisión. La explanación del terreno será realizada por el Contratista ejecutando los cortes necesarios para obtener las rasantes indicadas en el plano general de distribución del proyecto. Cualquier e</w:t>
      </w:r>
      <w:r w:rsidRPr="00370620">
        <w:rPr>
          <w:rFonts w:ascii="Arial" w:hAnsi="Arial" w:cs="Arial"/>
          <w:color w:val="000000"/>
          <w:sz w:val="20"/>
          <w:lang w:val="es-ES"/>
        </w:rPr>
        <w:t>xceso de corte deberá ser rellenado por cuenta del Contratista según la especificación para rellenos compactados.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unitari</w:t>
      </w:r>
      <w:r w:rsidRPr="00370620">
        <w:rPr>
          <w:rFonts w:ascii="Arial" w:hAnsi="Arial" w:cs="Arial"/>
          <w:color w:val="000000"/>
          <w:sz w:val="20"/>
          <w:lang w:val="es-ES"/>
        </w:rPr>
        <w:t>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w:t>
      </w:r>
      <w:r w:rsidRPr="00370620">
        <w:rPr>
          <w:rFonts w:ascii="Arial" w:hAnsi="Arial" w:cs="Arial"/>
          <w:color w:val="000000"/>
          <w:sz w:val="20"/>
          <w:lang w:val="es-ES"/>
        </w:rPr>
        <w:t>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 xml:space="preserve">1.2.1.2 </w:t>
      </w:r>
      <w:proofErr w:type="spellStart"/>
      <w:r w:rsidRPr="00370620">
        <w:rPr>
          <w:rFonts w:ascii="Arial" w:hAnsi="Arial" w:cs="Arial"/>
          <w:b/>
          <w:sz w:val="20"/>
          <w:lang w:val="es-ES"/>
        </w:rPr>
        <w:t>Eliminacion</w:t>
      </w:r>
      <w:proofErr w:type="spellEnd"/>
      <w:r w:rsidRPr="00370620">
        <w:rPr>
          <w:rFonts w:ascii="Arial" w:hAnsi="Arial" w:cs="Arial"/>
          <w:b/>
          <w:sz w:val="20"/>
          <w:lang w:val="es-ES"/>
        </w:rPr>
        <w:t xml:space="preserve"> de Material Excedente</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1.2.1.2.1 </w:t>
      </w:r>
      <w:r w:rsidRPr="00370620">
        <w:rPr>
          <w:rFonts w:ascii="Arial" w:hAnsi="Arial" w:cs="Arial"/>
          <w:b/>
          <w:sz w:val="20"/>
          <w:lang w:val="es-ES"/>
        </w:rPr>
        <w:t xml:space="preserve">ELIMINACION DE MATERIAL EXCEDENTE CON MAQUINARIA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Contratista, una vez terminada la obra deberá dejar el terreno completamente limpio de desmonte u otros materiales que interfieran los trabajos de jardinería u otras obras. La eliminación de material excedente debe</w:t>
      </w:r>
      <w:r w:rsidRPr="00370620">
        <w:rPr>
          <w:rFonts w:ascii="Arial" w:hAnsi="Arial" w:cs="Arial"/>
          <w:color w:val="000000"/>
          <w:sz w:val="20"/>
          <w:lang w:val="es-ES"/>
        </w:rPr>
        <w:t>rá ser periódica, no permitiendo que se acumule y permanezca en obra más de un mes, salvo el material que se usará en rellenos. El material excedente se depositará solamente en los lugares permitidos por la autoridad municipal y deberá contar con la autori</w:t>
      </w:r>
      <w:r w:rsidRPr="00370620">
        <w:rPr>
          <w:rFonts w:ascii="Arial" w:hAnsi="Arial" w:cs="Arial"/>
          <w:color w:val="000000"/>
          <w:sz w:val="20"/>
          <w:lang w:val="es-ES"/>
        </w:rPr>
        <w:t>zación de la Supervisión. Esta Partida se ejecutará con cargador y volquete.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w:t>
      </w:r>
      <w:r w:rsidRPr="00370620">
        <w:rPr>
          <w:rFonts w:ascii="Arial" w:hAnsi="Arial" w:cs="Arial"/>
          <w:color w:val="000000"/>
          <w:sz w:val="20"/>
          <w:lang w:val="es-ES"/>
        </w:rPr>
        <w:t>cuerdo al avance logrado en la ejecución de esta partida, cuantificando mediante la unidad de medida antes referida, aprobado por la supervisión, multiplicado por el costo unitario de la actual partida, entendiéndose que dicho pago constituye la compensaci</w:t>
      </w:r>
      <w:r w:rsidRPr="00370620">
        <w:rPr>
          <w:rFonts w:ascii="Arial" w:hAnsi="Arial" w:cs="Arial"/>
          <w:color w:val="000000"/>
          <w:sz w:val="20"/>
          <w:lang w:val="es-ES"/>
        </w:rPr>
        <w:t>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 xml:space="preserve">1.2.1.3 </w:t>
      </w:r>
      <w:proofErr w:type="spellStart"/>
      <w:r w:rsidRPr="00370620">
        <w:rPr>
          <w:rFonts w:ascii="Arial" w:hAnsi="Arial" w:cs="Arial"/>
          <w:b/>
          <w:sz w:val="20"/>
          <w:lang w:val="es-ES"/>
        </w:rPr>
        <w:t>Nivelacion</w:t>
      </w:r>
      <w:proofErr w:type="spellEnd"/>
      <w:r w:rsidRPr="00370620">
        <w:rPr>
          <w:rFonts w:ascii="Arial" w:hAnsi="Arial" w:cs="Arial"/>
          <w:b/>
          <w:sz w:val="20"/>
          <w:lang w:val="es-ES"/>
        </w:rPr>
        <w:t xml:space="preserve"> Interior y Apisonado</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1.2.1.3.1 </w:t>
      </w:r>
      <w:r w:rsidRPr="00370620">
        <w:rPr>
          <w:rFonts w:ascii="Arial" w:hAnsi="Arial" w:cs="Arial"/>
          <w:b/>
          <w:sz w:val="20"/>
          <w:lang w:val="es-ES"/>
        </w:rPr>
        <w:t xml:space="preserve">ESCARIFICADO Y COMPACTADO DE SUB-RASANTE, C/PLANCHA COMPACTADORA E=30 CM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w:t>
      </w:r>
      <w:r w:rsidRPr="00370620">
        <w:rPr>
          <w:rFonts w:ascii="Arial" w:hAnsi="Arial" w:cs="Arial"/>
          <w:sz w:val="20"/>
          <w:lang w:val="es-ES"/>
        </w:rPr>
        <w:t>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En esta partida entiéndase por Escarificado la remoción del terreno, se removerá el terreno en una altura de 0.30m, para posteriormente colocar material de préstamo o propio según lo indicado en los planos, en capas de 15 cm y </w:t>
      </w:r>
      <w:r w:rsidRPr="00370620">
        <w:rPr>
          <w:rFonts w:ascii="Arial" w:hAnsi="Arial" w:cs="Arial"/>
          <w:color w:val="000000"/>
          <w:sz w:val="20"/>
          <w:lang w:val="es-ES"/>
        </w:rPr>
        <w:t>compactarse con plancha compactadora de 7 a 10 HP, se tratará de dar el contenido óptimo de humedad para realizar la compactación, la supervisión verificará el proceso y la calidad de la compactación.</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w:t>
      </w:r>
      <w:r w:rsidRPr="00370620">
        <w:rPr>
          <w:rFonts w:ascii="Arial" w:hAnsi="Arial" w:cs="Arial"/>
          <w:color w:val="000000"/>
          <w:sz w:val="20"/>
          <w:lang w:val="es-ES"/>
        </w:rPr>
        <w: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w:t>
      </w:r>
      <w:r w:rsidRPr="00370620">
        <w:rPr>
          <w:rFonts w:ascii="Arial" w:hAnsi="Arial" w:cs="Arial"/>
          <w:color w:val="000000"/>
          <w:sz w:val="20"/>
          <w:lang w:val="es-ES"/>
        </w:rPr>
        <w:t xml:space="preserve"> supervisión,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1.2.1.3.2 </w:t>
      </w:r>
      <w:r w:rsidRPr="00370620">
        <w:rPr>
          <w:rFonts w:ascii="Arial" w:hAnsi="Arial" w:cs="Arial"/>
          <w:b/>
          <w:sz w:val="20"/>
          <w:lang w:val="es-ES"/>
        </w:rPr>
        <w:t>AFIRM</w:t>
      </w:r>
      <w:r w:rsidRPr="00370620">
        <w:rPr>
          <w:rFonts w:ascii="Arial" w:hAnsi="Arial" w:cs="Arial"/>
          <w:b/>
          <w:sz w:val="20"/>
          <w:lang w:val="es-ES"/>
        </w:rPr>
        <w:t xml:space="preserve">ADO DE 8" PARA PISOS, PATIOS Y VEREDAS, COMPACTADO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ejecutará esta partida teniendo en cuenta las siguientes consideraciones: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afirmado se refiere a un material proveniente de cantera en bruto o de un hormigón bi</w:t>
      </w:r>
      <w:r w:rsidRPr="00370620">
        <w:rPr>
          <w:rFonts w:ascii="Arial" w:hAnsi="Arial" w:cs="Arial"/>
          <w:color w:val="000000"/>
          <w:sz w:val="20"/>
          <w:lang w:val="es-ES"/>
        </w:rPr>
        <w:t>en graduado, será un afirmado tipo A1 el cual será aprobado por la Supervisión.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Se colocará y compactará en una capa de 4” </w:t>
      </w:r>
      <w:proofErr w:type="spellStart"/>
      <w:r w:rsidRPr="00370620">
        <w:rPr>
          <w:rFonts w:ascii="Arial" w:hAnsi="Arial" w:cs="Arial"/>
          <w:color w:val="000000"/>
          <w:sz w:val="20"/>
          <w:lang w:val="es-ES"/>
        </w:rPr>
        <w:t>ó</w:t>
      </w:r>
      <w:proofErr w:type="spellEnd"/>
      <w:r w:rsidRPr="00370620">
        <w:rPr>
          <w:rFonts w:ascii="Arial" w:hAnsi="Arial" w:cs="Arial"/>
          <w:color w:val="000000"/>
          <w:sz w:val="20"/>
          <w:lang w:val="es-ES"/>
        </w:rPr>
        <w:t xml:space="preserve"> 8” según corresponda, con una nivelación de acabado aprobada por la Supervisión, ya que ésta superficie recibirá el piso, losa de c</w:t>
      </w:r>
      <w:r w:rsidRPr="00370620">
        <w:rPr>
          <w:rFonts w:ascii="Arial" w:hAnsi="Arial" w:cs="Arial"/>
          <w:color w:val="000000"/>
          <w:sz w:val="20"/>
          <w:lang w:val="es-ES"/>
        </w:rPr>
        <w:t>oncreto o material blando en la zona de juegos.</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Generalidades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trata de construir una capa de material compuesta por grava o piedra y finos, en forma natural o artificial, colocada sobre una superficie debidamente preparada y conforme a los alineamientos</w:t>
      </w:r>
      <w:r w:rsidRPr="00370620">
        <w:rPr>
          <w:rFonts w:ascii="Arial" w:hAnsi="Arial" w:cs="Arial"/>
          <w:color w:val="000000"/>
          <w:sz w:val="20"/>
          <w:lang w:val="es-ES"/>
        </w:rPr>
        <w:t xml:space="preserve"> y rasantes indicados en el plano de terrazas.</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Materiales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material para el afirmado de grava o piedra consistirá de partículas duras y durables o fragmentos de piedras o grava y un rellenado de arena u otro material partido en partículas finas. La porci</w:t>
      </w:r>
      <w:r w:rsidRPr="00370620">
        <w:rPr>
          <w:rFonts w:ascii="Arial" w:hAnsi="Arial" w:cs="Arial"/>
          <w:color w:val="000000"/>
          <w:sz w:val="20"/>
          <w:lang w:val="es-ES"/>
        </w:rPr>
        <w:t>ón retenida por el tamiz N° 4 será llamada agregado grueso y la que pasa el tamiz N° 4 será llamada agregado fino.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material compuesto para el afirmado debe estar libre de material vegetal y terrones o bolas de tierra. Presentará en lo posible granulomet</w:t>
      </w:r>
      <w:r w:rsidRPr="00370620">
        <w:rPr>
          <w:rFonts w:ascii="Arial" w:hAnsi="Arial" w:cs="Arial"/>
          <w:color w:val="000000"/>
          <w:sz w:val="20"/>
          <w:lang w:val="es-ES"/>
        </w:rPr>
        <w:t>ría continua, bien graduada.</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Granulometría</w:t>
      </w:r>
    </w:p>
    <w:p w:rsidR="008508F6" w:rsidRPr="00370620" w:rsidRDefault="008508F6" w:rsidP="00370620">
      <w:pPr>
        <w:spacing w:line="360" w:lineRule="auto"/>
        <w:jc w:val="both"/>
        <w:rPr>
          <w:rFonts w:ascii="Arial" w:hAnsi="Arial" w:cs="Arial"/>
          <w:color w:val="000000"/>
          <w:sz w:val="20"/>
          <w:lang w:val="es-ES"/>
        </w:rPr>
      </w:pPr>
    </w:p>
    <w:p w:rsidR="008508F6" w:rsidRPr="00370620" w:rsidRDefault="00211836" w:rsidP="00370620">
      <w:pPr>
        <w:spacing w:line="360" w:lineRule="auto"/>
        <w:ind w:left="2160"/>
        <w:rPr>
          <w:rFonts w:ascii="Arial" w:hAnsi="Arial" w:cs="Arial"/>
          <w:b/>
          <w:color w:val="000000"/>
          <w:sz w:val="20"/>
          <w:lang w:val="es-ES"/>
        </w:rPr>
      </w:pPr>
      <w:r w:rsidRPr="00370620">
        <w:rPr>
          <w:rFonts w:ascii="Arial" w:hAnsi="Arial" w:cs="Arial"/>
          <w:b/>
          <w:color w:val="000000"/>
          <w:sz w:val="20"/>
          <w:lang w:val="es-ES"/>
        </w:rPr>
        <w:lastRenderedPageBreak/>
        <w:t>N° de malla</w:t>
      </w:r>
      <w:r w:rsidRPr="00370620">
        <w:rPr>
          <w:rFonts w:ascii="Arial" w:hAnsi="Arial" w:cs="Arial"/>
          <w:b/>
          <w:color w:val="000000"/>
          <w:sz w:val="20"/>
          <w:lang w:val="es-ES"/>
        </w:rPr>
        <w:tab/>
      </w:r>
      <w:r w:rsidRPr="00370620">
        <w:rPr>
          <w:rFonts w:ascii="Arial" w:hAnsi="Arial" w:cs="Arial"/>
          <w:b/>
          <w:color w:val="000000"/>
          <w:sz w:val="20"/>
          <w:lang w:val="es-PE" w:eastAsia="es-PE"/>
        </w:rPr>
        <w:tab/>
        <w:t xml:space="preserve">        </w:t>
      </w:r>
      <w:r w:rsidRPr="00370620">
        <w:rPr>
          <w:rFonts w:ascii="Arial" w:hAnsi="Arial" w:cs="Arial"/>
          <w:b/>
          <w:color w:val="000000"/>
          <w:sz w:val="20"/>
          <w:lang w:val="es-ES"/>
        </w:rPr>
        <w:t>% en peso seco que pasa</w:t>
      </w:r>
    </w:p>
    <w:p w:rsidR="008508F6" w:rsidRPr="00370620" w:rsidRDefault="00211836" w:rsidP="00370620">
      <w:pPr>
        <w:spacing w:line="360" w:lineRule="auto"/>
        <w:ind w:left="2160"/>
        <w:rPr>
          <w:rFonts w:ascii="Arial" w:hAnsi="Arial" w:cs="Arial"/>
          <w:color w:val="000000"/>
          <w:sz w:val="20"/>
          <w:lang w:val="es-ES"/>
        </w:rPr>
      </w:pPr>
      <w:r w:rsidRPr="00370620">
        <w:rPr>
          <w:rFonts w:ascii="Arial" w:hAnsi="Arial" w:cs="Arial"/>
          <w:color w:val="000000"/>
          <w:sz w:val="20"/>
          <w:lang w:val="es-ES"/>
        </w:rPr>
        <w:t>2”</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PE" w:eastAsia="es-PE"/>
        </w:rPr>
        <w:tab/>
      </w:r>
      <w:r w:rsidRPr="00370620">
        <w:rPr>
          <w:rFonts w:ascii="Arial" w:hAnsi="Arial" w:cs="Arial"/>
          <w:color w:val="000000"/>
          <w:sz w:val="20"/>
          <w:lang w:val="es-ES"/>
        </w:rPr>
        <w:t>100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100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100</w:t>
      </w:r>
    </w:p>
    <w:p w:rsidR="008508F6" w:rsidRPr="00370620" w:rsidRDefault="00211836" w:rsidP="00370620">
      <w:pPr>
        <w:spacing w:line="360" w:lineRule="auto"/>
        <w:ind w:left="2160"/>
        <w:rPr>
          <w:rFonts w:ascii="Arial" w:hAnsi="Arial" w:cs="Arial"/>
          <w:color w:val="000000"/>
          <w:sz w:val="20"/>
          <w:lang w:val="es-ES"/>
        </w:rPr>
      </w:pPr>
      <w:r w:rsidRPr="00370620">
        <w:rPr>
          <w:rFonts w:ascii="Arial" w:hAnsi="Arial" w:cs="Arial"/>
          <w:color w:val="000000"/>
          <w:sz w:val="20"/>
          <w:lang w:val="es-ES"/>
        </w:rPr>
        <w:t>1”</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PE" w:eastAsia="es-PE"/>
        </w:rPr>
        <w:tab/>
      </w:r>
      <w:r w:rsidRPr="00370620">
        <w:rPr>
          <w:rFonts w:ascii="Arial" w:hAnsi="Arial" w:cs="Arial"/>
          <w:color w:val="000000"/>
          <w:sz w:val="20"/>
          <w:lang w:val="es-ES"/>
        </w:rPr>
        <w:t>75-95</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70-90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70-90</w:t>
      </w:r>
    </w:p>
    <w:p w:rsidR="008508F6" w:rsidRPr="00370620" w:rsidRDefault="00211836" w:rsidP="00370620">
      <w:pPr>
        <w:spacing w:line="360" w:lineRule="auto"/>
        <w:ind w:left="2160"/>
        <w:rPr>
          <w:rFonts w:ascii="Arial" w:hAnsi="Arial" w:cs="Arial"/>
          <w:color w:val="000000"/>
          <w:sz w:val="20"/>
          <w:lang w:val="es-ES"/>
        </w:rPr>
      </w:pPr>
      <w:r w:rsidRPr="00370620">
        <w:rPr>
          <w:rFonts w:ascii="Arial" w:hAnsi="Arial" w:cs="Arial"/>
          <w:color w:val="000000"/>
          <w:sz w:val="20"/>
          <w:lang w:val="es-ES"/>
        </w:rPr>
        <w:t>3/8”</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PE" w:eastAsia="es-PE"/>
        </w:rPr>
        <w:tab/>
      </w:r>
      <w:r w:rsidRPr="00370620">
        <w:rPr>
          <w:rFonts w:ascii="Arial" w:hAnsi="Arial" w:cs="Arial"/>
          <w:color w:val="000000"/>
          <w:sz w:val="20"/>
          <w:lang w:val="es-ES"/>
        </w:rPr>
        <w:t>40-75</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30-65</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30-70</w:t>
      </w:r>
    </w:p>
    <w:p w:rsidR="008508F6" w:rsidRPr="00370620" w:rsidRDefault="00211836" w:rsidP="00370620">
      <w:pPr>
        <w:spacing w:line="360" w:lineRule="auto"/>
        <w:ind w:left="2160"/>
        <w:rPr>
          <w:rFonts w:ascii="Arial" w:hAnsi="Arial" w:cs="Arial"/>
          <w:color w:val="000000"/>
          <w:sz w:val="20"/>
          <w:lang w:val="es-ES"/>
        </w:rPr>
      </w:pPr>
      <w:r w:rsidRPr="00370620">
        <w:rPr>
          <w:rFonts w:ascii="Arial" w:hAnsi="Arial" w:cs="Arial"/>
          <w:color w:val="000000"/>
          <w:sz w:val="20"/>
          <w:lang w:val="es-ES"/>
        </w:rPr>
        <w:t>N° 4</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PE" w:eastAsia="es-PE"/>
        </w:rPr>
        <w:tab/>
      </w:r>
      <w:r w:rsidRPr="00370620">
        <w:rPr>
          <w:rFonts w:ascii="Arial" w:hAnsi="Arial" w:cs="Arial"/>
          <w:color w:val="000000"/>
          <w:sz w:val="20"/>
          <w:lang w:val="es-ES"/>
        </w:rPr>
        <w:t>30-60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25-55</w:t>
      </w:r>
      <w:r w:rsidRPr="00370620">
        <w:rPr>
          <w:rFonts w:ascii="Arial" w:hAnsi="Arial" w:cs="Arial"/>
          <w:color w:val="000000"/>
          <w:sz w:val="20"/>
          <w:lang w:val="es-ES"/>
        </w:rPr>
        <w:tab/>
      </w:r>
    </w:p>
    <w:p w:rsidR="008508F6" w:rsidRPr="00370620" w:rsidRDefault="00211836" w:rsidP="00370620">
      <w:pPr>
        <w:spacing w:line="360" w:lineRule="auto"/>
        <w:ind w:left="2160"/>
        <w:rPr>
          <w:rFonts w:ascii="Arial" w:hAnsi="Arial" w:cs="Arial"/>
          <w:color w:val="000000"/>
          <w:sz w:val="20"/>
          <w:lang w:val="es-ES"/>
        </w:rPr>
      </w:pPr>
      <w:r w:rsidRPr="00370620">
        <w:rPr>
          <w:rFonts w:ascii="Arial" w:hAnsi="Arial" w:cs="Arial"/>
          <w:color w:val="000000"/>
          <w:sz w:val="20"/>
          <w:lang w:val="es-ES"/>
        </w:rPr>
        <w:t>N° 10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PE" w:eastAsia="es-PE"/>
        </w:rPr>
        <w:tab/>
      </w:r>
      <w:r w:rsidRPr="00370620">
        <w:rPr>
          <w:rFonts w:ascii="Arial" w:hAnsi="Arial" w:cs="Arial"/>
          <w:color w:val="000000"/>
          <w:sz w:val="20"/>
          <w:lang w:val="es-ES"/>
        </w:rPr>
        <w:t>20-45</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15-40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15-50</w:t>
      </w:r>
    </w:p>
    <w:p w:rsidR="008508F6" w:rsidRPr="00370620" w:rsidRDefault="00211836" w:rsidP="00370620">
      <w:pPr>
        <w:spacing w:line="360" w:lineRule="auto"/>
        <w:ind w:left="2160"/>
        <w:rPr>
          <w:rFonts w:ascii="Arial" w:hAnsi="Arial" w:cs="Arial"/>
          <w:color w:val="000000"/>
          <w:sz w:val="20"/>
          <w:lang w:val="es-ES"/>
        </w:rPr>
      </w:pPr>
      <w:r w:rsidRPr="00370620">
        <w:rPr>
          <w:rFonts w:ascii="Arial" w:hAnsi="Arial" w:cs="Arial"/>
          <w:color w:val="000000"/>
          <w:sz w:val="20"/>
          <w:lang w:val="es-ES"/>
        </w:rPr>
        <w:t>N° 200</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PE" w:eastAsia="es-PE"/>
        </w:rPr>
        <w:tab/>
      </w:r>
      <w:r w:rsidRPr="00370620">
        <w:rPr>
          <w:rFonts w:ascii="Arial" w:hAnsi="Arial" w:cs="Arial"/>
          <w:color w:val="000000"/>
          <w:sz w:val="20"/>
          <w:lang w:val="es-ES"/>
        </w:rPr>
        <w:t>0-15</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0-8</w:t>
      </w:r>
      <w:r w:rsidRPr="00370620">
        <w:rPr>
          <w:rFonts w:ascii="Arial" w:hAnsi="Arial" w:cs="Arial"/>
          <w:color w:val="000000"/>
          <w:sz w:val="20"/>
          <w:lang w:val="es-ES"/>
        </w:rPr>
        <w:tab/>
      </w:r>
      <w:r w:rsidRPr="00370620">
        <w:rPr>
          <w:rFonts w:ascii="Arial" w:hAnsi="Arial" w:cs="Arial"/>
          <w:color w:val="000000"/>
          <w:sz w:val="20"/>
          <w:lang w:val="es-PE" w:eastAsia="es-PE"/>
        </w:rPr>
        <w:tab/>
      </w:r>
      <w:r w:rsidRPr="00370620">
        <w:rPr>
          <w:rFonts w:ascii="Arial" w:hAnsi="Arial" w:cs="Arial"/>
          <w:color w:val="000000"/>
          <w:sz w:val="20"/>
          <w:lang w:val="es-ES"/>
        </w:rPr>
        <w:t>0-20</w:t>
      </w:r>
    </w:p>
    <w:p w:rsidR="008508F6" w:rsidRPr="00370620" w:rsidRDefault="008508F6" w:rsidP="00370620">
      <w:pPr>
        <w:spacing w:line="360" w:lineRule="auto"/>
        <w:jc w:val="both"/>
        <w:rPr>
          <w:rFonts w:ascii="Arial" w:hAnsi="Arial" w:cs="Arial"/>
          <w:color w:val="000000"/>
          <w:sz w:val="20"/>
          <w:lang w:val="es-ES"/>
        </w:rPr>
      </w:pP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 xml:space="preserve">Colocación y </w:t>
      </w:r>
      <w:r w:rsidRPr="00370620">
        <w:rPr>
          <w:rFonts w:ascii="Arial" w:hAnsi="Arial" w:cs="Arial"/>
          <w:color w:val="000000"/>
          <w:sz w:val="20"/>
          <w:u w:val="single"/>
          <w:lang w:val="es-ES"/>
        </w:rPr>
        <w:t>extendido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Todo material de la capa de afirmado será colocado en una superficie debidamente preparada y será compactado en capas de espesor máximo de</w:t>
      </w:r>
      <w:r w:rsidRPr="00370620">
        <w:rPr>
          <w:rFonts w:ascii="Arial" w:hAnsi="Arial" w:cs="Arial"/>
          <w:color w:val="000000"/>
          <w:sz w:val="20"/>
          <w:lang w:val="es-PE" w:eastAsia="es-PE"/>
        </w:rPr>
        <w:t xml:space="preserve"> </w:t>
      </w:r>
      <w:r w:rsidRPr="00370620">
        <w:rPr>
          <w:rFonts w:ascii="Arial" w:hAnsi="Arial" w:cs="Arial"/>
          <w:color w:val="000000"/>
          <w:sz w:val="20"/>
          <w:lang w:val="es-ES"/>
        </w:rPr>
        <w:t>0.20 m de espesor final compactado. El material será colocado y esparcido en una capa uniforme y sin segreg</w:t>
      </w:r>
      <w:r w:rsidRPr="00370620">
        <w:rPr>
          <w:rFonts w:ascii="Arial" w:hAnsi="Arial" w:cs="Arial"/>
          <w:color w:val="000000"/>
          <w:sz w:val="20"/>
          <w:lang w:val="es-ES"/>
        </w:rPr>
        <w:t>aciones de tamaño hasta completar el espesor de material en estado suelto, de modo que la capa tenga, después de ser compactada, el espesor requerido. El extendido se efectuará con rastrillo de forma manual.</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Mezcla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Una vez que el material de afirmado ha si</w:t>
      </w:r>
      <w:r w:rsidRPr="00370620">
        <w:rPr>
          <w:rFonts w:ascii="Arial" w:hAnsi="Arial" w:cs="Arial"/>
          <w:color w:val="000000"/>
          <w:sz w:val="20"/>
          <w:lang w:val="es-ES"/>
        </w:rPr>
        <w:t>do esparcido y perfilado se regará el material hasta obtener una humedad dentro del rango óptimo.</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Compactación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compactación será con plancha vibratoria, con una potencia de 7 a 10 HP hasta que se haya obtenido una superficie lisa y pareja. Durante el pr</w:t>
      </w:r>
      <w:r w:rsidRPr="00370620">
        <w:rPr>
          <w:rFonts w:ascii="Arial" w:hAnsi="Arial" w:cs="Arial"/>
          <w:color w:val="000000"/>
          <w:sz w:val="20"/>
          <w:lang w:val="es-ES"/>
        </w:rPr>
        <w:t>oceso la Supervisión tomará muestras para el control de densidad de acuerdo al método ASTM D-1556, hasta obtener los valores óptimos.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espesor de la capa final de afirmado no debe diferir en más de 2 cm de lo indicado en planos. Inmediatamente después de</w:t>
      </w:r>
      <w:r w:rsidRPr="00370620">
        <w:rPr>
          <w:rFonts w:ascii="Arial" w:hAnsi="Arial" w:cs="Arial"/>
          <w:color w:val="000000"/>
          <w:sz w:val="20"/>
          <w:lang w:val="es-ES"/>
        </w:rPr>
        <w:t xml:space="preserve"> la compactación final el espesor deberá medirse en uno o más puntos, a criterio de la Supervisión.</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w:t>
      </w:r>
      <w:r w:rsidRPr="00370620">
        <w:rPr>
          <w:rFonts w:ascii="Arial" w:hAnsi="Arial" w:cs="Arial"/>
          <w:b/>
          <w:color w:val="000000"/>
          <w:sz w:val="20"/>
          <w:lang w:val="es-ES"/>
        </w:rPr>
        <w:t>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de la actual partida, entendiéndose que dicho pago </w:t>
      </w:r>
      <w:r w:rsidRPr="00370620">
        <w:rPr>
          <w:rFonts w:ascii="Arial" w:hAnsi="Arial" w:cs="Arial"/>
          <w:color w:val="000000"/>
          <w:sz w:val="20"/>
          <w:lang w:val="es-ES"/>
        </w:rPr>
        <w:t>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1.2.2 Obras de Concreto Simple</w:t>
      </w: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1.2.2.1 Falsos Pisos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1.2.2.1.1 </w:t>
      </w:r>
      <w:r w:rsidRPr="00370620">
        <w:rPr>
          <w:rFonts w:ascii="Arial" w:hAnsi="Arial" w:cs="Arial"/>
          <w:b/>
          <w:sz w:val="20"/>
          <w:lang w:val="es-ES"/>
        </w:rPr>
        <w:t xml:space="preserve">FALSO PISO MEZCLA 1:8 E=4"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Todos los ambientes llevarán falso piso con los espesores indicados en los planos de arquitectura. La dosificación será de C:H 1:8 (cemento-hormigón) </w:t>
      </w:r>
      <w:proofErr w:type="spellStart"/>
      <w:r w:rsidRPr="00370620">
        <w:rPr>
          <w:rFonts w:ascii="Arial" w:hAnsi="Arial" w:cs="Arial"/>
          <w:color w:val="000000"/>
          <w:sz w:val="20"/>
          <w:lang w:val="es-ES"/>
        </w:rPr>
        <w:t>ó</w:t>
      </w:r>
      <w:proofErr w:type="spellEnd"/>
      <w:r w:rsidRPr="00370620">
        <w:rPr>
          <w:rFonts w:ascii="Arial" w:hAnsi="Arial" w:cs="Arial"/>
          <w:color w:val="000000"/>
          <w:sz w:val="20"/>
          <w:lang w:val="es-ES"/>
        </w:rPr>
        <w:t xml:space="preserve"> </w:t>
      </w:r>
      <w:proofErr w:type="spellStart"/>
      <w:r w:rsidRPr="00370620">
        <w:rPr>
          <w:rFonts w:ascii="Arial" w:hAnsi="Arial" w:cs="Arial"/>
          <w:color w:val="000000"/>
          <w:sz w:val="20"/>
          <w:lang w:val="es-ES"/>
        </w:rPr>
        <w:t>f’c</w:t>
      </w:r>
      <w:proofErr w:type="spellEnd"/>
      <w:r w:rsidRPr="00370620">
        <w:rPr>
          <w:rFonts w:ascii="Arial" w:hAnsi="Arial" w:cs="Arial"/>
          <w:color w:val="000000"/>
          <w:sz w:val="20"/>
          <w:lang w:val="es-ES"/>
        </w:rPr>
        <w:t xml:space="preserve"> </w:t>
      </w:r>
      <w:proofErr w:type="spellStart"/>
      <w:r w:rsidRPr="00370620">
        <w:rPr>
          <w:rFonts w:ascii="Arial" w:hAnsi="Arial" w:cs="Arial"/>
          <w:color w:val="000000"/>
          <w:sz w:val="20"/>
          <w:lang w:val="es-ES"/>
        </w:rPr>
        <w:t>mín</w:t>
      </w:r>
      <w:proofErr w:type="spellEnd"/>
      <w:r w:rsidRPr="00370620">
        <w:rPr>
          <w:rFonts w:ascii="Arial" w:hAnsi="Arial" w:cs="Arial"/>
          <w:color w:val="000000"/>
          <w:sz w:val="20"/>
          <w:lang w:val="es-ES"/>
        </w:rPr>
        <w:t xml:space="preserve"> = 100 kg/cm2 con 25% de piedra mediana </w:t>
      </w:r>
      <w:proofErr w:type="spellStart"/>
      <w:r w:rsidRPr="00370620">
        <w:rPr>
          <w:rFonts w:ascii="Arial" w:hAnsi="Arial" w:cs="Arial"/>
          <w:color w:val="000000"/>
          <w:sz w:val="20"/>
          <w:lang w:val="es-ES"/>
        </w:rPr>
        <w:t>ó</w:t>
      </w:r>
      <w:proofErr w:type="spellEnd"/>
      <w:r w:rsidRPr="00370620">
        <w:rPr>
          <w:rFonts w:ascii="Arial" w:hAnsi="Arial" w:cs="Arial"/>
          <w:color w:val="000000"/>
          <w:sz w:val="20"/>
          <w:lang w:val="es-ES"/>
        </w:rPr>
        <w:t xml:space="preserve"> según indicación en los gráficos respecti</w:t>
      </w:r>
      <w:r w:rsidRPr="00370620">
        <w:rPr>
          <w:rFonts w:ascii="Arial" w:hAnsi="Arial" w:cs="Arial"/>
          <w:color w:val="000000"/>
          <w:sz w:val="20"/>
          <w:lang w:val="es-ES"/>
        </w:rPr>
        <w:t>vos.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La </w:t>
      </w:r>
      <w:proofErr w:type="spellStart"/>
      <w:r w:rsidRPr="00370620">
        <w:rPr>
          <w:rFonts w:ascii="Arial" w:hAnsi="Arial" w:cs="Arial"/>
          <w:color w:val="000000"/>
          <w:sz w:val="20"/>
          <w:lang w:val="es-ES"/>
        </w:rPr>
        <w:t>subrasante</w:t>
      </w:r>
      <w:proofErr w:type="spellEnd"/>
      <w:r w:rsidRPr="00370620">
        <w:rPr>
          <w:rFonts w:ascii="Arial" w:hAnsi="Arial" w:cs="Arial"/>
          <w:color w:val="000000"/>
          <w:sz w:val="20"/>
          <w:lang w:val="es-ES"/>
        </w:rPr>
        <w:t xml:space="preserve"> deberá prepararse limpiándola y nivelándola de acuerdo a las recomendaciones del estudio de suelos. Para el vaciado deberá tenerse en cuenta las especificaciones de colocación del concreto de estas especificaciones. La superficie del fal</w:t>
      </w:r>
      <w:r w:rsidRPr="00370620">
        <w:rPr>
          <w:rFonts w:ascii="Arial" w:hAnsi="Arial" w:cs="Arial"/>
          <w:color w:val="000000"/>
          <w:sz w:val="20"/>
          <w:lang w:val="es-ES"/>
        </w:rPr>
        <w:t>so piso debe ser plana y compacta, capaz de poder recibir los acabados de piso que se indiquen en los planos.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El agregado que se use debe tener como tamaño máximo 1 ½”. El llenado del falso piso deberá hacerse por paños alternados. La dimensión máxima del </w:t>
      </w:r>
      <w:r w:rsidRPr="00370620">
        <w:rPr>
          <w:rFonts w:ascii="Arial" w:hAnsi="Arial" w:cs="Arial"/>
          <w:color w:val="000000"/>
          <w:sz w:val="20"/>
          <w:lang w:val="es-ES"/>
        </w:rPr>
        <w:t>paño no deberá exceder de 3.75 m en aulas y 3.00 m en las obras exteriores, salvo que lleve armadura.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Una vez vaciada la mezcla sobre el área de trabajo, se nivelará y apisonará la superficie con regla de madera en bruto para lograr una superficie plana, r</w:t>
      </w:r>
      <w:r w:rsidRPr="00370620">
        <w:rPr>
          <w:rFonts w:ascii="Arial" w:hAnsi="Arial" w:cs="Arial"/>
          <w:color w:val="000000"/>
          <w:sz w:val="20"/>
          <w:lang w:val="es-ES"/>
        </w:rPr>
        <w:t xml:space="preserve">ugosa y compacta. El falso piso deberá vaciarse después de los </w:t>
      </w:r>
      <w:proofErr w:type="spellStart"/>
      <w:r w:rsidRPr="00370620">
        <w:rPr>
          <w:rFonts w:ascii="Arial" w:hAnsi="Arial" w:cs="Arial"/>
          <w:color w:val="000000"/>
          <w:sz w:val="20"/>
          <w:lang w:val="es-ES"/>
        </w:rPr>
        <w:t>sobrecimientos</w:t>
      </w:r>
      <w:proofErr w:type="spellEnd"/>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w:t>
      </w:r>
      <w:r w:rsidRPr="00370620">
        <w:rPr>
          <w:rFonts w:ascii="Arial" w:hAnsi="Arial" w:cs="Arial"/>
          <w:color w:val="000000"/>
          <w:sz w:val="20"/>
          <w:lang w:val="es-ES"/>
        </w:rPr>
        <w:t xml:space="preserve"> acuerdo al avance logrado en la ejecución de esta partida, cuantificando mediante la unidad de medida antes referida, aprobado por la supervisión, multiplicado por el costo unitario de la actual partida, entendiéndose que dicho pago constituye la compensa</w:t>
      </w:r>
      <w:r w:rsidRPr="00370620">
        <w:rPr>
          <w:rFonts w:ascii="Arial" w:hAnsi="Arial" w:cs="Arial"/>
          <w:color w:val="000000"/>
          <w:sz w:val="20"/>
          <w:lang w:val="es-ES"/>
        </w:rPr>
        <w:t>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 Obras de Concreto Armado</w:t>
      </w: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1.2.3.1 Zapatas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1.2.3.1.1 </w:t>
      </w:r>
      <w:r w:rsidRPr="00370620">
        <w:rPr>
          <w:rFonts w:ascii="Arial" w:hAnsi="Arial" w:cs="Arial"/>
          <w:b/>
          <w:sz w:val="20"/>
          <w:lang w:val="es-ES"/>
        </w:rPr>
        <w:t xml:space="preserve">ZAPATAS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w:t>
      </w:r>
      <w:r w:rsidRPr="00370620">
        <w:rPr>
          <w:rFonts w:ascii="Arial" w:hAnsi="Arial" w:cs="Arial"/>
          <w:color w:val="000000"/>
          <w:sz w:val="20"/>
          <w:lang w:val="es-ES"/>
        </w:rPr>
        <w:t>especificación se refiere al concreto usado como material estructural y norma su producción, manipuleo, transporte, colocación, curado, protección y pruebas de resistencia. El Contratista se ceñirá estrictamente a lo indicado en los planos del proyecto, en</w:t>
      </w:r>
      <w:r w:rsidRPr="00370620">
        <w:rPr>
          <w:rFonts w:ascii="Arial" w:hAnsi="Arial" w:cs="Arial"/>
          <w:color w:val="000000"/>
          <w:sz w:val="20"/>
          <w:lang w:val="es-ES"/>
        </w:rPr>
        <w:t xml:space="preserve">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w:t>
      </w:r>
      <w:r w:rsidRPr="00370620">
        <w:rPr>
          <w:rFonts w:ascii="Arial" w:hAnsi="Arial" w:cs="Arial"/>
          <w:color w:val="000000"/>
          <w:sz w:val="20"/>
          <w:lang w:val="es-ES"/>
        </w:rPr>
        <w: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w:t>
      </w:r>
      <w:r w:rsidRPr="00370620">
        <w:rPr>
          <w:rFonts w:ascii="Arial" w:hAnsi="Arial" w:cs="Arial"/>
          <w:color w:val="000000"/>
          <w:sz w:val="20"/>
          <w:lang w:val="es-ES"/>
        </w:rPr>
        <w:t xml:space="preserv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1.2.3.1.2 </w:t>
      </w:r>
      <w:r w:rsidRPr="00370620">
        <w:rPr>
          <w:rFonts w:ascii="Arial" w:hAnsi="Arial" w:cs="Arial"/>
          <w:b/>
          <w:sz w:val="20"/>
          <w:lang w:val="es-ES"/>
        </w:rPr>
        <w:t xml:space="preserve">ZAPATAS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Los encofrados deberán estar preparados para resistir </w:t>
      </w:r>
      <w:r w:rsidRPr="00370620">
        <w:rPr>
          <w:rFonts w:ascii="Arial" w:hAnsi="Arial" w:cs="Arial"/>
          <w:color w:val="000000"/>
          <w:sz w:val="20"/>
          <w:lang w:val="es-ES"/>
        </w:rPr>
        <w:t>con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provisionales, andamiajes</w:t>
      </w:r>
      <w:r w:rsidRPr="00370620">
        <w:rPr>
          <w:rFonts w:ascii="Arial" w:hAnsi="Arial" w:cs="Arial"/>
          <w:color w:val="000000"/>
          <w:sz w:val="20"/>
          <w:lang w:val="es-ES"/>
        </w:rPr>
        <w:t xml:space="preserve">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 xml:space="preserve">FORMA DE </w:t>
      </w:r>
      <w:r w:rsidRPr="00370620">
        <w:rPr>
          <w:rFonts w:ascii="Arial" w:hAnsi="Arial" w:cs="Arial"/>
          <w:b/>
          <w:color w:val="000000"/>
          <w:sz w:val="20"/>
          <w:lang w:val="es-ES"/>
        </w:rPr>
        <w:t>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dicho pago</w:t>
      </w:r>
      <w:r w:rsidRPr="00370620">
        <w:rPr>
          <w:rFonts w:ascii="Arial" w:hAnsi="Arial" w:cs="Arial"/>
          <w:color w:val="000000"/>
          <w:sz w:val="20"/>
          <w:lang w:val="es-ES"/>
        </w:rPr>
        <w:t xml:space="preserve">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1.2.3.1.3 </w:t>
      </w:r>
      <w:r w:rsidRPr="00370620">
        <w:rPr>
          <w:rFonts w:ascii="Arial" w:hAnsi="Arial" w:cs="Arial"/>
          <w:b/>
          <w:sz w:val="20"/>
          <w:lang w:val="es-ES"/>
        </w:rPr>
        <w:t xml:space="preserve">ZAPATAS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refuerzo está especif</w:t>
      </w:r>
      <w:r w:rsidRPr="00370620">
        <w:rPr>
          <w:rFonts w:ascii="Arial" w:hAnsi="Arial" w:cs="Arial"/>
          <w:color w:val="000000"/>
          <w:sz w:val="20"/>
          <w:lang w:val="es-ES"/>
        </w:rPr>
        <w:t>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deberán respetar los diámetros de todos los aceros estructurales</w:t>
      </w:r>
      <w:r w:rsidRPr="00370620">
        <w:rPr>
          <w:rFonts w:ascii="Arial" w:hAnsi="Arial" w:cs="Arial"/>
          <w:color w:val="000000"/>
          <w:sz w:val="20"/>
          <w:lang w:val="es-ES"/>
        </w:rPr>
        <w:t xml:space="preserve">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w:t>
      </w:r>
      <w:r w:rsidRPr="00370620">
        <w:rPr>
          <w:rFonts w:ascii="Arial" w:hAnsi="Arial" w:cs="Arial"/>
          <w:color w:val="000000"/>
          <w:sz w:val="20"/>
          <w:lang w:val="es-ES"/>
        </w:rPr>
        <w:t xml:space="preserve"> hará de acuerdo al avance logrado en la ejecución de esta partida, cuantificando mediante la unidad de medida antes referida, aprobado por la supervisión, multiplicado por el costo unitario de la actual partida, entendiéndose que dicho pago constituye la </w:t>
      </w:r>
      <w:r w:rsidRPr="00370620">
        <w:rPr>
          <w:rFonts w:ascii="Arial" w:hAnsi="Arial" w:cs="Arial"/>
          <w:color w:val="000000"/>
          <w:sz w:val="20"/>
          <w:lang w:val="es-ES"/>
        </w:rPr>
        <w:t>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1.2.3.2 Losa de cimentación</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1.2.3.2.1 </w:t>
      </w:r>
      <w:r w:rsidRPr="00370620">
        <w:rPr>
          <w:rFonts w:ascii="Arial" w:hAnsi="Arial" w:cs="Arial"/>
          <w:b/>
          <w:sz w:val="20"/>
          <w:lang w:val="es-ES"/>
        </w:rPr>
        <w:t xml:space="preserve">LOSA DE CIMENTACION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w:t>
      </w:r>
      <w:r w:rsidRPr="00370620">
        <w:rPr>
          <w:rFonts w:ascii="Arial" w:hAnsi="Arial" w:cs="Arial"/>
          <w:color w:val="000000"/>
          <w:sz w:val="20"/>
          <w:lang w:val="es-ES"/>
        </w:rPr>
        <w:t>especificación se refiere al concreto usado como material estructural y norma su producción, manipuleo, transporte, colocación, curado, protección y pruebas de resistencia. El Contratista se ceñirá estrictamente a lo indicado en los planos del proyecto, en</w:t>
      </w:r>
      <w:r w:rsidRPr="00370620">
        <w:rPr>
          <w:rFonts w:ascii="Arial" w:hAnsi="Arial" w:cs="Arial"/>
          <w:color w:val="000000"/>
          <w:sz w:val="20"/>
          <w:lang w:val="es-ES"/>
        </w:rPr>
        <w:t xml:space="preserve">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w:t>
      </w:r>
      <w:r w:rsidRPr="00370620">
        <w:rPr>
          <w:rFonts w:ascii="Arial" w:hAnsi="Arial" w:cs="Arial"/>
          <w:color w:val="000000"/>
          <w:sz w:val="20"/>
          <w:lang w:val="es-ES"/>
        </w:rPr>
        <w: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w:t>
      </w:r>
      <w:r w:rsidRPr="00370620">
        <w:rPr>
          <w:rFonts w:ascii="Arial" w:hAnsi="Arial" w:cs="Arial"/>
          <w:color w:val="000000"/>
          <w:sz w:val="20"/>
          <w:lang w:val="es-ES"/>
        </w:rPr>
        <w:t xml:space="preserv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1.2.3.2.2 </w:t>
      </w:r>
      <w:r w:rsidRPr="00370620">
        <w:rPr>
          <w:rFonts w:ascii="Arial" w:hAnsi="Arial" w:cs="Arial"/>
          <w:b/>
          <w:sz w:val="20"/>
          <w:lang w:val="es-ES"/>
        </w:rPr>
        <w:t xml:space="preserve">LOSA DE CIMENTACION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w:t>
      </w:r>
      <w:r w:rsidRPr="00370620">
        <w:rPr>
          <w:rFonts w:ascii="Arial" w:hAnsi="Arial" w:cs="Arial"/>
          <w:color w:val="000000"/>
          <w:sz w:val="20"/>
          <w:lang w:val="es-ES"/>
        </w:rPr>
        <w:t xml:space="preserve">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encofrados deberán estar preparados para resistir co</w:t>
      </w:r>
      <w:r w:rsidRPr="00370620">
        <w:rPr>
          <w:rFonts w:ascii="Arial" w:hAnsi="Arial" w:cs="Arial"/>
          <w:color w:val="000000"/>
          <w:sz w:val="20"/>
          <w:lang w:val="es-ES"/>
        </w:rPr>
        <w:t>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provisionales, andamiajes y</w:t>
      </w:r>
      <w:r w:rsidRPr="00370620">
        <w:rPr>
          <w:rFonts w:ascii="Arial" w:hAnsi="Arial" w:cs="Arial"/>
          <w:color w:val="000000"/>
          <w:sz w:val="20"/>
          <w:lang w:val="es-ES"/>
        </w:rPr>
        <w:t xml:space="preserve">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w:t>
      </w:r>
      <w:r w:rsidRPr="00370620">
        <w:rPr>
          <w:rFonts w:ascii="Arial" w:hAnsi="Arial" w:cs="Arial"/>
          <w:b/>
          <w:color w:val="000000"/>
          <w:sz w:val="20"/>
          <w:lang w:val="es-ES"/>
        </w:rPr>
        <w:t>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dicho pago c</w:t>
      </w:r>
      <w:r w:rsidRPr="00370620">
        <w:rPr>
          <w:rFonts w:ascii="Arial" w:hAnsi="Arial" w:cs="Arial"/>
          <w:color w:val="000000"/>
          <w:sz w:val="20"/>
          <w:lang w:val="es-ES"/>
        </w:rPr>
        <w:t>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1.2.3.2.3 </w:t>
      </w:r>
      <w:r w:rsidRPr="00370620">
        <w:rPr>
          <w:rFonts w:ascii="Arial" w:hAnsi="Arial" w:cs="Arial"/>
          <w:b/>
          <w:sz w:val="20"/>
          <w:lang w:val="es-ES"/>
        </w:rPr>
        <w:t xml:space="preserve">LOSA DE CIMENTACION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Se deberán respetar los diámetros </w:t>
      </w:r>
      <w:r w:rsidRPr="00370620">
        <w:rPr>
          <w:rFonts w:ascii="Arial" w:hAnsi="Arial" w:cs="Arial"/>
          <w:color w:val="000000"/>
          <w:sz w:val="20"/>
          <w:lang w:val="es-ES"/>
        </w:rPr>
        <w:t>de todos los 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w:t>
      </w:r>
      <w:r w:rsidRPr="00370620">
        <w:rPr>
          <w:rFonts w:ascii="Arial" w:hAnsi="Arial" w:cs="Arial"/>
          <w:color w:val="000000"/>
          <w:sz w:val="20"/>
          <w:lang w:val="es-ES"/>
        </w:rPr>
        <w:t>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w:t>
      </w:r>
      <w:r w:rsidRPr="00370620">
        <w:rPr>
          <w:rFonts w:ascii="Arial" w:hAnsi="Arial" w:cs="Arial"/>
          <w:color w:val="000000"/>
          <w:sz w:val="20"/>
          <w:lang w:val="es-ES"/>
        </w:rPr>
        <w:t>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1.2.3.3 Vigas de Cimentación</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1.2.3.3.1 </w:t>
      </w:r>
      <w:r w:rsidRPr="00370620">
        <w:rPr>
          <w:rFonts w:ascii="Arial" w:hAnsi="Arial" w:cs="Arial"/>
          <w:b/>
          <w:sz w:val="20"/>
          <w:lang w:val="es-ES"/>
        </w:rPr>
        <w:t xml:space="preserve">VIGAS DE CIMENTACIÓN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w:t>
      </w:r>
      <w:r w:rsidRPr="00370620">
        <w:rPr>
          <w:rFonts w:ascii="Arial" w:hAnsi="Arial" w:cs="Arial"/>
          <w:sz w:val="20"/>
          <w:lang w:val="es-ES"/>
        </w:rPr>
        <w:t>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especificación se refiere al concreto usado como material estructural y norma su producción, manipuleo, transporte, colocación, curado, protección y pruebas de resistencia. El Contratista se ceñirá estrictamente a lo indi</w:t>
      </w:r>
      <w:r w:rsidRPr="00370620">
        <w:rPr>
          <w:rFonts w:ascii="Arial" w:hAnsi="Arial" w:cs="Arial"/>
          <w:color w:val="000000"/>
          <w:sz w:val="20"/>
          <w:lang w:val="es-ES"/>
        </w:rPr>
        <w:t>cado en los planos del proyecto, en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Para la medición de esta partida se utilizará como la unidad de medida "m3" concordante</w:t>
      </w:r>
      <w:r w:rsidRPr="00370620">
        <w:rPr>
          <w:rFonts w:ascii="Arial" w:hAnsi="Arial" w:cs="Arial"/>
          <w:color w:val="000000"/>
          <w:sz w:val="20"/>
          <w:lang w:val="es-ES"/>
        </w:rPr>
        <w:t xml:space="preserv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w:t>
      </w:r>
      <w:r w:rsidRPr="00370620">
        <w:rPr>
          <w:rFonts w:ascii="Arial" w:hAnsi="Arial" w:cs="Arial"/>
          <w:color w:val="000000"/>
          <w:sz w:val="20"/>
          <w:lang w:val="es-ES"/>
        </w:rPr>
        <w:t>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1.2.3.3.2 </w:t>
      </w:r>
      <w:r w:rsidRPr="00370620">
        <w:rPr>
          <w:rFonts w:ascii="Arial" w:hAnsi="Arial" w:cs="Arial"/>
          <w:b/>
          <w:sz w:val="20"/>
          <w:lang w:val="es-ES"/>
        </w:rPr>
        <w:t xml:space="preserve">VIGAS DE CIMENTACION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w:t>
      </w:r>
      <w:r w:rsidRPr="00370620">
        <w:rPr>
          <w:rFonts w:ascii="Arial" w:hAnsi="Arial" w:cs="Arial"/>
          <w:sz w:val="20"/>
          <w:lang w:val="es-ES"/>
        </w:rPr>
        <w:t>nidad de medida: m²)</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encofrados deber</w:t>
      </w:r>
      <w:r w:rsidRPr="00370620">
        <w:rPr>
          <w:rFonts w:ascii="Arial" w:hAnsi="Arial" w:cs="Arial"/>
          <w:color w:val="000000"/>
          <w:sz w:val="20"/>
          <w:lang w:val="es-ES"/>
        </w:rPr>
        <w:t>án estar preparados para resistir con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La seguridad de las </w:t>
      </w:r>
      <w:r w:rsidRPr="00370620">
        <w:rPr>
          <w:rFonts w:ascii="Arial" w:hAnsi="Arial" w:cs="Arial"/>
          <w:color w:val="000000"/>
          <w:sz w:val="20"/>
          <w:lang w:val="es-ES"/>
        </w:rPr>
        <w:t>estructuras provisionales, andamiajes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la medición de esta partida se utilizará como la unidad de medida "m2" concordante a la </w:t>
      </w:r>
      <w:r w:rsidRPr="00370620">
        <w:rPr>
          <w:rFonts w:ascii="Arial" w:hAnsi="Arial" w:cs="Arial"/>
          <w:color w:val="000000"/>
          <w:sz w:val="20"/>
          <w:lang w:val="es-ES"/>
        </w:rPr>
        <w:t>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de la </w:t>
      </w:r>
      <w:r w:rsidRPr="00370620">
        <w:rPr>
          <w:rFonts w:ascii="Arial" w:hAnsi="Arial" w:cs="Arial"/>
          <w:color w:val="000000"/>
          <w:sz w:val="20"/>
          <w:lang w:val="es-ES"/>
        </w:rPr>
        <w:t>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1.2.3.3.3 </w:t>
      </w:r>
      <w:r w:rsidRPr="00370620">
        <w:rPr>
          <w:rFonts w:ascii="Arial" w:hAnsi="Arial" w:cs="Arial"/>
          <w:b/>
          <w:sz w:val="20"/>
          <w:lang w:val="es-ES"/>
        </w:rPr>
        <w:t xml:space="preserve">VIGAS DE CIMENTACIÓN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w:t>
      </w:r>
      <w:r w:rsidRPr="00370620">
        <w:rPr>
          <w:rFonts w:ascii="Arial" w:hAnsi="Arial" w:cs="Arial"/>
          <w:sz w:val="20"/>
          <w:lang w:val="es-ES"/>
        </w:rPr>
        <w:t>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deberán</w:t>
      </w:r>
      <w:r w:rsidRPr="00370620">
        <w:rPr>
          <w:rFonts w:ascii="Arial" w:hAnsi="Arial" w:cs="Arial"/>
          <w:color w:val="000000"/>
          <w:sz w:val="20"/>
          <w:lang w:val="es-ES"/>
        </w:rPr>
        <w:t xml:space="preserve"> respetar los diámetros de todos los 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w:t>
      </w:r>
      <w:r w:rsidRPr="00370620">
        <w:rPr>
          <w:rFonts w:ascii="Arial" w:hAnsi="Arial" w:cs="Arial"/>
          <w:color w:val="000000"/>
          <w:sz w:val="20"/>
          <w:lang w:val="es-ES"/>
        </w:rPr>
        <w:t>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w:t>
      </w:r>
      <w:r w:rsidRPr="00370620">
        <w:rPr>
          <w:rFonts w:ascii="Arial" w:hAnsi="Arial" w:cs="Arial"/>
          <w:color w:val="000000"/>
          <w:sz w:val="20"/>
          <w:lang w:val="es-ES"/>
        </w:rPr>
        <w:t>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1.2.3.4 Placas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1.2.3.4.1 </w:t>
      </w:r>
      <w:r w:rsidRPr="00370620">
        <w:rPr>
          <w:rFonts w:ascii="Arial" w:hAnsi="Arial" w:cs="Arial"/>
          <w:b/>
          <w:sz w:val="20"/>
          <w:lang w:val="es-ES"/>
        </w:rPr>
        <w:t xml:space="preserve">PLACAS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w:t>
      </w:r>
      <w:r w:rsidRPr="00370620">
        <w:rPr>
          <w:rFonts w:ascii="Arial" w:hAnsi="Arial" w:cs="Arial"/>
          <w:sz w:val="20"/>
          <w:lang w:val="es-ES"/>
        </w:rPr>
        <w:t xml:space="preserv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especificación se refiere al concreto usado como material estructural y norma su producción, manipuleo, transporte, colocación, curado, protección y pruebas de resistencia. El Contratista se ceñirá estrictamente a lo indicado</w:t>
      </w:r>
      <w:r w:rsidRPr="00370620">
        <w:rPr>
          <w:rFonts w:ascii="Arial" w:hAnsi="Arial" w:cs="Arial"/>
          <w:color w:val="000000"/>
          <w:sz w:val="20"/>
          <w:lang w:val="es-ES"/>
        </w:rPr>
        <w:t xml:space="preserve"> en los planos del proyecto, en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w:t>
      </w:r>
      <w:r w:rsidRPr="00370620">
        <w:rPr>
          <w:rFonts w:ascii="Arial" w:hAnsi="Arial" w:cs="Arial"/>
          <w:color w:val="000000"/>
          <w:sz w:val="20"/>
          <w:lang w:val="es-ES"/>
        </w:rPr>
        <w:t>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w:t>
      </w:r>
      <w:r w:rsidRPr="00370620">
        <w:rPr>
          <w:rFonts w:ascii="Arial" w:hAnsi="Arial" w:cs="Arial"/>
          <w:color w:val="000000"/>
          <w:sz w:val="20"/>
          <w:lang w:val="es-ES"/>
        </w:rPr>
        <w:t>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1.2.3.4.2 </w:t>
      </w:r>
      <w:r w:rsidRPr="00370620">
        <w:rPr>
          <w:rFonts w:ascii="Arial" w:hAnsi="Arial" w:cs="Arial"/>
          <w:b/>
          <w:sz w:val="20"/>
          <w:lang w:val="es-ES"/>
        </w:rPr>
        <w:t xml:space="preserve">PLACAS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r w:rsidRPr="00370620">
        <w:rPr>
          <w:rFonts w:ascii="Arial" w:hAnsi="Arial" w:cs="Arial"/>
          <w:sz w:val="20"/>
          <w:lang w:val="es-ES"/>
        </w:rPr>
        <w:t>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Los encofrados deberán estar </w:t>
      </w:r>
      <w:r w:rsidRPr="00370620">
        <w:rPr>
          <w:rFonts w:ascii="Arial" w:hAnsi="Arial" w:cs="Arial"/>
          <w:color w:val="000000"/>
          <w:sz w:val="20"/>
          <w:lang w:val="es-ES"/>
        </w:rPr>
        <w:t>preparados para resistir con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 xml:space="preserve">La seguridad de las estructuras </w:t>
      </w:r>
      <w:r w:rsidRPr="00370620">
        <w:rPr>
          <w:rFonts w:ascii="Arial" w:hAnsi="Arial" w:cs="Arial"/>
          <w:color w:val="000000"/>
          <w:sz w:val="20"/>
          <w:lang w:val="es-ES"/>
        </w:rPr>
        <w:t>provisionales, andamiajes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w:t>
      </w:r>
      <w:r w:rsidRPr="00370620">
        <w:rPr>
          <w:rFonts w:ascii="Arial" w:hAnsi="Arial" w:cs="Arial"/>
          <w:color w:val="000000"/>
          <w:sz w:val="20"/>
          <w:lang w:val="es-ES"/>
        </w:rPr>
        <w:t>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w:t>
      </w:r>
      <w:r w:rsidRPr="00370620">
        <w:rPr>
          <w:rFonts w:ascii="Arial" w:hAnsi="Arial" w:cs="Arial"/>
          <w:color w:val="000000"/>
          <w:sz w:val="20"/>
          <w:lang w:val="es-ES"/>
        </w:rPr>
        <w: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1.2.3.4.3 </w:t>
      </w:r>
      <w:r w:rsidRPr="00370620">
        <w:rPr>
          <w:rFonts w:ascii="Arial" w:hAnsi="Arial" w:cs="Arial"/>
          <w:b/>
          <w:sz w:val="20"/>
          <w:lang w:val="es-ES"/>
        </w:rPr>
        <w:t xml:space="preserve">PLACAS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El acero </w:t>
      </w:r>
      <w:r w:rsidRPr="00370620">
        <w:rPr>
          <w:rFonts w:ascii="Arial" w:hAnsi="Arial" w:cs="Arial"/>
          <w:color w:val="000000"/>
          <w:sz w:val="20"/>
          <w:lang w:val="es-ES"/>
        </w:rPr>
        <w:t>de refuerzo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Se deberán respetar los diámetros de todos </w:t>
      </w:r>
      <w:r w:rsidRPr="00370620">
        <w:rPr>
          <w:rFonts w:ascii="Arial" w:hAnsi="Arial" w:cs="Arial"/>
          <w:color w:val="000000"/>
          <w:sz w:val="20"/>
          <w:lang w:val="es-ES"/>
        </w:rPr>
        <w:t>los 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w:t>
      </w:r>
      <w:r w:rsidRPr="00370620">
        <w:rPr>
          <w:rFonts w:ascii="Arial" w:hAnsi="Arial" w:cs="Arial"/>
          <w:color w:val="000000"/>
          <w:sz w:val="20"/>
          <w:lang w:val="es-ES"/>
        </w:rPr>
        <w:t>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1.2.3.5 Columnas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1.2.3.5.1 </w:t>
      </w:r>
      <w:r w:rsidRPr="00370620">
        <w:rPr>
          <w:rFonts w:ascii="Arial" w:hAnsi="Arial" w:cs="Arial"/>
          <w:b/>
          <w:sz w:val="20"/>
          <w:lang w:val="es-ES"/>
        </w:rPr>
        <w:t xml:space="preserve">COLUMNAS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especificación se refiere al concreto usado como material estructural y norma su producción, manipuleo, transporte, colocación, curado, protección y pruebas de resistencia. El Contratista se ceñirá estrictamente a lo indicado en los planos del proyect</w:t>
      </w:r>
      <w:r w:rsidRPr="00370620">
        <w:rPr>
          <w:rFonts w:ascii="Arial" w:hAnsi="Arial" w:cs="Arial"/>
          <w:color w:val="000000"/>
          <w:sz w:val="20"/>
          <w:lang w:val="es-ES"/>
        </w:rPr>
        <w:t>o, en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lastRenderedPageBreak/>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w:t>
      </w:r>
      <w:r w:rsidRPr="00370620">
        <w:rPr>
          <w:rFonts w:ascii="Arial" w:hAnsi="Arial" w:cs="Arial"/>
          <w:color w:val="000000"/>
          <w:sz w:val="20"/>
          <w:lang w:val="es-ES"/>
        </w:rPr>
        <w:t xml:space="preserve">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w:t>
      </w:r>
      <w:r w:rsidRPr="00370620">
        <w:rPr>
          <w:rFonts w:ascii="Arial" w:hAnsi="Arial" w:cs="Arial"/>
          <w:color w:val="000000"/>
          <w:sz w:val="20"/>
          <w:lang w:val="es-ES"/>
        </w:rPr>
        <w:t>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1.2.3.5.2 </w:t>
      </w:r>
      <w:r w:rsidRPr="00370620">
        <w:rPr>
          <w:rFonts w:ascii="Arial" w:hAnsi="Arial" w:cs="Arial"/>
          <w:b/>
          <w:sz w:val="20"/>
          <w:lang w:val="es-ES"/>
        </w:rPr>
        <w:t xml:space="preserve">COLUMNAS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Los encofrados deberán estar preparados para resistir </w:t>
      </w:r>
      <w:r w:rsidRPr="00370620">
        <w:rPr>
          <w:rFonts w:ascii="Arial" w:hAnsi="Arial" w:cs="Arial"/>
          <w:color w:val="000000"/>
          <w:sz w:val="20"/>
          <w:lang w:val="es-ES"/>
        </w:rPr>
        <w:t>con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provisionales, andamiajes</w:t>
      </w:r>
      <w:r w:rsidRPr="00370620">
        <w:rPr>
          <w:rFonts w:ascii="Arial" w:hAnsi="Arial" w:cs="Arial"/>
          <w:color w:val="000000"/>
          <w:sz w:val="20"/>
          <w:lang w:val="es-ES"/>
        </w:rPr>
        <w:t xml:space="preserve">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 xml:space="preserve">FORMA DE </w:t>
      </w:r>
      <w:r w:rsidRPr="00370620">
        <w:rPr>
          <w:rFonts w:ascii="Arial" w:hAnsi="Arial" w:cs="Arial"/>
          <w:b/>
          <w:color w:val="000000"/>
          <w:sz w:val="20"/>
          <w:lang w:val="es-ES"/>
        </w:rPr>
        <w:t>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dicho pago</w:t>
      </w:r>
      <w:r w:rsidRPr="00370620">
        <w:rPr>
          <w:rFonts w:ascii="Arial" w:hAnsi="Arial" w:cs="Arial"/>
          <w:color w:val="000000"/>
          <w:sz w:val="20"/>
          <w:lang w:val="es-ES"/>
        </w:rPr>
        <w:t xml:space="preserve">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1.2.3.5.3 </w:t>
      </w:r>
      <w:r w:rsidRPr="00370620">
        <w:rPr>
          <w:rFonts w:ascii="Arial" w:hAnsi="Arial" w:cs="Arial"/>
          <w:b/>
          <w:sz w:val="20"/>
          <w:lang w:val="es-ES"/>
        </w:rPr>
        <w:t xml:space="preserve">COLUMNAS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refuerzo está especi</w:t>
      </w:r>
      <w:r w:rsidRPr="00370620">
        <w:rPr>
          <w:rFonts w:ascii="Arial" w:hAnsi="Arial" w:cs="Arial"/>
          <w:color w:val="000000"/>
          <w:sz w:val="20"/>
          <w:lang w:val="es-ES"/>
        </w:rPr>
        <w:t>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Se deberán respetar los diámetros de todos los aceros estructurale</w:t>
      </w:r>
      <w:r w:rsidRPr="00370620">
        <w:rPr>
          <w:rFonts w:ascii="Arial" w:hAnsi="Arial" w:cs="Arial"/>
          <w:color w:val="000000"/>
          <w:sz w:val="20"/>
          <w:lang w:val="es-ES"/>
        </w:rPr>
        <w:t>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 xml:space="preserve">El pago </w:t>
      </w:r>
      <w:r w:rsidRPr="00370620">
        <w:rPr>
          <w:rFonts w:ascii="Arial" w:hAnsi="Arial" w:cs="Arial"/>
          <w:color w:val="000000"/>
          <w:sz w:val="20"/>
          <w:lang w:val="es-ES"/>
        </w:rPr>
        <w:t>se hará de acuerdo al avance logrado en la ejecución de esta partida, cuantificando mediante la unidad de medida antes referida, aprobado por la supervisión, multiplicado por el costo unitario de la actual partida, entendiéndose que dicho pago constituye l</w:t>
      </w:r>
      <w:r w:rsidRPr="00370620">
        <w:rPr>
          <w:rFonts w:ascii="Arial" w:hAnsi="Arial" w:cs="Arial"/>
          <w:color w:val="000000"/>
          <w:sz w:val="20"/>
          <w:lang w:val="es-ES"/>
        </w:rPr>
        <w:t>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1.2.3.6 Vigas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1.2.3.6.1 </w:t>
      </w:r>
      <w:r w:rsidRPr="00370620">
        <w:rPr>
          <w:rFonts w:ascii="Arial" w:hAnsi="Arial" w:cs="Arial"/>
          <w:b/>
          <w:sz w:val="20"/>
          <w:lang w:val="es-ES"/>
        </w:rPr>
        <w:t xml:space="preserve">VIGAS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especificación se refiere </w:t>
      </w:r>
      <w:r w:rsidRPr="00370620">
        <w:rPr>
          <w:rFonts w:ascii="Arial" w:hAnsi="Arial" w:cs="Arial"/>
          <w:color w:val="000000"/>
          <w:sz w:val="20"/>
          <w:lang w:val="es-ES"/>
        </w:rPr>
        <w:t>al concreto usado como material estructural y norma su producción, manipuleo, transporte, colocación, curado, protección y pruebas de resistencia. El Contratista se ceñirá estrictamente a lo indicado en los planos del proyecto, en la presente especificació</w:t>
      </w:r>
      <w:r w:rsidRPr="00370620">
        <w:rPr>
          <w:rFonts w:ascii="Arial" w:hAnsi="Arial" w:cs="Arial"/>
          <w:color w:val="000000"/>
          <w:sz w:val="20"/>
          <w:lang w:val="es-ES"/>
        </w:rPr>
        <w:t>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w:t>
      </w:r>
      <w:r w:rsidRPr="00370620">
        <w:rPr>
          <w:rFonts w:ascii="Arial" w:hAnsi="Arial" w:cs="Arial"/>
          <w:color w:val="000000"/>
          <w:sz w:val="20"/>
          <w:lang w:val="es-ES"/>
        </w:rPr>
        <w:t>pago se hará de acuerdo al avance logrado en la ejecución de esta partida, cuantificando mediante la unidad de medida antes referida, aprobado por la supervisión, multiplicado por el costo unitario de la actual partida, entendiéndose que dicho pago constit</w:t>
      </w:r>
      <w:r w:rsidRPr="00370620">
        <w:rPr>
          <w:rFonts w:ascii="Arial" w:hAnsi="Arial" w:cs="Arial"/>
          <w:color w:val="000000"/>
          <w:sz w:val="20"/>
          <w:lang w:val="es-ES"/>
        </w:rPr>
        <w: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1.2.3.6.2 </w:t>
      </w:r>
      <w:r w:rsidRPr="00370620">
        <w:rPr>
          <w:rFonts w:ascii="Arial" w:hAnsi="Arial" w:cs="Arial"/>
          <w:b/>
          <w:sz w:val="20"/>
          <w:lang w:val="es-ES"/>
        </w:rPr>
        <w:t xml:space="preserve">VIGAS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partida corresponde a la ejecución</w:t>
      </w:r>
      <w:r w:rsidRPr="00370620">
        <w:rPr>
          <w:rFonts w:ascii="Arial" w:hAnsi="Arial" w:cs="Arial"/>
          <w:color w:val="000000"/>
          <w:sz w:val="20"/>
          <w:lang w:val="es-ES"/>
        </w:rPr>
        <w:t xml:space="preserve">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encofrados deberán estar preparados para resistir con seguridad todas las cargas impuesta</w:t>
      </w:r>
      <w:r w:rsidRPr="00370620">
        <w:rPr>
          <w:rFonts w:ascii="Arial" w:hAnsi="Arial" w:cs="Arial"/>
          <w:color w:val="000000"/>
          <w:sz w:val="20"/>
          <w:lang w:val="es-ES"/>
        </w:rPr>
        <w:t>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provisionales, andamiajes y encofrados será de responsabilidad ú</w:t>
      </w:r>
      <w:r w:rsidRPr="00370620">
        <w:rPr>
          <w:rFonts w:ascii="Arial" w:hAnsi="Arial" w:cs="Arial"/>
          <w:color w:val="000000"/>
          <w:sz w:val="20"/>
          <w:lang w:val="es-ES"/>
        </w:rPr>
        <w:t>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w:t>
      </w:r>
      <w:r w:rsidRPr="00370620">
        <w:rPr>
          <w:rFonts w:ascii="Arial" w:hAnsi="Arial" w:cs="Arial"/>
          <w:color w:val="000000"/>
          <w:sz w:val="20"/>
          <w:lang w:val="es-ES"/>
        </w:rPr>
        <w:t>ce logrado en la ejecución de esta partida, cuantificando mediante la unidad de medida antes referida, aprobado por la supervisión, multiplicado por el costo unitario de la actual partida, entendiéndose que dicho pago constituye la compensación por la mano</w:t>
      </w:r>
      <w:r w:rsidRPr="00370620">
        <w:rPr>
          <w:rFonts w:ascii="Arial" w:hAnsi="Arial" w:cs="Arial"/>
          <w:color w:val="000000"/>
          <w:sz w:val="20"/>
          <w:lang w:val="es-ES"/>
        </w:rPr>
        <w:t xml:space="preserve">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1.2.3.6.3 </w:t>
      </w:r>
      <w:r w:rsidRPr="00370620">
        <w:rPr>
          <w:rFonts w:ascii="Arial" w:hAnsi="Arial" w:cs="Arial"/>
          <w:b/>
          <w:sz w:val="20"/>
          <w:lang w:val="es-ES"/>
        </w:rPr>
        <w:t xml:space="preserve">VIGAS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Se deberán respetar los diámetros </w:t>
      </w:r>
      <w:r w:rsidRPr="00370620">
        <w:rPr>
          <w:rFonts w:ascii="Arial" w:hAnsi="Arial" w:cs="Arial"/>
          <w:color w:val="000000"/>
          <w:sz w:val="20"/>
          <w:lang w:val="es-ES"/>
        </w:rPr>
        <w:t>de todos los 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w:t>
      </w:r>
      <w:r w:rsidRPr="00370620">
        <w:rPr>
          <w:rFonts w:ascii="Arial" w:hAnsi="Arial" w:cs="Arial"/>
          <w:color w:val="000000"/>
          <w:sz w:val="20"/>
          <w:lang w:val="es-ES"/>
        </w:rPr>
        <w:t>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w:t>
      </w:r>
      <w:r w:rsidRPr="00370620">
        <w:rPr>
          <w:rFonts w:ascii="Arial" w:hAnsi="Arial" w:cs="Arial"/>
          <w:color w:val="000000"/>
          <w:sz w:val="20"/>
          <w:lang w:val="es-ES"/>
        </w:rPr>
        <w:t>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1.2.3.7 Losas Macizas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1.2.3.7.1 </w:t>
      </w:r>
      <w:r w:rsidRPr="00370620">
        <w:rPr>
          <w:rFonts w:ascii="Arial" w:hAnsi="Arial" w:cs="Arial"/>
          <w:b/>
          <w:sz w:val="20"/>
          <w:lang w:val="es-ES"/>
        </w:rPr>
        <w:t xml:space="preserve">LOSAS MACIZAS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w:t>
      </w:r>
      <w:r w:rsidRPr="00370620">
        <w:rPr>
          <w:rFonts w:ascii="Arial" w:hAnsi="Arial" w:cs="Arial"/>
          <w:sz w:val="20"/>
          <w:lang w:val="es-ES"/>
        </w:rPr>
        <w:t>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especificación se refiere al concreto usado como material estructural y norma su producción, manipuleo, transporte, colocación, curado, protección y pruebas de resistencia. El Contratista se ceñirá estrictamente a lo </w:t>
      </w:r>
      <w:r w:rsidRPr="00370620">
        <w:rPr>
          <w:rFonts w:ascii="Arial" w:hAnsi="Arial" w:cs="Arial"/>
          <w:color w:val="000000"/>
          <w:sz w:val="20"/>
          <w:lang w:val="es-ES"/>
        </w:rPr>
        <w:lastRenderedPageBreak/>
        <w:t xml:space="preserve">indicado en los </w:t>
      </w:r>
      <w:r w:rsidRPr="00370620">
        <w:rPr>
          <w:rFonts w:ascii="Arial" w:hAnsi="Arial" w:cs="Arial"/>
          <w:color w:val="000000"/>
          <w:sz w:val="20"/>
          <w:lang w:val="es-ES"/>
        </w:rPr>
        <w:t>planos del proyecto, en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"m3" concordante a la estruc</w:t>
      </w:r>
      <w:r w:rsidRPr="00370620">
        <w:rPr>
          <w:rFonts w:ascii="Arial" w:hAnsi="Arial" w:cs="Arial"/>
          <w:color w:val="000000"/>
          <w:sz w:val="20"/>
          <w:lang w:val="es-ES"/>
        </w:rPr>
        <w:t>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w:t>
      </w:r>
      <w:r w:rsidRPr="00370620">
        <w:rPr>
          <w:rFonts w:ascii="Arial" w:hAnsi="Arial" w:cs="Arial"/>
          <w:color w:val="000000"/>
          <w:sz w:val="20"/>
          <w:lang w:val="es-ES"/>
        </w:rPr>
        <w:t xml:space="preserve">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1.2.3.7.2 </w:t>
      </w:r>
      <w:r w:rsidRPr="00370620">
        <w:rPr>
          <w:rFonts w:ascii="Arial" w:hAnsi="Arial" w:cs="Arial"/>
          <w:b/>
          <w:sz w:val="20"/>
          <w:lang w:val="es-ES"/>
        </w:rPr>
        <w:t xml:space="preserve">LOSAS MACIZAS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encofrados deberán estar preparados</w:t>
      </w:r>
      <w:r w:rsidRPr="00370620">
        <w:rPr>
          <w:rFonts w:ascii="Arial" w:hAnsi="Arial" w:cs="Arial"/>
          <w:color w:val="000000"/>
          <w:sz w:val="20"/>
          <w:lang w:val="es-ES"/>
        </w:rPr>
        <w:t xml:space="preserve"> para resistir con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w:t>
      </w:r>
      <w:r w:rsidRPr="00370620">
        <w:rPr>
          <w:rFonts w:ascii="Arial" w:hAnsi="Arial" w:cs="Arial"/>
          <w:color w:val="000000"/>
          <w:sz w:val="20"/>
          <w:lang w:val="es-ES"/>
        </w:rPr>
        <w:t>les, andamiajes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w:t>
      </w:r>
      <w:r w:rsidRPr="00370620">
        <w:rPr>
          <w:rFonts w:ascii="Arial" w:hAnsi="Arial" w:cs="Arial"/>
          <w:color w:val="000000"/>
          <w:sz w:val="20"/>
          <w:lang w:val="es-ES"/>
        </w:rPr>
        <w: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w:t>
      </w:r>
      <w:r w:rsidRPr="00370620">
        <w:rPr>
          <w:rFonts w:ascii="Arial" w:hAnsi="Arial" w:cs="Arial"/>
          <w:color w:val="000000"/>
          <w:sz w:val="20"/>
          <w:lang w:val="es-ES"/>
        </w:rPr>
        <w:t xml:space="preserv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1.2.3.7.3 </w:t>
      </w:r>
      <w:r w:rsidRPr="00370620">
        <w:rPr>
          <w:rFonts w:ascii="Arial" w:hAnsi="Arial" w:cs="Arial"/>
          <w:b/>
          <w:sz w:val="20"/>
          <w:lang w:val="es-ES"/>
        </w:rPr>
        <w:t xml:space="preserve">LOSAS MACIZAS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 xml:space="preserve">El acero de </w:t>
      </w:r>
      <w:r w:rsidRPr="00370620">
        <w:rPr>
          <w:rFonts w:ascii="Arial" w:hAnsi="Arial" w:cs="Arial"/>
          <w:color w:val="000000"/>
          <w:sz w:val="20"/>
          <w:lang w:val="es-ES"/>
        </w:rPr>
        <w:t>refuerzo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deberán respetar los diámetros de todos los</w:t>
      </w:r>
      <w:r w:rsidRPr="00370620">
        <w:rPr>
          <w:rFonts w:ascii="Arial" w:hAnsi="Arial" w:cs="Arial"/>
          <w:color w:val="000000"/>
          <w:sz w:val="20"/>
          <w:lang w:val="es-ES"/>
        </w:rPr>
        <w:t xml:space="preserve"> 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w:t>
      </w:r>
      <w:r w:rsidRPr="00370620">
        <w:rPr>
          <w:rFonts w:ascii="Arial" w:hAnsi="Arial" w:cs="Arial"/>
          <w:b/>
          <w:color w:val="000000"/>
          <w:sz w:val="20"/>
          <w:lang w:val="es-ES"/>
        </w:rPr>
        <w:t>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costo unitario de la actual partida, entendiéndose que </w:t>
      </w:r>
      <w:r w:rsidRPr="00370620">
        <w:rPr>
          <w:rFonts w:ascii="Arial" w:hAnsi="Arial" w:cs="Arial"/>
          <w:color w:val="000000"/>
          <w:sz w:val="20"/>
          <w:lang w:val="es-ES"/>
        </w:rPr>
        <w:t>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1.2.3.8 Losa Aligerada</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1.2.3.8.1 </w:t>
      </w:r>
      <w:r w:rsidRPr="00370620">
        <w:rPr>
          <w:rFonts w:ascii="Arial" w:hAnsi="Arial" w:cs="Arial"/>
          <w:b/>
          <w:sz w:val="20"/>
          <w:lang w:val="es-ES"/>
        </w:rPr>
        <w:t xml:space="preserve">LOSA ALIGERADA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w:t>
      </w:r>
      <w:r w:rsidRPr="00370620">
        <w:rPr>
          <w:rFonts w:ascii="Arial" w:hAnsi="Arial" w:cs="Arial"/>
          <w:b/>
          <w:color w:val="000000"/>
          <w:sz w:val="20"/>
          <w:lang w:val="es-ES"/>
        </w:rPr>
        <w:t>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especificación se refiere al concreto usado como material estructural y norma su producción, manipuleo, transporte, colocación, curado, protección y pruebas de resistencia. El Contratista se ceñirá estrictamente a lo indicado en los planos d</w:t>
      </w:r>
      <w:r w:rsidRPr="00370620">
        <w:rPr>
          <w:rFonts w:ascii="Arial" w:hAnsi="Arial" w:cs="Arial"/>
          <w:color w:val="000000"/>
          <w:sz w:val="20"/>
          <w:lang w:val="es-ES"/>
        </w:rPr>
        <w:t>el proyecto, en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la medición de esta partida se utilizará como la unidad de medida "m3" concordante a la estructura de </w:t>
      </w:r>
      <w:r w:rsidRPr="00370620">
        <w:rPr>
          <w:rFonts w:ascii="Arial" w:hAnsi="Arial" w:cs="Arial"/>
          <w:color w:val="000000"/>
          <w:sz w:val="20"/>
          <w:lang w:val="es-ES"/>
        </w:rPr>
        <w:t>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w:t>
      </w:r>
      <w:r w:rsidRPr="00370620">
        <w:rPr>
          <w:rFonts w:ascii="Arial" w:hAnsi="Arial" w:cs="Arial"/>
          <w:color w:val="000000"/>
          <w:sz w:val="20"/>
          <w:lang w:val="es-ES"/>
        </w:rPr>
        <w:t>,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1.2.3.8.2 </w:t>
      </w:r>
      <w:r w:rsidRPr="00370620">
        <w:rPr>
          <w:rFonts w:ascii="Arial" w:hAnsi="Arial" w:cs="Arial"/>
          <w:b/>
          <w:sz w:val="20"/>
          <w:lang w:val="es-ES"/>
        </w:rPr>
        <w:t xml:space="preserve">LOSA ALIGERADA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w:t>
      </w:r>
      <w:r w:rsidRPr="00370620">
        <w:rPr>
          <w:rFonts w:ascii="Arial" w:hAnsi="Arial" w:cs="Arial"/>
          <w:b/>
          <w:color w:val="000000"/>
          <w:sz w:val="20"/>
          <w:lang w:val="es-ES"/>
        </w:rPr>
        <w:t>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Los encofrados deberán estar preparados para r</w:t>
      </w:r>
      <w:r w:rsidRPr="00370620">
        <w:rPr>
          <w:rFonts w:ascii="Arial" w:hAnsi="Arial" w:cs="Arial"/>
          <w:color w:val="000000"/>
          <w:sz w:val="20"/>
          <w:lang w:val="es-ES"/>
        </w:rPr>
        <w:t>esistir con seguridad todas las cargas impuestas por su propio peso, el peso y empuje del concreto vaciado y una sobrecarga de llenado (trabajadores, carretillas, vibradores, equipos, etc.).</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provisionales, an</w:t>
      </w:r>
      <w:r w:rsidRPr="00370620">
        <w:rPr>
          <w:rFonts w:ascii="Arial" w:hAnsi="Arial" w:cs="Arial"/>
          <w:color w:val="000000"/>
          <w:sz w:val="20"/>
          <w:lang w:val="es-ES"/>
        </w:rPr>
        <w:t>damiajes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w:t>
      </w:r>
      <w:r w:rsidRPr="00370620">
        <w:rPr>
          <w:rFonts w:ascii="Arial" w:hAnsi="Arial" w:cs="Arial"/>
          <w:b/>
          <w:color w:val="000000"/>
          <w:sz w:val="20"/>
          <w:lang w:val="es-ES"/>
        </w:rPr>
        <w:t>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di</w:t>
      </w:r>
      <w:r w:rsidRPr="00370620">
        <w:rPr>
          <w:rFonts w:ascii="Arial" w:hAnsi="Arial" w:cs="Arial"/>
          <w:color w:val="000000"/>
          <w:sz w:val="20"/>
          <w:lang w:val="es-ES"/>
        </w:rPr>
        <w:t>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1.2.3.8.3 </w:t>
      </w:r>
      <w:r w:rsidRPr="00370620">
        <w:rPr>
          <w:rFonts w:ascii="Arial" w:hAnsi="Arial" w:cs="Arial"/>
          <w:b/>
          <w:sz w:val="20"/>
          <w:lang w:val="es-ES"/>
        </w:rPr>
        <w:t xml:space="preserve">LOSA ALIGERADA - ACERO FY=4200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w:t>
      </w:r>
      <w:r w:rsidRPr="00370620">
        <w:rPr>
          <w:rFonts w:ascii="Arial" w:hAnsi="Arial" w:cs="Arial"/>
          <w:color w:val="000000"/>
          <w:sz w:val="20"/>
          <w:lang w:val="es-ES"/>
        </w:rPr>
        <w:t>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Se deberán respetar los diámetros de todos los </w:t>
      </w:r>
      <w:r w:rsidRPr="00370620">
        <w:rPr>
          <w:rFonts w:ascii="Arial" w:hAnsi="Arial" w:cs="Arial"/>
          <w:color w:val="000000"/>
          <w:sz w:val="20"/>
          <w:lang w:val="es-ES"/>
        </w:rPr>
        <w:t>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w:t>
      </w:r>
      <w:r w:rsidRPr="00370620">
        <w:rPr>
          <w:rFonts w:ascii="Arial" w:hAnsi="Arial" w:cs="Arial"/>
          <w:b/>
          <w:color w:val="000000"/>
          <w:sz w:val="20"/>
          <w:lang w:val="es-ES"/>
        </w:rPr>
        <w:t>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multiplicado por el costo unitario de la actual partida, entendiéndose que dicho</w:t>
      </w:r>
      <w:r w:rsidRPr="00370620">
        <w:rPr>
          <w:rFonts w:ascii="Arial" w:hAnsi="Arial" w:cs="Arial"/>
          <w:color w:val="000000"/>
          <w:sz w:val="20"/>
          <w:lang w:val="es-ES"/>
        </w:rPr>
        <w:t xml:space="preserve">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1.2.3.8.4 </w:t>
      </w:r>
      <w:r w:rsidRPr="00370620">
        <w:rPr>
          <w:rFonts w:ascii="Arial" w:hAnsi="Arial" w:cs="Arial"/>
          <w:b/>
          <w:sz w:val="20"/>
          <w:lang w:val="es-ES"/>
        </w:rPr>
        <w:t xml:space="preserve">LOSA ALIGERADA - LADR. HUECO 15X30X30CM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und</w:t>
      </w:r>
      <w:proofErr w:type="spellEnd"/>
      <w:r w:rsidRPr="00370620">
        <w:rPr>
          <w:rFonts w:ascii="Arial" w:hAnsi="Arial" w:cs="Arial"/>
          <w:sz w:val="20"/>
          <w:lang w:val="es-ES"/>
        </w:rPr>
        <w:t>)</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 xml:space="preserve">Esta partida </w:t>
      </w:r>
      <w:r w:rsidRPr="00370620">
        <w:rPr>
          <w:rFonts w:ascii="Arial" w:hAnsi="Arial" w:cs="Arial"/>
          <w:color w:val="000000"/>
          <w:sz w:val="20"/>
          <w:lang w:val="es-ES"/>
        </w:rPr>
        <w:t>corresponde a la habilitación y colocación de Ladrillos huecos de dimensiones especificadas en Planos, para la formación de las viguetas.</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Materiales: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emplearán Ladrillos huecos hechos a máquina, para este caso las dimensiones serán de 15x30x30 cm.</w:t>
      </w:r>
    </w:p>
    <w:p w:rsidR="008508F6" w:rsidRPr="00370620" w:rsidRDefault="00211836" w:rsidP="00370620">
      <w:pPr>
        <w:spacing w:line="360" w:lineRule="auto"/>
        <w:jc w:val="both"/>
        <w:rPr>
          <w:rFonts w:ascii="Arial" w:hAnsi="Arial" w:cs="Arial"/>
          <w:color w:val="000000"/>
          <w:sz w:val="20"/>
          <w:u w:val="single"/>
          <w:lang w:val="es-ES"/>
        </w:rPr>
      </w:pPr>
      <w:r w:rsidRPr="00370620">
        <w:rPr>
          <w:rFonts w:ascii="Arial" w:hAnsi="Arial" w:cs="Arial"/>
          <w:color w:val="000000"/>
          <w:sz w:val="20"/>
          <w:u w:val="single"/>
          <w:lang w:val="es-ES"/>
        </w:rPr>
        <w:t>Proce</w:t>
      </w:r>
      <w:r w:rsidRPr="00370620">
        <w:rPr>
          <w:rFonts w:ascii="Arial" w:hAnsi="Arial" w:cs="Arial"/>
          <w:color w:val="000000"/>
          <w:sz w:val="20"/>
          <w:u w:val="single"/>
          <w:lang w:val="es-ES"/>
        </w:rPr>
        <w:t>dimiento constructivo: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Una vez armado el encofrado se procederá a la colocación de ladrillo hueco, dejando las respectivas dimensiones para la colocación de viguetas y vigas correspondientes.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w:t>
      </w:r>
      <w:r w:rsidRPr="00370620">
        <w:rPr>
          <w:rFonts w:ascii="Arial" w:hAnsi="Arial" w:cs="Arial"/>
          <w:color w:val="000000"/>
          <w:sz w:val="20"/>
          <w:lang w:val="es-ES"/>
        </w:rPr>
        <w:t>omo la unidad de medida "</w:t>
      </w:r>
      <w:proofErr w:type="spellStart"/>
      <w:r w:rsidRPr="00370620">
        <w:rPr>
          <w:rFonts w:ascii="Arial" w:hAnsi="Arial" w:cs="Arial"/>
          <w:color w:val="000000"/>
          <w:sz w:val="20"/>
          <w:lang w:val="es-ES"/>
        </w:rPr>
        <w:t>und</w:t>
      </w:r>
      <w:proofErr w:type="spellEnd"/>
      <w:r w:rsidRPr="00370620">
        <w:rPr>
          <w:rFonts w:ascii="Arial" w:hAnsi="Arial" w:cs="Arial"/>
          <w:color w:val="000000"/>
          <w:sz w:val="20"/>
          <w:lang w:val="es-ES"/>
        </w:rPr>
        <w:t>"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w:t>
      </w:r>
      <w:r w:rsidRPr="00370620">
        <w:rPr>
          <w:rFonts w:ascii="Arial" w:hAnsi="Arial" w:cs="Arial"/>
          <w:color w:val="000000"/>
          <w:sz w:val="20"/>
          <w:lang w:val="es-ES"/>
        </w:rPr>
        <w:t>sión,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1.2.3.9 Escaleras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1.2.3</w:t>
      </w:r>
      <w:r w:rsidRPr="00370620">
        <w:rPr>
          <w:rFonts w:ascii="Arial" w:hAnsi="Arial" w:cs="Arial"/>
          <w:b/>
          <w:sz w:val="20"/>
          <w:lang w:val="es-ES"/>
        </w:rPr>
        <w:t xml:space="preserve">.9.1 </w:t>
      </w:r>
      <w:r w:rsidRPr="00370620">
        <w:rPr>
          <w:rFonts w:ascii="Arial" w:hAnsi="Arial" w:cs="Arial"/>
          <w:b/>
          <w:sz w:val="20"/>
          <w:lang w:val="es-ES"/>
        </w:rPr>
        <w:t xml:space="preserve">ESCALERAS - CONCRETO F'C=210 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m³)</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Esta especificación se refiere al concreto usado como material estructural y norma su producción, manipuleo, transporte, colocación, curado, protección y pruebas de resistenci</w:t>
      </w:r>
      <w:r w:rsidRPr="00370620">
        <w:rPr>
          <w:rFonts w:ascii="Arial" w:hAnsi="Arial" w:cs="Arial"/>
          <w:color w:val="000000"/>
          <w:sz w:val="20"/>
          <w:lang w:val="es-ES"/>
        </w:rPr>
        <w:t>a. El Contratista se ceñirá estrictamente a lo indicado en los planos del proyecto, en la presente especificación</w:t>
      </w:r>
      <w:r w:rsidRPr="00370620">
        <w:rPr>
          <w:rFonts w:ascii="Arial" w:hAnsi="Arial" w:cs="Arial"/>
          <w:color w:val="000000"/>
          <w:sz w:val="20"/>
          <w:lang w:val="es-PE" w:eastAsia="es-PE"/>
        </w:rPr>
        <w:t>, a las especificaciones generales del Proyecto</w:t>
      </w:r>
      <w:r w:rsidRPr="00370620">
        <w:rPr>
          <w:rFonts w:ascii="Arial" w:hAnsi="Arial" w:cs="Arial"/>
          <w:color w:val="000000"/>
          <w:sz w:val="20"/>
          <w:lang w:val="es-ES"/>
        </w:rPr>
        <w:t xml:space="preserve"> y </w:t>
      </w:r>
      <w:r w:rsidRPr="00370620">
        <w:rPr>
          <w:rFonts w:ascii="Arial" w:hAnsi="Arial" w:cs="Arial"/>
          <w:color w:val="000000"/>
          <w:sz w:val="20"/>
          <w:lang w:val="es-PE" w:eastAsia="es-PE"/>
        </w:rPr>
        <w:t xml:space="preserve">a </w:t>
      </w:r>
      <w:r w:rsidRPr="00370620">
        <w:rPr>
          <w:rFonts w:ascii="Arial" w:hAnsi="Arial" w:cs="Arial"/>
          <w:color w:val="000000"/>
          <w:sz w:val="20"/>
          <w:lang w:val="es-ES"/>
        </w:rPr>
        <w:t>las normas vigentes, respectivamente.</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Para la medición de esta partida se </w:t>
      </w:r>
      <w:r w:rsidRPr="00370620">
        <w:rPr>
          <w:rFonts w:ascii="Arial" w:hAnsi="Arial" w:cs="Arial"/>
          <w:color w:val="000000"/>
          <w:sz w:val="20"/>
          <w:lang w:val="es-ES"/>
        </w:rPr>
        <w:t>utilizará como la unidad de medida "m3"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w:t>
      </w:r>
      <w:r w:rsidRPr="00370620">
        <w:rPr>
          <w:rFonts w:ascii="Arial" w:hAnsi="Arial" w:cs="Arial"/>
          <w:color w:val="000000"/>
          <w:sz w:val="20"/>
          <w:lang w:val="es-ES"/>
        </w:rPr>
        <w:t>la supervisión, multiplicado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1.2.3.9.2 </w:t>
      </w:r>
      <w:r w:rsidRPr="00370620">
        <w:rPr>
          <w:rFonts w:ascii="Arial" w:hAnsi="Arial" w:cs="Arial"/>
          <w:b/>
          <w:sz w:val="20"/>
          <w:lang w:val="es-ES"/>
        </w:rPr>
        <w:t xml:space="preserve">ESCALERAS - ENCOFRADO Y DESENCOFRADO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m²)</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 xml:space="preserve">Esta partida corresponde a la ejecución del encofrado y desencofrado para elementos de concreto armado </w:t>
      </w:r>
      <w:r w:rsidRPr="00370620">
        <w:rPr>
          <w:rFonts w:ascii="Arial" w:hAnsi="Arial" w:cs="Arial"/>
          <w:color w:val="000000"/>
          <w:sz w:val="20"/>
          <w:lang w:val="es-PE" w:eastAsia="es-PE"/>
        </w:rPr>
        <w:t xml:space="preserve">debiendo además cumplirse con </w:t>
      </w:r>
      <w:r w:rsidRPr="00370620">
        <w:rPr>
          <w:rFonts w:ascii="Arial" w:hAnsi="Arial" w:cs="Arial"/>
          <w:color w:val="000000"/>
          <w:sz w:val="20"/>
          <w:lang w:val="es-ES"/>
        </w:rPr>
        <w:t>las especificaciones generales planteadas</w:t>
      </w:r>
      <w:r w:rsidRPr="00370620">
        <w:rPr>
          <w:rFonts w:ascii="Arial" w:hAnsi="Arial" w:cs="Arial"/>
          <w:color w:val="000000"/>
          <w:sz w:val="20"/>
          <w:lang w:val="es-PE" w:eastAsia="es-PE"/>
        </w:rPr>
        <w:t xml:space="preserve"> para</w:t>
      </w:r>
      <w:r w:rsidRPr="00370620">
        <w:rPr>
          <w:rFonts w:ascii="Arial" w:hAnsi="Arial" w:cs="Arial"/>
          <w:color w:val="000000"/>
          <w:sz w:val="20"/>
          <w:lang w:val="es-PE" w:eastAsia="es-PE"/>
        </w:rPr>
        <w:t xml:space="preserve"> el presente Proyecto</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encofrados deberán estar preparados para resistir con seguridad todas las cargas impuestas por su propio peso, el peso y empuje del concreto vaciado y una sobrecarga de llenado (trabajadores, carretillas, vibradores, equipos, etc</w:t>
      </w:r>
      <w:r w:rsidRPr="00370620">
        <w:rPr>
          <w:rFonts w:ascii="Arial" w:hAnsi="Arial" w:cs="Arial"/>
          <w:color w:val="000000"/>
          <w:sz w:val="20"/>
          <w:lang w:val="es-ES"/>
        </w:rPr>
        <w:t>.).</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Responsabilidad</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seguridad de las estructuras provisionales, andamiajes y encofrados será de responsabilidad única del Contratista, quien deberá ceñirse a la norma ACI-347.</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w:t>
      </w:r>
      <w:r w:rsidRPr="00370620">
        <w:rPr>
          <w:rFonts w:ascii="Arial" w:hAnsi="Arial" w:cs="Arial"/>
          <w:color w:val="000000"/>
          <w:sz w:val="20"/>
          <w:lang w:val="es-ES"/>
        </w:rPr>
        <w:t xml:space="preserve"> de medida "m2"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El pago se hará de acuerdo al avance logrado en la ejecución de esta partida, cuantificando mediante la unidad de medida antes referida, aprobado por la supervisión, multipli</w:t>
      </w:r>
      <w:r w:rsidRPr="00370620">
        <w:rPr>
          <w:rFonts w:ascii="Arial" w:hAnsi="Arial" w:cs="Arial"/>
          <w:color w:val="000000"/>
          <w:sz w:val="20"/>
          <w:lang w:val="es-ES"/>
        </w:rPr>
        <w:t>cado por el 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 xml:space="preserve">1.2.3.9.3 </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ESCALERAS - ACERO FY=4200 </w:t>
      </w:r>
      <w:r w:rsidRPr="00370620">
        <w:rPr>
          <w:rFonts w:ascii="Arial" w:hAnsi="Arial" w:cs="Arial"/>
          <w:b/>
          <w:sz w:val="20"/>
          <w:lang w:val="es-ES"/>
        </w:rPr>
        <w:t xml:space="preserve">KG/CM2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acero de refuerzo está especificado en los planos por su esfuerzo de fluencia (</w:t>
      </w:r>
      <w:proofErr w:type="spellStart"/>
      <w:r w:rsidRPr="00370620">
        <w:rPr>
          <w:rFonts w:ascii="Arial" w:hAnsi="Arial" w:cs="Arial"/>
          <w:color w:val="000000"/>
          <w:sz w:val="20"/>
          <w:lang w:val="es-ES"/>
        </w:rPr>
        <w:t>fy</w:t>
      </w:r>
      <w:proofErr w:type="spellEnd"/>
      <w:r w:rsidRPr="00370620">
        <w:rPr>
          <w:rFonts w:ascii="Arial" w:hAnsi="Arial" w:cs="Arial"/>
          <w:color w:val="000000"/>
          <w:sz w:val="20"/>
          <w:lang w:val="es-ES"/>
        </w:rPr>
        <w:t xml:space="preserve">) y deberá ceñirse además </w:t>
      </w:r>
      <w:r w:rsidRPr="00370620">
        <w:rPr>
          <w:rFonts w:ascii="Arial" w:hAnsi="Arial" w:cs="Arial"/>
          <w:color w:val="000000"/>
          <w:sz w:val="20"/>
          <w:lang w:val="es-PE" w:eastAsia="es-PE"/>
        </w:rPr>
        <w:t>a lo establecido en las especificaciones generales del Proyecto</w:t>
      </w:r>
      <w:r w:rsidRPr="00370620">
        <w:rPr>
          <w:rFonts w:ascii="Arial" w:hAnsi="Arial" w:cs="Arial"/>
          <w:color w:val="000000"/>
          <w:sz w:val="20"/>
          <w:lang w:val="es-ES"/>
        </w:rPr>
        <w:t>, el Acero deberá cumplir con la nor</w:t>
      </w:r>
      <w:r w:rsidRPr="00370620">
        <w:rPr>
          <w:rFonts w:ascii="Arial" w:hAnsi="Arial" w:cs="Arial"/>
          <w:color w:val="000000"/>
          <w:sz w:val="20"/>
          <w:lang w:val="es-ES"/>
        </w:rPr>
        <w:t>ma ASTM-615.</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Se deberán respetar los diámetros de todos los aceros estructurales especificados en los planos, cuyo peso y diámetro deberá ser de acuerdo a las Normas.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w:t>
      </w:r>
      <w:r w:rsidRPr="00370620">
        <w:rPr>
          <w:rFonts w:ascii="Arial" w:hAnsi="Arial" w:cs="Arial"/>
          <w:color w:val="000000"/>
          <w:sz w:val="20"/>
          <w:lang w:val="es-ES"/>
        </w:rPr>
        <w:t>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rPr>
          <w:rFonts w:ascii="Arial" w:hAnsi="Arial" w:cs="Arial"/>
          <w:sz w:val="20"/>
          <w:lang w:val="es-ES"/>
        </w:rPr>
      </w:pPr>
      <w:r w:rsidRPr="00370620">
        <w:rPr>
          <w:rFonts w:ascii="Arial" w:hAnsi="Arial" w:cs="Arial"/>
          <w:color w:val="000000"/>
          <w:sz w:val="20"/>
          <w:lang w:val="es-ES"/>
        </w:rPr>
        <w:t xml:space="preserve">El pago se hará de acuerdo al avance logrado en la ejecución de esta partida, cuantificando mediante la unidad de medida antes referida, aprobado por la supervisión, multiplicado por el </w:t>
      </w:r>
      <w:r w:rsidRPr="00370620">
        <w:rPr>
          <w:rFonts w:ascii="Arial" w:hAnsi="Arial" w:cs="Arial"/>
          <w:color w:val="000000"/>
          <w:sz w:val="20"/>
          <w:lang w:val="es-ES"/>
        </w:rPr>
        <w:t>costo unitario de la actual partida, entendiéndose que dicho pago constituye la compensación por la mano de obra, materiales, equipos, herramientas e imprevistos necesarios para la ejecución de la partida</w:t>
      </w:r>
      <w:r w:rsidRPr="00370620">
        <w:rPr>
          <w:rFonts w:ascii="Arial" w:hAnsi="Arial" w:cs="Arial"/>
          <w:color w:val="000000"/>
          <w:sz w:val="20"/>
          <w:lang w:val="es-PE" w:eastAsia="es-PE"/>
        </w:rPr>
        <w:t>.</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b/>
          <w:sz w:val="20"/>
          <w:lang w:val="es-ES"/>
        </w:rPr>
      </w:pPr>
      <w:r w:rsidRPr="00370620">
        <w:rPr>
          <w:rFonts w:ascii="Arial" w:hAnsi="Arial" w:cs="Arial"/>
          <w:b/>
          <w:sz w:val="20"/>
          <w:lang w:val="es-ES"/>
        </w:rPr>
        <w:t>1.2.4 Estructuras Metálicas y Coberturas</w:t>
      </w: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lastRenderedPageBreak/>
        <w:t xml:space="preserve">1.2.4.1 </w:t>
      </w:r>
      <w:r w:rsidRPr="00370620">
        <w:rPr>
          <w:rFonts w:ascii="Arial" w:hAnsi="Arial" w:cs="Arial"/>
          <w:b/>
          <w:sz w:val="20"/>
          <w:lang w:val="es-ES"/>
        </w:rPr>
        <w:t xml:space="preserve">ESTRUCTURA METÁLICA ASTM A500, HABILITADO, ARENADO, PINTADO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unidad de medida: kg)</w:t>
      </w:r>
    </w:p>
    <w:p w:rsidR="008508F6" w:rsidRPr="00370620" w:rsidRDefault="008508F6" w:rsidP="00370620">
      <w:pPr>
        <w:spacing w:line="360" w:lineRule="auto"/>
        <w:jc w:val="both"/>
        <w:rPr>
          <w:rFonts w:ascii="Arial" w:hAnsi="Arial" w:cs="Arial"/>
          <w:b/>
          <w:color w:val="000000"/>
          <w:sz w:val="20"/>
          <w:lang w:val="es-ES"/>
        </w:rPr>
      </w:pPr>
    </w:p>
    <w:p w:rsidR="008508F6" w:rsidRPr="00370620" w:rsidRDefault="00211836" w:rsidP="00370620">
      <w:pPr>
        <w:spacing w:line="360" w:lineRule="auto"/>
        <w:jc w:val="both"/>
        <w:rPr>
          <w:rFonts w:ascii="Arial" w:hAnsi="Arial" w:cs="Arial"/>
          <w:b/>
          <w:color w:val="000000"/>
          <w:sz w:val="20"/>
        </w:rPr>
      </w:pPr>
      <w:r w:rsidRPr="00370620">
        <w:rPr>
          <w:rFonts w:ascii="Arial" w:hAnsi="Arial" w:cs="Arial"/>
          <w:b/>
          <w:color w:val="000000"/>
          <w:sz w:val="20"/>
        </w:rPr>
        <w:t>DESCRIPCION</w:t>
      </w:r>
    </w:p>
    <w:p w:rsidR="008508F6" w:rsidRPr="00370620" w:rsidRDefault="008508F6" w:rsidP="00370620">
      <w:pPr>
        <w:spacing w:line="360" w:lineRule="auto"/>
        <w:jc w:val="both"/>
        <w:rPr>
          <w:rFonts w:ascii="Arial" w:hAnsi="Arial" w:cs="Arial"/>
          <w:b/>
          <w:color w:val="000000"/>
          <w:sz w:val="20"/>
        </w:rPr>
      </w:pPr>
    </w:p>
    <w:p w:rsidR="008508F6" w:rsidRPr="00370620" w:rsidRDefault="00211836" w:rsidP="00370620">
      <w:pPr>
        <w:numPr>
          <w:ilvl w:val="0"/>
          <w:numId w:val="1"/>
        </w:numPr>
        <w:spacing w:line="360" w:lineRule="auto"/>
        <w:jc w:val="both"/>
        <w:rPr>
          <w:rFonts w:ascii="Arial" w:hAnsi="Arial" w:cs="Arial"/>
          <w:b/>
          <w:color w:val="000000"/>
          <w:sz w:val="20"/>
        </w:rPr>
      </w:pPr>
      <w:r w:rsidRPr="00370620">
        <w:rPr>
          <w:rFonts w:ascii="Arial" w:hAnsi="Arial" w:cs="Arial"/>
          <w:b/>
          <w:color w:val="000000"/>
          <w:sz w:val="20"/>
        </w:rPr>
        <w:t>GENERALIDADES</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Esta especificación establece los requisitos que deben cumplir los materiales, mano de obra, fabricación, protección anticorrosiva, montaje e</w:t>
      </w:r>
      <w:r w:rsidRPr="00370620">
        <w:rPr>
          <w:rFonts w:ascii="Arial" w:hAnsi="Arial" w:cs="Arial"/>
          <w:color w:val="000000"/>
          <w:sz w:val="20"/>
          <w:lang w:val="es-ES"/>
        </w:rPr>
        <w:t xml:space="preserve"> inspección de las estructuras metálicas a ejecutar en la obra</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En el caso que sea necesario efectuar alguna modificación ésta deberá contar con el visto bueno del Supervisor de obra.</w:t>
      </w:r>
    </w:p>
    <w:p w:rsidR="008508F6" w:rsidRPr="00370620" w:rsidRDefault="00211836" w:rsidP="00370620">
      <w:pPr>
        <w:numPr>
          <w:ilvl w:val="0"/>
          <w:numId w:val="1"/>
        </w:numPr>
        <w:spacing w:line="360" w:lineRule="auto"/>
        <w:jc w:val="both"/>
        <w:rPr>
          <w:rFonts w:ascii="Arial" w:hAnsi="Arial" w:cs="Arial"/>
          <w:b/>
          <w:color w:val="000000"/>
          <w:sz w:val="20"/>
        </w:rPr>
      </w:pPr>
      <w:r w:rsidRPr="00370620">
        <w:rPr>
          <w:rFonts w:ascii="Arial" w:hAnsi="Arial" w:cs="Arial"/>
          <w:b/>
          <w:color w:val="000000"/>
          <w:sz w:val="20"/>
        </w:rPr>
        <w:t>NORMAS</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Se consideran como parte integrante de las presentes Especificacio</w:t>
      </w:r>
      <w:r w:rsidRPr="00370620">
        <w:rPr>
          <w:rFonts w:ascii="Arial" w:hAnsi="Arial" w:cs="Arial"/>
          <w:color w:val="000000"/>
          <w:sz w:val="20"/>
          <w:lang w:val="es-ES"/>
        </w:rPr>
        <w:t>nes las siguientes Normas, las que en todo caso quedan supeditadas a lo prescrito en esta Especificación:</w:t>
      </w:r>
    </w:p>
    <w:p w:rsidR="008508F6" w:rsidRPr="00370620" w:rsidRDefault="00211836" w:rsidP="00370620">
      <w:pPr>
        <w:numPr>
          <w:ilvl w:val="0"/>
          <w:numId w:val="2"/>
        </w:numPr>
        <w:spacing w:line="360" w:lineRule="auto"/>
        <w:ind w:left="1080"/>
        <w:jc w:val="both"/>
        <w:rPr>
          <w:rFonts w:ascii="Arial" w:hAnsi="Arial" w:cs="Arial"/>
          <w:color w:val="000000"/>
          <w:sz w:val="20"/>
        </w:rPr>
      </w:pPr>
      <w:r w:rsidRPr="00370620">
        <w:rPr>
          <w:rFonts w:ascii="Arial" w:hAnsi="Arial" w:cs="Arial"/>
          <w:color w:val="000000"/>
          <w:sz w:val="20"/>
        </w:rPr>
        <w:t xml:space="preserve">Norma E090 </w:t>
      </w:r>
      <w:proofErr w:type="spellStart"/>
      <w:r w:rsidRPr="00370620">
        <w:rPr>
          <w:rFonts w:ascii="Arial" w:hAnsi="Arial" w:cs="Arial"/>
          <w:color w:val="000000"/>
          <w:sz w:val="20"/>
        </w:rPr>
        <w:t>Estructuras</w:t>
      </w:r>
      <w:proofErr w:type="spellEnd"/>
      <w:r w:rsidRPr="00370620">
        <w:rPr>
          <w:rFonts w:ascii="Arial" w:hAnsi="Arial" w:cs="Arial"/>
          <w:color w:val="000000"/>
          <w:sz w:val="20"/>
        </w:rPr>
        <w:t xml:space="preserve"> </w:t>
      </w:r>
      <w:proofErr w:type="spellStart"/>
      <w:r w:rsidRPr="00370620">
        <w:rPr>
          <w:rFonts w:ascii="Arial" w:hAnsi="Arial" w:cs="Arial"/>
          <w:color w:val="000000"/>
          <w:sz w:val="20"/>
        </w:rPr>
        <w:t>Metálicas</w:t>
      </w:r>
      <w:proofErr w:type="spellEnd"/>
    </w:p>
    <w:p w:rsidR="008508F6" w:rsidRPr="00370620" w:rsidRDefault="00211836" w:rsidP="00370620">
      <w:pPr>
        <w:numPr>
          <w:ilvl w:val="0"/>
          <w:numId w:val="2"/>
        </w:numPr>
        <w:spacing w:line="360" w:lineRule="auto"/>
        <w:ind w:left="1080"/>
        <w:jc w:val="both"/>
        <w:rPr>
          <w:rFonts w:ascii="Arial" w:hAnsi="Arial" w:cs="Arial"/>
          <w:color w:val="000000"/>
          <w:sz w:val="20"/>
        </w:rPr>
      </w:pPr>
      <w:r w:rsidRPr="00370620">
        <w:rPr>
          <w:rFonts w:ascii="Arial" w:hAnsi="Arial" w:cs="Arial"/>
          <w:color w:val="000000"/>
          <w:sz w:val="20"/>
        </w:rPr>
        <w:t>AISC Structural Steel Detailing</w:t>
      </w:r>
    </w:p>
    <w:p w:rsidR="008508F6" w:rsidRPr="00370620" w:rsidRDefault="00211836" w:rsidP="00370620">
      <w:pPr>
        <w:numPr>
          <w:ilvl w:val="0"/>
          <w:numId w:val="2"/>
        </w:numPr>
        <w:spacing w:line="360" w:lineRule="auto"/>
        <w:ind w:left="1080"/>
        <w:jc w:val="both"/>
        <w:rPr>
          <w:rFonts w:ascii="Arial" w:hAnsi="Arial" w:cs="Arial"/>
          <w:color w:val="000000"/>
          <w:sz w:val="20"/>
        </w:rPr>
      </w:pPr>
      <w:r w:rsidRPr="00370620">
        <w:rPr>
          <w:rFonts w:ascii="Arial" w:hAnsi="Arial" w:cs="Arial"/>
          <w:color w:val="000000"/>
          <w:sz w:val="20"/>
        </w:rPr>
        <w:t>AISC Specifications for Structural Joins Using ASTM A325 or A490 bolts, 2004.</w:t>
      </w:r>
    </w:p>
    <w:p w:rsidR="008508F6" w:rsidRPr="00370620" w:rsidRDefault="00211836" w:rsidP="00370620">
      <w:pPr>
        <w:numPr>
          <w:ilvl w:val="0"/>
          <w:numId w:val="2"/>
        </w:numPr>
        <w:spacing w:line="360" w:lineRule="auto"/>
        <w:ind w:left="1080"/>
        <w:jc w:val="both"/>
        <w:rPr>
          <w:rFonts w:ascii="Arial" w:hAnsi="Arial" w:cs="Arial"/>
          <w:color w:val="000000"/>
          <w:sz w:val="20"/>
        </w:rPr>
      </w:pPr>
      <w:r w:rsidRPr="00370620">
        <w:rPr>
          <w:rFonts w:ascii="Arial" w:hAnsi="Arial" w:cs="Arial"/>
          <w:color w:val="000000"/>
          <w:sz w:val="20"/>
        </w:rPr>
        <w:t>AISC 30</w:t>
      </w:r>
      <w:r w:rsidRPr="00370620">
        <w:rPr>
          <w:rFonts w:ascii="Arial" w:hAnsi="Arial" w:cs="Arial"/>
          <w:color w:val="000000"/>
          <w:sz w:val="20"/>
        </w:rPr>
        <w:t>3 Code of Standard Practice for Steel Buildings and Bridges</w:t>
      </w:r>
    </w:p>
    <w:p w:rsidR="008508F6" w:rsidRPr="00370620" w:rsidRDefault="00211836" w:rsidP="00370620">
      <w:pPr>
        <w:numPr>
          <w:ilvl w:val="0"/>
          <w:numId w:val="2"/>
        </w:numPr>
        <w:spacing w:line="360" w:lineRule="auto"/>
        <w:ind w:left="1080"/>
        <w:jc w:val="both"/>
        <w:rPr>
          <w:rFonts w:ascii="Arial" w:hAnsi="Arial" w:cs="Arial"/>
          <w:color w:val="000000"/>
          <w:sz w:val="20"/>
        </w:rPr>
      </w:pPr>
      <w:r w:rsidRPr="00370620">
        <w:rPr>
          <w:rFonts w:ascii="Arial" w:hAnsi="Arial" w:cs="Arial"/>
          <w:color w:val="000000"/>
          <w:sz w:val="20"/>
        </w:rPr>
        <w:t>AISC 360 American Institute of Steel Construction, Specification for Structural Steel Buildings</w:t>
      </w:r>
    </w:p>
    <w:p w:rsidR="008508F6" w:rsidRPr="00370620" w:rsidRDefault="00211836" w:rsidP="00370620">
      <w:pPr>
        <w:numPr>
          <w:ilvl w:val="0"/>
          <w:numId w:val="2"/>
        </w:numPr>
        <w:spacing w:line="360" w:lineRule="auto"/>
        <w:ind w:left="1080"/>
        <w:jc w:val="both"/>
        <w:rPr>
          <w:rFonts w:ascii="Arial" w:hAnsi="Arial" w:cs="Arial"/>
          <w:color w:val="000000"/>
          <w:sz w:val="20"/>
        </w:rPr>
      </w:pPr>
      <w:r w:rsidRPr="00370620">
        <w:rPr>
          <w:rFonts w:ascii="Arial" w:hAnsi="Arial" w:cs="Arial"/>
          <w:color w:val="000000"/>
          <w:sz w:val="20"/>
        </w:rPr>
        <w:t>AWS D1.1/D1.1 Structural Welding Code – Steel</w:t>
      </w:r>
    </w:p>
    <w:p w:rsidR="008508F6" w:rsidRPr="00370620" w:rsidRDefault="00211836" w:rsidP="00370620">
      <w:pPr>
        <w:numPr>
          <w:ilvl w:val="0"/>
          <w:numId w:val="1"/>
        </w:numPr>
        <w:spacing w:line="360" w:lineRule="auto"/>
        <w:jc w:val="both"/>
        <w:rPr>
          <w:rFonts w:ascii="Arial" w:hAnsi="Arial" w:cs="Arial"/>
          <w:b/>
          <w:color w:val="000000"/>
          <w:sz w:val="20"/>
        </w:rPr>
      </w:pPr>
      <w:r w:rsidRPr="00370620">
        <w:rPr>
          <w:rFonts w:ascii="Arial" w:hAnsi="Arial" w:cs="Arial"/>
          <w:b/>
          <w:color w:val="000000"/>
          <w:sz w:val="20"/>
        </w:rPr>
        <w:t>MATERIALES</w:t>
      </w:r>
    </w:p>
    <w:p w:rsidR="008508F6" w:rsidRPr="00370620" w:rsidRDefault="00211836" w:rsidP="00370620">
      <w:pPr>
        <w:numPr>
          <w:ilvl w:val="1"/>
          <w:numId w:val="1"/>
        </w:numPr>
        <w:spacing w:line="360" w:lineRule="auto"/>
        <w:jc w:val="both"/>
        <w:rPr>
          <w:rFonts w:ascii="Arial" w:hAnsi="Arial" w:cs="Arial"/>
          <w:color w:val="000000"/>
          <w:sz w:val="20"/>
          <w:u w:val="single"/>
        </w:rPr>
      </w:pPr>
      <w:r w:rsidRPr="00370620">
        <w:rPr>
          <w:rFonts w:ascii="Arial" w:hAnsi="Arial" w:cs="Arial"/>
          <w:color w:val="000000"/>
          <w:sz w:val="20"/>
          <w:u w:val="single"/>
        </w:rPr>
        <w:t>ACERO</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Se utilizará acero estructural de cal</w:t>
      </w:r>
      <w:r w:rsidRPr="00370620">
        <w:rPr>
          <w:rFonts w:ascii="Arial" w:hAnsi="Arial" w:cs="Arial"/>
          <w:color w:val="000000"/>
          <w:sz w:val="20"/>
          <w:lang w:val="es-ES"/>
        </w:rPr>
        <w:t>idad ASTM A36 o A270ES, en planchas y perfiles metálicos (salvo indicación contraria expresamente señalada en los planos).</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 xml:space="preserve">De ser especificado se utilizará acero estructural A572 Gr.50 </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En perfiles tubulares se utilizará acero estructural ASTM A500 Gr. B.</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No se admitirá el uso de material que no sea nuevo, de primer uso, y que no cumpla con los requisitos indicados en cuanto a calidad.</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La Supervisión no aceptará el empleo de materiales cuya composición sea cuestionada o no esté claramente definida.</w:t>
      </w:r>
    </w:p>
    <w:p w:rsidR="008508F6" w:rsidRPr="00370620" w:rsidRDefault="00211836" w:rsidP="00370620">
      <w:pPr>
        <w:numPr>
          <w:ilvl w:val="1"/>
          <w:numId w:val="1"/>
        </w:numPr>
        <w:spacing w:line="360" w:lineRule="auto"/>
        <w:jc w:val="both"/>
        <w:rPr>
          <w:rFonts w:ascii="Arial" w:hAnsi="Arial" w:cs="Arial"/>
          <w:color w:val="000000"/>
          <w:sz w:val="20"/>
          <w:u w:val="single"/>
        </w:rPr>
      </w:pPr>
      <w:r w:rsidRPr="00370620">
        <w:rPr>
          <w:rFonts w:ascii="Arial" w:hAnsi="Arial" w:cs="Arial"/>
          <w:color w:val="000000"/>
          <w:sz w:val="20"/>
          <w:u w:val="single"/>
          <w:lang w:val="es-PE" w:eastAsia="es-PE"/>
        </w:rPr>
        <w:t>PERNOS</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L</w:t>
      </w:r>
      <w:r w:rsidRPr="00370620">
        <w:rPr>
          <w:rFonts w:ascii="Arial" w:hAnsi="Arial" w:cs="Arial"/>
          <w:color w:val="000000"/>
          <w:sz w:val="20"/>
          <w:lang w:val="es-ES"/>
        </w:rPr>
        <w:t>os pernos, tuercas y golillas de conexión serán de acero calidad ASTM A 325 y A490, salvo indicación contraria establecida en los planos.</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t xml:space="preserve">Las barras con hilo para el uso de anclajes post instalados en el hormigón serán de acero estructural ASTM A36 (según </w:t>
      </w:r>
      <w:r w:rsidRPr="00370620">
        <w:rPr>
          <w:rFonts w:ascii="Arial" w:hAnsi="Arial" w:cs="Arial"/>
          <w:color w:val="000000"/>
          <w:sz w:val="20"/>
          <w:lang w:val="es-ES"/>
        </w:rPr>
        <w:t>lo especificado expresamente en los planos) con doble tuerca de acuerdo a lo especificado en los planos.</w:t>
      </w:r>
    </w:p>
    <w:p w:rsidR="008508F6" w:rsidRPr="00370620" w:rsidRDefault="00211836" w:rsidP="00370620">
      <w:pPr>
        <w:spacing w:line="360" w:lineRule="auto"/>
        <w:ind w:left="360"/>
        <w:jc w:val="both"/>
        <w:rPr>
          <w:rFonts w:ascii="Arial" w:hAnsi="Arial" w:cs="Arial"/>
          <w:color w:val="000000"/>
          <w:sz w:val="20"/>
          <w:lang w:val="es-ES"/>
        </w:rPr>
      </w:pPr>
      <w:r w:rsidRPr="00370620">
        <w:rPr>
          <w:rFonts w:ascii="Arial" w:hAnsi="Arial" w:cs="Arial"/>
          <w:color w:val="000000"/>
          <w:sz w:val="20"/>
          <w:lang w:val="es-ES"/>
        </w:rPr>
        <w:lastRenderedPageBreak/>
        <w:t>Pernos y tuercas serán hexagonales de acero calidad A325 y A490 (según corresponda) con dimensiones según Norma ANSI B 18.2.1 e hilos de la serie grues</w:t>
      </w:r>
      <w:r w:rsidRPr="00370620">
        <w:rPr>
          <w:rFonts w:ascii="Arial" w:hAnsi="Arial" w:cs="Arial"/>
          <w:color w:val="000000"/>
          <w:sz w:val="20"/>
          <w:lang w:val="es-ES"/>
        </w:rPr>
        <w:t>a según ANSI B 1.1 con tolerancias clase A2.</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ES"/>
        </w:rPr>
        <w:t>El apriete de los pernos debe efectuarse de acuerdo a la pretensión que especifica la norma AISC 360-10 de acuerdo al diámetro del perno</w:t>
      </w:r>
      <w:r w:rsidRPr="00370620">
        <w:rPr>
          <w:rFonts w:ascii="Arial" w:hAnsi="Arial" w:cs="Arial"/>
          <w:color w:val="000000"/>
          <w:sz w:val="20"/>
          <w:lang w:val="es-PE" w:eastAsia="es-PE"/>
        </w:rPr>
        <w:t>.</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ELECTRODOS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electrodos para las soldaduras serán E70XX, de acuerdo con</w:t>
      </w:r>
      <w:r w:rsidRPr="00370620">
        <w:rPr>
          <w:rFonts w:ascii="Arial" w:hAnsi="Arial" w:cs="Arial"/>
          <w:color w:val="000000"/>
          <w:sz w:val="20"/>
          <w:lang w:val="es-PE" w:eastAsia="es-PE"/>
        </w:rPr>
        <w:t xml:space="preserve"> los requisitos establecidos por la AWS A5–1, los que deberán estar en óptimas condiciones de almacenaje y climatización.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No se podrán utilizar electrodos que se hubieren envejecido, humedecido o que estuvieren en malas condiciones de conservación por cual</w:t>
      </w:r>
      <w:r w:rsidRPr="00370620">
        <w:rPr>
          <w:rFonts w:ascii="Arial" w:hAnsi="Arial" w:cs="Arial"/>
          <w:color w:val="000000"/>
          <w:sz w:val="20"/>
          <w:lang w:val="es-PE" w:eastAsia="es-PE"/>
        </w:rPr>
        <w:t>quier causa.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Alternativamente se podrá emplear Arco sumergido y sistema MIG.</w:t>
      </w:r>
    </w:p>
    <w:p w:rsidR="008508F6" w:rsidRPr="00370620" w:rsidRDefault="00211836" w:rsidP="00370620">
      <w:pPr>
        <w:numPr>
          <w:ilvl w:val="0"/>
          <w:numId w:val="1"/>
        </w:numPr>
        <w:spacing w:line="360" w:lineRule="auto"/>
        <w:jc w:val="both"/>
        <w:rPr>
          <w:rFonts w:ascii="Arial" w:hAnsi="Arial" w:cs="Arial"/>
          <w:b/>
          <w:color w:val="000000"/>
          <w:sz w:val="20"/>
          <w:lang w:val="es-PE" w:eastAsia="es-PE"/>
        </w:rPr>
      </w:pPr>
      <w:r w:rsidRPr="00370620">
        <w:rPr>
          <w:rFonts w:ascii="Arial" w:hAnsi="Arial" w:cs="Arial"/>
          <w:b/>
          <w:color w:val="000000"/>
          <w:sz w:val="20"/>
          <w:lang w:val="es-PE" w:eastAsia="es-PE"/>
        </w:rPr>
        <w:t>FABRICACIÓN</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GENERAL</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La Residencia deberá cumplir estrictamente con los perfiles, secciones, espesores, tamaños, pesos y detalles de fabricación que muestran los planos de diseño. </w:t>
      </w:r>
      <w:r w:rsidRPr="00370620">
        <w:rPr>
          <w:rFonts w:ascii="Arial" w:hAnsi="Arial" w:cs="Arial"/>
          <w:color w:val="000000"/>
          <w:sz w:val="20"/>
          <w:lang w:val="es-PE" w:eastAsia="es-PE"/>
        </w:rPr>
        <w:t>La sustitución de materiales o la modificación de detalles se hará solamente con la aprobación del Supervisor.</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detalles de fabricación no indicados en los planos ni señalados en esta especificación, deberán cumplir con la norma E090.</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Residencia debe</w:t>
      </w:r>
      <w:r w:rsidRPr="00370620">
        <w:rPr>
          <w:rFonts w:ascii="Arial" w:hAnsi="Arial" w:cs="Arial"/>
          <w:color w:val="000000"/>
          <w:sz w:val="20"/>
          <w:lang w:val="es-PE" w:eastAsia="es-PE"/>
        </w:rPr>
        <w:t>rá desarrollar planos de fabricación, planos de montaje (incluidas listas de materiales y de pernos) y una maqueta electrónica 3D en base a lo especificado en los planos de diseño. Se deberá entregar a la Entidad copias duras de planos y maqueta electrónic</w:t>
      </w:r>
      <w:r w:rsidRPr="00370620">
        <w:rPr>
          <w:rFonts w:ascii="Arial" w:hAnsi="Arial" w:cs="Arial"/>
          <w:color w:val="000000"/>
          <w:sz w:val="20"/>
          <w:lang w:val="es-PE" w:eastAsia="es-PE"/>
        </w:rPr>
        <w:t>a para revisión y control de montaje de las estructuras. La fabricación de cualquier elemento deberá ser iniciada una vez que sean aprobados los modelos de conectividad, los planos de fabricación respectivos y emitidos para construcción, por parte del Supe</w:t>
      </w:r>
      <w:r w:rsidRPr="00370620">
        <w:rPr>
          <w:rFonts w:ascii="Arial" w:hAnsi="Arial" w:cs="Arial"/>
          <w:color w:val="000000"/>
          <w:sz w:val="20"/>
          <w:lang w:val="es-PE" w:eastAsia="es-PE"/>
        </w:rPr>
        <w:t>rvisor. Esta aprobación no libera a la Residencia de su responsabilidad en caso de existir defectos en las estructuras recibidas en terreno o durante el montaje.</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perfiles, espesores, tamaños, pesos y detalles de construcción, serán los indicados en los</w:t>
      </w:r>
      <w:r w:rsidRPr="00370620">
        <w:rPr>
          <w:rFonts w:ascii="Arial" w:hAnsi="Arial" w:cs="Arial"/>
          <w:color w:val="000000"/>
          <w:sz w:val="20"/>
          <w:lang w:val="es-PE" w:eastAsia="es-PE"/>
        </w:rPr>
        <w:t xml:space="preserve"> planos, con tolerancias dadas por la norma ASTM A6. La sustitución de uniones en los planos o la modificación de detalles se harán sólo con la aprobación del Interlocutor Válido del Banco.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Todos los elementos y secciones serán de calce adecuado y bien enc</w:t>
      </w:r>
      <w:r w:rsidRPr="00370620">
        <w:rPr>
          <w:rFonts w:ascii="Arial" w:hAnsi="Arial" w:cs="Arial"/>
          <w:color w:val="000000"/>
          <w:sz w:val="20"/>
          <w:lang w:val="es-PE" w:eastAsia="es-PE"/>
        </w:rPr>
        <w:t>uadrado y en la posición precisa requerida para permitir un montaje seguro y un ensamble apropiado en terreno.  Se podrá aceptar ligeros desplazamientos para atraer partes a conectarse, pero no se permitirá agujeros agrandados por estar mal ubicados.</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AGUJE</w:t>
      </w:r>
      <w:r w:rsidRPr="00370620">
        <w:rPr>
          <w:rFonts w:ascii="Arial" w:hAnsi="Arial" w:cs="Arial"/>
          <w:color w:val="000000"/>
          <w:sz w:val="20"/>
          <w:u w:val="single"/>
          <w:lang w:val="es-PE" w:eastAsia="es-PE"/>
        </w:rPr>
        <w:t>ROS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agujeros deberán ser ubicados en forma precisa y tendrán el tamaño señalado en los planos.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Los agujeros serán taladrados o </w:t>
      </w:r>
      <w:proofErr w:type="spellStart"/>
      <w:r w:rsidRPr="00370620">
        <w:rPr>
          <w:rFonts w:ascii="Arial" w:hAnsi="Arial" w:cs="Arial"/>
          <w:color w:val="000000"/>
          <w:sz w:val="20"/>
          <w:lang w:val="es-PE" w:eastAsia="es-PE"/>
        </w:rPr>
        <w:t>punzonados</w:t>
      </w:r>
      <w:proofErr w:type="spellEnd"/>
      <w:r w:rsidRPr="00370620">
        <w:rPr>
          <w:rFonts w:ascii="Arial" w:hAnsi="Arial" w:cs="Arial"/>
          <w:color w:val="000000"/>
          <w:sz w:val="20"/>
          <w:lang w:val="es-PE" w:eastAsia="es-PE"/>
        </w:rPr>
        <w:t xml:space="preserve"> perpendicularmente a la superficie del metal. No podrán ser hechos ni agrandados mediante soplete, u otro proceso </w:t>
      </w:r>
      <w:r w:rsidRPr="00370620">
        <w:rPr>
          <w:rFonts w:ascii="Arial" w:hAnsi="Arial" w:cs="Arial"/>
          <w:color w:val="000000"/>
          <w:sz w:val="20"/>
          <w:lang w:val="es-PE" w:eastAsia="es-PE"/>
        </w:rPr>
        <w:t>que incluya el uso de calor.</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lastRenderedPageBreak/>
        <w:t xml:space="preserve">Los agujeros no podrán ser </w:t>
      </w:r>
      <w:proofErr w:type="spellStart"/>
      <w:r w:rsidRPr="00370620">
        <w:rPr>
          <w:rFonts w:ascii="Arial" w:hAnsi="Arial" w:cs="Arial"/>
          <w:color w:val="000000"/>
          <w:sz w:val="20"/>
          <w:lang w:val="es-PE" w:eastAsia="es-PE"/>
        </w:rPr>
        <w:t>punzonados</w:t>
      </w:r>
      <w:proofErr w:type="spellEnd"/>
      <w:r w:rsidRPr="00370620">
        <w:rPr>
          <w:rFonts w:ascii="Arial" w:hAnsi="Arial" w:cs="Arial"/>
          <w:color w:val="000000"/>
          <w:sz w:val="20"/>
          <w:lang w:val="es-PE" w:eastAsia="es-PE"/>
        </w:rPr>
        <w:t xml:space="preserve"> en el caso de que el espesor de la plancha sea mayor que el diámetro nominal del perno más 3mm.</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Los agujeros deben presentar superficies lisas, sin grietas ni deformaciones notorias. Se eliminará toda rebaba de los bordes. </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DIMENSIONES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piezas se deben fabricar de acuerdo a las dimensiones indicadas en los planos, con las siguientes tolerancias de</w:t>
      </w:r>
      <w:r w:rsidRPr="00370620">
        <w:rPr>
          <w:rFonts w:ascii="Arial" w:hAnsi="Arial" w:cs="Arial"/>
          <w:color w:val="000000"/>
          <w:sz w:val="20"/>
          <w:lang w:val="es-PE" w:eastAsia="es-PE"/>
        </w:rPr>
        <w:t xml:space="preserve"> fabricación:</w:t>
      </w:r>
    </w:p>
    <w:p w:rsidR="008508F6" w:rsidRPr="00370620" w:rsidRDefault="00211836" w:rsidP="00370620">
      <w:pPr>
        <w:numPr>
          <w:ilvl w:val="0"/>
          <w:numId w:val="3"/>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Distancia entre agujeros ± 0,8 mm</w:t>
      </w:r>
    </w:p>
    <w:p w:rsidR="008508F6" w:rsidRPr="00370620" w:rsidRDefault="00211836" w:rsidP="00370620">
      <w:pPr>
        <w:numPr>
          <w:ilvl w:val="0"/>
          <w:numId w:val="3"/>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Gramiles ± 0,8 mm</w:t>
      </w:r>
    </w:p>
    <w:p w:rsidR="008508F6" w:rsidRPr="00370620" w:rsidRDefault="00211836" w:rsidP="00370620">
      <w:pPr>
        <w:numPr>
          <w:ilvl w:val="0"/>
          <w:numId w:val="3"/>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Distancia eje perforaciones a borde más cercano ± 1,5 mm</w:t>
      </w:r>
    </w:p>
    <w:p w:rsidR="008508F6" w:rsidRPr="00370620" w:rsidRDefault="00211836" w:rsidP="00370620">
      <w:pPr>
        <w:numPr>
          <w:ilvl w:val="0"/>
          <w:numId w:val="3"/>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Largo de piezas ± 1,5 mm</w:t>
      </w:r>
    </w:p>
    <w:p w:rsidR="008508F6" w:rsidRPr="00370620" w:rsidRDefault="00211836" w:rsidP="00370620">
      <w:pPr>
        <w:numPr>
          <w:ilvl w:val="0"/>
          <w:numId w:val="3"/>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Largo de la pieza (L) L/1000</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 general las tolerancias de las piezas a fabricar deben cumplir con las espec</w:t>
      </w:r>
      <w:r w:rsidRPr="00370620">
        <w:rPr>
          <w:rFonts w:ascii="Arial" w:hAnsi="Arial" w:cs="Arial"/>
          <w:color w:val="000000"/>
          <w:sz w:val="20"/>
          <w:lang w:val="es-PE" w:eastAsia="es-PE"/>
        </w:rPr>
        <w:t>ificaciones de la norma E090 y la norma AISC 303.</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SOLDADORES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soldadores deberán ser aprobados mediante un examen para el proceso específico en que deban intervenir, antes de ser autorizados para ejecutarlo. Dicho examen deberá incluir, sin perjuicio de</w:t>
      </w:r>
      <w:r w:rsidRPr="00370620">
        <w:rPr>
          <w:rFonts w:ascii="Arial" w:hAnsi="Arial" w:cs="Arial"/>
          <w:color w:val="000000"/>
          <w:sz w:val="20"/>
          <w:lang w:val="es-PE" w:eastAsia="es-PE"/>
        </w:rPr>
        <w:t xml:space="preserve"> otros requerimientos, el control de penetración, porosidad, terminación superficial y propiedades mecánicas de la soldadura, basados en probetas dispuestas en las posiciones en que se efectuarán los trabajos. El examen se hará según procedimiento AWS D 1.</w:t>
      </w:r>
      <w:r w:rsidRPr="00370620">
        <w:rPr>
          <w:rFonts w:ascii="Arial" w:hAnsi="Arial" w:cs="Arial"/>
          <w:color w:val="000000"/>
          <w:sz w:val="20"/>
          <w:lang w:val="es-PE" w:eastAsia="es-PE"/>
        </w:rPr>
        <w:t>1.</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Supervisión deberá aprobar, previamente, la institución que entregará estos certificados.</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ELECTRODOS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electrodos deberán ser del tipo indicado en el punto 3.3 y sus características las apropiadas para el tipo de máquina soldadora, intensidad de co</w:t>
      </w:r>
      <w:r w:rsidRPr="00370620">
        <w:rPr>
          <w:rFonts w:ascii="Arial" w:hAnsi="Arial" w:cs="Arial"/>
          <w:color w:val="000000"/>
          <w:sz w:val="20"/>
          <w:lang w:val="es-PE" w:eastAsia="es-PE"/>
        </w:rPr>
        <w:t>rriente, posición en que se soldará y tipo de unión, además de otras condiciones especiales que puedan indicarse.</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 la soldadura por arco manual se emplearán máquinas soldadoras de corriente continua, con transformador/rectificador o rotativas.</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ENDEREZADO</w:t>
      </w:r>
      <w:r w:rsidRPr="00370620">
        <w:rPr>
          <w:rFonts w:ascii="Arial" w:hAnsi="Arial" w:cs="Arial"/>
          <w:color w:val="000000"/>
          <w:sz w:val="20"/>
          <w:u w:val="single"/>
          <w:lang w:val="es-PE" w:eastAsia="es-PE"/>
        </w:rPr>
        <w:t xml:space="preserve"> DEL MATERIAL</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Todo material deformado que no cumpla con las tolerancias exigidas en el punto 5 será rechazado.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CORTADO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Los cortes de perfiles y planchas de acero deberán cumplir con la norma E090 y la norma AISC 303. Los cortes y la limpieza de rebabas se </w:t>
      </w:r>
      <w:r w:rsidRPr="00370620">
        <w:rPr>
          <w:rFonts w:ascii="Arial" w:hAnsi="Arial" w:cs="Arial"/>
          <w:color w:val="000000"/>
          <w:sz w:val="20"/>
          <w:lang w:val="es-PE" w:eastAsia="es-PE"/>
        </w:rPr>
        <w:t>ejecutarán con exactitud y cuidado.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PERFILES DOBLADOS Y SOLDADOS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Los perfiles se fabricarán de acuerdo con las especificaciones de la norma E090. Los perfiles doblados deberán cumplir con la norma E090 y la norma AISC 303. </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ALMACENAMIENTO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lastRenderedPageBreak/>
        <w:t>El material, ante</w:t>
      </w:r>
      <w:r w:rsidRPr="00370620">
        <w:rPr>
          <w:rFonts w:ascii="Arial" w:hAnsi="Arial" w:cs="Arial"/>
          <w:color w:val="000000"/>
          <w:sz w:val="20"/>
          <w:lang w:val="es-PE" w:eastAsia="es-PE"/>
        </w:rPr>
        <w:t>s y después de elaborado, será almacenado sobre el suelo, apoyado en caballetes u otros soportes adecuados, aprobados por la Inspección Técnica. El material deberá mantenerse limpio de tierra, grasa u otras materias extrañas.</w:t>
      </w:r>
    </w:p>
    <w:p w:rsidR="008508F6" w:rsidRPr="00370620" w:rsidRDefault="00211836" w:rsidP="00370620">
      <w:pPr>
        <w:numPr>
          <w:ilvl w:val="0"/>
          <w:numId w:val="1"/>
        </w:numPr>
        <w:spacing w:line="360" w:lineRule="auto"/>
        <w:jc w:val="both"/>
        <w:rPr>
          <w:rFonts w:ascii="Arial" w:hAnsi="Arial" w:cs="Arial"/>
          <w:b/>
          <w:color w:val="000000"/>
          <w:sz w:val="20"/>
          <w:lang w:val="es-PE" w:eastAsia="es-PE"/>
        </w:rPr>
      </w:pPr>
      <w:r w:rsidRPr="00370620">
        <w:rPr>
          <w:rFonts w:ascii="Arial" w:hAnsi="Arial" w:cs="Arial"/>
          <w:b/>
          <w:color w:val="000000"/>
          <w:sz w:val="20"/>
          <w:lang w:val="es-PE" w:eastAsia="es-PE"/>
        </w:rPr>
        <w:t>TOLERANCIAS APLICABLES A LA SO</w:t>
      </w:r>
      <w:r w:rsidRPr="00370620">
        <w:rPr>
          <w:rFonts w:ascii="Arial" w:hAnsi="Arial" w:cs="Arial"/>
          <w:b/>
          <w:color w:val="000000"/>
          <w:sz w:val="20"/>
          <w:lang w:val="es-PE" w:eastAsia="es-PE"/>
        </w:rPr>
        <w:t>LDADURA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mal aspecto visual de los cordones como el causado por un vaivén irregular del electrodo o defectos similares, serán considerados como indicación de una deficiente ejecución de los trabajos de soldadura.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soldaduras serán realizadas por el pr</w:t>
      </w:r>
      <w:r w:rsidRPr="00370620">
        <w:rPr>
          <w:rFonts w:ascii="Arial" w:hAnsi="Arial" w:cs="Arial"/>
          <w:color w:val="000000"/>
          <w:sz w:val="20"/>
          <w:lang w:val="es-PE" w:eastAsia="es-PE"/>
        </w:rPr>
        <w:t>ocedimiento de soldadura por fusión manual al arco eléctrico según la norma AWS D1.1.</w:t>
      </w:r>
    </w:p>
    <w:p w:rsidR="008508F6" w:rsidRPr="00370620" w:rsidRDefault="00211836" w:rsidP="00370620">
      <w:pPr>
        <w:numPr>
          <w:ilvl w:val="0"/>
          <w:numId w:val="1"/>
        </w:numPr>
        <w:spacing w:line="360" w:lineRule="auto"/>
        <w:jc w:val="both"/>
        <w:rPr>
          <w:rFonts w:ascii="Arial" w:hAnsi="Arial" w:cs="Arial"/>
          <w:b/>
          <w:color w:val="000000"/>
          <w:sz w:val="20"/>
          <w:lang w:val="es-PE" w:eastAsia="es-PE"/>
        </w:rPr>
      </w:pPr>
      <w:r w:rsidRPr="00370620">
        <w:rPr>
          <w:rFonts w:ascii="Arial" w:hAnsi="Arial" w:cs="Arial"/>
          <w:b/>
          <w:color w:val="000000"/>
          <w:sz w:val="20"/>
          <w:lang w:val="es-PE" w:eastAsia="es-PE"/>
        </w:rPr>
        <w:t>CONEXIONES</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GENERAL</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En general las conexiones de taller serán soldadas y las de terreno serán apernadas, salvo en el caso de elementos que deberán ser soldados sobre </w:t>
      </w:r>
      <w:r w:rsidRPr="00370620">
        <w:rPr>
          <w:rFonts w:ascii="Arial" w:hAnsi="Arial" w:cs="Arial"/>
          <w:color w:val="000000"/>
          <w:sz w:val="20"/>
          <w:lang w:val="es-PE" w:eastAsia="es-PE"/>
        </w:rPr>
        <w:t>estructuras existentes.</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CONEXIONES APERNADAS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colocación de pernos de alta resistencia deberá cumplir con la “</w:t>
      </w:r>
      <w:proofErr w:type="spellStart"/>
      <w:r w:rsidRPr="00370620">
        <w:rPr>
          <w:rFonts w:ascii="Arial" w:hAnsi="Arial" w:cs="Arial"/>
          <w:color w:val="000000"/>
          <w:sz w:val="20"/>
          <w:lang w:val="es-PE" w:eastAsia="es-PE"/>
        </w:rPr>
        <w:t>Specification</w:t>
      </w:r>
      <w:proofErr w:type="spellEnd"/>
      <w:r w:rsidRPr="00370620">
        <w:rPr>
          <w:rFonts w:ascii="Arial" w:hAnsi="Arial" w:cs="Arial"/>
          <w:color w:val="000000"/>
          <w:sz w:val="20"/>
          <w:lang w:val="es-PE" w:eastAsia="es-PE"/>
        </w:rPr>
        <w:t xml:space="preserve"> </w:t>
      </w:r>
      <w:proofErr w:type="spellStart"/>
      <w:r w:rsidRPr="00370620">
        <w:rPr>
          <w:rFonts w:ascii="Arial" w:hAnsi="Arial" w:cs="Arial"/>
          <w:color w:val="000000"/>
          <w:sz w:val="20"/>
          <w:lang w:val="es-PE" w:eastAsia="es-PE"/>
        </w:rPr>
        <w:t>for</w:t>
      </w:r>
      <w:proofErr w:type="spellEnd"/>
      <w:r w:rsidRPr="00370620">
        <w:rPr>
          <w:rFonts w:ascii="Arial" w:hAnsi="Arial" w:cs="Arial"/>
          <w:color w:val="000000"/>
          <w:sz w:val="20"/>
          <w:lang w:val="es-PE" w:eastAsia="es-PE"/>
        </w:rPr>
        <w:t xml:space="preserve"> </w:t>
      </w:r>
      <w:proofErr w:type="spellStart"/>
      <w:r w:rsidRPr="00370620">
        <w:rPr>
          <w:rFonts w:ascii="Arial" w:hAnsi="Arial" w:cs="Arial"/>
          <w:color w:val="000000"/>
          <w:sz w:val="20"/>
          <w:lang w:val="es-PE" w:eastAsia="es-PE"/>
        </w:rPr>
        <w:t>Structural</w:t>
      </w:r>
      <w:proofErr w:type="spellEnd"/>
      <w:r w:rsidRPr="00370620">
        <w:rPr>
          <w:rFonts w:ascii="Arial" w:hAnsi="Arial" w:cs="Arial"/>
          <w:color w:val="000000"/>
          <w:sz w:val="20"/>
          <w:lang w:val="es-PE" w:eastAsia="es-PE"/>
        </w:rPr>
        <w:t xml:space="preserve"> </w:t>
      </w:r>
      <w:proofErr w:type="spellStart"/>
      <w:r w:rsidRPr="00370620">
        <w:rPr>
          <w:rFonts w:ascii="Arial" w:hAnsi="Arial" w:cs="Arial"/>
          <w:color w:val="000000"/>
          <w:sz w:val="20"/>
          <w:lang w:val="es-PE" w:eastAsia="es-PE"/>
        </w:rPr>
        <w:t>Joints</w:t>
      </w:r>
      <w:proofErr w:type="spellEnd"/>
      <w:r w:rsidRPr="00370620">
        <w:rPr>
          <w:rFonts w:ascii="Arial" w:hAnsi="Arial" w:cs="Arial"/>
          <w:color w:val="000000"/>
          <w:sz w:val="20"/>
          <w:lang w:val="es-PE" w:eastAsia="es-PE"/>
        </w:rPr>
        <w:t xml:space="preserve"> </w:t>
      </w:r>
      <w:proofErr w:type="spellStart"/>
      <w:r w:rsidRPr="00370620">
        <w:rPr>
          <w:rFonts w:ascii="Arial" w:hAnsi="Arial" w:cs="Arial"/>
          <w:color w:val="000000"/>
          <w:sz w:val="20"/>
          <w:lang w:val="es-PE" w:eastAsia="es-PE"/>
        </w:rPr>
        <w:t>Using</w:t>
      </w:r>
      <w:proofErr w:type="spellEnd"/>
      <w:r w:rsidRPr="00370620">
        <w:rPr>
          <w:rFonts w:ascii="Arial" w:hAnsi="Arial" w:cs="Arial"/>
          <w:color w:val="000000"/>
          <w:sz w:val="20"/>
          <w:lang w:val="es-PE" w:eastAsia="es-PE"/>
        </w:rPr>
        <w:t xml:space="preserve"> ASTM A325 </w:t>
      </w:r>
      <w:proofErr w:type="spellStart"/>
      <w:r w:rsidRPr="00370620">
        <w:rPr>
          <w:rFonts w:ascii="Arial" w:hAnsi="Arial" w:cs="Arial"/>
          <w:color w:val="000000"/>
          <w:sz w:val="20"/>
          <w:lang w:val="es-PE" w:eastAsia="es-PE"/>
        </w:rPr>
        <w:t>or</w:t>
      </w:r>
      <w:proofErr w:type="spellEnd"/>
      <w:r w:rsidRPr="00370620">
        <w:rPr>
          <w:rFonts w:ascii="Arial" w:hAnsi="Arial" w:cs="Arial"/>
          <w:color w:val="000000"/>
          <w:sz w:val="20"/>
          <w:lang w:val="es-PE" w:eastAsia="es-PE"/>
        </w:rPr>
        <w:t xml:space="preserve"> A490 </w:t>
      </w:r>
      <w:proofErr w:type="spellStart"/>
      <w:r w:rsidRPr="00370620">
        <w:rPr>
          <w:rFonts w:ascii="Arial" w:hAnsi="Arial" w:cs="Arial"/>
          <w:color w:val="000000"/>
          <w:sz w:val="20"/>
          <w:lang w:val="es-PE" w:eastAsia="es-PE"/>
        </w:rPr>
        <w:t>Bolts</w:t>
      </w:r>
      <w:proofErr w:type="spellEnd"/>
      <w:r w:rsidRPr="00370620">
        <w:rPr>
          <w:rFonts w:ascii="Arial" w:hAnsi="Arial" w:cs="Arial"/>
          <w:color w:val="000000"/>
          <w:sz w:val="20"/>
          <w:lang w:val="es-PE" w:eastAsia="es-PE"/>
        </w:rPr>
        <w:t>” del AISC.</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conexiones de elementos secundarios de las estructuras serán ej</w:t>
      </w:r>
      <w:r w:rsidRPr="00370620">
        <w:rPr>
          <w:rFonts w:ascii="Arial" w:hAnsi="Arial" w:cs="Arial"/>
          <w:color w:val="000000"/>
          <w:sz w:val="20"/>
          <w:lang w:val="es-PE" w:eastAsia="es-PE"/>
        </w:rPr>
        <w:t>ecutadas con pernos corrientes de diámetro menor o igual a 1/2” de calidad A42-23 o ASTM A307.</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CONEXIONES SOLDADAS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Salvo indicación contraria en los planos, todas las soldaduras serán realizadas por el procedimiento de soldadura por fusión manual al arco e</w:t>
      </w:r>
      <w:r w:rsidRPr="00370620">
        <w:rPr>
          <w:rFonts w:ascii="Arial" w:hAnsi="Arial" w:cs="Arial"/>
          <w:color w:val="000000"/>
          <w:sz w:val="20"/>
          <w:lang w:val="es-PE" w:eastAsia="es-PE"/>
        </w:rPr>
        <w:t>léctrico según norma AWS D1.1 excepto en la fabricación de perfiles en la que se usará procedimientos automáticos según la norma AWS B2.1</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operaciones de soldadura del acero estructural deberán cumplir con el código AWS D1.1 y AISC “</w:t>
      </w:r>
      <w:proofErr w:type="spellStart"/>
      <w:r w:rsidRPr="00370620">
        <w:rPr>
          <w:rFonts w:ascii="Arial" w:hAnsi="Arial" w:cs="Arial"/>
          <w:color w:val="000000"/>
          <w:sz w:val="20"/>
          <w:lang w:val="es-PE" w:eastAsia="es-PE"/>
        </w:rPr>
        <w:t>Specification</w:t>
      </w:r>
      <w:proofErr w:type="spellEnd"/>
      <w:r w:rsidRPr="00370620">
        <w:rPr>
          <w:rFonts w:ascii="Arial" w:hAnsi="Arial" w:cs="Arial"/>
          <w:color w:val="000000"/>
          <w:sz w:val="20"/>
          <w:lang w:val="es-PE" w:eastAsia="es-PE"/>
        </w:rPr>
        <w:t xml:space="preserve"> </w:t>
      </w:r>
      <w:proofErr w:type="spellStart"/>
      <w:r w:rsidRPr="00370620">
        <w:rPr>
          <w:rFonts w:ascii="Arial" w:hAnsi="Arial" w:cs="Arial"/>
          <w:color w:val="000000"/>
          <w:sz w:val="20"/>
          <w:lang w:val="es-PE" w:eastAsia="es-PE"/>
        </w:rPr>
        <w:t>for</w:t>
      </w:r>
      <w:proofErr w:type="spellEnd"/>
      <w:r w:rsidRPr="00370620">
        <w:rPr>
          <w:rFonts w:ascii="Arial" w:hAnsi="Arial" w:cs="Arial"/>
          <w:color w:val="000000"/>
          <w:sz w:val="20"/>
          <w:lang w:val="es-PE" w:eastAsia="es-PE"/>
        </w:rPr>
        <w:t xml:space="preserve"> </w:t>
      </w:r>
      <w:proofErr w:type="spellStart"/>
      <w:r w:rsidRPr="00370620">
        <w:rPr>
          <w:rFonts w:ascii="Arial" w:hAnsi="Arial" w:cs="Arial"/>
          <w:color w:val="000000"/>
          <w:sz w:val="20"/>
          <w:lang w:val="es-PE" w:eastAsia="es-PE"/>
        </w:rPr>
        <w:t>St</w:t>
      </w:r>
      <w:r w:rsidRPr="00370620">
        <w:rPr>
          <w:rFonts w:ascii="Arial" w:hAnsi="Arial" w:cs="Arial"/>
          <w:color w:val="000000"/>
          <w:sz w:val="20"/>
          <w:lang w:val="es-PE" w:eastAsia="es-PE"/>
        </w:rPr>
        <w:t>ructural</w:t>
      </w:r>
      <w:proofErr w:type="spellEnd"/>
      <w:r w:rsidRPr="00370620">
        <w:rPr>
          <w:rFonts w:ascii="Arial" w:hAnsi="Arial" w:cs="Arial"/>
          <w:color w:val="000000"/>
          <w:sz w:val="20"/>
          <w:lang w:val="es-PE" w:eastAsia="es-PE"/>
        </w:rPr>
        <w:t xml:space="preserve"> Steel </w:t>
      </w:r>
      <w:proofErr w:type="spellStart"/>
      <w:r w:rsidRPr="00370620">
        <w:rPr>
          <w:rFonts w:ascii="Arial" w:hAnsi="Arial" w:cs="Arial"/>
          <w:color w:val="000000"/>
          <w:sz w:val="20"/>
          <w:lang w:val="es-PE" w:eastAsia="es-PE"/>
        </w:rPr>
        <w:t>Buildings</w:t>
      </w:r>
      <w:proofErr w:type="spellEnd"/>
      <w:r w:rsidRPr="00370620">
        <w:rPr>
          <w:rFonts w:ascii="Arial" w:hAnsi="Arial" w:cs="Arial"/>
          <w:color w:val="000000"/>
          <w:sz w:val="20"/>
          <w:lang w:val="es-PE" w:eastAsia="es-PE"/>
        </w:rPr>
        <w:t>”.</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En lo posible se debe realizar las soldaduras en taller, evitando las soldaduras en terreno. </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Salvo indicación contraria en los planos, la dimensión mínima de los filetes de soldadura será de 3 mm en taller y 4 mm en terreno, y </w:t>
      </w:r>
      <w:r w:rsidRPr="00370620">
        <w:rPr>
          <w:rFonts w:ascii="Arial" w:hAnsi="Arial" w:cs="Arial"/>
          <w:color w:val="000000"/>
          <w:sz w:val="20"/>
          <w:lang w:val="es-PE" w:eastAsia="es-PE"/>
        </w:rPr>
        <w:t>nunca menor a los espesores del metal base a soldar. El cateto de soldadura será como máximo un 25% superior al espesor de la plancha o perfil más delgado que se suelde.</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 el caso de uniones mediante soldaduras de tope la penetración será completa.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so</w:t>
      </w:r>
      <w:r w:rsidRPr="00370620">
        <w:rPr>
          <w:rFonts w:ascii="Arial" w:hAnsi="Arial" w:cs="Arial"/>
          <w:color w:val="000000"/>
          <w:sz w:val="20"/>
          <w:lang w:val="es-PE" w:eastAsia="es-PE"/>
        </w:rPr>
        <w:t>ldaduras de refuerzos de estructuras existentes deberán ser inspeccionadas mediante métodos no destructivos, para garantizar penetración completa y la no existencia de fisuras o poros, y de grietas superficiales. El procedimiento de la inspección y la inst</w:t>
      </w:r>
      <w:r w:rsidRPr="00370620">
        <w:rPr>
          <w:rFonts w:ascii="Arial" w:hAnsi="Arial" w:cs="Arial"/>
          <w:color w:val="000000"/>
          <w:sz w:val="20"/>
          <w:lang w:val="es-PE" w:eastAsia="es-PE"/>
        </w:rPr>
        <w:t>itución que lo realice, deberán contar con aprobación previa de la Supervisión.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cantos y biseles para uniones soldadas se prepararán en estricto acuerdo con las formas y dimensiones establecidas en la especificación del respectivo procedimiento de sold</w:t>
      </w:r>
      <w:r w:rsidRPr="00370620">
        <w:rPr>
          <w:rFonts w:ascii="Arial" w:hAnsi="Arial" w:cs="Arial"/>
          <w:color w:val="000000"/>
          <w:sz w:val="20"/>
          <w:lang w:val="es-PE" w:eastAsia="es-PE"/>
        </w:rPr>
        <w:t>adura. Los requisitos de terminación superficial y tolerancias de alineamiento y ajuste de la unión serán los establecidos en el código de soldadura estructural AWS D1.1</w:t>
      </w:r>
    </w:p>
    <w:p w:rsidR="008508F6" w:rsidRPr="00370620" w:rsidRDefault="00211836" w:rsidP="00370620">
      <w:pPr>
        <w:numPr>
          <w:ilvl w:val="0"/>
          <w:numId w:val="1"/>
        </w:numPr>
        <w:spacing w:line="360" w:lineRule="auto"/>
        <w:jc w:val="both"/>
        <w:rPr>
          <w:rFonts w:ascii="Arial" w:hAnsi="Arial" w:cs="Arial"/>
          <w:b/>
          <w:color w:val="000000"/>
          <w:sz w:val="20"/>
          <w:lang w:val="es-PE" w:eastAsia="es-PE"/>
        </w:rPr>
      </w:pPr>
      <w:r w:rsidRPr="00370620">
        <w:rPr>
          <w:rFonts w:ascii="Arial" w:hAnsi="Arial" w:cs="Arial"/>
          <w:b/>
          <w:color w:val="000000"/>
          <w:sz w:val="20"/>
          <w:lang w:val="es-PE" w:eastAsia="es-PE"/>
        </w:rPr>
        <w:lastRenderedPageBreak/>
        <w:t>PROTECCIÓN ANTICORROSIVA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sistema de protección contra la corrosión de la estructura</w:t>
      </w:r>
      <w:r w:rsidRPr="00370620">
        <w:rPr>
          <w:rFonts w:ascii="Arial" w:hAnsi="Arial" w:cs="Arial"/>
          <w:color w:val="000000"/>
          <w:sz w:val="20"/>
          <w:lang w:val="es-PE" w:eastAsia="es-PE"/>
        </w:rPr>
        <w:t xml:space="preserve"> deberá ser de excelente calidad y ejecutado en taller por personal competente en estricta conformidad con estas especificaciones. Lo anterior, con el objeto de lograr una protección anticorrosiva de larga duración, que minimice las labores posteriores de </w:t>
      </w:r>
      <w:r w:rsidRPr="00370620">
        <w:rPr>
          <w:rFonts w:ascii="Arial" w:hAnsi="Arial" w:cs="Arial"/>
          <w:color w:val="000000"/>
          <w:sz w:val="20"/>
          <w:lang w:val="es-PE" w:eastAsia="es-PE"/>
        </w:rPr>
        <w:t>mantención.</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GENERAL</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Salvo indicación contraria se utilizarán pinturas de un sólo fabricante, para obtener uniformidad y asegurar compatibilidad química entre las distintas capas de pintura. Sólo mediante autorización expresa de los proyectistas podrán util</w:t>
      </w:r>
      <w:r w:rsidRPr="00370620">
        <w:rPr>
          <w:rFonts w:ascii="Arial" w:hAnsi="Arial" w:cs="Arial"/>
          <w:color w:val="000000"/>
          <w:sz w:val="20"/>
          <w:lang w:val="es-PE" w:eastAsia="es-PE"/>
        </w:rPr>
        <w:t>izarse materiales de marcas diferentes.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Todos los trabajos relacionados con la aplicación de pinturas se harán siguiendo estrictamente las recomendaciones e instrucciones del fabricante.</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componentes que se usen, tales como imprimantes, pinturas, solven</w:t>
      </w:r>
      <w:r w:rsidRPr="00370620">
        <w:rPr>
          <w:rFonts w:ascii="Arial" w:hAnsi="Arial" w:cs="Arial"/>
          <w:color w:val="000000"/>
          <w:sz w:val="20"/>
          <w:lang w:val="es-PE" w:eastAsia="es-PE"/>
        </w:rPr>
        <w:t>tes, diluyentes, limpiadores, serán de primera calidad y de marcas de prestigio reconocido.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INSPECCIÓN Y ENSAYOS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contratista será responsable de la ejecución de:</w:t>
      </w:r>
    </w:p>
    <w:p w:rsidR="008508F6" w:rsidRPr="00370620" w:rsidRDefault="00211836" w:rsidP="00370620">
      <w:pPr>
        <w:numPr>
          <w:ilvl w:val="0"/>
          <w:numId w:val="4"/>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Pinturas</w:t>
      </w:r>
    </w:p>
    <w:p w:rsidR="008508F6" w:rsidRPr="00370620" w:rsidRDefault="00211836" w:rsidP="00370620">
      <w:pPr>
        <w:numPr>
          <w:ilvl w:val="0"/>
          <w:numId w:val="4"/>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Trabajo de preparación de las superficies.</w:t>
      </w:r>
    </w:p>
    <w:p w:rsidR="008508F6" w:rsidRPr="00370620" w:rsidRDefault="00211836" w:rsidP="00370620">
      <w:pPr>
        <w:numPr>
          <w:ilvl w:val="0"/>
          <w:numId w:val="4"/>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Aplicación del esquema de protección</w:t>
      </w:r>
      <w:r w:rsidRPr="00370620">
        <w:rPr>
          <w:rFonts w:ascii="Arial" w:hAnsi="Arial" w:cs="Arial"/>
          <w:color w:val="000000"/>
          <w:sz w:val="20"/>
          <w:lang w:val="es-PE" w:eastAsia="es-PE"/>
        </w:rPr>
        <w:t xml:space="preserve"> anticorrosivo. </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Supervisión exigirá que el Contratista realice las inspecciones y controles que estime necesarios, a objeto de verificar el cumplimiento de normas y especificaciones.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Si los resultados fueren negativos, el contratista deberá corregir, a</w:t>
      </w:r>
      <w:r w:rsidRPr="00370620">
        <w:rPr>
          <w:rFonts w:ascii="Arial" w:hAnsi="Arial" w:cs="Arial"/>
          <w:color w:val="000000"/>
          <w:sz w:val="20"/>
          <w:lang w:val="es-PE" w:eastAsia="es-PE"/>
        </w:rPr>
        <w:t xml:space="preserve"> su costo, todos los trabajos que se encuentren defectuosos, siendo de su cargo la entrega de los documentos que certifiquen la correcta ejecución del trabajo.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aceptación de las superficies pintadas se basará en el espesor de película seca.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Será respons</w:t>
      </w:r>
      <w:r w:rsidRPr="00370620">
        <w:rPr>
          <w:rFonts w:ascii="Arial" w:hAnsi="Arial" w:cs="Arial"/>
          <w:color w:val="000000"/>
          <w:sz w:val="20"/>
          <w:lang w:val="es-PE" w:eastAsia="es-PE"/>
        </w:rPr>
        <w:t>abilidad del contratista notificar oportunamente a la Supervisión de la realización de los trabajos relacionados con la protección anticorrosiva a fin de que éste pueda verificar y revisar cada etapa del proceso, dentro del período de repintado permitido.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Si en el total de manos de pintura anticorrosiva y de terminación no se ha logrado el espesor de película seca especificada, se deberá dar una mano adicional en la totalidad de la estructura, o bien removerse toda la pintura y ejecutar el trabajo completo.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Planchas y Vigas: Se revisarán áreas de 300 x 300 </w:t>
      </w:r>
      <w:proofErr w:type="spellStart"/>
      <w:r w:rsidRPr="00370620">
        <w:rPr>
          <w:rFonts w:ascii="Arial" w:hAnsi="Arial" w:cs="Arial"/>
          <w:color w:val="000000"/>
          <w:sz w:val="20"/>
          <w:lang w:val="es-PE" w:eastAsia="es-PE"/>
        </w:rPr>
        <w:t>mm.</w:t>
      </w:r>
      <w:proofErr w:type="spellEnd"/>
      <w:r w:rsidRPr="00370620">
        <w:rPr>
          <w:rFonts w:ascii="Arial" w:hAnsi="Arial" w:cs="Arial"/>
          <w:color w:val="000000"/>
          <w:sz w:val="20"/>
          <w:lang w:val="es-PE" w:eastAsia="es-PE"/>
        </w:rPr>
        <w:t xml:space="preserve"> espaciadas cada 3 m. en cada una de estas áreas se harán 10 mediciones y el promedio de ellas deberá ser mayor o igual que el espesor requerido para la aceptación de la superficie. No se aceptarán más </w:t>
      </w:r>
      <w:r w:rsidRPr="00370620">
        <w:rPr>
          <w:rFonts w:ascii="Arial" w:hAnsi="Arial" w:cs="Arial"/>
          <w:color w:val="000000"/>
          <w:sz w:val="20"/>
          <w:lang w:val="es-PE" w:eastAsia="es-PE"/>
        </w:rPr>
        <w:t>de tres mediciones menores de espesor de película requerida.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Toda otra Superficie: Se realizarán 10 mediciones en bandas de 300 </w:t>
      </w:r>
      <w:proofErr w:type="spellStart"/>
      <w:r w:rsidRPr="00370620">
        <w:rPr>
          <w:rFonts w:ascii="Arial" w:hAnsi="Arial" w:cs="Arial"/>
          <w:color w:val="000000"/>
          <w:sz w:val="20"/>
          <w:lang w:val="es-PE" w:eastAsia="es-PE"/>
        </w:rPr>
        <w:t>mm.</w:t>
      </w:r>
      <w:proofErr w:type="spellEnd"/>
      <w:r w:rsidRPr="00370620">
        <w:rPr>
          <w:rFonts w:ascii="Arial" w:hAnsi="Arial" w:cs="Arial"/>
          <w:color w:val="000000"/>
          <w:sz w:val="20"/>
          <w:lang w:val="es-PE" w:eastAsia="es-PE"/>
        </w:rPr>
        <w:t>, espaciadas cada 2 m.</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lastRenderedPageBreak/>
        <w:t xml:space="preserve">El promedio de estas 10 mediciones deberá ser más alto que el espesor de película requerido para la </w:t>
      </w:r>
      <w:r w:rsidRPr="00370620">
        <w:rPr>
          <w:rFonts w:ascii="Arial" w:hAnsi="Arial" w:cs="Arial"/>
          <w:color w:val="000000"/>
          <w:sz w:val="20"/>
          <w:lang w:val="es-PE" w:eastAsia="es-PE"/>
        </w:rPr>
        <w:t>aceptación de la pintura en ese elemento.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APLICACIÓN, ALMACENAJE Y SEGURIDAD DE LOS MATERIALES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contratista entregará a la Supervisión la información sobre la composición y la aplicación de los productos a utilizar. Esta información e instrucciones de lo</w:t>
      </w:r>
      <w:r w:rsidRPr="00370620">
        <w:rPr>
          <w:rFonts w:ascii="Arial" w:hAnsi="Arial" w:cs="Arial"/>
          <w:color w:val="000000"/>
          <w:sz w:val="20"/>
          <w:lang w:val="es-PE" w:eastAsia="es-PE"/>
        </w:rPr>
        <w:t>s fabricantes se entenderán como anexas a esta especificación y su aplicación será obligatoria.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Las pinturas y solventes serán almacenados en lugares o bodegas expresamente acondicionados, protegidos de la luz solar directa, lluvia y temperaturas extremas, dotados de equipos de extinción de incendios adecuados al tipo de producto. En dichos recintos </w:t>
      </w:r>
      <w:r w:rsidRPr="00370620">
        <w:rPr>
          <w:rFonts w:ascii="Arial" w:hAnsi="Arial" w:cs="Arial"/>
          <w:color w:val="000000"/>
          <w:sz w:val="20"/>
          <w:lang w:val="es-PE" w:eastAsia="es-PE"/>
        </w:rPr>
        <w:t xml:space="preserve">no se permitirá fumar ni hacer fuego con llama abierta, siendo necesario colocar letreros de advertencia de tales prohibiciones en lugares adecuados. </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 el área de mezclado y preparación de pinturas, deberá contarse con a lo menos un extintor de incendios</w:t>
      </w:r>
      <w:r w:rsidRPr="00370620">
        <w:rPr>
          <w:rFonts w:ascii="Arial" w:hAnsi="Arial" w:cs="Arial"/>
          <w:color w:val="000000"/>
          <w:sz w:val="20"/>
          <w:lang w:val="es-PE" w:eastAsia="es-PE"/>
        </w:rPr>
        <w:t xml:space="preserve"> portátil del tipo polvo químico seco. El personal que labora en tales faenas también deberá contar con máscaras adecuadas contra la emanación de vapores orgánicos.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Sólo se utilizará pintura que no haya excedido el período de duración especificado por el o</w:t>
      </w:r>
      <w:r w:rsidRPr="00370620">
        <w:rPr>
          <w:rFonts w:ascii="Arial" w:hAnsi="Arial" w:cs="Arial"/>
          <w:color w:val="000000"/>
          <w:sz w:val="20"/>
          <w:lang w:val="es-PE" w:eastAsia="es-PE"/>
        </w:rPr>
        <w:t xml:space="preserve"> fabricante o proveedor.</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placas de identificación o descripción de equipos serán debidamente protegidas y no deberán ser pintadas. Aquellas que resulten dañadas o pintadas deberán ser limpiadas o reacondicionadas.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elementos metálicos pintados que l</w:t>
      </w:r>
      <w:r w:rsidRPr="00370620">
        <w:rPr>
          <w:rFonts w:ascii="Arial" w:hAnsi="Arial" w:cs="Arial"/>
          <w:color w:val="000000"/>
          <w:sz w:val="20"/>
          <w:lang w:val="es-PE" w:eastAsia="es-PE"/>
        </w:rPr>
        <w:t>leguen a la obra deberán ser apoyados en vigas de madera o una distancia mínima de 10 cm. del suelo.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LIMPIEZA Y PREPARACIÓN DE SUPERFICIES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limpieza de las estructuras se hará mediante arenado según normas SSPC. La Supervisión podrá autorizar excepcional</w:t>
      </w:r>
      <w:r w:rsidRPr="00370620">
        <w:rPr>
          <w:rFonts w:ascii="Arial" w:hAnsi="Arial" w:cs="Arial"/>
          <w:color w:val="000000"/>
          <w:sz w:val="20"/>
          <w:lang w:val="es-PE" w:eastAsia="es-PE"/>
        </w:rPr>
        <w:t>mente la aplicación de otro método de limpieza.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Para este proyecto se consulta: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Limpieza previa según especificación SSPC-SP1, limpieza con solventes, y</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Limpieza final mediante Arenado Grado Comercial según especificación SSPC–SP6.</w:t>
      </w:r>
    </w:p>
    <w:p w:rsidR="008508F6" w:rsidRPr="00370620" w:rsidRDefault="00211836" w:rsidP="00370620">
      <w:pPr>
        <w:spacing w:line="360" w:lineRule="auto"/>
        <w:ind w:left="360"/>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Trabajos Previos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Antes</w:t>
      </w:r>
      <w:r w:rsidRPr="00370620">
        <w:rPr>
          <w:rFonts w:ascii="Arial" w:hAnsi="Arial" w:cs="Arial"/>
          <w:color w:val="000000"/>
          <w:sz w:val="20"/>
          <w:lang w:val="es-PE" w:eastAsia="es-PE"/>
        </w:rPr>
        <w:t xml:space="preserve"> de arenar, deberán ser removidos de la superficie con uso de solventes, emulsiones o compuestos limpiadores: aceites, grasas, tierra, cemento, sales, ácidos u otros compuestos químicos corrosivos El lavado final será hecho con solvente, escobillas y trapo</w:t>
      </w:r>
      <w:r w:rsidRPr="00370620">
        <w:rPr>
          <w:rFonts w:ascii="Arial" w:hAnsi="Arial" w:cs="Arial"/>
          <w:color w:val="000000"/>
          <w:sz w:val="20"/>
          <w:lang w:val="es-PE" w:eastAsia="es-PE"/>
        </w:rPr>
        <w:t xml:space="preserve">s limpios. No deben dejarse residuos ni restos en la superficie. No se permite el uso de </w:t>
      </w:r>
      <w:proofErr w:type="spellStart"/>
      <w:r w:rsidRPr="00370620">
        <w:rPr>
          <w:rFonts w:ascii="Arial" w:hAnsi="Arial" w:cs="Arial"/>
          <w:color w:val="000000"/>
          <w:sz w:val="20"/>
          <w:lang w:val="es-PE" w:eastAsia="es-PE"/>
        </w:rPr>
        <w:t>huaipe</w:t>
      </w:r>
      <w:proofErr w:type="spellEnd"/>
      <w:r w:rsidRPr="00370620">
        <w:rPr>
          <w:rFonts w:ascii="Arial" w:hAnsi="Arial" w:cs="Arial"/>
          <w:color w:val="000000"/>
          <w:sz w:val="20"/>
          <w:lang w:val="es-PE" w:eastAsia="es-PE"/>
        </w:rPr>
        <w:t>.</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Toda superficie a ser pintada, se preparará, removiéndose todo el resto de pintura o salpicaduras de soldaduras y todo otro material extraño, de manera de obte</w:t>
      </w:r>
      <w:r w:rsidRPr="00370620">
        <w:rPr>
          <w:rFonts w:ascii="Arial" w:hAnsi="Arial" w:cs="Arial"/>
          <w:color w:val="000000"/>
          <w:sz w:val="20"/>
          <w:lang w:val="es-PE" w:eastAsia="es-PE"/>
        </w:rPr>
        <w:t>ner una superficie limpia, seca y pareja antes de recibir la pintura especificada. Todos los cantos de estructuras, así como sus bordes afilados, deberán redondearse.</w:t>
      </w:r>
    </w:p>
    <w:p w:rsidR="008508F6" w:rsidRPr="00370620" w:rsidRDefault="00211836" w:rsidP="00370620">
      <w:pPr>
        <w:spacing w:line="360" w:lineRule="auto"/>
        <w:ind w:left="360"/>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Arenado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lastRenderedPageBreak/>
        <w:t>Los abrasivos (arena silícea) utilizados en el arenado deberá estar limpios y sec</w:t>
      </w:r>
      <w:r w:rsidRPr="00370620">
        <w:rPr>
          <w:rFonts w:ascii="Arial" w:hAnsi="Arial" w:cs="Arial"/>
          <w:color w:val="000000"/>
          <w:sz w:val="20"/>
          <w:lang w:val="es-PE" w:eastAsia="es-PE"/>
        </w:rPr>
        <w:t>os (al horno u otro dispositivo adecuado), con una granulometría comprendida entre 0.35mm y 1.40mm no deberá contener más de un 3% de arcilla, la suma de cloruros y sulfatos no excederá un 0,30 % y los carbonatos no sobrepasarán el 2% en peso. Además, aren</w:t>
      </w:r>
      <w:r w:rsidRPr="00370620">
        <w:rPr>
          <w:rFonts w:ascii="Arial" w:hAnsi="Arial" w:cs="Arial"/>
          <w:color w:val="000000"/>
          <w:sz w:val="20"/>
          <w:lang w:val="es-PE" w:eastAsia="es-PE"/>
        </w:rPr>
        <w:t xml:space="preserve">a deberá ser tal que produzca un perfil promedio en la superficie arenada de no más de 50 micrones de altura de relieve. </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Se procederá a arenar con un rendimiento no superior a 0.3 m²/min. utilizando una lanza provista de una boquilla de 6.35mm y a una pre</w:t>
      </w:r>
      <w:r w:rsidRPr="00370620">
        <w:rPr>
          <w:rFonts w:ascii="Arial" w:hAnsi="Arial" w:cs="Arial"/>
          <w:color w:val="000000"/>
          <w:sz w:val="20"/>
          <w:lang w:val="es-PE" w:eastAsia="es-PE"/>
        </w:rPr>
        <w:t>sión de 90 psi.</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aire comprimido deberá ser limpio, seco y sin aceite. Una vez finalizado el arenado, se procederá a retirar todo polvo o materias sueltas adheridas a la superficie mediante escobillas, escobillones de crin vegetal o aspiradoras. Deben to</w:t>
      </w:r>
      <w:r w:rsidRPr="00370620">
        <w:rPr>
          <w:rFonts w:ascii="Arial" w:hAnsi="Arial" w:cs="Arial"/>
          <w:color w:val="000000"/>
          <w:sz w:val="20"/>
          <w:lang w:val="es-PE" w:eastAsia="es-PE"/>
        </w:rPr>
        <w:t>marse las precauciones de no apoyar las manos descubiertas o con guantes sucios sobre superficies ya arenadas.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 el caso que después de concluida la preparación de la superficie, aparezca óxido en ella, deberá ser nuevamente limpiada y preparada de la man</w:t>
      </w:r>
      <w:r w:rsidRPr="00370620">
        <w:rPr>
          <w:rFonts w:ascii="Arial" w:hAnsi="Arial" w:cs="Arial"/>
          <w:color w:val="000000"/>
          <w:sz w:val="20"/>
          <w:lang w:val="es-PE" w:eastAsia="es-PE"/>
        </w:rPr>
        <w:t>era especificada.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Todas   las   caras   mecanizadas, especialmente   los   </w:t>
      </w:r>
      <w:proofErr w:type="spellStart"/>
      <w:r w:rsidRPr="00370620">
        <w:rPr>
          <w:rFonts w:ascii="Arial" w:hAnsi="Arial" w:cs="Arial"/>
          <w:color w:val="000000"/>
          <w:sz w:val="20"/>
          <w:lang w:val="es-PE" w:eastAsia="es-PE"/>
        </w:rPr>
        <w:t>flanges</w:t>
      </w:r>
      <w:proofErr w:type="spellEnd"/>
      <w:r w:rsidRPr="00370620">
        <w:rPr>
          <w:rFonts w:ascii="Arial" w:hAnsi="Arial" w:cs="Arial"/>
          <w:color w:val="000000"/>
          <w:sz w:val="20"/>
          <w:lang w:val="es-PE" w:eastAsia="es-PE"/>
        </w:rPr>
        <w:t xml:space="preserve">   serán   recubiertas   y   protegidas apropiadamente para prevenir daños durante la preparación de las superficies.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Toda zona inaccesible para las boquillas debe limpiarse </w:t>
      </w:r>
      <w:r w:rsidRPr="00370620">
        <w:rPr>
          <w:rFonts w:ascii="Arial" w:hAnsi="Arial" w:cs="Arial"/>
          <w:color w:val="000000"/>
          <w:sz w:val="20"/>
          <w:lang w:val="es-PE" w:eastAsia="es-PE"/>
        </w:rPr>
        <w:t>con escobillas o elementos similares.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áreas ya imprimadas que sufran daño, deberán ser puntualmente arenadas en terreno donde corresponda.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Deben organizarse los trabajos de manera que las áreas que se arenen queden cubiertas con una primera mano de ant</w:t>
      </w:r>
      <w:r w:rsidRPr="00370620">
        <w:rPr>
          <w:rFonts w:ascii="Arial" w:hAnsi="Arial" w:cs="Arial"/>
          <w:color w:val="000000"/>
          <w:sz w:val="20"/>
          <w:lang w:val="es-PE" w:eastAsia="es-PE"/>
        </w:rPr>
        <w:t>icorrosivo, antes de 3 horas, a contar de la iniciación de las labores de arenado en el área correspondiente.</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recubrimiento protector deberá ser aplicado tan pronto como sea posible, después de haber terminado el trabajo de preparación superficial.</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No s</w:t>
      </w:r>
      <w:r w:rsidRPr="00370620">
        <w:rPr>
          <w:rFonts w:ascii="Arial" w:hAnsi="Arial" w:cs="Arial"/>
          <w:color w:val="000000"/>
          <w:sz w:val="20"/>
          <w:lang w:val="es-PE" w:eastAsia="es-PE"/>
        </w:rPr>
        <w:t>e permitirá que una superficie arenada permanezca sin recubrir de un día para otro.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áreas arenadas que no se alcancen a pintar con anticorrosivo durante la jornada, que no cumplan con las 3 horas indicadas anteriormente, deberán ser arenadas nuevamente</w:t>
      </w:r>
      <w:r w:rsidRPr="00370620">
        <w:rPr>
          <w:rFonts w:ascii="Arial" w:hAnsi="Arial" w:cs="Arial"/>
          <w:color w:val="000000"/>
          <w:sz w:val="20"/>
          <w:lang w:val="es-PE" w:eastAsia="es-PE"/>
        </w:rPr>
        <w:t xml:space="preserve"> al día siguiente, para así aplicar la primera mano de anticorrosivo cumpliendo dicho lapso de tiempo máximo.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Será obligatorio aplicar un </w:t>
      </w:r>
      <w:proofErr w:type="spellStart"/>
      <w:r w:rsidRPr="00370620">
        <w:rPr>
          <w:rFonts w:ascii="Arial" w:hAnsi="Arial" w:cs="Arial"/>
          <w:color w:val="000000"/>
          <w:sz w:val="20"/>
          <w:lang w:val="es-PE" w:eastAsia="es-PE"/>
        </w:rPr>
        <w:t>rearenado</w:t>
      </w:r>
      <w:proofErr w:type="spellEnd"/>
      <w:r w:rsidRPr="00370620">
        <w:rPr>
          <w:rFonts w:ascii="Arial" w:hAnsi="Arial" w:cs="Arial"/>
          <w:color w:val="000000"/>
          <w:sz w:val="20"/>
          <w:lang w:val="es-PE" w:eastAsia="es-PE"/>
        </w:rPr>
        <w:t xml:space="preserve"> a todas las superficies que sean afectadas por una llovizna, lluvia u otra causal de humedad, sin que se enc</w:t>
      </w:r>
      <w:r w:rsidRPr="00370620">
        <w:rPr>
          <w:rFonts w:ascii="Arial" w:hAnsi="Arial" w:cs="Arial"/>
          <w:color w:val="000000"/>
          <w:sz w:val="20"/>
          <w:lang w:val="es-PE" w:eastAsia="es-PE"/>
        </w:rPr>
        <w:t>uentren con la primera mano de anticorrosivo.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Si se consulta la aplicación de alguna mano de pintura de terminación en terreno, las estructuras, deberán ser limpiadas una vez que se encuentren en terreno, para removerles las sales, arenas, aceites, etc., a</w:t>
      </w:r>
      <w:r w:rsidRPr="00370620">
        <w:rPr>
          <w:rFonts w:ascii="Arial" w:hAnsi="Arial" w:cs="Arial"/>
          <w:color w:val="000000"/>
          <w:sz w:val="20"/>
          <w:lang w:val="es-PE" w:eastAsia="es-PE"/>
        </w:rPr>
        <w:t>ntes de aplicar la pintura.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imprimación de taller que resulte dañada durante el transporte, deberá ser reparada con arenado local, o si la Inspección Técnica lo autoriza utilizando métodos mecánicos, tales como raspadores, cinceles, escobillas de acero o gratas eléctricas; posteri</w:t>
      </w:r>
      <w:r w:rsidRPr="00370620">
        <w:rPr>
          <w:rFonts w:ascii="Arial" w:hAnsi="Arial" w:cs="Arial"/>
          <w:color w:val="000000"/>
          <w:sz w:val="20"/>
          <w:lang w:val="es-PE" w:eastAsia="es-PE"/>
        </w:rPr>
        <w:t xml:space="preserve">ormente se lavará con abundante agua dulce, de manera de eliminar restos de sales, óxidos sueltos y otras substancias. </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lastRenderedPageBreak/>
        <w:t>IMPRIMACIÓN ANTICORROSIVA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Se usará Anticorrosivo </w:t>
      </w:r>
      <w:proofErr w:type="spellStart"/>
      <w:r w:rsidRPr="00370620">
        <w:rPr>
          <w:rFonts w:ascii="Arial" w:hAnsi="Arial" w:cs="Arial"/>
          <w:color w:val="000000"/>
          <w:sz w:val="20"/>
          <w:lang w:val="es-PE" w:eastAsia="es-PE"/>
        </w:rPr>
        <w:t>Epóxico</w:t>
      </w:r>
      <w:proofErr w:type="spellEnd"/>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Como mínimo se darán dos manos, sin embargo, definirá la cantidad definitiva de</w:t>
      </w:r>
      <w:r w:rsidRPr="00370620">
        <w:rPr>
          <w:rFonts w:ascii="Arial" w:hAnsi="Arial" w:cs="Arial"/>
          <w:color w:val="000000"/>
          <w:sz w:val="20"/>
          <w:lang w:val="es-PE" w:eastAsia="es-PE"/>
        </w:rPr>
        <w:t xml:space="preserve"> manos el espesor de anticorrosivo, medido en película seca total (E.P.S.), no pudiendo ser inferior a 2.0 </w:t>
      </w:r>
      <w:proofErr w:type="spellStart"/>
      <w:r w:rsidRPr="00370620">
        <w:rPr>
          <w:rFonts w:ascii="Arial" w:hAnsi="Arial" w:cs="Arial"/>
          <w:color w:val="000000"/>
          <w:sz w:val="20"/>
          <w:lang w:val="es-PE" w:eastAsia="es-PE"/>
        </w:rPr>
        <w:t>mils</w:t>
      </w:r>
      <w:proofErr w:type="spellEnd"/>
      <w:r w:rsidRPr="00370620">
        <w:rPr>
          <w:rFonts w:ascii="Arial" w:hAnsi="Arial" w:cs="Arial"/>
          <w:color w:val="000000"/>
          <w:sz w:val="20"/>
          <w:lang w:val="es-PE" w:eastAsia="es-PE"/>
        </w:rPr>
        <w:t xml:space="preserve"> por mano.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Cada capa aplicada tendrá distinto color a la anterior, de manera de identificar claramente la aplicación de una mano con respecto a l</w:t>
      </w:r>
      <w:r w:rsidRPr="00370620">
        <w:rPr>
          <w:rFonts w:ascii="Arial" w:hAnsi="Arial" w:cs="Arial"/>
          <w:color w:val="000000"/>
          <w:sz w:val="20"/>
          <w:lang w:val="es-PE" w:eastAsia="es-PE"/>
        </w:rPr>
        <w:t>a otra.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Se tendrá especial cuidado al aplicar la pintura en cubrir toda la superficie, incluyendo esquinas y hendiduras. No se permitirán arrugas ni sopladuras.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No se deberán pintar las superficies que vayan a ser cubiertas con hormigón.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La aplicación del </w:t>
      </w:r>
      <w:r w:rsidRPr="00370620">
        <w:rPr>
          <w:rFonts w:ascii="Arial" w:hAnsi="Arial" w:cs="Arial"/>
          <w:color w:val="000000"/>
          <w:sz w:val="20"/>
          <w:lang w:val="es-PE" w:eastAsia="es-PE"/>
        </w:rPr>
        <w:t>anticorrosivo se deberá hacer con una temperatura ambiente no inferior a 10ºC ni superior a 40ºC. La humedad relativa máxima aceptable será de 70%.</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manos de anticorrosivo deberán aplicarse en Residencia. Una vez arenada la superficie, se aplicará la pr</w:t>
      </w:r>
      <w:r w:rsidRPr="00370620">
        <w:rPr>
          <w:rFonts w:ascii="Arial" w:hAnsi="Arial" w:cs="Arial"/>
          <w:color w:val="000000"/>
          <w:sz w:val="20"/>
          <w:lang w:val="es-PE" w:eastAsia="es-PE"/>
        </w:rPr>
        <w:t>imera mano de anticorrosivo para evitar que se vuelva a oxidar (plazo máximo de 2 a 3 horas). La aplicación de esta mano se hará a brocha, con una capa gruesa y húmeda que penetre en todos los poros y rugosidades. Transcurridas 24 horas se aplicará la sigu</w:t>
      </w:r>
      <w:r w:rsidRPr="00370620">
        <w:rPr>
          <w:rFonts w:ascii="Arial" w:hAnsi="Arial" w:cs="Arial"/>
          <w:color w:val="000000"/>
          <w:sz w:val="20"/>
          <w:lang w:val="es-PE" w:eastAsia="es-PE"/>
        </w:rPr>
        <w:t>iente mano de anticorrosivo con brocha o pistola.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 terreno sólo se podrá aplicar la pintura anticorrosiva para repasar las raspaduras producidas durante el transporte o montaje, o zonas de uniones soldadas en terreno.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PINTURA DE TERMINACIÓN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pintura de</w:t>
      </w:r>
      <w:r w:rsidRPr="00370620">
        <w:rPr>
          <w:rFonts w:ascii="Arial" w:hAnsi="Arial" w:cs="Arial"/>
          <w:color w:val="000000"/>
          <w:sz w:val="20"/>
          <w:lang w:val="es-PE" w:eastAsia="es-PE"/>
        </w:rPr>
        <w:t xml:space="preserve"> terminación será Esmalte </w:t>
      </w:r>
      <w:proofErr w:type="spellStart"/>
      <w:r w:rsidRPr="00370620">
        <w:rPr>
          <w:rFonts w:ascii="Arial" w:hAnsi="Arial" w:cs="Arial"/>
          <w:color w:val="000000"/>
          <w:sz w:val="20"/>
          <w:lang w:val="es-PE" w:eastAsia="es-PE"/>
        </w:rPr>
        <w:t>Epóxico</w:t>
      </w:r>
      <w:proofErr w:type="spellEnd"/>
      <w:r w:rsidRPr="00370620">
        <w:rPr>
          <w:rFonts w:ascii="Arial" w:hAnsi="Arial" w:cs="Arial"/>
          <w:color w:val="000000"/>
          <w:sz w:val="20"/>
          <w:lang w:val="es-PE" w:eastAsia="es-PE"/>
        </w:rPr>
        <w:t xml:space="preserve">, para la última mano se deberá usar color gris código </w:t>
      </w:r>
      <w:proofErr w:type="spellStart"/>
      <w:r w:rsidRPr="00370620">
        <w:rPr>
          <w:rFonts w:ascii="Arial" w:hAnsi="Arial" w:cs="Arial"/>
          <w:color w:val="000000"/>
          <w:sz w:val="20"/>
          <w:lang w:val="es-PE" w:eastAsia="es-PE"/>
        </w:rPr>
        <w:t>Pantone</w:t>
      </w:r>
      <w:proofErr w:type="spellEnd"/>
      <w:r w:rsidRPr="00370620">
        <w:rPr>
          <w:rFonts w:ascii="Arial" w:hAnsi="Arial" w:cs="Arial"/>
          <w:color w:val="000000"/>
          <w:sz w:val="20"/>
          <w:lang w:val="es-PE" w:eastAsia="es-PE"/>
        </w:rPr>
        <w:t xml:space="preserve"> 120 U (según exigencia del Consejo de Monumentos Nacionales). La aplicación de la pintura podrá hacerse con brocha o pistola, esperando, a lo menos, 24 horas en</w:t>
      </w:r>
      <w:r w:rsidRPr="00370620">
        <w:rPr>
          <w:rFonts w:ascii="Arial" w:hAnsi="Arial" w:cs="Arial"/>
          <w:color w:val="000000"/>
          <w:sz w:val="20"/>
          <w:lang w:val="es-PE" w:eastAsia="es-PE"/>
        </w:rPr>
        <w:t>tre cada mano.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pintura de terminación se ceñirá a lo especificado en el punto anterior, en cuanto a diversidad de colores, espesores mínimos y condiciones ambientales para su aplicación.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Todo revestimiento será secado por lo menos durante 24 horas antes</w:t>
      </w:r>
      <w:r w:rsidRPr="00370620">
        <w:rPr>
          <w:rFonts w:ascii="Arial" w:hAnsi="Arial" w:cs="Arial"/>
          <w:color w:val="000000"/>
          <w:sz w:val="20"/>
          <w:lang w:val="es-PE" w:eastAsia="es-PE"/>
        </w:rPr>
        <w:t xml:space="preserve"> de aplicar la mano siguiente. Los elementos revestidos no se someterán a ningún trabajo intensivo antes del fraguado mínimo especificado por el fabricante, ni antes de haber transcurrido por lo menos 48 horas después de haberse aplicado la última mano.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En</w:t>
      </w:r>
      <w:r w:rsidRPr="00370620">
        <w:rPr>
          <w:rFonts w:ascii="Arial" w:hAnsi="Arial" w:cs="Arial"/>
          <w:color w:val="000000"/>
          <w:sz w:val="20"/>
          <w:lang w:val="es-PE" w:eastAsia="es-PE"/>
        </w:rPr>
        <w:t xml:space="preserve"> terreno sólo podrá aplicarse la pintura de terminación en las zonas que tengan que ser protegidas con anticorrosivo una vez montada la estructura. </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 pintura anticorrosiva y de terminación deberá provenir de un mismo fabricante, asegurándose la compatibi</w:t>
      </w:r>
      <w:r w:rsidRPr="00370620">
        <w:rPr>
          <w:rFonts w:ascii="Arial" w:hAnsi="Arial" w:cs="Arial"/>
          <w:color w:val="000000"/>
          <w:sz w:val="20"/>
          <w:lang w:val="es-PE" w:eastAsia="es-PE"/>
        </w:rPr>
        <w:t>lidad química de ambas pinturas.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envases en que se reciba la pintura deberán corresponder a los originales de fábrica, indicándose claramente del tipo de pintura que se trata y de su color.</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Como mínimo se aplicarán 2 manos, sin embargo, definirá la can</w:t>
      </w:r>
      <w:r w:rsidRPr="00370620">
        <w:rPr>
          <w:rFonts w:ascii="Arial" w:hAnsi="Arial" w:cs="Arial"/>
          <w:color w:val="000000"/>
          <w:sz w:val="20"/>
          <w:lang w:val="es-PE" w:eastAsia="es-PE"/>
        </w:rPr>
        <w:t xml:space="preserve">tidad definitiva de manos el espesor de anticorrosivo, medido en película seca total (E.P.S.), no pudiendo ser inferior a 2.0 </w:t>
      </w:r>
      <w:proofErr w:type="spellStart"/>
      <w:r w:rsidRPr="00370620">
        <w:rPr>
          <w:rFonts w:ascii="Arial" w:hAnsi="Arial" w:cs="Arial"/>
          <w:color w:val="000000"/>
          <w:sz w:val="20"/>
          <w:lang w:val="es-PE" w:eastAsia="es-PE"/>
        </w:rPr>
        <w:t>mils</w:t>
      </w:r>
      <w:proofErr w:type="spellEnd"/>
      <w:r w:rsidRPr="00370620">
        <w:rPr>
          <w:rFonts w:ascii="Arial" w:hAnsi="Arial" w:cs="Arial"/>
          <w:color w:val="000000"/>
          <w:sz w:val="20"/>
          <w:lang w:val="es-PE" w:eastAsia="es-PE"/>
        </w:rPr>
        <w:t xml:space="preserve"> por mano.</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INSPECCIÓN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lastRenderedPageBreak/>
        <w:t>Para cada obra donde se ejecuten faenas de protección superficial de estructuras, la Supervisión podrá a</w:t>
      </w:r>
      <w:r w:rsidRPr="00370620">
        <w:rPr>
          <w:rFonts w:ascii="Arial" w:hAnsi="Arial" w:cs="Arial"/>
          <w:color w:val="000000"/>
          <w:sz w:val="20"/>
          <w:lang w:val="es-PE" w:eastAsia="es-PE"/>
        </w:rPr>
        <w:t>notar diariamente en el CUADERNO DE OBRA, las indicaciones siguientes:</w:t>
      </w:r>
    </w:p>
    <w:p w:rsidR="008508F6" w:rsidRPr="00370620" w:rsidRDefault="00211836" w:rsidP="00370620">
      <w:pPr>
        <w:numPr>
          <w:ilvl w:val="0"/>
          <w:numId w:val="5"/>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Fecha y hora de inicio de la faena.</w:t>
      </w:r>
    </w:p>
    <w:p w:rsidR="008508F6" w:rsidRPr="00370620" w:rsidRDefault="00211836" w:rsidP="00370620">
      <w:pPr>
        <w:numPr>
          <w:ilvl w:val="0"/>
          <w:numId w:val="5"/>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 xml:space="preserve">Humedad relativa y temperatura al inicio. </w:t>
      </w:r>
    </w:p>
    <w:p w:rsidR="008508F6" w:rsidRPr="00370620" w:rsidRDefault="00211836" w:rsidP="00370620">
      <w:pPr>
        <w:numPr>
          <w:ilvl w:val="0"/>
          <w:numId w:val="5"/>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Piezas tratadas y tipo de pintura.</w:t>
      </w:r>
    </w:p>
    <w:p w:rsidR="008508F6" w:rsidRPr="00370620" w:rsidRDefault="00211836" w:rsidP="00370620">
      <w:pPr>
        <w:numPr>
          <w:ilvl w:val="0"/>
          <w:numId w:val="5"/>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Medición de espesores y adherencias.</w:t>
      </w:r>
    </w:p>
    <w:p w:rsidR="008508F6" w:rsidRPr="00370620" w:rsidRDefault="00211836" w:rsidP="00370620">
      <w:pPr>
        <w:numPr>
          <w:ilvl w:val="0"/>
          <w:numId w:val="5"/>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 xml:space="preserve">Humedad relativa y temperatura de </w:t>
      </w:r>
      <w:r w:rsidRPr="00370620">
        <w:rPr>
          <w:rFonts w:ascii="Arial" w:hAnsi="Arial" w:cs="Arial"/>
          <w:color w:val="000000"/>
          <w:sz w:val="20"/>
          <w:lang w:val="es-PE" w:eastAsia="es-PE"/>
        </w:rPr>
        <w:t>término.</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Las anotaciones antes indicadas serán las mínimas exigidas. Se podrán incluir todos aquellos detalles u observaciones considerados importantes por la Supervisión.</w:t>
      </w:r>
    </w:p>
    <w:p w:rsidR="008508F6" w:rsidRPr="00370620" w:rsidRDefault="00211836" w:rsidP="00370620">
      <w:pPr>
        <w:numPr>
          <w:ilvl w:val="1"/>
          <w:numId w:val="1"/>
        </w:numPr>
        <w:spacing w:line="360" w:lineRule="auto"/>
        <w:jc w:val="both"/>
        <w:rPr>
          <w:rFonts w:ascii="Arial" w:hAnsi="Arial" w:cs="Arial"/>
          <w:color w:val="000000"/>
          <w:sz w:val="20"/>
          <w:u w:val="single"/>
          <w:lang w:val="es-PE" w:eastAsia="es-PE"/>
        </w:rPr>
      </w:pPr>
      <w:r w:rsidRPr="00370620">
        <w:rPr>
          <w:rFonts w:ascii="Arial" w:hAnsi="Arial" w:cs="Arial"/>
          <w:color w:val="000000"/>
          <w:sz w:val="20"/>
          <w:u w:val="single"/>
          <w:lang w:val="es-PE" w:eastAsia="es-PE"/>
        </w:rPr>
        <w:t>PROCEDIMIENTO DE REPARACIÓN DE PINTURAS EN TERRENO (TOUCH UP)</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 xml:space="preserve">El </w:t>
      </w:r>
      <w:proofErr w:type="spellStart"/>
      <w:r w:rsidRPr="00370620">
        <w:rPr>
          <w:rFonts w:ascii="Arial" w:hAnsi="Arial" w:cs="Arial"/>
          <w:color w:val="000000"/>
          <w:sz w:val="20"/>
          <w:lang w:val="es-PE" w:eastAsia="es-PE"/>
        </w:rPr>
        <w:t>Touch</w:t>
      </w:r>
      <w:proofErr w:type="spellEnd"/>
      <w:r w:rsidRPr="00370620">
        <w:rPr>
          <w:rFonts w:ascii="Arial" w:hAnsi="Arial" w:cs="Arial"/>
          <w:color w:val="000000"/>
          <w:sz w:val="20"/>
          <w:lang w:val="es-PE" w:eastAsia="es-PE"/>
        </w:rPr>
        <w:t xml:space="preserve"> Up, consiste </w:t>
      </w:r>
      <w:r w:rsidRPr="00370620">
        <w:rPr>
          <w:rFonts w:ascii="Arial" w:hAnsi="Arial" w:cs="Arial"/>
          <w:color w:val="000000"/>
          <w:sz w:val="20"/>
          <w:lang w:val="es-PE" w:eastAsia="es-PE"/>
        </w:rPr>
        <w:t>en reparar los daños mecánicos ocasionados en la pintura durante el proceso de montaje o en cualquier etapa de manipulación, transporte o almacenamiento. Se realiza mediante limpieza, aplicación y reparación con pinturas mencionadas en la presente especifi</w:t>
      </w:r>
      <w:r w:rsidRPr="00370620">
        <w:rPr>
          <w:rFonts w:ascii="Arial" w:hAnsi="Arial" w:cs="Arial"/>
          <w:color w:val="000000"/>
          <w:sz w:val="20"/>
          <w:lang w:val="es-PE" w:eastAsia="es-PE"/>
        </w:rPr>
        <w:t>cación.</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color y brillo final obtenido luego de esta reparación, deberá ser lo más próximo o similar a las zonas adyacentes con pintura de buen estado. Sin embargo, las diferencias en color y brillo serán comunicadas y son aceptables.</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El retoque deberá r</w:t>
      </w:r>
      <w:r w:rsidRPr="00370620">
        <w:rPr>
          <w:rFonts w:ascii="Arial" w:hAnsi="Arial" w:cs="Arial"/>
          <w:color w:val="000000"/>
          <w:sz w:val="20"/>
          <w:lang w:val="es-PE" w:eastAsia="es-PE"/>
        </w:rPr>
        <w:t>ealizarse con el sistema especificado originalmente, de ningún modo con otro material. Se deberá asegurar que el pintado de resane se extienda de 1 a 2 pulgadas fuera del área dañada.</w:t>
      </w:r>
    </w:p>
    <w:p w:rsidR="008508F6" w:rsidRPr="00370620" w:rsidRDefault="00211836" w:rsidP="00370620">
      <w:pPr>
        <w:spacing w:line="360" w:lineRule="auto"/>
        <w:ind w:left="360"/>
        <w:jc w:val="both"/>
        <w:rPr>
          <w:rFonts w:ascii="Arial" w:hAnsi="Arial" w:cs="Arial"/>
          <w:color w:val="000000"/>
          <w:sz w:val="20"/>
          <w:lang w:val="es-PE" w:eastAsia="es-PE"/>
        </w:rPr>
      </w:pPr>
      <w:r w:rsidRPr="00370620">
        <w:rPr>
          <w:rFonts w:ascii="Arial" w:hAnsi="Arial" w:cs="Arial"/>
          <w:color w:val="000000"/>
          <w:sz w:val="20"/>
          <w:lang w:val="es-PE" w:eastAsia="es-PE"/>
        </w:rPr>
        <w:t>Los daños menores se podrán reparar localmente para lo cual se pedirá al</w:t>
      </w:r>
      <w:r w:rsidRPr="00370620">
        <w:rPr>
          <w:rFonts w:ascii="Arial" w:hAnsi="Arial" w:cs="Arial"/>
          <w:color w:val="000000"/>
          <w:sz w:val="20"/>
          <w:lang w:val="es-PE" w:eastAsia="es-PE"/>
        </w:rPr>
        <w:t xml:space="preserve"> proveedor de pintura que emita un procedimiento de reparación de daños a la pintura, considerando todas las limitaciones que este puede tener a diferencia de un pintado en taller.</w:t>
      </w:r>
    </w:p>
    <w:p w:rsidR="008508F6" w:rsidRPr="00370620" w:rsidRDefault="00211836" w:rsidP="00370620">
      <w:pPr>
        <w:numPr>
          <w:ilvl w:val="0"/>
          <w:numId w:val="6"/>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 xml:space="preserve">Daños con exposición del metal base </w:t>
      </w:r>
    </w:p>
    <w:p w:rsidR="008508F6" w:rsidRPr="00370620" w:rsidRDefault="00211836" w:rsidP="00370620">
      <w:pPr>
        <w:spacing w:line="360" w:lineRule="auto"/>
        <w:ind w:left="720"/>
        <w:jc w:val="both"/>
        <w:rPr>
          <w:rFonts w:ascii="Arial" w:hAnsi="Arial" w:cs="Arial"/>
          <w:color w:val="000000"/>
          <w:sz w:val="20"/>
          <w:lang w:val="es-PE" w:eastAsia="es-PE"/>
        </w:rPr>
      </w:pPr>
      <w:r w:rsidRPr="00370620">
        <w:rPr>
          <w:rFonts w:ascii="Arial" w:hAnsi="Arial" w:cs="Arial"/>
          <w:color w:val="000000"/>
          <w:sz w:val="20"/>
          <w:lang w:val="es-PE" w:eastAsia="es-PE"/>
        </w:rPr>
        <w:t xml:space="preserve">Si la zona dañada de la superficie se </w:t>
      </w:r>
      <w:r w:rsidRPr="00370620">
        <w:rPr>
          <w:rFonts w:ascii="Arial" w:hAnsi="Arial" w:cs="Arial"/>
          <w:color w:val="000000"/>
          <w:sz w:val="20"/>
          <w:lang w:val="es-PE" w:eastAsia="es-PE"/>
        </w:rPr>
        <w:t>encuentra con presencia de óxido o a metal desnudo se deberá limpiar inicialmente con disolvente según SSPC-SP1, luego se deberá restaurar su grado original de limpieza mediante chorro   abrasivo “</w:t>
      </w:r>
      <w:proofErr w:type="spellStart"/>
      <w:r w:rsidRPr="00370620">
        <w:rPr>
          <w:rFonts w:ascii="Arial" w:hAnsi="Arial" w:cs="Arial"/>
          <w:color w:val="000000"/>
          <w:sz w:val="20"/>
          <w:lang w:val="es-PE" w:eastAsia="es-PE"/>
        </w:rPr>
        <w:t>blasting</w:t>
      </w:r>
      <w:proofErr w:type="spellEnd"/>
      <w:r w:rsidRPr="00370620">
        <w:rPr>
          <w:rFonts w:ascii="Arial" w:hAnsi="Arial" w:cs="Arial"/>
          <w:color w:val="000000"/>
          <w:sz w:val="20"/>
          <w:lang w:val="es-PE" w:eastAsia="es-PE"/>
        </w:rPr>
        <w:t>” o según norma SSPC-SP11 “Limpieza con herramienta</w:t>
      </w:r>
      <w:r w:rsidRPr="00370620">
        <w:rPr>
          <w:rFonts w:ascii="Arial" w:hAnsi="Arial" w:cs="Arial"/>
          <w:color w:val="000000"/>
          <w:sz w:val="20"/>
          <w:lang w:val="es-PE" w:eastAsia="es-PE"/>
        </w:rPr>
        <w:t xml:space="preserve">s mecánicas a metal desnudo”. En todas las zonas adyacentes, se reitera toda pintura suelta, agrietada, ampollada y dañada, luego se lijarán los bordes de pintura en buen estado de 1 a 2 pulgadas de ancho (zona de empalme), para formar una superficie lisa </w:t>
      </w:r>
      <w:r w:rsidRPr="00370620">
        <w:rPr>
          <w:rFonts w:ascii="Arial" w:hAnsi="Arial" w:cs="Arial"/>
          <w:color w:val="000000"/>
          <w:sz w:val="20"/>
          <w:lang w:val="es-PE" w:eastAsia="es-PE"/>
        </w:rPr>
        <w:t>y uniforme.</w:t>
      </w:r>
    </w:p>
    <w:p w:rsidR="008508F6" w:rsidRPr="00370620" w:rsidRDefault="00211836" w:rsidP="00370620">
      <w:pPr>
        <w:spacing w:line="360" w:lineRule="auto"/>
        <w:ind w:left="720"/>
        <w:jc w:val="both"/>
        <w:rPr>
          <w:rFonts w:ascii="Arial" w:hAnsi="Arial" w:cs="Arial"/>
          <w:color w:val="000000"/>
          <w:sz w:val="20"/>
          <w:lang w:val="es-PE" w:eastAsia="es-PE"/>
        </w:rPr>
      </w:pPr>
      <w:r w:rsidRPr="00370620">
        <w:rPr>
          <w:rFonts w:ascii="Arial" w:hAnsi="Arial" w:cs="Arial"/>
          <w:color w:val="000000"/>
          <w:sz w:val="20"/>
          <w:lang w:val="es-PE" w:eastAsia="es-PE"/>
        </w:rPr>
        <w:t xml:space="preserve">Se deberá retirar el polvo y residuos, y se limpiará con solvente el área del </w:t>
      </w:r>
      <w:proofErr w:type="spellStart"/>
      <w:r w:rsidRPr="00370620">
        <w:rPr>
          <w:rFonts w:ascii="Arial" w:hAnsi="Arial" w:cs="Arial"/>
          <w:color w:val="000000"/>
          <w:sz w:val="20"/>
          <w:lang w:val="es-PE" w:eastAsia="es-PE"/>
        </w:rPr>
        <w:t>touch</w:t>
      </w:r>
      <w:proofErr w:type="spellEnd"/>
      <w:r w:rsidRPr="00370620">
        <w:rPr>
          <w:rFonts w:ascii="Arial" w:hAnsi="Arial" w:cs="Arial"/>
          <w:color w:val="000000"/>
          <w:sz w:val="20"/>
          <w:lang w:val="es-PE" w:eastAsia="es-PE"/>
        </w:rPr>
        <w:t>-up. Se aplicarán las capas correspondientes según el esquema especificado, evitando generar relieves pronunciados.</w:t>
      </w:r>
    </w:p>
    <w:p w:rsidR="008508F6" w:rsidRPr="00370620" w:rsidRDefault="00211836" w:rsidP="00370620">
      <w:pPr>
        <w:numPr>
          <w:ilvl w:val="0"/>
          <w:numId w:val="6"/>
        </w:num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Daños a la capa de pintura sin exposición del</w:t>
      </w:r>
      <w:r w:rsidRPr="00370620">
        <w:rPr>
          <w:rFonts w:ascii="Arial" w:hAnsi="Arial" w:cs="Arial"/>
          <w:color w:val="000000"/>
          <w:sz w:val="20"/>
          <w:lang w:val="es-PE" w:eastAsia="es-PE"/>
        </w:rPr>
        <w:t xml:space="preserve"> metal base</w:t>
      </w:r>
    </w:p>
    <w:p w:rsidR="008508F6" w:rsidRPr="00370620" w:rsidRDefault="00211836" w:rsidP="00370620">
      <w:pPr>
        <w:spacing w:line="360" w:lineRule="auto"/>
        <w:ind w:left="720"/>
        <w:jc w:val="both"/>
        <w:rPr>
          <w:rFonts w:ascii="Arial" w:hAnsi="Arial" w:cs="Arial"/>
          <w:color w:val="000000"/>
          <w:sz w:val="20"/>
          <w:lang w:val="es-PE" w:eastAsia="es-PE"/>
        </w:rPr>
      </w:pPr>
      <w:r w:rsidRPr="00370620">
        <w:rPr>
          <w:rFonts w:ascii="Arial" w:hAnsi="Arial" w:cs="Arial"/>
          <w:color w:val="000000"/>
          <w:sz w:val="20"/>
          <w:lang w:val="es-PE" w:eastAsia="es-PE"/>
        </w:rPr>
        <w:t xml:space="preserve">Inicialmente se deberán limpiar según SSPC-SP1, seguido de una limpieza manual o con herramientas de poder según SSPC-SP2 y SSPC-SP3. La capa de pintura presente en la superficie a repintar no deberá tener brillo o suavidad, por lo cual deberá </w:t>
      </w:r>
      <w:r w:rsidRPr="00370620">
        <w:rPr>
          <w:rFonts w:ascii="Arial" w:hAnsi="Arial" w:cs="Arial"/>
          <w:color w:val="000000"/>
          <w:sz w:val="20"/>
          <w:lang w:val="es-PE" w:eastAsia="es-PE"/>
        </w:rPr>
        <w:t xml:space="preserve">lijarse hasta eliminar tal suavidad o brillo, pero sin removerla. En todas las zonas adyacentes, se retirará toda pintura suelta, agrietada, </w:t>
      </w:r>
      <w:r w:rsidRPr="00370620">
        <w:rPr>
          <w:rFonts w:ascii="Arial" w:hAnsi="Arial" w:cs="Arial"/>
          <w:color w:val="000000"/>
          <w:sz w:val="20"/>
          <w:lang w:val="es-PE" w:eastAsia="es-PE"/>
        </w:rPr>
        <w:lastRenderedPageBreak/>
        <w:t>ampollada y dañada, luego se lijarán los bordes de pintura en buen estado de 1 a 2 pulgadas de ancho (zona de empal</w:t>
      </w:r>
      <w:r w:rsidRPr="00370620">
        <w:rPr>
          <w:rFonts w:ascii="Arial" w:hAnsi="Arial" w:cs="Arial"/>
          <w:color w:val="000000"/>
          <w:sz w:val="20"/>
          <w:lang w:val="es-PE" w:eastAsia="es-PE"/>
        </w:rPr>
        <w:t>me), para formar una superficie lisa y uniforme.</w:t>
      </w:r>
    </w:p>
    <w:p w:rsidR="008508F6" w:rsidRPr="00370620" w:rsidRDefault="00211836" w:rsidP="00370620">
      <w:pPr>
        <w:spacing w:line="360" w:lineRule="auto"/>
        <w:ind w:left="720"/>
        <w:jc w:val="both"/>
        <w:rPr>
          <w:rFonts w:ascii="Arial" w:hAnsi="Arial" w:cs="Arial"/>
          <w:color w:val="000000"/>
          <w:sz w:val="20"/>
          <w:lang w:val="es-PE" w:eastAsia="es-PE"/>
        </w:rPr>
      </w:pPr>
      <w:r w:rsidRPr="00370620">
        <w:rPr>
          <w:rFonts w:ascii="Arial" w:hAnsi="Arial" w:cs="Arial"/>
          <w:color w:val="000000"/>
          <w:sz w:val="20"/>
          <w:lang w:val="es-PE" w:eastAsia="es-PE"/>
        </w:rPr>
        <w:t xml:space="preserve">Se retirará el polvo y residuos, y se limpiará con solvente el área del </w:t>
      </w:r>
      <w:proofErr w:type="spellStart"/>
      <w:r w:rsidRPr="00370620">
        <w:rPr>
          <w:rFonts w:ascii="Arial" w:hAnsi="Arial" w:cs="Arial"/>
          <w:color w:val="000000"/>
          <w:sz w:val="20"/>
          <w:lang w:val="es-PE" w:eastAsia="es-PE"/>
        </w:rPr>
        <w:t>touch</w:t>
      </w:r>
      <w:proofErr w:type="spellEnd"/>
      <w:r w:rsidRPr="00370620">
        <w:rPr>
          <w:rFonts w:ascii="Arial" w:hAnsi="Arial" w:cs="Arial"/>
          <w:color w:val="000000"/>
          <w:sz w:val="20"/>
          <w:lang w:val="es-PE" w:eastAsia="es-PE"/>
        </w:rPr>
        <w:t>-up. Se aplicarán las capas correspondientes según el esquema especificado, evitando generar relieves pronunciados.</w:t>
      </w:r>
    </w:p>
    <w:p w:rsidR="008508F6" w:rsidRPr="00370620" w:rsidRDefault="00211836" w:rsidP="00370620">
      <w:pPr>
        <w:spacing w:line="360" w:lineRule="auto"/>
        <w:jc w:val="both"/>
        <w:rPr>
          <w:rFonts w:ascii="Arial" w:hAnsi="Arial" w:cs="Arial"/>
          <w:b/>
          <w:color w:val="000000"/>
          <w:sz w:val="20"/>
          <w:lang w:val="es-PE" w:eastAsia="es-PE"/>
        </w:rPr>
      </w:pPr>
      <w:r w:rsidRPr="00370620">
        <w:rPr>
          <w:rFonts w:ascii="Arial" w:hAnsi="Arial" w:cs="Arial"/>
          <w:b/>
          <w:color w:val="000000"/>
          <w:sz w:val="20"/>
          <w:lang w:val="es-PE" w:eastAsia="es-PE"/>
        </w:rPr>
        <w:t>UNIDAD DE MEDI</w:t>
      </w:r>
      <w:r w:rsidRPr="00370620">
        <w:rPr>
          <w:rFonts w:ascii="Arial" w:hAnsi="Arial" w:cs="Arial"/>
          <w:b/>
          <w:color w:val="000000"/>
          <w:sz w:val="20"/>
          <w:lang w:val="es-PE" w:eastAsia="es-PE"/>
        </w:rPr>
        <w:t>DA</w:t>
      </w:r>
    </w:p>
    <w:p w:rsidR="008508F6" w:rsidRPr="00370620" w:rsidRDefault="00211836" w:rsidP="00370620">
      <w:pPr>
        <w:spacing w:line="360" w:lineRule="auto"/>
        <w:jc w:val="both"/>
        <w:rPr>
          <w:rFonts w:ascii="Arial" w:hAnsi="Arial" w:cs="Arial"/>
          <w:color w:val="000000"/>
          <w:sz w:val="20"/>
          <w:lang w:val="es-PE" w:eastAsia="es-PE"/>
        </w:rPr>
      </w:pPr>
      <w:r w:rsidRPr="00370620">
        <w:rPr>
          <w:rFonts w:ascii="Arial" w:hAnsi="Arial" w:cs="Arial"/>
          <w:color w:val="000000"/>
          <w:sz w:val="20"/>
          <w:lang w:val="es-PE" w:eastAsia="es-PE"/>
        </w:rPr>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PE" w:eastAsia="es-PE"/>
        </w:rPr>
      </w:pPr>
      <w:r w:rsidRPr="00370620">
        <w:rPr>
          <w:rFonts w:ascii="Arial" w:hAnsi="Arial" w:cs="Arial"/>
          <w:b/>
          <w:color w:val="000000"/>
          <w:sz w:val="20"/>
          <w:lang w:val="es-PE" w:eastAsia="es-PE"/>
        </w:rPr>
        <w:t>FORMA DE PAGO</w:t>
      </w:r>
    </w:p>
    <w:p w:rsidR="008508F6" w:rsidRPr="00370620" w:rsidRDefault="00211836" w:rsidP="00370620">
      <w:pPr>
        <w:spacing w:line="360" w:lineRule="auto"/>
        <w:jc w:val="both"/>
        <w:rPr>
          <w:rFonts w:ascii="Arial" w:hAnsi="Arial" w:cs="Arial"/>
          <w:sz w:val="20"/>
          <w:lang w:val="es-PE" w:eastAsia="es-PE"/>
        </w:rPr>
      </w:pPr>
      <w:r w:rsidRPr="00370620">
        <w:rPr>
          <w:rFonts w:ascii="Arial" w:hAnsi="Arial" w:cs="Arial"/>
          <w:color w:val="000000"/>
          <w:sz w:val="20"/>
          <w:lang w:val="es-PE" w:eastAsia="es-PE"/>
        </w:rPr>
        <w:t xml:space="preserve">El pago se hará de acuerdo al avance logrado en la ejecución de esta partida, cuantificando mediante la unidad </w:t>
      </w:r>
      <w:r w:rsidRPr="00370620">
        <w:rPr>
          <w:rFonts w:ascii="Arial" w:hAnsi="Arial" w:cs="Arial"/>
          <w:color w:val="000000"/>
          <w:sz w:val="20"/>
          <w:lang w:val="es-PE" w:eastAsia="es-PE"/>
        </w:rPr>
        <w:t xml:space="preserve">de medida antes referida, aprobado por la supervisión, multiplicado por el costo unitario de la actual partida, entendiéndose que dicho pago constituye la compensación por la mano de obra, materiales, equipos, herramientas e imprevistos necesarios para la </w:t>
      </w:r>
      <w:r w:rsidRPr="00370620">
        <w:rPr>
          <w:rFonts w:ascii="Arial" w:hAnsi="Arial" w:cs="Arial"/>
          <w:color w:val="000000"/>
          <w:sz w:val="20"/>
          <w:lang w:val="es-PE" w:eastAsia="es-PE"/>
        </w:rPr>
        <w:t>ejecución de la partida.</w:t>
      </w:r>
    </w:p>
    <w:p w:rsidR="008508F6" w:rsidRPr="00370620" w:rsidRDefault="008508F6" w:rsidP="00370620">
      <w:pPr>
        <w:spacing w:line="360" w:lineRule="auto"/>
        <w:rPr>
          <w:rFonts w:ascii="Arial" w:hAnsi="Arial" w:cs="Arial"/>
          <w:sz w:val="20"/>
          <w:lang w:val="es-ES"/>
        </w:rPr>
      </w:pPr>
    </w:p>
    <w:p w:rsidR="008508F6" w:rsidRPr="00370620" w:rsidRDefault="00211836" w:rsidP="00370620">
      <w:pPr>
        <w:spacing w:line="360" w:lineRule="auto"/>
        <w:rPr>
          <w:rFonts w:ascii="Arial" w:hAnsi="Arial" w:cs="Arial"/>
          <w:sz w:val="20"/>
          <w:lang w:val="es-ES"/>
        </w:rPr>
      </w:pPr>
      <w:r w:rsidRPr="00370620">
        <w:rPr>
          <w:rFonts w:ascii="Arial" w:hAnsi="Arial" w:cs="Arial"/>
          <w:b/>
          <w:sz w:val="20"/>
          <w:lang w:val="es-ES"/>
        </w:rPr>
        <w:t xml:space="preserve">1.2.4.2 </w:t>
      </w:r>
      <w:r w:rsidRPr="00370620">
        <w:rPr>
          <w:rFonts w:ascii="Arial" w:hAnsi="Arial" w:cs="Arial"/>
          <w:b/>
          <w:sz w:val="20"/>
          <w:lang w:val="es-ES"/>
        </w:rPr>
        <w:t xml:space="preserve">MONTAJE DE ESTRUCTURA METALICA  </w:t>
      </w:r>
      <w:proofErr w:type="gramStart"/>
      <w:r w:rsidRPr="00370620">
        <w:rPr>
          <w:rFonts w:ascii="Arial" w:hAnsi="Arial" w:cs="Arial"/>
          <w:b/>
          <w:sz w:val="20"/>
          <w:lang w:val="es-ES"/>
        </w:rPr>
        <w:t xml:space="preserve">   </w:t>
      </w:r>
      <w:r w:rsidRPr="00370620">
        <w:rPr>
          <w:rFonts w:ascii="Arial" w:hAnsi="Arial" w:cs="Arial"/>
          <w:sz w:val="20"/>
          <w:lang w:val="es-ES"/>
        </w:rPr>
        <w:t>(</w:t>
      </w:r>
      <w:proofErr w:type="gramEnd"/>
      <w:r w:rsidRPr="00370620">
        <w:rPr>
          <w:rFonts w:ascii="Arial" w:hAnsi="Arial" w:cs="Arial"/>
          <w:sz w:val="20"/>
          <w:lang w:val="es-ES"/>
        </w:rPr>
        <w:t xml:space="preserve">unidad de medida: </w:t>
      </w:r>
      <w:proofErr w:type="spellStart"/>
      <w:r w:rsidRPr="00370620">
        <w:rPr>
          <w:rFonts w:ascii="Arial" w:hAnsi="Arial" w:cs="Arial"/>
          <w:sz w:val="20"/>
          <w:lang w:val="es-ES"/>
        </w:rPr>
        <w:t>tm</w:t>
      </w:r>
      <w:proofErr w:type="spellEnd"/>
      <w:r w:rsidRPr="00370620">
        <w:rPr>
          <w:rFonts w:ascii="Arial" w:hAnsi="Arial" w:cs="Arial"/>
          <w:sz w:val="20"/>
          <w:lang w:val="es-ES"/>
        </w:rPr>
        <w:t>)</w:t>
      </w:r>
    </w:p>
    <w:p w:rsidR="008508F6" w:rsidRPr="00370620" w:rsidRDefault="008508F6" w:rsidP="00370620">
      <w:pPr>
        <w:spacing w:line="360" w:lineRule="auto"/>
        <w:rPr>
          <w:rFonts w:ascii="Arial" w:hAnsi="Arial" w:cs="Arial"/>
          <w:b/>
          <w:sz w:val="20"/>
          <w:lang w:val="es-ES"/>
        </w:rPr>
      </w:pP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DESCRIPCION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El Contratista deberá elaborar planos de taller e </w:t>
      </w:r>
      <w:proofErr w:type="spellStart"/>
      <w:r w:rsidRPr="00370620">
        <w:rPr>
          <w:rFonts w:ascii="Arial" w:hAnsi="Arial" w:cs="Arial"/>
          <w:color w:val="000000"/>
          <w:sz w:val="20"/>
          <w:lang w:val="es-ES"/>
        </w:rPr>
        <w:t>izaje</w:t>
      </w:r>
      <w:proofErr w:type="spellEnd"/>
      <w:r w:rsidRPr="00370620">
        <w:rPr>
          <w:rFonts w:ascii="Arial" w:hAnsi="Arial" w:cs="Arial"/>
          <w:color w:val="000000"/>
          <w:sz w:val="20"/>
          <w:lang w:val="es-ES"/>
        </w:rPr>
        <w:t xml:space="preserve"> para la fabricación y montaje de todas las estructuras del Proyecto. Estos planos deberán ser a</w:t>
      </w:r>
      <w:r w:rsidRPr="00370620">
        <w:rPr>
          <w:rFonts w:ascii="Arial" w:hAnsi="Arial" w:cs="Arial"/>
          <w:color w:val="000000"/>
          <w:sz w:val="20"/>
          <w:lang w:val="es-ES"/>
        </w:rPr>
        <w:t xml:space="preserve">probados por el Supervisor. Todo trabajo de soldadura deberá ser realizado por soldadores calificados. Los planos de taller e </w:t>
      </w:r>
      <w:proofErr w:type="spellStart"/>
      <w:r w:rsidRPr="00370620">
        <w:rPr>
          <w:rFonts w:ascii="Arial" w:hAnsi="Arial" w:cs="Arial"/>
          <w:color w:val="000000"/>
          <w:sz w:val="20"/>
          <w:lang w:val="es-ES"/>
        </w:rPr>
        <w:t>izaje</w:t>
      </w:r>
      <w:proofErr w:type="spellEnd"/>
      <w:r w:rsidRPr="00370620">
        <w:rPr>
          <w:rFonts w:ascii="Arial" w:hAnsi="Arial" w:cs="Arial"/>
          <w:color w:val="000000"/>
          <w:sz w:val="20"/>
          <w:lang w:val="es-ES"/>
        </w:rPr>
        <w:t xml:space="preserve"> deberán prepararse preferentemente mediante un utilitario de diseño por computadora (</w:t>
      </w:r>
      <w:proofErr w:type="spellStart"/>
      <w:r w:rsidRPr="00370620">
        <w:rPr>
          <w:rFonts w:ascii="Arial" w:hAnsi="Arial" w:cs="Arial"/>
          <w:color w:val="000000"/>
          <w:sz w:val="20"/>
          <w:lang w:val="es-ES"/>
        </w:rPr>
        <w:t>AutoCad</w:t>
      </w:r>
      <w:proofErr w:type="spellEnd"/>
      <w:r w:rsidRPr="00370620">
        <w:rPr>
          <w:rFonts w:ascii="Arial" w:hAnsi="Arial" w:cs="Arial"/>
          <w:color w:val="000000"/>
          <w:sz w:val="20"/>
          <w:lang w:val="es-ES"/>
        </w:rPr>
        <w:t>) y deberán contener toda la inf</w:t>
      </w:r>
      <w:r w:rsidRPr="00370620">
        <w:rPr>
          <w:rFonts w:ascii="Arial" w:hAnsi="Arial" w:cs="Arial"/>
          <w:color w:val="000000"/>
          <w:sz w:val="20"/>
          <w:lang w:val="es-ES"/>
        </w:rPr>
        <w:t>ormación necesaria para la fabricación y montaje de todos los elementos integrantes de la estructura. Todas las conexiones deberán estar claramente indicadas y detalladas, así como perfectamente diferenciadas aquellas que deben efectuarse en el taller y aq</w:t>
      </w:r>
      <w:r w:rsidRPr="00370620">
        <w:rPr>
          <w:rFonts w:ascii="Arial" w:hAnsi="Arial" w:cs="Arial"/>
          <w:color w:val="000000"/>
          <w:sz w:val="20"/>
          <w:lang w:val="es-ES"/>
        </w:rPr>
        <w:t>uellas que deben efectuarse en obra. A menos que se indique específicamente, todas las uniones deberán detallarse para desarrollar la máxima capacidad en flexión y corte del elemento de menor sección dentro de la conexión.</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CARACTERISTICAS DE LOS MATERIALES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Todos los materiales serán de primer uso y deberán encontrarse en perfecto estado. La calidad y propiedades mecánicas de los materiales serán los indicados en este documento y en los planos de fabricación de las estructuras, pero en caso de controversia, </w:t>
      </w:r>
      <w:r w:rsidRPr="00370620">
        <w:rPr>
          <w:rFonts w:ascii="Arial" w:hAnsi="Arial" w:cs="Arial"/>
          <w:color w:val="000000"/>
          <w:sz w:val="20"/>
          <w:lang w:val="es-ES"/>
        </w:rPr>
        <w:t>estas especificaciones tendrán precedencia.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Las propiedades dimensionales de los perfiles serán las indicadas por la designación correspondiente de la Norma ASTM A6 y cualquier variación en las mismas deberá encontrarse dentro de las tolerancias establecid</w:t>
      </w:r>
      <w:r w:rsidRPr="00370620">
        <w:rPr>
          <w:rFonts w:ascii="Arial" w:hAnsi="Arial" w:cs="Arial"/>
          <w:color w:val="000000"/>
          <w:sz w:val="20"/>
          <w:lang w:val="es-ES"/>
        </w:rPr>
        <w:t>as por la misma Norma para tal efecto. El contratista informará a la Supervisión sobre la fecha de arribo de los materiales al taller, de manera que éste pueda proceder a su inspección. Ningún trabajo de fabricación podrá iniciarse antes de que la Supervis</w:t>
      </w:r>
      <w:r w:rsidRPr="00370620">
        <w:rPr>
          <w:rFonts w:ascii="Arial" w:hAnsi="Arial" w:cs="Arial"/>
          <w:color w:val="000000"/>
          <w:sz w:val="20"/>
          <w:lang w:val="es-ES"/>
        </w:rPr>
        <w:t>ión haya dado su conformidad a la calidad y condiciones de los materiales. Con ese objeto, la Supervisión podrá solicitar los certificados de los materiales u ordenar los ensayos que permitan confirmar la calidad de los mismos.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lastRenderedPageBreak/>
        <w:t xml:space="preserve">En caso de que los perfiles </w:t>
      </w:r>
      <w:r w:rsidRPr="00370620">
        <w:rPr>
          <w:rFonts w:ascii="Arial" w:hAnsi="Arial" w:cs="Arial"/>
          <w:color w:val="000000"/>
          <w:sz w:val="20"/>
          <w:lang w:val="es-ES"/>
        </w:rPr>
        <w:t>llegados al taller presenten encorvaduras, torcimientos u otros defectos en un grado que excede las tolerancias de la Norma ASTM A6, la Supervisión podrá autorizar la ejecución de trabajos correctivos mediante el uso controlado de calor o procedimientos me</w:t>
      </w:r>
      <w:r w:rsidRPr="00370620">
        <w:rPr>
          <w:rFonts w:ascii="Arial" w:hAnsi="Arial" w:cs="Arial"/>
          <w:color w:val="000000"/>
          <w:sz w:val="20"/>
          <w:lang w:val="es-ES"/>
        </w:rPr>
        <w:t>cánicos de enderezado, los cuales serán de cargo y cuenta del fabricante y/o del Constructor.</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TOLERANCIAS DE FABRICACIÓN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Las tolerancias dimensionales de los elementos ya fabricados se ajustarán a lo indicado en la Norma ASTM A36, excepto que aquellos </w:t>
      </w:r>
      <w:r w:rsidRPr="00370620">
        <w:rPr>
          <w:rFonts w:ascii="Arial" w:hAnsi="Arial" w:cs="Arial"/>
          <w:color w:val="000000"/>
          <w:sz w:val="20"/>
          <w:lang w:val="es-ES"/>
        </w:rPr>
        <w:t>miembros que trabajan en compresión no tendrán una desviación en su alineamiento recto mayor a 1/1000 de su longitud axial entre puntos de soporte lateral. La variación de la longitud real respecto a su longitud detallada no podrá ser mayor de 1/32” (0.8 m</w:t>
      </w:r>
      <w:r w:rsidRPr="00370620">
        <w:rPr>
          <w:rFonts w:ascii="Arial" w:hAnsi="Arial" w:cs="Arial"/>
          <w:color w:val="000000"/>
          <w:sz w:val="20"/>
          <w:lang w:val="es-ES"/>
        </w:rPr>
        <w:t>m) para aquellos elementos con ambos extremos preparados para uniones tipo “contacto”.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La variación de la longitud real de cualquier otro elemento de la estructura respecto a su longitud detallada no será mayor que 1/16" (1.6 mm) para elementos de 30' (9,1</w:t>
      </w:r>
      <w:r w:rsidRPr="00370620">
        <w:rPr>
          <w:rFonts w:ascii="Arial" w:hAnsi="Arial" w:cs="Arial"/>
          <w:color w:val="000000"/>
          <w:sz w:val="20"/>
          <w:lang w:val="es-ES"/>
        </w:rPr>
        <w:t xml:space="preserve">44 mm) de longitud y menores, ni mayor que 1/8" (3.2 mm) para elementos de más de 30' (9,144 mm) de longitud. Las vigas y tijerales detallados sin una </w:t>
      </w:r>
      <w:proofErr w:type="spellStart"/>
      <w:r w:rsidRPr="00370620">
        <w:rPr>
          <w:rFonts w:ascii="Arial" w:hAnsi="Arial" w:cs="Arial"/>
          <w:color w:val="000000"/>
          <w:sz w:val="20"/>
          <w:lang w:val="es-ES"/>
        </w:rPr>
        <w:t>contraflecha</w:t>
      </w:r>
      <w:proofErr w:type="spellEnd"/>
      <w:r w:rsidRPr="00370620">
        <w:rPr>
          <w:rFonts w:ascii="Arial" w:hAnsi="Arial" w:cs="Arial"/>
          <w:color w:val="000000"/>
          <w:sz w:val="20"/>
          <w:lang w:val="es-ES"/>
        </w:rPr>
        <w:t xml:space="preserve"> específica se fabricarán de tal manera que después del montaje, cualquier </w:t>
      </w:r>
      <w:proofErr w:type="spellStart"/>
      <w:r w:rsidRPr="00370620">
        <w:rPr>
          <w:rFonts w:ascii="Arial" w:hAnsi="Arial" w:cs="Arial"/>
          <w:color w:val="000000"/>
          <w:sz w:val="20"/>
          <w:lang w:val="es-ES"/>
        </w:rPr>
        <w:t>contraflecha</w:t>
      </w:r>
      <w:proofErr w:type="spellEnd"/>
      <w:r w:rsidRPr="00370620">
        <w:rPr>
          <w:rFonts w:ascii="Arial" w:hAnsi="Arial" w:cs="Arial"/>
          <w:color w:val="000000"/>
          <w:sz w:val="20"/>
          <w:lang w:val="es-ES"/>
        </w:rPr>
        <w:t xml:space="preserve"> prove</w:t>
      </w:r>
      <w:r w:rsidRPr="00370620">
        <w:rPr>
          <w:rFonts w:ascii="Arial" w:hAnsi="Arial" w:cs="Arial"/>
          <w:color w:val="000000"/>
          <w:sz w:val="20"/>
          <w:lang w:val="es-ES"/>
        </w:rPr>
        <w:t xml:space="preserve">niente del laminado </w:t>
      </w:r>
      <w:proofErr w:type="spellStart"/>
      <w:r w:rsidRPr="00370620">
        <w:rPr>
          <w:rFonts w:ascii="Arial" w:hAnsi="Arial" w:cs="Arial"/>
          <w:color w:val="000000"/>
          <w:sz w:val="20"/>
          <w:lang w:val="es-ES"/>
        </w:rPr>
        <w:t>ó</w:t>
      </w:r>
      <w:proofErr w:type="spellEnd"/>
      <w:r w:rsidRPr="00370620">
        <w:rPr>
          <w:rFonts w:ascii="Arial" w:hAnsi="Arial" w:cs="Arial"/>
          <w:color w:val="000000"/>
          <w:sz w:val="20"/>
          <w:lang w:val="es-ES"/>
        </w:rPr>
        <w:t xml:space="preserve"> debida al proceso de fabricación apunte siempre hacía arriba. Cualquier desviación permisible en el peralte de las vigas puede producir cambios abruptos de peralte en los empalmes. Cualquier diferencia de peralte en juntas empernadas,</w:t>
      </w:r>
      <w:r w:rsidRPr="00370620">
        <w:rPr>
          <w:rFonts w:ascii="Arial" w:hAnsi="Arial" w:cs="Arial"/>
          <w:color w:val="000000"/>
          <w:sz w:val="20"/>
          <w:lang w:val="es-ES"/>
        </w:rPr>
        <w:t xml:space="preserve"> en tanto se encuentre dentro de las tolerancias permitidas, puede compensarse mediante el uso de planchas de relleno. En el caso de juntas soldadas, el perfil del cordón de soldadura puede ajustarse para compensar la variación de peralte, en tanto la secc</w:t>
      </w:r>
      <w:r w:rsidRPr="00370620">
        <w:rPr>
          <w:rFonts w:ascii="Arial" w:hAnsi="Arial" w:cs="Arial"/>
          <w:color w:val="000000"/>
          <w:sz w:val="20"/>
          <w:lang w:val="es-ES"/>
        </w:rPr>
        <w:t>ión y perfil del cordón resultante cumpla los requerimientos de la AWS.</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PROCESO DE CORTE Y ENDEREZADO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El corte de los materiales podrá hacerse térmicamente (con </w:t>
      </w:r>
      <w:proofErr w:type="spellStart"/>
      <w:r w:rsidRPr="00370620">
        <w:rPr>
          <w:rFonts w:ascii="Arial" w:hAnsi="Arial" w:cs="Arial"/>
          <w:color w:val="000000"/>
          <w:sz w:val="20"/>
          <w:lang w:val="es-ES"/>
        </w:rPr>
        <w:t>oxi</w:t>
      </w:r>
      <w:proofErr w:type="spellEnd"/>
      <w:r w:rsidRPr="00370620">
        <w:rPr>
          <w:rFonts w:ascii="Arial" w:hAnsi="Arial" w:cs="Arial"/>
          <w:color w:val="000000"/>
          <w:sz w:val="20"/>
          <w:lang w:val="es-ES"/>
        </w:rPr>
        <w:t xml:space="preserve">-acetileno) o por medios mecánicos (cizallado, aserrado, etc.). Los elementos una vez </w:t>
      </w:r>
      <w:r w:rsidRPr="00370620">
        <w:rPr>
          <w:rFonts w:ascii="Arial" w:hAnsi="Arial" w:cs="Arial"/>
          <w:color w:val="000000"/>
          <w:sz w:val="20"/>
          <w:lang w:val="es-ES"/>
        </w:rPr>
        <w:t>cortados deberán quedar libres de rebabas y los bordes deberán aparecer perfectamente rectos.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El corte con oxígeno deberá hacerse con máquina. Los bordes cortados con oxígeno que estarán sujetos a esfuerzo y/o que recibirán soldadura deberán quedar libres </w:t>
      </w:r>
      <w:r w:rsidRPr="00370620">
        <w:rPr>
          <w:rFonts w:ascii="Arial" w:hAnsi="Arial" w:cs="Arial"/>
          <w:color w:val="000000"/>
          <w:sz w:val="20"/>
          <w:lang w:val="es-ES"/>
        </w:rPr>
        <w:t xml:space="preserve">de imperfecciones. No se permitirá imperfecciones mayores de 1/8” (3.2 mm). Las imperfecciones mayores de 1/8” (3.2 mm) debidas al proceso de corte deberán eliminarse por esmerilado. Todas las esquinas entrantes deberán ser redondeadas con un radio mínimo </w:t>
      </w:r>
      <w:r w:rsidRPr="00370620">
        <w:rPr>
          <w:rFonts w:ascii="Arial" w:hAnsi="Arial" w:cs="Arial"/>
          <w:color w:val="000000"/>
          <w:sz w:val="20"/>
          <w:lang w:val="es-ES"/>
        </w:rPr>
        <w:t>de ½ “(12.7 mm) y deberán estar libres de entalladuras.</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PERFORACIONES DE HUECOS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Todas las perforaciones serán efectuadas en el taller previamente al arenado y pintado. Las perforaciones se efectuarán por taladrado, pero también pueden ser </w:t>
      </w:r>
      <w:proofErr w:type="spellStart"/>
      <w:r w:rsidRPr="00370620">
        <w:rPr>
          <w:rFonts w:ascii="Arial" w:hAnsi="Arial" w:cs="Arial"/>
          <w:color w:val="000000"/>
          <w:sz w:val="20"/>
          <w:lang w:val="es-ES"/>
        </w:rPr>
        <w:t>punzonadas</w:t>
      </w:r>
      <w:proofErr w:type="spellEnd"/>
      <w:r w:rsidRPr="00370620">
        <w:rPr>
          <w:rFonts w:ascii="Arial" w:hAnsi="Arial" w:cs="Arial"/>
          <w:color w:val="000000"/>
          <w:sz w:val="20"/>
          <w:lang w:val="es-ES"/>
        </w:rPr>
        <w:t xml:space="preserve"> a un d</w:t>
      </w:r>
      <w:r w:rsidRPr="00370620">
        <w:rPr>
          <w:rFonts w:ascii="Arial" w:hAnsi="Arial" w:cs="Arial"/>
          <w:color w:val="000000"/>
          <w:sz w:val="20"/>
          <w:lang w:val="es-ES"/>
        </w:rPr>
        <w:t>iámetro 1/8” (3.2 mm) menor que el diámetro final y luego terminadas por taladrado.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diámetro final de los huecos estándares será 1/16” (1.6 mm) mayor que el diámetro del perno que van a alojar y su aspecto será perfectamente circular, libre de rebabas y</w:t>
      </w:r>
      <w:r w:rsidRPr="00370620">
        <w:rPr>
          <w:rFonts w:ascii="Arial" w:hAnsi="Arial" w:cs="Arial"/>
          <w:color w:val="000000"/>
          <w:sz w:val="20"/>
          <w:lang w:val="es-ES"/>
        </w:rPr>
        <w:t xml:space="preserve"> grietas. Los elementos con perforaciones que no cumplan con estas características serán rechazados.</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lastRenderedPageBreak/>
        <w:t>CONTROL Y PRUEBAS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Contratista deberá proporcionar todas las facilidades que requiera el Supervisor para efectuar el control de los materiales en el tall</w:t>
      </w:r>
      <w:r w:rsidRPr="00370620">
        <w:rPr>
          <w:rFonts w:ascii="Arial" w:hAnsi="Arial" w:cs="Arial"/>
          <w:color w:val="000000"/>
          <w:sz w:val="20"/>
          <w:lang w:val="es-ES"/>
        </w:rPr>
        <w:t>er, garantizando su libre acceso a todas las áreas donde se estén efectuando los trabajos de fabricación. El Supervisor está facultado para rechazar los trabajos que no se adecuen a los procedimientos indicados en estas especificaciones o en las normas a l</w:t>
      </w:r>
      <w:r w:rsidRPr="00370620">
        <w:rPr>
          <w:rFonts w:ascii="Arial" w:hAnsi="Arial" w:cs="Arial"/>
          <w:color w:val="000000"/>
          <w:sz w:val="20"/>
          <w:lang w:val="es-ES"/>
        </w:rPr>
        <w:t>as que aquí se hace referencia.</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MONTAJE</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El Contratista deberá efectuar el montaje, preservando el orden, la limpieza, contando con las instalaciones provisionales requeridas para este fin (caseta, almacén cerrado y abierto, servicios, etc.), con los equipo</w:t>
      </w:r>
      <w:r w:rsidRPr="00370620">
        <w:rPr>
          <w:rFonts w:ascii="Arial" w:hAnsi="Arial" w:cs="Arial"/>
          <w:color w:val="000000"/>
          <w:sz w:val="20"/>
          <w:lang w:val="es-ES"/>
        </w:rPr>
        <w:t>s adecuados para efectuar las maniobras y que aseguren la ejecución del montaje en concordancia con la buena práctica de la Ingeniería. El Contratista deberá designar un Ingeniero Responsable del Montaje, además del personal de mando medio y laboral, debid</w:t>
      </w:r>
      <w:r w:rsidRPr="00370620">
        <w:rPr>
          <w:rFonts w:ascii="Arial" w:hAnsi="Arial" w:cs="Arial"/>
          <w:color w:val="000000"/>
          <w:sz w:val="20"/>
          <w:lang w:val="es-ES"/>
        </w:rPr>
        <w:t xml:space="preserve">amente calificado y con experiencia para la ejecución de este tipo de trabajos. </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Previamente los materiales habilitados, deberán haber sido transportados adecuadamente y cuidando de no deformar ni deteriorar las Estructuras de acero fabricadas y habilitada</w:t>
      </w:r>
      <w:r w:rsidRPr="00370620">
        <w:rPr>
          <w:rFonts w:ascii="Arial" w:hAnsi="Arial" w:cs="Arial"/>
          <w:color w:val="000000"/>
          <w:sz w:val="20"/>
          <w:lang w:val="es-ES"/>
        </w:rPr>
        <w:t>s. Los materiales metálicos, equipos y herramientas deberán ser almacenados y cuidados en forma ordenada y que permitan su identificación oportuna. El Contratista deberá respetar lo detallado en los Planos de Montaje previamente aprobados. La secuencia y c</w:t>
      </w:r>
      <w:r w:rsidRPr="00370620">
        <w:rPr>
          <w:rFonts w:ascii="Arial" w:hAnsi="Arial" w:cs="Arial"/>
          <w:color w:val="000000"/>
          <w:sz w:val="20"/>
          <w:lang w:val="es-ES"/>
        </w:rPr>
        <w:t xml:space="preserve">ronograma de montaje, será coordinado con la ejecución de las obras civiles, y guardando los requerimientos establecidos por el Propietario, que permitan un adecuado traslape de actividades y contribuyan a que los equipos del proceso industrial puedan ser </w:t>
      </w:r>
      <w:r w:rsidRPr="00370620">
        <w:rPr>
          <w:rFonts w:ascii="Arial" w:hAnsi="Arial" w:cs="Arial"/>
          <w:color w:val="000000"/>
          <w:sz w:val="20"/>
          <w:lang w:val="es-ES"/>
        </w:rPr>
        <w:t>instalados y montados sin interferencia con el montaje de la estructura metálica.</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TOLERANCIAS DE MONTAJE</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Los elementos verticales de la estructura (columnas), se consideran aplomados si la desviación de su eje de trabajo respecto a la línea de plomo no exc</w:t>
      </w:r>
      <w:r w:rsidRPr="00370620">
        <w:rPr>
          <w:rFonts w:ascii="Arial" w:hAnsi="Arial" w:cs="Arial"/>
          <w:color w:val="000000"/>
          <w:sz w:val="20"/>
          <w:lang w:val="es-ES"/>
        </w:rPr>
        <w:t>ede 1:500. El nivel de elementos conectados a columnas es considerado aceptable si la distancia desde el punto de trabajo del elemento al empalme más alto de la columna no es mayor que 3/16” (4.5 mm) ni menos que 5/16 (8.0 mm) que la distancia especificada</w:t>
      </w:r>
      <w:r w:rsidRPr="00370620">
        <w:rPr>
          <w:rFonts w:ascii="Arial" w:hAnsi="Arial" w:cs="Arial"/>
          <w:color w:val="000000"/>
          <w:sz w:val="20"/>
          <w:lang w:val="es-ES"/>
        </w:rPr>
        <w:t xml:space="preserve"> en los planos. Cualquier elemento se considerará aplomado, nivelado y alineado si la variación angular de su eje de trabajo respecto al alineamiento indicado en los planos no excede 1:500.</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PINTURA DE RESANE</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Una vez que el montaje ha sido concluido, en las</w:t>
      </w:r>
      <w:r w:rsidRPr="00370620">
        <w:rPr>
          <w:rFonts w:ascii="Arial" w:hAnsi="Arial" w:cs="Arial"/>
          <w:color w:val="000000"/>
          <w:sz w:val="20"/>
          <w:lang w:val="es-ES"/>
        </w:rPr>
        <w:t xml:space="preserve"> zonas que fuese necesario, se resanarán las superficies de pintura dañadas, cumpliendo con todo lo especificado en protección para estructuras de acero. Previamente se eliminarán el polvo, la suciedad o cualquier materia extraña que se haya acumulado dura</w:t>
      </w:r>
      <w:r w:rsidRPr="00370620">
        <w:rPr>
          <w:rFonts w:ascii="Arial" w:hAnsi="Arial" w:cs="Arial"/>
          <w:color w:val="000000"/>
          <w:sz w:val="20"/>
          <w:lang w:val="es-ES"/>
        </w:rPr>
        <w:t>nte el período de montaje como resultado de los trabajos y la exposición a la intemperie.</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RECEPCIÓN DE LOS MATERIALES</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Antes del montaje, se debe revisar cada uno de los embarques de materiales que llegan a la obra. Si se detecta que algunos de los material</w:t>
      </w:r>
      <w:r w:rsidRPr="00370620">
        <w:rPr>
          <w:rFonts w:ascii="Arial" w:hAnsi="Arial" w:cs="Arial"/>
          <w:color w:val="000000"/>
          <w:sz w:val="20"/>
          <w:lang w:val="es-ES"/>
        </w:rPr>
        <w:t xml:space="preserve">es que arriban a obra se encuentran dañados, se informará de inmediato </w:t>
      </w:r>
      <w:r w:rsidRPr="00370620">
        <w:rPr>
          <w:rFonts w:ascii="Arial" w:hAnsi="Arial" w:cs="Arial"/>
          <w:color w:val="000000"/>
          <w:sz w:val="20"/>
          <w:lang w:val="es-ES"/>
        </w:rPr>
        <w:lastRenderedPageBreak/>
        <w:t>a la Supervisión, quien debe decidir si es posible rehabilitarlos en el sitio o deben ser devueltos para su reposición.</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 xml:space="preserve">Debe proveerse </w:t>
      </w:r>
      <w:proofErr w:type="spellStart"/>
      <w:r w:rsidRPr="00370620">
        <w:rPr>
          <w:rFonts w:ascii="Arial" w:hAnsi="Arial" w:cs="Arial"/>
          <w:color w:val="000000"/>
          <w:sz w:val="20"/>
          <w:lang w:val="es-ES"/>
        </w:rPr>
        <w:t>arriostamientos</w:t>
      </w:r>
      <w:proofErr w:type="spellEnd"/>
      <w:r w:rsidRPr="00370620">
        <w:rPr>
          <w:rFonts w:ascii="Arial" w:hAnsi="Arial" w:cs="Arial"/>
          <w:color w:val="000000"/>
          <w:sz w:val="20"/>
          <w:lang w:val="es-ES"/>
        </w:rPr>
        <w:t xml:space="preserve"> temporales cuando sea necesario pa</w:t>
      </w:r>
      <w:r w:rsidRPr="00370620">
        <w:rPr>
          <w:rFonts w:ascii="Arial" w:hAnsi="Arial" w:cs="Arial"/>
          <w:color w:val="000000"/>
          <w:sz w:val="20"/>
          <w:lang w:val="es-ES"/>
        </w:rPr>
        <w:t>ra resistir las cargas impuestas por las operaciones de transporte y montaje.</w:t>
      </w:r>
    </w:p>
    <w:p w:rsidR="008508F6" w:rsidRPr="00370620" w:rsidRDefault="00211836" w:rsidP="00370620">
      <w:pPr>
        <w:spacing w:line="360" w:lineRule="auto"/>
        <w:rPr>
          <w:rFonts w:ascii="Arial" w:hAnsi="Arial" w:cs="Arial"/>
          <w:b/>
          <w:color w:val="000000"/>
          <w:sz w:val="20"/>
          <w:lang w:val="es-ES"/>
        </w:rPr>
      </w:pPr>
      <w:r w:rsidRPr="00370620">
        <w:rPr>
          <w:rFonts w:ascii="Arial" w:hAnsi="Arial" w:cs="Arial"/>
          <w:b/>
          <w:color w:val="000000"/>
          <w:sz w:val="20"/>
          <w:lang w:val="es-ES"/>
        </w:rPr>
        <w:t>INSPECCIÓN AL MATERIAL DE ACERO</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A la recepción del material de acero, el Contratista realizará una inspección por ultrasonido. El objetivo de dicha prueba es detectar aleatoriame</w:t>
      </w:r>
      <w:r w:rsidRPr="00370620">
        <w:rPr>
          <w:rFonts w:ascii="Arial" w:hAnsi="Arial" w:cs="Arial"/>
          <w:color w:val="000000"/>
          <w:sz w:val="20"/>
          <w:lang w:val="es-ES"/>
        </w:rPr>
        <w:t>nte posibles fallas de laminación, que se agraven con las actividades de oxicortes y soldaduras, y terminen comprometiendo la calidad de las juntas soldadas. Se informará al Supervisor de los resultados de la inspección realizada, quien podrá exigir la rep</w:t>
      </w:r>
      <w:r w:rsidRPr="00370620">
        <w:rPr>
          <w:rFonts w:ascii="Arial" w:hAnsi="Arial" w:cs="Arial"/>
          <w:color w:val="000000"/>
          <w:sz w:val="20"/>
          <w:lang w:val="es-ES"/>
        </w:rPr>
        <w:t>osición del material defectuoso si lo hubiera, o dar su conformidad.</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UNIDAD DE MEDIDA</w:t>
      </w:r>
    </w:p>
    <w:p w:rsidR="008508F6" w:rsidRPr="00370620" w:rsidRDefault="00211836" w:rsidP="00370620">
      <w:pPr>
        <w:spacing w:line="360" w:lineRule="auto"/>
        <w:jc w:val="both"/>
        <w:rPr>
          <w:rFonts w:ascii="Arial" w:hAnsi="Arial" w:cs="Arial"/>
          <w:color w:val="000000"/>
          <w:sz w:val="20"/>
          <w:lang w:val="es-ES"/>
        </w:rPr>
      </w:pPr>
      <w:r w:rsidRPr="00370620">
        <w:rPr>
          <w:rFonts w:ascii="Arial" w:hAnsi="Arial" w:cs="Arial"/>
          <w:color w:val="000000"/>
          <w:sz w:val="20"/>
          <w:lang w:val="es-ES"/>
        </w:rPr>
        <w:t>Para la medición de esta partida se utilizará como la unidad de medida "kg" concordante a la estructura de los costos unitarios</w:t>
      </w:r>
    </w:p>
    <w:p w:rsidR="008508F6" w:rsidRPr="00370620" w:rsidRDefault="00211836" w:rsidP="00370620">
      <w:pPr>
        <w:spacing w:line="360" w:lineRule="auto"/>
        <w:jc w:val="both"/>
        <w:rPr>
          <w:rFonts w:ascii="Arial" w:hAnsi="Arial" w:cs="Arial"/>
          <w:b/>
          <w:color w:val="000000"/>
          <w:sz w:val="20"/>
          <w:lang w:val="es-ES"/>
        </w:rPr>
      </w:pPr>
      <w:r w:rsidRPr="00370620">
        <w:rPr>
          <w:rFonts w:ascii="Arial" w:hAnsi="Arial" w:cs="Arial"/>
          <w:b/>
          <w:color w:val="000000"/>
          <w:sz w:val="20"/>
          <w:lang w:val="es-ES"/>
        </w:rPr>
        <w:t>FORMA DE PAGO</w:t>
      </w:r>
    </w:p>
    <w:p w:rsidR="008508F6" w:rsidRPr="00370620" w:rsidRDefault="00211836" w:rsidP="00370620">
      <w:pPr>
        <w:spacing w:line="360" w:lineRule="auto"/>
        <w:jc w:val="both"/>
        <w:rPr>
          <w:rFonts w:ascii="Arial" w:hAnsi="Arial" w:cs="Arial"/>
          <w:sz w:val="20"/>
          <w:lang w:val="es-ES"/>
        </w:rPr>
      </w:pPr>
      <w:r w:rsidRPr="00370620">
        <w:rPr>
          <w:rFonts w:ascii="Arial" w:hAnsi="Arial" w:cs="Arial"/>
          <w:color w:val="000000"/>
          <w:sz w:val="20"/>
          <w:lang w:val="es-ES"/>
        </w:rPr>
        <w:t>El pago se hará de acuerdo a</w:t>
      </w:r>
      <w:r w:rsidRPr="00370620">
        <w:rPr>
          <w:rFonts w:ascii="Arial" w:hAnsi="Arial" w:cs="Arial"/>
          <w:color w:val="000000"/>
          <w:sz w:val="20"/>
          <w:lang w:val="es-ES"/>
        </w:rPr>
        <w:t>l avance logrado en la ejecución de esta partida, cuantificando mediante la unidad de medida antes referida, aprobado por la supervisión, multiplicado por el costo unitario de la actual partida, entendiéndose que dicho pago constituye la compensación por l</w:t>
      </w:r>
      <w:r w:rsidRPr="00370620">
        <w:rPr>
          <w:rFonts w:ascii="Arial" w:hAnsi="Arial" w:cs="Arial"/>
          <w:color w:val="000000"/>
          <w:sz w:val="20"/>
          <w:lang w:val="es-ES"/>
        </w:rPr>
        <w:t>a mano de obra, materiales, equipos, herramientas e imprevistos necesarios para la ejecución de la partida.</w:t>
      </w:r>
    </w:p>
    <w:p w:rsidR="008508F6" w:rsidRPr="00370620" w:rsidRDefault="008508F6" w:rsidP="00370620">
      <w:pPr>
        <w:spacing w:line="360" w:lineRule="auto"/>
        <w:rPr>
          <w:rFonts w:ascii="Arial" w:hAnsi="Arial" w:cs="Arial"/>
          <w:sz w:val="20"/>
          <w:lang w:val="es-ES"/>
        </w:rPr>
      </w:pPr>
    </w:p>
    <w:sectPr w:rsidR="008508F6" w:rsidRPr="00370620">
      <w:headerReference w:type="default" r:id="rId7"/>
      <w:footerReference w:type="default" r:id="rId8"/>
      <w:pgSz w:w="12240" w:h="15840"/>
      <w:pgMar w:top="1133" w:right="850" w:bottom="1133" w:left="170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620" w:rsidRDefault="00370620" w:rsidP="00370620">
      <w:r>
        <w:separator/>
      </w:r>
    </w:p>
  </w:endnote>
  <w:endnote w:type="continuationSeparator" w:id="0">
    <w:p w:rsidR="00370620" w:rsidRDefault="00370620" w:rsidP="0037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20" w:rsidRPr="00370620" w:rsidRDefault="00370620" w:rsidP="00370620">
    <w:pPr>
      <w:pStyle w:val="Piedepgina"/>
      <w:jc w:val="center"/>
      <w:rPr>
        <w:lang w:val="es-ES"/>
      </w:rPr>
    </w:pPr>
    <w:r w:rsidRPr="00370620">
      <w:rPr>
        <w:rFonts w:ascii="Arial" w:hAnsi="Arial" w:cs="Arial"/>
        <w:b/>
        <w:color w:val="538135"/>
        <w:sz w:val="16"/>
        <w:lang w:val="es-ES"/>
      </w:rPr>
      <w:t>MEJORAMIENTO DE LA GESTIÓN MUNICIPAL Y SERVICIO ADMINISTRATIVO DE LA MUNICIPALIDAD PROVINCIAL DE ABANCAY, DISTRITO DE ABANCAY - PROVINCIA DE ABANCAY - DEPARTAMENTO DE APURIMAC</w:t>
    </w:r>
  </w:p>
  <w:p w:rsidR="00370620" w:rsidRPr="00370620" w:rsidRDefault="00370620">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620" w:rsidRDefault="00370620" w:rsidP="00370620">
      <w:r>
        <w:separator/>
      </w:r>
    </w:p>
  </w:footnote>
  <w:footnote w:type="continuationSeparator" w:id="0">
    <w:p w:rsidR="00370620" w:rsidRDefault="00370620" w:rsidP="003706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20" w:rsidRPr="00370620" w:rsidRDefault="00370620" w:rsidP="00370620">
    <w:pPr>
      <w:pStyle w:val="Encabezado"/>
      <w:pBdr>
        <w:bottom w:val="single" w:sz="6" w:space="12" w:color="auto"/>
      </w:pBdr>
      <w:jc w:val="center"/>
      <w:rPr>
        <w:rFonts w:ascii="Arial" w:hAnsi="Arial" w:cs="Arial"/>
        <w:b/>
        <w:color w:val="538135"/>
        <w:szCs w:val="18"/>
        <w:lang w:val="es-ES"/>
      </w:rPr>
    </w:pPr>
    <w:r w:rsidRPr="00225370">
      <w:rPr>
        <w:noProof/>
        <w:color w:val="538135"/>
      </w:rPr>
      <w:drawing>
        <wp:anchor distT="0" distB="0" distL="114300" distR="114300" simplePos="0" relativeHeight="251657728" behindDoc="1" locked="0" layoutInCell="1" allowOverlap="1" wp14:anchorId="6685986C" wp14:editId="2E355F45">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67" name="Imagen 67"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14:anchorId="5094B375" wp14:editId="73B55DBA">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68" name="Imagen 68"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620">
      <w:rPr>
        <w:rFonts w:ascii="Arial" w:hAnsi="Arial" w:cs="Arial"/>
        <w:b/>
        <w:color w:val="538135"/>
        <w:szCs w:val="18"/>
        <w:lang w:val="es-ES"/>
      </w:rPr>
      <w:t>MUNICIPALIDAD PROVINCIAL DE ABANCAY</w:t>
    </w:r>
  </w:p>
  <w:p w:rsidR="00370620" w:rsidRPr="00370620" w:rsidRDefault="00370620" w:rsidP="00370620">
    <w:pPr>
      <w:pStyle w:val="Encabezado"/>
      <w:pBdr>
        <w:bottom w:val="single" w:sz="6" w:space="12" w:color="auto"/>
      </w:pBdr>
      <w:jc w:val="center"/>
      <w:rPr>
        <w:rFonts w:ascii="Arial" w:hAnsi="Arial" w:cs="Arial"/>
        <w:color w:val="000000"/>
        <w:sz w:val="14"/>
        <w:lang w:val="es-ES"/>
      </w:rPr>
    </w:pPr>
    <w:r w:rsidRPr="00370620">
      <w:rPr>
        <w:rFonts w:ascii="Arial" w:hAnsi="Arial" w:cs="Arial"/>
        <w:color w:val="000000"/>
        <w:sz w:val="18"/>
        <w:szCs w:val="18"/>
        <w:lang w:val="es-ES"/>
      </w:rPr>
      <w:t>SUB GERENCIA DE ESTUDIOS Y PROYECTOS</w:t>
    </w:r>
  </w:p>
  <w:p w:rsidR="00370620" w:rsidRPr="00370620" w:rsidRDefault="00370620" w:rsidP="00370620">
    <w:pPr>
      <w:pStyle w:val="Encabezado"/>
      <w:rPr>
        <w:lang w:val="es-ES"/>
      </w:rPr>
    </w:pPr>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topMargin">
                <wp:posOffset>295910</wp:posOffset>
              </wp:positionV>
              <wp:extent cx="5191125" cy="666750"/>
              <wp:effectExtent l="0" t="0" r="0" b="0"/>
              <wp:wrapNone/>
              <wp:docPr id="1"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620" w:rsidRDefault="00370620" w:rsidP="00370620">
                          <w:pPr>
                            <w:jc w:val="center"/>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26" type="#_x0000_t202" style="position:absolute;margin-left:0;margin-top:23.3pt;width:408.75pt;height:5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" filled="f" stroked="f">
              <v:textbox inset="0,0,0,0">
                <w:txbxContent>
                  <w:p w:rsidR="00370620" w:rsidRDefault="00370620" w:rsidP="00370620">
                    <w:pPr>
                      <w:jc w:val="center"/>
                      <w:rPr>
                        <w:b/>
                        <w:i/>
                      </w:rPr>
                    </w:pPr>
                  </w:p>
                </w:txbxContent>
              </v:textbox>
              <w10:wrap anchorx="margin" anchory="margin"/>
            </v:shape>
          </w:pict>
        </mc:Fallback>
      </mc:AlternateContent>
    </w:r>
  </w:p>
  <w:p w:rsidR="00370620" w:rsidRPr="00370620" w:rsidRDefault="00370620">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BEEF"/>
    <w:multiLevelType w:val="hybridMultilevel"/>
    <w:tmpl w:val="1BD40656"/>
    <w:lvl w:ilvl="0" w:tplc="1A47383F">
      <w:start w:val="1"/>
      <w:numFmt w:val="upperLetter"/>
      <w:lvlText w:val="%1."/>
      <w:lvlJc w:val="left"/>
      <w:pPr>
        <w:ind w:left="1080" w:hanging="360"/>
      </w:pPr>
    </w:lvl>
    <w:lvl w:ilvl="1" w:tplc="553D4A4F">
      <w:start w:val="1"/>
      <w:numFmt w:val="decimal"/>
      <w:lvlText w:val="%2."/>
      <w:lvlJc w:val="left"/>
      <w:pPr>
        <w:ind w:left="1800" w:hanging="360"/>
      </w:pPr>
    </w:lvl>
    <w:lvl w:ilvl="2" w:tplc="16583745">
      <w:start w:val="1"/>
      <w:numFmt w:val="decimal"/>
      <w:lvlText w:val="%3."/>
      <w:lvlJc w:val="left"/>
      <w:pPr>
        <w:ind w:left="2520" w:hanging="360"/>
      </w:pPr>
    </w:lvl>
    <w:lvl w:ilvl="3" w:tplc="19063785">
      <w:start w:val="1"/>
      <w:numFmt w:val="decimal"/>
      <w:lvlText w:val="%4."/>
      <w:lvlJc w:val="left"/>
      <w:pPr>
        <w:ind w:left="3240" w:hanging="360"/>
      </w:pPr>
    </w:lvl>
    <w:lvl w:ilvl="4" w:tplc="748B4844">
      <w:start w:val="1"/>
      <w:numFmt w:val="decimal"/>
      <w:lvlText w:val="%5."/>
      <w:lvlJc w:val="left"/>
      <w:pPr>
        <w:ind w:left="3960" w:hanging="360"/>
      </w:pPr>
    </w:lvl>
    <w:lvl w:ilvl="5" w:tplc="50E4B886">
      <w:start w:val="1"/>
      <w:numFmt w:val="decimal"/>
      <w:lvlText w:val="%6."/>
      <w:lvlJc w:val="left"/>
      <w:pPr>
        <w:ind w:left="4680" w:hanging="360"/>
      </w:pPr>
    </w:lvl>
    <w:lvl w:ilvl="6" w:tplc="2F8ECC95">
      <w:start w:val="1"/>
      <w:numFmt w:val="decimal"/>
      <w:lvlText w:val="%7."/>
      <w:lvlJc w:val="left"/>
      <w:pPr>
        <w:ind w:left="5400" w:hanging="360"/>
      </w:pPr>
    </w:lvl>
    <w:lvl w:ilvl="7" w:tplc="44DB0DB0">
      <w:start w:val="1"/>
      <w:numFmt w:val="decimal"/>
      <w:lvlText w:val="%8."/>
      <w:lvlJc w:val="left"/>
      <w:pPr>
        <w:ind w:left="6120" w:hanging="360"/>
      </w:pPr>
    </w:lvl>
    <w:lvl w:ilvl="8" w:tplc="48CD9A5F">
      <w:start w:val="1"/>
      <w:numFmt w:val="decimal"/>
      <w:lvlText w:val="%9."/>
      <w:lvlJc w:val="left"/>
      <w:pPr>
        <w:ind w:left="6840" w:hanging="360"/>
      </w:pPr>
    </w:lvl>
  </w:abstractNum>
  <w:abstractNum w:abstractNumId="1" w15:restartNumberingAfterBreak="0">
    <w:nsid w:val="21725FE4"/>
    <w:multiLevelType w:val="hybridMultilevel"/>
    <w:tmpl w:val="5894C29C"/>
    <w:lvl w:ilvl="0" w:tplc="710DA88E">
      <w:start w:val="1"/>
      <w:numFmt w:val="bullet"/>
      <w:lvlText w:val="·"/>
      <w:lvlJc w:val="left"/>
      <w:pPr>
        <w:ind w:left="720" w:hanging="360"/>
      </w:pPr>
      <w:rPr>
        <w:rFonts w:ascii="Symbol" w:hAnsi="Symbol" w:cs="Symbol"/>
      </w:rPr>
    </w:lvl>
    <w:lvl w:ilvl="1" w:tplc="620A6B6B">
      <w:start w:val="1"/>
      <w:numFmt w:val="bullet"/>
      <w:lvlText w:val="o"/>
      <w:lvlJc w:val="left"/>
      <w:pPr>
        <w:ind w:left="1440" w:hanging="360"/>
      </w:pPr>
      <w:rPr>
        <w:rFonts w:ascii="Symbol" w:hAnsi="Symbol" w:cs="Symbol"/>
      </w:rPr>
    </w:lvl>
    <w:lvl w:ilvl="2" w:tplc="6FDAFD39">
      <w:start w:val="1"/>
      <w:numFmt w:val="bullet"/>
      <w:lvlText w:val="·"/>
      <w:lvlJc w:val="left"/>
      <w:pPr>
        <w:ind w:left="2160" w:hanging="360"/>
      </w:pPr>
      <w:rPr>
        <w:rFonts w:ascii="Symbol" w:hAnsi="Symbol" w:cs="Symbol"/>
      </w:rPr>
    </w:lvl>
    <w:lvl w:ilvl="3" w:tplc="3FAC1FD0">
      <w:start w:val="1"/>
      <w:numFmt w:val="bullet"/>
      <w:lvlText w:val="o"/>
      <w:lvlJc w:val="left"/>
      <w:pPr>
        <w:ind w:left="2880" w:hanging="360"/>
      </w:pPr>
      <w:rPr>
        <w:rFonts w:ascii="Symbol" w:hAnsi="Symbol" w:cs="Symbol"/>
      </w:rPr>
    </w:lvl>
    <w:lvl w:ilvl="4" w:tplc="2C7DC95C">
      <w:start w:val="1"/>
      <w:numFmt w:val="bullet"/>
      <w:lvlText w:val="·"/>
      <w:lvlJc w:val="left"/>
      <w:pPr>
        <w:ind w:left="3600" w:hanging="360"/>
      </w:pPr>
      <w:rPr>
        <w:rFonts w:ascii="Symbol" w:hAnsi="Symbol" w:cs="Symbol"/>
      </w:rPr>
    </w:lvl>
    <w:lvl w:ilvl="5" w:tplc="2B6D3165">
      <w:start w:val="1"/>
      <w:numFmt w:val="bullet"/>
      <w:lvlText w:val="o"/>
      <w:lvlJc w:val="left"/>
      <w:pPr>
        <w:ind w:left="4320" w:hanging="360"/>
      </w:pPr>
      <w:rPr>
        <w:rFonts w:ascii="Symbol" w:hAnsi="Symbol" w:cs="Symbol"/>
      </w:rPr>
    </w:lvl>
    <w:lvl w:ilvl="6" w:tplc="3E811A05">
      <w:start w:val="1"/>
      <w:numFmt w:val="bullet"/>
      <w:lvlText w:val="·"/>
      <w:lvlJc w:val="left"/>
      <w:pPr>
        <w:ind w:left="5040" w:hanging="360"/>
      </w:pPr>
      <w:rPr>
        <w:rFonts w:ascii="Symbol" w:hAnsi="Symbol" w:cs="Symbol"/>
      </w:rPr>
    </w:lvl>
    <w:lvl w:ilvl="7" w:tplc="0083A4B5">
      <w:start w:val="1"/>
      <w:numFmt w:val="bullet"/>
      <w:lvlText w:val="o"/>
      <w:lvlJc w:val="left"/>
      <w:pPr>
        <w:ind w:left="5760" w:hanging="360"/>
      </w:pPr>
      <w:rPr>
        <w:rFonts w:ascii="Symbol" w:hAnsi="Symbol" w:cs="Symbol"/>
      </w:rPr>
    </w:lvl>
    <w:lvl w:ilvl="8" w:tplc="7148662C">
      <w:start w:val="1"/>
      <w:numFmt w:val="bullet"/>
      <w:lvlText w:val="·"/>
      <w:lvlJc w:val="left"/>
      <w:pPr>
        <w:ind w:left="6480" w:hanging="360"/>
      </w:pPr>
      <w:rPr>
        <w:rFonts w:ascii="Symbol" w:hAnsi="Symbol" w:cs="Symbol"/>
      </w:rPr>
    </w:lvl>
  </w:abstractNum>
  <w:abstractNum w:abstractNumId="2" w15:restartNumberingAfterBreak="0">
    <w:nsid w:val="2841F915"/>
    <w:multiLevelType w:val="hybridMultilevel"/>
    <w:tmpl w:val="0B4A99CE"/>
    <w:lvl w:ilvl="0" w:tplc="710DA88E">
      <w:start w:val="1"/>
      <w:numFmt w:val="bullet"/>
      <w:lvlText w:val="·"/>
      <w:lvlJc w:val="left"/>
      <w:pPr>
        <w:ind w:left="1080" w:hanging="360"/>
      </w:pPr>
      <w:rPr>
        <w:rFonts w:ascii="Symbol" w:hAnsi="Symbol" w:cs="Symbol"/>
      </w:rPr>
    </w:lvl>
    <w:lvl w:ilvl="1" w:tplc="620A6B6B">
      <w:start w:val="1"/>
      <w:numFmt w:val="bullet"/>
      <w:lvlText w:val="o"/>
      <w:lvlJc w:val="left"/>
      <w:pPr>
        <w:ind w:left="1800" w:hanging="360"/>
      </w:pPr>
      <w:rPr>
        <w:rFonts w:ascii="Symbol" w:hAnsi="Symbol" w:cs="Symbol"/>
      </w:rPr>
    </w:lvl>
    <w:lvl w:ilvl="2" w:tplc="6FDAFD39">
      <w:start w:val="1"/>
      <w:numFmt w:val="bullet"/>
      <w:lvlText w:val="·"/>
      <w:lvlJc w:val="left"/>
      <w:pPr>
        <w:ind w:left="2520" w:hanging="360"/>
      </w:pPr>
      <w:rPr>
        <w:rFonts w:ascii="Symbol" w:hAnsi="Symbol" w:cs="Symbol"/>
      </w:rPr>
    </w:lvl>
    <w:lvl w:ilvl="3" w:tplc="3FAC1FD0">
      <w:start w:val="1"/>
      <w:numFmt w:val="bullet"/>
      <w:lvlText w:val="o"/>
      <w:lvlJc w:val="left"/>
      <w:pPr>
        <w:ind w:left="3240" w:hanging="360"/>
      </w:pPr>
      <w:rPr>
        <w:rFonts w:ascii="Symbol" w:hAnsi="Symbol" w:cs="Symbol"/>
      </w:rPr>
    </w:lvl>
    <w:lvl w:ilvl="4" w:tplc="2C7DC95C">
      <w:start w:val="1"/>
      <w:numFmt w:val="bullet"/>
      <w:lvlText w:val="·"/>
      <w:lvlJc w:val="left"/>
      <w:pPr>
        <w:ind w:left="3960" w:hanging="360"/>
      </w:pPr>
      <w:rPr>
        <w:rFonts w:ascii="Symbol" w:hAnsi="Symbol" w:cs="Symbol"/>
      </w:rPr>
    </w:lvl>
    <w:lvl w:ilvl="5" w:tplc="2B6D3165">
      <w:start w:val="1"/>
      <w:numFmt w:val="bullet"/>
      <w:lvlText w:val="o"/>
      <w:lvlJc w:val="left"/>
      <w:pPr>
        <w:ind w:left="4680" w:hanging="360"/>
      </w:pPr>
      <w:rPr>
        <w:rFonts w:ascii="Symbol" w:hAnsi="Symbol" w:cs="Symbol"/>
      </w:rPr>
    </w:lvl>
    <w:lvl w:ilvl="6" w:tplc="3E811A05">
      <w:start w:val="1"/>
      <w:numFmt w:val="bullet"/>
      <w:lvlText w:val="·"/>
      <w:lvlJc w:val="left"/>
      <w:pPr>
        <w:ind w:left="5400" w:hanging="360"/>
      </w:pPr>
      <w:rPr>
        <w:rFonts w:ascii="Symbol" w:hAnsi="Symbol" w:cs="Symbol"/>
      </w:rPr>
    </w:lvl>
    <w:lvl w:ilvl="7" w:tplc="0083A4B5">
      <w:start w:val="1"/>
      <w:numFmt w:val="bullet"/>
      <w:lvlText w:val="o"/>
      <w:lvlJc w:val="left"/>
      <w:pPr>
        <w:ind w:left="6120" w:hanging="360"/>
      </w:pPr>
      <w:rPr>
        <w:rFonts w:ascii="Symbol" w:hAnsi="Symbol" w:cs="Symbol"/>
      </w:rPr>
    </w:lvl>
    <w:lvl w:ilvl="8" w:tplc="7148662C">
      <w:start w:val="1"/>
      <w:numFmt w:val="bullet"/>
      <w:lvlText w:val="·"/>
      <w:lvlJc w:val="left"/>
      <w:pPr>
        <w:ind w:left="6840" w:hanging="360"/>
      </w:pPr>
      <w:rPr>
        <w:rFonts w:ascii="Symbol" w:hAnsi="Symbol" w:cs="Symbol"/>
      </w:rPr>
    </w:lvl>
  </w:abstractNum>
  <w:abstractNum w:abstractNumId="3" w15:restartNumberingAfterBreak="0">
    <w:nsid w:val="3CDD3FA2"/>
    <w:multiLevelType w:val="hybridMultilevel"/>
    <w:tmpl w:val="7C7893E8"/>
    <w:lvl w:ilvl="0" w:tplc="1A47383F">
      <w:start w:val="1"/>
      <w:numFmt w:val="lowerLetter"/>
      <w:lvlText w:val="%1."/>
      <w:lvlJc w:val="left"/>
      <w:pPr>
        <w:ind w:left="1080" w:hanging="360"/>
      </w:pPr>
    </w:lvl>
    <w:lvl w:ilvl="1" w:tplc="553D4A4F">
      <w:start w:val="1"/>
      <w:numFmt w:val="decimal"/>
      <w:lvlText w:val="%2."/>
      <w:lvlJc w:val="left"/>
      <w:pPr>
        <w:ind w:left="1800" w:hanging="360"/>
      </w:pPr>
    </w:lvl>
    <w:lvl w:ilvl="2" w:tplc="16583745">
      <w:start w:val="1"/>
      <w:numFmt w:val="decimal"/>
      <w:lvlText w:val="%3."/>
      <w:lvlJc w:val="left"/>
      <w:pPr>
        <w:ind w:left="2520" w:hanging="360"/>
      </w:pPr>
    </w:lvl>
    <w:lvl w:ilvl="3" w:tplc="19063785">
      <w:start w:val="1"/>
      <w:numFmt w:val="decimal"/>
      <w:lvlText w:val="%4."/>
      <w:lvlJc w:val="left"/>
      <w:pPr>
        <w:ind w:left="3240" w:hanging="360"/>
      </w:pPr>
    </w:lvl>
    <w:lvl w:ilvl="4" w:tplc="748B4844">
      <w:start w:val="1"/>
      <w:numFmt w:val="decimal"/>
      <w:lvlText w:val="%5."/>
      <w:lvlJc w:val="left"/>
      <w:pPr>
        <w:ind w:left="3960" w:hanging="360"/>
      </w:pPr>
    </w:lvl>
    <w:lvl w:ilvl="5" w:tplc="50E4B886">
      <w:start w:val="1"/>
      <w:numFmt w:val="decimal"/>
      <w:lvlText w:val="%6."/>
      <w:lvlJc w:val="left"/>
      <w:pPr>
        <w:ind w:left="4680" w:hanging="360"/>
      </w:pPr>
    </w:lvl>
    <w:lvl w:ilvl="6" w:tplc="2F8ECC95">
      <w:start w:val="1"/>
      <w:numFmt w:val="decimal"/>
      <w:lvlText w:val="%7."/>
      <w:lvlJc w:val="left"/>
      <w:pPr>
        <w:ind w:left="5400" w:hanging="360"/>
      </w:pPr>
    </w:lvl>
    <w:lvl w:ilvl="7" w:tplc="44DB0DB0">
      <w:start w:val="1"/>
      <w:numFmt w:val="decimal"/>
      <w:lvlText w:val="%8."/>
      <w:lvlJc w:val="left"/>
      <w:pPr>
        <w:ind w:left="6120" w:hanging="360"/>
      </w:pPr>
    </w:lvl>
    <w:lvl w:ilvl="8" w:tplc="48CD9A5F">
      <w:start w:val="1"/>
      <w:numFmt w:val="decimal"/>
      <w:lvlText w:val="%9."/>
      <w:lvlJc w:val="left"/>
      <w:pPr>
        <w:ind w:left="6840" w:hanging="360"/>
      </w:pPr>
    </w:lvl>
  </w:abstractNum>
  <w:abstractNum w:abstractNumId="4" w15:restartNumberingAfterBreak="0">
    <w:nsid w:val="4D632ECE"/>
    <w:multiLevelType w:val="hybridMultilevel"/>
    <w:tmpl w:val="C3902762"/>
    <w:lvl w:ilvl="0" w:tplc="710DA88E">
      <w:start w:val="1"/>
      <w:numFmt w:val="bullet"/>
      <w:lvlText w:val="·"/>
      <w:lvlJc w:val="left"/>
      <w:pPr>
        <w:ind w:left="1080" w:hanging="360"/>
      </w:pPr>
      <w:rPr>
        <w:rFonts w:ascii="Symbol" w:hAnsi="Symbol" w:cs="Symbol"/>
      </w:rPr>
    </w:lvl>
    <w:lvl w:ilvl="1" w:tplc="620A6B6B">
      <w:start w:val="1"/>
      <w:numFmt w:val="bullet"/>
      <w:lvlText w:val="o"/>
      <w:lvlJc w:val="left"/>
      <w:pPr>
        <w:ind w:left="1800" w:hanging="360"/>
      </w:pPr>
      <w:rPr>
        <w:rFonts w:ascii="Symbol" w:hAnsi="Symbol" w:cs="Symbol"/>
      </w:rPr>
    </w:lvl>
    <w:lvl w:ilvl="2" w:tplc="6FDAFD39">
      <w:start w:val="1"/>
      <w:numFmt w:val="bullet"/>
      <w:lvlText w:val="·"/>
      <w:lvlJc w:val="left"/>
      <w:pPr>
        <w:ind w:left="2520" w:hanging="360"/>
      </w:pPr>
      <w:rPr>
        <w:rFonts w:ascii="Symbol" w:hAnsi="Symbol" w:cs="Symbol"/>
      </w:rPr>
    </w:lvl>
    <w:lvl w:ilvl="3" w:tplc="3FAC1FD0">
      <w:start w:val="1"/>
      <w:numFmt w:val="bullet"/>
      <w:lvlText w:val="o"/>
      <w:lvlJc w:val="left"/>
      <w:pPr>
        <w:ind w:left="3240" w:hanging="360"/>
      </w:pPr>
      <w:rPr>
        <w:rFonts w:ascii="Symbol" w:hAnsi="Symbol" w:cs="Symbol"/>
      </w:rPr>
    </w:lvl>
    <w:lvl w:ilvl="4" w:tplc="2C7DC95C">
      <w:start w:val="1"/>
      <w:numFmt w:val="bullet"/>
      <w:lvlText w:val="·"/>
      <w:lvlJc w:val="left"/>
      <w:pPr>
        <w:ind w:left="3960" w:hanging="360"/>
      </w:pPr>
      <w:rPr>
        <w:rFonts w:ascii="Symbol" w:hAnsi="Symbol" w:cs="Symbol"/>
      </w:rPr>
    </w:lvl>
    <w:lvl w:ilvl="5" w:tplc="2B6D3165">
      <w:start w:val="1"/>
      <w:numFmt w:val="bullet"/>
      <w:lvlText w:val="o"/>
      <w:lvlJc w:val="left"/>
      <w:pPr>
        <w:ind w:left="4680" w:hanging="360"/>
      </w:pPr>
      <w:rPr>
        <w:rFonts w:ascii="Symbol" w:hAnsi="Symbol" w:cs="Symbol"/>
      </w:rPr>
    </w:lvl>
    <w:lvl w:ilvl="6" w:tplc="3E811A05">
      <w:start w:val="1"/>
      <w:numFmt w:val="bullet"/>
      <w:lvlText w:val="·"/>
      <w:lvlJc w:val="left"/>
      <w:pPr>
        <w:ind w:left="5400" w:hanging="360"/>
      </w:pPr>
      <w:rPr>
        <w:rFonts w:ascii="Symbol" w:hAnsi="Symbol" w:cs="Symbol"/>
      </w:rPr>
    </w:lvl>
    <w:lvl w:ilvl="7" w:tplc="0083A4B5">
      <w:start w:val="1"/>
      <w:numFmt w:val="bullet"/>
      <w:lvlText w:val="o"/>
      <w:lvlJc w:val="left"/>
      <w:pPr>
        <w:ind w:left="6120" w:hanging="360"/>
      </w:pPr>
      <w:rPr>
        <w:rFonts w:ascii="Symbol" w:hAnsi="Symbol" w:cs="Symbol"/>
      </w:rPr>
    </w:lvl>
    <w:lvl w:ilvl="8" w:tplc="7148662C">
      <w:start w:val="1"/>
      <w:numFmt w:val="bullet"/>
      <w:lvlText w:val="·"/>
      <w:lvlJc w:val="left"/>
      <w:pPr>
        <w:ind w:left="6840" w:hanging="360"/>
      </w:pPr>
      <w:rPr>
        <w:rFonts w:ascii="Symbol" w:hAnsi="Symbol" w:cs="Symbol"/>
      </w:rPr>
    </w:lvl>
  </w:abstractNum>
  <w:abstractNum w:abstractNumId="5" w15:restartNumberingAfterBreak="0">
    <w:nsid w:val="618644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F6"/>
    <w:rsid w:val="00211836"/>
    <w:rsid w:val="00370620"/>
    <w:rsid w:val="0085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9E428B2-F10F-4852-8502-BDA00B13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semiHidden/>
  </w:style>
  <w:style w:type="character" w:styleId="Hipervnculo">
    <w:name w:val="Hyperlink"/>
    <w:rPr>
      <w:color w:val="0000FF"/>
      <w:u w:val="single"/>
    </w:rP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370620"/>
    <w:pPr>
      <w:tabs>
        <w:tab w:val="center" w:pos="4419"/>
        <w:tab w:val="right" w:pos="8838"/>
      </w:tabs>
    </w:pPr>
  </w:style>
  <w:style w:type="character" w:customStyle="1" w:styleId="EncabezadoCar">
    <w:name w:val="Encabezado Car"/>
    <w:basedOn w:val="Fuentedeprrafopredeter"/>
    <w:link w:val="Encabezado"/>
    <w:uiPriority w:val="99"/>
    <w:rsid w:val="00370620"/>
  </w:style>
  <w:style w:type="paragraph" w:styleId="Piedepgina">
    <w:name w:val="footer"/>
    <w:basedOn w:val="Normal"/>
    <w:link w:val="PiedepginaCar"/>
    <w:uiPriority w:val="99"/>
    <w:unhideWhenUsed/>
    <w:rsid w:val="00370620"/>
    <w:pPr>
      <w:tabs>
        <w:tab w:val="center" w:pos="4419"/>
        <w:tab w:val="right" w:pos="8838"/>
      </w:tabs>
    </w:pPr>
  </w:style>
  <w:style w:type="character" w:customStyle="1" w:styleId="PiedepginaCar">
    <w:name w:val="Pie de página Car"/>
    <w:basedOn w:val="Fuentedeprrafopredeter"/>
    <w:link w:val="Piedepgina"/>
    <w:uiPriority w:val="99"/>
    <w:rsid w:val="00370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15836</Words>
  <Characters>90266</Characters>
  <Application>Microsoft Office Word</Application>
  <DocSecurity>0</DocSecurity>
  <Lines>752</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DESKTOP-S97PE1Q\TOSHIBA</dc:creator>
  <cp:lastModifiedBy>CR DIGITALL</cp:lastModifiedBy>
  <cp:revision>2</cp:revision>
  <dcterms:created xsi:type="dcterms:W3CDTF">2021-10-12T16:10:00Z</dcterms:created>
  <dcterms:modified xsi:type="dcterms:W3CDTF">2021-10-12T16:10:00Z</dcterms:modified>
</cp:coreProperties>
</file>