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3BF16" w14:textId="77777777" w:rsidR="006072FA" w:rsidRPr="00747CE9" w:rsidRDefault="006072FA" w:rsidP="00120223">
      <w:pPr>
        <w:jc w:val="both"/>
        <w:rPr>
          <w:rFonts w:ascii="Arial" w:hAnsi="Arial" w:cs="Arial"/>
          <w:sz w:val="20"/>
          <w:szCs w:val="20"/>
        </w:rPr>
      </w:pPr>
    </w:p>
    <w:p w14:paraId="30966EC2" w14:textId="77777777" w:rsidR="006072FA" w:rsidRPr="00747CE9" w:rsidRDefault="006072FA" w:rsidP="00534A42">
      <w:pPr>
        <w:jc w:val="center"/>
        <w:rPr>
          <w:rFonts w:ascii="Arial" w:hAnsi="Arial" w:cs="Arial"/>
          <w:b/>
          <w:bCs/>
          <w:sz w:val="32"/>
          <w:szCs w:val="32"/>
          <w:u w:val="single"/>
        </w:rPr>
      </w:pPr>
      <w:r w:rsidRPr="00747CE9">
        <w:rPr>
          <w:rFonts w:ascii="Arial" w:eastAsia="Algerian" w:hAnsi="Arial" w:cs="Arial"/>
          <w:b/>
          <w:bCs/>
          <w:sz w:val="32"/>
          <w:szCs w:val="32"/>
          <w:u w:val="single"/>
        </w:rPr>
        <w:t xml:space="preserve">MEMORIA </w:t>
      </w:r>
      <w:r w:rsidR="00707B49" w:rsidRPr="00747CE9">
        <w:rPr>
          <w:rFonts w:ascii="Arial" w:eastAsia="Algerian" w:hAnsi="Arial" w:cs="Arial"/>
          <w:b/>
          <w:bCs/>
          <w:sz w:val="32"/>
          <w:szCs w:val="32"/>
          <w:u w:val="single"/>
        </w:rPr>
        <w:t>DESCRIPTIVA DE INSTALACIONES SANITARIAS</w:t>
      </w:r>
    </w:p>
    <w:p w14:paraId="1623D20F" w14:textId="77777777" w:rsidR="006072FA" w:rsidRPr="00747CE9" w:rsidRDefault="006072FA" w:rsidP="00534A42">
      <w:pPr>
        <w:jc w:val="center"/>
        <w:rPr>
          <w:rFonts w:ascii="Arial" w:hAnsi="Arial" w:cs="Arial"/>
          <w:sz w:val="32"/>
          <w:szCs w:val="32"/>
        </w:rPr>
      </w:pPr>
    </w:p>
    <w:p w14:paraId="773E4B29" w14:textId="77777777" w:rsidR="006072FA" w:rsidRPr="00747CE9" w:rsidRDefault="006072FA" w:rsidP="00534A42">
      <w:pPr>
        <w:jc w:val="center"/>
        <w:rPr>
          <w:rFonts w:ascii="Arial" w:hAnsi="Arial" w:cs="Arial"/>
          <w:sz w:val="32"/>
          <w:szCs w:val="32"/>
        </w:rPr>
      </w:pPr>
    </w:p>
    <w:p w14:paraId="2BD64933" w14:textId="77777777" w:rsidR="00907EAC" w:rsidRPr="00747CE9" w:rsidRDefault="00907EAC" w:rsidP="00534A42">
      <w:pPr>
        <w:jc w:val="center"/>
        <w:rPr>
          <w:rFonts w:ascii="Arial" w:hAnsi="Arial" w:cs="Arial"/>
          <w:sz w:val="32"/>
          <w:szCs w:val="32"/>
        </w:rPr>
      </w:pPr>
    </w:p>
    <w:p w14:paraId="56C2F32E" w14:textId="77777777" w:rsidR="00907EAC" w:rsidRPr="00747CE9" w:rsidRDefault="00907EAC" w:rsidP="00534A42">
      <w:pPr>
        <w:jc w:val="center"/>
        <w:rPr>
          <w:rFonts w:ascii="Arial" w:hAnsi="Arial" w:cs="Arial"/>
          <w:sz w:val="32"/>
          <w:szCs w:val="32"/>
        </w:rPr>
      </w:pPr>
    </w:p>
    <w:p w14:paraId="0FF81AC2" w14:textId="77777777" w:rsidR="00907EAC" w:rsidRPr="00747CE9" w:rsidRDefault="00907EAC" w:rsidP="00534A42">
      <w:pPr>
        <w:jc w:val="center"/>
        <w:rPr>
          <w:rFonts w:ascii="Arial" w:hAnsi="Arial" w:cs="Arial"/>
          <w:sz w:val="32"/>
          <w:szCs w:val="32"/>
        </w:rPr>
      </w:pPr>
    </w:p>
    <w:p w14:paraId="3C273F4C" w14:textId="77777777" w:rsidR="006072FA" w:rsidRPr="00747CE9" w:rsidRDefault="006072FA" w:rsidP="00534A42">
      <w:pPr>
        <w:jc w:val="center"/>
        <w:rPr>
          <w:rFonts w:ascii="Arial" w:hAnsi="Arial" w:cs="Arial"/>
          <w:sz w:val="32"/>
          <w:szCs w:val="32"/>
        </w:rPr>
      </w:pPr>
    </w:p>
    <w:p w14:paraId="48B410A3" w14:textId="77777777" w:rsidR="006072FA" w:rsidRPr="00747CE9" w:rsidRDefault="006072FA" w:rsidP="00534A42">
      <w:pPr>
        <w:pStyle w:val="Textoindependiente"/>
        <w:jc w:val="center"/>
        <w:rPr>
          <w:b/>
          <w:sz w:val="32"/>
          <w:szCs w:val="32"/>
        </w:rPr>
      </w:pPr>
      <w:r w:rsidRPr="00747CE9">
        <w:rPr>
          <w:b/>
          <w:sz w:val="32"/>
          <w:szCs w:val="32"/>
        </w:rPr>
        <w:t>PROYECTO</w:t>
      </w:r>
    </w:p>
    <w:p w14:paraId="3EEF28BD" w14:textId="00528539" w:rsidR="006072FA" w:rsidRPr="00747CE9" w:rsidRDefault="006072FA" w:rsidP="00534A42">
      <w:pPr>
        <w:pStyle w:val="Textoindependiente"/>
        <w:jc w:val="center"/>
        <w:rPr>
          <w:b/>
          <w:sz w:val="32"/>
          <w:szCs w:val="32"/>
        </w:rPr>
      </w:pPr>
    </w:p>
    <w:p w14:paraId="0DBF8ECE" w14:textId="4AC285AE" w:rsidR="006072FA" w:rsidRPr="00747CE9" w:rsidRDefault="006072FA" w:rsidP="00534A42">
      <w:pPr>
        <w:jc w:val="center"/>
        <w:rPr>
          <w:rFonts w:ascii="Arial" w:hAnsi="Arial" w:cs="Arial"/>
          <w:b/>
          <w:sz w:val="32"/>
          <w:szCs w:val="32"/>
        </w:rPr>
      </w:pPr>
      <w:r w:rsidRPr="00747CE9">
        <w:rPr>
          <w:rFonts w:ascii="Arial" w:hAnsi="Arial" w:cs="Arial"/>
          <w:b/>
          <w:sz w:val="32"/>
          <w:szCs w:val="32"/>
        </w:rPr>
        <w:t>“</w:t>
      </w:r>
      <w:r w:rsidR="00907EAC" w:rsidRPr="00747CE9">
        <w:rPr>
          <w:rFonts w:ascii="Arial" w:eastAsia="Times New Roman" w:hAnsi="Arial" w:cs="Arial"/>
          <w:b/>
          <w:sz w:val="32"/>
          <w:szCs w:val="32"/>
          <w:lang w:eastAsia="es-ES"/>
        </w:rPr>
        <w:t>MEJORAMIENTO DE LA GESTION MUNICIPAL Y SERVICIO</w:t>
      </w:r>
      <w:r w:rsidR="00747CE9">
        <w:rPr>
          <w:rFonts w:ascii="Arial" w:eastAsia="Times New Roman" w:hAnsi="Arial" w:cs="Arial"/>
          <w:b/>
          <w:sz w:val="32"/>
          <w:szCs w:val="32"/>
          <w:lang w:eastAsia="es-ES"/>
        </w:rPr>
        <w:t xml:space="preserve"> </w:t>
      </w:r>
      <w:r w:rsidR="00907EAC" w:rsidRPr="00747CE9">
        <w:rPr>
          <w:rFonts w:ascii="Arial" w:eastAsia="Times New Roman" w:hAnsi="Arial" w:cs="Arial"/>
          <w:b/>
          <w:sz w:val="32"/>
          <w:szCs w:val="32"/>
          <w:lang w:eastAsia="es-ES"/>
        </w:rPr>
        <w:t>ADMINISTRATIVO DE LA MUNICIPALIDAD PROVINCIAL DE</w:t>
      </w:r>
      <w:r w:rsidR="00534A42" w:rsidRPr="00747CE9">
        <w:rPr>
          <w:rFonts w:ascii="Arial" w:eastAsia="Times New Roman" w:hAnsi="Arial" w:cs="Arial"/>
          <w:b/>
          <w:sz w:val="32"/>
          <w:szCs w:val="32"/>
          <w:lang w:eastAsia="es-ES"/>
        </w:rPr>
        <w:t xml:space="preserve"> </w:t>
      </w:r>
      <w:r w:rsidR="00907EAC" w:rsidRPr="00747CE9">
        <w:rPr>
          <w:rFonts w:ascii="Arial" w:hAnsi="Arial" w:cs="Arial"/>
          <w:b/>
          <w:sz w:val="32"/>
          <w:szCs w:val="32"/>
        </w:rPr>
        <w:t>ABANCAY, DI</w:t>
      </w:r>
      <w:r w:rsidR="00747CE9">
        <w:rPr>
          <w:rFonts w:ascii="Arial" w:hAnsi="Arial" w:cs="Arial"/>
          <w:b/>
          <w:sz w:val="32"/>
          <w:szCs w:val="32"/>
        </w:rPr>
        <w:t>S</w:t>
      </w:r>
      <w:r w:rsidR="00907EAC" w:rsidRPr="00747CE9">
        <w:rPr>
          <w:rFonts w:ascii="Arial" w:hAnsi="Arial" w:cs="Arial"/>
          <w:b/>
          <w:sz w:val="32"/>
          <w:szCs w:val="32"/>
        </w:rPr>
        <w:t xml:space="preserve">TRITO Y PROVINCIA DE </w:t>
      </w:r>
      <w:proofErr w:type="gramStart"/>
      <w:r w:rsidR="00907EAC" w:rsidRPr="00747CE9">
        <w:rPr>
          <w:rFonts w:ascii="Arial" w:hAnsi="Arial" w:cs="Arial"/>
          <w:b/>
          <w:sz w:val="32"/>
          <w:szCs w:val="32"/>
        </w:rPr>
        <w:t>ABANCAY  -</w:t>
      </w:r>
      <w:proofErr w:type="gramEnd"/>
      <w:r w:rsidR="00907EAC" w:rsidRPr="00747CE9">
        <w:rPr>
          <w:rFonts w:ascii="Arial" w:hAnsi="Arial" w:cs="Arial"/>
          <w:b/>
          <w:sz w:val="32"/>
          <w:szCs w:val="32"/>
        </w:rPr>
        <w:t xml:space="preserve"> DEPARTAMENTO DE APURIMAC</w:t>
      </w:r>
      <w:r w:rsidRPr="00747CE9">
        <w:rPr>
          <w:rFonts w:ascii="Arial" w:hAnsi="Arial" w:cs="Arial"/>
          <w:b/>
          <w:sz w:val="32"/>
          <w:szCs w:val="32"/>
        </w:rPr>
        <w:t>”.</w:t>
      </w:r>
    </w:p>
    <w:p w14:paraId="08D62E16" w14:textId="78CD9732" w:rsidR="006072FA" w:rsidRPr="00747CE9" w:rsidRDefault="006072FA" w:rsidP="00534A42">
      <w:pPr>
        <w:pStyle w:val="Textoindependiente"/>
        <w:jc w:val="center"/>
        <w:rPr>
          <w:b/>
          <w:sz w:val="32"/>
          <w:szCs w:val="32"/>
        </w:rPr>
      </w:pPr>
    </w:p>
    <w:p w14:paraId="309B1D45" w14:textId="486EFC8A" w:rsidR="006072FA" w:rsidRPr="00747CE9" w:rsidRDefault="006072FA" w:rsidP="00534A42">
      <w:pPr>
        <w:jc w:val="center"/>
        <w:rPr>
          <w:rFonts w:ascii="Arial" w:hAnsi="Arial" w:cs="Arial"/>
          <w:sz w:val="32"/>
          <w:szCs w:val="32"/>
        </w:rPr>
      </w:pPr>
    </w:p>
    <w:p w14:paraId="49BEA4C6" w14:textId="77777777" w:rsidR="006072FA" w:rsidRPr="00747CE9" w:rsidRDefault="006072FA" w:rsidP="00534A42">
      <w:pPr>
        <w:jc w:val="center"/>
        <w:rPr>
          <w:rFonts w:ascii="Arial" w:eastAsia="Tahoma" w:hAnsi="Arial" w:cs="Arial"/>
          <w:b/>
          <w:sz w:val="32"/>
          <w:szCs w:val="32"/>
          <w:lang w:val="es-ES"/>
        </w:rPr>
      </w:pPr>
      <w:r w:rsidRPr="00747CE9">
        <w:rPr>
          <w:rFonts w:ascii="Arial" w:eastAsia="Tahoma" w:hAnsi="Arial" w:cs="Arial"/>
          <w:b/>
          <w:sz w:val="32"/>
          <w:szCs w:val="32"/>
          <w:lang w:val="es-ES"/>
        </w:rPr>
        <w:t>UBICACIÓN</w:t>
      </w:r>
    </w:p>
    <w:p w14:paraId="35A92F0C" w14:textId="77777777" w:rsidR="006072FA" w:rsidRPr="00747CE9" w:rsidRDefault="00907EAC" w:rsidP="00534A42">
      <w:pPr>
        <w:jc w:val="center"/>
        <w:rPr>
          <w:rFonts w:ascii="Arial" w:eastAsia="Tahoma" w:hAnsi="Arial" w:cs="Arial"/>
          <w:b/>
          <w:sz w:val="32"/>
          <w:szCs w:val="32"/>
          <w:lang w:val="es-ES"/>
        </w:rPr>
      </w:pPr>
      <w:r w:rsidRPr="00747CE9">
        <w:rPr>
          <w:rFonts w:ascii="Arial" w:eastAsia="Tahoma" w:hAnsi="Arial" w:cs="Arial"/>
          <w:b/>
          <w:sz w:val="32"/>
          <w:szCs w:val="32"/>
          <w:lang w:val="es-ES"/>
        </w:rPr>
        <w:t>JR. LIMA 2016 ABANCAY-APURIMAC</w:t>
      </w:r>
    </w:p>
    <w:p w14:paraId="367EBD2C" w14:textId="64DB0C41" w:rsidR="006072FA" w:rsidRPr="00747CE9" w:rsidRDefault="006072FA" w:rsidP="00534A42">
      <w:pPr>
        <w:jc w:val="center"/>
        <w:rPr>
          <w:rFonts w:ascii="Arial" w:hAnsi="Arial" w:cs="Arial"/>
          <w:sz w:val="32"/>
          <w:szCs w:val="32"/>
        </w:rPr>
      </w:pPr>
    </w:p>
    <w:p w14:paraId="372C0459" w14:textId="42720D74" w:rsidR="006072FA" w:rsidRPr="00747CE9" w:rsidRDefault="006072FA" w:rsidP="00534A42">
      <w:pPr>
        <w:jc w:val="center"/>
        <w:rPr>
          <w:rFonts w:ascii="Arial" w:hAnsi="Arial" w:cs="Arial"/>
          <w:sz w:val="32"/>
          <w:szCs w:val="32"/>
        </w:rPr>
      </w:pPr>
    </w:p>
    <w:p w14:paraId="2EAF8920" w14:textId="2C7AEDF0" w:rsidR="006072FA" w:rsidRPr="00747CE9" w:rsidRDefault="006072FA" w:rsidP="00534A42">
      <w:pPr>
        <w:jc w:val="center"/>
        <w:rPr>
          <w:rFonts w:ascii="Arial" w:hAnsi="Arial" w:cs="Arial"/>
          <w:sz w:val="32"/>
          <w:szCs w:val="32"/>
        </w:rPr>
      </w:pPr>
    </w:p>
    <w:p w14:paraId="1F2C4C58" w14:textId="0306DF04" w:rsidR="006072FA" w:rsidRPr="00747CE9" w:rsidRDefault="006072FA" w:rsidP="00534A42">
      <w:pPr>
        <w:jc w:val="center"/>
        <w:rPr>
          <w:rFonts w:ascii="Arial" w:hAnsi="Arial" w:cs="Arial"/>
          <w:sz w:val="32"/>
          <w:szCs w:val="32"/>
        </w:rPr>
      </w:pPr>
    </w:p>
    <w:p w14:paraId="01799CE5" w14:textId="77777777" w:rsidR="006072FA" w:rsidRPr="00747CE9" w:rsidRDefault="006072FA" w:rsidP="00534A42">
      <w:pPr>
        <w:jc w:val="center"/>
        <w:rPr>
          <w:rFonts w:ascii="Arial" w:hAnsi="Arial" w:cs="Arial"/>
          <w:sz w:val="32"/>
          <w:szCs w:val="32"/>
        </w:rPr>
      </w:pPr>
    </w:p>
    <w:p w14:paraId="3184B743" w14:textId="01DCC51A" w:rsidR="006072FA" w:rsidRPr="00747CE9" w:rsidRDefault="00907EAC" w:rsidP="00534A42">
      <w:pPr>
        <w:jc w:val="center"/>
        <w:rPr>
          <w:rFonts w:ascii="Arial" w:eastAsia="Algerian" w:hAnsi="Arial" w:cs="Arial"/>
          <w:b/>
          <w:bCs/>
          <w:sz w:val="32"/>
          <w:szCs w:val="32"/>
        </w:rPr>
      </w:pPr>
      <w:r w:rsidRPr="00747CE9">
        <w:rPr>
          <w:rFonts w:ascii="Arial" w:eastAsia="Algerian" w:hAnsi="Arial" w:cs="Arial"/>
          <w:b/>
          <w:bCs/>
          <w:sz w:val="32"/>
          <w:szCs w:val="32"/>
        </w:rPr>
        <w:t>SETIEMBRE</w:t>
      </w:r>
      <w:r w:rsidR="006072FA" w:rsidRPr="00747CE9">
        <w:rPr>
          <w:rFonts w:ascii="Arial" w:eastAsia="Algerian" w:hAnsi="Arial" w:cs="Arial"/>
          <w:b/>
          <w:bCs/>
          <w:sz w:val="32"/>
          <w:szCs w:val="32"/>
        </w:rPr>
        <w:t xml:space="preserve"> </w:t>
      </w:r>
      <w:r w:rsidRPr="00747CE9">
        <w:rPr>
          <w:rFonts w:ascii="Arial" w:eastAsia="Algerian" w:hAnsi="Arial" w:cs="Arial"/>
          <w:b/>
          <w:bCs/>
          <w:sz w:val="32"/>
          <w:szCs w:val="32"/>
        </w:rPr>
        <w:t>–</w:t>
      </w:r>
      <w:r w:rsidR="006072FA" w:rsidRPr="00747CE9">
        <w:rPr>
          <w:rFonts w:ascii="Arial" w:eastAsia="Algerian" w:hAnsi="Arial" w:cs="Arial"/>
          <w:b/>
          <w:bCs/>
          <w:sz w:val="32"/>
          <w:szCs w:val="32"/>
        </w:rPr>
        <w:t xml:space="preserve"> 2021</w:t>
      </w:r>
    </w:p>
    <w:p w14:paraId="0D8233BD" w14:textId="5707A377" w:rsidR="00534A42" w:rsidRPr="00747CE9" w:rsidRDefault="00534A42" w:rsidP="00534A42">
      <w:pPr>
        <w:jc w:val="center"/>
        <w:rPr>
          <w:rFonts w:ascii="Arial" w:eastAsia="Algerian" w:hAnsi="Arial" w:cs="Arial"/>
          <w:b/>
          <w:bCs/>
          <w:sz w:val="20"/>
          <w:szCs w:val="20"/>
        </w:rPr>
      </w:pPr>
    </w:p>
    <w:p w14:paraId="5B16F9D9" w14:textId="1B7BF012" w:rsidR="00534A42" w:rsidRPr="00747CE9" w:rsidRDefault="00534A42" w:rsidP="00534A42">
      <w:pPr>
        <w:jc w:val="center"/>
        <w:rPr>
          <w:rFonts w:ascii="Arial" w:eastAsia="Algerian" w:hAnsi="Arial" w:cs="Arial"/>
          <w:b/>
          <w:bCs/>
          <w:sz w:val="20"/>
          <w:szCs w:val="20"/>
        </w:rPr>
      </w:pPr>
    </w:p>
    <w:p w14:paraId="7CB5AE23" w14:textId="77777777" w:rsidR="00534A42" w:rsidRPr="00747CE9" w:rsidRDefault="00534A42" w:rsidP="00534A42">
      <w:pPr>
        <w:jc w:val="center"/>
        <w:rPr>
          <w:rFonts w:ascii="Arial" w:eastAsia="Algerian" w:hAnsi="Arial" w:cs="Arial"/>
          <w:b/>
          <w:bCs/>
          <w:sz w:val="20"/>
          <w:szCs w:val="20"/>
        </w:rPr>
      </w:pPr>
    </w:p>
    <w:p w14:paraId="382F97A9" w14:textId="77777777" w:rsidR="006072FA" w:rsidRPr="00747CE9" w:rsidRDefault="006072FA" w:rsidP="00120223">
      <w:pPr>
        <w:jc w:val="both"/>
        <w:rPr>
          <w:rFonts w:ascii="Arial" w:hAnsi="Arial" w:cs="Arial"/>
          <w:b/>
          <w:sz w:val="20"/>
          <w:szCs w:val="20"/>
          <w:u w:val="single"/>
        </w:rPr>
      </w:pPr>
      <w:r w:rsidRPr="00747CE9">
        <w:rPr>
          <w:rFonts w:ascii="Arial" w:hAnsi="Arial" w:cs="Arial"/>
          <w:b/>
          <w:sz w:val="20"/>
          <w:szCs w:val="20"/>
          <w:u w:val="single"/>
        </w:rPr>
        <w:lastRenderedPageBreak/>
        <w:t>MEMORIA DESCRIPTIVA</w:t>
      </w:r>
    </w:p>
    <w:p w14:paraId="14DA0B75" w14:textId="77777777" w:rsidR="006072FA" w:rsidRPr="00747CE9" w:rsidRDefault="006072FA" w:rsidP="00120223">
      <w:pPr>
        <w:jc w:val="both"/>
        <w:rPr>
          <w:rFonts w:ascii="Arial" w:hAnsi="Arial" w:cs="Arial"/>
          <w:sz w:val="20"/>
          <w:szCs w:val="20"/>
        </w:rPr>
      </w:pPr>
      <w:r w:rsidRPr="00747CE9">
        <w:rPr>
          <w:rFonts w:ascii="Arial" w:hAnsi="Arial" w:cs="Arial"/>
          <w:sz w:val="20"/>
          <w:szCs w:val="20"/>
        </w:rPr>
        <w:t>1.1</w:t>
      </w:r>
      <w:r w:rsidRPr="00747CE9">
        <w:rPr>
          <w:rFonts w:ascii="Arial" w:hAnsi="Arial" w:cs="Arial"/>
          <w:sz w:val="20"/>
          <w:szCs w:val="20"/>
        </w:rPr>
        <w:tab/>
      </w:r>
      <w:r w:rsidRPr="00747CE9">
        <w:rPr>
          <w:rFonts w:ascii="Arial" w:hAnsi="Arial" w:cs="Arial"/>
          <w:b/>
          <w:sz w:val="20"/>
          <w:szCs w:val="20"/>
        </w:rPr>
        <w:t>GENERALIDADES</w:t>
      </w:r>
    </w:p>
    <w:p w14:paraId="0BF651E9" w14:textId="77777777" w:rsidR="00907EAC" w:rsidRPr="00747CE9" w:rsidRDefault="006072FA" w:rsidP="00120223">
      <w:pPr>
        <w:jc w:val="both"/>
        <w:rPr>
          <w:rFonts w:ascii="Arial" w:hAnsi="Arial" w:cs="Arial"/>
          <w:sz w:val="20"/>
          <w:szCs w:val="20"/>
        </w:rPr>
      </w:pPr>
      <w:r w:rsidRPr="00747CE9">
        <w:rPr>
          <w:rFonts w:ascii="Arial" w:hAnsi="Arial" w:cs="Arial"/>
          <w:sz w:val="20"/>
          <w:szCs w:val="20"/>
        </w:rPr>
        <w:t xml:space="preserve">            Mediante la presente Memoria Descriptiva se refiere al Anteproyecto Arquitectónico, denominado:</w:t>
      </w:r>
      <w:r w:rsidR="00907EAC" w:rsidRPr="00747CE9">
        <w:rPr>
          <w:rFonts w:ascii="Arial" w:hAnsi="Arial" w:cs="Arial"/>
          <w:sz w:val="20"/>
          <w:szCs w:val="20"/>
        </w:rPr>
        <w:t xml:space="preserve"> “MEJORAMIENTO DE LA GESTION MUNICIPAL Y SERVICIO ADMINISTRATIVO DE LA MUNICIPALIDAD PROVINCIAL DE ABANCAY, DITRITO Y PROVINCIA DE </w:t>
      </w:r>
      <w:proofErr w:type="gramStart"/>
      <w:r w:rsidR="00907EAC" w:rsidRPr="00747CE9">
        <w:rPr>
          <w:rFonts w:ascii="Arial" w:hAnsi="Arial" w:cs="Arial"/>
          <w:sz w:val="20"/>
          <w:szCs w:val="20"/>
        </w:rPr>
        <w:t>ABANCAY  -</w:t>
      </w:r>
      <w:proofErr w:type="gramEnd"/>
      <w:r w:rsidR="00907EAC" w:rsidRPr="00747CE9">
        <w:rPr>
          <w:rFonts w:ascii="Arial" w:hAnsi="Arial" w:cs="Arial"/>
          <w:sz w:val="20"/>
          <w:szCs w:val="20"/>
        </w:rPr>
        <w:t xml:space="preserve"> DEPARTAMENTO DE APURIMAC”.</w:t>
      </w:r>
    </w:p>
    <w:p w14:paraId="03B11949" w14:textId="77777777" w:rsidR="00907EAC" w:rsidRPr="00747CE9" w:rsidRDefault="00907EAC" w:rsidP="00120223">
      <w:pPr>
        <w:jc w:val="both"/>
        <w:rPr>
          <w:rFonts w:ascii="Arial" w:hAnsi="Arial" w:cs="Arial"/>
          <w:sz w:val="20"/>
          <w:szCs w:val="20"/>
        </w:rPr>
      </w:pPr>
    </w:p>
    <w:p w14:paraId="3C23BD7E" w14:textId="77777777" w:rsidR="006072FA" w:rsidRPr="00747CE9" w:rsidRDefault="006072FA" w:rsidP="00120223">
      <w:pPr>
        <w:jc w:val="both"/>
        <w:rPr>
          <w:rFonts w:ascii="Arial" w:hAnsi="Arial" w:cs="Arial"/>
          <w:sz w:val="20"/>
          <w:szCs w:val="20"/>
        </w:rPr>
      </w:pPr>
      <w:r w:rsidRPr="00747CE9">
        <w:rPr>
          <w:rFonts w:ascii="Arial" w:hAnsi="Arial" w:cs="Arial"/>
          <w:sz w:val="20"/>
          <w:szCs w:val="20"/>
        </w:rPr>
        <w:t xml:space="preserve">La nueva edificación se ejecutará sobre un terreno asignado por la </w:t>
      </w:r>
      <w:r w:rsidR="00907EAC" w:rsidRPr="00747CE9">
        <w:rPr>
          <w:rFonts w:ascii="Arial" w:hAnsi="Arial" w:cs="Arial"/>
          <w:sz w:val="20"/>
          <w:szCs w:val="20"/>
        </w:rPr>
        <w:t>Municipalidad Provincial de Abancay, ubicado en el Jr. Lima 206 de la ciudad de Abancay</w:t>
      </w:r>
      <w:r w:rsidRPr="00747CE9">
        <w:rPr>
          <w:rFonts w:ascii="Arial" w:hAnsi="Arial" w:cs="Arial"/>
          <w:sz w:val="20"/>
          <w:szCs w:val="20"/>
        </w:rPr>
        <w:t>. El terreno en mención se emplaza en la pa</w:t>
      </w:r>
      <w:r w:rsidR="00907EAC" w:rsidRPr="00747CE9">
        <w:rPr>
          <w:rFonts w:ascii="Arial" w:hAnsi="Arial" w:cs="Arial"/>
          <w:sz w:val="20"/>
          <w:szCs w:val="20"/>
        </w:rPr>
        <w:t>rte sur-oeste del predio de 1015.89 m2</w:t>
      </w:r>
      <w:r w:rsidRPr="00747CE9">
        <w:rPr>
          <w:rFonts w:ascii="Arial" w:hAnsi="Arial" w:cs="Arial"/>
          <w:sz w:val="20"/>
          <w:szCs w:val="20"/>
        </w:rPr>
        <w:t>. Otorgado por la</w:t>
      </w:r>
      <w:r w:rsidR="00907EAC" w:rsidRPr="00747CE9">
        <w:rPr>
          <w:rFonts w:ascii="Arial" w:hAnsi="Arial" w:cs="Arial"/>
          <w:sz w:val="20"/>
          <w:szCs w:val="20"/>
        </w:rPr>
        <w:t xml:space="preserve"> Municipalidad Provincial de Abancay</w:t>
      </w:r>
      <w:r w:rsidRPr="00747CE9">
        <w:rPr>
          <w:rFonts w:ascii="Arial" w:hAnsi="Arial" w:cs="Arial"/>
          <w:sz w:val="20"/>
          <w:szCs w:val="20"/>
        </w:rPr>
        <w:t>.</w:t>
      </w:r>
    </w:p>
    <w:p w14:paraId="4229588D" w14:textId="77777777" w:rsidR="006072FA" w:rsidRPr="00747CE9" w:rsidRDefault="006072FA" w:rsidP="00120223">
      <w:pPr>
        <w:jc w:val="both"/>
        <w:rPr>
          <w:rFonts w:ascii="Arial" w:hAnsi="Arial" w:cs="Arial"/>
          <w:sz w:val="20"/>
          <w:szCs w:val="20"/>
        </w:rPr>
      </w:pPr>
      <w:r w:rsidRPr="00747CE9">
        <w:rPr>
          <w:rFonts w:ascii="Arial" w:hAnsi="Arial" w:cs="Arial"/>
          <w:sz w:val="20"/>
          <w:szCs w:val="20"/>
        </w:rPr>
        <w:t xml:space="preserve">Actualmente el terreno es de uso </w:t>
      </w:r>
      <w:r w:rsidR="00907EAC" w:rsidRPr="00747CE9">
        <w:rPr>
          <w:rFonts w:ascii="Arial" w:hAnsi="Arial" w:cs="Arial"/>
          <w:sz w:val="20"/>
          <w:szCs w:val="20"/>
        </w:rPr>
        <w:t>municipal</w:t>
      </w:r>
      <w:r w:rsidRPr="00747CE9">
        <w:rPr>
          <w:rFonts w:ascii="Arial" w:hAnsi="Arial" w:cs="Arial"/>
          <w:sz w:val="20"/>
          <w:szCs w:val="20"/>
        </w:rPr>
        <w:t xml:space="preserve">, edificaciones </w:t>
      </w:r>
      <w:r w:rsidR="00907EAC" w:rsidRPr="00747CE9">
        <w:rPr>
          <w:rFonts w:ascii="Arial" w:hAnsi="Arial" w:cs="Arial"/>
          <w:sz w:val="20"/>
          <w:szCs w:val="20"/>
        </w:rPr>
        <w:t xml:space="preserve">destinadas al funcionamiento de la </w:t>
      </w:r>
      <w:r w:rsidR="002A5471" w:rsidRPr="00747CE9">
        <w:rPr>
          <w:rFonts w:ascii="Arial" w:hAnsi="Arial" w:cs="Arial"/>
          <w:sz w:val="20"/>
          <w:szCs w:val="20"/>
        </w:rPr>
        <w:t>Municipalidad</w:t>
      </w:r>
      <w:r w:rsidR="00907EAC" w:rsidRPr="00747CE9">
        <w:rPr>
          <w:rFonts w:ascii="Arial" w:hAnsi="Arial" w:cs="Arial"/>
          <w:sz w:val="20"/>
          <w:szCs w:val="20"/>
        </w:rPr>
        <w:t xml:space="preserve"> provincial de Abancay</w:t>
      </w:r>
      <w:r w:rsidRPr="00747CE9">
        <w:rPr>
          <w:rFonts w:ascii="Arial" w:hAnsi="Arial" w:cs="Arial"/>
          <w:sz w:val="20"/>
          <w:szCs w:val="20"/>
        </w:rPr>
        <w:t>,</w:t>
      </w:r>
      <w:r w:rsidR="00907EAC" w:rsidRPr="00747CE9">
        <w:rPr>
          <w:rFonts w:ascii="Arial" w:hAnsi="Arial" w:cs="Arial"/>
          <w:sz w:val="20"/>
          <w:szCs w:val="20"/>
        </w:rPr>
        <w:t xml:space="preserve"> cuenta </w:t>
      </w:r>
      <w:proofErr w:type="gramStart"/>
      <w:r w:rsidR="00907EAC" w:rsidRPr="00747CE9">
        <w:rPr>
          <w:rFonts w:ascii="Arial" w:hAnsi="Arial" w:cs="Arial"/>
          <w:sz w:val="20"/>
          <w:szCs w:val="20"/>
        </w:rPr>
        <w:t>con  servicios</w:t>
      </w:r>
      <w:proofErr w:type="gramEnd"/>
      <w:r w:rsidR="00907EAC" w:rsidRPr="00747CE9">
        <w:rPr>
          <w:rFonts w:ascii="Arial" w:hAnsi="Arial" w:cs="Arial"/>
          <w:sz w:val="20"/>
          <w:szCs w:val="20"/>
        </w:rPr>
        <w:t xml:space="preserve"> de luz, agua y</w:t>
      </w:r>
      <w:r w:rsidRPr="00747CE9">
        <w:rPr>
          <w:rFonts w:ascii="Arial" w:hAnsi="Arial" w:cs="Arial"/>
          <w:sz w:val="20"/>
          <w:szCs w:val="20"/>
        </w:rPr>
        <w:t xml:space="preserve"> desagüe. </w:t>
      </w:r>
      <w:r w:rsidR="002A5471" w:rsidRPr="00747CE9">
        <w:rPr>
          <w:rFonts w:ascii="Arial" w:hAnsi="Arial" w:cs="Arial"/>
          <w:sz w:val="20"/>
          <w:szCs w:val="20"/>
        </w:rPr>
        <w:t>. Se accede por el Jr. Lima y por el Jr. Huancavelica</w:t>
      </w:r>
      <w:r w:rsidRPr="00747CE9">
        <w:rPr>
          <w:rFonts w:ascii="Arial" w:hAnsi="Arial" w:cs="Arial"/>
          <w:sz w:val="20"/>
          <w:szCs w:val="20"/>
        </w:rPr>
        <w:t>.</w:t>
      </w:r>
    </w:p>
    <w:p w14:paraId="4736E187" w14:textId="77777777" w:rsidR="006072FA" w:rsidRPr="00747CE9" w:rsidRDefault="006072FA" w:rsidP="00120223">
      <w:pPr>
        <w:jc w:val="both"/>
        <w:rPr>
          <w:rFonts w:ascii="Arial" w:hAnsi="Arial" w:cs="Arial"/>
          <w:sz w:val="20"/>
          <w:szCs w:val="20"/>
        </w:rPr>
      </w:pPr>
      <w:r w:rsidRPr="00747CE9">
        <w:rPr>
          <w:rFonts w:ascii="Arial" w:hAnsi="Arial" w:cs="Arial"/>
          <w:sz w:val="20"/>
          <w:szCs w:val="20"/>
        </w:rPr>
        <w:t xml:space="preserve">            De acuerdo a lo analizado, tomando en cuenta las características, ubicación, emplazamiento y topografía del terreno, además de la normatividad vigente, documentación proporcionada, reconocimiento de las necesidades, usos y expectativas del usuario se describe en líneas generales las características del Anteproyecto Arquitectónico:</w:t>
      </w:r>
    </w:p>
    <w:p w14:paraId="1F76DCC0" w14:textId="77777777" w:rsidR="006072FA" w:rsidRPr="00747CE9" w:rsidRDefault="006072FA" w:rsidP="00120223">
      <w:pPr>
        <w:jc w:val="both"/>
        <w:rPr>
          <w:rFonts w:ascii="Arial" w:hAnsi="Arial" w:cs="Arial"/>
          <w:sz w:val="20"/>
          <w:szCs w:val="20"/>
        </w:rPr>
      </w:pPr>
      <w:r w:rsidRPr="00747CE9">
        <w:rPr>
          <w:rFonts w:ascii="Arial" w:hAnsi="Arial" w:cs="Arial"/>
          <w:sz w:val="20"/>
          <w:szCs w:val="20"/>
        </w:rPr>
        <w:t xml:space="preserve">La edificación está conformada por volúmenes </w:t>
      </w:r>
      <w:r w:rsidR="002A5471" w:rsidRPr="00747CE9">
        <w:rPr>
          <w:rFonts w:ascii="Arial" w:hAnsi="Arial" w:cs="Arial"/>
          <w:sz w:val="20"/>
          <w:szCs w:val="20"/>
        </w:rPr>
        <w:t>distribuidos en 05 niveles y 01 azotea</w:t>
      </w:r>
      <w:r w:rsidRPr="00747CE9">
        <w:rPr>
          <w:rFonts w:ascii="Arial" w:hAnsi="Arial" w:cs="Arial"/>
          <w:sz w:val="20"/>
          <w:szCs w:val="20"/>
        </w:rPr>
        <w:t xml:space="preserve">. Los ambientes se distribuyen en seis (06) niveles: Cinco (05) Pisos, más un (01) </w:t>
      </w:r>
      <w:r w:rsidR="002A5471" w:rsidRPr="00747CE9">
        <w:rPr>
          <w:rFonts w:ascii="Arial" w:hAnsi="Arial" w:cs="Arial"/>
          <w:sz w:val="20"/>
          <w:szCs w:val="20"/>
        </w:rPr>
        <w:t>Azotea</w:t>
      </w:r>
      <w:r w:rsidRPr="00747CE9">
        <w:rPr>
          <w:rFonts w:ascii="Arial" w:hAnsi="Arial" w:cs="Arial"/>
          <w:sz w:val="20"/>
          <w:szCs w:val="20"/>
        </w:rPr>
        <w:t xml:space="preserve">, distribuidos de la siguiente manera: </w:t>
      </w:r>
    </w:p>
    <w:p w14:paraId="2DFF6A06" w14:textId="77777777" w:rsidR="006072FA" w:rsidRPr="00747CE9" w:rsidRDefault="006072FA" w:rsidP="00120223">
      <w:pPr>
        <w:jc w:val="both"/>
        <w:rPr>
          <w:rFonts w:ascii="Arial" w:hAnsi="Arial" w:cs="Arial"/>
          <w:b/>
          <w:i/>
          <w:sz w:val="20"/>
          <w:szCs w:val="20"/>
        </w:rPr>
      </w:pPr>
      <w:r w:rsidRPr="00747CE9">
        <w:rPr>
          <w:rFonts w:ascii="Arial" w:hAnsi="Arial" w:cs="Arial"/>
          <w:b/>
          <w:i/>
          <w:sz w:val="20"/>
          <w:szCs w:val="20"/>
        </w:rPr>
        <w:t>SOTANO</w:t>
      </w:r>
      <w:r w:rsidR="003B0194" w:rsidRPr="00747CE9">
        <w:rPr>
          <w:rFonts w:ascii="Arial" w:hAnsi="Arial" w:cs="Arial"/>
          <w:b/>
          <w:i/>
          <w:sz w:val="20"/>
          <w:szCs w:val="20"/>
        </w:rPr>
        <w:t xml:space="preserve"> 02</w:t>
      </w:r>
    </w:p>
    <w:p w14:paraId="3A932B77" w14:textId="77777777" w:rsidR="003B0194" w:rsidRPr="00747CE9" w:rsidRDefault="006072FA" w:rsidP="00120223">
      <w:pPr>
        <w:pStyle w:val="Prrafodelista"/>
        <w:jc w:val="both"/>
        <w:rPr>
          <w:rFonts w:ascii="Arial" w:hAnsi="Arial" w:cs="Arial"/>
          <w:sz w:val="20"/>
          <w:szCs w:val="20"/>
        </w:rPr>
      </w:pPr>
      <w:r w:rsidRPr="00747CE9">
        <w:rPr>
          <w:rFonts w:ascii="Arial" w:hAnsi="Arial" w:cs="Arial"/>
          <w:sz w:val="20"/>
          <w:szCs w:val="20"/>
        </w:rPr>
        <w:t xml:space="preserve">Oficina de </w:t>
      </w:r>
      <w:r w:rsidR="003B0194" w:rsidRPr="00747CE9">
        <w:rPr>
          <w:rFonts w:ascii="Arial" w:hAnsi="Arial" w:cs="Arial"/>
          <w:sz w:val="20"/>
          <w:szCs w:val="20"/>
        </w:rPr>
        <w:t>encargado archivo general</w:t>
      </w:r>
    </w:p>
    <w:p w14:paraId="3AF7526A" w14:textId="77777777" w:rsidR="003B0194" w:rsidRPr="00747CE9" w:rsidRDefault="003B0194" w:rsidP="00120223">
      <w:pPr>
        <w:pStyle w:val="Prrafodelista"/>
        <w:jc w:val="both"/>
        <w:rPr>
          <w:rFonts w:ascii="Arial" w:hAnsi="Arial" w:cs="Arial"/>
          <w:sz w:val="20"/>
          <w:szCs w:val="20"/>
        </w:rPr>
      </w:pPr>
      <w:proofErr w:type="spellStart"/>
      <w:r w:rsidRPr="00747CE9">
        <w:rPr>
          <w:rFonts w:ascii="Arial" w:hAnsi="Arial" w:cs="Arial"/>
          <w:sz w:val="20"/>
          <w:szCs w:val="20"/>
        </w:rPr>
        <w:t>Deposito</w:t>
      </w:r>
      <w:proofErr w:type="spellEnd"/>
      <w:r w:rsidRPr="00747CE9">
        <w:rPr>
          <w:rFonts w:ascii="Arial" w:hAnsi="Arial" w:cs="Arial"/>
          <w:sz w:val="20"/>
          <w:szCs w:val="20"/>
        </w:rPr>
        <w:t xml:space="preserve"> de materiales de limpieza</w:t>
      </w:r>
    </w:p>
    <w:p w14:paraId="3D2192B6" w14:textId="77777777" w:rsidR="003B0194" w:rsidRPr="00747CE9" w:rsidRDefault="003B0194" w:rsidP="00120223">
      <w:pPr>
        <w:pStyle w:val="Prrafodelista"/>
        <w:jc w:val="both"/>
        <w:rPr>
          <w:rFonts w:ascii="Arial" w:hAnsi="Arial" w:cs="Arial"/>
          <w:sz w:val="20"/>
          <w:szCs w:val="20"/>
        </w:rPr>
      </w:pPr>
      <w:r w:rsidRPr="00747CE9">
        <w:rPr>
          <w:rFonts w:ascii="Arial" w:hAnsi="Arial" w:cs="Arial"/>
          <w:sz w:val="20"/>
          <w:szCs w:val="20"/>
        </w:rPr>
        <w:t>Archivo general</w:t>
      </w:r>
    </w:p>
    <w:p w14:paraId="4C0620AA" w14:textId="77777777" w:rsidR="003B0194" w:rsidRPr="00747CE9" w:rsidRDefault="003B0194" w:rsidP="00120223">
      <w:pPr>
        <w:pStyle w:val="Prrafodelista"/>
        <w:jc w:val="both"/>
        <w:rPr>
          <w:rFonts w:ascii="Arial" w:hAnsi="Arial" w:cs="Arial"/>
          <w:sz w:val="20"/>
          <w:szCs w:val="20"/>
        </w:rPr>
      </w:pPr>
      <w:r w:rsidRPr="00747CE9">
        <w:rPr>
          <w:rFonts w:ascii="Arial" w:hAnsi="Arial" w:cs="Arial"/>
          <w:sz w:val="20"/>
          <w:szCs w:val="20"/>
        </w:rPr>
        <w:t>Vestidores personal limpieza</w:t>
      </w:r>
    </w:p>
    <w:p w14:paraId="221FFDB7" w14:textId="77777777" w:rsidR="003B0194" w:rsidRPr="00747CE9" w:rsidRDefault="003B0194" w:rsidP="00120223">
      <w:pPr>
        <w:pStyle w:val="Prrafodelista"/>
        <w:jc w:val="both"/>
        <w:rPr>
          <w:rFonts w:ascii="Arial" w:hAnsi="Arial" w:cs="Arial"/>
          <w:sz w:val="20"/>
          <w:szCs w:val="20"/>
        </w:rPr>
      </w:pPr>
      <w:r w:rsidRPr="00747CE9">
        <w:rPr>
          <w:rFonts w:ascii="Arial" w:hAnsi="Arial" w:cs="Arial"/>
          <w:sz w:val="20"/>
          <w:szCs w:val="20"/>
        </w:rPr>
        <w:t>SS. HH mujeres</w:t>
      </w:r>
    </w:p>
    <w:p w14:paraId="405514CC" w14:textId="77777777" w:rsidR="003B0194" w:rsidRPr="00747CE9" w:rsidRDefault="003B0194" w:rsidP="00120223">
      <w:pPr>
        <w:pStyle w:val="Prrafodelista"/>
        <w:jc w:val="both"/>
        <w:rPr>
          <w:rFonts w:ascii="Arial" w:hAnsi="Arial" w:cs="Arial"/>
          <w:sz w:val="20"/>
          <w:szCs w:val="20"/>
        </w:rPr>
      </w:pPr>
      <w:r w:rsidRPr="00747CE9">
        <w:rPr>
          <w:rFonts w:ascii="Arial" w:hAnsi="Arial" w:cs="Arial"/>
          <w:sz w:val="20"/>
          <w:szCs w:val="20"/>
        </w:rPr>
        <w:t>Dormitorio seguridad</w:t>
      </w:r>
    </w:p>
    <w:p w14:paraId="1B0B9C3F" w14:textId="77777777" w:rsidR="003B0194" w:rsidRPr="00747CE9" w:rsidRDefault="003B0194" w:rsidP="00120223">
      <w:pPr>
        <w:pStyle w:val="Prrafodelista"/>
        <w:jc w:val="both"/>
        <w:rPr>
          <w:rFonts w:ascii="Arial" w:hAnsi="Arial" w:cs="Arial"/>
          <w:sz w:val="20"/>
          <w:szCs w:val="20"/>
        </w:rPr>
      </w:pPr>
      <w:proofErr w:type="gramStart"/>
      <w:r w:rsidRPr="00747CE9">
        <w:rPr>
          <w:rFonts w:ascii="Arial" w:hAnsi="Arial" w:cs="Arial"/>
          <w:sz w:val="20"/>
          <w:szCs w:val="20"/>
        </w:rPr>
        <w:t>SS.HH</w:t>
      </w:r>
      <w:proofErr w:type="gramEnd"/>
      <w:r w:rsidRPr="00747CE9">
        <w:rPr>
          <w:rFonts w:ascii="Arial" w:hAnsi="Arial" w:cs="Arial"/>
          <w:sz w:val="20"/>
          <w:szCs w:val="20"/>
        </w:rPr>
        <w:t xml:space="preserve"> varones</w:t>
      </w:r>
    </w:p>
    <w:p w14:paraId="2775D0F7" w14:textId="77777777" w:rsidR="003B0194" w:rsidRPr="00747CE9" w:rsidRDefault="003B0194" w:rsidP="00120223">
      <w:pPr>
        <w:pStyle w:val="Prrafodelista"/>
        <w:jc w:val="both"/>
        <w:rPr>
          <w:rFonts w:ascii="Arial" w:hAnsi="Arial" w:cs="Arial"/>
          <w:sz w:val="20"/>
          <w:szCs w:val="20"/>
        </w:rPr>
      </w:pPr>
      <w:r w:rsidRPr="00747CE9">
        <w:rPr>
          <w:rFonts w:ascii="Arial" w:hAnsi="Arial" w:cs="Arial"/>
          <w:sz w:val="20"/>
          <w:szCs w:val="20"/>
        </w:rPr>
        <w:t>Cuarto comunicaciones</w:t>
      </w:r>
    </w:p>
    <w:p w14:paraId="6DDE506B" w14:textId="77777777" w:rsidR="003B0194" w:rsidRPr="00747CE9" w:rsidRDefault="003B0194" w:rsidP="00120223">
      <w:pPr>
        <w:pStyle w:val="Prrafodelista"/>
        <w:jc w:val="both"/>
        <w:rPr>
          <w:rFonts w:ascii="Arial" w:hAnsi="Arial" w:cs="Arial"/>
          <w:sz w:val="20"/>
          <w:szCs w:val="20"/>
        </w:rPr>
      </w:pPr>
      <w:r w:rsidRPr="00747CE9">
        <w:rPr>
          <w:rFonts w:ascii="Arial" w:hAnsi="Arial" w:cs="Arial"/>
          <w:sz w:val="20"/>
          <w:szCs w:val="20"/>
        </w:rPr>
        <w:t>Oficina de informática</w:t>
      </w:r>
    </w:p>
    <w:p w14:paraId="04C01E06" w14:textId="77777777" w:rsidR="003B0194" w:rsidRPr="00747CE9" w:rsidRDefault="003B0194" w:rsidP="00120223">
      <w:pPr>
        <w:pStyle w:val="Prrafodelista"/>
        <w:jc w:val="both"/>
        <w:rPr>
          <w:rFonts w:ascii="Arial" w:hAnsi="Arial" w:cs="Arial"/>
          <w:sz w:val="20"/>
          <w:szCs w:val="20"/>
        </w:rPr>
      </w:pPr>
      <w:r w:rsidRPr="00747CE9">
        <w:rPr>
          <w:rFonts w:ascii="Arial" w:hAnsi="Arial" w:cs="Arial"/>
          <w:sz w:val="20"/>
          <w:szCs w:val="20"/>
        </w:rPr>
        <w:t>Deposito informática</w:t>
      </w:r>
    </w:p>
    <w:p w14:paraId="594C771D" w14:textId="77777777" w:rsidR="003B0194" w:rsidRPr="00747CE9" w:rsidRDefault="003B0194" w:rsidP="00120223">
      <w:pPr>
        <w:pStyle w:val="Prrafodelista"/>
        <w:jc w:val="both"/>
        <w:rPr>
          <w:rFonts w:ascii="Arial" w:hAnsi="Arial" w:cs="Arial"/>
          <w:sz w:val="20"/>
          <w:szCs w:val="20"/>
        </w:rPr>
      </w:pPr>
      <w:proofErr w:type="spellStart"/>
      <w:r w:rsidRPr="00747CE9">
        <w:rPr>
          <w:rFonts w:ascii="Arial" w:hAnsi="Arial" w:cs="Arial"/>
          <w:sz w:val="20"/>
          <w:szCs w:val="20"/>
        </w:rPr>
        <w:t>Informatica</w:t>
      </w:r>
      <w:proofErr w:type="spellEnd"/>
    </w:p>
    <w:p w14:paraId="65827072" w14:textId="77777777" w:rsidR="003B0194" w:rsidRPr="00747CE9" w:rsidRDefault="003B0194" w:rsidP="00120223">
      <w:pPr>
        <w:pStyle w:val="Prrafodelista"/>
        <w:jc w:val="both"/>
        <w:rPr>
          <w:rFonts w:ascii="Arial" w:hAnsi="Arial" w:cs="Arial"/>
          <w:sz w:val="20"/>
          <w:szCs w:val="20"/>
        </w:rPr>
      </w:pPr>
      <w:r w:rsidRPr="00747CE9">
        <w:rPr>
          <w:rFonts w:ascii="Arial" w:hAnsi="Arial" w:cs="Arial"/>
          <w:sz w:val="20"/>
          <w:szCs w:val="20"/>
        </w:rPr>
        <w:t>Deposito material fungible – útiles de escritorio</w:t>
      </w:r>
    </w:p>
    <w:p w14:paraId="5820A83E" w14:textId="77777777" w:rsidR="003B0194" w:rsidRPr="00747CE9" w:rsidRDefault="003B0194" w:rsidP="00120223">
      <w:pPr>
        <w:pStyle w:val="Prrafodelista"/>
        <w:jc w:val="both"/>
        <w:rPr>
          <w:rFonts w:ascii="Arial" w:hAnsi="Arial" w:cs="Arial"/>
          <w:sz w:val="20"/>
          <w:szCs w:val="20"/>
        </w:rPr>
      </w:pPr>
      <w:r w:rsidRPr="00747CE9">
        <w:rPr>
          <w:rFonts w:ascii="Arial" w:hAnsi="Arial" w:cs="Arial"/>
          <w:sz w:val="20"/>
          <w:szCs w:val="20"/>
        </w:rPr>
        <w:t xml:space="preserve">Cuarto de </w:t>
      </w:r>
      <w:proofErr w:type="spellStart"/>
      <w:r w:rsidRPr="00747CE9">
        <w:rPr>
          <w:rFonts w:ascii="Arial" w:hAnsi="Arial" w:cs="Arial"/>
          <w:sz w:val="20"/>
          <w:szCs w:val="20"/>
        </w:rPr>
        <w:t>maquinas</w:t>
      </w:r>
      <w:proofErr w:type="spellEnd"/>
      <w:r w:rsidRPr="00747CE9">
        <w:rPr>
          <w:rFonts w:ascii="Arial" w:hAnsi="Arial" w:cs="Arial"/>
          <w:sz w:val="20"/>
          <w:szCs w:val="20"/>
        </w:rPr>
        <w:t xml:space="preserve"> MT</w:t>
      </w:r>
    </w:p>
    <w:p w14:paraId="77E342C3" w14:textId="77777777" w:rsidR="003B0194" w:rsidRPr="00747CE9" w:rsidRDefault="003B0194" w:rsidP="00120223">
      <w:pPr>
        <w:pStyle w:val="Prrafodelista"/>
        <w:jc w:val="both"/>
        <w:rPr>
          <w:rFonts w:ascii="Arial" w:hAnsi="Arial" w:cs="Arial"/>
          <w:sz w:val="20"/>
          <w:szCs w:val="20"/>
        </w:rPr>
      </w:pPr>
      <w:r w:rsidRPr="00747CE9">
        <w:rPr>
          <w:rFonts w:ascii="Arial" w:hAnsi="Arial" w:cs="Arial"/>
          <w:sz w:val="20"/>
          <w:szCs w:val="20"/>
        </w:rPr>
        <w:t xml:space="preserve">Cuarto de </w:t>
      </w:r>
      <w:proofErr w:type="spellStart"/>
      <w:r w:rsidRPr="00747CE9">
        <w:rPr>
          <w:rFonts w:ascii="Arial" w:hAnsi="Arial" w:cs="Arial"/>
          <w:sz w:val="20"/>
          <w:szCs w:val="20"/>
        </w:rPr>
        <w:t>maquinas</w:t>
      </w:r>
      <w:proofErr w:type="spellEnd"/>
      <w:r w:rsidRPr="00747CE9">
        <w:rPr>
          <w:rFonts w:ascii="Arial" w:hAnsi="Arial" w:cs="Arial"/>
          <w:sz w:val="20"/>
          <w:szCs w:val="20"/>
        </w:rPr>
        <w:t xml:space="preserve"> GE</w:t>
      </w:r>
    </w:p>
    <w:p w14:paraId="648536C9" w14:textId="77777777" w:rsidR="003B0194" w:rsidRPr="00747CE9" w:rsidRDefault="003B0194" w:rsidP="00120223">
      <w:pPr>
        <w:pStyle w:val="Prrafodelista"/>
        <w:jc w:val="both"/>
        <w:rPr>
          <w:rFonts w:ascii="Arial" w:hAnsi="Arial" w:cs="Arial"/>
          <w:sz w:val="20"/>
          <w:szCs w:val="20"/>
        </w:rPr>
      </w:pPr>
      <w:r w:rsidRPr="00747CE9">
        <w:rPr>
          <w:rFonts w:ascii="Arial" w:hAnsi="Arial" w:cs="Arial"/>
          <w:sz w:val="20"/>
          <w:szCs w:val="20"/>
        </w:rPr>
        <w:t>Parqueo de vehículos</w:t>
      </w:r>
    </w:p>
    <w:p w14:paraId="6593B846"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Ascensores</w:t>
      </w:r>
    </w:p>
    <w:p w14:paraId="6F114DE9"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Escaleras</w:t>
      </w:r>
    </w:p>
    <w:p w14:paraId="05E6E6D9" w14:textId="77777777" w:rsidR="00926029" w:rsidRPr="00747CE9" w:rsidRDefault="00926029" w:rsidP="00120223">
      <w:pPr>
        <w:pStyle w:val="Prrafodelista"/>
        <w:jc w:val="both"/>
        <w:rPr>
          <w:rFonts w:ascii="Arial" w:hAnsi="Arial" w:cs="Arial"/>
          <w:sz w:val="20"/>
          <w:szCs w:val="20"/>
        </w:rPr>
      </w:pPr>
    </w:p>
    <w:p w14:paraId="0632C869" w14:textId="77777777" w:rsidR="003B0194" w:rsidRPr="00747CE9" w:rsidRDefault="003B0194" w:rsidP="00120223">
      <w:pPr>
        <w:jc w:val="both"/>
        <w:rPr>
          <w:rFonts w:ascii="Arial" w:hAnsi="Arial" w:cs="Arial"/>
          <w:b/>
          <w:i/>
          <w:sz w:val="20"/>
          <w:szCs w:val="20"/>
        </w:rPr>
      </w:pPr>
      <w:r w:rsidRPr="00747CE9">
        <w:rPr>
          <w:rFonts w:ascii="Arial" w:hAnsi="Arial" w:cs="Arial"/>
          <w:b/>
          <w:i/>
          <w:sz w:val="20"/>
          <w:szCs w:val="20"/>
        </w:rPr>
        <w:t>SOTANO 01</w:t>
      </w:r>
    </w:p>
    <w:p w14:paraId="653F12BF" w14:textId="77777777" w:rsidR="003B0194" w:rsidRPr="00747CE9" w:rsidRDefault="003B0194" w:rsidP="00120223">
      <w:pPr>
        <w:pStyle w:val="Prrafodelista"/>
        <w:jc w:val="both"/>
        <w:rPr>
          <w:rFonts w:ascii="Arial" w:hAnsi="Arial" w:cs="Arial"/>
          <w:sz w:val="20"/>
          <w:szCs w:val="20"/>
        </w:rPr>
      </w:pPr>
      <w:r w:rsidRPr="00747CE9">
        <w:rPr>
          <w:rFonts w:ascii="Arial" w:hAnsi="Arial" w:cs="Arial"/>
          <w:sz w:val="20"/>
          <w:szCs w:val="20"/>
        </w:rPr>
        <w:t>Oficina de encargado escalafón</w:t>
      </w:r>
    </w:p>
    <w:p w14:paraId="3FBF28D7" w14:textId="77777777" w:rsidR="003B0194" w:rsidRPr="00747CE9" w:rsidRDefault="003B0194" w:rsidP="00120223">
      <w:pPr>
        <w:pStyle w:val="Prrafodelista"/>
        <w:jc w:val="both"/>
        <w:rPr>
          <w:rFonts w:ascii="Arial" w:hAnsi="Arial" w:cs="Arial"/>
          <w:sz w:val="20"/>
          <w:szCs w:val="20"/>
        </w:rPr>
      </w:pPr>
      <w:proofErr w:type="spellStart"/>
      <w:r w:rsidRPr="00747CE9">
        <w:rPr>
          <w:rFonts w:ascii="Arial" w:hAnsi="Arial" w:cs="Arial"/>
          <w:sz w:val="20"/>
          <w:szCs w:val="20"/>
        </w:rPr>
        <w:t>Escalafon</w:t>
      </w:r>
      <w:proofErr w:type="spellEnd"/>
    </w:p>
    <w:p w14:paraId="238E98D3" w14:textId="77777777" w:rsidR="003B0194" w:rsidRPr="00747CE9" w:rsidRDefault="003B0194" w:rsidP="00120223">
      <w:pPr>
        <w:pStyle w:val="Prrafodelista"/>
        <w:jc w:val="both"/>
        <w:rPr>
          <w:rFonts w:ascii="Arial" w:hAnsi="Arial" w:cs="Arial"/>
          <w:sz w:val="20"/>
          <w:szCs w:val="20"/>
        </w:rPr>
      </w:pPr>
      <w:r w:rsidRPr="00747CE9">
        <w:rPr>
          <w:rFonts w:ascii="Arial" w:hAnsi="Arial" w:cs="Arial"/>
          <w:sz w:val="20"/>
          <w:szCs w:val="20"/>
        </w:rPr>
        <w:t>Recursos humanos</w:t>
      </w:r>
    </w:p>
    <w:p w14:paraId="30898C87" w14:textId="77777777" w:rsidR="003B0194" w:rsidRPr="00747CE9" w:rsidRDefault="003B0194" w:rsidP="00120223">
      <w:pPr>
        <w:pStyle w:val="Prrafodelista"/>
        <w:jc w:val="both"/>
        <w:rPr>
          <w:rFonts w:ascii="Arial" w:hAnsi="Arial" w:cs="Arial"/>
          <w:sz w:val="20"/>
          <w:szCs w:val="20"/>
        </w:rPr>
      </w:pPr>
      <w:r w:rsidRPr="00747CE9">
        <w:rPr>
          <w:rFonts w:ascii="Arial" w:hAnsi="Arial" w:cs="Arial"/>
          <w:sz w:val="20"/>
          <w:szCs w:val="20"/>
        </w:rPr>
        <w:t>Medio ambiente transito</w:t>
      </w:r>
    </w:p>
    <w:p w14:paraId="27E0E186" w14:textId="77777777" w:rsidR="003B0194" w:rsidRPr="00747CE9" w:rsidRDefault="003B0194" w:rsidP="00120223">
      <w:pPr>
        <w:pStyle w:val="Prrafodelista"/>
        <w:jc w:val="both"/>
        <w:rPr>
          <w:rFonts w:ascii="Arial" w:hAnsi="Arial" w:cs="Arial"/>
          <w:sz w:val="20"/>
          <w:szCs w:val="20"/>
        </w:rPr>
      </w:pPr>
      <w:r w:rsidRPr="00747CE9">
        <w:rPr>
          <w:rFonts w:ascii="Arial" w:hAnsi="Arial" w:cs="Arial"/>
          <w:sz w:val="20"/>
          <w:szCs w:val="20"/>
        </w:rPr>
        <w:t>Jefe de área</w:t>
      </w:r>
    </w:p>
    <w:p w14:paraId="79389A48" w14:textId="78C98BB5" w:rsidR="003B0194" w:rsidRPr="00747CE9" w:rsidRDefault="003B0194" w:rsidP="00120223">
      <w:pPr>
        <w:pStyle w:val="Prrafodelista"/>
        <w:jc w:val="both"/>
        <w:rPr>
          <w:rFonts w:ascii="Arial" w:hAnsi="Arial" w:cs="Arial"/>
          <w:sz w:val="20"/>
          <w:szCs w:val="20"/>
        </w:rPr>
      </w:pPr>
      <w:r w:rsidRPr="00747CE9">
        <w:rPr>
          <w:rFonts w:ascii="Arial" w:hAnsi="Arial" w:cs="Arial"/>
          <w:sz w:val="20"/>
          <w:szCs w:val="20"/>
        </w:rPr>
        <w:t>Subgerencia des</w:t>
      </w:r>
      <w:r w:rsidR="003825BD" w:rsidRPr="00747CE9">
        <w:rPr>
          <w:rFonts w:ascii="Arial" w:hAnsi="Arial" w:cs="Arial"/>
          <w:sz w:val="20"/>
          <w:szCs w:val="20"/>
        </w:rPr>
        <w:t>a</w:t>
      </w:r>
      <w:r w:rsidRPr="00747CE9">
        <w:rPr>
          <w:rFonts w:ascii="Arial" w:hAnsi="Arial" w:cs="Arial"/>
          <w:sz w:val="20"/>
          <w:szCs w:val="20"/>
        </w:rPr>
        <w:t>rrollo social</w:t>
      </w:r>
    </w:p>
    <w:p w14:paraId="0B83BCBD" w14:textId="77777777" w:rsidR="003B0194" w:rsidRPr="00747CE9" w:rsidRDefault="003B0194" w:rsidP="00120223">
      <w:pPr>
        <w:pStyle w:val="Prrafodelista"/>
        <w:jc w:val="both"/>
        <w:rPr>
          <w:rFonts w:ascii="Arial" w:hAnsi="Arial" w:cs="Arial"/>
          <w:sz w:val="20"/>
          <w:szCs w:val="20"/>
        </w:rPr>
      </w:pPr>
      <w:proofErr w:type="gramStart"/>
      <w:r w:rsidRPr="00747CE9">
        <w:rPr>
          <w:rFonts w:ascii="Arial" w:hAnsi="Arial" w:cs="Arial"/>
          <w:sz w:val="20"/>
          <w:szCs w:val="20"/>
        </w:rPr>
        <w:t>SS.HH</w:t>
      </w:r>
      <w:proofErr w:type="gramEnd"/>
      <w:r w:rsidRPr="00747CE9">
        <w:rPr>
          <w:rFonts w:ascii="Arial" w:hAnsi="Arial" w:cs="Arial"/>
          <w:sz w:val="20"/>
          <w:szCs w:val="20"/>
        </w:rPr>
        <w:t xml:space="preserve"> mujeres</w:t>
      </w:r>
    </w:p>
    <w:p w14:paraId="57EC4672" w14:textId="77777777" w:rsidR="003B0194" w:rsidRPr="00747CE9" w:rsidRDefault="003B0194" w:rsidP="00120223">
      <w:pPr>
        <w:pStyle w:val="Prrafodelista"/>
        <w:jc w:val="both"/>
        <w:rPr>
          <w:rFonts w:ascii="Arial" w:hAnsi="Arial" w:cs="Arial"/>
          <w:sz w:val="20"/>
          <w:szCs w:val="20"/>
        </w:rPr>
      </w:pPr>
      <w:r w:rsidRPr="00747CE9">
        <w:rPr>
          <w:rFonts w:ascii="Arial" w:hAnsi="Arial" w:cs="Arial"/>
          <w:sz w:val="20"/>
          <w:szCs w:val="20"/>
        </w:rPr>
        <w:t>Oficina control de personal</w:t>
      </w:r>
    </w:p>
    <w:p w14:paraId="1E576E90" w14:textId="77777777" w:rsidR="003B0194" w:rsidRPr="00747CE9" w:rsidRDefault="003B0194" w:rsidP="00120223">
      <w:pPr>
        <w:pStyle w:val="Prrafodelista"/>
        <w:jc w:val="both"/>
        <w:rPr>
          <w:rFonts w:ascii="Arial" w:hAnsi="Arial" w:cs="Arial"/>
          <w:sz w:val="20"/>
          <w:szCs w:val="20"/>
        </w:rPr>
      </w:pPr>
      <w:proofErr w:type="gramStart"/>
      <w:r w:rsidRPr="00747CE9">
        <w:rPr>
          <w:rFonts w:ascii="Arial" w:hAnsi="Arial" w:cs="Arial"/>
          <w:sz w:val="20"/>
          <w:szCs w:val="20"/>
        </w:rPr>
        <w:lastRenderedPageBreak/>
        <w:t>SS.HH</w:t>
      </w:r>
      <w:proofErr w:type="gramEnd"/>
      <w:r w:rsidRPr="00747CE9">
        <w:rPr>
          <w:rFonts w:ascii="Arial" w:hAnsi="Arial" w:cs="Arial"/>
          <w:sz w:val="20"/>
          <w:szCs w:val="20"/>
        </w:rPr>
        <w:t xml:space="preserve"> Varones</w:t>
      </w:r>
    </w:p>
    <w:p w14:paraId="1B395A6A" w14:textId="77777777" w:rsidR="003B0194" w:rsidRPr="00747CE9" w:rsidRDefault="003B0194" w:rsidP="00120223">
      <w:pPr>
        <w:pStyle w:val="Prrafodelista"/>
        <w:jc w:val="both"/>
        <w:rPr>
          <w:rFonts w:ascii="Arial" w:hAnsi="Arial" w:cs="Arial"/>
          <w:sz w:val="20"/>
          <w:szCs w:val="20"/>
        </w:rPr>
      </w:pPr>
      <w:r w:rsidRPr="00747CE9">
        <w:rPr>
          <w:rFonts w:ascii="Arial" w:hAnsi="Arial" w:cs="Arial"/>
          <w:sz w:val="20"/>
          <w:szCs w:val="20"/>
        </w:rPr>
        <w:t>Hall de ingreso</w:t>
      </w:r>
    </w:p>
    <w:p w14:paraId="024E4EA8" w14:textId="77777777" w:rsidR="003B0194" w:rsidRPr="00747CE9" w:rsidRDefault="003B0194" w:rsidP="00120223">
      <w:pPr>
        <w:pStyle w:val="Prrafodelista"/>
        <w:jc w:val="both"/>
        <w:rPr>
          <w:rFonts w:ascii="Arial" w:hAnsi="Arial" w:cs="Arial"/>
          <w:sz w:val="20"/>
          <w:szCs w:val="20"/>
        </w:rPr>
      </w:pPr>
      <w:r w:rsidRPr="00747CE9">
        <w:rPr>
          <w:rFonts w:ascii="Arial" w:hAnsi="Arial" w:cs="Arial"/>
          <w:sz w:val="20"/>
          <w:szCs w:val="20"/>
        </w:rPr>
        <w:t>Cuarto de comunicaciones</w:t>
      </w:r>
    </w:p>
    <w:p w14:paraId="112C34B6" w14:textId="77777777" w:rsidR="003B0194" w:rsidRPr="00747CE9" w:rsidRDefault="003B0194" w:rsidP="00120223">
      <w:pPr>
        <w:pStyle w:val="Prrafodelista"/>
        <w:jc w:val="both"/>
        <w:rPr>
          <w:rFonts w:ascii="Arial" w:hAnsi="Arial" w:cs="Arial"/>
          <w:sz w:val="20"/>
          <w:szCs w:val="20"/>
        </w:rPr>
      </w:pPr>
      <w:r w:rsidRPr="00747CE9">
        <w:rPr>
          <w:rFonts w:ascii="Arial" w:hAnsi="Arial" w:cs="Arial"/>
          <w:sz w:val="20"/>
          <w:szCs w:val="20"/>
        </w:rPr>
        <w:t>Control de datos</w:t>
      </w:r>
    </w:p>
    <w:p w14:paraId="67EEEE01" w14:textId="77777777" w:rsidR="003B0194" w:rsidRPr="00747CE9" w:rsidRDefault="003B0194" w:rsidP="00120223">
      <w:pPr>
        <w:pStyle w:val="Prrafodelista"/>
        <w:jc w:val="both"/>
        <w:rPr>
          <w:rFonts w:ascii="Arial" w:hAnsi="Arial" w:cs="Arial"/>
          <w:sz w:val="20"/>
          <w:szCs w:val="20"/>
        </w:rPr>
      </w:pPr>
      <w:r w:rsidRPr="00747CE9">
        <w:rPr>
          <w:rFonts w:ascii="Arial" w:hAnsi="Arial" w:cs="Arial"/>
          <w:sz w:val="20"/>
          <w:szCs w:val="20"/>
        </w:rPr>
        <w:t>Sub gerencia de medio ambiente</w:t>
      </w:r>
    </w:p>
    <w:p w14:paraId="542D7C92" w14:textId="77777777" w:rsidR="003B0194" w:rsidRPr="00747CE9" w:rsidRDefault="003B0194" w:rsidP="00120223">
      <w:pPr>
        <w:pStyle w:val="Prrafodelista"/>
        <w:jc w:val="both"/>
        <w:rPr>
          <w:rFonts w:ascii="Arial" w:hAnsi="Arial" w:cs="Arial"/>
          <w:sz w:val="20"/>
          <w:szCs w:val="20"/>
        </w:rPr>
      </w:pPr>
      <w:r w:rsidRPr="00747CE9">
        <w:rPr>
          <w:rFonts w:ascii="Arial" w:hAnsi="Arial" w:cs="Arial"/>
          <w:sz w:val="20"/>
          <w:szCs w:val="20"/>
        </w:rPr>
        <w:t>Unidad de catastro</w:t>
      </w:r>
    </w:p>
    <w:p w14:paraId="7010CF91" w14:textId="77777777" w:rsidR="003B0194" w:rsidRPr="00747CE9" w:rsidRDefault="003B0194" w:rsidP="00120223">
      <w:pPr>
        <w:pStyle w:val="Prrafodelista"/>
        <w:jc w:val="both"/>
        <w:rPr>
          <w:rFonts w:ascii="Arial" w:hAnsi="Arial" w:cs="Arial"/>
          <w:sz w:val="20"/>
          <w:szCs w:val="20"/>
        </w:rPr>
      </w:pPr>
      <w:r w:rsidRPr="00747CE9">
        <w:rPr>
          <w:rFonts w:ascii="Arial" w:hAnsi="Arial" w:cs="Arial"/>
          <w:sz w:val="20"/>
          <w:szCs w:val="20"/>
        </w:rPr>
        <w:t>Subgerencia de desarrollo urbano</w:t>
      </w:r>
    </w:p>
    <w:p w14:paraId="4FF7E868" w14:textId="77777777" w:rsidR="003B0194" w:rsidRPr="00747CE9" w:rsidRDefault="003B0194" w:rsidP="00120223">
      <w:pPr>
        <w:pStyle w:val="Prrafodelista"/>
        <w:jc w:val="both"/>
        <w:rPr>
          <w:rFonts w:ascii="Arial" w:hAnsi="Arial" w:cs="Arial"/>
          <w:sz w:val="20"/>
          <w:szCs w:val="20"/>
        </w:rPr>
      </w:pPr>
      <w:r w:rsidRPr="00747CE9">
        <w:rPr>
          <w:rFonts w:ascii="Arial" w:hAnsi="Arial" w:cs="Arial"/>
          <w:sz w:val="20"/>
          <w:szCs w:val="20"/>
        </w:rPr>
        <w:t>Subgerencia de riesgo</w:t>
      </w:r>
    </w:p>
    <w:p w14:paraId="749BCBFF" w14:textId="77777777" w:rsidR="003B0194" w:rsidRPr="00747CE9" w:rsidRDefault="003B0194" w:rsidP="00120223">
      <w:pPr>
        <w:pStyle w:val="Prrafodelista"/>
        <w:jc w:val="both"/>
        <w:rPr>
          <w:rFonts w:ascii="Arial" w:hAnsi="Arial" w:cs="Arial"/>
          <w:sz w:val="20"/>
          <w:szCs w:val="20"/>
        </w:rPr>
      </w:pPr>
      <w:proofErr w:type="spellStart"/>
      <w:r w:rsidRPr="00747CE9">
        <w:rPr>
          <w:rFonts w:ascii="Arial" w:hAnsi="Arial" w:cs="Arial"/>
          <w:sz w:val="20"/>
          <w:szCs w:val="20"/>
        </w:rPr>
        <w:t>Deposito</w:t>
      </w:r>
      <w:proofErr w:type="spellEnd"/>
      <w:r w:rsidRPr="00747CE9">
        <w:rPr>
          <w:rFonts w:ascii="Arial" w:hAnsi="Arial" w:cs="Arial"/>
          <w:sz w:val="20"/>
          <w:szCs w:val="20"/>
        </w:rPr>
        <w:t xml:space="preserve"> y archivo</w:t>
      </w:r>
    </w:p>
    <w:p w14:paraId="17EDFD42" w14:textId="77777777" w:rsidR="003B0194" w:rsidRPr="00747CE9" w:rsidRDefault="003B0194" w:rsidP="00120223">
      <w:pPr>
        <w:pStyle w:val="Prrafodelista"/>
        <w:jc w:val="both"/>
        <w:rPr>
          <w:rFonts w:ascii="Arial" w:hAnsi="Arial" w:cs="Arial"/>
          <w:sz w:val="20"/>
          <w:szCs w:val="20"/>
        </w:rPr>
      </w:pPr>
      <w:r w:rsidRPr="00747CE9">
        <w:rPr>
          <w:rFonts w:ascii="Arial" w:hAnsi="Arial" w:cs="Arial"/>
          <w:sz w:val="20"/>
          <w:szCs w:val="20"/>
        </w:rPr>
        <w:t>Oficina de subgerente</w:t>
      </w:r>
    </w:p>
    <w:p w14:paraId="20199E20"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Ascensores</w:t>
      </w:r>
    </w:p>
    <w:p w14:paraId="11D4009A"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Escaleras</w:t>
      </w:r>
    </w:p>
    <w:p w14:paraId="0D27D8A8" w14:textId="77777777" w:rsidR="003B0194" w:rsidRPr="00747CE9" w:rsidRDefault="003B0194" w:rsidP="00120223">
      <w:pPr>
        <w:jc w:val="both"/>
        <w:rPr>
          <w:rFonts w:ascii="Arial" w:hAnsi="Arial" w:cs="Arial"/>
          <w:sz w:val="20"/>
          <w:szCs w:val="20"/>
        </w:rPr>
      </w:pPr>
    </w:p>
    <w:p w14:paraId="4CAF6E29" w14:textId="77777777" w:rsidR="006072FA" w:rsidRPr="00747CE9" w:rsidRDefault="006072FA" w:rsidP="00120223">
      <w:pPr>
        <w:jc w:val="both"/>
        <w:rPr>
          <w:rFonts w:ascii="Arial" w:hAnsi="Arial" w:cs="Arial"/>
          <w:b/>
          <w:i/>
          <w:sz w:val="20"/>
          <w:szCs w:val="20"/>
        </w:rPr>
      </w:pPr>
      <w:r w:rsidRPr="00747CE9">
        <w:rPr>
          <w:rFonts w:ascii="Arial" w:hAnsi="Arial" w:cs="Arial"/>
          <w:b/>
          <w:i/>
          <w:sz w:val="20"/>
          <w:szCs w:val="20"/>
        </w:rPr>
        <w:t>PRIMER PISO:</w:t>
      </w:r>
    </w:p>
    <w:p w14:paraId="0121FF87" w14:textId="77777777" w:rsidR="003B0194" w:rsidRPr="00747CE9" w:rsidRDefault="003B0194" w:rsidP="00120223">
      <w:pPr>
        <w:pStyle w:val="Prrafodelista"/>
        <w:jc w:val="both"/>
        <w:rPr>
          <w:rFonts w:ascii="Arial" w:hAnsi="Arial" w:cs="Arial"/>
          <w:sz w:val="20"/>
          <w:szCs w:val="20"/>
        </w:rPr>
      </w:pPr>
      <w:r w:rsidRPr="00747CE9">
        <w:rPr>
          <w:rFonts w:ascii="Arial" w:hAnsi="Arial" w:cs="Arial"/>
          <w:sz w:val="20"/>
          <w:szCs w:val="20"/>
        </w:rPr>
        <w:t>Central de vigilancia</w:t>
      </w:r>
    </w:p>
    <w:p w14:paraId="10548F59" w14:textId="77777777" w:rsidR="003B0194" w:rsidRPr="00747CE9" w:rsidRDefault="003B0194" w:rsidP="00120223">
      <w:pPr>
        <w:pStyle w:val="Prrafodelista"/>
        <w:jc w:val="both"/>
        <w:rPr>
          <w:rFonts w:ascii="Arial" w:hAnsi="Arial" w:cs="Arial"/>
          <w:sz w:val="20"/>
          <w:szCs w:val="20"/>
        </w:rPr>
      </w:pPr>
      <w:r w:rsidRPr="00747CE9">
        <w:rPr>
          <w:rFonts w:ascii="Arial" w:hAnsi="Arial" w:cs="Arial"/>
          <w:sz w:val="20"/>
          <w:szCs w:val="20"/>
        </w:rPr>
        <w:t>Hall de ingreso</w:t>
      </w:r>
    </w:p>
    <w:p w14:paraId="170C10BE" w14:textId="77777777" w:rsidR="006072FA" w:rsidRPr="00747CE9" w:rsidRDefault="003B0194" w:rsidP="00120223">
      <w:pPr>
        <w:pStyle w:val="Prrafodelista"/>
        <w:jc w:val="both"/>
        <w:rPr>
          <w:rFonts w:ascii="Arial" w:hAnsi="Arial" w:cs="Arial"/>
          <w:sz w:val="20"/>
          <w:szCs w:val="20"/>
        </w:rPr>
      </w:pPr>
      <w:r w:rsidRPr="00747CE9">
        <w:rPr>
          <w:rFonts w:ascii="Arial" w:hAnsi="Arial" w:cs="Arial"/>
          <w:sz w:val="20"/>
          <w:szCs w:val="20"/>
        </w:rPr>
        <w:t>Archivo mesa de partes, caja</w:t>
      </w:r>
    </w:p>
    <w:p w14:paraId="44EB0BF9" w14:textId="77777777" w:rsidR="006072FA" w:rsidRPr="00747CE9" w:rsidRDefault="003B0194" w:rsidP="00120223">
      <w:pPr>
        <w:pStyle w:val="Prrafodelista"/>
        <w:jc w:val="both"/>
        <w:rPr>
          <w:rFonts w:ascii="Arial" w:hAnsi="Arial" w:cs="Arial"/>
          <w:sz w:val="20"/>
          <w:szCs w:val="20"/>
        </w:rPr>
      </w:pPr>
      <w:proofErr w:type="spellStart"/>
      <w:r w:rsidRPr="00747CE9">
        <w:rPr>
          <w:rFonts w:ascii="Arial" w:hAnsi="Arial" w:cs="Arial"/>
          <w:sz w:val="20"/>
          <w:szCs w:val="20"/>
        </w:rPr>
        <w:t>Area</w:t>
      </w:r>
      <w:proofErr w:type="spellEnd"/>
      <w:r w:rsidRPr="00747CE9">
        <w:rPr>
          <w:rFonts w:ascii="Arial" w:hAnsi="Arial" w:cs="Arial"/>
          <w:sz w:val="20"/>
          <w:szCs w:val="20"/>
        </w:rPr>
        <w:t xml:space="preserve"> de atención al publico</w:t>
      </w:r>
    </w:p>
    <w:p w14:paraId="08372178" w14:textId="77777777" w:rsidR="006072FA" w:rsidRPr="00747CE9" w:rsidRDefault="003B0194" w:rsidP="00120223">
      <w:pPr>
        <w:pStyle w:val="Prrafodelista"/>
        <w:jc w:val="both"/>
        <w:rPr>
          <w:rFonts w:ascii="Arial" w:hAnsi="Arial" w:cs="Arial"/>
          <w:sz w:val="20"/>
          <w:szCs w:val="20"/>
        </w:rPr>
      </w:pPr>
      <w:r w:rsidRPr="00747CE9">
        <w:rPr>
          <w:rFonts w:ascii="Arial" w:hAnsi="Arial" w:cs="Arial"/>
          <w:sz w:val="20"/>
          <w:szCs w:val="20"/>
        </w:rPr>
        <w:t xml:space="preserve">cocineta área atención, </w:t>
      </w:r>
      <w:proofErr w:type="gramStart"/>
      <w:r w:rsidRPr="00747CE9">
        <w:rPr>
          <w:rFonts w:ascii="Arial" w:hAnsi="Arial" w:cs="Arial"/>
          <w:sz w:val="20"/>
          <w:szCs w:val="20"/>
        </w:rPr>
        <w:t>SS.HH</w:t>
      </w:r>
      <w:proofErr w:type="gramEnd"/>
    </w:p>
    <w:p w14:paraId="460BB7D5" w14:textId="77777777" w:rsidR="006072FA" w:rsidRPr="00747CE9" w:rsidRDefault="003B0194" w:rsidP="00120223">
      <w:pPr>
        <w:pStyle w:val="Prrafodelista"/>
        <w:jc w:val="both"/>
        <w:rPr>
          <w:rFonts w:ascii="Arial" w:hAnsi="Arial" w:cs="Arial"/>
          <w:sz w:val="20"/>
          <w:szCs w:val="20"/>
        </w:rPr>
      </w:pPr>
      <w:proofErr w:type="gramStart"/>
      <w:r w:rsidRPr="00747CE9">
        <w:rPr>
          <w:rFonts w:ascii="Arial" w:hAnsi="Arial" w:cs="Arial"/>
          <w:sz w:val="20"/>
          <w:szCs w:val="20"/>
        </w:rPr>
        <w:t>SS.HH</w:t>
      </w:r>
      <w:proofErr w:type="gramEnd"/>
      <w:r w:rsidRPr="00747CE9">
        <w:rPr>
          <w:rFonts w:ascii="Arial" w:hAnsi="Arial" w:cs="Arial"/>
          <w:sz w:val="20"/>
          <w:szCs w:val="20"/>
        </w:rPr>
        <w:t xml:space="preserve"> mujeres</w:t>
      </w:r>
    </w:p>
    <w:p w14:paraId="4A984BE8" w14:textId="77777777" w:rsidR="006072FA" w:rsidRPr="00747CE9" w:rsidRDefault="003B0194" w:rsidP="00120223">
      <w:pPr>
        <w:pStyle w:val="Prrafodelista"/>
        <w:jc w:val="both"/>
        <w:rPr>
          <w:rFonts w:ascii="Arial" w:hAnsi="Arial" w:cs="Arial"/>
          <w:sz w:val="20"/>
          <w:szCs w:val="20"/>
        </w:rPr>
      </w:pPr>
      <w:proofErr w:type="gramStart"/>
      <w:r w:rsidRPr="00747CE9">
        <w:rPr>
          <w:rFonts w:ascii="Arial" w:hAnsi="Arial" w:cs="Arial"/>
          <w:sz w:val="20"/>
          <w:szCs w:val="20"/>
        </w:rPr>
        <w:t>SS.HH</w:t>
      </w:r>
      <w:proofErr w:type="gramEnd"/>
      <w:r w:rsidRPr="00747CE9">
        <w:rPr>
          <w:rFonts w:ascii="Arial" w:hAnsi="Arial" w:cs="Arial"/>
          <w:sz w:val="20"/>
          <w:szCs w:val="20"/>
        </w:rPr>
        <w:t xml:space="preserve"> varones</w:t>
      </w:r>
    </w:p>
    <w:p w14:paraId="4FA4E1D7" w14:textId="77777777" w:rsidR="006072FA" w:rsidRPr="00747CE9" w:rsidRDefault="003B0194" w:rsidP="00120223">
      <w:pPr>
        <w:pStyle w:val="Prrafodelista"/>
        <w:jc w:val="both"/>
        <w:rPr>
          <w:rFonts w:ascii="Arial" w:hAnsi="Arial" w:cs="Arial"/>
          <w:sz w:val="20"/>
          <w:szCs w:val="20"/>
        </w:rPr>
      </w:pPr>
      <w:r w:rsidRPr="00747CE9">
        <w:rPr>
          <w:rFonts w:ascii="Arial" w:hAnsi="Arial" w:cs="Arial"/>
          <w:sz w:val="20"/>
          <w:szCs w:val="20"/>
        </w:rPr>
        <w:t>Cuarto de comunicaciones</w:t>
      </w:r>
    </w:p>
    <w:p w14:paraId="0378D7CA" w14:textId="77777777" w:rsidR="006072FA" w:rsidRPr="00747CE9" w:rsidRDefault="003B0194" w:rsidP="00120223">
      <w:pPr>
        <w:pStyle w:val="Prrafodelista"/>
        <w:jc w:val="both"/>
        <w:rPr>
          <w:rFonts w:ascii="Arial" w:hAnsi="Arial" w:cs="Arial"/>
          <w:sz w:val="20"/>
          <w:szCs w:val="20"/>
        </w:rPr>
      </w:pPr>
      <w:r w:rsidRPr="00747CE9">
        <w:rPr>
          <w:rFonts w:ascii="Arial" w:hAnsi="Arial" w:cs="Arial"/>
          <w:sz w:val="20"/>
          <w:szCs w:val="20"/>
        </w:rPr>
        <w:t xml:space="preserve">Unidad </w:t>
      </w:r>
      <w:proofErr w:type="spellStart"/>
      <w:r w:rsidRPr="00747CE9">
        <w:rPr>
          <w:rFonts w:ascii="Arial" w:hAnsi="Arial" w:cs="Arial"/>
          <w:sz w:val="20"/>
          <w:szCs w:val="20"/>
        </w:rPr>
        <w:t>fomuladora</w:t>
      </w:r>
      <w:proofErr w:type="spellEnd"/>
    </w:p>
    <w:p w14:paraId="4DFB1C53" w14:textId="77777777" w:rsidR="003B0194" w:rsidRPr="00747CE9" w:rsidRDefault="003B0194" w:rsidP="00120223">
      <w:pPr>
        <w:pStyle w:val="Prrafodelista"/>
        <w:jc w:val="both"/>
        <w:rPr>
          <w:rFonts w:ascii="Arial" w:hAnsi="Arial" w:cs="Arial"/>
          <w:sz w:val="20"/>
          <w:szCs w:val="20"/>
        </w:rPr>
      </w:pPr>
      <w:proofErr w:type="spellStart"/>
      <w:r w:rsidRPr="00747CE9">
        <w:rPr>
          <w:rFonts w:ascii="Arial" w:hAnsi="Arial" w:cs="Arial"/>
          <w:sz w:val="20"/>
          <w:szCs w:val="20"/>
        </w:rPr>
        <w:t>Desposito</w:t>
      </w:r>
      <w:proofErr w:type="spellEnd"/>
      <w:r w:rsidRPr="00747CE9">
        <w:rPr>
          <w:rFonts w:ascii="Arial" w:hAnsi="Arial" w:cs="Arial"/>
          <w:sz w:val="20"/>
          <w:szCs w:val="20"/>
        </w:rPr>
        <w:t xml:space="preserve"> archivo</w:t>
      </w:r>
    </w:p>
    <w:p w14:paraId="357A81FB" w14:textId="77777777" w:rsidR="003B0194" w:rsidRPr="00747CE9" w:rsidRDefault="003B0194" w:rsidP="00120223">
      <w:pPr>
        <w:pStyle w:val="Prrafodelista"/>
        <w:jc w:val="both"/>
        <w:rPr>
          <w:rFonts w:ascii="Arial" w:hAnsi="Arial" w:cs="Arial"/>
          <w:sz w:val="20"/>
          <w:szCs w:val="20"/>
        </w:rPr>
      </w:pPr>
      <w:r w:rsidRPr="00747CE9">
        <w:rPr>
          <w:rFonts w:ascii="Arial" w:hAnsi="Arial" w:cs="Arial"/>
          <w:sz w:val="20"/>
          <w:szCs w:val="20"/>
        </w:rPr>
        <w:t xml:space="preserve"> Oficina Subgerente</w:t>
      </w:r>
    </w:p>
    <w:p w14:paraId="37D94E41" w14:textId="77777777" w:rsidR="003B0194" w:rsidRPr="00747CE9" w:rsidRDefault="003B0194" w:rsidP="00120223">
      <w:pPr>
        <w:pStyle w:val="Prrafodelista"/>
        <w:jc w:val="both"/>
        <w:rPr>
          <w:rFonts w:ascii="Arial" w:hAnsi="Arial" w:cs="Arial"/>
          <w:sz w:val="20"/>
          <w:szCs w:val="20"/>
        </w:rPr>
      </w:pPr>
      <w:r w:rsidRPr="00747CE9">
        <w:rPr>
          <w:rFonts w:ascii="Arial" w:hAnsi="Arial" w:cs="Arial"/>
          <w:sz w:val="20"/>
          <w:szCs w:val="20"/>
        </w:rPr>
        <w:t>Sub gerencia de estudios y proyectos</w:t>
      </w:r>
    </w:p>
    <w:p w14:paraId="269BE5D0" w14:textId="77777777" w:rsidR="00926029" w:rsidRPr="00747CE9" w:rsidRDefault="006072FA" w:rsidP="00120223">
      <w:pPr>
        <w:pStyle w:val="Prrafodelista"/>
        <w:jc w:val="both"/>
        <w:rPr>
          <w:rFonts w:ascii="Arial" w:hAnsi="Arial" w:cs="Arial"/>
          <w:sz w:val="20"/>
          <w:szCs w:val="20"/>
        </w:rPr>
      </w:pPr>
      <w:r w:rsidRPr="00747CE9">
        <w:rPr>
          <w:rFonts w:ascii="Arial" w:hAnsi="Arial" w:cs="Arial"/>
          <w:sz w:val="20"/>
          <w:szCs w:val="20"/>
        </w:rPr>
        <w:t xml:space="preserve"> </w:t>
      </w:r>
      <w:r w:rsidR="00926029" w:rsidRPr="00747CE9">
        <w:rPr>
          <w:rFonts w:ascii="Arial" w:hAnsi="Arial" w:cs="Arial"/>
          <w:sz w:val="20"/>
          <w:szCs w:val="20"/>
        </w:rPr>
        <w:t>Ascensores</w:t>
      </w:r>
    </w:p>
    <w:p w14:paraId="45CC1A01"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Escaleras</w:t>
      </w:r>
    </w:p>
    <w:p w14:paraId="420E701B" w14:textId="77777777" w:rsidR="006072FA" w:rsidRPr="00747CE9" w:rsidRDefault="006072FA" w:rsidP="00120223">
      <w:pPr>
        <w:jc w:val="both"/>
        <w:rPr>
          <w:rFonts w:ascii="Arial" w:hAnsi="Arial" w:cs="Arial"/>
          <w:sz w:val="20"/>
          <w:szCs w:val="20"/>
        </w:rPr>
      </w:pPr>
    </w:p>
    <w:p w14:paraId="3EEF8A2F" w14:textId="77777777" w:rsidR="006072FA" w:rsidRPr="00747CE9" w:rsidRDefault="006072FA" w:rsidP="00120223">
      <w:pPr>
        <w:jc w:val="both"/>
        <w:rPr>
          <w:rFonts w:ascii="Arial" w:hAnsi="Arial" w:cs="Arial"/>
          <w:b/>
          <w:i/>
          <w:sz w:val="20"/>
          <w:szCs w:val="20"/>
        </w:rPr>
      </w:pPr>
      <w:r w:rsidRPr="00747CE9">
        <w:rPr>
          <w:rFonts w:ascii="Arial" w:hAnsi="Arial" w:cs="Arial"/>
          <w:b/>
          <w:i/>
          <w:sz w:val="20"/>
          <w:szCs w:val="20"/>
        </w:rPr>
        <w:t>SEGUNDO PISO:</w:t>
      </w:r>
    </w:p>
    <w:p w14:paraId="069506C4" w14:textId="77777777" w:rsidR="00926029" w:rsidRPr="00747CE9" w:rsidRDefault="00926029" w:rsidP="00120223">
      <w:pPr>
        <w:pStyle w:val="Prrafodelista"/>
        <w:jc w:val="both"/>
        <w:rPr>
          <w:rFonts w:ascii="Arial" w:hAnsi="Arial" w:cs="Arial"/>
          <w:sz w:val="20"/>
          <w:szCs w:val="20"/>
        </w:rPr>
      </w:pPr>
      <w:proofErr w:type="spellStart"/>
      <w:r w:rsidRPr="00747CE9">
        <w:rPr>
          <w:rFonts w:ascii="Arial" w:hAnsi="Arial" w:cs="Arial"/>
          <w:sz w:val="20"/>
          <w:szCs w:val="20"/>
        </w:rPr>
        <w:t>Alcaldia</w:t>
      </w:r>
      <w:proofErr w:type="spellEnd"/>
    </w:p>
    <w:p w14:paraId="1E3150F1"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Sala de reuniones</w:t>
      </w:r>
    </w:p>
    <w:p w14:paraId="64FAE8D1" w14:textId="77777777" w:rsidR="00926029" w:rsidRPr="00747CE9" w:rsidRDefault="00926029" w:rsidP="00120223">
      <w:pPr>
        <w:pStyle w:val="Prrafodelista"/>
        <w:jc w:val="both"/>
        <w:rPr>
          <w:rFonts w:ascii="Arial" w:hAnsi="Arial" w:cs="Arial"/>
          <w:sz w:val="20"/>
          <w:szCs w:val="20"/>
        </w:rPr>
      </w:pPr>
      <w:proofErr w:type="gramStart"/>
      <w:r w:rsidRPr="00747CE9">
        <w:rPr>
          <w:rFonts w:ascii="Arial" w:hAnsi="Arial" w:cs="Arial"/>
          <w:sz w:val="20"/>
          <w:szCs w:val="20"/>
        </w:rPr>
        <w:t>SS.HH</w:t>
      </w:r>
      <w:proofErr w:type="gramEnd"/>
      <w:r w:rsidRPr="00747CE9">
        <w:rPr>
          <w:rFonts w:ascii="Arial" w:hAnsi="Arial" w:cs="Arial"/>
          <w:sz w:val="20"/>
          <w:szCs w:val="20"/>
        </w:rPr>
        <w:t xml:space="preserve"> cocineta secretaria</w:t>
      </w:r>
    </w:p>
    <w:p w14:paraId="08C28DC5"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Gerencia municipal</w:t>
      </w:r>
    </w:p>
    <w:p w14:paraId="2AC56B00"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Secretaria</w:t>
      </w:r>
    </w:p>
    <w:p w14:paraId="72A6ADD2"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Asesor legal</w:t>
      </w:r>
    </w:p>
    <w:p w14:paraId="7F6754C9" w14:textId="77777777" w:rsidR="00926029" w:rsidRPr="00747CE9" w:rsidRDefault="00926029" w:rsidP="00120223">
      <w:pPr>
        <w:pStyle w:val="Prrafodelista"/>
        <w:jc w:val="both"/>
        <w:rPr>
          <w:rFonts w:ascii="Arial" w:hAnsi="Arial" w:cs="Arial"/>
          <w:sz w:val="20"/>
          <w:szCs w:val="20"/>
        </w:rPr>
      </w:pPr>
      <w:proofErr w:type="gramStart"/>
      <w:r w:rsidRPr="00747CE9">
        <w:rPr>
          <w:rFonts w:ascii="Arial" w:hAnsi="Arial" w:cs="Arial"/>
          <w:sz w:val="20"/>
          <w:szCs w:val="20"/>
        </w:rPr>
        <w:t>SS.HH</w:t>
      </w:r>
      <w:proofErr w:type="gramEnd"/>
      <w:r w:rsidRPr="00747CE9">
        <w:rPr>
          <w:rFonts w:ascii="Arial" w:hAnsi="Arial" w:cs="Arial"/>
          <w:sz w:val="20"/>
          <w:szCs w:val="20"/>
        </w:rPr>
        <w:t xml:space="preserve"> mujeres</w:t>
      </w:r>
    </w:p>
    <w:p w14:paraId="3A2C9AD5" w14:textId="77777777" w:rsidR="00926029" w:rsidRPr="00747CE9" w:rsidRDefault="00926029" w:rsidP="00120223">
      <w:pPr>
        <w:pStyle w:val="Prrafodelista"/>
        <w:jc w:val="both"/>
        <w:rPr>
          <w:rFonts w:ascii="Arial" w:hAnsi="Arial" w:cs="Arial"/>
          <w:sz w:val="20"/>
          <w:szCs w:val="20"/>
        </w:rPr>
      </w:pPr>
      <w:proofErr w:type="gramStart"/>
      <w:r w:rsidRPr="00747CE9">
        <w:rPr>
          <w:rFonts w:ascii="Arial" w:hAnsi="Arial" w:cs="Arial"/>
          <w:sz w:val="20"/>
          <w:szCs w:val="20"/>
        </w:rPr>
        <w:t>SS.HH</w:t>
      </w:r>
      <w:proofErr w:type="gramEnd"/>
      <w:r w:rsidRPr="00747CE9">
        <w:rPr>
          <w:rFonts w:ascii="Arial" w:hAnsi="Arial" w:cs="Arial"/>
          <w:sz w:val="20"/>
          <w:szCs w:val="20"/>
        </w:rPr>
        <w:t xml:space="preserve"> varones</w:t>
      </w:r>
    </w:p>
    <w:p w14:paraId="5C3CA1F0"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Asistente procuraduría</w:t>
      </w:r>
    </w:p>
    <w:p w14:paraId="1D1D55BF"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Procuraduría</w:t>
      </w:r>
    </w:p>
    <w:p w14:paraId="096F46E6" w14:textId="77777777" w:rsidR="006072FA" w:rsidRPr="00747CE9" w:rsidRDefault="00926029" w:rsidP="00120223">
      <w:pPr>
        <w:pStyle w:val="Prrafodelista"/>
        <w:jc w:val="both"/>
        <w:rPr>
          <w:rFonts w:ascii="Arial" w:hAnsi="Arial" w:cs="Arial"/>
          <w:sz w:val="20"/>
          <w:szCs w:val="20"/>
        </w:rPr>
      </w:pPr>
      <w:r w:rsidRPr="00747CE9">
        <w:rPr>
          <w:rFonts w:ascii="Arial" w:hAnsi="Arial" w:cs="Arial"/>
          <w:sz w:val="20"/>
          <w:szCs w:val="20"/>
        </w:rPr>
        <w:t>Subgerencia programación multianual de inversiones</w:t>
      </w:r>
    </w:p>
    <w:p w14:paraId="0CFF961D"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Cuarto de comunicaciones</w:t>
      </w:r>
    </w:p>
    <w:p w14:paraId="442E7E9F"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Asistentes técnicos de obras publicas</w:t>
      </w:r>
    </w:p>
    <w:p w14:paraId="46BC7A6B"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Subgerencia de liquidación y supervisión</w:t>
      </w:r>
    </w:p>
    <w:p w14:paraId="47B140D9"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Depósito y archivo</w:t>
      </w:r>
    </w:p>
    <w:p w14:paraId="7611A6D6"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Oficina subgerente</w:t>
      </w:r>
    </w:p>
    <w:p w14:paraId="1E3A5010"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Subgerencia de infraestructura</w:t>
      </w:r>
    </w:p>
    <w:p w14:paraId="3E1E3414"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Ascensores</w:t>
      </w:r>
    </w:p>
    <w:p w14:paraId="27C0BAEF"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Escaleras</w:t>
      </w:r>
    </w:p>
    <w:p w14:paraId="27D02A3C" w14:textId="238F355C" w:rsidR="00926029" w:rsidRDefault="00926029" w:rsidP="00120223">
      <w:pPr>
        <w:pStyle w:val="Prrafodelista"/>
        <w:jc w:val="both"/>
        <w:rPr>
          <w:rFonts w:ascii="Arial" w:hAnsi="Arial" w:cs="Arial"/>
          <w:sz w:val="20"/>
          <w:szCs w:val="20"/>
        </w:rPr>
      </w:pPr>
    </w:p>
    <w:p w14:paraId="47FED965" w14:textId="77777777" w:rsidR="00747CE9" w:rsidRPr="00747CE9" w:rsidRDefault="00747CE9" w:rsidP="00120223">
      <w:pPr>
        <w:pStyle w:val="Prrafodelista"/>
        <w:jc w:val="both"/>
        <w:rPr>
          <w:rFonts w:ascii="Arial" w:hAnsi="Arial" w:cs="Arial"/>
          <w:sz w:val="20"/>
          <w:szCs w:val="20"/>
        </w:rPr>
      </w:pPr>
    </w:p>
    <w:p w14:paraId="77F0F73E" w14:textId="77777777" w:rsidR="006072FA" w:rsidRPr="00747CE9" w:rsidRDefault="006072FA" w:rsidP="00120223">
      <w:pPr>
        <w:jc w:val="both"/>
        <w:rPr>
          <w:rFonts w:ascii="Arial" w:hAnsi="Arial" w:cs="Arial"/>
          <w:b/>
          <w:i/>
          <w:sz w:val="20"/>
          <w:szCs w:val="20"/>
        </w:rPr>
      </w:pPr>
      <w:r w:rsidRPr="00747CE9">
        <w:rPr>
          <w:rFonts w:ascii="Arial" w:hAnsi="Arial" w:cs="Arial"/>
          <w:b/>
          <w:i/>
          <w:sz w:val="20"/>
          <w:szCs w:val="20"/>
        </w:rPr>
        <w:lastRenderedPageBreak/>
        <w:t>TERCER PISO</w:t>
      </w:r>
    </w:p>
    <w:p w14:paraId="7249EF3F" w14:textId="2F0431CF"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Oficina de plane</w:t>
      </w:r>
      <w:r w:rsidR="003825BD" w:rsidRPr="00747CE9">
        <w:rPr>
          <w:rFonts w:ascii="Arial" w:hAnsi="Arial" w:cs="Arial"/>
          <w:sz w:val="20"/>
          <w:szCs w:val="20"/>
        </w:rPr>
        <w:t>a</w:t>
      </w:r>
      <w:r w:rsidRPr="00747CE9">
        <w:rPr>
          <w:rFonts w:ascii="Arial" w:hAnsi="Arial" w:cs="Arial"/>
          <w:sz w:val="20"/>
          <w:szCs w:val="20"/>
        </w:rPr>
        <w:t>miento</w:t>
      </w:r>
    </w:p>
    <w:p w14:paraId="196C291E" w14:textId="423965D3" w:rsidR="006072FA" w:rsidRPr="00747CE9" w:rsidRDefault="00926029" w:rsidP="00120223">
      <w:pPr>
        <w:pStyle w:val="Prrafodelista"/>
        <w:jc w:val="both"/>
        <w:rPr>
          <w:rFonts w:ascii="Arial" w:hAnsi="Arial" w:cs="Arial"/>
          <w:sz w:val="20"/>
          <w:szCs w:val="20"/>
        </w:rPr>
      </w:pPr>
      <w:proofErr w:type="gramStart"/>
      <w:r w:rsidRPr="00747CE9">
        <w:rPr>
          <w:rFonts w:ascii="Arial" w:hAnsi="Arial" w:cs="Arial"/>
          <w:sz w:val="20"/>
          <w:szCs w:val="20"/>
        </w:rPr>
        <w:t>SS.HH</w:t>
      </w:r>
      <w:proofErr w:type="gramEnd"/>
      <w:r w:rsidRPr="00747CE9">
        <w:rPr>
          <w:rFonts w:ascii="Arial" w:hAnsi="Arial" w:cs="Arial"/>
          <w:sz w:val="20"/>
          <w:szCs w:val="20"/>
        </w:rPr>
        <w:t xml:space="preserve"> , jefe de </w:t>
      </w:r>
      <w:r w:rsidR="003825BD" w:rsidRPr="00747CE9">
        <w:rPr>
          <w:rFonts w:ascii="Arial" w:hAnsi="Arial" w:cs="Arial"/>
          <w:sz w:val="20"/>
          <w:szCs w:val="20"/>
        </w:rPr>
        <w:t>logística</w:t>
      </w:r>
    </w:p>
    <w:p w14:paraId="657226A8" w14:textId="77777777" w:rsidR="006072FA" w:rsidRPr="00747CE9" w:rsidRDefault="00926029" w:rsidP="00120223">
      <w:pPr>
        <w:pStyle w:val="Prrafodelista"/>
        <w:jc w:val="both"/>
        <w:rPr>
          <w:rFonts w:ascii="Arial" w:hAnsi="Arial" w:cs="Arial"/>
          <w:sz w:val="20"/>
          <w:szCs w:val="20"/>
        </w:rPr>
      </w:pPr>
      <w:r w:rsidRPr="00747CE9">
        <w:rPr>
          <w:rFonts w:ascii="Arial" w:hAnsi="Arial" w:cs="Arial"/>
          <w:sz w:val="20"/>
          <w:szCs w:val="20"/>
        </w:rPr>
        <w:t>Sala de reuniones</w:t>
      </w:r>
    </w:p>
    <w:p w14:paraId="6741F52A"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Logística</w:t>
      </w:r>
    </w:p>
    <w:p w14:paraId="686728F1"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Tesorería</w:t>
      </w:r>
    </w:p>
    <w:p w14:paraId="589A99D7" w14:textId="77777777" w:rsidR="00926029" w:rsidRPr="00747CE9" w:rsidRDefault="00926029" w:rsidP="00120223">
      <w:pPr>
        <w:pStyle w:val="Prrafodelista"/>
        <w:jc w:val="both"/>
        <w:rPr>
          <w:rFonts w:ascii="Arial" w:hAnsi="Arial" w:cs="Arial"/>
          <w:sz w:val="20"/>
          <w:szCs w:val="20"/>
        </w:rPr>
      </w:pPr>
      <w:proofErr w:type="gramStart"/>
      <w:r w:rsidRPr="00747CE9">
        <w:rPr>
          <w:rFonts w:ascii="Arial" w:hAnsi="Arial" w:cs="Arial"/>
          <w:sz w:val="20"/>
          <w:szCs w:val="20"/>
        </w:rPr>
        <w:t>SS.HH</w:t>
      </w:r>
      <w:proofErr w:type="gramEnd"/>
      <w:r w:rsidRPr="00747CE9">
        <w:rPr>
          <w:rFonts w:ascii="Arial" w:hAnsi="Arial" w:cs="Arial"/>
          <w:sz w:val="20"/>
          <w:szCs w:val="20"/>
        </w:rPr>
        <w:t xml:space="preserve"> mujeres</w:t>
      </w:r>
    </w:p>
    <w:p w14:paraId="3E0CA359" w14:textId="77777777" w:rsidR="00926029" w:rsidRPr="00747CE9" w:rsidRDefault="00926029" w:rsidP="00120223">
      <w:pPr>
        <w:pStyle w:val="Prrafodelista"/>
        <w:jc w:val="both"/>
        <w:rPr>
          <w:rFonts w:ascii="Arial" w:hAnsi="Arial" w:cs="Arial"/>
          <w:sz w:val="20"/>
          <w:szCs w:val="20"/>
        </w:rPr>
      </w:pPr>
      <w:proofErr w:type="gramStart"/>
      <w:r w:rsidRPr="00747CE9">
        <w:rPr>
          <w:rFonts w:ascii="Arial" w:hAnsi="Arial" w:cs="Arial"/>
          <w:sz w:val="20"/>
          <w:szCs w:val="20"/>
        </w:rPr>
        <w:t>SS.HH</w:t>
      </w:r>
      <w:proofErr w:type="gramEnd"/>
      <w:r w:rsidRPr="00747CE9">
        <w:rPr>
          <w:rFonts w:ascii="Arial" w:hAnsi="Arial" w:cs="Arial"/>
          <w:sz w:val="20"/>
          <w:szCs w:val="20"/>
        </w:rPr>
        <w:t xml:space="preserve"> varones</w:t>
      </w:r>
    </w:p>
    <w:p w14:paraId="05E369CC"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Contabilidad</w:t>
      </w:r>
    </w:p>
    <w:p w14:paraId="005E7022"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Oficina de programación de inversiones</w:t>
      </w:r>
    </w:p>
    <w:p w14:paraId="42008498"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Cuarto de comunicaciones</w:t>
      </w:r>
    </w:p>
    <w:p w14:paraId="28EB968F"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Oficina asistente social</w:t>
      </w:r>
    </w:p>
    <w:p w14:paraId="70FBBDEB"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Sub gerencia OMAPED</w:t>
      </w:r>
    </w:p>
    <w:p w14:paraId="04B1D5A3"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Programa vaso de leche</w:t>
      </w:r>
    </w:p>
    <w:p w14:paraId="355D8C08"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SISFHO DEMUNA</w:t>
      </w:r>
    </w:p>
    <w:p w14:paraId="60D1E320"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Gerencia de promoción social y desarrollo económico local</w:t>
      </w:r>
    </w:p>
    <w:p w14:paraId="6F0322C1"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Subgerencia de desarrollo económico</w:t>
      </w:r>
    </w:p>
    <w:p w14:paraId="66594809"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Ascensores</w:t>
      </w:r>
    </w:p>
    <w:p w14:paraId="0A2D8047"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Escaleras</w:t>
      </w:r>
    </w:p>
    <w:p w14:paraId="0E9ED2B4" w14:textId="77777777" w:rsidR="00926029" w:rsidRPr="00747CE9" w:rsidRDefault="00926029" w:rsidP="00120223">
      <w:pPr>
        <w:pStyle w:val="Prrafodelista"/>
        <w:jc w:val="both"/>
        <w:rPr>
          <w:rFonts w:ascii="Arial" w:hAnsi="Arial" w:cs="Arial"/>
          <w:sz w:val="20"/>
          <w:szCs w:val="20"/>
        </w:rPr>
      </w:pPr>
    </w:p>
    <w:p w14:paraId="7E05EBA0" w14:textId="77777777" w:rsidR="006072FA" w:rsidRPr="00747CE9" w:rsidRDefault="006072FA" w:rsidP="00120223">
      <w:pPr>
        <w:jc w:val="both"/>
        <w:rPr>
          <w:rFonts w:ascii="Arial" w:hAnsi="Arial" w:cs="Arial"/>
          <w:b/>
          <w:i/>
          <w:sz w:val="20"/>
          <w:szCs w:val="20"/>
        </w:rPr>
      </w:pPr>
      <w:r w:rsidRPr="00747CE9">
        <w:rPr>
          <w:rFonts w:ascii="Arial" w:hAnsi="Arial" w:cs="Arial"/>
          <w:b/>
          <w:i/>
          <w:sz w:val="20"/>
          <w:szCs w:val="20"/>
        </w:rPr>
        <w:t>CUARTO PISO</w:t>
      </w:r>
    </w:p>
    <w:p w14:paraId="442D47B8"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Gerencia de servicios públicos</w:t>
      </w:r>
    </w:p>
    <w:p w14:paraId="18253B95" w14:textId="77777777" w:rsidR="006072FA" w:rsidRPr="00747CE9" w:rsidRDefault="00926029" w:rsidP="00120223">
      <w:pPr>
        <w:pStyle w:val="Prrafodelista"/>
        <w:jc w:val="both"/>
        <w:rPr>
          <w:rFonts w:ascii="Arial" w:hAnsi="Arial" w:cs="Arial"/>
          <w:sz w:val="20"/>
          <w:szCs w:val="20"/>
        </w:rPr>
      </w:pPr>
      <w:r w:rsidRPr="00747CE9">
        <w:rPr>
          <w:rFonts w:ascii="Arial" w:hAnsi="Arial" w:cs="Arial"/>
          <w:sz w:val="20"/>
          <w:szCs w:val="20"/>
        </w:rPr>
        <w:t>Oficina de gerente de administración y finanzas</w:t>
      </w:r>
    </w:p>
    <w:p w14:paraId="676B7F85"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Secretaria</w:t>
      </w:r>
    </w:p>
    <w:p w14:paraId="2207FA98"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Presupuesto</w:t>
      </w:r>
    </w:p>
    <w:p w14:paraId="27255490" w14:textId="77777777" w:rsidR="00926029" w:rsidRPr="00747CE9" w:rsidRDefault="00926029" w:rsidP="00120223">
      <w:pPr>
        <w:pStyle w:val="Prrafodelista"/>
        <w:jc w:val="both"/>
        <w:rPr>
          <w:rFonts w:ascii="Arial" w:hAnsi="Arial" w:cs="Arial"/>
          <w:sz w:val="20"/>
          <w:szCs w:val="20"/>
        </w:rPr>
      </w:pPr>
      <w:proofErr w:type="gramStart"/>
      <w:r w:rsidRPr="00747CE9">
        <w:rPr>
          <w:rFonts w:ascii="Arial" w:hAnsi="Arial" w:cs="Arial"/>
          <w:sz w:val="20"/>
          <w:szCs w:val="20"/>
        </w:rPr>
        <w:t>SS.HH</w:t>
      </w:r>
      <w:proofErr w:type="gramEnd"/>
      <w:r w:rsidRPr="00747CE9">
        <w:rPr>
          <w:rFonts w:ascii="Arial" w:hAnsi="Arial" w:cs="Arial"/>
          <w:sz w:val="20"/>
          <w:szCs w:val="20"/>
        </w:rPr>
        <w:t xml:space="preserve"> mujeres</w:t>
      </w:r>
    </w:p>
    <w:p w14:paraId="5E29ECC1" w14:textId="77777777" w:rsidR="00926029" w:rsidRPr="00747CE9" w:rsidRDefault="00926029" w:rsidP="00120223">
      <w:pPr>
        <w:pStyle w:val="Prrafodelista"/>
        <w:jc w:val="both"/>
        <w:rPr>
          <w:rFonts w:ascii="Arial" w:hAnsi="Arial" w:cs="Arial"/>
          <w:sz w:val="20"/>
          <w:szCs w:val="20"/>
        </w:rPr>
      </w:pPr>
      <w:proofErr w:type="gramStart"/>
      <w:r w:rsidRPr="00747CE9">
        <w:rPr>
          <w:rFonts w:ascii="Arial" w:hAnsi="Arial" w:cs="Arial"/>
          <w:sz w:val="20"/>
          <w:szCs w:val="20"/>
        </w:rPr>
        <w:t>SS.HH</w:t>
      </w:r>
      <w:proofErr w:type="gramEnd"/>
      <w:r w:rsidRPr="00747CE9">
        <w:rPr>
          <w:rFonts w:ascii="Arial" w:hAnsi="Arial" w:cs="Arial"/>
          <w:sz w:val="20"/>
          <w:szCs w:val="20"/>
        </w:rPr>
        <w:t xml:space="preserve"> varones</w:t>
      </w:r>
    </w:p>
    <w:p w14:paraId="096C9D28"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Planificación</w:t>
      </w:r>
    </w:p>
    <w:p w14:paraId="26D5B05E"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Acondicionamiento territorial</w:t>
      </w:r>
    </w:p>
    <w:p w14:paraId="6EDBDFC3"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Cuarto de comunicación</w:t>
      </w:r>
    </w:p>
    <w:p w14:paraId="04241EF9"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Subgerencia de transferidos</w:t>
      </w:r>
    </w:p>
    <w:p w14:paraId="78C4F5EB" w14:textId="77777777" w:rsidR="00926029" w:rsidRPr="00747CE9" w:rsidRDefault="00926029" w:rsidP="00120223">
      <w:pPr>
        <w:pStyle w:val="Prrafodelista"/>
        <w:jc w:val="both"/>
        <w:rPr>
          <w:rFonts w:ascii="Arial" w:hAnsi="Arial" w:cs="Arial"/>
          <w:sz w:val="20"/>
          <w:szCs w:val="20"/>
        </w:rPr>
      </w:pPr>
      <w:proofErr w:type="gramStart"/>
      <w:r w:rsidRPr="00747CE9">
        <w:rPr>
          <w:rFonts w:ascii="Arial" w:hAnsi="Arial" w:cs="Arial"/>
          <w:sz w:val="20"/>
          <w:szCs w:val="20"/>
        </w:rPr>
        <w:t>Programa transferidos</w:t>
      </w:r>
      <w:proofErr w:type="gramEnd"/>
      <w:r w:rsidRPr="00747CE9">
        <w:rPr>
          <w:rFonts w:ascii="Arial" w:hAnsi="Arial" w:cs="Arial"/>
          <w:sz w:val="20"/>
          <w:szCs w:val="20"/>
        </w:rPr>
        <w:t xml:space="preserve"> CAUSAY</w:t>
      </w:r>
    </w:p>
    <w:p w14:paraId="371B32CE" w14:textId="77777777" w:rsidR="00926029" w:rsidRPr="00747CE9" w:rsidRDefault="00926029" w:rsidP="00120223">
      <w:pPr>
        <w:pStyle w:val="Prrafodelista"/>
        <w:jc w:val="both"/>
        <w:rPr>
          <w:rFonts w:ascii="Arial" w:hAnsi="Arial" w:cs="Arial"/>
          <w:sz w:val="20"/>
          <w:szCs w:val="20"/>
        </w:rPr>
      </w:pPr>
      <w:proofErr w:type="gramStart"/>
      <w:r w:rsidRPr="00747CE9">
        <w:rPr>
          <w:rFonts w:ascii="Arial" w:hAnsi="Arial" w:cs="Arial"/>
          <w:sz w:val="20"/>
          <w:szCs w:val="20"/>
        </w:rPr>
        <w:t>Programa transferidos</w:t>
      </w:r>
      <w:proofErr w:type="gramEnd"/>
      <w:r w:rsidRPr="00747CE9">
        <w:rPr>
          <w:rFonts w:ascii="Arial" w:hAnsi="Arial" w:cs="Arial"/>
          <w:sz w:val="20"/>
          <w:szCs w:val="20"/>
        </w:rPr>
        <w:t xml:space="preserve"> CEDIF</w:t>
      </w:r>
    </w:p>
    <w:p w14:paraId="2978DB2F"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Subgerencia de estadística informática</w:t>
      </w:r>
    </w:p>
    <w:p w14:paraId="1C7D6574"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Subgerencia de fiscalización tributaria</w:t>
      </w:r>
    </w:p>
    <w:p w14:paraId="11A9E2A5"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Subgerencia de logística oficina de control patrimonial</w:t>
      </w:r>
    </w:p>
    <w:p w14:paraId="3D687CB4"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Ascensores</w:t>
      </w:r>
    </w:p>
    <w:p w14:paraId="6C84D809"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Escaleras</w:t>
      </w:r>
    </w:p>
    <w:p w14:paraId="3F60B885" w14:textId="77777777" w:rsidR="00926029" w:rsidRPr="00747CE9" w:rsidRDefault="00926029" w:rsidP="00120223">
      <w:pPr>
        <w:pStyle w:val="Prrafodelista"/>
        <w:jc w:val="both"/>
        <w:rPr>
          <w:rFonts w:ascii="Arial" w:hAnsi="Arial" w:cs="Arial"/>
          <w:sz w:val="20"/>
          <w:szCs w:val="20"/>
        </w:rPr>
      </w:pPr>
    </w:p>
    <w:p w14:paraId="7C93ABD7" w14:textId="77777777" w:rsidR="006072FA" w:rsidRPr="00747CE9" w:rsidRDefault="006072FA" w:rsidP="00120223">
      <w:pPr>
        <w:jc w:val="both"/>
        <w:rPr>
          <w:rFonts w:ascii="Arial" w:hAnsi="Arial" w:cs="Arial"/>
          <w:b/>
          <w:i/>
          <w:sz w:val="20"/>
          <w:szCs w:val="20"/>
        </w:rPr>
      </w:pPr>
      <w:r w:rsidRPr="00747CE9">
        <w:rPr>
          <w:rFonts w:ascii="Arial" w:hAnsi="Arial" w:cs="Arial"/>
          <w:b/>
          <w:i/>
          <w:sz w:val="20"/>
          <w:szCs w:val="20"/>
        </w:rPr>
        <w:t>QUINTO PISO</w:t>
      </w:r>
    </w:p>
    <w:p w14:paraId="48345C07"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Oficina sin asignación 1</w:t>
      </w:r>
    </w:p>
    <w:p w14:paraId="1BBB5B60" w14:textId="77777777" w:rsidR="006072FA" w:rsidRPr="00747CE9" w:rsidRDefault="00926029" w:rsidP="00120223">
      <w:pPr>
        <w:pStyle w:val="Prrafodelista"/>
        <w:jc w:val="both"/>
        <w:rPr>
          <w:rFonts w:ascii="Arial" w:hAnsi="Arial" w:cs="Arial"/>
          <w:sz w:val="20"/>
          <w:szCs w:val="20"/>
        </w:rPr>
      </w:pPr>
      <w:r w:rsidRPr="00747CE9">
        <w:rPr>
          <w:rFonts w:ascii="Arial" w:hAnsi="Arial" w:cs="Arial"/>
          <w:sz w:val="20"/>
          <w:szCs w:val="20"/>
        </w:rPr>
        <w:t xml:space="preserve">Oficina sin asignación 2 </w:t>
      </w:r>
      <w:proofErr w:type="gramStart"/>
      <w:r w:rsidRPr="00747CE9">
        <w:rPr>
          <w:rFonts w:ascii="Arial" w:hAnsi="Arial" w:cs="Arial"/>
          <w:sz w:val="20"/>
          <w:szCs w:val="20"/>
        </w:rPr>
        <w:t>SS.HH</w:t>
      </w:r>
      <w:proofErr w:type="gramEnd"/>
    </w:p>
    <w:p w14:paraId="7DAD3BC0" w14:textId="77777777" w:rsidR="00926029" w:rsidRPr="00747CE9" w:rsidRDefault="00926029" w:rsidP="00120223">
      <w:pPr>
        <w:pStyle w:val="Prrafodelista"/>
        <w:jc w:val="both"/>
        <w:rPr>
          <w:rFonts w:ascii="Arial" w:hAnsi="Arial" w:cs="Arial"/>
          <w:sz w:val="20"/>
          <w:szCs w:val="20"/>
        </w:rPr>
      </w:pPr>
      <w:proofErr w:type="gramStart"/>
      <w:r w:rsidRPr="00747CE9">
        <w:rPr>
          <w:rFonts w:ascii="Arial" w:hAnsi="Arial" w:cs="Arial"/>
          <w:sz w:val="20"/>
          <w:szCs w:val="20"/>
        </w:rPr>
        <w:t>SS.HH</w:t>
      </w:r>
      <w:proofErr w:type="gramEnd"/>
      <w:r w:rsidRPr="00747CE9">
        <w:rPr>
          <w:rFonts w:ascii="Arial" w:hAnsi="Arial" w:cs="Arial"/>
          <w:sz w:val="20"/>
          <w:szCs w:val="20"/>
        </w:rPr>
        <w:t xml:space="preserve"> mujeres</w:t>
      </w:r>
    </w:p>
    <w:p w14:paraId="79DA38B2" w14:textId="77777777" w:rsidR="00926029" w:rsidRPr="00747CE9" w:rsidRDefault="00926029" w:rsidP="00120223">
      <w:pPr>
        <w:pStyle w:val="Prrafodelista"/>
        <w:jc w:val="both"/>
        <w:rPr>
          <w:rFonts w:ascii="Arial" w:hAnsi="Arial" w:cs="Arial"/>
          <w:sz w:val="20"/>
          <w:szCs w:val="20"/>
        </w:rPr>
      </w:pPr>
      <w:proofErr w:type="gramStart"/>
      <w:r w:rsidRPr="00747CE9">
        <w:rPr>
          <w:rFonts w:ascii="Arial" w:hAnsi="Arial" w:cs="Arial"/>
          <w:sz w:val="20"/>
          <w:szCs w:val="20"/>
        </w:rPr>
        <w:t>SS.HH</w:t>
      </w:r>
      <w:proofErr w:type="gramEnd"/>
      <w:r w:rsidRPr="00747CE9">
        <w:rPr>
          <w:rFonts w:ascii="Arial" w:hAnsi="Arial" w:cs="Arial"/>
          <w:sz w:val="20"/>
          <w:szCs w:val="20"/>
        </w:rPr>
        <w:t xml:space="preserve"> varones</w:t>
      </w:r>
    </w:p>
    <w:p w14:paraId="43BDFFEC" w14:textId="77777777" w:rsidR="00926029" w:rsidRPr="00747CE9" w:rsidRDefault="00AC33A8" w:rsidP="00120223">
      <w:pPr>
        <w:pStyle w:val="Prrafodelista"/>
        <w:jc w:val="both"/>
        <w:rPr>
          <w:rFonts w:ascii="Arial" w:hAnsi="Arial" w:cs="Arial"/>
          <w:sz w:val="20"/>
          <w:szCs w:val="20"/>
        </w:rPr>
      </w:pPr>
      <w:r w:rsidRPr="00747CE9">
        <w:rPr>
          <w:rFonts w:ascii="Arial" w:hAnsi="Arial" w:cs="Arial"/>
          <w:sz w:val="20"/>
          <w:szCs w:val="20"/>
        </w:rPr>
        <w:t>Cafetín</w:t>
      </w:r>
    </w:p>
    <w:p w14:paraId="6B0FD2EE"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Cuarto de comunicaciones</w:t>
      </w:r>
    </w:p>
    <w:p w14:paraId="591BD844"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Auditorio</w:t>
      </w:r>
    </w:p>
    <w:p w14:paraId="1C448072"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Ascensores</w:t>
      </w:r>
    </w:p>
    <w:p w14:paraId="0B0063CB" w14:textId="77777777" w:rsidR="00926029" w:rsidRPr="00747CE9" w:rsidRDefault="00926029" w:rsidP="00120223">
      <w:pPr>
        <w:pStyle w:val="Prrafodelista"/>
        <w:jc w:val="both"/>
        <w:rPr>
          <w:rFonts w:ascii="Arial" w:hAnsi="Arial" w:cs="Arial"/>
          <w:sz w:val="20"/>
          <w:szCs w:val="20"/>
        </w:rPr>
      </w:pPr>
      <w:r w:rsidRPr="00747CE9">
        <w:rPr>
          <w:rFonts w:ascii="Arial" w:hAnsi="Arial" w:cs="Arial"/>
          <w:sz w:val="20"/>
          <w:szCs w:val="20"/>
        </w:rPr>
        <w:t>Escaleras</w:t>
      </w:r>
    </w:p>
    <w:p w14:paraId="29011613" w14:textId="16E6E2C4" w:rsidR="00926029" w:rsidRDefault="00926029" w:rsidP="00120223">
      <w:pPr>
        <w:pStyle w:val="Prrafodelista"/>
        <w:jc w:val="both"/>
        <w:rPr>
          <w:rFonts w:ascii="Arial" w:hAnsi="Arial" w:cs="Arial"/>
          <w:sz w:val="20"/>
          <w:szCs w:val="20"/>
        </w:rPr>
      </w:pPr>
    </w:p>
    <w:p w14:paraId="32964256" w14:textId="497B9B82" w:rsidR="00747CE9" w:rsidRDefault="00747CE9" w:rsidP="00120223">
      <w:pPr>
        <w:pStyle w:val="Prrafodelista"/>
        <w:jc w:val="both"/>
        <w:rPr>
          <w:rFonts w:ascii="Arial" w:hAnsi="Arial" w:cs="Arial"/>
          <w:sz w:val="20"/>
          <w:szCs w:val="20"/>
        </w:rPr>
      </w:pPr>
    </w:p>
    <w:p w14:paraId="2609A1E5" w14:textId="77777777" w:rsidR="00747CE9" w:rsidRPr="00747CE9" w:rsidRDefault="00747CE9" w:rsidP="00120223">
      <w:pPr>
        <w:pStyle w:val="Prrafodelista"/>
        <w:jc w:val="both"/>
        <w:rPr>
          <w:rFonts w:ascii="Arial" w:hAnsi="Arial" w:cs="Arial"/>
          <w:sz w:val="20"/>
          <w:szCs w:val="20"/>
        </w:rPr>
      </w:pPr>
    </w:p>
    <w:p w14:paraId="29B89AA4" w14:textId="77777777" w:rsidR="006072FA" w:rsidRPr="00747CE9" w:rsidRDefault="006072FA" w:rsidP="00120223">
      <w:pPr>
        <w:jc w:val="both"/>
        <w:rPr>
          <w:rFonts w:ascii="Arial" w:hAnsi="Arial" w:cs="Arial"/>
          <w:b/>
          <w:sz w:val="20"/>
          <w:szCs w:val="20"/>
        </w:rPr>
      </w:pPr>
      <w:r w:rsidRPr="00747CE9">
        <w:rPr>
          <w:rFonts w:ascii="Arial" w:hAnsi="Arial" w:cs="Arial"/>
          <w:b/>
          <w:sz w:val="20"/>
          <w:szCs w:val="20"/>
        </w:rPr>
        <w:lastRenderedPageBreak/>
        <w:t>1.2</w:t>
      </w:r>
      <w:r w:rsidRPr="00747CE9">
        <w:rPr>
          <w:rFonts w:ascii="Arial" w:hAnsi="Arial" w:cs="Arial"/>
          <w:b/>
          <w:sz w:val="20"/>
          <w:szCs w:val="20"/>
        </w:rPr>
        <w:tab/>
        <w:t>Objetivos</w:t>
      </w:r>
    </w:p>
    <w:p w14:paraId="2A1140D9" w14:textId="77777777" w:rsidR="006072FA" w:rsidRPr="00747CE9" w:rsidRDefault="006072FA" w:rsidP="00120223">
      <w:pPr>
        <w:jc w:val="both"/>
        <w:rPr>
          <w:rFonts w:ascii="Arial" w:hAnsi="Arial" w:cs="Arial"/>
          <w:sz w:val="20"/>
          <w:szCs w:val="20"/>
        </w:rPr>
      </w:pPr>
      <w:r w:rsidRPr="00747CE9">
        <w:rPr>
          <w:rFonts w:ascii="Arial" w:hAnsi="Arial" w:cs="Arial"/>
          <w:sz w:val="20"/>
          <w:szCs w:val="20"/>
        </w:rPr>
        <w:t xml:space="preserve">El objetivo del presente proyecto es el diseño de las instalaciones sanitarias para un adecuado funcionamiento de los servicios de agua, desagüe y grifos contra incendio para </w:t>
      </w:r>
      <w:r w:rsidR="00AB2E5F" w:rsidRPr="00747CE9">
        <w:rPr>
          <w:rFonts w:ascii="Arial" w:hAnsi="Arial" w:cs="Arial"/>
          <w:sz w:val="20"/>
          <w:szCs w:val="20"/>
        </w:rPr>
        <w:t xml:space="preserve">“MEJORAMIENTO DE LA GESTION MUNICIPAL Y SERVICIO ADMINISTRATIVO DE LA MUNICIPALIDAD PROVINCIAL DE ABANCAY, DITRITO Y PROVINCIA DE </w:t>
      </w:r>
      <w:proofErr w:type="gramStart"/>
      <w:r w:rsidR="00AB2E5F" w:rsidRPr="00747CE9">
        <w:rPr>
          <w:rFonts w:ascii="Arial" w:hAnsi="Arial" w:cs="Arial"/>
          <w:sz w:val="20"/>
          <w:szCs w:val="20"/>
        </w:rPr>
        <w:t>ABANCAY  -</w:t>
      </w:r>
      <w:proofErr w:type="gramEnd"/>
      <w:r w:rsidR="00AB2E5F" w:rsidRPr="00747CE9">
        <w:rPr>
          <w:rFonts w:ascii="Arial" w:hAnsi="Arial" w:cs="Arial"/>
          <w:sz w:val="20"/>
          <w:szCs w:val="20"/>
        </w:rPr>
        <w:t xml:space="preserve"> DEPARTAMENTO DE APURIMAC”.</w:t>
      </w:r>
    </w:p>
    <w:p w14:paraId="72F1924E" w14:textId="77777777" w:rsidR="006072FA" w:rsidRPr="00747CE9" w:rsidRDefault="006072FA" w:rsidP="00120223">
      <w:pPr>
        <w:jc w:val="both"/>
        <w:rPr>
          <w:rFonts w:ascii="Arial" w:hAnsi="Arial" w:cs="Arial"/>
          <w:b/>
          <w:sz w:val="20"/>
          <w:szCs w:val="20"/>
        </w:rPr>
      </w:pPr>
      <w:r w:rsidRPr="00747CE9">
        <w:rPr>
          <w:rFonts w:ascii="Arial" w:hAnsi="Arial" w:cs="Arial"/>
          <w:b/>
          <w:sz w:val="20"/>
          <w:szCs w:val="20"/>
        </w:rPr>
        <w:t>1.3</w:t>
      </w:r>
      <w:r w:rsidRPr="00747CE9">
        <w:rPr>
          <w:rFonts w:ascii="Arial" w:hAnsi="Arial" w:cs="Arial"/>
          <w:b/>
          <w:sz w:val="20"/>
          <w:szCs w:val="20"/>
        </w:rPr>
        <w:tab/>
        <w:t>Ubicación</w:t>
      </w:r>
    </w:p>
    <w:p w14:paraId="3886B37F" w14:textId="77777777" w:rsidR="00AB2E5F" w:rsidRPr="00747CE9" w:rsidRDefault="006072FA" w:rsidP="00120223">
      <w:pPr>
        <w:jc w:val="both"/>
        <w:rPr>
          <w:rFonts w:ascii="Arial" w:hAnsi="Arial" w:cs="Arial"/>
          <w:sz w:val="20"/>
          <w:szCs w:val="20"/>
        </w:rPr>
      </w:pPr>
      <w:r w:rsidRPr="00747CE9">
        <w:rPr>
          <w:rFonts w:ascii="Arial" w:hAnsi="Arial" w:cs="Arial"/>
          <w:sz w:val="20"/>
          <w:szCs w:val="20"/>
        </w:rPr>
        <w:t>El terreno en mención se emplaza en la parte sur-oeste del predio de 1</w:t>
      </w:r>
      <w:r w:rsidR="00AB2E5F" w:rsidRPr="00747CE9">
        <w:rPr>
          <w:rFonts w:ascii="Arial" w:hAnsi="Arial" w:cs="Arial"/>
          <w:sz w:val="20"/>
          <w:szCs w:val="20"/>
        </w:rPr>
        <w:t>015.89 m2</w:t>
      </w:r>
      <w:r w:rsidRPr="00747CE9">
        <w:rPr>
          <w:rFonts w:ascii="Arial" w:hAnsi="Arial" w:cs="Arial"/>
          <w:sz w:val="20"/>
          <w:szCs w:val="20"/>
        </w:rPr>
        <w:t xml:space="preserve">. Otorgado por la Municipalidad Provincial de </w:t>
      </w:r>
      <w:r w:rsidR="00AB2E5F" w:rsidRPr="00747CE9">
        <w:rPr>
          <w:rFonts w:ascii="Arial" w:hAnsi="Arial" w:cs="Arial"/>
          <w:sz w:val="20"/>
          <w:szCs w:val="20"/>
        </w:rPr>
        <w:t>Abancay.</w:t>
      </w:r>
    </w:p>
    <w:p w14:paraId="22A0DE0A" w14:textId="77777777" w:rsidR="006072FA" w:rsidRPr="00747CE9" w:rsidRDefault="006072FA" w:rsidP="00120223">
      <w:pPr>
        <w:jc w:val="both"/>
        <w:rPr>
          <w:rFonts w:ascii="Arial" w:hAnsi="Arial" w:cs="Arial"/>
          <w:b/>
          <w:sz w:val="20"/>
          <w:szCs w:val="20"/>
        </w:rPr>
      </w:pPr>
      <w:r w:rsidRPr="00747CE9">
        <w:rPr>
          <w:rFonts w:ascii="Arial" w:hAnsi="Arial" w:cs="Arial"/>
          <w:b/>
          <w:sz w:val="20"/>
          <w:szCs w:val="20"/>
        </w:rPr>
        <w:t>1.4</w:t>
      </w:r>
      <w:r w:rsidRPr="00747CE9">
        <w:rPr>
          <w:rFonts w:ascii="Arial" w:hAnsi="Arial" w:cs="Arial"/>
          <w:b/>
          <w:sz w:val="20"/>
          <w:szCs w:val="20"/>
        </w:rPr>
        <w:tab/>
        <w:t>Base normativa de diseño</w:t>
      </w:r>
    </w:p>
    <w:p w14:paraId="1072E361" w14:textId="77777777" w:rsidR="006072FA" w:rsidRPr="00747CE9" w:rsidRDefault="006072FA" w:rsidP="00120223">
      <w:pPr>
        <w:jc w:val="both"/>
        <w:rPr>
          <w:rFonts w:ascii="Arial" w:hAnsi="Arial" w:cs="Arial"/>
          <w:sz w:val="20"/>
          <w:szCs w:val="20"/>
        </w:rPr>
      </w:pPr>
      <w:r w:rsidRPr="00747CE9">
        <w:rPr>
          <w:rFonts w:ascii="Arial" w:hAnsi="Arial" w:cs="Arial"/>
          <w:sz w:val="20"/>
          <w:szCs w:val="20"/>
        </w:rPr>
        <w:t>Adicionalmente a las características y emplazamiento del terreno, se ha tomado en cuenta la normativa técnica vigente para este tipo de proyecto y la siguiente docum</w:t>
      </w:r>
      <w:r w:rsidR="00AB2E5F" w:rsidRPr="00747CE9">
        <w:rPr>
          <w:rFonts w:ascii="Arial" w:hAnsi="Arial" w:cs="Arial"/>
          <w:sz w:val="20"/>
          <w:szCs w:val="20"/>
        </w:rPr>
        <w:t>entación proporcionada por la Municipalidad Provincial de Abancay</w:t>
      </w:r>
      <w:r w:rsidRPr="00747CE9">
        <w:rPr>
          <w:rFonts w:ascii="Arial" w:hAnsi="Arial" w:cs="Arial"/>
          <w:sz w:val="20"/>
          <w:szCs w:val="20"/>
        </w:rPr>
        <w:t>:</w:t>
      </w:r>
    </w:p>
    <w:p w14:paraId="2289A721" w14:textId="77777777" w:rsidR="006072FA" w:rsidRPr="00747CE9" w:rsidRDefault="006072FA" w:rsidP="00120223">
      <w:pPr>
        <w:jc w:val="both"/>
        <w:rPr>
          <w:rFonts w:ascii="Arial" w:hAnsi="Arial" w:cs="Arial"/>
          <w:sz w:val="20"/>
          <w:szCs w:val="20"/>
        </w:rPr>
      </w:pPr>
      <w:r w:rsidRPr="00747CE9">
        <w:rPr>
          <w:rFonts w:ascii="Arial" w:hAnsi="Arial" w:cs="Arial"/>
          <w:sz w:val="20"/>
          <w:szCs w:val="20"/>
        </w:rPr>
        <w:t>1.</w:t>
      </w:r>
      <w:r w:rsidRPr="00747CE9">
        <w:rPr>
          <w:rFonts w:ascii="Arial" w:hAnsi="Arial" w:cs="Arial"/>
          <w:sz w:val="20"/>
          <w:szCs w:val="20"/>
        </w:rPr>
        <w:tab/>
        <w:t>Certificado Litera</w:t>
      </w:r>
      <w:r w:rsidR="00AB2E5F" w:rsidRPr="00747CE9">
        <w:rPr>
          <w:rFonts w:ascii="Arial" w:hAnsi="Arial" w:cs="Arial"/>
          <w:sz w:val="20"/>
          <w:szCs w:val="20"/>
        </w:rPr>
        <w:t xml:space="preserve">l de Predios Partida </w:t>
      </w:r>
      <w:r w:rsidRPr="00747CE9">
        <w:rPr>
          <w:rFonts w:ascii="Arial" w:hAnsi="Arial" w:cs="Arial"/>
          <w:sz w:val="20"/>
          <w:szCs w:val="20"/>
        </w:rPr>
        <w:t>– SUNARP</w:t>
      </w:r>
    </w:p>
    <w:p w14:paraId="15DD5AE2" w14:textId="77777777" w:rsidR="006072FA" w:rsidRPr="00747CE9" w:rsidRDefault="006072FA" w:rsidP="00120223">
      <w:pPr>
        <w:jc w:val="both"/>
        <w:rPr>
          <w:rFonts w:ascii="Arial" w:hAnsi="Arial" w:cs="Arial"/>
          <w:sz w:val="20"/>
          <w:szCs w:val="20"/>
        </w:rPr>
      </w:pPr>
      <w:r w:rsidRPr="00747CE9">
        <w:rPr>
          <w:rFonts w:ascii="Arial" w:hAnsi="Arial" w:cs="Arial"/>
          <w:sz w:val="20"/>
          <w:szCs w:val="20"/>
        </w:rPr>
        <w:t>2.</w:t>
      </w:r>
      <w:r w:rsidRPr="00747CE9">
        <w:rPr>
          <w:rFonts w:ascii="Arial" w:hAnsi="Arial" w:cs="Arial"/>
          <w:sz w:val="20"/>
          <w:szCs w:val="20"/>
        </w:rPr>
        <w:tab/>
      </w:r>
      <w:r w:rsidR="00AB2E5F" w:rsidRPr="00747CE9">
        <w:rPr>
          <w:rFonts w:ascii="Arial" w:hAnsi="Arial" w:cs="Arial"/>
          <w:sz w:val="20"/>
          <w:szCs w:val="20"/>
        </w:rPr>
        <w:t>Parámetro urbanísticos</w:t>
      </w:r>
    </w:p>
    <w:p w14:paraId="67F444ED" w14:textId="77777777" w:rsidR="006072FA" w:rsidRPr="00747CE9" w:rsidRDefault="006072FA" w:rsidP="00120223">
      <w:pPr>
        <w:jc w:val="both"/>
        <w:rPr>
          <w:rFonts w:ascii="Arial" w:hAnsi="Arial" w:cs="Arial"/>
          <w:sz w:val="20"/>
          <w:szCs w:val="20"/>
        </w:rPr>
      </w:pPr>
      <w:r w:rsidRPr="00747CE9">
        <w:rPr>
          <w:rFonts w:ascii="Arial" w:hAnsi="Arial" w:cs="Arial"/>
          <w:sz w:val="20"/>
          <w:szCs w:val="20"/>
        </w:rPr>
        <w:t>4.</w:t>
      </w:r>
      <w:r w:rsidRPr="00747CE9">
        <w:rPr>
          <w:rFonts w:ascii="Arial" w:hAnsi="Arial" w:cs="Arial"/>
          <w:sz w:val="20"/>
          <w:szCs w:val="20"/>
        </w:rPr>
        <w:tab/>
        <w:t>Proyecto de Inversión Pública:</w:t>
      </w:r>
    </w:p>
    <w:p w14:paraId="2105141D" w14:textId="346CA68D" w:rsidR="006072FA" w:rsidRPr="00747CE9" w:rsidRDefault="006072FA" w:rsidP="00120223">
      <w:pPr>
        <w:jc w:val="both"/>
        <w:rPr>
          <w:rFonts w:ascii="Arial" w:hAnsi="Arial" w:cs="Arial"/>
          <w:sz w:val="20"/>
          <w:szCs w:val="20"/>
        </w:rPr>
      </w:pPr>
    </w:p>
    <w:p w14:paraId="473E4B50" w14:textId="77777777" w:rsidR="00120223" w:rsidRPr="00747CE9" w:rsidRDefault="00120223" w:rsidP="00120223">
      <w:pPr>
        <w:jc w:val="both"/>
        <w:rPr>
          <w:rFonts w:ascii="Arial" w:hAnsi="Arial" w:cs="Arial"/>
          <w:sz w:val="20"/>
          <w:szCs w:val="20"/>
        </w:rPr>
      </w:pPr>
    </w:p>
    <w:p w14:paraId="5AE1521C" w14:textId="77777777" w:rsidR="006072FA" w:rsidRPr="00747CE9" w:rsidRDefault="006072FA" w:rsidP="00120223">
      <w:pPr>
        <w:jc w:val="both"/>
        <w:rPr>
          <w:rFonts w:ascii="Arial" w:hAnsi="Arial" w:cs="Arial"/>
          <w:b/>
          <w:sz w:val="20"/>
          <w:szCs w:val="20"/>
        </w:rPr>
      </w:pPr>
      <w:r w:rsidRPr="00747CE9">
        <w:rPr>
          <w:rFonts w:ascii="Arial" w:hAnsi="Arial" w:cs="Arial"/>
          <w:b/>
          <w:sz w:val="20"/>
          <w:szCs w:val="20"/>
        </w:rPr>
        <w:t>1.5</w:t>
      </w:r>
      <w:r w:rsidRPr="00747CE9">
        <w:rPr>
          <w:rFonts w:ascii="Arial" w:hAnsi="Arial" w:cs="Arial"/>
          <w:b/>
          <w:sz w:val="20"/>
          <w:szCs w:val="20"/>
        </w:rPr>
        <w:tab/>
        <w:t>Descripción del sistema de agua potable proyectado</w:t>
      </w:r>
    </w:p>
    <w:p w14:paraId="1117D125" w14:textId="77777777" w:rsidR="006072FA" w:rsidRPr="00747CE9" w:rsidRDefault="006072FA" w:rsidP="00120223">
      <w:pPr>
        <w:jc w:val="both"/>
        <w:rPr>
          <w:rFonts w:ascii="Arial" w:hAnsi="Arial" w:cs="Arial"/>
          <w:sz w:val="20"/>
          <w:szCs w:val="20"/>
        </w:rPr>
      </w:pPr>
      <w:r w:rsidRPr="00747CE9">
        <w:rPr>
          <w:rFonts w:ascii="Arial" w:hAnsi="Arial" w:cs="Arial"/>
          <w:sz w:val="20"/>
          <w:szCs w:val="20"/>
        </w:rPr>
        <w:t xml:space="preserve">            El proyecto de las instalaciones sanitarias de agua para este proyecto, se vincula a los sistemas de agua que están estipulados en el Reglamento Nacional de Edificaciones instalando desde la red exterior hacia la cisterna para luego por intermedio de la Bomba </w:t>
      </w:r>
      <w:r w:rsidR="00AB2E5F" w:rsidRPr="00747CE9">
        <w:rPr>
          <w:rFonts w:ascii="Arial" w:hAnsi="Arial" w:cs="Arial"/>
          <w:sz w:val="20"/>
          <w:szCs w:val="20"/>
        </w:rPr>
        <w:t>de Agua Abastecer u tanque elevado y de ahí a todos los 05 niveles incluyendo los 02</w:t>
      </w:r>
      <w:r w:rsidRPr="00747CE9">
        <w:rPr>
          <w:rFonts w:ascii="Arial" w:hAnsi="Arial" w:cs="Arial"/>
          <w:sz w:val="20"/>
          <w:szCs w:val="20"/>
        </w:rPr>
        <w:t xml:space="preserve"> Sótano</w:t>
      </w:r>
      <w:r w:rsidR="00AB2E5F" w:rsidRPr="00747CE9">
        <w:rPr>
          <w:rFonts w:ascii="Arial" w:hAnsi="Arial" w:cs="Arial"/>
          <w:sz w:val="20"/>
          <w:szCs w:val="20"/>
        </w:rPr>
        <w:t>s</w:t>
      </w:r>
      <w:r w:rsidRPr="00747CE9">
        <w:rPr>
          <w:rFonts w:ascii="Arial" w:hAnsi="Arial" w:cs="Arial"/>
          <w:sz w:val="20"/>
          <w:szCs w:val="20"/>
        </w:rPr>
        <w:t>.</w:t>
      </w:r>
    </w:p>
    <w:p w14:paraId="59BF2B2B" w14:textId="77777777" w:rsidR="006072FA" w:rsidRPr="00747CE9" w:rsidRDefault="006072FA" w:rsidP="00120223">
      <w:pPr>
        <w:jc w:val="both"/>
        <w:rPr>
          <w:rFonts w:ascii="Arial" w:hAnsi="Arial" w:cs="Arial"/>
          <w:sz w:val="20"/>
          <w:szCs w:val="20"/>
        </w:rPr>
      </w:pPr>
    </w:p>
    <w:p w14:paraId="15E7E957" w14:textId="77777777" w:rsidR="006072FA" w:rsidRPr="00747CE9" w:rsidRDefault="006072FA" w:rsidP="00120223">
      <w:pPr>
        <w:jc w:val="both"/>
        <w:rPr>
          <w:rFonts w:ascii="Arial" w:hAnsi="Arial" w:cs="Arial"/>
          <w:b/>
          <w:sz w:val="20"/>
          <w:szCs w:val="20"/>
        </w:rPr>
      </w:pPr>
      <w:r w:rsidRPr="00747CE9">
        <w:rPr>
          <w:rFonts w:ascii="Arial" w:hAnsi="Arial" w:cs="Arial"/>
          <w:b/>
          <w:sz w:val="20"/>
          <w:szCs w:val="20"/>
        </w:rPr>
        <w:t>2.0</w:t>
      </w:r>
      <w:r w:rsidRPr="00747CE9">
        <w:rPr>
          <w:rFonts w:ascii="Arial" w:hAnsi="Arial" w:cs="Arial"/>
          <w:b/>
          <w:sz w:val="20"/>
          <w:szCs w:val="20"/>
        </w:rPr>
        <w:tab/>
        <w:t>PLANTEAMIENTO DEL PROYECTO SANITARIO</w:t>
      </w:r>
    </w:p>
    <w:p w14:paraId="7CEF647A" w14:textId="77777777" w:rsidR="006072FA" w:rsidRPr="00747CE9" w:rsidRDefault="006072FA" w:rsidP="00120223">
      <w:pPr>
        <w:jc w:val="both"/>
        <w:rPr>
          <w:rFonts w:ascii="Arial" w:hAnsi="Arial" w:cs="Arial"/>
          <w:sz w:val="20"/>
          <w:szCs w:val="20"/>
        </w:rPr>
      </w:pPr>
      <w:r w:rsidRPr="00747CE9">
        <w:rPr>
          <w:rFonts w:ascii="Arial" w:hAnsi="Arial" w:cs="Arial"/>
          <w:sz w:val="20"/>
          <w:szCs w:val="20"/>
        </w:rPr>
        <w:t xml:space="preserve">            El proyecto de las Instalaciones Sanitarias para la </w:t>
      </w:r>
      <w:r w:rsidR="00AB2E5F" w:rsidRPr="00747CE9">
        <w:rPr>
          <w:rFonts w:ascii="Arial" w:hAnsi="Arial" w:cs="Arial"/>
          <w:sz w:val="20"/>
          <w:szCs w:val="20"/>
        </w:rPr>
        <w:t xml:space="preserve">“MEJORAMIENTO DE LA GESTION MUNICIPAL Y SERVICIO ADMINISTRATIVO DE LA MUNICIPALIDAD PROVINCIAL DE ABANCAY, DITRITO Y PROVINCIA DE </w:t>
      </w:r>
      <w:proofErr w:type="gramStart"/>
      <w:r w:rsidR="00AB2E5F" w:rsidRPr="00747CE9">
        <w:rPr>
          <w:rFonts w:ascii="Arial" w:hAnsi="Arial" w:cs="Arial"/>
          <w:sz w:val="20"/>
          <w:szCs w:val="20"/>
        </w:rPr>
        <w:t>ABANCAY  -</w:t>
      </w:r>
      <w:proofErr w:type="gramEnd"/>
      <w:r w:rsidR="00AB2E5F" w:rsidRPr="00747CE9">
        <w:rPr>
          <w:rFonts w:ascii="Arial" w:hAnsi="Arial" w:cs="Arial"/>
          <w:sz w:val="20"/>
          <w:szCs w:val="20"/>
        </w:rPr>
        <w:t xml:space="preserve"> DEPARTAMENTO DE APURIMAC”.</w:t>
      </w:r>
      <w:r w:rsidRPr="00747CE9">
        <w:rPr>
          <w:rFonts w:ascii="Arial" w:hAnsi="Arial" w:cs="Arial"/>
          <w:sz w:val="20"/>
          <w:szCs w:val="20"/>
        </w:rPr>
        <w:t xml:space="preserve"> se ha diseñado tomando en consideración los planos de Arquitectura (niveles de piso), coordinado con los proyectos de estructuras e instalaciones eléctricas.</w:t>
      </w:r>
    </w:p>
    <w:p w14:paraId="06EE8D2B" w14:textId="77777777" w:rsidR="006072FA" w:rsidRPr="00747CE9" w:rsidRDefault="006072FA" w:rsidP="00120223">
      <w:pPr>
        <w:jc w:val="both"/>
        <w:rPr>
          <w:rFonts w:ascii="Arial" w:hAnsi="Arial" w:cs="Arial"/>
          <w:b/>
          <w:sz w:val="20"/>
          <w:szCs w:val="20"/>
        </w:rPr>
      </w:pPr>
      <w:r w:rsidRPr="00747CE9">
        <w:rPr>
          <w:rFonts w:ascii="Arial" w:hAnsi="Arial" w:cs="Arial"/>
          <w:b/>
          <w:sz w:val="20"/>
          <w:szCs w:val="20"/>
        </w:rPr>
        <w:t>2.01</w:t>
      </w:r>
      <w:r w:rsidRPr="00747CE9">
        <w:rPr>
          <w:rFonts w:ascii="Arial" w:hAnsi="Arial" w:cs="Arial"/>
          <w:b/>
          <w:sz w:val="20"/>
          <w:szCs w:val="20"/>
        </w:rPr>
        <w:tab/>
        <w:t>Sistema de agua fría</w:t>
      </w:r>
    </w:p>
    <w:p w14:paraId="08AA4D04" w14:textId="77777777" w:rsidR="006072FA" w:rsidRPr="00747CE9" w:rsidRDefault="006072FA" w:rsidP="00120223">
      <w:pPr>
        <w:jc w:val="both"/>
        <w:rPr>
          <w:rFonts w:ascii="Arial" w:hAnsi="Arial" w:cs="Arial"/>
          <w:sz w:val="20"/>
          <w:szCs w:val="20"/>
        </w:rPr>
      </w:pPr>
      <w:r w:rsidRPr="00747CE9">
        <w:rPr>
          <w:rFonts w:ascii="Arial" w:hAnsi="Arial" w:cs="Arial"/>
          <w:sz w:val="20"/>
          <w:szCs w:val="20"/>
        </w:rPr>
        <w:t xml:space="preserve">La demanda o consumo de agua se ha considerado siguiendo las normas técnicas del Reglamento Nacional de Edificaciones (IS.010 - Instalaciones sanitarias para edificaciones); para ello se dimensionará la demanda en todos los Servicios Administrativos de la </w:t>
      </w:r>
      <w:r w:rsidR="00AB2E5F" w:rsidRPr="00747CE9">
        <w:rPr>
          <w:rFonts w:ascii="Arial" w:hAnsi="Arial" w:cs="Arial"/>
          <w:sz w:val="20"/>
          <w:szCs w:val="20"/>
        </w:rPr>
        <w:t>Municipalidad Provincial de Abancay.</w:t>
      </w:r>
    </w:p>
    <w:p w14:paraId="0859543E" w14:textId="77777777" w:rsidR="006072FA" w:rsidRPr="00747CE9" w:rsidRDefault="006072FA" w:rsidP="00120223">
      <w:pPr>
        <w:jc w:val="both"/>
        <w:rPr>
          <w:rFonts w:ascii="Arial" w:hAnsi="Arial" w:cs="Arial"/>
          <w:b/>
          <w:sz w:val="20"/>
          <w:szCs w:val="20"/>
        </w:rPr>
      </w:pPr>
      <w:r w:rsidRPr="00747CE9">
        <w:rPr>
          <w:rFonts w:ascii="Arial" w:hAnsi="Arial" w:cs="Arial"/>
          <w:b/>
          <w:sz w:val="20"/>
          <w:szCs w:val="20"/>
        </w:rPr>
        <w:t>2.02</w:t>
      </w:r>
      <w:r w:rsidRPr="00747CE9">
        <w:rPr>
          <w:rFonts w:ascii="Arial" w:hAnsi="Arial" w:cs="Arial"/>
          <w:b/>
          <w:sz w:val="20"/>
          <w:szCs w:val="20"/>
        </w:rPr>
        <w:tab/>
        <w:t>Sistema de presurización</w:t>
      </w:r>
    </w:p>
    <w:p w14:paraId="6601946E" w14:textId="77777777" w:rsidR="006072FA" w:rsidRPr="00747CE9" w:rsidRDefault="006072FA" w:rsidP="00120223">
      <w:pPr>
        <w:jc w:val="both"/>
        <w:rPr>
          <w:rFonts w:ascii="Arial" w:hAnsi="Arial" w:cs="Arial"/>
          <w:sz w:val="20"/>
          <w:szCs w:val="20"/>
        </w:rPr>
      </w:pPr>
      <w:r w:rsidRPr="00747CE9">
        <w:rPr>
          <w:rFonts w:ascii="Arial" w:hAnsi="Arial" w:cs="Arial"/>
          <w:sz w:val="20"/>
          <w:szCs w:val="20"/>
        </w:rPr>
        <w:t>A fin de brindar la presión que requieren los servicios de agua, en el presente proyecto se ha considerado la utilización de</w:t>
      </w:r>
      <w:r w:rsidR="00984571" w:rsidRPr="00747CE9">
        <w:rPr>
          <w:rFonts w:ascii="Arial" w:hAnsi="Arial" w:cs="Arial"/>
          <w:sz w:val="20"/>
          <w:szCs w:val="20"/>
        </w:rPr>
        <w:t xml:space="preserve"> sistema </w:t>
      </w:r>
      <w:proofErr w:type="gramStart"/>
      <w:r w:rsidR="00984571" w:rsidRPr="00747CE9">
        <w:rPr>
          <w:rFonts w:ascii="Arial" w:hAnsi="Arial" w:cs="Arial"/>
          <w:sz w:val="20"/>
          <w:szCs w:val="20"/>
        </w:rPr>
        <w:t xml:space="preserve">indirecto </w:t>
      </w:r>
      <w:r w:rsidRPr="00747CE9">
        <w:rPr>
          <w:rFonts w:ascii="Arial" w:hAnsi="Arial" w:cs="Arial"/>
          <w:sz w:val="20"/>
          <w:szCs w:val="20"/>
        </w:rPr>
        <w:t xml:space="preserve"> con</w:t>
      </w:r>
      <w:proofErr w:type="gramEnd"/>
      <w:r w:rsidRPr="00747CE9">
        <w:rPr>
          <w:rFonts w:ascii="Arial" w:hAnsi="Arial" w:cs="Arial"/>
          <w:sz w:val="20"/>
          <w:szCs w:val="20"/>
        </w:rPr>
        <w:t xml:space="preserve"> capacidad de atender la máxima demanda simultánea de la edificación</w:t>
      </w:r>
    </w:p>
    <w:p w14:paraId="65A82BDB" w14:textId="77777777" w:rsidR="006072FA" w:rsidRPr="00747CE9" w:rsidRDefault="006072FA" w:rsidP="00120223">
      <w:pPr>
        <w:jc w:val="both"/>
        <w:rPr>
          <w:rFonts w:ascii="Arial" w:hAnsi="Arial" w:cs="Arial"/>
          <w:sz w:val="20"/>
          <w:szCs w:val="20"/>
        </w:rPr>
      </w:pPr>
      <w:r w:rsidRPr="00747CE9">
        <w:rPr>
          <w:rFonts w:ascii="Arial" w:hAnsi="Arial" w:cs="Arial"/>
          <w:sz w:val="20"/>
          <w:szCs w:val="20"/>
        </w:rPr>
        <w:t>Siendo la fuente de abastecimiento de agua la red pública de la ciudad de</w:t>
      </w:r>
      <w:r w:rsidR="00984571" w:rsidRPr="00747CE9">
        <w:rPr>
          <w:rFonts w:ascii="Arial" w:hAnsi="Arial" w:cs="Arial"/>
          <w:sz w:val="20"/>
          <w:szCs w:val="20"/>
        </w:rPr>
        <w:t xml:space="preserve"> Abancay,</w:t>
      </w:r>
      <w:r w:rsidRPr="00747CE9">
        <w:rPr>
          <w:rFonts w:ascii="Arial" w:hAnsi="Arial" w:cs="Arial"/>
          <w:sz w:val="20"/>
          <w:szCs w:val="20"/>
        </w:rPr>
        <w:t xml:space="preserve"> para el sistema de alimentación integral de la edificación, se proyecta el sistema indirecto (cisterna-</w:t>
      </w:r>
      <w:r w:rsidR="00984571" w:rsidRPr="00747CE9">
        <w:rPr>
          <w:rFonts w:ascii="Arial" w:hAnsi="Arial" w:cs="Arial"/>
          <w:sz w:val="20"/>
          <w:szCs w:val="20"/>
        </w:rPr>
        <w:t>tanque elevado</w:t>
      </w:r>
      <w:r w:rsidRPr="00747CE9">
        <w:rPr>
          <w:rFonts w:ascii="Arial" w:hAnsi="Arial" w:cs="Arial"/>
          <w:sz w:val="20"/>
          <w:szCs w:val="20"/>
        </w:rPr>
        <w:t>), en el cual se pre</w:t>
      </w:r>
      <w:r w:rsidR="00984571" w:rsidRPr="00747CE9">
        <w:rPr>
          <w:rFonts w:ascii="Arial" w:hAnsi="Arial" w:cs="Arial"/>
          <w:sz w:val="20"/>
          <w:szCs w:val="20"/>
        </w:rPr>
        <w:t>vé el uso de dos electrobombas.</w:t>
      </w:r>
    </w:p>
    <w:p w14:paraId="7FA75FF9" w14:textId="77777777" w:rsidR="006072FA" w:rsidRPr="00747CE9" w:rsidRDefault="006072FA" w:rsidP="00120223">
      <w:pPr>
        <w:jc w:val="both"/>
        <w:rPr>
          <w:rFonts w:ascii="Arial" w:hAnsi="Arial" w:cs="Arial"/>
          <w:sz w:val="20"/>
          <w:szCs w:val="20"/>
        </w:rPr>
      </w:pPr>
      <w:r w:rsidRPr="00747CE9">
        <w:rPr>
          <w:rFonts w:ascii="Arial" w:hAnsi="Arial" w:cs="Arial"/>
          <w:sz w:val="20"/>
          <w:szCs w:val="20"/>
        </w:rPr>
        <w:lastRenderedPageBreak/>
        <w:t>Para la red de agua fría, la tubería de alimentación desde las electrobombas a los servicios de la edificación. El material de las tuberías para este sistema se considera PVC –SAP C10 -SP clase 10 simple presión.</w:t>
      </w:r>
    </w:p>
    <w:p w14:paraId="5319D77B" w14:textId="77777777" w:rsidR="006072FA" w:rsidRPr="00747CE9" w:rsidRDefault="006072FA" w:rsidP="00120223">
      <w:pPr>
        <w:jc w:val="both"/>
        <w:rPr>
          <w:rFonts w:ascii="Arial" w:hAnsi="Arial" w:cs="Arial"/>
          <w:b/>
          <w:sz w:val="20"/>
          <w:szCs w:val="20"/>
        </w:rPr>
      </w:pPr>
      <w:r w:rsidRPr="00747CE9">
        <w:rPr>
          <w:rFonts w:ascii="Arial" w:hAnsi="Arial" w:cs="Arial"/>
          <w:b/>
          <w:sz w:val="20"/>
          <w:szCs w:val="20"/>
        </w:rPr>
        <w:t>2.03</w:t>
      </w:r>
      <w:r w:rsidRPr="00747CE9">
        <w:rPr>
          <w:rFonts w:ascii="Arial" w:hAnsi="Arial" w:cs="Arial"/>
          <w:b/>
          <w:sz w:val="20"/>
          <w:szCs w:val="20"/>
        </w:rPr>
        <w:tab/>
        <w:t>Sistema de desagüe y ventilación</w:t>
      </w:r>
    </w:p>
    <w:p w14:paraId="216C659F" w14:textId="77777777" w:rsidR="006072FA" w:rsidRPr="00747CE9" w:rsidRDefault="006072FA" w:rsidP="00120223">
      <w:pPr>
        <w:jc w:val="both"/>
        <w:rPr>
          <w:rFonts w:ascii="Arial" w:hAnsi="Arial" w:cs="Arial"/>
          <w:sz w:val="20"/>
          <w:szCs w:val="20"/>
        </w:rPr>
      </w:pPr>
      <w:r w:rsidRPr="00747CE9">
        <w:rPr>
          <w:rFonts w:ascii="Arial" w:hAnsi="Arial" w:cs="Arial"/>
          <w:sz w:val="20"/>
          <w:szCs w:val="20"/>
        </w:rPr>
        <w:t xml:space="preserve">            En el sistema de las redes interiores de desagüe se considera: Para todos los niveles de la edificación, la evacuación de las aguas servidas a través de montantes, las que finalmente evacúan a la caja de registro exterior a la edificación, hasta la conexión domiciliaria. El material de las tuberías para este sistema (instalaciones interiores, montantes y tuberías colgadas y empotrada) se considera PVC Clase pesada DS-CP, espiga-campana. Para las tuberías enterradas (entre cajas de registro), se considera tubería PVC-UF con unión flexible.</w:t>
      </w:r>
    </w:p>
    <w:p w14:paraId="568359BB" w14:textId="77777777" w:rsidR="006072FA" w:rsidRPr="00747CE9" w:rsidRDefault="006072FA" w:rsidP="00120223">
      <w:pPr>
        <w:jc w:val="both"/>
        <w:rPr>
          <w:rFonts w:ascii="Arial" w:hAnsi="Arial" w:cs="Arial"/>
          <w:sz w:val="20"/>
          <w:szCs w:val="20"/>
        </w:rPr>
      </w:pPr>
      <w:r w:rsidRPr="00747CE9">
        <w:rPr>
          <w:rFonts w:ascii="Arial" w:hAnsi="Arial" w:cs="Arial"/>
          <w:sz w:val="20"/>
          <w:szCs w:val="20"/>
        </w:rPr>
        <w:t xml:space="preserve">Para el sistema de ventilación, se considera la ventilación de la totalidad de los aparatos sanitarios, debiendo indicar que se empalman a la ventilación principal (ventilación </w:t>
      </w:r>
      <w:proofErr w:type="gramStart"/>
      <w:r w:rsidRPr="00747CE9">
        <w:rPr>
          <w:rFonts w:ascii="Arial" w:hAnsi="Arial" w:cs="Arial"/>
          <w:sz w:val="20"/>
          <w:szCs w:val="20"/>
        </w:rPr>
        <w:t>de la montante</w:t>
      </w:r>
      <w:proofErr w:type="gramEnd"/>
      <w:r w:rsidRPr="00747CE9">
        <w:rPr>
          <w:rFonts w:ascii="Arial" w:hAnsi="Arial" w:cs="Arial"/>
          <w:sz w:val="20"/>
          <w:szCs w:val="20"/>
        </w:rPr>
        <w:t xml:space="preserve"> de desagüe). El material de las tuberías para este sistema se considera PCV, Clase Liviana, espiga- campana.</w:t>
      </w:r>
    </w:p>
    <w:p w14:paraId="08163407" w14:textId="77777777" w:rsidR="006072FA" w:rsidRPr="00747CE9" w:rsidRDefault="006072FA" w:rsidP="00120223">
      <w:pPr>
        <w:jc w:val="both"/>
        <w:rPr>
          <w:rFonts w:ascii="Arial" w:hAnsi="Arial" w:cs="Arial"/>
          <w:sz w:val="20"/>
          <w:szCs w:val="20"/>
        </w:rPr>
      </w:pPr>
      <w:r w:rsidRPr="00747CE9">
        <w:rPr>
          <w:rFonts w:ascii="Arial" w:hAnsi="Arial" w:cs="Arial"/>
          <w:sz w:val="20"/>
          <w:szCs w:val="20"/>
        </w:rPr>
        <w:t>Las características técnicas de las tuberías y accesorios para los sistemas de desagüe y ventilación, están precisados en las especificaciones técnicas generales y por partida presupuestal.</w:t>
      </w:r>
    </w:p>
    <w:p w14:paraId="56D6A2E5" w14:textId="77777777" w:rsidR="006072FA" w:rsidRPr="00747CE9" w:rsidRDefault="006072FA" w:rsidP="00120223">
      <w:pPr>
        <w:jc w:val="both"/>
        <w:rPr>
          <w:rFonts w:ascii="Arial" w:hAnsi="Arial" w:cs="Arial"/>
          <w:sz w:val="20"/>
          <w:szCs w:val="20"/>
        </w:rPr>
      </w:pPr>
      <w:r w:rsidRPr="00747CE9">
        <w:rPr>
          <w:rFonts w:ascii="Arial" w:hAnsi="Arial" w:cs="Arial"/>
          <w:sz w:val="20"/>
          <w:szCs w:val="20"/>
        </w:rPr>
        <w:t>Es pertinente señalar que las tuberías de desagüe se proyectan colgadas de la losa de piso en el cual están los servicios higiénicos. Asimismo, las tuberías de ventilación, se proyectan colgados de la losa de techo del nivel de piso en el cual están dichos servicios higiénicos. Las tuberías de ambos sistemas se proyectan en el interior del falso cielo raso del piso respectivo en el cual están proyectados.</w:t>
      </w:r>
    </w:p>
    <w:p w14:paraId="0334076F" w14:textId="77777777" w:rsidR="006072FA" w:rsidRPr="00747CE9" w:rsidRDefault="006072FA" w:rsidP="00120223">
      <w:pPr>
        <w:jc w:val="both"/>
        <w:rPr>
          <w:rFonts w:ascii="Arial" w:hAnsi="Arial" w:cs="Arial"/>
          <w:sz w:val="20"/>
          <w:szCs w:val="20"/>
        </w:rPr>
      </w:pPr>
      <w:r w:rsidRPr="00747CE9">
        <w:rPr>
          <w:rFonts w:ascii="Arial" w:hAnsi="Arial" w:cs="Arial"/>
          <w:sz w:val="20"/>
          <w:szCs w:val="20"/>
        </w:rPr>
        <w:t>Véase el trazo de las redes de desagüe y ventilación indicados en los planos</w:t>
      </w:r>
    </w:p>
    <w:p w14:paraId="7E0DD170" w14:textId="77777777" w:rsidR="006072FA" w:rsidRPr="00747CE9" w:rsidRDefault="006072FA" w:rsidP="00120223">
      <w:pPr>
        <w:jc w:val="both"/>
        <w:rPr>
          <w:rFonts w:ascii="Arial" w:hAnsi="Arial" w:cs="Arial"/>
          <w:b/>
          <w:sz w:val="20"/>
          <w:szCs w:val="20"/>
        </w:rPr>
      </w:pPr>
      <w:r w:rsidRPr="00747CE9">
        <w:rPr>
          <w:rFonts w:ascii="Arial" w:hAnsi="Arial" w:cs="Arial"/>
          <w:b/>
          <w:sz w:val="20"/>
          <w:szCs w:val="20"/>
        </w:rPr>
        <w:t>2.04</w:t>
      </w:r>
      <w:r w:rsidRPr="00747CE9">
        <w:rPr>
          <w:rFonts w:ascii="Arial" w:hAnsi="Arial" w:cs="Arial"/>
          <w:b/>
          <w:sz w:val="20"/>
          <w:szCs w:val="20"/>
        </w:rPr>
        <w:tab/>
        <w:t>Sistema contra incendio</w:t>
      </w:r>
    </w:p>
    <w:p w14:paraId="7328A4A8" w14:textId="77777777" w:rsidR="006072FA" w:rsidRPr="00747CE9" w:rsidRDefault="006072FA" w:rsidP="00120223">
      <w:pPr>
        <w:jc w:val="both"/>
        <w:rPr>
          <w:rFonts w:ascii="Arial" w:hAnsi="Arial" w:cs="Arial"/>
          <w:b/>
          <w:i/>
          <w:sz w:val="20"/>
          <w:szCs w:val="20"/>
        </w:rPr>
      </w:pPr>
      <w:r w:rsidRPr="00747CE9">
        <w:rPr>
          <w:rFonts w:ascii="Arial" w:hAnsi="Arial" w:cs="Arial"/>
          <w:b/>
          <w:i/>
          <w:sz w:val="20"/>
          <w:szCs w:val="20"/>
        </w:rPr>
        <w:t>Introducción:</w:t>
      </w:r>
    </w:p>
    <w:p w14:paraId="7941B23F" w14:textId="77777777" w:rsidR="006072FA" w:rsidRPr="00747CE9" w:rsidRDefault="006072FA" w:rsidP="00120223">
      <w:pPr>
        <w:jc w:val="both"/>
        <w:rPr>
          <w:rFonts w:ascii="Arial" w:hAnsi="Arial" w:cs="Arial"/>
          <w:sz w:val="20"/>
          <w:szCs w:val="20"/>
        </w:rPr>
      </w:pPr>
      <w:r w:rsidRPr="00747CE9">
        <w:rPr>
          <w:rFonts w:ascii="Arial" w:hAnsi="Arial" w:cs="Arial"/>
          <w:sz w:val="20"/>
          <w:szCs w:val="20"/>
        </w:rPr>
        <w:t>La presente memoria desarrolla los sistemas de protección contra incendios por agua, en cumplimiento de la normativa vigente en Perú, Reglamento Nacional de Edificaciones (RNE) y Normas Internacionales Aplicables (NFPA), el sistema de protección comprende lo siguiente:</w:t>
      </w:r>
    </w:p>
    <w:p w14:paraId="68600668" w14:textId="77777777" w:rsidR="006072FA" w:rsidRPr="00747CE9" w:rsidRDefault="006072FA" w:rsidP="00120223">
      <w:pPr>
        <w:pStyle w:val="Prrafodelista"/>
        <w:jc w:val="both"/>
        <w:rPr>
          <w:rFonts w:ascii="Arial" w:hAnsi="Arial" w:cs="Arial"/>
          <w:sz w:val="20"/>
          <w:szCs w:val="20"/>
        </w:rPr>
      </w:pPr>
      <w:r w:rsidRPr="00747CE9">
        <w:rPr>
          <w:rFonts w:ascii="Arial" w:hAnsi="Arial" w:cs="Arial"/>
          <w:sz w:val="20"/>
          <w:szCs w:val="20"/>
        </w:rPr>
        <w:t>Sistema de Bombeo de Agua Contra Incendios listado y aprobado (UL/FM).</w:t>
      </w:r>
    </w:p>
    <w:p w14:paraId="46E2B6CC" w14:textId="77777777" w:rsidR="006072FA" w:rsidRPr="00747CE9" w:rsidRDefault="006072FA" w:rsidP="00120223">
      <w:pPr>
        <w:pStyle w:val="Prrafodelista"/>
        <w:jc w:val="both"/>
        <w:rPr>
          <w:rFonts w:ascii="Arial" w:hAnsi="Arial" w:cs="Arial"/>
          <w:sz w:val="20"/>
          <w:szCs w:val="20"/>
        </w:rPr>
      </w:pPr>
      <w:r w:rsidRPr="00747CE9">
        <w:rPr>
          <w:rFonts w:ascii="Arial" w:hAnsi="Arial" w:cs="Arial"/>
          <w:sz w:val="20"/>
          <w:szCs w:val="20"/>
        </w:rPr>
        <w:t>Sistema de Gabinetes y Mangueras Contra incendio.</w:t>
      </w:r>
    </w:p>
    <w:p w14:paraId="028B82FC" w14:textId="77777777" w:rsidR="006072FA" w:rsidRPr="00747CE9" w:rsidRDefault="006072FA" w:rsidP="00120223">
      <w:pPr>
        <w:pStyle w:val="Prrafodelista"/>
        <w:jc w:val="both"/>
        <w:rPr>
          <w:rFonts w:ascii="Arial" w:hAnsi="Arial" w:cs="Arial"/>
          <w:sz w:val="20"/>
          <w:szCs w:val="20"/>
        </w:rPr>
      </w:pPr>
      <w:r w:rsidRPr="00747CE9">
        <w:rPr>
          <w:rFonts w:ascii="Arial" w:hAnsi="Arial" w:cs="Arial"/>
          <w:sz w:val="20"/>
          <w:szCs w:val="20"/>
        </w:rPr>
        <w:t>Sistemas de Rociadores Automáticos de Agua Contraincendios. Objetivos:</w:t>
      </w:r>
    </w:p>
    <w:p w14:paraId="3D2CACFA" w14:textId="77777777" w:rsidR="006072FA" w:rsidRPr="00747CE9" w:rsidRDefault="006072FA" w:rsidP="00120223">
      <w:pPr>
        <w:jc w:val="both"/>
        <w:rPr>
          <w:rFonts w:ascii="Arial" w:hAnsi="Arial" w:cs="Arial"/>
          <w:sz w:val="20"/>
          <w:szCs w:val="20"/>
        </w:rPr>
      </w:pPr>
      <w:r w:rsidRPr="00747CE9">
        <w:rPr>
          <w:rFonts w:ascii="Arial" w:hAnsi="Arial" w:cs="Arial"/>
          <w:sz w:val="20"/>
          <w:szCs w:val="20"/>
        </w:rPr>
        <w:t>El objetivo del sistema contra incendios es proporcionar un grado de protección a la vida humana y a la infraestructura del local.</w:t>
      </w:r>
    </w:p>
    <w:p w14:paraId="75F4CBD6" w14:textId="77777777" w:rsidR="006072FA" w:rsidRPr="00747CE9" w:rsidRDefault="006072FA" w:rsidP="00120223">
      <w:pPr>
        <w:jc w:val="both"/>
        <w:rPr>
          <w:rFonts w:ascii="Arial" w:hAnsi="Arial" w:cs="Arial"/>
          <w:sz w:val="20"/>
          <w:szCs w:val="20"/>
        </w:rPr>
      </w:pPr>
      <w:r w:rsidRPr="00747CE9">
        <w:rPr>
          <w:rFonts w:ascii="Arial" w:hAnsi="Arial" w:cs="Arial"/>
          <w:sz w:val="20"/>
          <w:szCs w:val="20"/>
        </w:rPr>
        <w:t>Códigos y estándares aplicables:</w:t>
      </w:r>
    </w:p>
    <w:p w14:paraId="4B3CB97E" w14:textId="77777777" w:rsidR="006072FA" w:rsidRPr="00747CE9" w:rsidRDefault="006072FA" w:rsidP="00120223">
      <w:pPr>
        <w:jc w:val="both"/>
        <w:rPr>
          <w:rFonts w:ascii="Arial" w:hAnsi="Arial" w:cs="Arial"/>
          <w:sz w:val="20"/>
          <w:szCs w:val="20"/>
        </w:rPr>
      </w:pPr>
      <w:r w:rsidRPr="00747CE9">
        <w:rPr>
          <w:rFonts w:ascii="Arial" w:hAnsi="Arial" w:cs="Arial"/>
          <w:sz w:val="20"/>
          <w:szCs w:val="20"/>
        </w:rPr>
        <w:t>El presente documento se elabora en base a las prescripciones y recomendaciones:</w:t>
      </w:r>
    </w:p>
    <w:p w14:paraId="73A4EE36" w14:textId="77777777" w:rsidR="006072FA" w:rsidRPr="00747CE9" w:rsidRDefault="006072FA" w:rsidP="00120223">
      <w:pPr>
        <w:pStyle w:val="Prrafodelista"/>
        <w:jc w:val="both"/>
        <w:rPr>
          <w:rFonts w:ascii="Arial" w:hAnsi="Arial" w:cs="Arial"/>
          <w:sz w:val="20"/>
          <w:szCs w:val="20"/>
        </w:rPr>
      </w:pPr>
      <w:r w:rsidRPr="00747CE9">
        <w:rPr>
          <w:rFonts w:ascii="Arial" w:hAnsi="Arial" w:cs="Arial"/>
          <w:sz w:val="20"/>
          <w:szCs w:val="20"/>
        </w:rPr>
        <w:t>RNE Reglamento Nacional de Edificaciones.</w:t>
      </w:r>
    </w:p>
    <w:p w14:paraId="19538CD9" w14:textId="77777777" w:rsidR="006072FA" w:rsidRPr="00747CE9" w:rsidRDefault="006072FA" w:rsidP="00120223">
      <w:pPr>
        <w:pStyle w:val="Prrafodelista"/>
        <w:jc w:val="both"/>
        <w:rPr>
          <w:rFonts w:ascii="Arial" w:hAnsi="Arial" w:cs="Arial"/>
          <w:sz w:val="20"/>
          <w:szCs w:val="20"/>
        </w:rPr>
      </w:pPr>
      <w:r w:rsidRPr="00747CE9">
        <w:rPr>
          <w:rFonts w:ascii="Arial" w:hAnsi="Arial" w:cs="Arial"/>
          <w:sz w:val="20"/>
          <w:szCs w:val="20"/>
        </w:rPr>
        <w:t>NFPA 13, Norma para la Instalación de Sistemas de Rociadores Automáticos.</w:t>
      </w:r>
    </w:p>
    <w:p w14:paraId="354F24CB" w14:textId="77777777" w:rsidR="006072FA" w:rsidRPr="00747CE9" w:rsidRDefault="006072FA" w:rsidP="00120223">
      <w:pPr>
        <w:pStyle w:val="Prrafodelista"/>
        <w:jc w:val="both"/>
        <w:rPr>
          <w:rFonts w:ascii="Arial" w:hAnsi="Arial" w:cs="Arial"/>
          <w:sz w:val="20"/>
          <w:szCs w:val="20"/>
        </w:rPr>
      </w:pPr>
      <w:r w:rsidRPr="00747CE9">
        <w:rPr>
          <w:rFonts w:ascii="Arial" w:hAnsi="Arial" w:cs="Arial"/>
          <w:sz w:val="20"/>
          <w:szCs w:val="20"/>
        </w:rPr>
        <w:t>NFPA 14, Norma para la instalación de tuberías y mangueras contra incendios.</w:t>
      </w:r>
    </w:p>
    <w:p w14:paraId="38434FEC" w14:textId="77777777" w:rsidR="006072FA" w:rsidRPr="00747CE9" w:rsidRDefault="006072FA" w:rsidP="00120223">
      <w:pPr>
        <w:pStyle w:val="Prrafodelista"/>
        <w:jc w:val="both"/>
        <w:rPr>
          <w:rFonts w:ascii="Arial" w:hAnsi="Arial" w:cs="Arial"/>
          <w:sz w:val="20"/>
          <w:szCs w:val="20"/>
        </w:rPr>
      </w:pPr>
      <w:r w:rsidRPr="00747CE9">
        <w:rPr>
          <w:rFonts w:ascii="Arial" w:hAnsi="Arial" w:cs="Arial"/>
          <w:sz w:val="20"/>
          <w:szCs w:val="20"/>
        </w:rPr>
        <w:t>NFPA 20, Norma para la instalación de Bombas Estacionarias de Protección Contra Incendios.</w:t>
      </w:r>
    </w:p>
    <w:p w14:paraId="095DD1DA" w14:textId="77777777" w:rsidR="006072FA" w:rsidRPr="00747CE9" w:rsidRDefault="006072FA" w:rsidP="00120223">
      <w:pPr>
        <w:jc w:val="both"/>
        <w:rPr>
          <w:rFonts w:ascii="Arial" w:hAnsi="Arial" w:cs="Arial"/>
          <w:b/>
          <w:i/>
          <w:sz w:val="20"/>
          <w:szCs w:val="20"/>
        </w:rPr>
      </w:pPr>
      <w:r w:rsidRPr="00747CE9">
        <w:rPr>
          <w:rFonts w:ascii="Arial" w:hAnsi="Arial" w:cs="Arial"/>
          <w:b/>
          <w:i/>
          <w:sz w:val="20"/>
          <w:szCs w:val="20"/>
        </w:rPr>
        <w:t>Parámetros de diseño:</w:t>
      </w:r>
    </w:p>
    <w:p w14:paraId="6F4845C0" w14:textId="77777777" w:rsidR="006072FA" w:rsidRPr="00747CE9" w:rsidRDefault="006072FA" w:rsidP="00120223">
      <w:pPr>
        <w:jc w:val="both"/>
        <w:rPr>
          <w:rFonts w:ascii="Arial" w:hAnsi="Arial" w:cs="Arial"/>
          <w:sz w:val="20"/>
          <w:szCs w:val="20"/>
        </w:rPr>
      </w:pPr>
      <w:r w:rsidRPr="00747CE9">
        <w:rPr>
          <w:rFonts w:ascii="Arial" w:hAnsi="Arial" w:cs="Arial"/>
          <w:sz w:val="20"/>
          <w:szCs w:val="20"/>
        </w:rPr>
        <w:t>El sistema contra incendio proyectado, ha sido desarrollado en cumplimiento con el Reglamento Nacional de Edificaciones (RNE), en la que estipula que el diseño e instalación de sistemas de rociadores automáticos, montantes, gabinetes contra incendio y sistemas de bombeo deban ser realizados de acuerdo a los estándares de la NFPA 13, 14 y 20 respectivamente.</w:t>
      </w:r>
    </w:p>
    <w:p w14:paraId="42A8C160" w14:textId="77777777" w:rsidR="006072FA" w:rsidRPr="00747CE9" w:rsidRDefault="006072FA" w:rsidP="00120223">
      <w:pPr>
        <w:jc w:val="both"/>
        <w:rPr>
          <w:rFonts w:ascii="Arial" w:hAnsi="Arial" w:cs="Arial"/>
          <w:b/>
          <w:i/>
          <w:sz w:val="20"/>
          <w:szCs w:val="20"/>
        </w:rPr>
      </w:pPr>
      <w:r w:rsidRPr="00747CE9">
        <w:rPr>
          <w:rFonts w:ascii="Arial" w:hAnsi="Arial" w:cs="Arial"/>
          <w:b/>
          <w:i/>
          <w:sz w:val="20"/>
          <w:szCs w:val="20"/>
        </w:rPr>
        <w:lastRenderedPageBreak/>
        <w:t>Clasificación de riesgos:</w:t>
      </w:r>
    </w:p>
    <w:p w14:paraId="5F0F45A2" w14:textId="77777777" w:rsidR="006072FA" w:rsidRPr="00747CE9" w:rsidRDefault="006072FA" w:rsidP="00120223">
      <w:pPr>
        <w:jc w:val="both"/>
        <w:rPr>
          <w:rFonts w:ascii="Arial" w:hAnsi="Arial" w:cs="Arial"/>
          <w:sz w:val="20"/>
          <w:szCs w:val="20"/>
        </w:rPr>
      </w:pPr>
      <w:r w:rsidRPr="00747CE9">
        <w:rPr>
          <w:rFonts w:ascii="Arial" w:hAnsi="Arial" w:cs="Arial"/>
          <w:sz w:val="20"/>
          <w:szCs w:val="20"/>
        </w:rPr>
        <w:t>La clasificación de Riesgos se basa principalmente en el análisis y determinación del tipo de material contenido en los diferentes ambientes de la edificación.</w:t>
      </w:r>
    </w:p>
    <w:p w14:paraId="67EF35CF" w14:textId="77777777" w:rsidR="006072FA" w:rsidRPr="00747CE9" w:rsidRDefault="006072FA" w:rsidP="00120223">
      <w:pPr>
        <w:jc w:val="both"/>
        <w:rPr>
          <w:rFonts w:ascii="Arial" w:hAnsi="Arial" w:cs="Arial"/>
          <w:b/>
          <w:i/>
          <w:sz w:val="20"/>
          <w:szCs w:val="20"/>
        </w:rPr>
      </w:pPr>
      <w:r w:rsidRPr="00747CE9">
        <w:rPr>
          <w:rFonts w:ascii="Arial" w:hAnsi="Arial" w:cs="Arial"/>
          <w:b/>
          <w:i/>
          <w:sz w:val="20"/>
          <w:szCs w:val="20"/>
        </w:rPr>
        <w:t>Análisis de riesgos:</w:t>
      </w:r>
    </w:p>
    <w:p w14:paraId="5EF03DDC" w14:textId="77777777" w:rsidR="006072FA" w:rsidRPr="00747CE9" w:rsidRDefault="006072FA" w:rsidP="00120223">
      <w:pPr>
        <w:jc w:val="both"/>
        <w:rPr>
          <w:rFonts w:ascii="Arial" w:hAnsi="Arial" w:cs="Arial"/>
          <w:sz w:val="20"/>
          <w:szCs w:val="20"/>
        </w:rPr>
      </w:pPr>
      <w:r w:rsidRPr="00747CE9">
        <w:rPr>
          <w:rFonts w:ascii="Arial" w:hAnsi="Arial" w:cs="Arial"/>
          <w:sz w:val="20"/>
          <w:szCs w:val="20"/>
        </w:rPr>
        <w:t>El riesgo predominante de la nueva construcción está dado por los estacionamientos, el cual está principalmente categorizado como material de Riesgo Ordinario (Según NFPA 101) y específicamente como Riesgo Ordinario Grupo 1 (Según NFPA 13) dentro de la clasificación de riesgos de incendios.</w:t>
      </w:r>
    </w:p>
    <w:p w14:paraId="4181FDD5" w14:textId="77777777" w:rsidR="006072FA" w:rsidRPr="00747CE9" w:rsidRDefault="006072FA" w:rsidP="00120223">
      <w:pPr>
        <w:jc w:val="both"/>
        <w:rPr>
          <w:rFonts w:ascii="Arial" w:hAnsi="Arial" w:cs="Arial"/>
          <w:b/>
          <w:i/>
          <w:sz w:val="20"/>
          <w:szCs w:val="20"/>
        </w:rPr>
      </w:pPr>
      <w:r w:rsidRPr="00747CE9">
        <w:rPr>
          <w:rFonts w:ascii="Arial" w:hAnsi="Arial" w:cs="Arial"/>
          <w:b/>
          <w:i/>
          <w:sz w:val="20"/>
          <w:szCs w:val="20"/>
        </w:rPr>
        <w:t>Necesidad de protección contra incendios:</w:t>
      </w:r>
    </w:p>
    <w:p w14:paraId="32F3B736" w14:textId="77777777" w:rsidR="006072FA" w:rsidRPr="00747CE9" w:rsidRDefault="006072FA" w:rsidP="00120223">
      <w:pPr>
        <w:jc w:val="both"/>
        <w:rPr>
          <w:rFonts w:ascii="Arial" w:hAnsi="Arial" w:cs="Arial"/>
          <w:sz w:val="20"/>
          <w:szCs w:val="20"/>
        </w:rPr>
      </w:pPr>
      <w:r w:rsidRPr="00747CE9">
        <w:rPr>
          <w:rFonts w:ascii="Arial" w:hAnsi="Arial" w:cs="Arial"/>
          <w:sz w:val="20"/>
          <w:szCs w:val="20"/>
        </w:rPr>
        <w:t>De acuerdo al análisis de riesgo se determina la necesidad de contar con sistemas de protección de agua contra incendios, los cuales reducirán los riesgos que representa un evento de incendio, tanto para la vida, la salud y los activos</w:t>
      </w:r>
      <w:proofErr w:type="gramStart"/>
      <w:r w:rsidRPr="00747CE9">
        <w:rPr>
          <w:rFonts w:ascii="Arial" w:hAnsi="Arial" w:cs="Arial"/>
          <w:sz w:val="20"/>
          <w:szCs w:val="20"/>
        </w:rPr>
        <w:t>. .</w:t>
      </w:r>
      <w:proofErr w:type="gramEnd"/>
    </w:p>
    <w:p w14:paraId="4AC85C7F" w14:textId="77777777" w:rsidR="006072FA" w:rsidRPr="00747CE9" w:rsidRDefault="006072FA" w:rsidP="00120223">
      <w:pPr>
        <w:pStyle w:val="Prrafodelista"/>
        <w:jc w:val="both"/>
        <w:rPr>
          <w:rFonts w:ascii="Arial" w:hAnsi="Arial" w:cs="Arial"/>
          <w:sz w:val="20"/>
          <w:szCs w:val="20"/>
        </w:rPr>
      </w:pPr>
      <w:r w:rsidRPr="00747CE9">
        <w:rPr>
          <w:rFonts w:ascii="Arial" w:hAnsi="Arial" w:cs="Arial"/>
          <w:sz w:val="20"/>
          <w:szCs w:val="20"/>
        </w:rPr>
        <w:t>Los sistemas a implementar en la nueva construcción son:</w:t>
      </w:r>
    </w:p>
    <w:p w14:paraId="039151BA" w14:textId="77777777" w:rsidR="006072FA" w:rsidRPr="00747CE9" w:rsidRDefault="006072FA" w:rsidP="00120223">
      <w:pPr>
        <w:pStyle w:val="Prrafodelista"/>
        <w:jc w:val="both"/>
        <w:rPr>
          <w:rFonts w:ascii="Arial" w:hAnsi="Arial" w:cs="Arial"/>
          <w:sz w:val="20"/>
          <w:szCs w:val="20"/>
        </w:rPr>
      </w:pPr>
      <w:r w:rsidRPr="00747CE9">
        <w:rPr>
          <w:rFonts w:ascii="Arial" w:hAnsi="Arial" w:cs="Arial"/>
          <w:sz w:val="20"/>
          <w:szCs w:val="20"/>
        </w:rPr>
        <w:t>Sistemas de Rociadores Automáticos de Agua Contra Incendios</w:t>
      </w:r>
    </w:p>
    <w:p w14:paraId="78F8FB06" w14:textId="77777777" w:rsidR="006072FA" w:rsidRPr="00747CE9" w:rsidRDefault="006072FA" w:rsidP="00120223">
      <w:pPr>
        <w:pStyle w:val="Prrafodelista"/>
        <w:jc w:val="both"/>
        <w:rPr>
          <w:rFonts w:ascii="Arial" w:hAnsi="Arial" w:cs="Arial"/>
          <w:sz w:val="20"/>
          <w:szCs w:val="20"/>
        </w:rPr>
      </w:pPr>
      <w:r w:rsidRPr="00747CE9">
        <w:rPr>
          <w:rFonts w:ascii="Arial" w:hAnsi="Arial" w:cs="Arial"/>
          <w:sz w:val="20"/>
          <w:szCs w:val="20"/>
        </w:rPr>
        <w:t>Sistema de Gabinetes y Mangueras de Agua Contra Incendios.</w:t>
      </w:r>
    </w:p>
    <w:p w14:paraId="02C306B3" w14:textId="77777777" w:rsidR="006072FA" w:rsidRPr="00747CE9" w:rsidRDefault="006072FA" w:rsidP="00120223">
      <w:pPr>
        <w:pStyle w:val="Prrafodelista"/>
        <w:jc w:val="both"/>
        <w:rPr>
          <w:rFonts w:ascii="Arial" w:hAnsi="Arial" w:cs="Arial"/>
          <w:sz w:val="20"/>
          <w:szCs w:val="20"/>
        </w:rPr>
      </w:pPr>
    </w:p>
    <w:p w14:paraId="600D15E1" w14:textId="77777777" w:rsidR="006072FA" w:rsidRPr="00747CE9" w:rsidRDefault="006072FA" w:rsidP="00120223">
      <w:pPr>
        <w:pStyle w:val="Prrafodelista"/>
        <w:jc w:val="both"/>
        <w:rPr>
          <w:rFonts w:ascii="Arial" w:hAnsi="Arial" w:cs="Arial"/>
          <w:sz w:val="20"/>
          <w:szCs w:val="20"/>
        </w:rPr>
      </w:pPr>
    </w:p>
    <w:p w14:paraId="710D52F2" w14:textId="77777777" w:rsidR="006072FA" w:rsidRPr="00747CE9" w:rsidRDefault="006072FA" w:rsidP="00120223">
      <w:pPr>
        <w:jc w:val="both"/>
        <w:rPr>
          <w:rFonts w:ascii="Arial" w:hAnsi="Arial" w:cs="Arial"/>
          <w:b/>
          <w:sz w:val="20"/>
          <w:szCs w:val="20"/>
        </w:rPr>
      </w:pPr>
      <w:r w:rsidRPr="00747CE9">
        <w:rPr>
          <w:rFonts w:ascii="Arial" w:hAnsi="Arial" w:cs="Arial"/>
          <w:b/>
          <w:sz w:val="20"/>
          <w:szCs w:val="20"/>
        </w:rPr>
        <w:t>2.05</w:t>
      </w:r>
      <w:r w:rsidRPr="00747CE9">
        <w:rPr>
          <w:rFonts w:ascii="Arial" w:hAnsi="Arial" w:cs="Arial"/>
          <w:b/>
          <w:sz w:val="20"/>
          <w:szCs w:val="20"/>
        </w:rPr>
        <w:tab/>
        <w:t>Drenaje pluvial</w:t>
      </w:r>
    </w:p>
    <w:p w14:paraId="2733F192" w14:textId="77777777" w:rsidR="006072FA" w:rsidRPr="00747CE9" w:rsidRDefault="006072FA" w:rsidP="00120223">
      <w:pPr>
        <w:jc w:val="both"/>
        <w:rPr>
          <w:rFonts w:ascii="Arial" w:hAnsi="Arial" w:cs="Arial"/>
          <w:b/>
          <w:i/>
          <w:sz w:val="20"/>
          <w:szCs w:val="20"/>
        </w:rPr>
      </w:pPr>
      <w:r w:rsidRPr="00747CE9">
        <w:rPr>
          <w:rFonts w:ascii="Arial" w:hAnsi="Arial" w:cs="Arial"/>
          <w:b/>
          <w:i/>
          <w:sz w:val="20"/>
          <w:szCs w:val="20"/>
        </w:rPr>
        <w:t>Introducción:</w:t>
      </w:r>
    </w:p>
    <w:p w14:paraId="0EC737FF" w14:textId="77777777" w:rsidR="006072FA" w:rsidRPr="00747CE9" w:rsidRDefault="006072FA" w:rsidP="00120223">
      <w:pPr>
        <w:jc w:val="both"/>
        <w:rPr>
          <w:rFonts w:ascii="Arial" w:hAnsi="Arial" w:cs="Arial"/>
          <w:sz w:val="20"/>
          <w:szCs w:val="20"/>
        </w:rPr>
      </w:pPr>
      <w:r w:rsidRPr="00747CE9">
        <w:rPr>
          <w:rFonts w:ascii="Arial" w:hAnsi="Arial" w:cs="Arial"/>
          <w:sz w:val="20"/>
          <w:szCs w:val="20"/>
        </w:rPr>
        <w:t xml:space="preserve">La presente memoria desarrolla los sistemas de protección contra la precipitación de las lluvias y por la fuerte intensidad con la que se manifiesta en la zona de </w:t>
      </w:r>
      <w:r w:rsidR="00984571" w:rsidRPr="00747CE9">
        <w:rPr>
          <w:rFonts w:ascii="Arial" w:hAnsi="Arial" w:cs="Arial"/>
          <w:sz w:val="20"/>
          <w:szCs w:val="20"/>
        </w:rPr>
        <w:t>Abancay</w:t>
      </w:r>
      <w:r w:rsidRPr="00747CE9">
        <w:rPr>
          <w:rFonts w:ascii="Arial" w:hAnsi="Arial" w:cs="Arial"/>
          <w:sz w:val="20"/>
          <w:szCs w:val="20"/>
        </w:rPr>
        <w:t>:</w:t>
      </w:r>
    </w:p>
    <w:p w14:paraId="0BBBEFD5" w14:textId="77777777" w:rsidR="006072FA" w:rsidRPr="00747CE9" w:rsidRDefault="006072FA" w:rsidP="00120223">
      <w:pPr>
        <w:pStyle w:val="Prrafodelista"/>
        <w:jc w:val="both"/>
        <w:rPr>
          <w:rFonts w:ascii="Arial" w:hAnsi="Arial" w:cs="Arial"/>
          <w:sz w:val="20"/>
          <w:szCs w:val="20"/>
        </w:rPr>
      </w:pPr>
      <w:r w:rsidRPr="00747CE9">
        <w:rPr>
          <w:rFonts w:ascii="Arial" w:hAnsi="Arial" w:cs="Arial"/>
          <w:sz w:val="20"/>
          <w:szCs w:val="20"/>
        </w:rPr>
        <w:t>Sistema de DRENAJE PLUVIAL con intensidad de 200 mm/h</w:t>
      </w:r>
    </w:p>
    <w:p w14:paraId="43EC68B7" w14:textId="77777777" w:rsidR="006072FA" w:rsidRPr="00747CE9" w:rsidRDefault="006072FA" w:rsidP="00120223">
      <w:pPr>
        <w:pStyle w:val="Prrafodelista"/>
        <w:jc w:val="both"/>
        <w:rPr>
          <w:rFonts w:ascii="Arial" w:hAnsi="Arial" w:cs="Arial"/>
          <w:sz w:val="20"/>
          <w:szCs w:val="20"/>
        </w:rPr>
      </w:pPr>
      <w:r w:rsidRPr="00747CE9">
        <w:rPr>
          <w:rFonts w:ascii="Arial" w:hAnsi="Arial" w:cs="Arial"/>
          <w:sz w:val="20"/>
          <w:szCs w:val="20"/>
        </w:rPr>
        <w:t>Por la alta intensidad se tiene que usar no tapas de registros sino canal de rejillas. Objetivos:</w:t>
      </w:r>
    </w:p>
    <w:p w14:paraId="5F7A0002" w14:textId="77777777" w:rsidR="006072FA" w:rsidRPr="00747CE9" w:rsidRDefault="006072FA" w:rsidP="00120223">
      <w:pPr>
        <w:jc w:val="both"/>
        <w:rPr>
          <w:rFonts w:ascii="Arial" w:hAnsi="Arial" w:cs="Arial"/>
          <w:sz w:val="20"/>
          <w:szCs w:val="20"/>
        </w:rPr>
      </w:pPr>
      <w:r w:rsidRPr="00747CE9">
        <w:rPr>
          <w:rFonts w:ascii="Arial" w:hAnsi="Arial" w:cs="Arial"/>
          <w:sz w:val="20"/>
          <w:szCs w:val="20"/>
        </w:rPr>
        <w:t xml:space="preserve">El objetivo del sistema de Drenaje Pluvial es aprovechar el agua recolectada y destinar a </w:t>
      </w:r>
      <w:proofErr w:type="gramStart"/>
      <w:r w:rsidRPr="00747CE9">
        <w:rPr>
          <w:rFonts w:ascii="Arial" w:hAnsi="Arial" w:cs="Arial"/>
          <w:sz w:val="20"/>
          <w:szCs w:val="20"/>
        </w:rPr>
        <w:t>un cisterna</w:t>
      </w:r>
      <w:proofErr w:type="gramEnd"/>
      <w:r w:rsidRPr="00747CE9">
        <w:rPr>
          <w:rFonts w:ascii="Arial" w:hAnsi="Arial" w:cs="Arial"/>
          <w:sz w:val="20"/>
          <w:szCs w:val="20"/>
        </w:rPr>
        <w:t xml:space="preserve"> para su reutilización.</w:t>
      </w:r>
    </w:p>
    <w:p w14:paraId="665F2A29" w14:textId="77777777" w:rsidR="006072FA" w:rsidRPr="00747CE9" w:rsidRDefault="006072FA" w:rsidP="00120223">
      <w:pPr>
        <w:jc w:val="both"/>
        <w:rPr>
          <w:rFonts w:ascii="Arial" w:hAnsi="Arial" w:cs="Arial"/>
          <w:sz w:val="20"/>
          <w:szCs w:val="20"/>
        </w:rPr>
      </w:pPr>
      <w:r w:rsidRPr="00747CE9">
        <w:rPr>
          <w:rFonts w:ascii="Arial" w:hAnsi="Arial" w:cs="Arial"/>
          <w:sz w:val="20"/>
          <w:szCs w:val="20"/>
        </w:rPr>
        <w:t>El presente documento se elabora en base a las prescripciones y recomendaciones:</w:t>
      </w:r>
    </w:p>
    <w:p w14:paraId="6BE15423" w14:textId="77777777" w:rsidR="006072FA" w:rsidRPr="00747CE9" w:rsidRDefault="006072FA" w:rsidP="00120223">
      <w:pPr>
        <w:pStyle w:val="Prrafodelista"/>
        <w:jc w:val="both"/>
        <w:rPr>
          <w:rFonts w:ascii="Arial" w:hAnsi="Arial" w:cs="Arial"/>
          <w:sz w:val="20"/>
          <w:szCs w:val="20"/>
        </w:rPr>
      </w:pPr>
      <w:r w:rsidRPr="00747CE9">
        <w:rPr>
          <w:rFonts w:ascii="Arial" w:hAnsi="Arial" w:cs="Arial"/>
          <w:sz w:val="20"/>
          <w:szCs w:val="20"/>
        </w:rPr>
        <w:t>RNE Reglamento Nacional de Edificaciones. Parámetros de diseño:</w:t>
      </w:r>
    </w:p>
    <w:p w14:paraId="3E65BC79" w14:textId="77777777" w:rsidR="003E1FE2" w:rsidRPr="00747CE9" w:rsidRDefault="006072FA" w:rsidP="00120223">
      <w:pPr>
        <w:jc w:val="both"/>
        <w:rPr>
          <w:rFonts w:ascii="Arial" w:hAnsi="Arial" w:cs="Arial"/>
          <w:sz w:val="20"/>
          <w:szCs w:val="20"/>
        </w:rPr>
      </w:pPr>
      <w:r w:rsidRPr="00747CE9">
        <w:rPr>
          <w:rFonts w:ascii="Arial" w:hAnsi="Arial" w:cs="Arial"/>
          <w:sz w:val="20"/>
          <w:szCs w:val="20"/>
        </w:rPr>
        <w:t xml:space="preserve">El sistema Drenaje </w:t>
      </w:r>
      <w:proofErr w:type="gramStart"/>
      <w:r w:rsidRPr="00747CE9">
        <w:rPr>
          <w:rFonts w:ascii="Arial" w:hAnsi="Arial" w:cs="Arial"/>
          <w:sz w:val="20"/>
          <w:szCs w:val="20"/>
        </w:rPr>
        <w:t>Pluvial ,</w:t>
      </w:r>
      <w:proofErr w:type="gramEnd"/>
      <w:r w:rsidRPr="00747CE9">
        <w:rPr>
          <w:rFonts w:ascii="Arial" w:hAnsi="Arial" w:cs="Arial"/>
          <w:sz w:val="20"/>
          <w:szCs w:val="20"/>
        </w:rPr>
        <w:t xml:space="preserve"> ha sido desarrollado en cumplimiento con el Reglamento Nacional de Edificaciones (RNE), en la que estipula que el diseño e instalación de sistemas de Drenaje Pluvial es indispensable en edificaciones en la cual se llegara a reutilizar el agua captada en época de lluvia.</w:t>
      </w:r>
    </w:p>
    <w:sectPr w:rsidR="003E1FE2" w:rsidRPr="00747CE9">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A8984" w14:textId="77777777" w:rsidR="00BD0F8C" w:rsidRDefault="00BD0F8C" w:rsidP="006072FA">
      <w:pPr>
        <w:spacing w:after="0" w:line="240" w:lineRule="auto"/>
      </w:pPr>
      <w:r>
        <w:separator/>
      </w:r>
    </w:p>
  </w:endnote>
  <w:endnote w:type="continuationSeparator" w:id="0">
    <w:p w14:paraId="58E371B2" w14:textId="77777777" w:rsidR="00BD0F8C" w:rsidRDefault="00BD0F8C" w:rsidP="00607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charset w:val="00"/>
    <w:family w:val="decorative"/>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C4EEB" w14:textId="77777777" w:rsidR="006072FA" w:rsidRPr="00907EAC" w:rsidRDefault="00907EAC" w:rsidP="00907EAC">
    <w:pPr>
      <w:spacing w:after="51" w:line="279" w:lineRule="auto"/>
      <w:jc w:val="right"/>
      <w:rPr>
        <w:rFonts w:ascii="Times New Roman" w:hAnsi="Times New Roman" w:cs="Times New Roman"/>
        <w:sz w:val="20"/>
        <w:szCs w:val="20"/>
      </w:rPr>
    </w:pPr>
    <w:r w:rsidRPr="00907EAC">
      <w:rPr>
        <w:rFonts w:ascii="Times New Roman" w:eastAsia="Arial" w:hAnsi="Times New Roman" w:cs="Times New Roman"/>
        <w:b/>
        <w:sz w:val="20"/>
        <w:szCs w:val="20"/>
      </w:rPr>
      <w:t>MEMORIA DESCRIPTIVA</w:t>
    </w:r>
  </w:p>
  <w:p w14:paraId="201C6723" w14:textId="77777777" w:rsidR="006072FA" w:rsidRDefault="006072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82AE7" w14:textId="77777777" w:rsidR="00BD0F8C" w:rsidRDefault="00BD0F8C" w:rsidP="006072FA">
      <w:pPr>
        <w:spacing w:after="0" w:line="240" w:lineRule="auto"/>
      </w:pPr>
      <w:r>
        <w:separator/>
      </w:r>
    </w:p>
  </w:footnote>
  <w:footnote w:type="continuationSeparator" w:id="0">
    <w:p w14:paraId="501EAF64" w14:textId="77777777" w:rsidR="00BD0F8C" w:rsidRDefault="00BD0F8C" w:rsidP="006072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F813E" w14:textId="77777777" w:rsidR="006072FA" w:rsidRPr="00CA076C" w:rsidRDefault="00907EAC" w:rsidP="00467511">
    <w:pPr>
      <w:pBdr>
        <w:bottom w:val="single" w:sz="4" w:space="1" w:color="auto"/>
      </w:pBdr>
      <w:tabs>
        <w:tab w:val="left" w:pos="1418"/>
      </w:tabs>
      <w:spacing w:after="0" w:line="240" w:lineRule="auto"/>
      <w:ind w:left="1418" w:hanging="1418"/>
      <w:jc w:val="both"/>
      <w:rPr>
        <w:rFonts w:ascii="Times New Roman" w:hAnsi="Times New Roman" w:cs="Times New Roman"/>
        <w:b/>
        <w:sz w:val="24"/>
        <w:szCs w:val="24"/>
      </w:rPr>
    </w:pPr>
    <w:r w:rsidRPr="00907EAC">
      <w:rPr>
        <w:rFonts w:ascii="Times New Roman" w:hAnsi="Times New Roman" w:cs="Times New Roman"/>
        <w:b/>
        <w:noProof/>
        <w:sz w:val="24"/>
        <w:szCs w:val="24"/>
        <w:lang w:eastAsia="es-PE"/>
      </w:rPr>
      <w:drawing>
        <wp:anchor distT="0" distB="0" distL="114300" distR="114300" simplePos="0" relativeHeight="251658240" behindDoc="0" locked="0" layoutInCell="1" allowOverlap="1" wp14:anchorId="3D931F74" wp14:editId="502A746A">
          <wp:simplePos x="0" y="0"/>
          <wp:positionH relativeFrom="column">
            <wp:posOffset>5073015</wp:posOffset>
          </wp:positionH>
          <wp:positionV relativeFrom="paragraph">
            <wp:posOffset>-241935</wp:posOffset>
          </wp:positionV>
          <wp:extent cx="676275" cy="682884"/>
          <wp:effectExtent l="0" t="0" r="0"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68288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MUNICIPALIDAD PROVINCIAL DE ABANCAY</w:t>
    </w:r>
  </w:p>
  <w:p w14:paraId="389DF453" w14:textId="77777777" w:rsidR="006072FA" w:rsidRPr="00907EAC" w:rsidRDefault="006072FA">
    <w:pPr>
      <w:pStyle w:val="Encabezado"/>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2507F"/>
    <w:multiLevelType w:val="hybridMultilevel"/>
    <w:tmpl w:val="97E6C656"/>
    <w:lvl w:ilvl="0" w:tplc="C71620CE">
      <w:start w:val="1"/>
      <w:numFmt w:val="bullet"/>
      <w:lvlText w:val="-"/>
      <w:lvlJc w:val="left"/>
      <w:pPr>
        <w:ind w:left="720" w:hanging="360"/>
      </w:pPr>
      <w:rPr>
        <w:rFonts w:ascii="Arial" w:hAnsi="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140285E"/>
    <w:multiLevelType w:val="hybridMultilevel"/>
    <w:tmpl w:val="34D4FE14"/>
    <w:lvl w:ilvl="0" w:tplc="C71620CE">
      <w:start w:val="1"/>
      <w:numFmt w:val="bullet"/>
      <w:lvlText w:val="-"/>
      <w:lvlJc w:val="left"/>
      <w:pPr>
        <w:ind w:left="720" w:hanging="360"/>
      </w:pPr>
      <w:rPr>
        <w:rFonts w:ascii="Arial" w:hAnsi="Arial" w:hint="default"/>
      </w:rPr>
    </w:lvl>
    <w:lvl w:ilvl="1" w:tplc="075E2196">
      <w:numFmt w:val="bullet"/>
      <w:lvlText w:val="•"/>
      <w:lvlJc w:val="left"/>
      <w:pPr>
        <w:ind w:left="1785" w:hanging="705"/>
      </w:pPr>
      <w:rPr>
        <w:rFonts w:ascii="Times New Roman" w:eastAsiaTheme="minorHAnsi" w:hAnsi="Times New Roman" w:cs="Times New Roman"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9066A2E"/>
    <w:multiLevelType w:val="hybridMultilevel"/>
    <w:tmpl w:val="93603438"/>
    <w:lvl w:ilvl="0" w:tplc="FD961972">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2A624D2"/>
    <w:multiLevelType w:val="hybridMultilevel"/>
    <w:tmpl w:val="A104B18C"/>
    <w:lvl w:ilvl="0" w:tplc="C71620CE">
      <w:start w:val="1"/>
      <w:numFmt w:val="bullet"/>
      <w:lvlText w:val="-"/>
      <w:lvlJc w:val="left"/>
      <w:pPr>
        <w:ind w:left="720" w:hanging="360"/>
      </w:pPr>
      <w:rPr>
        <w:rFonts w:ascii="Arial" w:hAnsi="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3490581"/>
    <w:multiLevelType w:val="hybridMultilevel"/>
    <w:tmpl w:val="9E78EF54"/>
    <w:lvl w:ilvl="0" w:tplc="C71620CE">
      <w:start w:val="1"/>
      <w:numFmt w:val="bullet"/>
      <w:lvlText w:val="-"/>
      <w:lvlJc w:val="left"/>
      <w:pPr>
        <w:ind w:left="720" w:hanging="360"/>
      </w:pPr>
      <w:rPr>
        <w:rFonts w:ascii="Arial" w:hAnsi="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FD02AB3"/>
    <w:multiLevelType w:val="hybridMultilevel"/>
    <w:tmpl w:val="7C928260"/>
    <w:lvl w:ilvl="0" w:tplc="C71620CE">
      <w:start w:val="1"/>
      <w:numFmt w:val="bullet"/>
      <w:lvlText w:val="-"/>
      <w:lvlJc w:val="left"/>
      <w:pPr>
        <w:ind w:left="720" w:hanging="360"/>
      </w:pPr>
      <w:rPr>
        <w:rFonts w:ascii="Arial" w:hAnsi="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DD21D48"/>
    <w:multiLevelType w:val="hybridMultilevel"/>
    <w:tmpl w:val="FE5A8CA4"/>
    <w:lvl w:ilvl="0" w:tplc="C71620CE">
      <w:start w:val="1"/>
      <w:numFmt w:val="bullet"/>
      <w:lvlText w:val="-"/>
      <w:lvlJc w:val="left"/>
      <w:pPr>
        <w:ind w:left="720" w:hanging="360"/>
      </w:pPr>
      <w:rPr>
        <w:rFonts w:ascii="Arial" w:hAnsi="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47403E7"/>
    <w:multiLevelType w:val="hybridMultilevel"/>
    <w:tmpl w:val="E4D20DCA"/>
    <w:lvl w:ilvl="0" w:tplc="C71620CE">
      <w:start w:val="1"/>
      <w:numFmt w:val="bullet"/>
      <w:lvlText w:val="-"/>
      <w:lvlJc w:val="left"/>
      <w:pPr>
        <w:ind w:left="720" w:hanging="360"/>
      </w:pPr>
      <w:rPr>
        <w:rFonts w:ascii="Arial" w:hAnsi="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C863003"/>
    <w:multiLevelType w:val="hybridMultilevel"/>
    <w:tmpl w:val="620AA060"/>
    <w:lvl w:ilvl="0" w:tplc="C71620CE">
      <w:start w:val="1"/>
      <w:numFmt w:val="bullet"/>
      <w:lvlText w:val="-"/>
      <w:lvlJc w:val="left"/>
      <w:pPr>
        <w:ind w:left="720" w:hanging="360"/>
      </w:pPr>
      <w:rPr>
        <w:rFonts w:ascii="Arial" w:hAnsi="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7BC80421"/>
    <w:multiLevelType w:val="hybridMultilevel"/>
    <w:tmpl w:val="3216EA80"/>
    <w:lvl w:ilvl="0" w:tplc="C71620CE">
      <w:start w:val="1"/>
      <w:numFmt w:val="bullet"/>
      <w:lvlText w:val="-"/>
      <w:lvlJc w:val="left"/>
      <w:pPr>
        <w:ind w:left="720" w:hanging="360"/>
      </w:pPr>
      <w:rPr>
        <w:rFonts w:ascii="Arial" w:hAnsi="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1"/>
  </w:num>
  <w:num w:numId="6">
    <w:abstractNumId w:val="9"/>
  </w:num>
  <w:num w:numId="7">
    <w:abstractNumId w:val="5"/>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2FA"/>
    <w:rsid w:val="00120223"/>
    <w:rsid w:val="00263230"/>
    <w:rsid w:val="002A5471"/>
    <w:rsid w:val="003825BD"/>
    <w:rsid w:val="003B0194"/>
    <w:rsid w:val="003E1FE2"/>
    <w:rsid w:val="00467511"/>
    <w:rsid w:val="005326CE"/>
    <w:rsid w:val="00534A42"/>
    <w:rsid w:val="006072FA"/>
    <w:rsid w:val="006B30A5"/>
    <w:rsid w:val="00707B49"/>
    <w:rsid w:val="00747CE9"/>
    <w:rsid w:val="007A7ADD"/>
    <w:rsid w:val="008967E8"/>
    <w:rsid w:val="00907EAC"/>
    <w:rsid w:val="00926029"/>
    <w:rsid w:val="00984571"/>
    <w:rsid w:val="00AB2E5F"/>
    <w:rsid w:val="00AC33A8"/>
    <w:rsid w:val="00BD0F8C"/>
    <w:rsid w:val="00F15064"/>
    <w:rsid w:val="00FA539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E3C5E"/>
  <w15:chartTrackingRefBased/>
  <w15:docId w15:val="{BD42F93F-39E2-4F04-87B5-17EEA892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2FA"/>
    <w:pPr>
      <w:ind w:left="720"/>
      <w:contextualSpacing/>
    </w:pPr>
  </w:style>
  <w:style w:type="paragraph" w:styleId="Encabezado">
    <w:name w:val="header"/>
    <w:basedOn w:val="Normal"/>
    <w:link w:val="EncabezadoCar"/>
    <w:uiPriority w:val="99"/>
    <w:unhideWhenUsed/>
    <w:rsid w:val="006072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72FA"/>
  </w:style>
  <w:style w:type="paragraph" w:styleId="Piedepgina">
    <w:name w:val="footer"/>
    <w:basedOn w:val="Normal"/>
    <w:link w:val="PiedepginaCar"/>
    <w:uiPriority w:val="99"/>
    <w:unhideWhenUsed/>
    <w:rsid w:val="006072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72FA"/>
  </w:style>
  <w:style w:type="paragraph" w:styleId="Textoindependiente">
    <w:name w:val="Body Text"/>
    <w:basedOn w:val="Normal"/>
    <w:link w:val="TextoindependienteCar"/>
    <w:rsid w:val="006072FA"/>
    <w:pPr>
      <w:spacing w:after="0" w:line="288" w:lineRule="auto"/>
      <w:ind w:firstLine="709"/>
      <w:jc w:val="both"/>
    </w:pPr>
    <w:rPr>
      <w:rFonts w:ascii="Arial" w:eastAsia="Times New Roman" w:hAnsi="Arial" w:cs="Arial"/>
      <w:szCs w:val="24"/>
      <w:lang w:eastAsia="es-ES"/>
    </w:rPr>
  </w:style>
  <w:style w:type="character" w:customStyle="1" w:styleId="TextoindependienteCar">
    <w:name w:val="Texto independiente Car"/>
    <w:basedOn w:val="Fuentedeprrafopredeter"/>
    <w:link w:val="Textoindependiente"/>
    <w:rsid w:val="006072FA"/>
    <w:rPr>
      <w:rFonts w:ascii="Arial" w:eastAsia="Times New Roman" w:hAnsi="Arial" w:cs="Arial"/>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1828</Words>
  <Characters>10058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RIRI</dc:creator>
  <cp:keywords/>
  <dc:description/>
  <cp:lastModifiedBy>enrique canal</cp:lastModifiedBy>
  <cp:revision>10</cp:revision>
  <dcterms:created xsi:type="dcterms:W3CDTF">2021-07-20T16:38:00Z</dcterms:created>
  <dcterms:modified xsi:type="dcterms:W3CDTF">2021-10-06T21:05:00Z</dcterms:modified>
</cp:coreProperties>
</file>