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343A6" w14:textId="6939BA9C" w:rsidR="005A5CDF" w:rsidRDefault="00DE7F86">
      <w:pPr>
        <w:spacing w:after="0"/>
        <w:rPr>
          <w:b/>
          <w:i/>
          <w:sz w:val="24"/>
          <w:szCs w:val="24"/>
          <w:u w:val="single"/>
        </w:rPr>
      </w:pPr>
      <w:bookmarkStart w:id="0" w:name="_heading=h.gjdgxs" w:colFirst="0" w:colLast="0"/>
      <w:bookmarkEnd w:id="0"/>
      <w:r>
        <w:rPr>
          <w:b/>
          <w:color w:val="000000"/>
          <w:sz w:val="24"/>
          <w:szCs w:val="24"/>
          <w:u w:val="single"/>
        </w:rPr>
        <w:t>INFORME N</w:t>
      </w:r>
      <w:r w:rsidR="00FE21D7">
        <w:rPr>
          <w:b/>
          <w:color w:val="000000"/>
          <w:sz w:val="24"/>
          <w:szCs w:val="24"/>
          <w:u w:val="single"/>
        </w:rPr>
        <w:t>°010</w:t>
      </w:r>
      <w:r>
        <w:rPr>
          <w:b/>
          <w:color w:val="000000"/>
          <w:sz w:val="24"/>
          <w:szCs w:val="24"/>
          <w:u w:val="single"/>
        </w:rPr>
        <w:t>-202</w:t>
      </w:r>
      <w:r w:rsidR="00D36A9E">
        <w:rPr>
          <w:b/>
          <w:color w:val="000000"/>
          <w:sz w:val="24"/>
          <w:szCs w:val="24"/>
          <w:u w:val="single"/>
        </w:rPr>
        <w:t>4</w:t>
      </w:r>
      <w:r>
        <w:rPr>
          <w:b/>
          <w:color w:val="000000"/>
          <w:sz w:val="24"/>
          <w:szCs w:val="24"/>
          <w:u w:val="single"/>
        </w:rPr>
        <w:t>/MPA/MRLL</w:t>
      </w:r>
    </w:p>
    <w:p w14:paraId="537703BB" w14:textId="77777777" w:rsidR="005A5CDF" w:rsidRDefault="005A5CDF">
      <w:pPr>
        <w:spacing w:after="0"/>
        <w:rPr>
          <w:sz w:val="24"/>
          <w:szCs w:val="24"/>
        </w:rPr>
      </w:pPr>
    </w:p>
    <w:p w14:paraId="17D70144" w14:textId="7F70CA0E" w:rsidR="005A5CDF" w:rsidRDefault="00DE7F86">
      <w:pPr>
        <w:spacing w:after="0"/>
        <w:rPr>
          <w:b/>
          <w:sz w:val="24"/>
          <w:szCs w:val="24"/>
        </w:rPr>
      </w:pPr>
      <w:bookmarkStart w:id="1" w:name="_heading=h.30j0zll" w:colFirst="0" w:colLast="0"/>
      <w:bookmarkEnd w:id="1"/>
      <w:r>
        <w:rPr>
          <w:b/>
          <w:sz w:val="24"/>
          <w:szCs w:val="24"/>
        </w:rPr>
        <w:t>A</w:t>
      </w:r>
      <w:r>
        <w:rPr>
          <w:b/>
          <w:sz w:val="24"/>
          <w:szCs w:val="24"/>
        </w:rPr>
        <w:tab/>
        <w:t>:</w:t>
      </w:r>
      <w:r>
        <w:rPr>
          <w:sz w:val="24"/>
          <w:szCs w:val="24"/>
        </w:rPr>
        <w:tab/>
      </w:r>
      <w:r w:rsidR="00FE21D7">
        <w:rPr>
          <w:rFonts w:cstheme="minorHAnsi"/>
          <w:iCs/>
          <w:szCs w:val="24"/>
          <w:lang w:val="it-IT"/>
        </w:rPr>
        <w:t xml:space="preserve">ING. </w:t>
      </w:r>
      <w:r w:rsidR="00FE21D7">
        <w:rPr>
          <w:rFonts w:cstheme="minorHAnsi"/>
          <w:iCs/>
          <w:szCs w:val="24"/>
        </w:rPr>
        <w:t>KENNITH JUNIOR OROZCO LÓPEZ</w:t>
      </w:r>
    </w:p>
    <w:p w14:paraId="2E58497F" w14:textId="77777777" w:rsidR="005A5CDF" w:rsidRDefault="00DE7F86">
      <w:pPr>
        <w:spacing w:after="0"/>
        <w:ind w:left="1416"/>
        <w:rPr>
          <w:b/>
          <w:sz w:val="24"/>
          <w:szCs w:val="24"/>
        </w:rPr>
      </w:pPr>
      <w:r>
        <w:rPr>
          <w:b/>
          <w:sz w:val="24"/>
          <w:szCs w:val="24"/>
        </w:rPr>
        <w:t xml:space="preserve">RESIDENTE DE OBRA </w:t>
      </w:r>
    </w:p>
    <w:p w14:paraId="0C086508" w14:textId="77777777" w:rsidR="005A5CDF" w:rsidRDefault="00DE7F86">
      <w:pPr>
        <w:spacing w:after="0"/>
        <w:rPr>
          <w:sz w:val="24"/>
          <w:szCs w:val="24"/>
        </w:rPr>
      </w:pPr>
      <w:r>
        <w:rPr>
          <w:b/>
          <w:sz w:val="24"/>
          <w:szCs w:val="24"/>
        </w:rPr>
        <w:t>DE</w:t>
      </w:r>
      <w:r>
        <w:rPr>
          <w:b/>
          <w:sz w:val="24"/>
          <w:szCs w:val="24"/>
        </w:rPr>
        <w:tab/>
      </w:r>
      <w:r>
        <w:rPr>
          <w:sz w:val="24"/>
          <w:szCs w:val="24"/>
        </w:rPr>
        <w:t>:</w:t>
      </w:r>
      <w:r>
        <w:rPr>
          <w:sz w:val="24"/>
          <w:szCs w:val="24"/>
        </w:rPr>
        <w:tab/>
        <w:t>ING. MANUEL RAUL LIVANO LUNA.</w:t>
      </w:r>
    </w:p>
    <w:p w14:paraId="391899DB" w14:textId="77777777" w:rsidR="005A5CDF" w:rsidRDefault="00DE7F86">
      <w:pPr>
        <w:spacing w:after="0"/>
        <w:ind w:left="708" w:firstLine="708"/>
        <w:rPr>
          <w:b/>
          <w:sz w:val="24"/>
          <w:szCs w:val="24"/>
        </w:rPr>
      </w:pPr>
      <w:r>
        <w:rPr>
          <w:b/>
          <w:sz w:val="24"/>
          <w:szCs w:val="24"/>
        </w:rPr>
        <w:t>ESPECIALISTA DE CABLEADO ESTRUCTURADO Y COMUNICACIONES</w:t>
      </w:r>
    </w:p>
    <w:p w14:paraId="7FD33801" w14:textId="77777777" w:rsidR="005A5CDF" w:rsidRDefault="00DE7F86">
      <w:pPr>
        <w:spacing w:after="0"/>
        <w:ind w:left="1410" w:right="-427" w:hanging="1410"/>
        <w:rPr>
          <w:b/>
          <w:sz w:val="24"/>
          <w:szCs w:val="24"/>
        </w:rPr>
      </w:pPr>
      <w:r>
        <w:rPr>
          <w:b/>
          <w:sz w:val="24"/>
          <w:szCs w:val="24"/>
        </w:rPr>
        <w:t>ASUNTO:</w:t>
      </w:r>
      <w:r>
        <w:rPr>
          <w:b/>
          <w:sz w:val="24"/>
          <w:szCs w:val="24"/>
        </w:rPr>
        <w:tab/>
      </w:r>
      <w:r>
        <w:rPr>
          <w:sz w:val="24"/>
          <w:szCs w:val="24"/>
        </w:rPr>
        <w:t xml:space="preserve">INFORME DE ESPECIFICACIONES TÉCNICAS DE </w:t>
      </w:r>
      <w:r>
        <w:rPr>
          <w:b/>
          <w:color w:val="FF0000"/>
          <w:sz w:val="24"/>
          <w:szCs w:val="24"/>
        </w:rPr>
        <w:t xml:space="preserve">SISTEMA DE VIDEO VIGILANCIA </w:t>
      </w:r>
      <w:proofErr w:type="gramStart"/>
      <w:r>
        <w:rPr>
          <w:b/>
          <w:color w:val="FF0000"/>
          <w:sz w:val="24"/>
          <w:szCs w:val="24"/>
        </w:rPr>
        <w:t>( CCTV</w:t>
      </w:r>
      <w:proofErr w:type="gramEnd"/>
      <w:r>
        <w:rPr>
          <w:b/>
          <w:color w:val="FF0000"/>
          <w:sz w:val="24"/>
          <w:szCs w:val="24"/>
        </w:rPr>
        <w:t>)</w:t>
      </w:r>
    </w:p>
    <w:p w14:paraId="65186936" w14:textId="77777777" w:rsidR="005A5CDF" w:rsidRDefault="00DE7F86">
      <w:pPr>
        <w:pBdr>
          <w:bottom w:val="single" w:sz="12" w:space="1" w:color="000000"/>
        </w:pBdr>
        <w:spacing w:after="0"/>
        <w:ind w:left="1410" w:right="-427" w:hanging="1410"/>
        <w:rPr>
          <w:b/>
          <w:sz w:val="24"/>
          <w:szCs w:val="24"/>
        </w:rPr>
      </w:pPr>
      <w:r>
        <w:rPr>
          <w:b/>
          <w:sz w:val="24"/>
          <w:szCs w:val="24"/>
        </w:rPr>
        <w:t>FECHA:</w:t>
      </w:r>
      <w:r>
        <w:rPr>
          <w:sz w:val="24"/>
          <w:szCs w:val="24"/>
        </w:rPr>
        <w:t xml:space="preserve"> </w:t>
      </w:r>
      <w:r>
        <w:rPr>
          <w:sz w:val="24"/>
          <w:szCs w:val="24"/>
        </w:rPr>
        <w:tab/>
        <w:t>Abancay,</w:t>
      </w:r>
      <w:r w:rsidR="005522DF">
        <w:rPr>
          <w:sz w:val="24"/>
          <w:szCs w:val="24"/>
        </w:rPr>
        <w:t>09 de enero de 2024</w:t>
      </w:r>
      <w:r>
        <w:rPr>
          <w:sz w:val="24"/>
          <w:szCs w:val="24"/>
        </w:rPr>
        <w:t>.</w:t>
      </w:r>
    </w:p>
    <w:p w14:paraId="7489175A" w14:textId="77777777" w:rsidR="005A5CDF" w:rsidRDefault="005A5CDF">
      <w:pPr>
        <w:spacing w:after="0"/>
        <w:ind w:left="1410" w:hanging="1410"/>
        <w:rPr>
          <w:b/>
          <w:sz w:val="24"/>
          <w:szCs w:val="24"/>
        </w:rPr>
      </w:pPr>
    </w:p>
    <w:p w14:paraId="4A51D6A0" w14:textId="77777777" w:rsidR="005A5CDF" w:rsidRDefault="00DE7F86">
      <w:pPr>
        <w:pBdr>
          <w:top w:val="nil"/>
          <w:left w:val="nil"/>
          <w:bottom w:val="nil"/>
          <w:right w:val="nil"/>
          <w:between w:val="nil"/>
        </w:pBdr>
        <w:spacing w:after="0" w:line="240" w:lineRule="auto"/>
        <w:ind w:firstLine="708"/>
        <w:jc w:val="both"/>
        <w:rPr>
          <w:color w:val="000000"/>
          <w:sz w:val="24"/>
          <w:szCs w:val="24"/>
        </w:rPr>
      </w:pPr>
      <w:r>
        <w:rPr>
          <w:color w:val="000000"/>
          <w:sz w:val="24"/>
          <w:szCs w:val="24"/>
        </w:rPr>
        <w:t>Mediante la presente me dirijo a su autoridad, con la finalidad de informarle sobre las especificaciones técnicas de</w:t>
      </w:r>
      <w:r w:rsidR="005522DF">
        <w:rPr>
          <w:color w:val="000000"/>
          <w:sz w:val="24"/>
          <w:szCs w:val="24"/>
        </w:rPr>
        <w:t xml:space="preserve"> </w:t>
      </w:r>
      <w:r>
        <w:rPr>
          <w:b/>
          <w:color w:val="FF0000"/>
          <w:sz w:val="24"/>
          <w:szCs w:val="24"/>
        </w:rPr>
        <w:t xml:space="preserve">SISTEMA DE VIDEO VIGILANCIA </w:t>
      </w:r>
      <w:proofErr w:type="gramStart"/>
      <w:r>
        <w:rPr>
          <w:b/>
          <w:color w:val="FF0000"/>
          <w:sz w:val="24"/>
          <w:szCs w:val="24"/>
        </w:rPr>
        <w:t>( CCTV</w:t>
      </w:r>
      <w:proofErr w:type="gramEnd"/>
      <w:r>
        <w:rPr>
          <w:b/>
          <w:color w:val="FF0000"/>
          <w:sz w:val="24"/>
          <w:szCs w:val="24"/>
        </w:rPr>
        <w:t>)</w:t>
      </w:r>
      <w:r>
        <w:rPr>
          <w:color w:val="000000"/>
          <w:sz w:val="24"/>
          <w:szCs w:val="24"/>
        </w:rPr>
        <w:t>, concerniente a la obra “</w:t>
      </w:r>
      <w:r>
        <w:rPr>
          <w:b/>
          <w:color w:val="000000"/>
          <w:sz w:val="24"/>
          <w:szCs w:val="24"/>
        </w:rPr>
        <w:t>MEJORAMIENTO DE LA GESTIÓN MUNICIPAL Y SERVICIO ADMINISTRATIVO DE LA MUNICIPALIDAD PROVINCIAL DE ABANCAY, DISTRITO DE ABANCAY – PROVINCIA DE APURÍMAC</w:t>
      </w:r>
      <w:r>
        <w:rPr>
          <w:color w:val="000000"/>
          <w:sz w:val="24"/>
          <w:szCs w:val="24"/>
        </w:rPr>
        <w:t xml:space="preserve">”. </w:t>
      </w:r>
    </w:p>
    <w:p w14:paraId="40A38693" w14:textId="77777777" w:rsidR="005A5CDF" w:rsidRDefault="005A5CDF">
      <w:pPr>
        <w:pBdr>
          <w:top w:val="nil"/>
          <w:left w:val="nil"/>
          <w:bottom w:val="nil"/>
          <w:right w:val="nil"/>
          <w:between w:val="nil"/>
        </w:pBdr>
        <w:spacing w:after="0" w:line="240" w:lineRule="auto"/>
        <w:ind w:firstLine="708"/>
        <w:jc w:val="both"/>
        <w:rPr>
          <w:color w:val="000000"/>
          <w:sz w:val="24"/>
          <w:szCs w:val="24"/>
        </w:rPr>
      </w:pPr>
    </w:p>
    <w:p w14:paraId="5C6E960F" w14:textId="77777777" w:rsidR="005A5CDF" w:rsidRDefault="00DE7F86">
      <w:pPr>
        <w:pBdr>
          <w:top w:val="nil"/>
          <w:left w:val="nil"/>
          <w:bottom w:val="nil"/>
          <w:right w:val="nil"/>
          <w:between w:val="nil"/>
        </w:pBdr>
        <w:spacing w:after="0" w:line="240" w:lineRule="auto"/>
        <w:rPr>
          <w:color w:val="000000"/>
          <w:sz w:val="24"/>
          <w:szCs w:val="24"/>
        </w:rPr>
      </w:pPr>
      <w:r>
        <w:rPr>
          <w:color w:val="000000"/>
          <w:sz w:val="24"/>
          <w:szCs w:val="24"/>
        </w:rPr>
        <w:t xml:space="preserve">Se adjunta: </w:t>
      </w:r>
    </w:p>
    <w:p w14:paraId="197FA36E" w14:textId="77777777" w:rsidR="005A5CDF" w:rsidRDefault="00DE7F86">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 xml:space="preserve">Especificaciones técnicas </w:t>
      </w:r>
    </w:p>
    <w:p w14:paraId="50AD6E9A" w14:textId="77777777" w:rsidR="005A5CDF" w:rsidRDefault="00DE7F86">
      <w:pPr>
        <w:spacing w:after="0"/>
        <w:rPr>
          <w:sz w:val="24"/>
          <w:szCs w:val="24"/>
        </w:rPr>
      </w:pPr>
      <w:r>
        <w:rPr>
          <w:sz w:val="24"/>
          <w:szCs w:val="24"/>
        </w:rPr>
        <w:t>Es todo cuanto informo para su conocimiento y fines.</w:t>
      </w:r>
    </w:p>
    <w:p w14:paraId="2878FA44" w14:textId="77777777" w:rsidR="005A5CDF" w:rsidRDefault="00DE7F86">
      <w:pPr>
        <w:rPr>
          <w:sz w:val="24"/>
          <w:szCs w:val="24"/>
        </w:rPr>
      </w:pPr>
      <w:r>
        <w:rPr>
          <w:sz w:val="24"/>
          <w:szCs w:val="24"/>
        </w:rPr>
        <w:t>Atentamente.</w:t>
      </w:r>
    </w:p>
    <w:p w14:paraId="4425C0E5" w14:textId="77777777" w:rsidR="005A5CDF" w:rsidRDefault="005A5CDF"/>
    <w:p w14:paraId="7765E1E3" w14:textId="77777777" w:rsidR="005A5CDF" w:rsidRDefault="005A5CDF"/>
    <w:p w14:paraId="1A97B35C" w14:textId="77777777" w:rsidR="005A5CDF" w:rsidRDefault="005A5CDF"/>
    <w:p w14:paraId="48C8877E" w14:textId="77777777" w:rsidR="005A5CDF" w:rsidRDefault="005A5CDF"/>
    <w:p w14:paraId="5002DA05" w14:textId="77777777" w:rsidR="005A5CDF" w:rsidRDefault="005A5CDF"/>
    <w:p w14:paraId="1872C537" w14:textId="77777777" w:rsidR="005A5CDF" w:rsidRDefault="005A5CDF"/>
    <w:p w14:paraId="060488D4" w14:textId="77777777" w:rsidR="005A5CDF" w:rsidRDefault="005A5CDF"/>
    <w:p w14:paraId="7701E92E" w14:textId="77777777" w:rsidR="005A5CDF" w:rsidRDefault="005A5CDF"/>
    <w:p w14:paraId="1F5B8472" w14:textId="77777777" w:rsidR="005A5CDF" w:rsidRDefault="005A5CDF"/>
    <w:p w14:paraId="14F4D146" w14:textId="77777777" w:rsidR="005A5CDF" w:rsidRDefault="005A5CDF"/>
    <w:p w14:paraId="0F0D2554" w14:textId="77777777" w:rsidR="005A5CDF" w:rsidRDefault="005522DF" w:rsidP="005522DF">
      <w:pPr>
        <w:tabs>
          <w:tab w:val="left" w:pos="4716"/>
        </w:tabs>
      </w:pPr>
      <w:r>
        <w:tab/>
      </w:r>
    </w:p>
    <w:p w14:paraId="065DB227" w14:textId="77777777" w:rsidR="005522DF" w:rsidRDefault="005522DF" w:rsidP="005522DF">
      <w:pPr>
        <w:tabs>
          <w:tab w:val="left" w:pos="4716"/>
        </w:tabs>
      </w:pPr>
    </w:p>
    <w:p w14:paraId="53884334" w14:textId="77777777" w:rsidR="005A5CDF" w:rsidRDefault="005A5CDF"/>
    <w:p w14:paraId="2D871535" w14:textId="77777777" w:rsidR="005A5CDF" w:rsidRDefault="005A5CDF"/>
    <w:tbl>
      <w:tblPr>
        <w:tblStyle w:val="a"/>
        <w:tblW w:w="10278" w:type="dxa"/>
        <w:tblInd w:w="-567" w:type="dxa"/>
        <w:tblLayout w:type="fixed"/>
        <w:tblLook w:val="0400" w:firstRow="0" w:lastRow="0" w:firstColumn="0" w:lastColumn="0" w:noHBand="0" w:noVBand="1"/>
      </w:tblPr>
      <w:tblGrid>
        <w:gridCol w:w="2127"/>
        <w:gridCol w:w="8151"/>
      </w:tblGrid>
      <w:tr w:rsidR="005A5CDF" w14:paraId="454E18D3" w14:textId="77777777">
        <w:trPr>
          <w:trHeight w:val="240"/>
        </w:trPr>
        <w:tc>
          <w:tcPr>
            <w:tcW w:w="10278" w:type="dxa"/>
            <w:gridSpan w:val="2"/>
            <w:tcBorders>
              <w:top w:val="nil"/>
              <w:left w:val="nil"/>
              <w:bottom w:val="single" w:sz="4" w:space="0" w:color="000000"/>
              <w:right w:val="nil"/>
            </w:tcBorders>
            <w:shd w:val="clear" w:color="auto" w:fill="auto"/>
            <w:vAlign w:val="bottom"/>
          </w:tcPr>
          <w:p w14:paraId="103F6344" w14:textId="622FA6FA" w:rsidR="00107368" w:rsidRDefault="00107368">
            <w:pPr>
              <w:spacing w:after="0"/>
              <w:jc w:val="center"/>
              <w:rPr>
                <w:rFonts w:ascii="Arial Narrow" w:eastAsia="Arial Narrow" w:hAnsi="Arial Narrow" w:cs="Arial Narrow"/>
                <w:b/>
                <w:color w:val="000000"/>
                <w:sz w:val="24"/>
                <w:szCs w:val="24"/>
                <w:u w:val="single"/>
                <w:vertAlign w:val="subscript"/>
              </w:rPr>
            </w:pPr>
            <w:r>
              <w:rPr>
                <w:rFonts w:ascii="Arial Narrow" w:eastAsia="Arial Narrow" w:hAnsi="Arial Narrow" w:cs="Arial Narrow"/>
                <w:b/>
                <w:color w:val="000000"/>
                <w:sz w:val="24"/>
                <w:szCs w:val="24"/>
                <w:u w:val="single"/>
                <w:vertAlign w:val="subscript"/>
              </w:rPr>
              <w:lastRenderedPageBreak/>
              <w:t>Anexo 01</w:t>
            </w:r>
          </w:p>
          <w:p w14:paraId="29B2E486" w14:textId="3CF7FA05" w:rsidR="005A5CDF" w:rsidRDefault="00DE7F86">
            <w:pPr>
              <w:spacing w:after="0"/>
              <w:jc w:val="center"/>
              <w:rPr>
                <w:rFonts w:ascii="Arial Narrow" w:eastAsia="Arial Narrow" w:hAnsi="Arial Narrow" w:cs="Arial Narrow"/>
                <w:b/>
                <w:color w:val="000000"/>
                <w:sz w:val="24"/>
                <w:szCs w:val="24"/>
                <w:u w:val="single"/>
                <w:vertAlign w:val="subscript"/>
              </w:rPr>
            </w:pPr>
            <w:r>
              <w:rPr>
                <w:rFonts w:ascii="Arial Narrow" w:eastAsia="Arial Narrow" w:hAnsi="Arial Narrow" w:cs="Arial Narrow"/>
                <w:b/>
                <w:color w:val="000000"/>
                <w:sz w:val="24"/>
                <w:szCs w:val="24"/>
                <w:u w:val="single"/>
                <w:vertAlign w:val="subscript"/>
              </w:rPr>
              <w:t>FORMATO DE ESPECIFICACIONES TÉCNICAS PARA LA ADQUISICIÓN DE BIENES</w:t>
            </w:r>
          </w:p>
          <w:p w14:paraId="4EF5C331" w14:textId="77777777" w:rsidR="005A5CDF" w:rsidRDefault="005A5CDF">
            <w:pPr>
              <w:spacing w:after="0" w:line="240" w:lineRule="auto"/>
              <w:rPr>
                <w:rFonts w:ascii="Arial Narrow" w:eastAsia="Arial Narrow" w:hAnsi="Arial Narrow" w:cs="Arial Narrow"/>
                <w:b/>
                <w:color w:val="000000"/>
                <w:sz w:val="24"/>
                <w:szCs w:val="24"/>
                <w:vertAlign w:val="subscript"/>
              </w:rPr>
            </w:pPr>
          </w:p>
        </w:tc>
      </w:tr>
      <w:tr w:rsidR="005A5CDF" w14:paraId="3F03329A" w14:textId="77777777">
        <w:trPr>
          <w:trHeight w:val="179"/>
        </w:trPr>
        <w:tc>
          <w:tcPr>
            <w:tcW w:w="2127" w:type="dxa"/>
            <w:tcBorders>
              <w:top w:val="nil"/>
              <w:left w:val="single" w:sz="4" w:space="0" w:color="000000"/>
              <w:bottom w:val="single" w:sz="4" w:space="0" w:color="000000"/>
              <w:right w:val="single" w:sz="4" w:space="0" w:color="000000"/>
            </w:tcBorders>
            <w:shd w:val="clear" w:color="auto" w:fill="auto"/>
            <w:vAlign w:val="bottom"/>
          </w:tcPr>
          <w:p w14:paraId="601B3150" w14:textId="77777777" w:rsidR="005A5CDF" w:rsidRDefault="00DE7F86">
            <w:pPr>
              <w:spacing w:after="0" w:line="240" w:lineRule="auto"/>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Unidad Orgánica:</w:t>
            </w:r>
          </w:p>
        </w:tc>
        <w:tc>
          <w:tcPr>
            <w:tcW w:w="8151" w:type="dxa"/>
            <w:tcBorders>
              <w:top w:val="nil"/>
              <w:left w:val="nil"/>
              <w:bottom w:val="single" w:sz="4" w:space="0" w:color="000000"/>
              <w:right w:val="single" w:sz="4" w:space="0" w:color="000000"/>
            </w:tcBorders>
            <w:shd w:val="clear" w:color="auto" w:fill="auto"/>
            <w:vAlign w:val="bottom"/>
          </w:tcPr>
          <w:p w14:paraId="0E3FC207" w14:textId="77777777" w:rsidR="005A5CDF" w:rsidRDefault="00DE7F86">
            <w:pPr>
              <w:spacing w:after="0" w:line="240"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SUB GERENCIA DE EJECUCIÓN DE INVERSIONES DE LA MUNICIPALIDAD PROVINCIAL DE ABANCAY</w:t>
            </w:r>
          </w:p>
        </w:tc>
      </w:tr>
      <w:tr w:rsidR="005A5CDF" w14:paraId="5E2D41C6" w14:textId="77777777">
        <w:trPr>
          <w:trHeight w:val="179"/>
        </w:trPr>
        <w:tc>
          <w:tcPr>
            <w:tcW w:w="2127" w:type="dxa"/>
            <w:tcBorders>
              <w:top w:val="nil"/>
              <w:left w:val="single" w:sz="4" w:space="0" w:color="000000"/>
              <w:bottom w:val="single" w:sz="4" w:space="0" w:color="000000"/>
              <w:right w:val="single" w:sz="4" w:space="0" w:color="000000"/>
            </w:tcBorders>
            <w:shd w:val="clear" w:color="auto" w:fill="auto"/>
            <w:vAlign w:val="center"/>
          </w:tcPr>
          <w:p w14:paraId="78B9104A" w14:textId="77777777" w:rsidR="005A5CDF" w:rsidRDefault="00DE7F86">
            <w:pPr>
              <w:spacing w:after="0" w:line="240" w:lineRule="auto"/>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Actividad/Tarea:</w:t>
            </w:r>
          </w:p>
        </w:tc>
        <w:tc>
          <w:tcPr>
            <w:tcW w:w="8151" w:type="dxa"/>
            <w:tcBorders>
              <w:top w:val="nil"/>
              <w:left w:val="nil"/>
              <w:bottom w:val="single" w:sz="4" w:space="0" w:color="000000"/>
              <w:right w:val="single" w:sz="4" w:space="0" w:color="000000"/>
            </w:tcBorders>
            <w:shd w:val="clear" w:color="auto" w:fill="auto"/>
            <w:vAlign w:val="center"/>
          </w:tcPr>
          <w:p w14:paraId="6EB2D89F" w14:textId="77777777" w:rsidR="005A5CDF" w:rsidRDefault="00DE7F86">
            <w:pPr>
              <w:spacing w:after="0" w:line="240" w:lineRule="auto"/>
              <w:rPr>
                <w:rFonts w:ascii="Arial Narrow" w:eastAsia="Arial Narrow" w:hAnsi="Arial Narrow" w:cs="Arial Narrow"/>
                <w:b/>
                <w:sz w:val="24"/>
                <w:szCs w:val="24"/>
                <w:vertAlign w:val="subscript"/>
              </w:rPr>
            </w:pPr>
            <w:r>
              <w:rPr>
                <w:rFonts w:ascii="Arial Narrow" w:eastAsia="Arial Narrow" w:hAnsi="Arial Narrow" w:cs="Arial Narrow"/>
                <w:b/>
                <w:sz w:val="24"/>
                <w:szCs w:val="24"/>
                <w:vertAlign w:val="subscript"/>
              </w:rPr>
              <w:t>ADQUISICION DE SISTEMA DE CIRCUITO CERRADO TV (CAMARAS DE VIGILANCIA)</w:t>
            </w:r>
          </w:p>
        </w:tc>
      </w:tr>
      <w:tr w:rsidR="005A5CDF" w14:paraId="6EB97DBC" w14:textId="77777777">
        <w:trPr>
          <w:trHeight w:val="179"/>
        </w:trPr>
        <w:tc>
          <w:tcPr>
            <w:tcW w:w="2127" w:type="dxa"/>
            <w:tcBorders>
              <w:top w:val="nil"/>
              <w:left w:val="single" w:sz="4" w:space="0" w:color="000000"/>
              <w:bottom w:val="single" w:sz="4" w:space="0" w:color="000000"/>
              <w:right w:val="single" w:sz="4" w:space="0" w:color="000000"/>
            </w:tcBorders>
            <w:shd w:val="clear" w:color="auto" w:fill="auto"/>
            <w:vAlign w:val="bottom"/>
          </w:tcPr>
          <w:p w14:paraId="09412612" w14:textId="77777777" w:rsidR="005A5CDF" w:rsidRDefault="00DE7F86">
            <w:pPr>
              <w:spacing w:after="0" w:line="240" w:lineRule="auto"/>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Meta:</w:t>
            </w:r>
          </w:p>
        </w:tc>
        <w:tc>
          <w:tcPr>
            <w:tcW w:w="8151" w:type="dxa"/>
            <w:tcBorders>
              <w:top w:val="nil"/>
              <w:left w:val="nil"/>
              <w:bottom w:val="single" w:sz="4" w:space="0" w:color="000000"/>
              <w:right w:val="single" w:sz="4" w:space="0" w:color="000000"/>
            </w:tcBorders>
            <w:shd w:val="clear" w:color="auto" w:fill="auto"/>
            <w:vAlign w:val="bottom"/>
          </w:tcPr>
          <w:p w14:paraId="235E2B8D" w14:textId="77777777" w:rsidR="005A5CDF" w:rsidRDefault="00DE7F86">
            <w:pPr>
              <w:spacing w:after="0" w:line="240"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038-2023</w:t>
            </w:r>
          </w:p>
        </w:tc>
      </w:tr>
      <w:tr w:rsidR="005A5CDF" w14:paraId="3A43F8C4" w14:textId="77777777">
        <w:trPr>
          <w:trHeight w:val="191"/>
        </w:trPr>
        <w:tc>
          <w:tcPr>
            <w:tcW w:w="10278" w:type="dxa"/>
            <w:gridSpan w:val="2"/>
            <w:tcBorders>
              <w:top w:val="single" w:sz="4" w:space="0" w:color="000000"/>
              <w:left w:val="nil"/>
              <w:bottom w:val="nil"/>
              <w:right w:val="nil"/>
            </w:tcBorders>
            <w:shd w:val="clear" w:color="auto" w:fill="auto"/>
            <w:vAlign w:val="bottom"/>
          </w:tcPr>
          <w:p w14:paraId="5D199A5E" w14:textId="77777777" w:rsidR="005A5CDF" w:rsidRDefault="005A5CDF">
            <w:pPr>
              <w:spacing w:after="0" w:line="240" w:lineRule="auto"/>
              <w:jc w:val="both"/>
              <w:rPr>
                <w:rFonts w:ascii="Arial Narrow" w:eastAsia="Arial Narrow" w:hAnsi="Arial Narrow" w:cs="Arial Narrow"/>
                <w:b/>
                <w:color w:val="000000"/>
                <w:sz w:val="24"/>
                <w:szCs w:val="24"/>
                <w:vertAlign w:val="subscript"/>
              </w:rPr>
            </w:pPr>
          </w:p>
        </w:tc>
      </w:tr>
      <w:tr w:rsidR="005A5CDF" w14:paraId="0C348B30" w14:textId="77777777">
        <w:trPr>
          <w:trHeight w:val="214"/>
        </w:trPr>
        <w:tc>
          <w:tcPr>
            <w:tcW w:w="21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AB5144" w14:textId="77777777" w:rsidR="005A5CDF" w:rsidRDefault="00DE7F86">
            <w:pPr>
              <w:spacing w:after="0" w:line="240" w:lineRule="auto"/>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 xml:space="preserve">1. DENOMINACIÓN DE LA   CONTRATACIÓN </w:t>
            </w:r>
          </w:p>
        </w:tc>
        <w:tc>
          <w:tcPr>
            <w:tcW w:w="8151" w:type="dxa"/>
            <w:tcBorders>
              <w:top w:val="single" w:sz="4" w:space="0" w:color="000000"/>
              <w:left w:val="nil"/>
              <w:bottom w:val="single" w:sz="4" w:space="0" w:color="000000"/>
              <w:right w:val="single" w:sz="4" w:space="0" w:color="000000"/>
            </w:tcBorders>
            <w:shd w:val="clear" w:color="auto" w:fill="auto"/>
            <w:vAlign w:val="bottom"/>
          </w:tcPr>
          <w:p w14:paraId="33598448" w14:textId="77777777" w:rsidR="005A5CDF" w:rsidRDefault="00DE7F86">
            <w:pPr>
              <w:spacing w:after="0" w:line="240" w:lineRule="auto"/>
              <w:jc w:val="both"/>
              <w:rPr>
                <w:rFonts w:ascii="Arial Narrow" w:eastAsia="Arial Narrow" w:hAnsi="Arial Narrow" w:cs="Arial Narrow"/>
                <w:b/>
                <w:sz w:val="24"/>
                <w:szCs w:val="24"/>
                <w:vertAlign w:val="subscript"/>
              </w:rPr>
            </w:pPr>
            <w:r>
              <w:rPr>
                <w:rFonts w:ascii="Arial Narrow" w:eastAsia="Arial Narrow" w:hAnsi="Arial Narrow" w:cs="Arial Narrow"/>
                <w:b/>
                <w:sz w:val="24"/>
                <w:szCs w:val="24"/>
                <w:vertAlign w:val="subscript"/>
              </w:rPr>
              <w:t xml:space="preserve">ADQUISICION DE SISTEMA DE CIRCUITO CERRADO TV (CAMARAS DE VIGILANCIA (CCTV), </w:t>
            </w:r>
            <w:r>
              <w:rPr>
                <w:rFonts w:ascii="Arial Narrow" w:eastAsia="Arial Narrow" w:hAnsi="Arial Narrow" w:cs="Arial Narrow"/>
                <w:sz w:val="24"/>
                <w:szCs w:val="24"/>
                <w:vertAlign w:val="subscript"/>
              </w:rPr>
              <w:t>CORRESPONDIENTE A LA OBRA: “MEJORAMIENTO DE LA GESTIÓN MUNICIPAL Y SERVICIO ADMINISTRATIVO DE LA MUNICIPALIDAD PROVINCIAL DE ABANCAY, DISTRITO DE ABANCAY - PROVINCIA DE ABANCAY - DEPARTAMENTO DE APURÍMAC”.</w:t>
            </w:r>
          </w:p>
        </w:tc>
      </w:tr>
      <w:tr w:rsidR="005A5CDF" w14:paraId="3126D8E9" w14:textId="77777777">
        <w:trPr>
          <w:trHeight w:val="214"/>
        </w:trPr>
        <w:tc>
          <w:tcPr>
            <w:tcW w:w="2127" w:type="dxa"/>
            <w:tcBorders>
              <w:top w:val="nil"/>
              <w:left w:val="single" w:sz="4" w:space="0" w:color="000000"/>
              <w:bottom w:val="single" w:sz="4" w:space="0" w:color="000000"/>
              <w:right w:val="single" w:sz="4" w:space="0" w:color="000000"/>
            </w:tcBorders>
            <w:shd w:val="clear" w:color="auto" w:fill="auto"/>
            <w:vAlign w:val="center"/>
          </w:tcPr>
          <w:p w14:paraId="56CC596C" w14:textId="77777777" w:rsidR="005A5CDF" w:rsidRDefault="00DE7F86">
            <w:pPr>
              <w:spacing w:after="0" w:line="240" w:lineRule="auto"/>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2. FINALIDAD PUBLICA</w:t>
            </w:r>
          </w:p>
        </w:tc>
        <w:tc>
          <w:tcPr>
            <w:tcW w:w="8151" w:type="dxa"/>
            <w:tcBorders>
              <w:top w:val="nil"/>
              <w:left w:val="nil"/>
              <w:bottom w:val="single" w:sz="4" w:space="0" w:color="000000"/>
              <w:right w:val="single" w:sz="4" w:space="0" w:color="000000"/>
            </w:tcBorders>
            <w:shd w:val="clear" w:color="auto" w:fill="auto"/>
            <w:vAlign w:val="bottom"/>
          </w:tcPr>
          <w:p w14:paraId="788F6BC8" w14:textId="77777777" w:rsidR="005A5CDF" w:rsidRDefault="00DE7F86">
            <w:pPr>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El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5A5CDF" w14:paraId="7B5A1FA0" w14:textId="77777777">
        <w:trPr>
          <w:trHeight w:val="1254"/>
        </w:trPr>
        <w:tc>
          <w:tcPr>
            <w:tcW w:w="2127" w:type="dxa"/>
            <w:tcBorders>
              <w:top w:val="nil"/>
              <w:left w:val="single" w:sz="4" w:space="0" w:color="000000"/>
              <w:bottom w:val="single" w:sz="4" w:space="0" w:color="000000"/>
              <w:right w:val="single" w:sz="4" w:space="0" w:color="000000"/>
            </w:tcBorders>
            <w:shd w:val="clear" w:color="auto" w:fill="auto"/>
            <w:vAlign w:val="center"/>
          </w:tcPr>
          <w:p w14:paraId="3A5C22DC" w14:textId="77777777" w:rsidR="005A5CDF" w:rsidRDefault="00DE7F86">
            <w:pPr>
              <w:spacing w:after="0" w:line="240" w:lineRule="auto"/>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3. ANTECEDENTES</w:t>
            </w:r>
          </w:p>
        </w:tc>
        <w:tc>
          <w:tcPr>
            <w:tcW w:w="8151" w:type="dxa"/>
            <w:tcBorders>
              <w:top w:val="nil"/>
              <w:left w:val="nil"/>
              <w:bottom w:val="single" w:sz="4" w:space="0" w:color="000000"/>
              <w:right w:val="single" w:sz="4" w:space="0" w:color="000000"/>
            </w:tcBorders>
            <w:shd w:val="clear" w:color="auto" w:fill="auto"/>
            <w:vAlign w:val="bottom"/>
          </w:tcPr>
          <w:p w14:paraId="7BB21EF2" w14:textId="77777777" w:rsidR="005A5CDF" w:rsidRDefault="00DE7F86">
            <w:pPr>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 xml:space="preserve">SEGÚN RESOLUCIÓN DE GERENCIA MUNICIPAL </w:t>
            </w:r>
            <w:proofErr w:type="spellStart"/>
            <w:r>
              <w:rPr>
                <w:rFonts w:ascii="Arial Narrow" w:eastAsia="Arial Narrow" w:hAnsi="Arial Narrow" w:cs="Arial Narrow"/>
                <w:color w:val="000000"/>
                <w:sz w:val="24"/>
                <w:szCs w:val="24"/>
                <w:vertAlign w:val="subscript"/>
              </w:rPr>
              <w:t>N°</w:t>
            </w:r>
            <w:proofErr w:type="spellEnd"/>
            <w:r>
              <w:rPr>
                <w:rFonts w:ascii="Arial Narrow" w:eastAsia="Arial Narrow" w:hAnsi="Arial Narrow" w:cs="Arial Narrow"/>
                <w:color w:val="000000"/>
                <w:sz w:val="24"/>
                <w:szCs w:val="24"/>
                <w:vertAlign w:val="subscript"/>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5A5CDF" w14:paraId="1A01D4FB" w14:textId="77777777">
        <w:trPr>
          <w:trHeight w:val="5677"/>
        </w:trPr>
        <w:tc>
          <w:tcPr>
            <w:tcW w:w="2127" w:type="dxa"/>
            <w:tcBorders>
              <w:top w:val="nil"/>
              <w:left w:val="single" w:sz="4" w:space="0" w:color="000000"/>
              <w:bottom w:val="single" w:sz="4" w:space="0" w:color="000000"/>
              <w:right w:val="single" w:sz="4" w:space="0" w:color="000000"/>
            </w:tcBorders>
            <w:shd w:val="clear" w:color="auto" w:fill="auto"/>
            <w:vAlign w:val="center"/>
          </w:tcPr>
          <w:p w14:paraId="4B7C24C0" w14:textId="77777777" w:rsidR="005A5CDF" w:rsidRDefault="00DE7F86">
            <w:pPr>
              <w:spacing w:after="0" w:line="240" w:lineRule="auto"/>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4. DESCRIPCIÓN DEL BIEN O BIENES A CONTRATAR</w:t>
            </w:r>
          </w:p>
        </w:tc>
        <w:tc>
          <w:tcPr>
            <w:tcW w:w="8151" w:type="dxa"/>
            <w:tcBorders>
              <w:top w:val="nil"/>
              <w:left w:val="nil"/>
              <w:bottom w:val="single" w:sz="4" w:space="0" w:color="000000"/>
              <w:right w:val="single" w:sz="4" w:space="0" w:color="000000"/>
            </w:tcBorders>
            <w:shd w:val="clear" w:color="auto" w:fill="auto"/>
            <w:vAlign w:val="bottom"/>
          </w:tcPr>
          <w:p w14:paraId="749ABBAE" w14:textId="77777777" w:rsidR="005A5CDF" w:rsidRDefault="005A5CDF">
            <w:pPr>
              <w:widowControl w:val="0"/>
              <w:pBdr>
                <w:top w:val="nil"/>
                <w:left w:val="nil"/>
                <w:bottom w:val="nil"/>
                <w:right w:val="nil"/>
                <w:between w:val="nil"/>
              </w:pBdr>
              <w:spacing w:after="0" w:line="276" w:lineRule="auto"/>
              <w:rPr>
                <w:rFonts w:ascii="Arial Narrow" w:eastAsia="Arial Narrow" w:hAnsi="Arial Narrow" w:cs="Arial Narrow"/>
                <w:b/>
                <w:color w:val="000000"/>
                <w:sz w:val="24"/>
                <w:szCs w:val="24"/>
                <w:vertAlign w:val="subscript"/>
              </w:rPr>
            </w:pPr>
          </w:p>
          <w:tbl>
            <w:tblPr>
              <w:tblStyle w:val="a0"/>
              <w:tblW w:w="77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8"/>
              <w:gridCol w:w="5739"/>
              <w:gridCol w:w="685"/>
              <w:gridCol w:w="703"/>
            </w:tblGrid>
            <w:tr w:rsidR="005A5CDF" w14:paraId="541C6023" w14:textId="77777777">
              <w:trPr>
                <w:trHeight w:val="300"/>
              </w:trPr>
              <w:tc>
                <w:tcPr>
                  <w:tcW w:w="608" w:type="dxa"/>
                  <w:shd w:val="clear" w:color="auto" w:fill="B4C6E7"/>
                  <w:vAlign w:val="center"/>
                </w:tcPr>
                <w:p w14:paraId="6F1EEB8F" w14:textId="77777777" w:rsidR="005A5CDF" w:rsidRDefault="00DE7F86">
                  <w:pPr>
                    <w:spacing w:after="0" w:line="240" w:lineRule="auto"/>
                    <w:jc w:val="center"/>
                    <w:rPr>
                      <w:rFonts w:ascii="Arial Narrow" w:eastAsia="Arial Narrow" w:hAnsi="Arial Narrow" w:cs="Arial Narrow"/>
                      <w:b/>
                    </w:rPr>
                  </w:pPr>
                  <w:r>
                    <w:rPr>
                      <w:rFonts w:ascii="Arial Narrow" w:eastAsia="Arial Narrow" w:hAnsi="Arial Narrow" w:cs="Arial Narrow"/>
                      <w:b/>
                    </w:rPr>
                    <w:t>ITEM</w:t>
                  </w:r>
                </w:p>
              </w:tc>
              <w:tc>
                <w:tcPr>
                  <w:tcW w:w="5740" w:type="dxa"/>
                  <w:shd w:val="clear" w:color="auto" w:fill="B4C6E7"/>
                  <w:vAlign w:val="center"/>
                </w:tcPr>
                <w:p w14:paraId="103FB5C7" w14:textId="77777777" w:rsidR="005A5CDF" w:rsidRDefault="00DE7F86">
                  <w:pPr>
                    <w:spacing w:after="0" w:line="240" w:lineRule="auto"/>
                    <w:jc w:val="center"/>
                    <w:rPr>
                      <w:rFonts w:ascii="Arial Narrow" w:eastAsia="Arial Narrow" w:hAnsi="Arial Narrow" w:cs="Arial Narrow"/>
                      <w:b/>
                    </w:rPr>
                  </w:pPr>
                  <w:r>
                    <w:rPr>
                      <w:rFonts w:ascii="Arial Narrow" w:eastAsia="Arial Narrow" w:hAnsi="Arial Narrow" w:cs="Arial Narrow"/>
                      <w:b/>
                    </w:rPr>
                    <w:t>MATERIALES</w:t>
                  </w:r>
                </w:p>
              </w:tc>
              <w:tc>
                <w:tcPr>
                  <w:tcW w:w="685" w:type="dxa"/>
                  <w:shd w:val="clear" w:color="auto" w:fill="B4C6E7"/>
                  <w:vAlign w:val="center"/>
                </w:tcPr>
                <w:p w14:paraId="772D4B43" w14:textId="77777777" w:rsidR="005A5CDF" w:rsidRDefault="00DE7F8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UNID.</w:t>
                  </w:r>
                </w:p>
              </w:tc>
              <w:tc>
                <w:tcPr>
                  <w:tcW w:w="703" w:type="dxa"/>
                  <w:shd w:val="clear" w:color="auto" w:fill="B4C6E7"/>
                  <w:vAlign w:val="center"/>
                </w:tcPr>
                <w:p w14:paraId="1FAD3D7B" w14:textId="77777777" w:rsidR="005A5CDF" w:rsidRDefault="00DE7F8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CANT.</w:t>
                  </w:r>
                </w:p>
              </w:tc>
            </w:tr>
            <w:tr w:rsidR="005A5CDF" w14:paraId="3176D3C4" w14:textId="77777777">
              <w:trPr>
                <w:trHeight w:val="300"/>
              </w:trPr>
              <w:tc>
                <w:tcPr>
                  <w:tcW w:w="608" w:type="dxa"/>
                  <w:shd w:val="clear" w:color="auto" w:fill="auto"/>
                  <w:vAlign w:val="center"/>
                </w:tcPr>
                <w:p w14:paraId="5FA1115B" w14:textId="77777777" w:rsidR="005A5CDF" w:rsidRDefault="00DE7F86">
                  <w:pPr>
                    <w:spacing w:after="0" w:line="240" w:lineRule="auto"/>
                    <w:jc w:val="center"/>
                    <w:rPr>
                      <w:rFonts w:ascii="Arial Narrow" w:eastAsia="Arial Narrow" w:hAnsi="Arial Narrow" w:cs="Arial Narrow"/>
                    </w:rPr>
                  </w:pPr>
                  <w:r>
                    <w:rPr>
                      <w:rFonts w:ascii="Arial Narrow" w:eastAsia="Arial Narrow" w:hAnsi="Arial Narrow" w:cs="Arial Narrow"/>
                    </w:rPr>
                    <w:t>01</w:t>
                  </w:r>
                </w:p>
              </w:tc>
              <w:tc>
                <w:tcPr>
                  <w:tcW w:w="5740" w:type="dxa"/>
                  <w:shd w:val="clear" w:color="auto" w:fill="auto"/>
                  <w:vAlign w:val="center"/>
                </w:tcPr>
                <w:p w14:paraId="4123A673" w14:textId="77777777" w:rsidR="005A5CDF" w:rsidRDefault="00DE7F86">
                  <w:pPr>
                    <w:spacing w:after="0" w:line="240" w:lineRule="auto"/>
                    <w:rPr>
                      <w:rFonts w:ascii="Arial Narrow" w:eastAsia="Arial Narrow" w:hAnsi="Arial Narrow" w:cs="Arial Narrow"/>
                    </w:rPr>
                  </w:pPr>
                  <w:r>
                    <w:rPr>
                      <w:sz w:val="24"/>
                      <w:szCs w:val="24"/>
                    </w:rPr>
                    <w:t>GRABADOR</w:t>
                  </w:r>
                  <w:r w:rsidR="005522DF">
                    <w:rPr>
                      <w:sz w:val="24"/>
                      <w:szCs w:val="24"/>
                    </w:rPr>
                    <w:t xml:space="preserve"> DE RED</w:t>
                  </w:r>
                  <w:r>
                    <w:rPr>
                      <w:sz w:val="24"/>
                      <w:szCs w:val="24"/>
                    </w:rPr>
                    <w:t xml:space="preserve"> DIGITAL DE </w:t>
                  </w:r>
                  <w:r w:rsidR="005522DF">
                    <w:rPr>
                      <w:sz w:val="24"/>
                      <w:szCs w:val="24"/>
                    </w:rPr>
                    <w:t>VIDEO</w:t>
                  </w:r>
                  <w:r>
                    <w:rPr>
                      <w:sz w:val="24"/>
                      <w:szCs w:val="24"/>
                    </w:rPr>
                    <w:t xml:space="preserve"> (NVR) DE 64 CANALES</w:t>
                  </w:r>
                  <w:r w:rsidR="005522DF">
                    <w:rPr>
                      <w:sz w:val="24"/>
                      <w:szCs w:val="24"/>
                    </w:rPr>
                    <w:t xml:space="preserve"> ALMACENAMIENTO 16 X 8=128 TB</w:t>
                  </w:r>
                </w:p>
              </w:tc>
              <w:tc>
                <w:tcPr>
                  <w:tcW w:w="685" w:type="dxa"/>
                  <w:shd w:val="clear" w:color="auto" w:fill="auto"/>
                  <w:vAlign w:val="center"/>
                </w:tcPr>
                <w:p w14:paraId="0FB5742E" w14:textId="77777777" w:rsidR="005A5CDF" w:rsidRDefault="00DE7F86">
                  <w:pPr>
                    <w:spacing w:after="0" w:line="240" w:lineRule="auto"/>
                    <w:jc w:val="center"/>
                    <w:rPr>
                      <w:rFonts w:ascii="Arial Narrow" w:eastAsia="Arial Narrow" w:hAnsi="Arial Narrow" w:cs="Arial Narrow"/>
                      <w:color w:val="000000"/>
                    </w:rPr>
                  </w:pPr>
                  <w:proofErr w:type="spellStart"/>
                  <w:r>
                    <w:rPr>
                      <w:rFonts w:ascii="Arial Narrow" w:eastAsia="Arial Narrow" w:hAnsi="Arial Narrow" w:cs="Arial Narrow"/>
                      <w:color w:val="000000"/>
                    </w:rPr>
                    <w:t>und</w:t>
                  </w:r>
                  <w:proofErr w:type="spellEnd"/>
                </w:p>
              </w:tc>
              <w:tc>
                <w:tcPr>
                  <w:tcW w:w="703" w:type="dxa"/>
                  <w:shd w:val="clear" w:color="auto" w:fill="auto"/>
                  <w:vAlign w:val="center"/>
                </w:tcPr>
                <w:p w14:paraId="3F36B97D" w14:textId="77777777" w:rsidR="005A5CDF" w:rsidRDefault="00E23B22">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0</w:t>
                  </w:r>
                  <w:r w:rsidR="00DE7F86">
                    <w:rPr>
                      <w:rFonts w:ascii="Arial Narrow" w:eastAsia="Arial Narrow" w:hAnsi="Arial Narrow" w:cs="Arial Narrow"/>
                      <w:color w:val="000000"/>
                    </w:rPr>
                    <w:t>1</w:t>
                  </w:r>
                </w:p>
              </w:tc>
            </w:tr>
            <w:tr w:rsidR="005A5CDF" w14:paraId="07176387" w14:textId="77777777">
              <w:trPr>
                <w:trHeight w:val="300"/>
              </w:trPr>
              <w:tc>
                <w:tcPr>
                  <w:tcW w:w="608" w:type="dxa"/>
                  <w:shd w:val="clear" w:color="auto" w:fill="auto"/>
                  <w:vAlign w:val="center"/>
                </w:tcPr>
                <w:p w14:paraId="36A6DA80" w14:textId="77777777" w:rsidR="005A5CDF" w:rsidRDefault="00DE7F86">
                  <w:pPr>
                    <w:spacing w:after="0" w:line="240" w:lineRule="auto"/>
                    <w:jc w:val="center"/>
                    <w:rPr>
                      <w:rFonts w:ascii="Arial Narrow" w:eastAsia="Arial Narrow" w:hAnsi="Arial Narrow" w:cs="Arial Narrow"/>
                    </w:rPr>
                  </w:pPr>
                  <w:r>
                    <w:rPr>
                      <w:rFonts w:ascii="Arial Narrow" w:eastAsia="Arial Narrow" w:hAnsi="Arial Narrow" w:cs="Arial Narrow"/>
                    </w:rPr>
                    <w:t>02</w:t>
                  </w:r>
                </w:p>
              </w:tc>
              <w:tc>
                <w:tcPr>
                  <w:tcW w:w="5740" w:type="dxa"/>
                  <w:shd w:val="clear" w:color="auto" w:fill="auto"/>
                  <w:vAlign w:val="center"/>
                </w:tcPr>
                <w:p w14:paraId="3A19213D" w14:textId="77777777" w:rsidR="005A5CDF" w:rsidRDefault="00DE7F86">
                  <w:pPr>
                    <w:spacing w:after="0" w:line="240" w:lineRule="auto"/>
                    <w:rPr>
                      <w:sz w:val="24"/>
                      <w:szCs w:val="24"/>
                    </w:rPr>
                  </w:pPr>
                  <w:r>
                    <w:rPr>
                      <w:sz w:val="24"/>
                      <w:szCs w:val="24"/>
                    </w:rPr>
                    <w:t>CÁMARA IP TIPO DOMO FIJA DE 4 MP</w:t>
                  </w:r>
                  <w:r w:rsidR="005522DF">
                    <w:rPr>
                      <w:sz w:val="24"/>
                      <w:szCs w:val="24"/>
                    </w:rPr>
                    <w:t xml:space="preserve"> </w:t>
                  </w:r>
                </w:p>
              </w:tc>
              <w:tc>
                <w:tcPr>
                  <w:tcW w:w="685" w:type="dxa"/>
                  <w:shd w:val="clear" w:color="auto" w:fill="auto"/>
                  <w:vAlign w:val="center"/>
                </w:tcPr>
                <w:p w14:paraId="711CF899" w14:textId="77777777" w:rsidR="005A5CDF" w:rsidRDefault="00DE7F86">
                  <w:pPr>
                    <w:spacing w:after="0" w:line="240" w:lineRule="auto"/>
                    <w:jc w:val="center"/>
                    <w:rPr>
                      <w:rFonts w:ascii="Arial Narrow" w:eastAsia="Arial Narrow" w:hAnsi="Arial Narrow" w:cs="Arial Narrow"/>
                      <w:color w:val="000000"/>
                    </w:rPr>
                  </w:pPr>
                  <w:proofErr w:type="spellStart"/>
                  <w:r>
                    <w:rPr>
                      <w:rFonts w:ascii="Arial Narrow" w:eastAsia="Arial Narrow" w:hAnsi="Arial Narrow" w:cs="Arial Narrow"/>
                      <w:color w:val="000000"/>
                    </w:rPr>
                    <w:t>und</w:t>
                  </w:r>
                  <w:proofErr w:type="spellEnd"/>
                </w:p>
              </w:tc>
              <w:tc>
                <w:tcPr>
                  <w:tcW w:w="703" w:type="dxa"/>
                  <w:shd w:val="clear" w:color="auto" w:fill="auto"/>
                  <w:vAlign w:val="center"/>
                </w:tcPr>
                <w:p w14:paraId="7F7A04CF" w14:textId="77777777" w:rsidR="005A5CDF" w:rsidRDefault="00DE7F86">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37</w:t>
                  </w:r>
                </w:p>
              </w:tc>
            </w:tr>
            <w:tr w:rsidR="005A5CDF" w14:paraId="483D840C" w14:textId="77777777">
              <w:trPr>
                <w:trHeight w:val="300"/>
              </w:trPr>
              <w:tc>
                <w:tcPr>
                  <w:tcW w:w="608" w:type="dxa"/>
                  <w:shd w:val="clear" w:color="auto" w:fill="auto"/>
                  <w:vAlign w:val="center"/>
                </w:tcPr>
                <w:p w14:paraId="2751DBEE" w14:textId="77777777" w:rsidR="005A5CDF" w:rsidRDefault="00DE7F86">
                  <w:pPr>
                    <w:spacing w:after="0" w:line="240" w:lineRule="auto"/>
                    <w:jc w:val="center"/>
                    <w:rPr>
                      <w:rFonts w:ascii="Arial Narrow" w:eastAsia="Arial Narrow" w:hAnsi="Arial Narrow" w:cs="Arial Narrow"/>
                    </w:rPr>
                  </w:pPr>
                  <w:r>
                    <w:rPr>
                      <w:rFonts w:ascii="Arial Narrow" w:eastAsia="Arial Narrow" w:hAnsi="Arial Narrow" w:cs="Arial Narrow"/>
                    </w:rPr>
                    <w:t>03</w:t>
                  </w:r>
                </w:p>
              </w:tc>
              <w:tc>
                <w:tcPr>
                  <w:tcW w:w="5740" w:type="dxa"/>
                  <w:shd w:val="clear" w:color="auto" w:fill="auto"/>
                  <w:vAlign w:val="center"/>
                </w:tcPr>
                <w:p w14:paraId="0A6F018C" w14:textId="77777777" w:rsidR="005A5CDF" w:rsidRDefault="00DE7F86">
                  <w:pPr>
                    <w:spacing w:after="0" w:line="240" w:lineRule="auto"/>
                    <w:rPr>
                      <w:sz w:val="24"/>
                      <w:szCs w:val="24"/>
                    </w:rPr>
                  </w:pPr>
                  <w:r>
                    <w:rPr>
                      <w:sz w:val="24"/>
                      <w:szCs w:val="24"/>
                    </w:rPr>
                    <w:t>CÁMARA IP TIPO DOMO PTZ DE 8 MP</w:t>
                  </w:r>
                </w:p>
              </w:tc>
              <w:tc>
                <w:tcPr>
                  <w:tcW w:w="685" w:type="dxa"/>
                  <w:shd w:val="clear" w:color="auto" w:fill="auto"/>
                  <w:vAlign w:val="center"/>
                </w:tcPr>
                <w:p w14:paraId="5F9B014B" w14:textId="77777777" w:rsidR="005A5CDF" w:rsidRDefault="00DE7F86">
                  <w:pPr>
                    <w:spacing w:after="0" w:line="240" w:lineRule="auto"/>
                    <w:jc w:val="center"/>
                    <w:rPr>
                      <w:rFonts w:ascii="Arial Narrow" w:eastAsia="Arial Narrow" w:hAnsi="Arial Narrow" w:cs="Arial Narrow"/>
                      <w:color w:val="000000"/>
                    </w:rPr>
                  </w:pPr>
                  <w:proofErr w:type="spellStart"/>
                  <w:r>
                    <w:rPr>
                      <w:rFonts w:ascii="Arial Narrow" w:eastAsia="Arial Narrow" w:hAnsi="Arial Narrow" w:cs="Arial Narrow"/>
                      <w:color w:val="000000"/>
                    </w:rPr>
                    <w:t>und</w:t>
                  </w:r>
                  <w:proofErr w:type="spellEnd"/>
                </w:p>
              </w:tc>
              <w:tc>
                <w:tcPr>
                  <w:tcW w:w="703" w:type="dxa"/>
                  <w:shd w:val="clear" w:color="auto" w:fill="auto"/>
                  <w:vAlign w:val="center"/>
                </w:tcPr>
                <w:p w14:paraId="588D853E" w14:textId="77777777" w:rsidR="005A5CDF" w:rsidRDefault="00DE7F86">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02</w:t>
                  </w:r>
                </w:p>
              </w:tc>
            </w:tr>
            <w:tr w:rsidR="005A5CDF" w14:paraId="1F398BA8" w14:textId="77777777">
              <w:trPr>
                <w:trHeight w:val="300"/>
              </w:trPr>
              <w:tc>
                <w:tcPr>
                  <w:tcW w:w="608" w:type="dxa"/>
                  <w:shd w:val="clear" w:color="auto" w:fill="auto"/>
                  <w:vAlign w:val="center"/>
                </w:tcPr>
                <w:p w14:paraId="7AFFA91B" w14:textId="77777777" w:rsidR="005A5CDF" w:rsidRDefault="00DE7F86">
                  <w:pPr>
                    <w:spacing w:after="0" w:line="240" w:lineRule="auto"/>
                    <w:jc w:val="center"/>
                    <w:rPr>
                      <w:rFonts w:ascii="Arial Narrow" w:eastAsia="Arial Narrow" w:hAnsi="Arial Narrow" w:cs="Arial Narrow"/>
                    </w:rPr>
                  </w:pPr>
                  <w:r>
                    <w:rPr>
                      <w:rFonts w:ascii="Arial Narrow" w:eastAsia="Arial Narrow" w:hAnsi="Arial Narrow" w:cs="Arial Narrow"/>
                    </w:rPr>
                    <w:t>04</w:t>
                  </w:r>
                </w:p>
              </w:tc>
              <w:tc>
                <w:tcPr>
                  <w:tcW w:w="5740" w:type="dxa"/>
                  <w:shd w:val="clear" w:color="auto" w:fill="auto"/>
                  <w:vAlign w:val="center"/>
                </w:tcPr>
                <w:p w14:paraId="3D076E77" w14:textId="77777777" w:rsidR="005A5CDF" w:rsidRDefault="00DE7F86">
                  <w:pPr>
                    <w:spacing w:after="0" w:line="240" w:lineRule="auto"/>
                    <w:rPr>
                      <w:sz w:val="24"/>
                      <w:szCs w:val="24"/>
                    </w:rPr>
                  </w:pPr>
                  <w:bookmarkStart w:id="2" w:name="_heading=h.1fob9te" w:colFirst="0" w:colLast="0"/>
                  <w:bookmarkEnd w:id="2"/>
                  <w:r>
                    <w:rPr>
                      <w:sz w:val="24"/>
                      <w:szCs w:val="24"/>
                    </w:rPr>
                    <w:t>CÁMARA DOMO FIJA OJO DE PEZ RESISTENTE AL VANDALISMO INFRARROJA ULTRA HD DE 12 MP</w:t>
                  </w:r>
                </w:p>
              </w:tc>
              <w:tc>
                <w:tcPr>
                  <w:tcW w:w="685" w:type="dxa"/>
                  <w:shd w:val="clear" w:color="auto" w:fill="auto"/>
                  <w:vAlign w:val="center"/>
                </w:tcPr>
                <w:p w14:paraId="6125963B" w14:textId="77777777" w:rsidR="005A5CDF" w:rsidRDefault="00DE7F86">
                  <w:pPr>
                    <w:spacing w:after="0" w:line="240" w:lineRule="auto"/>
                    <w:jc w:val="center"/>
                    <w:rPr>
                      <w:rFonts w:ascii="Arial Narrow" w:eastAsia="Arial Narrow" w:hAnsi="Arial Narrow" w:cs="Arial Narrow"/>
                      <w:color w:val="000000"/>
                    </w:rPr>
                  </w:pPr>
                  <w:proofErr w:type="spellStart"/>
                  <w:r>
                    <w:rPr>
                      <w:rFonts w:ascii="Arial Narrow" w:eastAsia="Arial Narrow" w:hAnsi="Arial Narrow" w:cs="Arial Narrow"/>
                      <w:color w:val="000000"/>
                    </w:rPr>
                    <w:t>und</w:t>
                  </w:r>
                  <w:proofErr w:type="spellEnd"/>
                </w:p>
              </w:tc>
              <w:tc>
                <w:tcPr>
                  <w:tcW w:w="703" w:type="dxa"/>
                  <w:shd w:val="clear" w:color="auto" w:fill="auto"/>
                  <w:vAlign w:val="center"/>
                </w:tcPr>
                <w:p w14:paraId="7A014ED0" w14:textId="77777777" w:rsidR="005A5CDF" w:rsidRDefault="00DE7F86">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02</w:t>
                  </w:r>
                </w:p>
              </w:tc>
            </w:tr>
            <w:tr w:rsidR="005A5CDF" w14:paraId="30053242" w14:textId="77777777">
              <w:trPr>
                <w:trHeight w:val="300"/>
              </w:trPr>
              <w:tc>
                <w:tcPr>
                  <w:tcW w:w="608" w:type="dxa"/>
                  <w:shd w:val="clear" w:color="auto" w:fill="auto"/>
                  <w:vAlign w:val="center"/>
                </w:tcPr>
                <w:p w14:paraId="7DAF7CE0" w14:textId="77777777" w:rsidR="005A5CDF" w:rsidRDefault="00DE7F86">
                  <w:pPr>
                    <w:spacing w:after="0" w:line="240" w:lineRule="auto"/>
                    <w:jc w:val="center"/>
                    <w:rPr>
                      <w:rFonts w:ascii="Arial Narrow" w:eastAsia="Arial Narrow" w:hAnsi="Arial Narrow" w:cs="Arial Narrow"/>
                    </w:rPr>
                  </w:pPr>
                  <w:r>
                    <w:rPr>
                      <w:rFonts w:ascii="Arial Narrow" w:eastAsia="Arial Narrow" w:hAnsi="Arial Narrow" w:cs="Arial Narrow"/>
                    </w:rPr>
                    <w:t>05</w:t>
                  </w:r>
                </w:p>
              </w:tc>
              <w:tc>
                <w:tcPr>
                  <w:tcW w:w="5740" w:type="dxa"/>
                  <w:shd w:val="clear" w:color="auto" w:fill="auto"/>
                  <w:vAlign w:val="center"/>
                </w:tcPr>
                <w:p w14:paraId="50569D34" w14:textId="77777777" w:rsidR="005A5CDF" w:rsidRDefault="004B5B23">
                  <w:pPr>
                    <w:spacing w:after="0" w:line="240" w:lineRule="auto"/>
                    <w:rPr>
                      <w:sz w:val="24"/>
                      <w:szCs w:val="24"/>
                    </w:rPr>
                  </w:pPr>
                  <w:r>
                    <w:rPr>
                      <w:sz w:val="24"/>
                      <w:szCs w:val="24"/>
                    </w:rPr>
                    <w:t xml:space="preserve">TECLADO </w:t>
                  </w:r>
                  <w:r w:rsidR="00DE7F86">
                    <w:rPr>
                      <w:sz w:val="24"/>
                      <w:szCs w:val="24"/>
                    </w:rPr>
                    <w:t>JOYSTICK PARA CONTROL DE CÁMARAS PTZ</w:t>
                  </w:r>
                </w:p>
              </w:tc>
              <w:tc>
                <w:tcPr>
                  <w:tcW w:w="685" w:type="dxa"/>
                  <w:shd w:val="clear" w:color="auto" w:fill="auto"/>
                  <w:vAlign w:val="center"/>
                </w:tcPr>
                <w:p w14:paraId="25D9A93C" w14:textId="77777777" w:rsidR="005A5CDF" w:rsidRDefault="00DE7F86">
                  <w:pPr>
                    <w:spacing w:after="0" w:line="240" w:lineRule="auto"/>
                    <w:jc w:val="center"/>
                    <w:rPr>
                      <w:rFonts w:ascii="Arial Narrow" w:eastAsia="Arial Narrow" w:hAnsi="Arial Narrow" w:cs="Arial Narrow"/>
                      <w:color w:val="000000"/>
                    </w:rPr>
                  </w:pPr>
                  <w:proofErr w:type="spellStart"/>
                  <w:r>
                    <w:rPr>
                      <w:rFonts w:ascii="Arial Narrow" w:eastAsia="Arial Narrow" w:hAnsi="Arial Narrow" w:cs="Arial Narrow"/>
                      <w:color w:val="000000"/>
                    </w:rPr>
                    <w:t>und</w:t>
                  </w:r>
                  <w:proofErr w:type="spellEnd"/>
                </w:p>
              </w:tc>
              <w:tc>
                <w:tcPr>
                  <w:tcW w:w="703" w:type="dxa"/>
                  <w:shd w:val="clear" w:color="auto" w:fill="auto"/>
                  <w:vAlign w:val="center"/>
                </w:tcPr>
                <w:p w14:paraId="2A3E385E" w14:textId="77777777" w:rsidR="005A5CDF" w:rsidRDefault="00DE7F86">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02</w:t>
                  </w:r>
                </w:p>
              </w:tc>
            </w:tr>
            <w:tr w:rsidR="005A5CDF" w14:paraId="5A3B9B5C" w14:textId="77777777">
              <w:trPr>
                <w:trHeight w:val="300"/>
              </w:trPr>
              <w:tc>
                <w:tcPr>
                  <w:tcW w:w="608" w:type="dxa"/>
                  <w:shd w:val="clear" w:color="auto" w:fill="auto"/>
                  <w:vAlign w:val="center"/>
                </w:tcPr>
                <w:p w14:paraId="5265EC16" w14:textId="77777777" w:rsidR="005A5CDF" w:rsidRDefault="00DE7F86">
                  <w:pPr>
                    <w:spacing w:after="0" w:line="240" w:lineRule="auto"/>
                    <w:jc w:val="center"/>
                    <w:rPr>
                      <w:rFonts w:ascii="Arial Narrow" w:eastAsia="Arial Narrow" w:hAnsi="Arial Narrow" w:cs="Arial Narrow"/>
                    </w:rPr>
                  </w:pPr>
                  <w:r>
                    <w:rPr>
                      <w:rFonts w:ascii="Arial Narrow" w:eastAsia="Arial Narrow" w:hAnsi="Arial Narrow" w:cs="Arial Narrow"/>
                    </w:rPr>
                    <w:t>02</w:t>
                  </w:r>
                </w:p>
              </w:tc>
              <w:tc>
                <w:tcPr>
                  <w:tcW w:w="5740" w:type="dxa"/>
                  <w:shd w:val="clear" w:color="auto" w:fill="auto"/>
                  <w:vAlign w:val="center"/>
                </w:tcPr>
                <w:p w14:paraId="2B1EE73A" w14:textId="77777777" w:rsidR="005A5CDF" w:rsidRDefault="00DE7F86">
                  <w:pPr>
                    <w:spacing w:after="0" w:line="240" w:lineRule="auto"/>
                    <w:rPr>
                      <w:sz w:val="24"/>
                      <w:szCs w:val="24"/>
                    </w:rPr>
                  </w:pPr>
                  <w:r>
                    <w:rPr>
                      <w:sz w:val="24"/>
                      <w:szCs w:val="24"/>
                    </w:rPr>
                    <w:t>ESTACION DE TRABAJO</w:t>
                  </w:r>
                </w:p>
              </w:tc>
              <w:tc>
                <w:tcPr>
                  <w:tcW w:w="685" w:type="dxa"/>
                  <w:shd w:val="clear" w:color="auto" w:fill="auto"/>
                  <w:vAlign w:val="center"/>
                </w:tcPr>
                <w:p w14:paraId="5B9970BD" w14:textId="77777777" w:rsidR="005A5CDF" w:rsidRDefault="00E23B22">
                  <w:pPr>
                    <w:spacing w:after="0" w:line="240" w:lineRule="auto"/>
                    <w:jc w:val="center"/>
                    <w:rPr>
                      <w:rFonts w:ascii="Arial Narrow" w:eastAsia="Arial Narrow" w:hAnsi="Arial Narrow" w:cs="Arial Narrow"/>
                      <w:color w:val="000000"/>
                    </w:rPr>
                  </w:pPr>
                  <w:proofErr w:type="spellStart"/>
                  <w:r>
                    <w:rPr>
                      <w:rFonts w:ascii="Arial Narrow" w:eastAsia="Arial Narrow" w:hAnsi="Arial Narrow" w:cs="Arial Narrow"/>
                      <w:color w:val="000000"/>
                    </w:rPr>
                    <w:t>und</w:t>
                  </w:r>
                  <w:proofErr w:type="spellEnd"/>
                </w:p>
              </w:tc>
              <w:tc>
                <w:tcPr>
                  <w:tcW w:w="703" w:type="dxa"/>
                  <w:shd w:val="clear" w:color="auto" w:fill="auto"/>
                  <w:vAlign w:val="center"/>
                </w:tcPr>
                <w:p w14:paraId="2886E63E" w14:textId="77777777" w:rsidR="005A5CDF" w:rsidRDefault="00E23B22">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03</w:t>
                  </w:r>
                </w:p>
              </w:tc>
            </w:tr>
            <w:tr w:rsidR="005A5CDF" w14:paraId="433024D3" w14:textId="77777777">
              <w:trPr>
                <w:trHeight w:val="300"/>
              </w:trPr>
              <w:tc>
                <w:tcPr>
                  <w:tcW w:w="608" w:type="dxa"/>
                  <w:shd w:val="clear" w:color="auto" w:fill="auto"/>
                  <w:vAlign w:val="center"/>
                </w:tcPr>
                <w:p w14:paraId="3BC3F329" w14:textId="77777777" w:rsidR="005A5CDF" w:rsidRDefault="00DE7F86">
                  <w:pPr>
                    <w:spacing w:after="0" w:line="240" w:lineRule="auto"/>
                    <w:jc w:val="center"/>
                    <w:rPr>
                      <w:rFonts w:ascii="Arial Narrow" w:eastAsia="Arial Narrow" w:hAnsi="Arial Narrow" w:cs="Arial Narrow"/>
                    </w:rPr>
                  </w:pPr>
                  <w:r>
                    <w:rPr>
                      <w:rFonts w:ascii="Arial Narrow" w:eastAsia="Arial Narrow" w:hAnsi="Arial Narrow" w:cs="Arial Narrow"/>
                    </w:rPr>
                    <w:t>02</w:t>
                  </w:r>
                </w:p>
              </w:tc>
              <w:tc>
                <w:tcPr>
                  <w:tcW w:w="5740" w:type="dxa"/>
                  <w:shd w:val="clear" w:color="auto" w:fill="auto"/>
                  <w:vAlign w:val="center"/>
                </w:tcPr>
                <w:p w14:paraId="67544475" w14:textId="77777777" w:rsidR="005A5CDF" w:rsidRPr="00FE21D7" w:rsidRDefault="00EA3551">
                  <w:pPr>
                    <w:spacing w:after="0" w:line="240" w:lineRule="auto"/>
                    <w:rPr>
                      <w:sz w:val="24"/>
                      <w:szCs w:val="24"/>
                      <w:lang w:val="en-US"/>
                    </w:rPr>
                  </w:pPr>
                  <w:r w:rsidRPr="00FE21D7">
                    <w:rPr>
                      <w:sz w:val="24"/>
                      <w:szCs w:val="24"/>
                      <w:lang w:val="en-US"/>
                    </w:rPr>
                    <w:t>MONITOR INDUSTRIAL 55” 4K UHD (incl. Rack)</w:t>
                  </w:r>
                </w:p>
              </w:tc>
              <w:tc>
                <w:tcPr>
                  <w:tcW w:w="685" w:type="dxa"/>
                  <w:shd w:val="clear" w:color="auto" w:fill="auto"/>
                  <w:vAlign w:val="center"/>
                </w:tcPr>
                <w:p w14:paraId="26D3312B" w14:textId="77777777" w:rsidR="005A5CDF" w:rsidRDefault="00EA3551">
                  <w:pPr>
                    <w:spacing w:after="0" w:line="240" w:lineRule="auto"/>
                    <w:jc w:val="center"/>
                    <w:rPr>
                      <w:rFonts w:ascii="Arial Narrow" w:eastAsia="Arial Narrow" w:hAnsi="Arial Narrow" w:cs="Arial Narrow"/>
                      <w:color w:val="000000"/>
                    </w:rPr>
                  </w:pPr>
                  <w:proofErr w:type="spellStart"/>
                  <w:r>
                    <w:rPr>
                      <w:rFonts w:ascii="Arial Narrow" w:eastAsia="Arial Narrow" w:hAnsi="Arial Narrow" w:cs="Arial Narrow"/>
                      <w:color w:val="000000"/>
                    </w:rPr>
                    <w:t>und</w:t>
                  </w:r>
                  <w:proofErr w:type="spellEnd"/>
                </w:p>
              </w:tc>
              <w:tc>
                <w:tcPr>
                  <w:tcW w:w="703" w:type="dxa"/>
                  <w:shd w:val="clear" w:color="auto" w:fill="auto"/>
                  <w:vAlign w:val="center"/>
                </w:tcPr>
                <w:p w14:paraId="0F121158" w14:textId="77777777" w:rsidR="005A5CDF" w:rsidRDefault="00EA3551">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04</w:t>
                  </w:r>
                </w:p>
              </w:tc>
            </w:tr>
          </w:tbl>
          <w:p w14:paraId="290193E9" w14:textId="77777777" w:rsidR="005A5CDF" w:rsidRDefault="005A5CDF">
            <w:pPr>
              <w:pBdr>
                <w:top w:val="single" w:sz="4" w:space="1" w:color="000000"/>
                <w:left w:val="single" w:sz="4" w:space="4" w:color="000000"/>
                <w:bottom w:val="single" w:sz="4" w:space="1" w:color="000000"/>
                <w:right w:val="single" w:sz="4" w:space="4" w:color="000000"/>
                <w:between w:val="single" w:sz="4" w:space="1" w:color="000000"/>
              </w:pBdr>
              <w:spacing w:after="0" w:line="240" w:lineRule="auto"/>
              <w:rPr>
                <w:rFonts w:ascii="Arial Narrow" w:eastAsia="Arial Narrow" w:hAnsi="Arial Narrow" w:cs="Arial Narrow"/>
                <w:color w:val="000000"/>
                <w:sz w:val="24"/>
                <w:szCs w:val="24"/>
                <w:vertAlign w:val="subscript"/>
              </w:rPr>
            </w:pPr>
          </w:p>
          <w:p w14:paraId="3C9422A4" w14:textId="77777777" w:rsidR="005A5CDF" w:rsidRDefault="00DE7F86">
            <w:pPr>
              <w:spacing w:after="0" w:line="240" w:lineRule="auto"/>
              <w:rPr>
                <w:rFonts w:ascii="Arial Narrow" w:eastAsia="Arial Narrow" w:hAnsi="Arial Narrow" w:cs="Arial Narrow"/>
                <w:color w:val="000000"/>
                <w:sz w:val="24"/>
                <w:szCs w:val="24"/>
                <w:vertAlign w:val="subscript"/>
              </w:rPr>
            </w:pPr>
            <w:r>
              <w:rPr>
                <w:rFonts w:ascii="Arial Narrow" w:eastAsia="Arial Narrow" w:hAnsi="Arial Narrow" w:cs="Arial Narrow"/>
                <w:b/>
                <w:color w:val="000000"/>
                <w:sz w:val="24"/>
                <w:szCs w:val="24"/>
                <w:vertAlign w:val="subscript"/>
              </w:rPr>
              <w:t>Nota</w:t>
            </w:r>
            <w:r>
              <w:rPr>
                <w:rFonts w:ascii="Arial Narrow" w:eastAsia="Arial Narrow" w:hAnsi="Arial Narrow" w:cs="Arial Narrow"/>
                <w:color w:val="000000"/>
                <w:sz w:val="24"/>
                <w:szCs w:val="24"/>
                <w:vertAlign w:val="subscript"/>
              </w:rPr>
              <w:t xml:space="preserve">: Todos los equipos antes mencionados deben ser compatibles con el NVR y de preferencia ofertar en una solución </w:t>
            </w:r>
          </w:p>
        </w:tc>
      </w:tr>
    </w:tbl>
    <w:p w14:paraId="53546E22" w14:textId="77777777" w:rsidR="005A5CDF" w:rsidRDefault="00DE7F86">
      <w:pPr>
        <w:rPr>
          <w:rFonts w:ascii="Arial Narrow" w:eastAsia="Arial Narrow" w:hAnsi="Arial Narrow" w:cs="Arial Narrow"/>
        </w:rPr>
      </w:pPr>
      <w:r>
        <w:br w:type="page"/>
      </w:r>
    </w:p>
    <w:p w14:paraId="6911FD18" w14:textId="77777777" w:rsidR="005A5CDF" w:rsidRDefault="005A5CDF">
      <w:pPr>
        <w:rPr>
          <w:rFonts w:ascii="Arial Narrow" w:eastAsia="Arial Narrow" w:hAnsi="Arial Narrow" w:cs="Arial Narrow"/>
        </w:rPr>
      </w:pPr>
    </w:p>
    <w:tbl>
      <w:tblPr>
        <w:tblStyle w:val="a1"/>
        <w:tblW w:w="10278" w:type="dxa"/>
        <w:tblInd w:w="-572" w:type="dxa"/>
        <w:tblLayout w:type="fixed"/>
        <w:tblLook w:val="0400" w:firstRow="0" w:lastRow="0" w:firstColumn="0" w:lastColumn="0" w:noHBand="0" w:noVBand="1"/>
      </w:tblPr>
      <w:tblGrid>
        <w:gridCol w:w="2127"/>
        <w:gridCol w:w="8151"/>
      </w:tblGrid>
      <w:tr w:rsidR="005A5CDF" w14:paraId="6A4CE189" w14:textId="77777777">
        <w:trPr>
          <w:trHeight w:val="11800"/>
        </w:trPr>
        <w:tc>
          <w:tcPr>
            <w:tcW w:w="2127" w:type="dxa"/>
            <w:tcBorders>
              <w:top w:val="nil"/>
              <w:left w:val="single" w:sz="4" w:space="0" w:color="000000"/>
              <w:bottom w:val="single" w:sz="4" w:space="0" w:color="000000"/>
              <w:right w:val="single" w:sz="4" w:space="0" w:color="000000"/>
            </w:tcBorders>
            <w:shd w:val="clear" w:color="auto" w:fill="auto"/>
            <w:vAlign w:val="center"/>
          </w:tcPr>
          <w:p w14:paraId="72276D63" w14:textId="77777777" w:rsidR="005A5CDF" w:rsidRDefault="00DE7F86">
            <w:pPr>
              <w:spacing w:after="0" w:line="240" w:lineRule="auto"/>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4.1. Características Técnicas</w:t>
            </w:r>
          </w:p>
        </w:tc>
        <w:tc>
          <w:tcPr>
            <w:tcW w:w="8151" w:type="dxa"/>
            <w:tcBorders>
              <w:top w:val="nil"/>
              <w:left w:val="nil"/>
              <w:bottom w:val="single" w:sz="4" w:space="0" w:color="000000"/>
              <w:right w:val="single" w:sz="4" w:space="0" w:color="000000"/>
            </w:tcBorders>
            <w:shd w:val="clear" w:color="auto" w:fill="auto"/>
            <w:vAlign w:val="bottom"/>
          </w:tcPr>
          <w:tbl>
            <w:tblPr>
              <w:tblStyle w:val="Tablaconcuadrcula"/>
              <w:tblpPr w:leftFromText="141" w:rightFromText="141" w:vertAnchor="text" w:horzAnchor="margin" w:tblpX="-431" w:tblpY="-4880"/>
              <w:tblW w:w="7650" w:type="dxa"/>
              <w:tblLayout w:type="fixed"/>
              <w:tblLook w:val="0400" w:firstRow="0" w:lastRow="0" w:firstColumn="0" w:lastColumn="0" w:noHBand="0" w:noVBand="1"/>
            </w:tblPr>
            <w:tblGrid>
              <w:gridCol w:w="1129"/>
              <w:gridCol w:w="1560"/>
              <w:gridCol w:w="708"/>
              <w:gridCol w:w="606"/>
              <w:gridCol w:w="3647"/>
            </w:tblGrid>
            <w:tr w:rsidR="005522DF" w:rsidRPr="003C3E3C" w14:paraId="41F11E40" w14:textId="77777777" w:rsidTr="004E62D0">
              <w:tc>
                <w:tcPr>
                  <w:tcW w:w="1129" w:type="dxa"/>
                </w:tcPr>
                <w:p w14:paraId="6D9C6FD7" w14:textId="77777777" w:rsidR="005522DF" w:rsidRPr="003C3E3C" w:rsidRDefault="005522DF"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EQUIPO</w:t>
                  </w:r>
                </w:p>
              </w:tc>
              <w:tc>
                <w:tcPr>
                  <w:tcW w:w="1560" w:type="dxa"/>
                </w:tcPr>
                <w:p w14:paraId="257B7522" w14:textId="77777777" w:rsidR="005522DF" w:rsidRPr="003C3E3C" w:rsidRDefault="005522DF"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DESCRIPCION</w:t>
                  </w:r>
                </w:p>
              </w:tc>
              <w:tc>
                <w:tcPr>
                  <w:tcW w:w="708" w:type="dxa"/>
                </w:tcPr>
                <w:p w14:paraId="0C494DBB" w14:textId="77777777" w:rsidR="005522DF" w:rsidRPr="003C3E3C" w:rsidRDefault="005522DF"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CANT</w:t>
                  </w:r>
                </w:p>
              </w:tc>
              <w:tc>
                <w:tcPr>
                  <w:tcW w:w="606" w:type="dxa"/>
                </w:tcPr>
                <w:p w14:paraId="7337B122" w14:textId="77777777" w:rsidR="005522DF" w:rsidRPr="003C3E3C" w:rsidRDefault="005522DF"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ITEM</w:t>
                  </w:r>
                </w:p>
              </w:tc>
              <w:tc>
                <w:tcPr>
                  <w:tcW w:w="3647" w:type="dxa"/>
                </w:tcPr>
                <w:p w14:paraId="3A935A04" w14:textId="77777777" w:rsidR="005522DF" w:rsidRPr="003C3E3C" w:rsidRDefault="005522DF"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ESPECIFICACIONES</w:t>
                  </w:r>
                  <w:r w:rsidR="00EE5671" w:rsidRPr="003C3E3C">
                    <w:rPr>
                      <w:rFonts w:asciiTheme="minorHAnsi" w:eastAsia="Arial Narrow" w:hAnsiTheme="minorHAnsi" w:cs="Arial Narrow"/>
                      <w:color w:val="000000"/>
                      <w:sz w:val="24"/>
                      <w:szCs w:val="24"/>
                      <w:vertAlign w:val="subscript"/>
                    </w:rPr>
                    <w:t xml:space="preserve"> MINIMAS REQUERIDAS</w:t>
                  </w:r>
                </w:p>
              </w:tc>
            </w:tr>
            <w:tr w:rsidR="005522DF" w:rsidRPr="003C3E3C" w14:paraId="211F1D7E" w14:textId="77777777" w:rsidTr="004E62D0">
              <w:tc>
                <w:tcPr>
                  <w:tcW w:w="1129" w:type="dxa"/>
                </w:tcPr>
                <w:p w14:paraId="5A224C13" w14:textId="77777777" w:rsidR="005522DF" w:rsidRPr="003C3E3C" w:rsidRDefault="005522DF"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GRABADOR NVR</w:t>
                  </w:r>
                </w:p>
              </w:tc>
              <w:tc>
                <w:tcPr>
                  <w:tcW w:w="1560" w:type="dxa"/>
                </w:tcPr>
                <w:p w14:paraId="70CD5209" w14:textId="77777777" w:rsidR="005522DF" w:rsidRPr="003C3E3C" w:rsidRDefault="005522DF"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GRABADOR DE RED DIGITAL DE VIDEO (NVR) DE 64 CANALES ALMACENAMIENTO 16 X 8=128 TB</w:t>
                  </w:r>
                </w:p>
              </w:tc>
              <w:tc>
                <w:tcPr>
                  <w:tcW w:w="708" w:type="dxa"/>
                </w:tcPr>
                <w:p w14:paraId="0FD11B02" w14:textId="77777777" w:rsidR="005522DF" w:rsidRPr="003C3E3C" w:rsidRDefault="00EE5671"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01</w:t>
                  </w:r>
                </w:p>
              </w:tc>
              <w:tc>
                <w:tcPr>
                  <w:tcW w:w="606" w:type="dxa"/>
                </w:tcPr>
                <w:p w14:paraId="6405D964" w14:textId="77777777" w:rsidR="005522DF" w:rsidRPr="003C3E3C" w:rsidRDefault="00EE5671"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01</w:t>
                  </w:r>
                </w:p>
              </w:tc>
              <w:tc>
                <w:tcPr>
                  <w:tcW w:w="3647" w:type="dxa"/>
                </w:tcPr>
                <w:p w14:paraId="4F71BDF9" w14:textId="77777777" w:rsidR="00EE5671" w:rsidRPr="003C3E3C" w:rsidRDefault="00EE5671" w:rsidP="00EE567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Admite formatos de vídeo Ultra 265/H.265/H.264</w:t>
                  </w:r>
                </w:p>
                <w:p w14:paraId="5991E1D5" w14:textId="77777777" w:rsidR="00EE5671" w:rsidRPr="003C3E3C" w:rsidRDefault="00EE5671" w:rsidP="00EE567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Entrada de 64/128 canales</w:t>
                  </w:r>
                </w:p>
                <w:p w14:paraId="4C918331" w14:textId="77777777" w:rsidR="00EE5671" w:rsidRPr="003C3E3C" w:rsidRDefault="00EE5671" w:rsidP="00EE567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Cámaras IP de terceros compatibles con conformidad ONVIF: Perfil S, Perfil G, Perfil C, Perfil Q, Perfil A, Perfil T</w:t>
                  </w:r>
                </w:p>
                <w:p w14:paraId="0562CE57" w14:textId="77777777" w:rsidR="00EE5671" w:rsidRPr="003C3E3C" w:rsidRDefault="00EE5671" w:rsidP="00EE567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Admite HDMI de 2 canales, VGA de 1 canal, HDMI con una resolución de hasta 4K (3840x2160)</w:t>
                  </w:r>
                </w:p>
                <w:p w14:paraId="3A92836C" w14:textId="77777777" w:rsidR="00EE5671" w:rsidRPr="003C3E3C" w:rsidRDefault="00EE5671" w:rsidP="00EE567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Se proporcionan salidas independientes HDMI1, HDMI2 y VGA.</w:t>
                  </w:r>
                </w:p>
                <w:p w14:paraId="21C89955" w14:textId="77777777" w:rsidR="00EE5671" w:rsidRPr="003C3E3C" w:rsidRDefault="00EE5671" w:rsidP="00EE567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Grabación con resolución de hasta 12 megapíxeles</w:t>
                  </w:r>
                </w:p>
                <w:p w14:paraId="27AF1637" w14:textId="77777777" w:rsidR="00EE5671" w:rsidRPr="003C3E3C" w:rsidRDefault="00EE5671" w:rsidP="00EE567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Fuente de alimentación redundante opcional</w:t>
                  </w:r>
                </w:p>
                <w:p w14:paraId="02F408A3" w14:textId="77777777" w:rsidR="00EE5671" w:rsidRPr="003C3E3C" w:rsidRDefault="00EE5671" w:rsidP="00EE567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2 tarjetas decodificadoras opcionales, hasta 12 canales HDMI</w:t>
                  </w:r>
                </w:p>
                <w:p w14:paraId="66FC01B8" w14:textId="77777777" w:rsidR="00EE5671" w:rsidRPr="003C3E3C" w:rsidRDefault="00EE5671" w:rsidP="00EE567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Admite intercambio en caliente de HDD con esquema de almacenamiento RAID 0, 1, 5, 6, 10, 50, 60 configurable</w:t>
                  </w:r>
                </w:p>
                <w:p w14:paraId="6CDAEC00" w14:textId="77777777" w:rsidR="00EE5671" w:rsidRPr="003C3E3C" w:rsidRDefault="00EE5671" w:rsidP="00EE567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16 HDD SATA, hasta 16 TB por cada HDD</w:t>
                  </w:r>
                </w:p>
                <w:p w14:paraId="259CAC05" w14:textId="77777777" w:rsidR="00EE5671" w:rsidRPr="003C3E3C" w:rsidRDefault="00EE5671" w:rsidP="00EE567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 xml:space="preserve">Admite 2 interfaces </w:t>
                  </w:r>
                  <w:proofErr w:type="spellStart"/>
                  <w:r w:rsidRPr="003C3E3C">
                    <w:rPr>
                      <w:rFonts w:asciiTheme="minorHAnsi" w:eastAsia="Arial Narrow" w:hAnsiTheme="minorHAnsi" w:cs="Arial Narrow"/>
                      <w:color w:val="000000"/>
                      <w:sz w:val="24"/>
                      <w:szCs w:val="24"/>
                      <w:vertAlign w:val="subscript"/>
                    </w:rPr>
                    <w:t>miniSAS</w:t>
                  </w:r>
                  <w:proofErr w:type="spellEnd"/>
                </w:p>
                <w:p w14:paraId="06800493" w14:textId="77777777" w:rsidR="00EE5671" w:rsidRPr="003C3E3C" w:rsidRDefault="00EE5671" w:rsidP="00EE567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Soporta salida de potencia de 12V</w:t>
                  </w:r>
                </w:p>
                <w:p w14:paraId="783C3D30" w14:textId="77777777" w:rsidR="00EE5671" w:rsidRPr="003C3E3C" w:rsidRDefault="00EE5671" w:rsidP="00EE567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Tecnología ANR para mejorar la confiabilidad del almacenamiento cuando la red está desconectada</w:t>
                  </w:r>
                </w:p>
                <w:p w14:paraId="3A0446B6" w14:textId="77777777" w:rsidR="00EE5671" w:rsidRPr="003C3E3C" w:rsidRDefault="00EE5671" w:rsidP="00EE567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Admite actualización a la nube</w:t>
                  </w:r>
                </w:p>
                <w:p w14:paraId="511979BA" w14:textId="77777777" w:rsidR="00EE5671" w:rsidRPr="003C3E3C" w:rsidRDefault="00EE5671" w:rsidP="00EE567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Soporte N+1 Repuesto activo</w:t>
                  </w:r>
                </w:p>
                <w:p w14:paraId="595FA498" w14:textId="77777777" w:rsidR="005522DF" w:rsidRPr="003C3E3C" w:rsidRDefault="00EE5671" w:rsidP="00EE567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Los términos HDMI, HDMI High-</w:t>
                  </w:r>
                  <w:proofErr w:type="spellStart"/>
                  <w:r w:rsidRPr="003C3E3C">
                    <w:rPr>
                      <w:rFonts w:asciiTheme="minorHAnsi" w:eastAsia="Arial Narrow" w:hAnsiTheme="minorHAnsi" w:cs="Arial Narrow"/>
                      <w:color w:val="000000"/>
                      <w:sz w:val="24"/>
                      <w:szCs w:val="24"/>
                      <w:vertAlign w:val="subscript"/>
                    </w:rPr>
                    <w:t>Definition</w:t>
                  </w:r>
                  <w:proofErr w:type="spellEnd"/>
                  <w:r w:rsidRPr="003C3E3C">
                    <w:rPr>
                      <w:rFonts w:asciiTheme="minorHAnsi" w:eastAsia="Arial Narrow" w:hAnsiTheme="minorHAnsi" w:cs="Arial Narrow"/>
                      <w:color w:val="000000"/>
                      <w:sz w:val="24"/>
                      <w:szCs w:val="24"/>
                      <w:vertAlign w:val="subscript"/>
                    </w:rPr>
                    <w:t xml:space="preserve"> Multimedia Interface (Interfaz multimedia de alta definición), HDMI </w:t>
                  </w:r>
                  <w:proofErr w:type="spellStart"/>
                  <w:r w:rsidRPr="003C3E3C">
                    <w:rPr>
                      <w:rFonts w:asciiTheme="minorHAnsi" w:eastAsia="Arial Narrow" w:hAnsiTheme="minorHAnsi" w:cs="Arial Narrow"/>
                      <w:color w:val="000000"/>
                      <w:sz w:val="24"/>
                      <w:szCs w:val="24"/>
                      <w:vertAlign w:val="subscript"/>
                    </w:rPr>
                    <w:t>Trade</w:t>
                  </w:r>
                  <w:proofErr w:type="spellEnd"/>
                  <w:r w:rsidRPr="003C3E3C">
                    <w:rPr>
                      <w:rFonts w:asciiTheme="minorHAnsi" w:eastAsia="Arial Narrow" w:hAnsiTheme="minorHAnsi" w:cs="Arial Narrow"/>
                      <w:color w:val="000000"/>
                      <w:sz w:val="24"/>
                      <w:szCs w:val="24"/>
                      <w:vertAlign w:val="subscript"/>
                    </w:rPr>
                    <w:t xml:space="preserve"> </w:t>
                  </w:r>
                  <w:proofErr w:type="spellStart"/>
                  <w:r w:rsidRPr="003C3E3C">
                    <w:rPr>
                      <w:rFonts w:asciiTheme="minorHAnsi" w:eastAsia="Arial Narrow" w:hAnsiTheme="minorHAnsi" w:cs="Arial Narrow"/>
                      <w:color w:val="000000"/>
                      <w:sz w:val="24"/>
                      <w:szCs w:val="24"/>
                      <w:vertAlign w:val="subscript"/>
                    </w:rPr>
                    <w:t>Dress</w:t>
                  </w:r>
                  <w:proofErr w:type="spellEnd"/>
                  <w:r w:rsidRPr="003C3E3C">
                    <w:rPr>
                      <w:rFonts w:asciiTheme="minorHAnsi" w:eastAsia="Arial Narrow" w:hAnsiTheme="minorHAnsi" w:cs="Arial Narrow"/>
                      <w:color w:val="000000"/>
                      <w:sz w:val="24"/>
                      <w:szCs w:val="24"/>
                      <w:vertAlign w:val="subscript"/>
                    </w:rPr>
                    <w:t xml:space="preserve"> (diseño e imagen comercial HDMI) y los logotipos HDMI son marcas comerciales o marcas registradas de HDMI </w:t>
                  </w:r>
                  <w:proofErr w:type="spellStart"/>
                  <w:r w:rsidRPr="003C3E3C">
                    <w:rPr>
                      <w:rFonts w:asciiTheme="minorHAnsi" w:eastAsia="Arial Narrow" w:hAnsiTheme="minorHAnsi" w:cs="Arial Narrow"/>
                      <w:color w:val="000000"/>
                      <w:sz w:val="24"/>
                      <w:szCs w:val="24"/>
                      <w:vertAlign w:val="subscript"/>
                    </w:rPr>
                    <w:t>Licensing</w:t>
                  </w:r>
                  <w:proofErr w:type="spellEnd"/>
                  <w:r w:rsidRPr="003C3E3C">
                    <w:rPr>
                      <w:rFonts w:asciiTheme="minorHAnsi" w:eastAsia="Arial Narrow" w:hAnsiTheme="minorHAnsi" w:cs="Arial Narrow"/>
                      <w:color w:val="000000"/>
                      <w:sz w:val="24"/>
                      <w:szCs w:val="24"/>
                      <w:vertAlign w:val="subscript"/>
                    </w:rPr>
                    <w:t xml:space="preserve"> </w:t>
                  </w:r>
                  <w:r w:rsidR="00C4505B" w:rsidRPr="003C3E3C">
                    <w:rPr>
                      <w:rFonts w:asciiTheme="minorHAnsi" w:eastAsia="Arial Narrow" w:hAnsiTheme="minorHAnsi" w:cs="Arial Narrow"/>
                      <w:color w:val="000000"/>
                      <w:sz w:val="24"/>
                      <w:szCs w:val="24"/>
                      <w:vertAlign w:val="subscript"/>
                    </w:rPr>
                    <w:t>Administrador</w:t>
                  </w:r>
                  <w:r w:rsidRPr="003C3E3C">
                    <w:rPr>
                      <w:rFonts w:asciiTheme="minorHAnsi" w:eastAsia="Arial Narrow" w:hAnsiTheme="minorHAnsi" w:cs="Arial Narrow"/>
                      <w:color w:val="000000"/>
                      <w:sz w:val="24"/>
                      <w:szCs w:val="24"/>
                      <w:vertAlign w:val="subscript"/>
                    </w:rPr>
                    <w:t>, Inc.</w:t>
                  </w:r>
                </w:p>
                <w:p w14:paraId="453A34C2" w14:textId="77777777" w:rsidR="00020F51" w:rsidRPr="003C3E3C" w:rsidRDefault="00020F51" w:rsidP="00020F5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Interfaz de red: 4 Interfaz Ethernet adaptable RJ-45 10M/100M/1000M</w:t>
                  </w:r>
                </w:p>
                <w:p w14:paraId="6506D2A3" w14:textId="77777777" w:rsidR="00020F51" w:rsidRPr="003C3E3C" w:rsidRDefault="00020F51" w:rsidP="00020F5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2 interfaces Ethernet SFP de 1000M</w:t>
                  </w:r>
                </w:p>
                <w:p w14:paraId="51CBA116" w14:textId="77777777" w:rsidR="00020F51" w:rsidRPr="003C3E3C" w:rsidRDefault="00020F51" w:rsidP="00020F5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Interfaz serie 1 x RS232, 1 x RS485</w:t>
                  </w:r>
                </w:p>
                <w:p w14:paraId="0BEFBC16" w14:textId="77777777" w:rsidR="00020F51" w:rsidRPr="003C3E3C" w:rsidRDefault="00020F51" w:rsidP="00020F5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Interfaz USB Panel trasero: 4 x USB3.0</w:t>
                  </w:r>
                </w:p>
                <w:p w14:paraId="070F4B79" w14:textId="77777777" w:rsidR="00020F51" w:rsidRPr="003C3E3C" w:rsidRDefault="00020F51" w:rsidP="00020F5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Alarma en 24 canales</w:t>
                  </w:r>
                </w:p>
                <w:p w14:paraId="70CF0C43" w14:textId="77777777" w:rsidR="00020F51" w:rsidRPr="003C3E3C" w:rsidRDefault="00020F51" w:rsidP="00020F5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Salida de alarma de 8 canales</w:t>
                  </w:r>
                </w:p>
                <w:p w14:paraId="52166618" w14:textId="77777777" w:rsidR="00020F51" w:rsidRPr="003C3E3C" w:rsidRDefault="00020F51" w:rsidP="00020F5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Tarjeta decodificadora (opcional) 2 ranuras (salidas HDMI de 4 canales o HDMI de 6 canales por tarjeta)</w:t>
                  </w:r>
                </w:p>
                <w:p w14:paraId="40577505" w14:textId="77777777" w:rsidR="00020F51" w:rsidRPr="003C3E3C" w:rsidRDefault="00020F51" w:rsidP="00020F5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Salida de energía 12V.</w:t>
                  </w:r>
                </w:p>
                <w:p w14:paraId="76311389" w14:textId="77777777" w:rsidR="00020F51" w:rsidRPr="003C3E3C" w:rsidRDefault="00020F51" w:rsidP="00020F5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lastRenderedPageBreak/>
                    <w:t>Certificaciones mínimas requeridas CE, FCC, UL, RoHS, WEEE</w:t>
                  </w:r>
                </w:p>
                <w:p w14:paraId="53C75CFD" w14:textId="77777777" w:rsidR="00020F51" w:rsidRPr="003C3E3C" w:rsidRDefault="00020F51" w:rsidP="00020F5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CE EN 55032:2015, EN 61000-3-3:2013, EN IEC 61000-3-2:2019, EN 55035:2017</w:t>
                  </w:r>
                </w:p>
                <w:p w14:paraId="2247373F" w14:textId="77777777" w:rsidR="00020F51" w:rsidRPr="003C3E3C" w:rsidRDefault="00020F51" w:rsidP="00020F5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FCC Parte 15 Subparte B, ANSI C63.4</w:t>
                  </w:r>
                </w:p>
              </w:tc>
            </w:tr>
            <w:tr w:rsidR="005522DF" w:rsidRPr="003C3E3C" w14:paraId="6837E559" w14:textId="77777777" w:rsidTr="004E62D0">
              <w:tc>
                <w:tcPr>
                  <w:tcW w:w="1129" w:type="dxa"/>
                </w:tcPr>
                <w:p w14:paraId="41BB27B1" w14:textId="77777777" w:rsidR="005522DF" w:rsidRPr="003C3E3C" w:rsidRDefault="00EE5671"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lastRenderedPageBreak/>
                    <w:t>CÁMARA IP TIPO DOMO FIJA DE 4 MP</w:t>
                  </w:r>
                </w:p>
              </w:tc>
              <w:tc>
                <w:tcPr>
                  <w:tcW w:w="1560" w:type="dxa"/>
                </w:tcPr>
                <w:p w14:paraId="43EE7EA0" w14:textId="77777777" w:rsidR="005522DF" w:rsidRPr="003C3E3C" w:rsidRDefault="00536419"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Cámara de red domo inteligente resistente al vandalismo de 4 MP</w:t>
                  </w:r>
                </w:p>
              </w:tc>
              <w:tc>
                <w:tcPr>
                  <w:tcW w:w="708" w:type="dxa"/>
                </w:tcPr>
                <w:p w14:paraId="2F7CAB59" w14:textId="77777777" w:rsidR="005522DF" w:rsidRPr="003C3E3C" w:rsidRDefault="00422392"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39</w:t>
                  </w:r>
                </w:p>
              </w:tc>
              <w:tc>
                <w:tcPr>
                  <w:tcW w:w="606" w:type="dxa"/>
                </w:tcPr>
                <w:p w14:paraId="5CC64C66" w14:textId="77777777" w:rsidR="005522DF" w:rsidRPr="003C3E3C" w:rsidRDefault="00422392"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02</w:t>
                  </w:r>
                </w:p>
              </w:tc>
              <w:tc>
                <w:tcPr>
                  <w:tcW w:w="3647" w:type="dxa"/>
                </w:tcPr>
                <w:p w14:paraId="3E6DC171" w14:textId="77777777" w:rsidR="00A17E00" w:rsidRPr="003C3E3C" w:rsidRDefault="00A17E00" w:rsidP="00A17E00">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Sensor:  1/1.8", 4.0 megapíxeles, escaneo progresivo, CMOS</w:t>
                  </w:r>
                </w:p>
                <w:p w14:paraId="13A2E478" w14:textId="77777777" w:rsidR="00A17E00" w:rsidRPr="003C3E3C" w:rsidRDefault="00A17E00" w:rsidP="00A17E00">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Lente:  2.8-12mm@F1.2, enfoque automático AF y lente con zoom motorizado</w:t>
                  </w:r>
                </w:p>
                <w:p w14:paraId="6B238FF4" w14:textId="2E72885B" w:rsidR="005522DF" w:rsidRPr="003C3E3C" w:rsidRDefault="00A17E00" w:rsidP="00A17E00">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 xml:space="preserve">Iris: Apertura automática </w:t>
                  </w:r>
                </w:p>
                <w:p w14:paraId="32C05E80" w14:textId="599203D4" w:rsidR="00487D42" w:rsidRPr="003C3E3C" w:rsidRDefault="00487D42" w:rsidP="00A17E00">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VALORES DORI:</w:t>
                  </w:r>
                </w:p>
                <w:tbl>
                  <w:tblPr>
                    <w:tblStyle w:val="TableNormal"/>
                    <w:tblpPr w:leftFromText="141" w:rightFromText="141" w:vertAnchor="text" w:horzAnchor="margin" w:tblpY="152"/>
                    <w:tblOverlap w:val="never"/>
                    <w:tblW w:w="3315" w:type="dxa"/>
                    <w:tblInd w:w="0" w:type="dxa"/>
                    <w:tblBorders>
                      <w:top w:val="single" w:sz="4" w:space="0" w:color="006FC0"/>
                      <w:left w:val="single" w:sz="4" w:space="0" w:color="006FC0"/>
                      <w:bottom w:val="single" w:sz="4" w:space="0" w:color="006FC0"/>
                      <w:right w:val="single" w:sz="4" w:space="0" w:color="006FC0"/>
                      <w:insideH w:val="single" w:sz="4" w:space="0" w:color="006FC0"/>
                      <w:insideV w:val="single" w:sz="4" w:space="0" w:color="006FC0"/>
                    </w:tblBorders>
                    <w:tblLayout w:type="fixed"/>
                    <w:tblLook w:val="01E0" w:firstRow="1" w:lastRow="1" w:firstColumn="1" w:lastColumn="1" w:noHBand="0" w:noVBand="0"/>
                  </w:tblPr>
                  <w:tblGrid>
                    <w:gridCol w:w="480"/>
                    <w:gridCol w:w="709"/>
                    <w:gridCol w:w="709"/>
                    <w:gridCol w:w="708"/>
                    <w:gridCol w:w="709"/>
                  </w:tblGrid>
                  <w:tr w:rsidR="00487D42" w:rsidRPr="003C3E3C" w14:paraId="264F0172" w14:textId="77777777" w:rsidTr="00487D42">
                    <w:trPr>
                      <w:trHeight w:val="299"/>
                    </w:trPr>
                    <w:tc>
                      <w:tcPr>
                        <w:tcW w:w="480" w:type="dxa"/>
                      </w:tcPr>
                      <w:p w14:paraId="195D96CA" w14:textId="77777777" w:rsidR="00487D42" w:rsidRPr="003C3E3C" w:rsidRDefault="00487D42" w:rsidP="00487D42">
                        <w:pPr>
                          <w:pStyle w:val="TableParagraph"/>
                          <w:rPr>
                            <w:rFonts w:asciiTheme="minorHAnsi" w:hAnsiTheme="minorHAnsi"/>
                            <w:sz w:val="16"/>
                          </w:rPr>
                        </w:pPr>
                        <w:r w:rsidRPr="003C3E3C">
                          <w:rPr>
                            <w:rFonts w:asciiTheme="minorHAnsi" w:hAnsiTheme="minorHAnsi"/>
                            <w:sz w:val="16"/>
                          </w:rPr>
                          <w:t>Lens (mm)</w:t>
                        </w:r>
                      </w:p>
                    </w:tc>
                    <w:tc>
                      <w:tcPr>
                        <w:tcW w:w="709" w:type="dxa"/>
                      </w:tcPr>
                      <w:p w14:paraId="366E81A6" w14:textId="77777777" w:rsidR="00487D42" w:rsidRPr="003C3E3C" w:rsidRDefault="00487D42" w:rsidP="00487D42">
                        <w:pPr>
                          <w:pStyle w:val="TableParagraph"/>
                          <w:ind w:left="108"/>
                          <w:rPr>
                            <w:rFonts w:asciiTheme="minorHAnsi" w:hAnsiTheme="minorHAnsi"/>
                            <w:sz w:val="16"/>
                          </w:rPr>
                        </w:pPr>
                        <w:r w:rsidRPr="003C3E3C">
                          <w:rPr>
                            <w:rFonts w:asciiTheme="minorHAnsi" w:hAnsiTheme="minorHAnsi"/>
                            <w:sz w:val="16"/>
                          </w:rPr>
                          <w:t>Detect (m)</w:t>
                        </w:r>
                      </w:p>
                    </w:tc>
                    <w:tc>
                      <w:tcPr>
                        <w:tcW w:w="709" w:type="dxa"/>
                      </w:tcPr>
                      <w:p w14:paraId="487094F8" w14:textId="77777777" w:rsidR="00487D42" w:rsidRPr="003C3E3C" w:rsidRDefault="00487D42" w:rsidP="00487D42">
                        <w:pPr>
                          <w:pStyle w:val="TableParagraph"/>
                          <w:spacing w:before="58"/>
                          <w:ind w:left="109"/>
                          <w:rPr>
                            <w:rFonts w:asciiTheme="minorHAnsi" w:hAnsiTheme="minorHAnsi"/>
                            <w:sz w:val="16"/>
                          </w:rPr>
                        </w:pPr>
                        <w:r w:rsidRPr="003C3E3C">
                          <w:rPr>
                            <w:rFonts w:asciiTheme="minorHAnsi" w:hAnsiTheme="minorHAnsi"/>
                            <w:sz w:val="16"/>
                          </w:rPr>
                          <w:t>Observe (m)</w:t>
                        </w:r>
                      </w:p>
                    </w:tc>
                    <w:tc>
                      <w:tcPr>
                        <w:tcW w:w="708" w:type="dxa"/>
                      </w:tcPr>
                      <w:p w14:paraId="220FDBDE" w14:textId="77777777" w:rsidR="00487D42" w:rsidRPr="003C3E3C" w:rsidRDefault="00487D42" w:rsidP="00487D42">
                        <w:pPr>
                          <w:pStyle w:val="TableParagraph"/>
                          <w:spacing w:before="58"/>
                          <w:ind w:left="110"/>
                          <w:rPr>
                            <w:rFonts w:asciiTheme="minorHAnsi" w:hAnsiTheme="minorHAnsi"/>
                            <w:sz w:val="16"/>
                          </w:rPr>
                        </w:pPr>
                        <w:r w:rsidRPr="003C3E3C">
                          <w:rPr>
                            <w:rFonts w:asciiTheme="minorHAnsi" w:hAnsiTheme="minorHAnsi"/>
                            <w:sz w:val="16"/>
                          </w:rPr>
                          <w:t>Recognize (m)</w:t>
                        </w:r>
                      </w:p>
                    </w:tc>
                    <w:tc>
                      <w:tcPr>
                        <w:tcW w:w="709" w:type="dxa"/>
                      </w:tcPr>
                      <w:p w14:paraId="55728B18" w14:textId="77777777" w:rsidR="00487D42" w:rsidRPr="003C3E3C" w:rsidRDefault="00487D42" w:rsidP="00487D42">
                        <w:pPr>
                          <w:pStyle w:val="TableParagraph"/>
                          <w:spacing w:before="58"/>
                          <w:ind w:left="111"/>
                          <w:rPr>
                            <w:rFonts w:asciiTheme="minorHAnsi" w:hAnsiTheme="minorHAnsi"/>
                            <w:sz w:val="16"/>
                          </w:rPr>
                        </w:pPr>
                        <w:r w:rsidRPr="003C3E3C">
                          <w:rPr>
                            <w:rFonts w:asciiTheme="minorHAnsi" w:hAnsiTheme="minorHAnsi"/>
                            <w:sz w:val="16"/>
                          </w:rPr>
                          <w:t>Identify (m)</w:t>
                        </w:r>
                      </w:p>
                    </w:tc>
                  </w:tr>
                  <w:tr w:rsidR="00487D42" w:rsidRPr="003C3E3C" w14:paraId="6E46EFF4" w14:textId="77777777" w:rsidTr="00487D42">
                    <w:trPr>
                      <w:trHeight w:val="299"/>
                    </w:trPr>
                    <w:tc>
                      <w:tcPr>
                        <w:tcW w:w="480" w:type="dxa"/>
                      </w:tcPr>
                      <w:p w14:paraId="3FF73134" w14:textId="77777777" w:rsidR="00487D42" w:rsidRPr="003C3E3C" w:rsidRDefault="00487D42" w:rsidP="00487D42">
                        <w:pPr>
                          <w:pStyle w:val="TableParagraph"/>
                          <w:ind w:left="108"/>
                          <w:rPr>
                            <w:rFonts w:asciiTheme="minorHAnsi" w:hAnsiTheme="minorHAnsi"/>
                            <w:sz w:val="16"/>
                          </w:rPr>
                        </w:pPr>
                        <w:r w:rsidRPr="003C3E3C">
                          <w:rPr>
                            <w:rFonts w:asciiTheme="minorHAnsi" w:hAnsiTheme="minorHAnsi"/>
                            <w:sz w:val="16"/>
                          </w:rPr>
                          <w:t>2.8</w:t>
                        </w:r>
                      </w:p>
                    </w:tc>
                    <w:tc>
                      <w:tcPr>
                        <w:tcW w:w="709" w:type="dxa"/>
                      </w:tcPr>
                      <w:p w14:paraId="092779FA" w14:textId="77777777" w:rsidR="00487D42" w:rsidRPr="003C3E3C" w:rsidRDefault="00487D42" w:rsidP="00487D42">
                        <w:pPr>
                          <w:pStyle w:val="TableParagraph"/>
                          <w:ind w:left="108"/>
                          <w:rPr>
                            <w:rFonts w:asciiTheme="minorHAnsi" w:hAnsiTheme="minorHAnsi"/>
                            <w:sz w:val="16"/>
                          </w:rPr>
                        </w:pPr>
                        <w:r w:rsidRPr="003C3E3C">
                          <w:rPr>
                            <w:rFonts w:asciiTheme="minorHAnsi" w:hAnsiTheme="minorHAnsi"/>
                            <w:sz w:val="16"/>
                          </w:rPr>
                          <w:t>63.0(206.6ft)</w:t>
                        </w:r>
                      </w:p>
                    </w:tc>
                    <w:tc>
                      <w:tcPr>
                        <w:tcW w:w="709" w:type="dxa"/>
                      </w:tcPr>
                      <w:p w14:paraId="4A7F1661" w14:textId="77777777" w:rsidR="00487D42" w:rsidRPr="003C3E3C" w:rsidRDefault="00487D42" w:rsidP="00487D42">
                        <w:pPr>
                          <w:pStyle w:val="TableParagraph"/>
                          <w:spacing w:before="58"/>
                          <w:ind w:left="109"/>
                          <w:rPr>
                            <w:rFonts w:asciiTheme="minorHAnsi" w:hAnsiTheme="minorHAnsi"/>
                            <w:sz w:val="16"/>
                          </w:rPr>
                        </w:pPr>
                        <w:r w:rsidRPr="003C3E3C">
                          <w:rPr>
                            <w:rFonts w:asciiTheme="minorHAnsi" w:hAnsiTheme="minorHAnsi"/>
                            <w:sz w:val="16"/>
                          </w:rPr>
                          <w:t>25.2(82.6ft)</w:t>
                        </w:r>
                      </w:p>
                    </w:tc>
                    <w:tc>
                      <w:tcPr>
                        <w:tcW w:w="708" w:type="dxa"/>
                      </w:tcPr>
                      <w:p w14:paraId="088A67AD" w14:textId="77777777" w:rsidR="00487D42" w:rsidRPr="003C3E3C" w:rsidRDefault="00487D42" w:rsidP="00487D42">
                        <w:pPr>
                          <w:pStyle w:val="TableParagraph"/>
                          <w:spacing w:before="58"/>
                          <w:ind w:left="110"/>
                          <w:rPr>
                            <w:rFonts w:asciiTheme="minorHAnsi" w:hAnsiTheme="minorHAnsi"/>
                            <w:sz w:val="16"/>
                          </w:rPr>
                        </w:pPr>
                        <w:r w:rsidRPr="003C3E3C">
                          <w:rPr>
                            <w:rFonts w:asciiTheme="minorHAnsi" w:hAnsiTheme="minorHAnsi"/>
                            <w:sz w:val="16"/>
                          </w:rPr>
                          <w:t>12.6(41.3ft)</w:t>
                        </w:r>
                      </w:p>
                    </w:tc>
                    <w:tc>
                      <w:tcPr>
                        <w:tcW w:w="709" w:type="dxa"/>
                      </w:tcPr>
                      <w:p w14:paraId="40B8028F" w14:textId="77777777" w:rsidR="00487D42" w:rsidRPr="003C3E3C" w:rsidRDefault="00487D42" w:rsidP="00487D42">
                        <w:pPr>
                          <w:pStyle w:val="TableParagraph"/>
                          <w:spacing w:before="58"/>
                          <w:ind w:left="111"/>
                          <w:rPr>
                            <w:rFonts w:asciiTheme="minorHAnsi" w:hAnsiTheme="minorHAnsi"/>
                            <w:sz w:val="16"/>
                          </w:rPr>
                        </w:pPr>
                        <w:r w:rsidRPr="003C3E3C">
                          <w:rPr>
                            <w:rFonts w:asciiTheme="minorHAnsi" w:hAnsiTheme="minorHAnsi"/>
                            <w:sz w:val="16"/>
                          </w:rPr>
                          <w:t>6.3(20.7ft)</w:t>
                        </w:r>
                      </w:p>
                    </w:tc>
                  </w:tr>
                  <w:tr w:rsidR="00487D42" w:rsidRPr="003C3E3C" w14:paraId="1ADDB037" w14:textId="77777777" w:rsidTr="00487D42">
                    <w:trPr>
                      <w:trHeight w:val="299"/>
                    </w:trPr>
                    <w:tc>
                      <w:tcPr>
                        <w:tcW w:w="480" w:type="dxa"/>
                      </w:tcPr>
                      <w:p w14:paraId="327052D6" w14:textId="77777777" w:rsidR="00487D42" w:rsidRPr="003C3E3C" w:rsidRDefault="00487D42" w:rsidP="00487D42">
                        <w:pPr>
                          <w:pStyle w:val="TableParagraph"/>
                          <w:ind w:left="108"/>
                          <w:rPr>
                            <w:rFonts w:asciiTheme="minorHAnsi" w:hAnsiTheme="minorHAnsi"/>
                            <w:sz w:val="16"/>
                          </w:rPr>
                        </w:pPr>
                        <w:r w:rsidRPr="003C3E3C">
                          <w:rPr>
                            <w:rFonts w:asciiTheme="minorHAnsi" w:hAnsiTheme="minorHAnsi"/>
                            <w:sz w:val="16"/>
                          </w:rPr>
                          <w:t>12</w:t>
                        </w:r>
                      </w:p>
                    </w:tc>
                    <w:tc>
                      <w:tcPr>
                        <w:tcW w:w="709" w:type="dxa"/>
                      </w:tcPr>
                      <w:p w14:paraId="1A26A480" w14:textId="77777777" w:rsidR="00487D42" w:rsidRPr="003C3E3C" w:rsidRDefault="00487D42" w:rsidP="00487D42">
                        <w:pPr>
                          <w:pStyle w:val="TableParagraph"/>
                          <w:ind w:left="108"/>
                          <w:rPr>
                            <w:rFonts w:asciiTheme="minorHAnsi" w:hAnsiTheme="minorHAnsi"/>
                            <w:sz w:val="16"/>
                          </w:rPr>
                        </w:pPr>
                        <w:r w:rsidRPr="003C3E3C">
                          <w:rPr>
                            <w:rFonts w:asciiTheme="minorHAnsi" w:hAnsiTheme="minorHAnsi"/>
                            <w:sz w:val="16"/>
                          </w:rPr>
                          <w:t>270(885.6ft)</w:t>
                        </w:r>
                      </w:p>
                    </w:tc>
                    <w:tc>
                      <w:tcPr>
                        <w:tcW w:w="709" w:type="dxa"/>
                      </w:tcPr>
                      <w:p w14:paraId="57818449" w14:textId="77777777" w:rsidR="00487D42" w:rsidRPr="003C3E3C" w:rsidRDefault="00487D42" w:rsidP="00487D42">
                        <w:pPr>
                          <w:pStyle w:val="TableParagraph"/>
                          <w:spacing w:before="58"/>
                          <w:ind w:left="109"/>
                          <w:rPr>
                            <w:rFonts w:asciiTheme="minorHAnsi" w:hAnsiTheme="minorHAnsi"/>
                            <w:sz w:val="16"/>
                          </w:rPr>
                        </w:pPr>
                        <w:r w:rsidRPr="003C3E3C">
                          <w:rPr>
                            <w:rFonts w:asciiTheme="minorHAnsi" w:hAnsiTheme="minorHAnsi"/>
                            <w:sz w:val="16"/>
                          </w:rPr>
                          <w:t>108(354.2ft)</w:t>
                        </w:r>
                      </w:p>
                    </w:tc>
                    <w:tc>
                      <w:tcPr>
                        <w:tcW w:w="708" w:type="dxa"/>
                      </w:tcPr>
                      <w:p w14:paraId="1EBCD0CB" w14:textId="77777777" w:rsidR="00487D42" w:rsidRPr="003C3E3C" w:rsidRDefault="00487D42" w:rsidP="00487D42">
                        <w:pPr>
                          <w:pStyle w:val="TableParagraph"/>
                          <w:spacing w:before="58"/>
                          <w:ind w:left="110"/>
                          <w:rPr>
                            <w:rFonts w:asciiTheme="minorHAnsi" w:hAnsiTheme="minorHAnsi"/>
                            <w:sz w:val="16"/>
                          </w:rPr>
                        </w:pPr>
                        <w:r w:rsidRPr="003C3E3C">
                          <w:rPr>
                            <w:rFonts w:asciiTheme="minorHAnsi" w:hAnsiTheme="minorHAnsi"/>
                            <w:sz w:val="16"/>
                          </w:rPr>
                          <w:t>54(177.1ft)</w:t>
                        </w:r>
                      </w:p>
                    </w:tc>
                    <w:tc>
                      <w:tcPr>
                        <w:tcW w:w="709" w:type="dxa"/>
                      </w:tcPr>
                      <w:p w14:paraId="4CA2C147" w14:textId="77777777" w:rsidR="00487D42" w:rsidRPr="003C3E3C" w:rsidRDefault="00487D42" w:rsidP="00487D42">
                        <w:pPr>
                          <w:pStyle w:val="TableParagraph"/>
                          <w:spacing w:before="58"/>
                          <w:ind w:left="111"/>
                          <w:rPr>
                            <w:rFonts w:asciiTheme="minorHAnsi" w:hAnsiTheme="minorHAnsi"/>
                            <w:sz w:val="16"/>
                          </w:rPr>
                        </w:pPr>
                        <w:r w:rsidRPr="003C3E3C">
                          <w:rPr>
                            <w:rFonts w:asciiTheme="minorHAnsi" w:hAnsiTheme="minorHAnsi"/>
                            <w:sz w:val="16"/>
                          </w:rPr>
                          <w:t>27(88.6ft)</w:t>
                        </w:r>
                      </w:p>
                    </w:tc>
                  </w:tr>
                </w:tbl>
                <w:p w14:paraId="494E539F" w14:textId="77777777" w:rsidR="00F478CA" w:rsidRPr="003C3E3C" w:rsidRDefault="00F478CA" w:rsidP="00A17E00">
                  <w:pPr>
                    <w:rPr>
                      <w:rFonts w:asciiTheme="minorHAnsi" w:eastAsia="Arial Narrow" w:hAnsiTheme="minorHAnsi" w:cs="Arial Narrow"/>
                      <w:color w:val="000000"/>
                      <w:sz w:val="24"/>
                      <w:szCs w:val="24"/>
                      <w:vertAlign w:val="subscript"/>
                    </w:rPr>
                  </w:pPr>
                </w:p>
                <w:p w14:paraId="4E5684F7" w14:textId="77777777" w:rsidR="00A17E00" w:rsidRPr="003C3E3C" w:rsidRDefault="00A17E00" w:rsidP="00A17E00">
                  <w:pPr>
                    <w:rPr>
                      <w:rFonts w:asciiTheme="minorHAnsi" w:eastAsia="Arial Narrow" w:hAnsiTheme="minorHAnsi" w:cs="Arial Narrow"/>
                      <w:color w:val="000000"/>
                      <w:sz w:val="24"/>
                      <w:szCs w:val="24"/>
                      <w:vertAlign w:val="subscript"/>
                    </w:rPr>
                  </w:pPr>
                </w:p>
              </w:tc>
            </w:tr>
            <w:tr w:rsidR="005522DF" w:rsidRPr="003C3E3C" w14:paraId="2DE92BA3" w14:textId="77777777" w:rsidTr="004E62D0">
              <w:trPr>
                <w:trHeight w:val="6854"/>
              </w:trPr>
              <w:tc>
                <w:tcPr>
                  <w:tcW w:w="1129" w:type="dxa"/>
                </w:tcPr>
                <w:p w14:paraId="43667D92" w14:textId="77777777" w:rsidR="005522DF" w:rsidRPr="003C3E3C" w:rsidRDefault="000A35CE"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CÁMARA IP TIPO DOMO PTZ DE 8 MP</w:t>
                  </w:r>
                </w:p>
              </w:tc>
              <w:tc>
                <w:tcPr>
                  <w:tcW w:w="1560" w:type="dxa"/>
                </w:tcPr>
                <w:p w14:paraId="4DEC15A4" w14:textId="7D7E9A9F" w:rsidR="005522DF" w:rsidRPr="003C3E3C" w:rsidRDefault="00BB1C31" w:rsidP="00BB1C3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 xml:space="preserve">Cámara domo PTZ de red IR de </w:t>
                  </w:r>
                  <w:r w:rsidR="007F7340" w:rsidRPr="003C3E3C">
                    <w:rPr>
                      <w:rFonts w:asciiTheme="minorHAnsi" w:eastAsia="Arial Narrow" w:hAnsiTheme="minorHAnsi" w:cs="Arial Narrow"/>
                      <w:color w:val="000000"/>
                      <w:sz w:val="24"/>
                      <w:szCs w:val="24"/>
                      <w:vertAlign w:val="subscript"/>
                    </w:rPr>
                    <w:t>4</w:t>
                  </w:r>
                  <w:r w:rsidRPr="003C3E3C">
                    <w:rPr>
                      <w:rFonts w:asciiTheme="minorHAnsi" w:eastAsia="Arial Narrow" w:hAnsiTheme="minorHAnsi" w:cs="Arial Narrow"/>
                      <w:color w:val="000000"/>
                      <w:sz w:val="24"/>
                      <w:szCs w:val="24"/>
                      <w:vertAlign w:val="subscript"/>
                    </w:rPr>
                    <w:t>MP 40X</w:t>
                  </w:r>
                </w:p>
              </w:tc>
              <w:tc>
                <w:tcPr>
                  <w:tcW w:w="708" w:type="dxa"/>
                </w:tcPr>
                <w:p w14:paraId="750718FB" w14:textId="77777777" w:rsidR="005522DF" w:rsidRPr="003C3E3C" w:rsidRDefault="00422392"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02</w:t>
                  </w:r>
                </w:p>
              </w:tc>
              <w:tc>
                <w:tcPr>
                  <w:tcW w:w="606" w:type="dxa"/>
                </w:tcPr>
                <w:p w14:paraId="2C563E4F" w14:textId="77777777" w:rsidR="005522DF" w:rsidRPr="003C3E3C" w:rsidRDefault="008E49EA"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03</w:t>
                  </w:r>
                </w:p>
              </w:tc>
              <w:tc>
                <w:tcPr>
                  <w:tcW w:w="3647" w:type="dxa"/>
                </w:tcPr>
                <w:p w14:paraId="0414625E" w14:textId="77777777" w:rsidR="007F7340" w:rsidRPr="003C3E3C" w:rsidRDefault="007F7340" w:rsidP="007F7340">
                  <w:pPr>
                    <w:rPr>
                      <w:rFonts w:asciiTheme="minorHAnsi" w:hAnsiTheme="minorHAnsi"/>
                    </w:rPr>
                  </w:pPr>
                  <w:r w:rsidRPr="003C3E3C">
                    <w:rPr>
                      <w:rFonts w:asciiTheme="minorHAnsi" w:hAnsiTheme="minorHAnsi"/>
                    </w:rPr>
                    <w:t>Sensor</w:t>
                  </w:r>
                  <w:r w:rsidRPr="003C3E3C">
                    <w:rPr>
                      <w:rFonts w:asciiTheme="minorHAnsi" w:hAnsiTheme="minorHAnsi"/>
                    </w:rPr>
                    <w:tab/>
                    <w:t>1/1,8", 4,0 megapíxeles, escaneo progresivo, CMOS</w:t>
                  </w:r>
                </w:p>
                <w:p w14:paraId="3F28468D" w14:textId="77777777" w:rsidR="003C3E3C" w:rsidRPr="003C3E3C" w:rsidRDefault="007F7340" w:rsidP="007F7340">
                  <w:pPr>
                    <w:spacing w:after="160" w:line="259" w:lineRule="auto"/>
                    <w:rPr>
                      <w:rFonts w:asciiTheme="minorHAnsi" w:hAnsiTheme="minorHAnsi"/>
                    </w:rPr>
                  </w:pPr>
                  <w:r w:rsidRPr="003C3E3C">
                    <w:rPr>
                      <w:rFonts w:asciiTheme="minorHAnsi" w:hAnsiTheme="minorHAnsi"/>
                    </w:rPr>
                    <w:t>iluminación mínima</w:t>
                  </w:r>
                </w:p>
                <w:p w14:paraId="1D0E6307" w14:textId="59F5A0D7" w:rsidR="007F7340" w:rsidRPr="00FE21D7" w:rsidRDefault="003C3E3C" w:rsidP="007F7340">
                  <w:pPr>
                    <w:rPr>
                      <w:rFonts w:asciiTheme="minorHAnsi" w:hAnsiTheme="minorHAnsi"/>
                      <w:lang w:val="en-US"/>
                    </w:rPr>
                  </w:pPr>
                  <w:r w:rsidRPr="003C3E3C">
                    <w:rPr>
                      <w:rFonts w:asciiTheme="minorHAnsi" w:hAnsiTheme="minorHAnsi"/>
                    </w:rPr>
                    <w:t xml:space="preserve"> </w:t>
                  </w:r>
                  <w:r w:rsidRPr="00FE21D7">
                    <w:rPr>
                      <w:rFonts w:asciiTheme="minorHAnsi" w:hAnsiTheme="minorHAnsi"/>
                      <w:lang w:val="en-US"/>
                    </w:rPr>
                    <w:t>c</w:t>
                  </w:r>
                  <w:r w:rsidR="007F7340" w:rsidRPr="00FE21D7">
                    <w:rPr>
                      <w:rFonts w:asciiTheme="minorHAnsi" w:hAnsiTheme="minorHAnsi"/>
                      <w:lang w:val="en-US"/>
                    </w:rPr>
                    <w:t>olor: 0.0005Lux (F1.2, AGC ON)</w:t>
                  </w:r>
                </w:p>
                <w:p w14:paraId="4BF9C3D5" w14:textId="77777777" w:rsidR="007F7340" w:rsidRPr="003C3E3C" w:rsidRDefault="007F7340" w:rsidP="007F7340">
                  <w:pPr>
                    <w:rPr>
                      <w:rFonts w:asciiTheme="minorHAnsi" w:hAnsiTheme="minorHAnsi"/>
                    </w:rPr>
                  </w:pPr>
                  <w:r w:rsidRPr="003C3E3C">
                    <w:rPr>
                      <w:rFonts w:asciiTheme="minorHAnsi" w:hAnsiTheme="minorHAnsi"/>
                    </w:rPr>
                    <w:t>0Lux con IR</w:t>
                  </w:r>
                </w:p>
                <w:p w14:paraId="47DA9660" w14:textId="77777777" w:rsidR="007F7340" w:rsidRPr="003C3E3C" w:rsidRDefault="007F7340" w:rsidP="007F7340">
                  <w:pPr>
                    <w:rPr>
                      <w:rFonts w:asciiTheme="minorHAnsi" w:hAnsiTheme="minorHAnsi"/>
                    </w:rPr>
                  </w:pPr>
                  <w:r w:rsidRPr="003C3E3C">
                    <w:rPr>
                      <w:rFonts w:asciiTheme="minorHAnsi" w:hAnsiTheme="minorHAnsi"/>
                    </w:rPr>
                    <w:t>Día/Noche</w:t>
                  </w:r>
                  <w:r w:rsidRPr="003C3E3C">
                    <w:rPr>
                      <w:rFonts w:asciiTheme="minorHAnsi" w:hAnsiTheme="minorHAnsi"/>
                    </w:rPr>
                    <w:tab/>
                    <w:t>Filtro de corte IR con interruptor magnético (ICR)</w:t>
                  </w:r>
                </w:p>
                <w:p w14:paraId="27C7AC1B" w14:textId="77777777" w:rsidR="007F7340" w:rsidRPr="003C3E3C" w:rsidRDefault="007F7340" w:rsidP="007F7340">
                  <w:pPr>
                    <w:rPr>
                      <w:rFonts w:asciiTheme="minorHAnsi" w:hAnsiTheme="minorHAnsi"/>
                    </w:rPr>
                  </w:pPr>
                  <w:r w:rsidRPr="003C3E3C">
                    <w:rPr>
                      <w:rFonts w:asciiTheme="minorHAnsi" w:hAnsiTheme="minorHAnsi"/>
                    </w:rPr>
                    <w:t>Obturador</w:t>
                  </w:r>
                  <w:r w:rsidRPr="003C3E3C">
                    <w:rPr>
                      <w:rFonts w:asciiTheme="minorHAnsi" w:hAnsiTheme="minorHAnsi"/>
                    </w:rPr>
                    <w:tab/>
                    <w:t>Automático/Manual, 1 ~ 1/100000s</w:t>
                  </w:r>
                </w:p>
                <w:p w14:paraId="3222495F" w14:textId="77777777" w:rsidR="007F7340" w:rsidRPr="003C3E3C" w:rsidRDefault="007F7340" w:rsidP="007F7340">
                  <w:pPr>
                    <w:rPr>
                      <w:rFonts w:asciiTheme="minorHAnsi" w:hAnsiTheme="minorHAnsi"/>
                    </w:rPr>
                  </w:pPr>
                  <w:r w:rsidRPr="003C3E3C">
                    <w:rPr>
                      <w:rFonts w:asciiTheme="minorHAnsi" w:hAnsiTheme="minorHAnsi"/>
                    </w:rPr>
                    <w:t>WDR</w:t>
                  </w:r>
                  <w:r w:rsidRPr="003C3E3C">
                    <w:rPr>
                      <w:rFonts w:asciiTheme="minorHAnsi" w:hAnsiTheme="minorHAnsi"/>
                    </w:rPr>
                    <w:tab/>
                    <w:t>120dB</w:t>
                  </w:r>
                </w:p>
                <w:p w14:paraId="686598E0" w14:textId="77777777" w:rsidR="007F7340" w:rsidRPr="003C3E3C" w:rsidRDefault="007F7340" w:rsidP="007F7340">
                  <w:pPr>
                    <w:rPr>
                      <w:rFonts w:asciiTheme="minorHAnsi" w:hAnsiTheme="minorHAnsi"/>
                    </w:rPr>
                  </w:pPr>
                  <w:r w:rsidRPr="003C3E3C">
                    <w:rPr>
                      <w:rFonts w:asciiTheme="minorHAnsi" w:hAnsiTheme="minorHAnsi"/>
                    </w:rPr>
                    <w:t>S/N</w:t>
                  </w:r>
                  <w:r w:rsidRPr="003C3E3C">
                    <w:rPr>
                      <w:rFonts w:asciiTheme="minorHAnsi" w:hAnsiTheme="minorHAnsi"/>
                    </w:rPr>
                    <w:tab/>
                    <w:t>&gt;56dB</w:t>
                  </w:r>
                </w:p>
                <w:p w14:paraId="1CA6C1A3" w14:textId="77777777" w:rsidR="007F7340" w:rsidRPr="003C3E3C" w:rsidRDefault="007F7340" w:rsidP="007F7340">
                  <w:pPr>
                    <w:rPr>
                      <w:rFonts w:asciiTheme="minorHAnsi" w:hAnsiTheme="minorHAnsi"/>
                    </w:rPr>
                  </w:pPr>
                  <w:r w:rsidRPr="003C3E3C">
                    <w:rPr>
                      <w:rFonts w:asciiTheme="minorHAnsi" w:hAnsiTheme="minorHAnsi"/>
                    </w:rPr>
                    <w:t>Tipo de lente</w:t>
                  </w:r>
                  <w:r w:rsidRPr="003C3E3C">
                    <w:rPr>
                      <w:rFonts w:asciiTheme="minorHAnsi" w:hAnsiTheme="minorHAnsi"/>
                    </w:rPr>
                    <w:tab/>
                    <w:t>5,7 ~ 228 mm, enfoque automático AF y lente con zoom motorizado</w:t>
                  </w:r>
                </w:p>
                <w:p w14:paraId="445F5225" w14:textId="77777777" w:rsidR="007F7340" w:rsidRPr="003C3E3C" w:rsidRDefault="007F7340" w:rsidP="007F7340">
                  <w:pPr>
                    <w:rPr>
                      <w:rFonts w:asciiTheme="minorHAnsi" w:hAnsiTheme="minorHAnsi"/>
                    </w:rPr>
                  </w:pPr>
                  <w:r w:rsidRPr="003C3E3C">
                    <w:rPr>
                      <w:rFonts w:asciiTheme="minorHAnsi" w:hAnsiTheme="minorHAnsi"/>
                    </w:rPr>
                    <w:t>Zoom digital</w:t>
                  </w:r>
                  <w:r w:rsidRPr="003C3E3C">
                    <w:rPr>
                      <w:rFonts w:asciiTheme="minorHAnsi" w:hAnsiTheme="minorHAnsi"/>
                    </w:rPr>
                    <w:tab/>
                    <w:t>dieciséis</w:t>
                  </w:r>
                </w:p>
                <w:p w14:paraId="17DF3DAB" w14:textId="77777777" w:rsidR="007F7340" w:rsidRPr="003C3E3C" w:rsidRDefault="007F7340" w:rsidP="007F7340">
                  <w:pPr>
                    <w:rPr>
                      <w:rFonts w:asciiTheme="minorHAnsi" w:hAnsiTheme="minorHAnsi"/>
                    </w:rPr>
                  </w:pPr>
                  <w:r w:rsidRPr="003C3E3C">
                    <w:rPr>
                      <w:rFonts w:asciiTheme="minorHAnsi" w:hAnsiTheme="minorHAnsi"/>
                    </w:rPr>
                    <w:t>Zoom óptico</w:t>
                  </w:r>
                  <w:r w:rsidRPr="003C3E3C">
                    <w:rPr>
                      <w:rFonts w:asciiTheme="minorHAnsi" w:hAnsiTheme="minorHAnsi"/>
                    </w:rPr>
                    <w:tab/>
                    <w:t>40</w:t>
                  </w:r>
                </w:p>
                <w:p w14:paraId="6A4D95FF" w14:textId="77777777" w:rsidR="007F7340" w:rsidRPr="003C3E3C" w:rsidRDefault="007F7340" w:rsidP="007F7340">
                  <w:pPr>
                    <w:spacing w:after="160" w:line="259" w:lineRule="auto"/>
                    <w:rPr>
                      <w:rFonts w:asciiTheme="minorHAnsi" w:hAnsiTheme="minorHAnsi"/>
                    </w:rPr>
                  </w:pPr>
                  <w:r w:rsidRPr="003C3E3C">
                    <w:rPr>
                      <w:rFonts w:asciiTheme="minorHAnsi" w:hAnsiTheme="minorHAnsi"/>
                    </w:rPr>
                    <w:t>Iris</w:t>
                  </w:r>
                  <w:r w:rsidRPr="003C3E3C">
                    <w:rPr>
                      <w:rFonts w:asciiTheme="minorHAnsi" w:hAnsiTheme="minorHAnsi"/>
                    </w:rPr>
                    <w:tab/>
                    <w:t>Auto; F1.2 ~ F4.6</w:t>
                  </w:r>
                </w:p>
                <w:tbl>
                  <w:tblPr>
                    <w:tblStyle w:val="TableNormal"/>
                    <w:tblpPr w:leftFromText="141" w:rightFromText="141" w:vertAnchor="text" w:horzAnchor="margin" w:tblpY="152"/>
                    <w:tblOverlap w:val="never"/>
                    <w:tblW w:w="3315" w:type="dxa"/>
                    <w:tblInd w:w="0" w:type="dxa"/>
                    <w:tblBorders>
                      <w:top w:val="single" w:sz="4" w:space="0" w:color="006FC0"/>
                      <w:left w:val="single" w:sz="4" w:space="0" w:color="006FC0"/>
                      <w:bottom w:val="single" w:sz="4" w:space="0" w:color="006FC0"/>
                      <w:right w:val="single" w:sz="4" w:space="0" w:color="006FC0"/>
                      <w:insideH w:val="single" w:sz="4" w:space="0" w:color="006FC0"/>
                      <w:insideV w:val="single" w:sz="4" w:space="0" w:color="006FC0"/>
                    </w:tblBorders>
                    <w:tblLayout w:type="fixed"/>
                    <w:tblLook w:val="01E0" w:firstRow="1" w:lastRow="1" w:firstColumn="1" w:lastColumn="1" w:noHBand="0" w:noVBand="0"/>
                  </w:tblPr>
                  <w:tblGrid>
                    <w:gridCol w:w="480"/>
                    <w:gridCol w:w="791"/>
                    <w:gridCol w:w="627"/>
                    <w:gridCol w:w="708"/>
                    <w:gridCol w:w="709"/>
                  </w:tblGrid>
                  <w:tr w:rsidR="003C3E3C" w:rsidRPr="003C3E3C" w14:paraId="13AD85A3" w14:textId="77777777" w:rsidTr="003C3E3C">
                    <w:trPr>
                      <w:trHeight w:val="299"/>
                    </w:trPr>
                    <w:tc>
                      <w:tcPr>
                        <w:tcW w:w="480" w:type="dxa"/>
                      </w:tcPr>
                      <w:p w14:paraId="70F1F182" w14:textId="77777777" w:rsidR="003C3E3C" w:rsidRPr="00FE21D7" w:rsidRDefault="003C3E3C" w:rsidP="003C3E3C">
                        <w:pPr>
                          <w:pStyle w:val="TableParagraph"/>
                          <w:rPr>
                            <w:rFonts w:asciiTheme="minorHAnsi" w:hAnsiTheme="minorHAnsi"/>
                            <w:sz w:val="16"/>
                            <w:lang w:val="es-PE"/>
                          </w:rPr>
                        </w:pPr>
                        <w:r w:rsidRPr="00FE21D7">
                          <w:rPr>
                            <w:rFonts w:asciiTheme="minorHAnsi" w:hAnsiTheme="minorHAnsi"/>
                            <w:sz w:val="16"/>
                            <w:lang w:val="es-PE"/>
                          </w:rPr>
                          <w:t>Lens (mm)</w:t>
                        </w:r>
                      </w:p>
                    </w:tc>
                    <w:tc>
                      <w:tcPr>
                        <w:tcW w:w="791" w:type="dxa"/>
                      </w:tcPr>
                      <w:p w14:paraId="0CCB062F" w14:textId="77777777" w:rsidR="003C3E3C" w:rsidRPr="00FE21D7" w:rsidRDefault="003C3E3C" w:rsidP="003C3E3C">
                        <w:pPr>
                          <w:pStyle w:val="TableParagraph"/>
                          <w:ind w:left="108"/>
                          <w:rPr>
                            <w:rFonts w:asciiTheme="minorHAnsi" w:hAnsiTheme="minorHAnsi"/>
                            <w:sz w:val="16"/>
                            <w:lang w:val="es-PE"/>
                          </w:rPr>
                        </w:pPr>
                        <w:proofErr w:type="spellStart"/>
                        <w:r w:rsidRPr="00FE21D7">
                          <w:rPr>
                            <w:rFonts w:asciiTheme="minorHAnsi" w:hAnsiTheme="minorHAnsi"/>
                            <w:sz w:val="16"/>
                            <w:lang w:val="es-PE"/>
                          </w:rPr>
                          <w:t>Detect</w:t>
                        </w:r>
                        <w:proofErr w:type="spellEnd"/>
                        <w:r w:rsidRPr="00FE21D7">
                          <w:rPr>
                            <w:rFonts w:asciiTheme="minorHAnsi" w:hAnsiTheme="minorHAnsi"/>
                            <w:sz w:val="16"/>
                            <w:lang w:val="es-PE"/>
                          </w:rPr>
                          <w:t xml:space="preserve"> (m)</w:t>
                        </w:r>
                      </w:p>
                    </w:tc>
                    <w:tc>
                      <w:tcPr>
                        <w:tcW w:w="627" w:type="dxa"/>
                      </w:tcPr>
                      <w:p w14:paraId="63B8F996" w14:textId="77777777" w:rsidR="003C3E3C" w:rsidRPr="00FE21D7" w:rsidRDefault="003C3E3C" w:rsidP="003C3E3C">
                        <w:pPr>
                          <w:pStyle w:val="TableParagraph"/>
                          <w:spacing w:before="58"/>
                          <w:ind w:left="109"/>
                          <w:rPr>
                            <w:rFonts w:asciiTheme="minorHAnsi" w:hAnsiTheme="minorHAnsi"/>
                            <w:sz w:val="16"/>
                            <w:lang w:val="es-PE"/>
                          </w:rPr>
                        </w:pPr>
                        <w:r w:rsidRPr="00FE21D7">
                          <w:rPr>
                            <w:rFonts w:asciiTheme="minorHAnsi" w:hAnsiTheme="minorHAnsi"/>
                            <w:sz w:val="16"/>
                            <w:lang w:val="es-PE"/>
                          </w:rPr>
                          <w:t>Observe (m)</w:t>
                        </w:r>
                      </w:p>
                    </w:tc>
                    <w:tc>
                      <w:tcPr>
                        <w:tcW w:w="708" w:type="dxa"/>
                      </w:tcPr>
                      <w:p w14:paraId="4A4BD864" w14:textId="77777777" w:rsidR="003C3E3C" w:rsidRPr="00FE21D7" w:rsidRDefault="003C3E3C" w:rsidP="003C3E3C">
                        <w:pPr>
                          <w:pStyle w:val="TableParagraph"/>
                          <w:spacing w:before="58"/>
                          <w:ind w:left="110"/>
                          <w:rPr>
                            <w:rFonts w:asciiTheme="minorHAnsi" w:hAnsiTheme="minorHAnsi"/>
                            <w:sz w:val="16"/>
                            <w:lang w:val="es-PE"/>
                          </w:rPr>
                        </w:pPr>
                        <w:proofErr w:type="spellStart"/>
                        <w:r w:rsidRPr="00FE21D7">
                          <w:rPr>
                            <w:rFonts w:asciiTheme="minorHAnsi" w:hAnsiTheme="minorHAnsi"/>
                            <w:sz w:val="16"/>
                            <w:lang w:val="es-PE"/>
                          </w:rPr>
                          <w:t>Recognize</w:t>
                        </w:r>
                        <w:proofErr w:type="spellEnd"/>
                        <w:r w:rsidRPr="00FE21D7">
                          <w:rPr>
                            <w:rFonts w:asciiTheme="minorHAnsi" w:hAnsiTheme="minorHAnsi"/>
                            <w:sz w:val="16"/>
                            <w:lang w:val="es-PE"/>
                          </w:rPr>
                          <w:t xml:space="preserve"> (m)</w:t>
                        </w:r>
                      </w:p>
                    </w:tc>
                    <w:tc>
                      <w:tcPr>
                        <w:tcW w:w="709" w:type="dxa"/>
                      </w:tcPr>
                      <w:p w14:paraId="5AB9598E" w14:textId="77777777" w:rsidR="003C3E3C" w:rsidRPr="00FE21D7" w:rsidRDefault="003C3E3C" w:rsidP="003C3E3C">
                        <w:pPr>
                          <w:pStyle w:val="TableParagraph"/>
                          <w:spacing w:before="58"/>
                          <w:ind w:left="111"/>
                          <w:rPr>
                            <w:rFonts w:asciiTheme="minorHAnsi" w:hAnsiTheme="minorHAnsi"/>
                            <w:sz w:val="16"/>
                            <w:lang w:val="es-PE"/>
                          </w:rPr>
                        </w:pPr>
                        <w:proofErr w:type="spellStart"/>
                        <w:r w:rsidRPr="00FE21D7">
                          <w:rPr>
                            <w:rFonts w:asciiTheme="minorHAnsi" w:hAnsiTheme="minorHAnsi"/>
                            <w:sz w:val="16"/>
                            <w:lang w:val="es-PE"/>
                          </w:rPr>
                          <w:t>Identify</w:t>
                        </w:r>
                        <w:proofErr w:type="spellEnd"/>
                        <w:r w:rsidRPr="00FE21D7">
                          <w:rPr>
                            <w:rFonts w:asciiTheme="minorHAnsi" w:hAnsiTheme="minorHAnsi"/>
                            <w:sz w:val="16"/>
                            <w:lang w:val="es-PE"/>
                          </w:rPr>
                          <w:t xml:space="preserve"> (m)</w:t>
                        </w:r>
                      </w:p>
                    </w:tc>
                  </w:tr>
                  <w:tr w:rsidR="003C3E3C" w:rsidRPr="003C3E3C" w14:paraId="428284AE" w14:textId="77777777" w:rsidTr="003C3E3C">
                    <w:trPr>
                      <w:trHeight w:val="299"/>
                    </w:trPr>
                    <w:tc>
                      <w:tcPr>
                        <w:tcW w:w="480" w:type="dxa"/>
                      </w:tcPr>
                      <w:p w14:paraId="02EC8B05" w14:textId="737E38BA" w:rsidR="003C3E3C" w:rsidRPr="00FE21D7" w:rsidRDefault="003C3E3C" w:rsidP="003C3E3C">
                        <w:pPr>
                          <w:pStyle w:val="TableParagraph"/>
                          <w:ind w:left="108"/>
                          <w:rPr>
                            <w:rFonts w:asciiTheme="minorHAnsi" w:hAnsiTheme="minorHAnsi"/>
                            <w:sz w:val="16"/>
                            <w:lang w:val="es-PE"/>
                          </w:rPr>
                        </w:pPr>
                        <w:r w:rsidRPr="00FE21D7">
                          <w:rPr>
                            <w:rFonts w:asciiTheme="minorHAnsi" w:hAnsiTheme="minorHAnsi"/>
                            <w:sz w:val="16"/>
                            <w:lang w:val="es-PE"/>
                          </w:rPr>
                          <w:t>5.7</w:t>
                        </w:r>
                      </w:p>
                    </w:tc>
                    <w:tc>
                      <w:tcPr>
                        <w:tcW w:w="791" w:type="dxa"/>
                      </w:tcPr>
                      <w:p w14:paraId="479DF943" w14:textId="2499531E" w:rsidR="003C3E3C" w:rsidRPr="00FE21D7" w:rsidRDefault="003C3E3C" w:rsidP="003C3E3C">
                        <w:pPr>
                          <w:pStyle w:val="TableParagraph"/>
                          <w:ind w:left="108"/>
                          <w:rPr>
                            <w:rFonts w:asciiTheme="minorHAnsi" w:hAnsiTheme="minorHAnsi"/>
                            <w:sz w:val="16"/>
                            <w:lang w:val="es-PE"/>
                          </w:rPr>
                        </w:pPr>
                        <w:r w:rsidRPr="00FE21D7">
                          <w:rPr>
                            <w:rFonts w:asciiTheme="minorHAnsi" w:hAnsiTheme="minorHAnsi"/>
                            <w:sz w:val="16"/>
                            <w:lang w:val="es-PE"/>
                          </w:rPr>
                          <w:t>107,2 (351,8 pies)</w:t>
                        </w:r>
                      </w:p>
                    </w:tc>
                    <w:tc>
                      <w:tcPr>
                        <w:tcW w:w="627" w:type="dxa"/>
                      </w:tcPr>
                      <w:p w14:paraId="12704CE5" w14:textId="4FD1A530" w:rsidR="003C3E3C" w:rsidRPr="00FE21D7" w:rsidRDefault="003C3E3C" w:rsidP="003C3E3C">
                        <w:pPr>
                          <w:pStyle w:val="TableParagraph"/>
                          <w:spacing w:before="58"/>
                          <w:ind w:left="109"/>
                          <w:rPr>
                            <w:rFonts w:asciiTheme="minorHAnsi" w:hAnsiTheme="minorHAnsi"/>
                            <w:sz w:val="16"/>
                            <w:lang w:val="es-PE"/>
                          </w:rPr>
                        </w:pPr>
                        <w:r w:rsidRPr="00FE21D7">
                          <w:rPr>
                            <w:rFonts w:asciiTheme="minorHAnsi" w:hAnsiTheme="minorHAnsi"/>
                            <w:sz w:val="16"/>
                            <w:lang w:val="es-PE"/>
                          </w:rPr>
                          <w:t>42,9 (140,7 pies)</w:t>
                        </w:r>
                      </w:p>
                    </w:tc>
                    <w:tc>
                      <w:tcPr>
                        <w:tcW w:w="708" w:type="dxa"/>
                      </w:tcPr>
                      <w:p w14:paraId="7942B798" w14:textId="5879C537" w:rsidR="003C3E3C" w:rsidRPr="00FE21D7" w:rsidRDefault="003C3E3C" w:rsidP="003C3E3C">
                        <w:pPr>
                          <w:pStyle w:val="TableParagraph"/>
                          <w:spacing w:before="58"/>
                          <w:ind w:left="110"/>
                          <w:rPr>
                            <w:rFonts w:asciiTheme="minorHAnsi" w:hAnsiTheme="minorHAnsi"/>
                            <w:sz w:val="16"/>
                            <w:lang w:val="es-PE"/>
                          </w:rPr>
                        </w:pPr>
                        <w:r w:rsidRPr="00FE21D7">
                          <w:rPr>
                            <w:rFonts w:asciiTheme="minorHAnsi" w:hAnsiTheme="minorHAnsi"/>
                            <w:sz w:val="16"/>
                            <w:lang w:val="es-PE"/>
                          </w:rPr>
                          <w:t>21,4 (70,4 pies)</w:t>
                        </w:r>
                      </w:p>
                    </w:tc>
                    <w:tc>
                      <w:tcPr>
                        <w:tcW w:w="709" w:type="dxa"/>
                      </w:tcPr>
                      <w:p w14:paraId="0F8A2A39" w14:textId="563BEB32" w:rsidR="003C3E3C" w:rsidRPr="00FE21D7" w:rsidRDefault="003C3E3C" w:rsidP="003C3E3C">
                        <w:pPr>
                          <w:pStyle w:val="TableParagraph"/>
                          <w:spacing w:before="58"/>
                          <w:ind w:left="111"/>
                          <w:rPr>
                            <w:rFonts w:asciiTheme="minorHAnsi" w:hAnsiTheme="minorHAnsi"/>
                            <w:sz w:val="16"/>
                            <w:lang w:val="es-PE"/>
                          </w:rPr>
                        </w:pPr>
                        <w:r w:rsidRPr="00FE21D7">
                          <w:rPr>
                            <w:rFonts w:asciiTheme="minorHAnsi" w:hAnsiTheme="minorHAnsi"/>
                            <w:sz w:val="16"/>
                            <w:lang w:val="es-PE"/>
                          </w:rPr>
                          <w:t>10,7 (35,2 pies)</w:t>
                        </w:r>
                      </w:p>
                    </w:tc>
                  </w:tr>
                  <w:tr w:rsidR="003C3E3C" w:rsidRPr="003C3E3C" w14:paraId="17FFC61B" w14:textId="77777777" w:rsidTr="003C3E3C">
                    <w:trPr>
                      <w:trHeight w:val="299"/>
                    </w:trPr>
                    <w:tc>
                      <w:tcPr>
                        <w:tcW w:w="480" w:type="dxa"/>
                      </w:tcPr>
                      <w:p w14:paraId="2428D4FD" w14:textId="13F042C4" w:rsidR="003C3E3C" w:rsidRPr="00FE21D7" w:rsidRDefault="003C3E3C" w:rsidP="003C3E3C">
                        <w:pPr>
                          <w:pStyle w:val="TableParagraph"/>
                          <w:ind w:left="108"/>
                          <w:rPr>
                            <w:rFonts w:asciiTheme="minorHAnsi" w:hAnsiTheme="minorHAnsi"/>
                            <w:sz w:val="16"/>
                            <w:lang w:val="es-PE"/>
                          </w:rPr>
                        </w:pPr>
                        <w:r w:rsidRPr="00FE21D7">
                          <w:rPr>
                            <w:rFonts w:asciiTheme="minorHAnsi" w:hAnsiTheme="minorHAnsi"/>
                            <w:sz w:val="16"/>
                            <w:lang w:val="es-PE"/>
                          </w:rPr>
                          <w:t>228</w:t>
                        </w:r>
                      </w:p>
                    </w:tc>
                    <w:tc>
                      <w:tcPr>
                        <w:tcW w:w="791" w:type="dxa"/>
                      </w:tcPr>
                      <w:p w14:paraId="4D7FB637" w14:textId="5D04A724" w:rsidR="003C3E3C" w:rsidRPr="00FE21D7" w:rsidRDefault="003C3E3C" w:rsidP="003C3E3C">
                        <w:pPr>
                          <w:pStyle w:val="TableParagraph"/>
                          <w:ind w:left="108"/>
                          <w:rPr>
                            <w:rFonts w:asciiTheme="minorHAnsi" w:hAnsiTheme="minorHAnsi"/>
                            <w:sz w:val="16"/>
                            <w:lang w:val="es-PE"/>
                          </w:rPr>
                        </w:pPr>
                        <w:r w:rsidRPr="00FE21D7">
                          <w:rPr>
                            <w:rFonts w:asciiTheme="minorHAnsi" w:hAnsiTheme="minorHAnsi"/>
                            <w:lang w:val="es-PE" w:eastAsia="es-PE"/>
                          </w:rPr>
                          <w:t xml:space="preserve">3330,6 (10927,2 </w:t>
                        </w:r>
                        <w:r w:rsidRPr="00FE21D7">
                          <w:rPr>
                            <w:rFonts w:asciiTheme="minorHAnsi" w:hAnsiTheme="minorHAnsi"/>
                            <w:lang w:val="es-PE" w:eastAsia="es-PE"/>
                          </w:rPr>
                          <w:lastRenderedPageBreak/>
                          <w:t>pies)</w:t>
                        </w:r>
                      </w:p>
                    </w:tc>
                    <w:tc>
                      <w:tcPr>
                        <w:tcW w:w="627" w:type="dxa"/>
                      </w:tcPr>
                      <w:p w14:paraId="377E40AF" w14:textId="56775BFD" w:rsidR="003C3E3C" w:rsidRPr="00FE21D7" w:rsidRDefault="003C3E3C" w:rsidP="003C3E3C">
                        <w:pPr>
                          <w:pStyle w:val="TableParagraph"/>
                          <w:spacing w:before="58"/>
                          <w:ind w:left="109"/>
                          <w:rPr>
                            <w:rFonts w:asciiTheme="minorHAnsi" w:hAnsiTheme="minorHAnsi"/>
                            <w:sz w:val="16"/>
                            <w:lang w:val="es-PE"/>
                          </w:rPr>
                        </w:pPr>
                        <w:r w:rsidRPr="00FE21D7">
                          <w:rPr>
                            <w:rFonts w:asciiTheme="minorHAnsi" w:hAnsiTheme="minorHAnsi"/>
                            <w:sz w:val="16"/>
                            <w:lang w:val="es-PE"/>
                          </w:rPr>
                          <w:lastRenderedPageBreak/>
                          <w:t>1332,2 (4370,9 pies)</w:t>
                        </w:r>
                      </w:p>
                    </w:tc>
                    <w:tc>
                      <w:tcPr>
                        <w:tcW w:w="708" w:type="dxa"/>
                      </w:tcPr>
                      <w:p w14:paraId="01845836" w14:textId="2792A330" w:rsidR="003C3E3C" w:rsidRPr="00FE21D7" w:rsidRDefault="003C3E3C" w:rsidP="003C3E3C">
                        <w:pPr>
                          <w:pStyle w:val="TableParagraph"/>
                          <w:spacing w:before="58"/>
                          <w:ind w:left="110"/>
                          <w:rPr>
                            <w:rFonts w:asciiTheme="minorHAnsi" w:hAnsiTheme="minorHAnsi"/>
                            <w:sz w:val="16"/>
                            <w:lang w:val="es-PE"/>
                          </w:rPr>
                        </w:pPr>
                        <w:r w:rsidRPr="00FE21D7">
                          <w:rPr>
                            <w:rFonts w:asciiTheme="minorHAnsi" w:hAnsiTheme="minorHAnsi"/>
                            <w:sz w:val="16"/>
                            <w:lang w:val="es-PE"/>
                          </w:rPr>
                          <w:t>666,1 (2185,4 pies)</w:t>
                        </w:r>
                      </w:p>
                    </w:tc>
                    <w:tc>
                      <w:tcPr>
                        <w:tcW w:w="709" w:type="dxa"/>
                      </w:tcPr>
                      <w:p w14:paraId="4D38D2E7" w14:textId="1534C33F" w:rsidR="003C3E3C" w:rsidRPr="00FE21D7" w:rsidRDefault="003C3E3C" w:rsidP="003C3E3C">
                        <w:pPr>
                          <w:pStyle w:val="TableParagraph"/>
                          <w:spacing w:before="58"/>
                          <w:ind w:left="111"/>
                          <w:rPr>
                            <w:rFonts w:asciiTheme="minorHAnsi" w:hAnsiTheme="minorHAnsi"/>
                            <w:sz w:val="16"/>
                            <w:lang w:val="es-PE"/>
                          </w:rPr>
                        </w:pPr>
                        <w:r w:rsidRPr="00FE21D7">
                          <w:rPr>
                            <w:rFonts w:asciiTheme="minorHAnsi" w:hAnsiTheme="minorHAnsi"/>
                            <w:sz w:val="16"/>
                            <w:lang w:val="es-PE"/>
                          </w:rPr>
                          <w:t>333,1 (1092,7 pies)</w:t>
                        </w:r>
                      </w:p>
                    </w:tc>
                  </w:tr>
                </w:tbl>
                <w:p w14:paraId="31298CDF" w14:textId="77777777" w:rsidR="003C3E3C" w:rsidRPr="003C3E3C" w:rsidRDefault="003C3E3C" w:rsidP="007F7340">
                  <w:pPr>
                    <w:rPr>
                      <w:rFonts w:asciiTheme="minorHAnsi" w:hAnsiTheme="minorHAnsi"/>
                    </w:rPr>
                  </w:pPr>
                </w:p>
                <w:p w14:paraId="3D803F6A" w14:textId="77777777" w:rsidR="007F7340" w:rsidRPr="003C3E3C" w:rsidRDefault="007F7340" w:rsidP="007F7340">
                  <w:pPr>
                    <w:rPr>
                      <w:rFonts w:asciiTheme="minorHAnsi" w:hAnsiTheme="minorHAnsi"/>
                    </w:rPr>
                  </w:pPr>
                  <w:r w:rsidRPr="003C3E3C">
                    <w:rPr>
                      <w:rFonts w:asciiTheme="minorHAnsi" w:hAnsiTheme="minorHAnsi"/>
                    </w:rPr>
                    <w:t>Campo de visión (H)</w:t>
                  </w:r>
                  <w:r w:rsidRPr="003C3E3C">
                    <w:rPr>
                      <w:rFonts w:asciiTheme="minorHAnsi" w:hAnsiTheme="minorHAnsi"/>
                    </w:rPr>
                    <w:tab/>
                    <w:t>59,5° ~ 2,2°</w:t>
                  </w:r>
                </w:p>
                <w:p w14:paraId="7C0D8EEF" w14:textId="77777777" w:rsidR="007F7340" w:rsidRPr="003C3E3C" w:rsidRDefault="007F7340" w:rsidP="007F7340">
                  <w:pPr>
                    <w:rPr>
                      <w:rFonts w:asciiTheme="minorHAnsi" w:hAnsiTheme="minorHAnsi"/>
                    </w:rPr>
                  </w:pPr>
                  <w:r w:rsidRPr="003C3E3C">
                    <w:rPr>
                      <w:rFonts w:asciiTheme="minorHAnsi" w:hAnsiTheme="minorHAnsi"/>
                    </w:rPr>
                    <w:t>Campo de visión (V)</w:t>
                  </w:r>
                  <w:r w:rsidRPr="003C3E3C">
                    <w:rPr>
                      <w:rFonts w:asciiTheme="minorHAnsi" w:hAnsiTheme="minorHAnsi"/>
                    </w:rPr>
                    <w:tab/>
                    <w:t>35,6° ~ 1,2°</w:t>
                  </w:r>
                </w:p>
                <w:p w14:paraId="2F316754" w14:textId="77777777" w:rsidR="007F7340" w:rsidRPr="003C3E3C" w:rsidRDefault="007F7340" w:rsidP="007F7340">
                  <w:pPr>
                    <w:rPr>
                      <w:rFonts w:asciiTheme="minorHAnsi" w:hAnsiTheme="minorHAnsi"/>
                    </w:rPr>
                  </w:pPr>
                  <w:r w:rsidRPr="003C3E3C">
                    <w:rPr>
                      <w:rFonts w:asciiTheme="minorHAnsi" w:hAnsiTheme="minorHAnsi"/>
                    </w:rPr>
                    <w:t>Campo de visión (D)</w:t>
                  </w:r>
                  <w:r w:rsidRPr="003C3E3C">
                    <w:rPr>
                      <w:rFonts w:asciiTheme="minorHAnsi" w:hAnsiTheme="minorHAnsi"/>
                    </w:rPr>
                    <w:tab/>
                    <w:t>73,1° ~ 2,6°</w:t>
                  </w:r>
                </w:p>
                <w:p w14:paraId="1555C8C6" w14:textId="77777777" w:rsidR="007F7340" w:rsidRPr="003C3E3C" w:rsidRDefault="007F7340" w:rsidP="007F7340">
                  <w:pPr>
                    <w:rPr>
                      <w:rFonts w:asciiTheme="minorHAnsi" w:hAnsiTheme="minorHAnsi"/>
                    </w:rPr>
                  </w:pPr>
                  <w:r w:rsidRPr="003C3E3C">
                    <w:rPr>
                      <w:rFonts w:asciiTheme="minorHAnsi" w:hAnsiTheme="minorHAnsi"/>
                    </w:rPr>
                    <w:t>Rango de infrarrojos</w:t>
                  </w:r>
                  <w:r w:rsidRPr="003C3E3C">
                    <w:rPr>
                      <w:rFonts w:asciiTheme="minorHAnsi" w:hAnsiTheme="minorHAnsi"/>
                    </w:rPr>
                    <w:tab/>
                    <w:t>Alcance IR de hasta 250 m (820 pies)</w:t>
                  </w:r>
                </w:p>
                <w:p w14:paraId="170423CE" w14:textId="77777777" w:rsidR="007F7340" w:rsidRPr="003C3E3C" w:rsidRDefault="007F7340" w:rsidP="007F7340">
                  <w:pPr>
                    <w:rPr>
                      <w:rFonts w:asciiTheme="minorHAnsi" w:hAnsiTheme="minorHAnsi"/>
                    </w:rPr>
                  </w:pPr>
                  <w:r w:rsidRPr="003C3E3C">
                    <w:rPr>
                      <w:rFonts w:asciiTheme="minorHAnsi" w:hAnsiTheme="minorHAnsi"/>
                    </w:rPr>
                    <w:t>Longitud de onda</w:t>
                  </w:r>
                  <w:r w:rsidRPr="003C3E3C">
                    <w:rPr>
                      <w:rFonts w:asciiTheme="minorHAnsi" w:hAnsiTheme="minorHAnsi"/>
                    </w:rPr>
                    <w:tab/>
                    <w:t>850nm</w:t>
                  </w:r>
                </w:p>
                <w:p w14:paraId="14DE6171" w14:textId="77777777" w:rsidR="007F7340" w:rsidRPr="003C3E3C" w:rsidRDefault="007F7340" w:rsidP="007F7340">
                  <w:pPr>
                    <w:rPr>
                      <w:rFonts w:asciiTheme="minorHAnsi" w:hAnsiTheme="minorHAnsi"/>
                    </w:rPr>
                  </w:pPr>
                  <w:r w:rsidRPr="003C3E3C">
                    <w:rPr>
                      <w:rFonts w:asciiTheme="minorHAnsi" w:hAnsiTheme="minorHAnsi"/>
                    </w:rPr>
                    <w:t>Control de encendido/apagado por infrarrojos</w:t>
                  </w:r>
                  <w:r w:rsidRPr="003C3E3C">
                    <w:rPr>
                      <w:rFonts w:asciiTheme="minorHAnsi" w:hAnsiTheme="minorHAnsi"/>
                    </w:rPr>
                    <w:tab/>
                    <w:t>Manual de auto</w:t>
                  </w:r>
                </w:p>
                <w:p w14:paraId="324CEA18" w14:textId="77777777" w:rsidR="007F7340" w:rsidRPr="003C3E3C" w:rsidRDefault="007F7340" w:rsidP="007F7340">
                  <w:pPr>
                    <w:rPr>
                      <w:rFonts w:asciiTheme="minorHAnsi" w:hAnsiTheme="minorHAnsi"/>
                    </w:rPr>
                  </w:pPr>
                  <w:r w:rsidRPr="003C3E3C">
                    <w:rPr>
                      <w:rFonts w:asciiTheme="minorHAnsi" w:hAnsiTheme="minorHAnsi"/>
                    </w:rPr>
                    <w:t>Compresión de video</w:t>
                  </w:r>
                  <w:r w:rsidRPr="003C3E3C">
                    <w:rPr>
                      <w:rFonts w:asciiTheme="minorHAnsi" w:hAnsiTheme="minorHAnsi"/>
                    </w:rPr>
                    <w:tab/>
                    <w:t>Ultra 265, H.265, H.264, MJPEG</w:t>
                  </w:r>
                </w:p>
                <w:p w14:paraId="4BBD5D7B" w14:textId="77777777" w:rsidR="007F7340" w:rsidRPr="003C3E3C" w:rsidRDefault="007F7340" w:rsidP="007F7340">
                  <w:pPr>
                    <w:rPr>
                      <w:rFonts w:asciiTheme="minorHAnsi" w:hAnsiTheme="minorHAnsi"/>
                    </w:rPr>
                  </w:pPr>
                  <w:r w:rsidRPr="003C3E3C">
                    <w:rPr>
                      <w:rFonts w:asciiTheme="minorHAnsi" w:hAnsiTheme="minorHAnsi"/>
                    </w:rPr>
                    <w:t>Cuadros por segundo</w:t>
                  </w:r>
                  <w:r w:rsidRPr="003C3E3C">
                    <w:rPr>
                      <w:rFonts w:asciiTheme="minorHAnsi" w:hAnsiTheme="minorHAnsi"/>
                    </w:rPr>
                    <w:tab/>
                    <w:t xml:space="preserve">Transmisión principal: 4MP (2688*1520), máx. 30 </w:t>
                  </w:r>
                  <w:proofErr w:type="spellStart"/>
                  <w:r w:rsidRPr="003C3E3C">
                    <w:rPr>
                      <w:rFonts w:asciiTheme="minorHAnsi" w:hAnsiTheme="minorHAnsi"/>
                    </w:rPr>
                    <w:t>fps</w:t>
                  </w:r>
                  <w:proofErr w:type="spellEnd"/>
                  <w:r w:rsidRPr="003C3E3C">
                    <w:rPr>
                      <w:rFonts w:asciiTheme="minorHAnsi" w:hAnsiTheme="minorHAnsi"/>
                    </w:rPr>
                    <w:t>;</w:t>
                  </w:r>
                </w:p>
                <w:p w14:paraId="3AB80B74" w14:textId="77777777" w:rsidR="007F7340" w:rsidRPr="003C3E3C" w:rsidRDefault="007F7340" w:rsidP="007F7340">
                  <w:pPr>
                    <w:rPr>
                      <w:rFonts w:asciiTheme="minorHAnsi" w:hAnsiTheme="minorHAnsi"/>
                    </w:rPr>
                  </w:pPr>
                  <w:r w:rsidRPr="003C3E3C">
                    <w:rPr>
                      <w:rFonts w:asciiTheme="minorHAnsi" w:hAnsiTheme="minorHAnsi"/>
                    </w:rPr>
                    <w:t xml:space="preserve">Subtransmisión: 2MP (1920*1080), máx. 30 </w:t>
                  </w:r>
                  <w:proofErr w:type="spellStart"/>
                  <w:r w:rsidRPr="003C3E3C">
                    <w:rPr>
                      <w:rFonts w:asciiTheme="minorHAnsi" w:hAnsiTheme="minorHAnsi"/>
                    </w:rPr>
                    <w:t>fps</w:t>
                  </w:r>
                  <w:proofErr w:type="spellEnd"/>
                  <w:r w:rsidRPr="003C3E3C">
                    <w:rPr>
                      <w:rFonts w:asciiTheme="minorHAnsi" w:hAnsiTheme="minorHAnsi"/>
                    </w:rPr>
                    <w:t>;</w:t>
                  </w:r>
                </w:p>
                <w:p w14:paraId="419C3DD4" w14:textId="77777777" w:rsidR="007F7340" w:rsidRPr="003C3E3C" w:rsidRDefault="007F7340" w:rsidP="007F7340">
                  <w:pPr>
                    <w:rPr>
                      <w:rFonts w:asciiTheme="minorHAnsi" w:hAnsiTheme="minorHAnsi"/>
                    </w:rPr>
                  </w:pPr>
                  <w:r w:rsidRPr="003C3E3C">
                    <w:rPr>
                      <w:rFonts w:asciiTheme="minorHAnsi" w:hAnsiTheme="minorHAnsi"/>
                    </w:rPr>
                    <w:t xml:space="preserve">Tercera transmisión: D1 (720*576), máx. 30 </w:t>
                  </w:r>
                  <w:proofErr w:type="spellStart"/>
                  <w:r w:rsidRPr="003C3E3C">
                    <w:rPr>
                      <w:rFonts w:asciiTheme="minorHAnsi" w:hAnsiTheme="minorHAnsi"/>
                    </w:rPr>
                    <w:t>fps</w:t>
                  </w:r>
                  <w:proofErr w:type="spellEnd"/>
                </w:p>
                <w:p w14:paraId="21FCBBF1" w14:textId="77777777" w:rsidR="007F7340" w:rsidRPr="003C3E3C" w:rsidRDefault="007F7340" w:rsidP="007F7340">
                  <w:pPr>
                    <w:rPr>
                      <w:rFonts w:asciiTheme="minorHAnsi" w:hAnsiTheme="minorHAnsi"/>
                    </w:rPr>
                  </w:pPr>
                  <w:proofErr w:type="spellStart"/>
                  <w:r w:rsidRPr="003C3E3C">
                    <w:rPr>
                      <w:rFonts w:asciiTheme="minorHAnsi" w:hAnsiTheme="minorHAnsi"/>
                    </w:rPr>
                    <w:t>Bitrate</w:t>
                  </w:r>
                  <w:proofErr w:type="spellEnd"/>
                  <w:r w:rsidRPr="003C3E3C">
                    <w:rPr>
                      <w:rFonts w:asciiTheme="minorHAnsi" w:hAnsiTheme="minorHAnsi"/>
                    </w:rPr>
                    <w:t xml:space="preserve"> de vídeo</w:t>
                  </w:r>
                  <w:r w:rsidRPr="003C3E3C">
                    <w:rPr>
                      <w:rFonts w:asciiTheme="minorHAnsi" w:hAnsiTheme="minorHAnsi"/>
                    </w:rPr>
                    <w:tab/>
                    <w:t>128 Kbps~16 Mbps</w:t>
                  </w:r>
                </w:p>
                <w:p w14:paraId="77C2E2CA" w14:textId="77777777" w:rsidR="007F7340" w:rsidRPr="003C3E3C" w:rsidRDefault="007F7340" w:rsidP="007F7340">
                  <w:pPr>
                    <w:rPr>
                      <w:rFonts w:asciiTheme="minorHAnsi" w:hAnsiTheme="minorHAnsi"/>
                    </w:rPr>
                  </w:pPr>
                  <w:r w:rsidRPr="003C3E3C">
                    <w:rPr>
                      <w:rFonts w:asciiTheme="minorHAnsi" w:hAnsiTheme="minorHAnsi"/>
                    </w:rPr>
                    <w:t>código U</w:t>
                  </w:r>
                  <w:r w:rsidRPr="003C3E3C">
                    <w:rPr>
                      <w:rFonts w:asciiTheme="minorHAnsi" w:hAnsiTheme="minorHAnsi"/>
                    </w:rPr>
                    <w:tab/>
                    <w:t>Apoyo</w:t>
                  </w:r>
                </w:p>
                <w:p w14:paraId="0A836236" w14:textId="77777777" w:rsidR="007F7340" w:rsidRPr="003C3E3C" w:rsidRDefault="007F7340" w:rsidP="007F7340">
                  <w:pPr>
                    <w:rPr>
                      <w:rFonts w:asciiTheme="minorHAnsi" w:hAnsiTheme="minorHAnsi"/>
                    </w:rPr>
                  </w:pPr>
                  <w:r w:rsidRPr="003C3E3C">
                    <w:rPr>
                      <w:rFonts w:asciiTheme="minorHAnsi" w:hAnsiTheme="minorHAnsi"/>
                    </w:rPr>
                    <w:t>retorno de la inversión</w:t>
                  </w:r>
                  <w:r w:rsidRPr="003C3E3C">
                    <w:rPr>
                      <w:rFonts w:asciiTheme="minorHAnsi" w:hAnsiTheme="minorHAnsi"/>
                    </w:rPr>
                    <w:tab/>
                    <w:t>Hasta 8 áreas</w:t>
                  </w:r>
                </w:p>
                <w:p w14:paraId="6D5B6AC9" w14:textId="77777777" w:rsidR="007F7340" w:rsidRPr="003C3E3C" w:rsidRDefault="007F7340" w:rsidP="007F7340">
                  <w:pPr>
                    <w:rPr>
                      <w:rFonts w:asciiTheme="minorHAnsi" w:hAnsiTheme="minorHAnsi"/>
                    </w:rPr>
                  </w:pPr>
                  <w:r w:rsidRPr="003C3E3C">
                    <w:rPr>
                      <w:rFonts w:asciiTheme="minorHAnsi" w:hAnsiTheme="minorHAnsi"/>
                    </w:rPr>
                    <w:t>Video en directo</w:t>
                  </w:r>
                  <w:r w:rsidRPr="003C3E3C">
                    <w:rPr>
                      <w:rFonts w:asciiTheme="minorHAnsi" w:hAnsiTheme="minorHAnsi"/>
                    </w:rPr>
                    <w:tab/>
                    <w:t>Corrientes triples</w:t>
                  </w:r>
                </w:p>
                <w:p w14:paraId="671C918F" w14:textId="77777777" w:rsidR="007F7340" w:rsidRPr="003C3E3C" w:rsidRDefault="007F7340" w:rsidP="007F7340">
                  <w:pPr>
                    <w:rPr>
                      <w:rFonts w:asciiTheme="minorHAnsi" w:hAnsiTheme="minorHAnsi"/>
                    </w:rPr>
                  </w:pPr>
                  <w:r w:rsidRPr="003C3E3C">
                    <w:rPr>
                      <w:rFonts w:asciiTheme="minorHAnsi" w:hAnsiTheme="minorHAnsi"/>
                    </w:rPr>
                    <w:t>OSD</w:t>
                  </w:r>
                  <w:r w:rsidRPr="003C3E3C">
                    <w:rPr>
                      <w:rFonts w:asciiTheme="minorHAnsi" w:hAnsiTheme="minorHAnsi"/>
                    </w:rPr>
                    <w:tab/>
                    <w:t>Hasta 8 OSD</w:t>
                  </w:r>
                </w:p>
                <w:p w14:paraId="4E09148F" w14:textId="77777777" w:rsidR="007F7340" w:rsidRPr="003C3E3C" w:rsidRDefault="007F7340" w:rsidP="007F7340">
                  <w:pPr>
                    <w:rPr>
                      <w:rFonts w:asciiTheme="minorHAnsi" w:hAnsiTheme="minorHAnsi"/>
                    </w:rPr>
                  </w:pPr>
                  <w:r w:rsidRPr="003C3E3C">
                    <w:rPr>
                      <w:rFonts w:asciiTheme="minorHAnsi" w:hAnsiTheme="minorHAnsi"/>
                    </w:rPr>
                    <w:t>Máscara de privacidad</w:t>
                  </w:r>
                  <w:r w:rsidRPr="003C3E3C">
                    <w:rPr>
                      <w:rFonts w:asciiTheme="minorHAnsi" w:hAnsiTheme="minorHAnsi"/>
                    </w:rPr>
                    <w:tab/>
                    <w:t>24 áreas, hasta 4 áreas por escena</w:t>
                  </w:r>
                </w:p>
                <w:p w14:paraId="4D668438" w14:textId="77777777" w:rsidR="007F7340" w:rsidRPr="003C3E3C" w:rsidRDefault="007F7340" w:rsidP="007F7340">
                  <w:pPr>
                    <w:rPr>
                      <w:rFonts w:asciiTheme="minorHAnsi" w:hAnsiTheme="minorHAnsi"/>
                    </w:rPr>
                  </w:pPr>
                  <w:r w:rsidRPr="003C3E3C">
                    <w:rPr>
                      <w:rFonts w:asciiTheme="minorHAnsi" w:hAnsiTheme="minorHAnsi"/>
                    </w:rPr>
                    <w:t>Balance de blancos</w:t>
                  </w:r>
                  <w:r w:rsidRPr="003C3E3C">
                    <w:rPr>
                      <w:rFonts w:asciiTheme="minorHAnsi" w:hAnsiTheme="minorHAnsi"/>
                    </w:rPr>
                    <w:tab/>
                    <w:t>Auto/Exterior/Ajuste fino/Lámpara de sodio/Bloqueado/Auto2</w:t>
                  </w:r>
                </w:p>
                <w:p w14:paraId="70EB431D" w14:textId="77777777" w:rsidR="007F7340" w:rsidRPr="003C3E3C" w:rsidRDefault="007F7340" w:rsidP="007F7340">
                  <w:pPr>
                    <w:rPr>
                      <w:rFonts w:asciiTheme="minorHAnsi" w:hAnsiTheme="minorHAnsi"/>
                    </w:rPr>
                  </w:pPr>
                  <w:r w:rsidRPr="003C3E3C">
                    <w:rPr>
                      <w:rFonts w:asciiTheme="minorHAnsi" w:hAnsiTheme="minorHAnsi"/>
                    </w:rPr>
                    <w:t>Reducción de ruido digital</w:t>
                  </w:r>
                  <w:r w:rsidRPr="003C3E3C">
                    <w:rPr>
                      <w:rFonts w:asciiTheme="minorHAnsi" w:hAnsiTheme="minorHAnsi"/>
                    </w:rPr>
                    <w:tab/>
                    <w:t>2D/3D DNR</w:t>
                  </w:r>
                </w:p>
                <w:p w14:paraId="0C7AA986" w14:textId="77777777" w:rsidR="007F7340" w:rsidRPr="003C3E3C" w:rsidRDefault="007F7340" w:rsidP="007F7340">
                  <w:pPr>
                    <w:rPr>
                      <w:rFonts w:asciiTheme="minorHAnsi" w:hAnsiTheme="minorHAnsi"/>
                    </w:rPr>
                  </w:pPr>
                  <w:r w:rsidRPr="003C3E3C">
                    <w:rPr>
                      <w:rFonts w:asciiTheme="minorHAnsi" w:hAnsiTheme="minorHAnsi"/>
                    </w:rPr>
                    <w:t>Voltear</w:t>
                  </w:r>
                  <w:r w:rsidRPr="003C3E3C">
                    <w:rPr>
                      <w:rFonts w:asciiTheme="minorHAnsi" w:hAnsiTheme="minorHAnsi"/>
                    </w:rPr>
                    <w:tab/>
                    <w:t>Normal/Voltear vertical/Voltear horizontal/180°/90°En el sentido de las agujas del reloj/90°En el sentido contrario a las agujas del reloj</w:t>
                  </w:r>
                </w:p>
                <w:p w14:paraId="58C62211" w14:textId="77777777" w:rsidR="007F7340" w:rsidRPr="003C3E3C" w:rsidRDefault="007F7340" w:rsidP="007F7340">
                  <w:pPr>
                    <w:rPr>
                      <w:rFonts w:asciiTheme="minorHAnsi" w:hAnsiTheme="minorHAnsi"/>
                    </w:rPr>
                  </w:pPr>
                  <w:r w:rsidRPr="003C3E3C">
                    <w:rPr>
                      <w:rFonts w:asciiTheme="minorHAnsi" w:hAnsiTheme="minorHAnsi"/>
                    </w:rPr>
                    <w:t>EIS</w:t>
                  </w:r>
                  <w:r w:rsidRPr="003C3E3C">
                    <w:rPr>
                      <w:rFonts w:asciiTheme="minorHAnsi" w:hAnsiTheme="minorHAnsi"/>
                    </w:rPr>
                    <w:tab/>
                    <w:t>Apoyo</w:t>
                  </w:r>
                </w:p>
                <w:p w14:paraId="4415BC58" w14:textId="77777777" w:rsidR="007F7340" w:rsidRPr="003C3E3C" w:rsidRDefault="007F7340" w:rsidP="007F7340">
                  <w:pPr>
                    <w:rPr>
                      <w:rFonts w:asciiTheme="minorHAnsi" w:hAnsiTheme="minorHAnsi"/>
                    </w:rPr>
                  </w:pPr>
                  <w:r w:rsidRPr="003C3E3C">
                    <w:rPr>
                      <w:rFonts w:asciiTheme="minorHAnsi" w:hAnsiTheme="minorHAnsi"/>
                    </w:rPr>
                    <w:t>CHL</w:t>
                  </w:r>
                  <w:r w:rsidRPr="003C3E3C">
                    <w:rPr>
                      <w:rFonts w:asciiTheme="minorHAnsi" w:hAnsiTheme="minorHAnsi"/>
                    </w:rPr>
                    <w:tab/>
                    <w:t>Apoyo</w:t>
                  </w:r>
                </w:p>
                <w:p w14:paraId="10E75177" w14:textId="77777777" w:rsidR="007F7340" w:rsidRPr="003C3E3C" w:rsidRDefault="007F7340" w:rsidP="007F7340">
                  <w:pPr>
                    <w:rPr>
                      <w:rFonts w:asciiTheme="minorHAnsi" w:hAnsiTheme="minorHAnsi"/>
                    </w:rPr>
                  </w:pPr>
                  <w:r w:rsidRPr="003C3E3C">
                    <w:rPr>
                      <w:rFonts w:asciiTheme="minorHAnsi" w:hAnsiTheme="minorHAnsi"/>
                    </w:rPr>
                    <w:t>BLC</w:t>
                  </w:r>
                  <w:r w:rsidRPr="003C3E3C">
                    <w:rPr>
                      <w:rFonts w:asciiTheme="minorHAnsi" w:hAnsiTheme="minorHAnsi"/>
                    </w:rPr>
                    <w:tab/>
                    <w:t>Apoyo</w:t>
                  </w:r>
                </w:p>
                <w:p w14:paraId="152CFF60" w14:textId="77777777" w:rsidR="007F7340" w:rsidRPr="003C3E3C" w:rsidRDefault="007F7340" w:rsidP="007F7340">
                  <w:pPr>
                    <w:rPr>
                      <w:rFonts w:asciiTheme="minorHAnsi" w:hAnsiTheme="minorHAnsi"/>
                    </w:rPr>
                  </w:pPr>
                  <w:r w:rsidRPr="003C3E3C">
                    <w:rPr>
                      <w:rFonts w:asciiTheme="minorHAnsi" w:hAnsiTheme="minorHAnsi"/>
                    </w:rPr>
                    <w:t>Desempañar</w:t>
                  </w:r>
                  <w:r w:rsidRPr="003C3E3C">
                    <w:rPr>
                      <w:rFonts w:asciiTheme="minorHAnsi" w:hAnsiTheme="minorHAnsi"/>
                    </w:rPr>
                    <w:tab/>
                  </w:r>
                  <w:proofErr w:type="spellStart"/>
                  <w:r w:rsidRPr="003C3E3C">
                    <w:rPr>
                      <w:rFonts w:asciiTheme="minorHAnsi" w:hAnsiTheme="minorHAnsi"/>
                    </w:rPr>
                    <w:t>Desempañamiento</w:t>
                  </w:r>
                  <w:proofErr w:type="spellEnd"/>
                  <w:r w:rsidRPr="003C3E3C">
                    <w:rPr>
                      <w:rFonts w:asciiTheme="minorHAnsi" w:hAnsiTheme="minorHAnsi"/>
                    </w:rPr>
                    <w:t xml:space="preserve"> óptico y </w:t>
                  </w:r>
                  <w:proofErr w:type="spellStart"/>
                  <w:r w:rsidRPr="003C3E3C">
                    <w:rPr>
                      <w:rFonts w:asciiTheme="minorHAnsi" w:hAnsiTheme="minorHAnsi"/>
                    </w:rPr>
                    <w:t>desempañamiento</w:t>
                  </w:r>
                  <w:proofErr w:type="spellEnd"/>
                  <w:r w:rsidRPr="003C3E3C">
                    <w:rPr>
                      <w:rFonts w:asciiTheme="minorHAnsi" w:hAnsiTheme="minorHAnsi"/>
                    </w:rPr>
                    <w:t xml:space="preserve"> digital</w:t>
                  </w:r>
                </w:p>
                <w:p w14:paraId="7A4DC1BD" w14:textId="77777777" w:rsidR="007F7340" w:rsidRPr="003C3E3C" w:rsidRDefault="007F7340" w:rsidP="007F7340">
                  <w:pPr>
                    <w:rPr>
                      <w:rFonts w:asciiTheme="minorHAnsi" w:hAnsiTheme="minorHAnsi"/>
                    </w:rPr>
                  </w:pPr>
                  <w:r w:rsidRPr="003C3E3C">
                    <w:rPr>
                      <w:rFonts w:asciiTheme="minorHAnsi" w:hAnsiTheme="minorHAnsi"/>
                    </w:rPr>
                    <w:t>Protocolos</w:t>
                  </w:r>
                  <w:r w:rsidRPr="003C3E3C">
                    <w:rPr>
                      <w:rFonts w:asciiTheme="minorHAnsi" w:hAnsiTheme="minorHAnsi"/>
                    </w:rPr>
                    <w:tab/>
                    <w:t xml:space="preserve">IPv4, IGMP, ICMP, ARP, TCP, UDP, DHCP, PPPoE, RTP, RTSP, RTCP, DNS, DDNS, NTP, FTP, </w:t>
                  </w:r>
                  <w:proofErr w:type="spellStart"/>
                  <w:r w:rsidRPr="003C3E3C">
                    <w:rPr>
                      <w:rFonts w:asciiTheme="minorHAnsi" w:hAnsiTheme="minorHAnsi"/>
                    </w:rPr>
                    <w:lastRenderedPageBreak/>
                    <w:t>UPnP</w:t>
                  </w:r>
                  <w:proofErr w:type="spellEnd"/>
                  <w:r w:rsidRPr="003C3E3C">
                    <w:rPr>
                      <w:rFonts w:asciiTheme="minorHAnsi" w:hAnsiTheme="minorHAnsi"/>
                    </w:rPr>
                    <w:t xml:space="preserve">, HTTP, HTTPS, SMTP, 802.1x, SNMP, </w:t>
                  </w:r>
                  <w:proofErr w:type="spellStart"/>
                  <w:r w:rsidRPr="003C3E3C">
                    <w:rPr>
                      <w:rFonts w:asciiTheme="minorHAnsi" w:hAnsiTheme="minorHAnsi"/>
                    </w:rPr>
                    <w:t>QoS</w:t>
                  </w:r>
                  <w:proofErr w:type="spellEnd"/>
                  <w:r w:rsidRPr="003C3E3C">
                    <w:rPr>
                      <w:rFonts w:asciiTheme="minorHAnsi" w:hAnsiTheme="minorHAnsi"/>
                    </w:rPr>
                    <w:t>, RTMP, SSL/TLS</w:t>
                  </w:r>
                </w:p>
                <w:p w14:paraId="140E74E3" w14:textId="77777777" w:rsidR="007F7340" w:rsidRPr="003C3E3C" w:rsidRDefault="007F7340" w:rsidP="007F7340">
                  <w:pPr>
                    <w:rPr>
                      <w:rFonts w:asciiTheme="minorHAnsi" w:hAnsiTheme="minorHAnsi"/>
                    </w:rPr>
                  </w:pPr>
                  <w:r w:rsidRPr="003C3E3C">
                    <w:rPr>
                      <w:rFonts w:asciiTheme="minorHAnsi" w:hAnsiTheme="minorHAnsi"/>
                    </w:rPr>
                    <w:t>Integración compatible</w:t>
                  </w:r>
                  <w:r w:rsidRPr="003C3E3C">
                    <w:rPr>
                      <w:rFonts w:asciiTheme="minorHAnsi" w:hAnsiTheme="minorHAnsi"/>
                    </w:rPr>
                    <w:tab/>
                    <w:t>ONVIF (Perfil S, Perfil G, Perfil T), API, SDK</w:t>
                  </w:r>
                </w:p>
                <w:p w14:paraId="09A6DA72" w14:textId="77777777" w:rsidR="007F7340" w:rsidRPr="003C3E3C" w:rsidRDefault="007F7340" w:rsidP="007F7340">
                  <w:pPr>
                    <w:rPr>
                      <w:rFonts w:asciiTheme="minorHAnsi" w:hAnsiTheme="minorHAnsi"/>
                    </w:rPr>
                  </w:pPr>
                  <w:r w:rsidRPr="003C3E3C">
                    <w:rPr>
                      <w:rFonts w:asciiTheme="minorHAnsi" w:hAnsiTheme="minorHAnsi"/>
                    </w:rPr>
                    <w:t>Usuario/Anfitrión</w:t>
                  </w:r>
                  <w:r w:rsidRPr="003C3E3C">
                    <w:rPr>
                      <w:rFonts w:asciiTheme="minorHAnsi" w:hAnsiTheme="minorHAnsi"/>
                    </w:rPr>
                    <w:tab/>
                    <w:t>Hasta 32 usuarios. 3 niveles de usuario: administrador, operador y usuario común</w:t>
                  </w:r>
                </w:p>
                <w:p w14:paraId="611700CF" w14:textId="77777777" w:rsidR="007F7340" w:rsidRPr="003C3E3C" w:rsidRDefault="007F7340" w:rsidP="007F7340">
                  <w:pPr>
                    <w:rPr>
                      <w:rFonts w:asciiTheme="minorHAnsi" w:hAnsiTheme="minorHAnsi"/>
                    </w:rPr>
                  </w:pPr>
                  <w:r w:rsidRPr="003C3E3C">
                    <w:rPr>
                      <w:rFonts w:asciiTheme="minorHAnsi" w:hAnsiTheme="minorHAnsi"/>
                    </w:rPr>
                    <w:t>Seguridad</w:t>
                  </w:r>
                  <w:r w:rsidRPr="003C3E3C">
                    <w:rPr>
                      <w:rFonts w:asciiTheme="minorHAnsi" w:hAnsiTheme="minorHAnsi"/>
                    </w:rPr>
                    <w:tab/>
                    <w:t>Protección con contraseña, Contraseña segura, Cifrado HTTPS, Exportación de registros de operaciones, Autenticación básica y resumida para RTSP, Autenticación resumida para HTTP, TLS 1.2, WSSE y autenticación resumida para ONVIF</w:t>
                  </w:r>
                </w:p>
                <w:p w14:paraId="4A86E448" w14:textId="77777777" w:rsidR="007F7340" w:rsidRPr="003C3E3C" w:rsidRDefault="007F7340" w:rsidP="007F7340">
                  <w:pPr>
                    <w:rPr>
                      <w:rFonts w:asciiTheme="minorHAnsi" w:hAnsiTheme="minorHAnsi"/>
                    </w:rPr>
                  </w:pPr>
                  <w:r w:rsidRPr="003C3E3C">
                    <w:rPr>
                      <w:rFonts w:asciiTheme="minorHAnsi" w:hAnsiTheme="minorHAnsi"/>
                    </w:rPr>
                    <w:t>Cliente</w:t>
                  </w:r>
                  <w:r w:rsidRPr="003C3E3C">
                    <w:rPr>
                      <w:rFonts w:asciiTheme="minorHAnsi" w:hAnsiTheme="minorHAnsi"/>
                    </w:rPr>
                    <w:tab/>
                  </w:r>
                  <w:proofErr w:type="spellStart"/>
                  <w:r w:rsidRPr="003C3E3C">
                    <w:rPr>
                      <w:rFonts w:asciiTheme="minorHAnsi" w:hAnsiTheme="minorHAnsi"/>
                    </w:rPr>
                    <w:t>EZStation</w:t>
                  </w:r>
                  <w:proofErr w:type="spellEnd"/>
                </w:p>
                <w:p w14:paraId="33F08B41" w14:textId="77777777" w:rsidR="007F7340" w:rsidRPr="003C3E3C" w:rsidRDefault="007F7340" w:rsidP="007F7340">
                  <w:pPr>
                    <w:rPr>
                      <w:rFonts w:asciiTheme="minorHAnsi" w:hAnsiTheme="minorHAnsi"/>
                    </w:rPr>
                  </w:pPr>
                  <w:proofErr w:type="spellStart"/>
                  <w:r w:rsidRPr="003C3E3C">
                    <w:rPr>
                      <w:rFonts w:asciiTheme="minorHAnsi" w:hAnsiTheme="minorHAnsi"/>
                    </w:rPr>
                    <w:t>EZView</w:t>
                  </w:r>
                  <w:proofErr w:type="spellEnd"/>
                </w:p>
                <w:p w14:paraId="2E1B0213" w14:textId="77777777" w:rsidR="007F7340" w:rsidRPr="003C3E3C" w:rsidRDefault="007F7340" w:rsidP="007F7340">
                  <w:pPr>
                    <w:rPr>
                      <w:rFonts w:asciiTheme="minorHAnsi" w:hAnsiTheme="minorHAnsi"/>
                    </w:rPr>
                  </w:pPr>
                  <w:proofErr w:type="spellStart"/>
                  <w:r w:rsidRPr="003C3E3C">
                    <w:rPr>
                      <w:rFonts w:asciiTheme="minorHAnsi" w:hAnsiTheme="minorHAnsi"/>
                    </w:rPr>
                    <w:t>EZLive</w:t>
                  </w:r>
                  <w:proofErr w:type="spellEnd"/>
                </w:p>
                <w:p w14:paraId="5D2B54FD" w14:textId="77777777" w:rsidR="007F7340" w:rsidRPr="003C3E3C" w:rsidRDefault="007F7340" w:rsidP="007F7340">
                  <w:pPr>
                    <w:rPr>
                      <w:rFonts w:asciiTheme="minorHAnsi" w:hAnsiTheme="minorHAnsi"/>
                    </w:rPr>
                  </w:pPr>
                  <w:r w:rsidRPr="003C3E3C">
                    <w:rPr>
                      <w:rFonts w:asciiTheme="minorHAnsi" w:hAnsiTheme="minorHAnsi"/>
                    </w:rPr>
                    <w:t>Navegador web</w:t>
                  </w:r>
                  <w:r w:rsidRPr="003C3E3C">
                    <w:rPr>
                      <w:rFonts w:asciiTheme="minorHAnsi" w:hAnsiTheme="minorHAnsi"/>
                    </w:rPr>
                    <w:tab/>
                    <w:t>Vista en vivo requerida por complemento: IE 10 y superior, Chrome 45 y superior, Firefox 52 y superior, Edge 79 y superior</w:t>
                  </w:r>
                </w:p>
                <w:p w14:paraId="4C1A7436" w14:textId="54636487" w:rsidR="0074074C" w:rsidRPr="003C3E3C" w:rsidRDefault="0074074C" w:rsidP="004E62D0">
                  <w:pPr>
                    <w:rPr>
                      <w:rFonts w:asciiTheme="minorHAnsi" w:eastAsia="Arial Narrow" w:hAnsiTheme="minorHAnsi" w:cs="Arial Narrow"/>
                      <w:color w:val="000000"/>
                      <w:sz w:val="24"/>
                      <w:szCs w:val="24"/>
                      <w:vertAlign w:val="subscript"/>
                    </w:rPr>
                  </w:pPr>
                </w:p>
              </w:tc>
            </w:tr>
            <w:tr w:rsidR="005522DF" w:rsidRPr="003C3E3C" w14:paraId="364A5C08" w14:textId="77777777" w:rsidTr="004E62D0">
              <w:tc>
                <w:tcPr>
                  <w:tcW w:w="1129" w:type="dxa"/>
                </w:tcPr>
                <w:p w14:paraId="653BD4E5" w14:textId="77777777" w:rsidR="005522DF" w:rsidRPr="003C3E3C" w:rsidRDefault="004B5B23"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lastRenderedPageBreak/>
                    <w:t>CÁMARA DOMO FIJA OJO DE PEZ</w:t>
                  </w:r>
                </w:p>
              </w:tc>
              <w:tc>
                <w:tcPr>
                  <w:tcW w:w="1560" w:type="dxa"/>
                </w:tcPr>
                <w:p w14:paraId="43633660" w14:textId="77777777" w:rsidR="005522DF" w:rsidRPr="003C3E3C" w:rsidRDefault="004B5B23"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CÁMARA DOMO FIJA OJO DE PEZ RESISTENTE AL VANDALISMO INFRARROJA ULTRA HD DE 12 MP</w:t>
                  </w:r>
                </w:p>
              </w:tc>
              <w:tc>
                <w:tcPr>
                  <w:tcW w:w="708" w:type="dxa"/>
                </w:tcPr>
                <w:p w14:paraId="5029CAE7" w14:textId="77777777" w:rsidR="005522DF" w:rsidRPr="003C3E3C" w:rsidRDefault="004B5B23"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02</w:t>
                  </w:r>
                </w:p>
              </w:tc>
              <w:tc>
                <w:tcPr>
                  <w:tcW w:w="606" w:type="dxa"/>
                </w:tcPr>
                <w:p w14:paraId="6E59EB70" w14:textId="77777777" w:rsidR="005522DF" w:rsidRPr="003C3E3C" w:rsidRDefault="004B5B23"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04</w:t>
                  </w:r>
                </w:p>
              </w:tc>
              <w:tc>
                <w:tcPr>
                  <w:tcW w:w="3647" w:type="dxa"/>
                </w:tcPr>
                <w:p w14:paraId="0AAA1AA2" w14:textId="77777777" w:rsidR="00F07FB4" w:rsidRPr="003C3E3C" w:rsidRDefault="00F07FB4" w:rsidP="00F07FB4">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Imagen de alta calidad con sensor CMOS de 12MP y 1/1,7''</w:t>
                  </w:r>
                </w:p>
                <w:p w14:paraId="3ACC5E8B" w14:textId="77777777" w:rsidR="00F07FB4" w:rsidRPr="003C3E3C" w:rsidRDefault="00F07FB4" w:rsidP="00F07FB4">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Resolución máxima de 4000*3000</w:t>
                  </w:r>
                </w:p>
                <w:p w14:paraId="4D53BBFC" w14:textId="77777777" w:rsidR="00F07FB4" w:rsidRPr="003C3E3C" w:rsidRDefault="00F07FB4" w:rsidP="00F07FB4">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Ultra265, H.265, H.264, MJPEG</w:t>
                  </w:r>
                </w:p>
                <w:p w14:paraId="205F82F2" w14:textId="77777777" w:rsidR="00F07FB4" w:rsidRPr="003C3E3C" w:rsidRDefault="00F07FB4" w:rsidP="00F07FB4">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Lente ultra gran angular, imagen panorámica de 360°</w:t>
                  </w:r>
                </w:p>
                <w:p w14:paraId="0B2F53EF" w14:textId="77777777" w:rsidR="00F07FB4" w:rsidRPr="003C3E3C" w:rsidRDefault="00F07FB4" w:rsidP="00F07FB4">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Luz infrarroja integrada, luz de relleno de 360°, distancia IR de hasta 15 m (49 pies)</w:t>
                  </w:r>
                </w:p>
                <w:p w14:paraId="31B3BF62" w14:textId="77777777" w:rsidR="00F07FB4" w:rsidRPr="003C3E3C" w:rsidRDefault="00F07FB4" w:rsidP="00F07FB4">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Múltiples modos de decodificación, admite modos de software y hardware, proporciona vista dinámica interactiva</w:t>
                  </w:r>
                </w:p>
                <w:p w14:paraId="57C1D7FC" w14:textId="77777777" w:rsidR="00F07FB4" w:rsidRPr="003C3E3C" w:rsidRDefault="00F07FB4" w:rsidP="00F07FB4">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Mapa de calor: al trabajar con la plataforma de gestión, los datos de los objetos en movimiento se cuentan en tiempo real en un mapa de colores intuitivo.</w:t>
                  </w:r>
                </w:p>
                <w:p w14:paraId="4287C007" w14:textId="77777777" w:rsidR="00F07FB4" w:rsidRPr="003C3E3C" w:rsidRDefault="00F07FB4" w:rsidP="00F07FB4">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Micrófono y altavoz integrados, compatible con conversación bidireccional</w:t>
                  </w:r>
                </w:p>
                <w:p w14:paraId="6CDEB271" w14:textId="77777777" w:rsidR="00F07FB4" w:rsidRPr="003C3E3C" w:rsidRDefault="00F07FB4" w:rsidP="00F07FB4">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Admite tarjeta Micro SD de 256 G</w:t>
                  </w:r>
                </w:p>
                <w:p w14:paraId="36709A74" w14:textId="77777777" w:rsidR="00F07FB4" w:rsidRPr="003C3E3C" w:rsidRDefault="00F07FB4" w:rsidP="00F07FB4">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IK10 resistente al vandalismo</w:t>
                  </w:r>
                </w:p>
                <w:p w14:paraId="0D043D11" w14:textId="77777777" w:rsidR="005522DF" w:rsidRPr="003C3E3C" w:rsidRDefault="00F07FB4" w:rsidP="00F07FB4">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lastRenderedPageBreak/>
                    <w:t>Protección IP67</w:t>
                  </w:r>
                </w:p>
                <w:p w14:paraId="5C283B1C" w14:textId="77777777" w:rsidR="004E62D0" w:rsidRPr="003C3E3C" w:rsidRDefault="004E62D0" w:rsidP="00F07FB4">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VALORES DORI</w:t>
                  </w:r>
                </w:p>
                <w:tbl>
                  <w:tblPr>
                    <w:tblStyle w:val="TableNormal"/>
                    <w:tblW w:w="3422" w:type="dxa"/>
                    <w:tblInd w:w="0" w:type="dxa"/>
                    <w:tblBorders>
                      <w:top w:val="single" w:sz="4" w:space="0" w:color="006FC0"/>
                      <w:left w:val="single" w:sz="4" w:space="0" w:color="006FC0"/>
                      <w:bottom w:val="single" w:sz="4" w:space="0" w:color="006FC0"/>
                      <w:right w:val="single" w:sz="4" w:space="0" w:color="006FC0"/>
                      <w:insideH w:val="single" w:sz="4" w:space="0" w:color="006FC0"/>
                      <w:insideV w:val="single" w:sz="4" w:space="0" w:color="006FC0"/>
                    </w:tblBorders>
                    <w:tblLayout w:type="fixed"/>
                    <w:tblLook w:val="01E0" w:firstRow="1" w:lastRow="1" w:firstColumn="1" w:lastColumn="1" w:noHBand="0" w:noVBand="0"/>
                  </w:tblPr>
                  <w:tblGrid>
                    <w:gridCol w:w="587"/>
                    <w:gridCol w:w="709"/>
                    <w:gridCol w:w="709"/>
                    <w:gridCol w:w="850"/>
                    <w:gridCol w:w="567"/>
                  </w:tblGrid>
                  <w:tr w:rsidR="00A967BE" w:rsidRPr="003C3E3C" w14:paraId="09F8685D" w14:textId="77777777" w:rsidTr="00A967BE">
                    <w:trPr>
                      <w:trHeight w:val="302"/>
                    </w:trPr>
                    <w:tc>
                      <w:tcPr>
                        <w:tcW w:w="587" w:type="dxa"/>
                      </w:tcPr>
                      <w:p w14:paraId="0125B29F" w14:textId="77777777" w:rsidR="00A967BE" w:rsidRPr="003C3E3C" w:rsidRDefault="00A967BE" w:rsidP="00A967BE">
                        <w:pPr>
                          <w:pStyle w:val="TableParagraph"/>
                          <w:spacing w:before="66"/>
                          <w:ind w:left="108"/>
                          <w:rPr>
                            <w:rFonts w:asciiTheme="minorHAnsi" w:hAnsiTheme="minorHAnsi"/>
                            <w:sz w:val="14"/>
                            <w:szCs w:val="20"/>
                          </w:rPr>
                        </w:pPr>
                        <w:r w:rsidRPr="003C3E3C">
                          <w:rPr>
                            <w:rFonts w:asciiTheme="minorHAnsi" w:hAnsiTheme="minorHAnsi"/>
                            <w:sz w:val="14"/>
                            <w:szCs w:val="20"/>
                          </w:rPr>
                          <w:t>Lens (mm)</w:t>
                        </w:r>
                      </w:p>
                    </w:tc>
                    <w:tc>
                      <w:tcPr>
                        <w:tcW w:w="709" w:type="dxa"/>
                      </w:tcPr>
                      <w:p w14:paraId="1E4229E6" w14:textId="77777777" w:rsidR="00A967BE" w:rsidRPr="003C3E3C" w:rsidRDefault="00A967BE" w:rsidP="00A967BE">
                        <w:pPr>
                          <w:pStyle w:val="TableParagraph"/>
                          <w:spacing w:before="66"/>
                          <w:ind w:left="109"/>
                          <w:rPr>
                            <w:rFonts w:asciiTheme="minorHAnsi" w:hAnsiTheme="minorHAnsi"/>
                            <w:sz w:val="14"/>
                            <w:szCs w:val="20"/>
                          </w:rPr>
                        </w:pPr>
                        <w:r w:rsidRPr="003C3E3C">
                          <w:rPr>
                            <w:rFonts w:asciiTheme="minorHAnsi" w:hAnsiTheme="minorHAnsi"/>
                            <w:sz w:val="14"/>
                            <w:szCs w:val="20"/>
                          </w:rPr>
                          <w:t>Detect (m)</w:t>
                        </w:r>
                      </w:p>
                    </w:tc>
                    <w:tc>
                      <w:tcPr>
                        <w:tcW w:w="709" w:type="dxa"/>
                      </w:tcPr>
                      <w:p w14:paraId="6B4E0F81" w14:textId="77777777" w:rsidR="00A967BE" w:rsidRPr="003C3E3C" w:rsidRDefault="00A967BE" w:rsidP="00A967BE">
                        <w:pPr>
                          <w:pStyle w:val="TableParagraph"/>
                          <w:spacing w:before="66"/>
                          <w:ind w:left="110"/>
                          <w:rPr>
                            <w:rFonts w:asciiTheme="minorHAnsi" w:hAnsiTheme="minorHAnsi"/>
                            <w:sz w:val="14"/>
                            <w:szCs w:val="20"/>
                          </w:rPr>
                        </w:pPr>
                        <w:r w:rsidRPr="003C3E3C">
                          <w:rPr>
                            <w:rFonts w:asciiTheme="minorHAnsi" w:hAnsiTheme="minorHAnsi"/>
                            <w:sz w:val="14"/>
                            <w:szCs w:val="20"/>
                          </w:rPr>
                          <w:t>Observe (m)</w:t>
                        </w:r>
                      </w:p>
                    </w:tc>
                    <w:tc>
                      <w:tcPr>
                        <w:tcW w:w="850" w:type="dxa"/>
                      </w:tcPr>
                      <w:p w14:paraId="2CB5C0FD" w14:textId="77777777" w:rsidR="00A967BE" w:rsidRPr="003C3E3C" w:rsidRDefault="00A967BE" w:rsidP="00A967BE">
                        <w:pPr>
                          <w:pStyle w:val="TableParagraph"/>
                          <w:spacing w:before="66"/>
                          <w:ind w:left="111"/>
                          <w:rPr>
                            <w:rFonts w:asciiTheme="minorHAnsi" w:hAnsiTheme="minorHAnsi"/>
                            <w:sz w:val="14"/>
                            <w:szCs w:val="20"/>
                          </w:rPr>
                        </w:pPr>
                        <w:r w:rsidRPr="003C3E3C">
                          <w:rPr>
                            <w:rFonts w:asciiTheme="minorHAnsi" w:hAnsiTheme="minorHAnsi"/>
                            <w:sz w:val="14"/>
                            <w:szCs w:val="20"/>
                          </w:rPr>
                          <w:t>Recognize (m)</w:t>
                        </w:r>
                      </w:p>
                    </w:tc>
                    <w:tc>
                      <w:tcPr>
                        <w:tcW w:w="567" w:type="dxa"/>
                      </w:tcPr>
                      <w:p w14:paraId="53B9622E" w14:textId="77777777" w:rsidR="00A967BE" w:rsidRPr="003C3E3C" w:rsidRDefault="00A967BE" w:rsidP="00A967BE">
                        <w:pPr>
                          <w:pStyle w:val="TableParagraph"/>
                          <w:spacing w:before="66"/>
                          <w:ind w:left="110"/>
                          <w:rPr>
                            <w:rFonts w:asciiTheme="minorHAnsi" w:hAnsiTheme="minorHAnsi"/>
                            <w:sz w:val="14"/>
                            <w:szCs w:val="20"/>
                          </w:rPr>
                        </w:pPr>
                        <w:r w:rsidRPr="003C3E3C">
                          <w:rPr>
                            <w:rFonts w:asciiTheme="minorHAnsi" w:hAnsiTheme="minorHAnsi"/>
                            <w:sz w:val="14"/>
                            <w:szCs w:val="20"/>
                          </w:rPr>
                          <w:t>Identify (m)</w:t>
                        </w:r>
                      </w:p>
                    </w:tc>
                  </w:tr>
                  <w:tr w:rsidR="00A967BE" w:rsidRPr="003C3E3C" w14:paraId="3C619E9B" w14:textId="77777777" w:rsidTr="00A967BE">
                    <w:trPr>
                      <w:trHeight w:val="299"/>
                    </w:trPr>
                    <w:tc>
                      <w:tcPr>
                        <w:tcW w:w="587" w:type="dxa"/>
                      </w:tcPr>
                      <w:p w14:paraId="19C86F9C" w14:textId="77777777" w:rsidR="00A967BE" w:rsidRPr="003C3E3C" w:rsidRDefault="00A967BE" w:rsidP="00A967BE">
                        <w:pPr>
                          <w:pStyle w:val="TableParagraph"/>
                          <w:ind w:left="108"/>
                          <w:rPr>
                            <w:rFonts w:asciiTheme="minorHAnsi" w:hAnsiTheme="minorHAnsi"/>
                            <w:sz w:val="14"/>
                            <w:szCs w:val="20"/>
                          </w:rPr>
                        </w:pPr>
                        <w:r w:rsidRPr="003C3E3C">
                          <w:rPr>
                            <w:rFonts w:asciiTheme="minorHAnsi" w:hAnsiTheme="minorHAnsi"/>
                            <w:sz w:val="14"/>
                            <w:szCs w:val="20"/>
                          </w:rPr>
                          <w:t>1.8</w:t>
                        </w:r>
                      </w:p>
                    </w:tc>
                    <w:tc>
                      <w:tcPr>
                        <w:tcW w:w="709" w:type="dxa"/>
                      </w:tcPr>
                      <w:p w14:paraId="396E7383" w14:textId="77777777" w:rsidR="00A967BE" w:rsidRPr="003C3E3C" w:rsidRDefault="00A967BE" w:rsidP="00A967BE">
                        <w:pPr>
                          <w:pStyle w:val="TableParagraph"/>
                          <w:ind w:left="109"/>
                          <w:rPr>
                            <w:rFonts w:asciiTheme="minorHAnsi" w:hAnsiTheme="minorHAnsi"/>
                            <w:sz w:val="14"/>
                            <w:szCs w:val="20"/>
                          </w:rPr>
                        </w:pPr>
                        <w:r w:rsidRPr="003C3E3C">
                          <w:rPr>
                            <w:rFonts w:asciiTheme="minorHAnsi" w:hAnsiTheme="minorHAnsi"/>
                            <w:sz w:val="14"/>
                            <w:szCs w:val="20"/>
                          </w:rPr>
                          <w:t>43.8</w:t>
                        </w:r>
                      </w:p>
                    </w:tc>
                    <w:tc>
                      <w:tcPr>
                        <w:tcW w:w="709" w:type="dxa"/>
                      </w:tcPr>
                      <w:p w14:paraId="5D523923" w14:textId="77777777" w:rsidR="00A967BE" w:rsidRPr="003C3E3C" w:rsidRDefault="00A967BE" w:rsidP="00A967BE">
                        <w:pPr>
                          <w:pStyle w:val="TableParagraph"/>
                          <w:ind w:left="110"/>
                          <w:rPr>
                            <w:rFonts w:asciiTheme="minorHAnsi" w:hAnsiTheme="minorHAnsi"/>
                            <w:sz w:val="14"/>
                            <w:szCs w:val="20"/>
                          </w:rPr>
                        </w:pPr>
                        <w:r w:rsidRPr="003C3E3C">
                          <w:rPr>
                            <w:rFonts w:asciiTheme="minorHAnsi" w:hAnsiTheme="minorHAnsi"/>
                            <w:sz w:val="14"/>
                            <w:szCs w:val="20"/>
                          </w:rPr>
                          <w:t>17.5</w:t>
                        </w:r>
                      </w:p>
                    </w:tc>
                    <w:tc>
                      <w:tcPr>
                        <w:tcW w:w="850" w:type="dxa"/>
                      </w:tcPr>
                      <w:p w14:paraId="3666D7AC" w14:textId="77777777" w:rsidR="00A967BE" w:rsidRPr="003C3E3C" w:rsidRDefault="00A967BE" w:rsidP="00A967BE">
                        <w:pPr>
                          <w:pStyle w:val="TableParagraph"/>
                          <w:ind w:left="111"/>
                          <w:rPr>
                            <w:rFonts w:asciiTheme="minorHAnsi" w:hAnsiTheme="minorHAnsi"/>
                            <w:sz w:val="14"/>
                            <w:szCs w:val="20"/>
                          </w:rPr>
                        </w:pPr>
                        <w:r w:rsidRPr="003C3E3C">
                          <w:rPr>
                            <w:rFonts w:asciiTheme="minorHAnsi" w:hAnsiTheme="minorHAnsi"/>
                            <w:sz w:val="14"/>
                            <w:szCs w:val="20"/>
                          </w:rPr>
                          <w:t>8.8</w:t>
                        </w:r>
                      </w:p>
                    </w:tc>
                    <w:tc>
                      <w:tcPr>
                        <w:tcW w:w="567" w:type="dxa"/>
                      </w:tcPr>
                      <w:p w14:paraId="226CA0CD" w14:textId="77777777" w:rsidR="00A967BE" w:rsidRPr="003C3E3C" w:rsidRDefault="00A967BE" w:rsidP="00A967BE">
                        <w:pPr>
                          <w:pStyle w:val="TableParagraph"/>
                          <w:ind w:left="110"/>
                          <w:rPr>
                            <w:rFonts w:asciiTheme="minorHAnsi" w:hAnsiTheme="minorHAnsi"/>
                            <w:sz w:val="14"/>
                            <w:szCs w:val="20"/>
                          </w:rPr>
                        </w:pPr>
                        <w:r w:rsidRPr="003C3E3C">
                          <w:rPr>
                            <w:rFonts w:asciiTheme="minorHAnsi" w:hAnsiTheme="minorHAnsi"/>
                            <w:sz w:val="14"/>
                            <w:szCs w:val="20"/>
                          </w:rPr>
                          <w:t>4.4</w:t>
                        </w:r>
                      </w:p>
                    </w:tc>
                  </w:tr>
                </w:tbl>
                <w:p w14:paraId="18E2224B" w14:textId="5499A902" w:rsidR="004E62D0" w:rsidRPr="003C3E3C" w:rsidRDefault="004E62D0" w:rsidP="00F07FB4">
                  <w:pPr>
                    <w:rPr>
                      <w:rFonts w:asciiTheme="minorHAnsi" w:eastAsia="Arial Narrow" w:hAnsiTheme="minorHAnsi" w:cs="Arial Narrow"/>
                      <w:color w:val="000000"/>
                      <w:sz w:val="24"/>
                      <w:szCs w:val="24"/>
                      <w:vertAlign w:val="subscript"/>
                    </w:rPr>
                  </w:pPr>
                </w:p>
              </w:tc>
            </w:tr>
            <w:tr w:rsidR="005522DF" w:rsidRPr="003C3E3C" w14:paraId="6C23FCF4" w14:textId="77777777" w:rsidTr="004E62D0">
              <w:tc>
                <w:tcPr>
                  <w:tcW w:w="1129" w:type="dxa"/>
                </w:tcPr>
                <w:p w14:paraId="5DB96F01" w14:textId="77777777" w:rsidR="005522DF" w:rsidRPr="003C3E3C" w:rsidRDefault="004B5B23"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lastRenderedPageBreak/>
                    <w:t>TECLADO JOYSTICK</w:t>
                  </w:r>
                </w:p>
              </w:tc>
              <w:tc>
                <w:tcPr>
                  <w:tcW w:w="1560" w:type="dxa"/>
                </w:tcPr>
                <w:p w14:paraId="2DE459DF" w14:textId="77777777" w:rsidR="005522DF" w:rsidRPr="003C3E3C" w:rsidRDefault="004B5B23"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TECLADO JOYSTICK PARA CONTROL DE CÁMARAS PTZ</w:t>
                  </w:r>
                </w:p>
              </w:tc>
              <w:tc>
                <w:tcPr>
                  <w:tcW w:w="708" w:type="dxa"/>
                </w:tcPr>
                <w:p w14:paraId="2C58980E" w14:textId="77777777" w:rsidR="005522DF" w:rsidRPr="003C3E3C" w:rsidRDefault="004B5B23"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01</w:t>
                  </w:r>
                </w:p>
              </w:tc>
              <w:tc>
                <w:tcPr>
                  <w:tcW w:w="606" w:type="dxa"/>
                </w:tcPr>
                <w:p w14:paraId="5DCE14F8" w14:textId="77777777" w:rsidR="005522DF" w:rsidRPr="003C3E3C" w:rsidRDefault="004B5B23"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05</w:t>
                  </w:r>
                </w:p>
              </w:tc>
              <w:tc>
                <w:tcPr>
                  <w:tcW w:w="3647" w:type="dxa"/>
                </w:tcPr>
                <w:p w14:paraId="46075DA9" w14:textId="77777777" w:rsidR="004B5B23" w:rsidRPr="003C3E3C" w:rsidRDefault="004B5B23" w:rsidP="004B5B23">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joystick de cuatro dimensiones</w:t>
                  </w:r>
                </w:p>
                <w:p w14:paraId="23A107FE" w14:textId="77777777" w:rsidR="004B5B23" w:rsidRPr="003C3E3C" w:rsidRDefault="004B5B23" w:rsidP="004B5B23">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Puerto Ethernet 1 puerto Ethernet adaptable RJ-45 10 M / 100 M</w:t>
                  </w:r>
                </w:p>
                <w:p w14:paraId="73BC6ED1" w14:textId="77777777" w:rsidR="004B5B23" w:rsidRPr="003C3E3C" w:rsidRDefault="004B5B23" w:rsidP="004B5B23">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Interfaz USB 1 interfaces USB2.0</w:t>
                  </w:r>
                </w:p>
                <w:p w14:paraId="1EF43613" w14:textId="77777777" w:rsidR="004B5B23" w:rsidRPr="003C3E3C" w:rsidRDefault="004B5B23" w:rsidP="004B5B23">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Interfaz serie 1 RS-232, 2 RS-485</w:t>
                  </w:r>
                </w:p>
                <w:p w14:paraId="19CB2AFB" w14:textId="77777777" w:rsidR="004B5B23" w:rsidRPr="003C3E3C" w:rsidRDefault="004B5B23" w:rsidP="004B5B23">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Fuente de alimentación 12 V CC</w:t>
                  </w:r>
                </w:p>
                <w:p w14:paraId="223C9BE1" w14:textId="77777777" w:rsidR="004B5B23" w:rsidRPr="003C3E3C" w:rsidRDefault="004B5B23" w:rsidP="004B5B23">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Consumo 5W</w:t>
                  </w:r>
                </w:p>
                <w:p w14:paraId="0A34BF2A" w14:textId="77777777" w:rsidR="004B5B23" w:rsidRPr="003C3E3C" w:rsidRDefault="004B5B23" w:rsidP="004B5B23">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Temperatura de trabajo -10°C ~ + 55°C</w:t>
                  </w:r>
                </w:p>
                <w:p w14:paraId="2496591E" w14:textId="77777777" w:rsidR="004B5B23" w:rsidRPr="003C3E3C" w:rsidRDefault="004B5B23" w:rsidP="004B5B23">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Humedad de trabajo 10% ~ 90%</w:t>
                  </w:r>
                </w:p>
                <w:p w14:paraId="36E5A9D8" w14:textId="77777777" w:rsidR="004B5B23" w:rsidRPr="003C3E3C" w:rsidRDefault="004B5B23" w:rsidP="004B5B23">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Dimensiones 47 mm × 270 mm × 440 mm (1,9" × 10,6" × 17,3")</w:t>
                  </w:r>
                </w:p>
                <w:p w14:paraId="6A65CA4D" w14:textId="77777777" w:rsidR="00487D42" w:rsidRPr="003C3E3C" w:rsidRDefault="004B5B23" w:rsidP="004B5B23">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Peso &lt;1kg</w:t>
                  </w:r>
                </w:p>
                <w:p w14:paraId="729F6D96" w14:textId="3DE66B4A" w:rsidR="00487D42" w:rsidRPr="003C3E3C" w:rsidRDefault="00487D42" w:rsidP="004B5B23">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Valores DORI:</w:t>
                  </w:r>
                </w:p>
                <w:p w14:paraId="23B1840F" w14:textId="77777777" w:rsidR="00487D42" w:rsidRPr="003C3E3C" w:rsidRDefault="00487D42" w:rsidP="004B5B23">
                  <w:pPr>
                    <w:rPr>
                      <w:rFonts w:asciiTheme="minorHAnsi" w:eastAsia="Arial Narrow" w:hAnsiTheme="minorHAnsi" w:cs="Arial Narrow"/>
                      <w:color w:val="000000"/>
                      <w:sz w:val="24"/>
                      <w:szCs w:val="24"/>
                      <w:vertAlign w:val="subscript"/>
                    </w:rPr>
                  </w:pPr>
                </w:p>
              </w:tc>
            </w:tr>
            <w:tr w:rsidR="005522DF" w:rsidRPr="003C3E3C" w14:paraId="4EDFB051" w14:textId="77777777" w:rsidTr="004E62D0">
              <w:tc>
                <w:tcPr>
                  <w:tcW w:w="1129" w:type="dxa"/>
                </w:tcPr>
                <w:p w14:paraId="3BABFDC0" w14:textId="77777777" w:rsidR="005522DF" w:rsidRPr="003C3E3C" w:rsidRDefault="0001521C"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ESTACION DE TRABAJO</w:t>
                  </w:r>
                </w:p>
              </w:tc>
              <w:tc>
                <w:tcPr>
                  <w:tcW w:w="1560" w:type="dxa"/>
                </w:tcPr>
                <w:p w14:paraId="503271CF" w14:textId="77777777" w:rsidR="005522DF" w:rsidRPr="003C3E3C" w:rsidRDefault="0001521C"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COMPUTADORA DE ESCRITORIO</w:t>
                  </w:r>
                </w:p>
              </w:tc>
              <w:tc>
                <w:tcPr>
                  <w:tcW w:w="708" w:type="dxa"/>
                </w:tcPr>
                <w:p w14:paraId="3A4501D8" w14:textId="77777777" w:rsidR="005522DF" w:rsidRPr="003C3E3C" w:rsidRDefault="005522DF" w:rsidP="005522DF">
                  <w:pPr>
                    <w:rPr>
                      <w:rFonts w:asciiTheme="minorHAnsi" w:eastAsia="Arial Narrow" w:hAnsiTheme="minorHAnsi" w:cs="Arial Narrow"/>
                      <w:color w:val="000000"/>
                      <w:sz w:val="24"/>
                      <w:szCs w:val="24"/>
                      <w:vertAlign w:val="subscript"/>
                    </w:rPr>
                  </w:pPr>
                </w:p>
              </w:tc>
              <w:tc>
                <w:tcPr>
                  <w:tcW w:w="606" w:type="dxa"/>
                </w:tcPr>
                <w:p w14:paraId="046487AD" w14:textId="77777777" w:rsidR="005522DF" w:rsidRPr="003C3E3C" w:rsidRDefault="005522DF" w:rsidP="005522DF">
                  <w:pPr>
                    <w:rPr>
                      <w:rFonts w:asciiTheme="minorHAnsi" w:eastAsia="Arial Narrow" w:hAnsiTheme="minorHAnsi" w:cs="Arial Narrow"/>
                      <w:color w:val="000000"/>
                      <w:sz w:val="24"/>
                      <w:szCs w:val="24"/>
                      <w:vertAlign w:val="subscript"/>
                    </w:rPr>
                  </w:pPr>
                </w:p>
              </w:tc>
              <w:tc>
                <w:tcPr>
                  <w:tcW w:w="3647" w:type="dxa"/>
                </w:tcPr>
                <w:p w14:paraId="1FB5A0E9" w14:textId="77777777" w:rsidR="0001521C" w:rsidRPr="003C3E3C" w:rsidRDefault="0001521C" w:rsidP="0001521C">
                  <w:pPr>
                    <w:rPr>
                      <w:rFonts w:asciiTheme="minorHAnsi" w:eastAsia="Arial Narrow" w:hAnsiTheme="minorHAnsi" w:cs="Arial Narrow"/>
                      <w:color w:val="000000"/>
                      <w:sz w:val="24"/>
                      <w:szCs w:val="24"/>
                      <w:vertAlign w:val="subscript"/>
                    </w:rPr>
                  </w:pPr>
                </w:p>
                <w:p w14:paraId="15EAD2CE"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Modelo</w:t>
                  </w:r>
                  <w:r w:rsidRPr="003C3E3C">
                    <w:rPr>
                      <w:rFonts w:asciiTheme="minorHAnsi" w:eastAsia="Arial Narrow" w:hAnsiTheme="minorHAnsi" w:cs="Arial Narrow"/>
                      <w:color w:val="000000"/>
                      <w:sz w:val="24"/>
                      <w:szCs w:val="24"/>
                      <w:vertAlign w:val="subscript"/>
                    </w:rPr>
                    <w:tab/>
                    <w:t xml:space="preserve">HP Z1 G5 Torre </w:t>
                  </w:r>
                  <w:proofErr w:type="spellStart"/>
                  <w:r w:rsidRPr="003C3E3C">
                    <w:rPr>
                      <w:rFonts w:asciiTheme="minorHAnsi" w:eastAsia="Arial Narrow" w:hAnsiTheme="minorHAnsi" w:cs="Arial Narrow"/>
                      <w:color w:val="000000"/>
                      <w:sz w:val="24"/>
                      <w:szCs w:val="24"/>
                      <w:vertAlign w:val="subscript"/>
                    </w:rPr>
                    <w:t>WorkStation</w:t>
                  </w:r>
                  <w:proofErr w:type="spellEnd"/>
                  <w:r w:rsidRPr="003C3E3C">
                    <w:rPr>
                      <w:rFonts w:asciiTheme="minorHAnsi" w:eastAsia="Arial Narrow" w:hAnsiTheme="minorHAnsi" w:cs="Arial Narrow"/>
                      <w:color w:val="000000"/>
                      <w:sz w:val="24"/>
                      <w:szCs w:val="24"/>
                      <w:vertAlign w:val="subscript"/>
                    </w:rPr>
                    <w:t xml:space="preserve"> / Workstation HP Z1 G5 / HP Z1 G5 Workstation / Estación de trabajo HP Z1 G5</w:t>
                  </w:r>
                </w:p>
                <w:p w14:paraId="6CA5D93D"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Procesador</w:t>
                  </w:r>
                  <w:r w:rsidRPr="003C3E3C">
                    <w:rPr>
                      <w:rFonts w:asciiTheme="minorHAnsi" w:eastAsia="Arial Narrow" w:hAnsiTheme="minorHAnsi" w:cs="Arial Narrow"/>
                      <w:color w:val="000000"/>
                      <w:sz w:val="24"/>
                      <w:szCs w:val="24"/>
                      <w:vertAlign w:val="subscript"/>
                    </w:rPr>
                    <w:tab/>
                    <w:t xml:space="preserve">Intel® Core ™ i7-9700 de 3,0 GHz, hasta 4,7 GHz con tecnología Intel® Turbo </w:t>
                  </w:r>
                  <w:proofErr w:type="spellStart"/>
                  <w:r w:rsidRPr="003C3E3C">
                    <w:rPr>
                      <w:rFonts w:asciiTheme="minorHAnsi" w:eastAsia="Arial Narrow" w:hAnsiTheme="minorHAnsi" w:cs="Arial Narrow"/>
                      <w:color w:val="000000"/>
                      <w:sz w:val="24"/>
                      <w:szCs w:val="24"/>
                      <w:vertAlign w:val="subscript"/>
                    </w:rPr>
                    <w:t>Boost</w:t>
                  </w:r>
                  <w:proofErr w:type="spellEnd"/>
                  <w:r w:rsidRPr="003C3E3C">
                    <w:rPr>
                      <w:rFonts w:asciiTheme="minorHAnsi" w:eastAsia="Arial Narrow" w:hAnsiTheme="minorHAnsi" w:cs="Arial Narrow"/>
                      <w:color w:val="000000"/>
                      <w:sz w:val="24"/>
                      <w:szCs w:val="24"/>
                      <w:vertAlign w:val="subscript"/>
                    </w:rPr>
                    <w:t>, caché de 12 MB, 8 núcleos</w:t>
                  </w:r>
                </w:p>
                <w:p w14:paraId="318BE00A" w14:textId="77777777" w:rsidR="0001521C" w:rsidRPr="00FE21D7" w:rsidRDefault="0001521C" w:rsidP="0001521C">
                  <w:pPr>
                    <w:rPr>
                      <w:rFonts w:asciiTheme="minorHAnsi" w:eastAsia="Arial Narrow" w:hAnsiTheme="minorHAnsi" w:cs="Arial Narrow"/>
                      <w:color w:val="000000"/>
                      <w:sz w:val="24"/>
                      <w:szCs w:val="24"/>
                      <w:vertAlign w:val="subscript"/>
                      <w:lang w:val="en-US"/>
                    </w:rPr>
                  </w:pPr>
                  <w:r w:rsidRPr="00FE21D7">
                    <w:rPr>
                      <w:rFonts w:asciiTheme="minorHAnsi" w:eastAsia="Arial Narrow" w:hAnsiTheme="minorHAnsi" w:cs="Arial Narrow"/>
                      <w:color w:val="000000"/>
                      <w:sz w:val="24"/>
                      <w:szCs w:val="24"/>
                      <w:vertAlign w:val="subscript"/>
                      <w:lang w:val="en-US"/>
                    </w:rPr>
                    <w:t>Placa</w:t>
                  </w:r>
                  <w:r w:rsidRPr="00FE21D7">
                    <w:rPr>
                      <w:rFonts w:asciiTheme="minorHAnsi" w:eastAsia="Arial Narrow" w:hAnsiTheme="minorHAnsi" w:cs="Arial Narrow"/>
                      <w:color w:val="000000"/>
                      <w:sz w:val="24"/>
                      <w:szCs w:val="24"/>
                      <w:vertAlign w:val="subscript"/>
                      <w:lang w:val="en-US"/>
                    </w:rPr>
                    <w:tab/>
                    <w:t>HP Chipset Intel® Q370</w:t>
                  </w:r>
                </w:p>
                <w:p w14:paraId="5E1EA23E" w14:textId="77777777" w:rsidR="0001521C" w:rsidRPr="00FE21D7" w:rsidRDefault="0001521C" w:rsidP="0001521C">
                  <w:pPr>
                    <w:rPr>
                      <w:rFonts w:asciiTheme="minorHAnsi" w:eastAsia="Arial Narrow" w:hAnsiTheme="minorHAnsi" w:cs="Arial Narrow"/>
                      <w:color w:val="000000"/>
                      <w:sz w:val="24"/>
                      <w:szCs w:val="24"/>
                      <w:vertAlign w:val="subscript"/>
                      <w:lang w:val="en-US"/>
                    </w:rPr>
                  </w:pPr>
                  <w:r w:rsidRPr="00FE21D7">
                    <w:rPr>
                      <w:rFonts w:asciiTheme="minorHAnsi" w:eastAsia="Arial Narrow" w:hAnsiTheme="minorHAnsi" w:cs="Arial Narrow"/>
                      <w:color w:val="000000"/>
                      <w:sz w:val="24"/>
                      <w:szCs w:val="24"/>
                      <w:vertAlign w:val="subscript"/>
                      <w:lang w:val="en-US"/>
                    </w:rPr>
                    <w:t>Socket</w:t>
                  </w:r>
                  <w:r w:rsidRPr="00FE21D7">
                    <w:rPr>
                      <w:rFonts w:asciiTheme="minorHAnsi" w:eastAsia="Arial Narrow" w:hAnsiTheme="minorHAnsi" w:cs="Arial Narrow"/>
                      <w:color w:val="000000"/>
                      <w:sz w:val="24"/>
                      <w:szCs w:val="24"/>
                      <w:vertAlign w:val="subscript"/>
                      <w:lang w:val="en-US"/>
                    </w:rPr>
                    <w:tab/>
                  </w:r>
                  <w:proofErr w:type="spellStart"/>
                  <w:r w:rsidRPr="00FE21D7">
                    <w:rPr>
                      <w:rFonts w:asciiTheme="minorHAnsi" w:eastAsia="Arial Narrow" w:hAnsiTheme="minorHAnsi" w:cs="Arial Narrow"/>
                      <w:color w:val="000000"/>
                      <w:sz w:val="24"/>
                      <w:szCs w:val="24"/>
                      <w:vertAlign w:val="subscript"/>
                      <w:lang w:val="en-US"/>
                    </w:rPr>
                    <w:t>Socket</w:t>
                  </w:r>
                  <w:proofErr w:type="spellEnd"/>
                  <w:r w:rsidRPr="00FE21D7">
                    <w:rPr>
                      <w:rFonts w:asciiTheme="minorHAnsi" w:eastAsia="Arial Narrow" w:hAnsiTheme="minorHAnsi" w:cs="Arial Narrow"/>
                      <w:color w:val="000000"/>
                      <w:sz w:val="24"/>
                      <w:szCs w:val="24"/>
                      <w:vertAlign w:val="subscript"/>
                      <w:lang w:val="en-US"/>
                    </w:rPr>
                    <w:t xml:space="preserve"> FCLGA 1151</w:t>
                  </w:r>
                </w:p>
                <w:p w14:paraId="584310B8" w14:textId="77777777" w:rsidR="0001521C" w:rsidRPr="00FE21D7" w:rsidRDefault="0001521C" w:rsidP="0001521C">
                  <w:pPr>
                    <w:rPr>
                      <w:rFonts w:asciiTheme="minorHAnsi" w:eastAsia="Arial Narrow" w:hAnsiTheme="minorHAnsi" w:cs="Arial Narrow"/>
                      <w:color w:val="000000"/>
                      <w:sz w:val="24"/>
                      <w:szCs w:val="24"/>
                      <w:vertAlign w:val="subscript"/>
                      <w:lang w:val="en-US"/>
                    </w:rPr>
                  </w:pPr>
                  <w:r w:rsidRPr="00FE21D7">
                    <w:rPr>
                      <w:rFonts w:asciiTheme="minorHAnsi" w:eastAsia="Arial Narrow" w:hAnsiTheme="minorHAnsi" w:cs="Arial Narrow"/>
                      <w:color w:val="000000"/>
                      <w:sz w:val="24"/>
                      <w:szCs w:val="24"/>
                      <w:vertAlign w:val="subscript"/>
                      <w:lang w:val="en-US"/>
                    </w:rPr>
                    <w:t>Chipset</w:t>
                  </w:r>
                  <w:r w:rsidRPr="00FE21D7">
                    <w:rPr>
                      <w:rFonts w:asciiTheme="minorHAnsi" w:eastAsia="Arial Narrow" w:hAnsiTheme="minorHAnsi" w:cs="Arial Narrow"/>
                      <w:color w:val="000000"/>
                      <w:sz w:val="24"/>
                      <w:szCs w:val="24"/>
                      <w:vertAlign w:val="subscript"/>
                      <w:lang w:val="en-US"/>
                    </w:rPr>
                    <w:tab/>
                    <w:t>Intel Q370</w:t>
                  </w:r>
                </w:p>
                <w:p w14:paraId="1FE547C6" w14:textId="77777777" w:rsidR="0001521C" w:rsidRPr="00FE21D7" w:rsidRDefault="0001521C" w:rsidP="0001521C">
                  <w:pPr>
                    <w:rPr>
                      <w:rFonts w:asciiTheme="minorHAnsi" w:eastAsia="Arial Narrow" w:hAnsiTheme="minorHAnsi" w:cs="Arial Narrow"/>
                      <w:color w:val="000000"/>
                      <w:sz w:val="24"/>
                      <w:szCs w:val="24"/>
                      <w:vertAlign w:val="subscript"/>
                      <w:lang w:val="en-US"/>
                    </w:rPr>
                  </w:pPr>
                  <w:r w:rsidRPr="00FE21D7">
                    <w:rPr>
                      <w:rFonts w:asciiTheme="minorHAnsi" w:eastAsia="Arial Narrow" w:hAnsiTheme="minorHAnsi" w:cs="Arial Narrow"/>
                      <w:color w:val="000000"/>
                      <w:sz w:val="24"/>
                      <w:szCs w:val="24"/>
                      <w:vertAlign w:val="subscript"/>
                      <w:lang w:val="en-US"/>
                    </w:rPr>
                    <w:t>Memoria RAM</w:t>
                  </w:r>
                  <w:r w:rsidRPr="00FE21D7">
                    <w:rPr>
                      <w:rFonts w:asciiTheme="minorHAnsi" w:eastAsia="Arial Narrow" w:hAnsiTheme="minorHAnsi" w:cs="Arial Narrow"/>
                      <w:color w:val="000000"/>
                      <w:sz w:val="24"/>
                      <w:szCs w:val="24"/>
                      <w:vertAlign w:val="subscript"/>
                      <w:lang w:val="en-US"/>
                    </w:rPr>
                    <w:tab/>
                    <w:t xml:space="preserve">32 GB SDRAM DDR4-2666 </w:t>
                  </w:r>
                  <w:proofErr w:type="spellStart"/>
                  <w:r w:rsidRPr="00FE21D7">
                    <w:rPr>
                      <w:rFonts w:asciiTheme="minorHAnsi" w:eastAsia="Arial Narrow" w:hAnsiTheme="minorHAnsi" w:cs="Arial Narrow"/>
                      <w:color w:val="000000"/>
                      <w:sz w:val="24"/>
                      <w:szCs w:val="24"/>
                      <w:vertAlign w:val="subscript"/>
                      <w:lang w:val="en-US"/>
                    </w:rPr>
                    <w:t>ampliable</w:t>
                  </w:r>
                  <w:proofErr w:type="spellEnd"/>
                  <w:r w:rsidRPr="00FE21D7">
                    <w:rPr>
                      <w:rFonts w:asciiTheme="minorHAnsi" w:eastAsia="Arial Narrow" w:hAnsiTheme="minorHAnsi" w:cs="Arial Narrow"/>
                      <w:color w:val="000000"/>
                      <w:sz w:val="24"/>
                      <w:szCs w:val="24"/>
                      <w:vertAlign w:val="subscript"/>
                      <w:lang w:val="en-US"/>
                    </w:rPr>
                    <w:t xml:space="preserve"> a 128 GB</w:t>
                  </w:r>
                </w:p>
                <w:p w14:paraId="39FF441B"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Disco Duro</w:t>
                  </w:r>
                  <w:r w:rsidRPr="003C3E3C">
                    <w:rPr>
                      <w:rFonts w:asciiTheme="minorHAnsi" w:eastAsia="Arial Narrow" w:hAnsiTheme="minorHAnsi" w:cs="Arial Narrow"/>
                      <w:color w:val="000000"/>
                      <w:sz w:val="24"/>
                      <w:szCs w:val="24"/>
                      <w:vertAlign w:val="subscript"/>
                    </w:rPr>
                    <w:tab/>
                    <w:t xml:space="preserve">Sólido 512 GB SSD PCIe® </w:t>
                  </w:r>
                  <w:proofErr w:type="spellStart"/>
                  <w:r w:rsidRPr="003C3E3C">
                    <w:rPr>
                      <w:rFonts w:asciiTheme="minorHAnsi" w:eastAsia="Arial Narrow" w:hAnsiTheme="minorHAnsi" w:cs="Arial Narrow"/>
                      <w:color w:val="000000"/>
                      <w:sz w:val="24"/>
                      <w:szCs w:val="24"/>
                      <w:vertAlign w:val="subscript"/>
                    </w:rPr>
                    <w:t>NVMe</w:t>
                  </w:r>
                  <w:proofErr w:type="spellEnd"/>
                  <w:r w:rsidRPr="003C3E3C">
                    <w:rPr>
                      <w:rFonts w:asciiTheme="minorHAnsi" w:eastAsia="Arial Narrow" w:hAnsiTheme="minorHAnsi" w:cs="Arial Narrow"/>
                      <w:color w:val="000000"/>
                      <w:sz w:val="24"/>
                      <w:szCs w:val="24"/>
                      <w:vertAlign w:val="subscript"/>
                    </w:rPr>
                    <w:t>™ + Disco Duro HDD 1TB</w:t>
                  </w:r>
                </w:p>
                <w:p w14:paraId="10E49D19"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Case</w:t>
                  </w:r>
                  <w:r w:rsidRPr="003C3E3C">
                    <w:rPr>
                      <w:rFonts w:asciiTheme="minorHAnsi" w:eastAsia="Arial Narrow" w:hAnsiTheme="minorHAnsi" w:cs="Arial Narrow"/>
                      <w:color w:val="000000"/>
                      <w:sz w:val="24"/>
                      <w:szCs w:val="24"/>
                      <w:vertAlign w:val="subscript"/>
                    </w:rPr>
                    <w:tab/>
                    <w:t>Tower Z1 G5</w:t>
                  </w:r>
                </w:p>
                <w:p w14:paraId="2D6B8107"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Fuente de poder</w:t>
                  </w:r>
                  <w:r w:rsidRPr="003C3E3C">
                    <w:rPr>
                      <w:rFonts w:asciiTheme="minorHAnsi" w:eastAsia="Arial Narrow" w:hAnsiTheme="minorHAnsi" w:cs="Arial Narrow"/>
                      <w:color w:val="000000"/>
                      <w:sz w:val="24"/>
                      <w:szCs w:val="24"/>
                      <w:vertAlign w:val="subscript"/>
                    </w:rPr>
                    <w:tab/>
                    <w:t>Fuente de alimentación interna de 250 W, hasta un 92 % de eficiencia, PFC activo</w:t>
                  </w:r>
                </w:p>
                <w:p w14:paraId="1041C52F" w14:textId="445A376E"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Monitor</w:t>
                  </w:r>
                  <w:r w:rsidRPr="003C3E3C">
                    <w:rPr>
                      <w:rFonts w:asciiTheme="minorHAnsi" w:eastAsia="Arial Narrow" w:hAnsiTheme="minorHAnsi" w:cs="Arial Narrow"/>
                      <w:color w:val="000000"/>
                      <w:sz w:val="24"/>
                      <w:szCs w:val="24"/>
                      <w:vertAlign w:val="subscript"/>
                    </w:rPr>
                    <w:tab/>
                  </w:r>
                  <w:r w:rsidR="00827F4B" w:rsidRPr="003C3E3C">
                    <w:rPr>
                      <w:rFonts w:asciiTheme="minorHAnsi" w:eastAsia="Arial Narrow" w:hAnsiTheme="minorHAnsi" w:cs="Arial Narrow"/>
                      <w:color w:val="000000"/>
                      <w:sz w:val="24"/>
                      <w:szCs w:val="24"/>
                      <w:vertAlign w:val="subscript"/>
                    </w:rPr>
                    <w:t>Si</w:t>
                  </w:r>
                </w:p>
                <w:p w14:paraId="4636552B"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Unidad óptica</w:t>
                  </w:r>
                  <w:r w:rsidRPr="003C3E3C">
                    <w:rPr>
                      <w:rFonts w:asciiTheme="minorHAnsi" w:eastAsia="Arial Narrow" w:hAnsiTheme="minorHAnsi" w:cs="Arial Narrow"/>
                      <w:color w:val="000000"/>
                      <w:sz w:val="24"/>
                      <w:szCs w:val="24"/>
                      <w:vertAlign w:val="subscript"/>
                    </w:rPr>
                    <w:tab/>
                    <w:t>No</w:t>
                  </w:r>
                </w:p>
                <w:p w14:paraId="2D6E3C32"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Tarjeta de video</w:t>
                  </w:r>
                  <w:r w:rsidRPr="003C3E3C">
                    <w:rPr>
                      <w:rFonts w:asciiTheme="minorHAnsi" w:eastAsia="Arial Narrow" w:hAnsiTheme="minorHAnsi" w:cs="Arial Narrow"/>
                      <w:color w:val="000000"/>
                      <w:sz w:val="24"/>
                      <w:szCs w:val="24"/>
                      <w:vertAlign w:val="subscript"/>
                    </w:rPr>
                    <w:tab/>
                    <w:t xml:space="preserve">NVIDIA® </w:t>
                  </w:r>
                  <w:proofErr w:type="spellStart"/>
                  <w:r w:rsidRPr="003C3E3C">
                    <w:rPr>
                      <w:rFonts w:asciiTheme="minorHAnsi" w:eastAsia="Arial Narrow" w:hAnsiTheme="minorHAnsi" w:cs="Arial Narrow"/>
                      <w:color w:val="000000"/>
                      <w:sz w:val="24"/>
                      <w:szCs w:val="24"/>
                      <w:vertAlign w:val="subscript"/>
                    </w:rPr>
                    <w:t>Quadro</w:t>
                  </w:r>
                  <w:proofErr w:type="spellEnd"/>
                  <w:r w:rsidRPr="003C3E3C">
                    <w:rPr>
                      <w:rFonts w:asciiTheme="minorHAnsi" w:eastAsia="Arial Narrow" w:hAnsiTheme="minorHAnsi" w:cs="Arial Narrow"/>
                      <w:color w:val="000000"/>
                      <w:sz w:val="24"/>
                      <w:szCs w:val="24"/>
                      <w:vertAlign w:val="subscript"/>
                    </w:rPr>
                    <w:t xml:space="preserve">® P2000 con 5 GB DDR5, 160-bit, CUDA 1024, </w:t>
                  </w:r>
                  <w:proofErr w:type="spellStart"/>
                  <w:r w:rsidRPr="003C3E3C">
                    <w:rPr>
                      <w:rFonts w:asciiTheme="minorHAnsi" w:eastAsia="Arial Narrow" w:hAnsiTheme="minorHAnsi" w:cs="Arial Narrow"/>
                      <w:color w:val="000000"/>
                      <w:sz w:val="24"/>
                      <w:szCs w:val="24"/>
                      <w:vertAlign w:val="subscript"/>
                    </w:rPr>
                    <w:t>Memory</w:t>
                  </w:r>
                  <w:proofErr w:type="spellEnd"/>
                  <w:r w:rsidRPr="003C3E3C">
                    <w:rPr>
                      <w:rFonts w:asciiTheme="minorHAnsi" w:eastAsia="Arial Narrow" w:hAnsiTheme="minorHAnsi" w:cs="Arial Narrow"/>
                      <w:color w:val="000000"/>
                      <w:sz w:val="24"/>
                      <w:szCs w:val="24"/>
                      <w:vertAlign w:val="subscript"/>
                    </w:rPr>
                    <w:t xml:space="preserve"> </w:t>
                  </w:r>
                  <w:proofErr w:type="spellStart"/>
                  <w:r w:rsidRPr="003C3E3C">
                    <w:rPr>
                      <w:rFonts w:asciiTheme="minorHAnsi" w:eastAsia="Arial Narrow" w:hAnsiTheme="minorHAnsi" w:cs="Arial Narrow"/>
                      <w:color w:val="000000"/>
                      <w:sz w:val="24"/>
                      <w:szCs w:val="24"/>
                      <w:vertAlign w:val="subscript"/>
                    </w:rPr>
                    <w:t>Bandwidth</w:t>
                  </w:r>
                  <w:proofErr w:type="spellEnd"/>
                  <w:r w:rsidRPr="003C3E3C">
                    <w:rPr>
                      <w:rFonts w:asciiTheme="minorHAnsi" w:eastAsia="Arial Narrow" w:hAnsiTheme="minorHAnsi" w:cs="Arial Narrow"/>
                      <w:color w:val="000000"/>
                      <w:sz w:val="24"/>
                      <w:szCs w:val="24"/>
                      <w:vertAlign w:val="subscript"/>
                    </w:rPr>
                    <w:t xml:space="preserve"> 140 GB/s</w:t>
                  </w:r>
                </w:p>
                <w:p w14:paraId="79082161"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Conectividad</w:t>
                  </w:r>
                  <w:r w:rsidRPr="003C3E3C">
                    <w:rPr>
                      <w:rFonts w:asciiTheme="minorHAnsi" w:eastAsia="Arial Narrow" w:hAnsiTheme="minorHAnsi" w:cs="Arial Narrow"/>
                      <w:color w:val="000000"/>
                      <w:sz w:val="24"/>
                      <w:szCs w:val="24"/>
                      <w:vertAlign w:val="subscript"/>
                    </w:rPr>
                    <w:tab/>
                  </w:r>
                </w:p>
                <w:p w14:paraId="47F57090"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lastRenderedPageBreak/>
                    <w:t>Ethernet 1 x RJ</w:t>
                  </w:r>
                  <w:proofErr w:type="gramStart"/>
                  <w:r w:rsidRPr="003C3E3C">
                    <w:rPr>
                      <w:rFonts w:asciiTheme="minorHAnsi" w:eastAsia="Arial Narrow" w:hAnsiTheme="minorHAnsi" w:cs="Arial Narrow"/>
                      <w:color w:val="000000"/>
                      <w:sz w:val="24"/>
                      <w:szCs w:val="24"/>
                      <w:vertAlign w:val="subscript"/>
                    </w:rPr>
                    <w:t>45 :</w:t>
                  </w:r>
                  <w:proofErr w:type="gramEnd"/>
                  <w:r w:rsidRPr="003C3E3C">
                    <w:rPr>
                      <w:rFonts w:asciiTheme="minorHAnsi" w:eastAsia="Arial Narrow" w:hAnsiTheme="minorHAnsi" w:cs="Arial Narrow"/>
                      <w:color w:val="000000"/>
                      <w:sz w:val="24"/>
                      <w:szCs w:val="24"/>
                      <w:vertAlign w:val="subscript"/>
                    </w:rPr>
                    <w:t xml:space="preserve"> Conexión de red Intel I219-LM Gigabit LOM</w:t>
                  </w:r>
                </w:p>
                <w:p w14:paraId="2DEC1490"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Multimedia</w:t>
                  </w:r>
                  <w:r w:rsidRPr="003C3E3C">
                    <w:rPr>
                      <w:rFonts w:asciiTheme="minorHAnsi" w:eastAsia="Arial Narrow" w:hAnsiTheme="minorHAnsi" w:cs="Arial Narrow"/>
                      <w:color w:val="000000"/>
                      <w:sz w:val="24"/>
                      <w:szCs w:val="24"/>
                      <w:vertAlign w:val="subscript"/>
                    </w:rPr>
                    <w:tab/>
                  </w:r>
                </w:p>
                <w:p w14:paraId="54DDA064"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 xml:space="preserve">Códec </w:t>
                  </w:r>
                  <w:proofErr w:type="spellStart"/>
                  <w:r w:rsidRPr="003C3E3C">
                    <w:rPr>
                      <w:rFonts w:asciiTheme="minorHAnsi" w:eastAsia="Arial Narrow" w:hAnsiTheme="minorHAnsi" w:cs="Arial Narrow"/>
                      <w:color w:val="000000"/>
                      <w:sz w:val="24"/>
                      <w:szCs w:val="24"/>
                      <w:vertAlign w:val="subscript"/>
                    </w:rPr>
                    <w:t>Conexant</w:t>
                  </w:r>
                  <w:proofErr w:type="spellEnd"/>
                  <w:r w:rsidRPr="003C3E3C">
                    <w:rPr>
                      <w:rFonts w:asciiTheme="minorHAnsi" w:eastAsia="Arial Narrow" w:hAnsiTheme="minorHAnsi" w:cs="Arial Narrow"/>
                      <w:color w:val="000000"/>
                      <w:sz w:val="24"/>
                      <w:szCs w:val="24"/>
                      <w:vertAlign w:val="subscript"/>
                    </w:rPr>
                    <w:t xml:space="preserve"> CX20632, conector universal de audio, puertos frontales para auriculares y micrófono (3,5 mm), compatible con transmisión múltiple.</w:t>
                  </w:r>
                </w:p>
                <w:p w14:paraId="555F127D"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Amplificador estéreo de 2 W por canal clase D solo para altavoces internos</w:t>
                  </w:r>
                </w:p>
                <w:p w14:paraId="3B553069"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Puertos y Ranuras</w:t>
                  </w:r>
                  <w:r w:rsidRPr="003C3E3C">
                    <w:rPr>
                      <w:rFonts w:asciiTheme="minorHAnsi" w:eastAsia="Arial Narrow" w:hAnsiTheme="minorHAnsi" w:cs="Arial Narrow"/>
                      <w:color w:val="000000"/>
                      <w:sz w:val="24"/>
                      <w:szCs w:val="24"/>
                      <w:vertAlign w:val="subscript"/>
                    </w:rPr>
                    <w:tab/>
                  </w:r>
                </w:p>
                <w:p w14:paraId="4E2EEE4E"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Puertos</w:t>
                  </w:r>
                </w:p>
                <w:p w14:paraId="79790F15"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2 x USB Tipo A (USB 3.1 / USB 3.2 Gen 2)</w:t>
                  </w:r>
                </w:p>
                <w:p w14:paraId="34449649"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2 x USB Tipo A (USB 3.1 / USB 3.2 Gen 1)</w:t>
                  </w:r>
                </w:p>
                <w:p w14:paraId="46463986"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4 x USB Tipo A (USB 2.0)</w:t>
                  </w:r>
                </w:p>
                <w:p w14:paraId="0F199CB4"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Puertos USB tipo C</w:t>
                  </w:r>
                </w:p>
                <w:p w14:paraId="649D62C1"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1 x USB 3.1 / USB 3.2 Gen 2</w:t>
                  </w:r>
                </w:p>
                <w:p w14:paraId="04E27D41" w14:textId="77777777" w:rsidR="0001521C" w:rsidRPr="00FE21D7" w:rsidRDefault="0001521C" w:rsidP="0001521C">
                  <w:pPr>
                    <w:rPr>
                      <w:rFonts w:asciiTheme="minorHAnsi" w:eastAsia="Arial Narrow" w:hAnsiTheme="minorHAnsi" w:cs="Arial Narrow"/>
                      <w:color w:val="000000"/>
                      <w:sz w:val="24"/>
                      <w:szCs w:val="24"/>
                      <w:vertAlign w:val="subscript"/>
                      <w:lang w:val="en-US"/>
                    </w:rPr>
                  </w:pPr>
                  <w:r w:rsidRPr="00FE21D7">
                    <w:rPr>
                      <w:rFonts w:asciiTheme="minorHAnsi" w:eastAsia="Arial Narrow" w:hAnsiTheme="minorHAnsi" w:cs="Arial Narrow"/>
                      <w:color w:val="000000"/>
                      <w:sz w:val="24"/>
                      <w:szCs w:val="24"/>
                      <w:vertAlign w:val="subscript"/>
                      <w:lang w:val="en-US"/>
                    </w:rPr>
                    <w:t>Monitor</w:t>
                  </w:r>
                </w:p>
                <w:p w14:paraId="7FEBD2BE" w14:textId="77777777" w:rsidR="0001521C" w:rsidRPr="00FE21D7" w:rsidRDefault="0001521C" w:rsidP="0001521C">
                  <w:pPr>
                    <w:rPr>
                      <w:rFonts w:asciiTheme="minorHAnsi" w:eastAsia="Arial Narrow" w:hAnsiTheme="minorHAnsi" w:cs="Arial Narrow"/>
                      <w:color w:val="000000"/>
                      <w:sz w:val="24"/>
                      <w:szCs w:val="24"/>
                      <w:vertAlign w:val="subscript"/>
                      <w:lang w:val="en-US"/>
                    </w:rPr>
                  </w:pPr>
                  <w:r w:rsidRPr="00FE21D7">
                    <w:rPr>
                      <w:rFonts w:asciiTheme="minorHAnsi" w:eastAsia="Arial Narrow" w:hAnsiTheme="minorHAnsi" w:cs="Arial Narrow"/>
                      <w:color w:val="000000"/>
                      <w:sz w:val="24"/>
                      <w:szCs w:val="24"/>
                      <w:vertAlign w:val="subscript"/>
                      <w:lang w:val="en-US"/>
                    </w:rPr>
                    <w:t>2 x DisplayPort 1.4</w:t>
                  </w:r>
                </w:p>
                <w:p w14:paraId="1500C2B4" w14:textId="77777777" w:rsidR="0001521C" w:rsidRPr="00FE21D7" w:rsidRDefault="0001521C" w:rsidP="0001521C">
                  <w:pPr>
                    <w:rPr>
                      <w:rFonts w:asciiTheme="minorHAnsi" w:eastAsia="Arial Narrow" w:hAnsiTheme="minorHAnsi" w:cs="Arial Narrow"/>
                      <w:color w:val="000000"/>
                      <w:sz w:val="24"/>
                      <w:szCs w:val="24"/>
                      <w:vertAlign w:val="subscript"/>
                      <w:lang w:val="en-US"/>
                    </w:rPr>
                  </w:pPr>
                  <w:r w:rsidRPr="00FE21D7">
                    <w:rPr>
                      <w:rFonts w:asciiTheme="minorHAnsi" w:eastAsia="Arial Narrow" w:hAnsiTheme="minorHAnsi" w:cs="Arial Narrow"/>
                      <w:color w:val="000000"/>
                      <w:sz w:val="24"/>
                      <w:szCs w:val="24"/>
                      <w:vertAlign w:val="subscript"/>
                      <w:lang w:val="en-US"/>
                    </w:rPr>
                    <w:t>1 x HDMI 2.0b</w:t>
                  </w:r>
                </w:p>
                <w:p w14:paraId="593A3AA5"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Audio</w:t>
                  </w:r>
                </w:p>
                <w:p w14:paraId="29E8C22E"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1 x 1/8 "/ 3,5 mm Salida de auriculares</w:t>
                  </w:r>
                </w:p>
                <w:p w14:paraId="616E2A50"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1 x 1/8" / 3,5 mm Auriculares / Micrófono / Entrada de línea / Salida</w:t>
                  </w:r>
                </w:p>
                <w:p w14:paraId="5A5A2377"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1 x 1/8 "/ 3,5 mm Entrada de línea</w:t>
                  </w:r>
                </w:p>
                <w:p w14:paraId="4F0F755B"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1 x 1/8" / 3,5 mm Salida de línea</w:t>
                  </w:r>
                </w:p>
                <w:p w14:paraId="1F15F7D5" w14:textId="3E373731"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 xml:space="preserve">Altavoces </w:t>
                  </w:r>
                  <w:r w:rsidR="006139C3" w:rsidRPr="003C3E3C">
                    <w:rPr>
                      <w:rFonts w:asciiTheme="minorHAnsi" w:eastAsia="Arial Narrow" w:hAnsiTheme="minorHAnsi" w:cs="Arial Narrow"/>
                      <w:color w:val="000000"/>
                      <w:sz w:val="24"/>
                      <w:szCs w:val="24"/>
                      <w:vertAlign w:val="subscript"/>
                    </w:rPr>
                    <w:t>incorporados:</w:t>
                  </w:r>
                  <w:r w:rsidRPr="003C3E3C">
                    <w:rPr>
                      <w:rFonts w:asciiTheme="minorHAnsi" w:eastAsia="Arial Narrow" w:hAnsiTheme="minorHAnsi" w:cs="Arial Narrow"/>
                      <w:color w:val="000000"/>
                      <w:sz w:val="24"/>
                      <w:szCs w:val="24"/>
                      <w:vertAlign w:val="subscript"/>
                    </w:rPr>
                    <w:t xml:space="preserve"> 1 x 2 W</w:t>
                  </w:r>
                </w:p>
                <w:p w14:paraId="28D15CB4"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Teclado &amp; mouse</w:t>
                  </w:r>
                  <w:r w:rsidRPr="003C3E3C">
                    <w:rPr>
                      <w:rFonts w:asciiTheme="minorHAnsi" w:eastAsia="Arial Narrow" w:hAnsiTheme="minorHAnsi" w:cs="Arial Narrow"/>
                      <w:color w:val="000000"/>
                      <w:sz w:val="24"/>
                      <w:szCs w:val="24"/>
                      <w:vertAlign w:val="subscript"/>
                    </w:rPr>
                    <w:tab/>
                  </w:r>
                </w:p>
                <w:p w14:paraId="02DE3352" w14:textId="77777777" w:rsidR="005522DF" w:rsidRPr="003C3E3C" w:rsidRDefault="002A0A0A" w:rsidP="0001521C">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 w:val="24"/>
                      <w:szCs w:val="24"/>
                      <w:vertAlign w:val="subscript"/>
                    </w:rPr>
                    <w:t>Monitor de 32</w:t>
                  </w:r>
                  <w:r w:rsidRPr="003C3E3C">
                    <w:rPr>
                      <w:rFonts w:asciiTheme="minorHAnsi" w:eastAsia="Arial Narrow" w:hAnsiTheme="minorHAnsi" w:cs="Arial Narrow"/>
                      <w:color w:val="000000"/>
                      <w:szCs w:val="24"/>
                      <w:vertAlign w:val="subscript"/>
                    </w:rPr>
                    <w:t xml:space="preserve">” </w:t>
                  </w:r>
                </w:p>
                <w:p w14:paraId="216380AC"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Tamaño</w:t>
                  </w:r>
                  <w:r w:rsidRPr="003C3E3C">
                    <w:rPr>
                      <w:rFonts w:asciiTheme="minorHAnsi" w:eastAsia="Arial Narrow" w:hAnsiTheme="minorHAnsi" w:cs="Arial Narrow"/>
                      <w:color w:val="000000"/>
                      <w:szCs w:val="24"/>
                      <w:vertAlign w:val="subscript"/>
                    </w:rPr>
                    <w:tab/>
                    <w:t>32"</w:t>
                  </w:r>
                </w:p>
                <w:p w14:paraId="014BFC97"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 xml:space="preserve">Resolución </w:t>
                  </w:r>
                  <w:proofErr w:type="spellStart"/>
                  <w:r w:rsidRPr="003C3E3C">
                    <w:rPr>
                      <w:rFonts w:asciiTheme="minorHAnsi" w:eastAsia="Arial Narrow" w:hAnsiTheme="minorHAnsi" w:cs="Arial Narrow"/>
                      <w:color w:val="000000"/>
                      <w:szCs w:val="24"/>
                      <w:vertAlign w:val="subscript"/>
                    </w:rPr>
                    <w:t>maxima</w:t>
                  </w:r>
                  <w:proofErr w:type="spellEnd"/>
                  <w:r w:rsidRPr="003C3E3C">
                    <w:rPr>
                      <w:rFonts w:asciiTheme="minorHAnsi" w:eastAsia="Arial Narrow" w:hAnsiTheme="minorHAnsi" w:cs="Arial Narrow"/>
                      <w:color w:val="000000"/>
                      <w:szCs w:val="24"/>
                      <w:vertAlign w:val="subscript"/>
                    </w:rPr>
                    <w:tab/>
                    <w:t>1920x1080</w:t>
                  </w:r>
                </w:p>
                <w:p w14:paraId="5B25D684"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Contraste dinámico</w:t>
                  </w:r>
                  <w:r w:rsidRPr="003C3E3C">
                    <w:rPr>
                      <w:rFonts w:asciiTheme="minorHAnsi" w:eastAsia="Arial Narrow" w:hAnsiTheme="minorHAnsi" w:cs="Arial Narrow"/>
                      <w:color w:val="000000"/>
                      <w:szCs w:val="24"/>
                      <w:vertAlign w:val="subscript"/>
                    </w:rPr>
                    <w:tab/>
                    <w:t>Hasta 10,000,000: 1</w:t>
                  </w:r>
                </w:p>
                <w:p w14:paraId="55A35F7E"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Brillo</w:t>
                  </w:r>
                  <w:r w:rsidRPr="003C3E3C">
                    <w:rPr>
                      <w:rFonts w:asciiTheme="minorHAnsi" w:eastAsia="Arial Narrow" w:hAnsiTheme="minorHAnsi" w:cs="Arial Narrow"/>
                      <w:color w:val="000000"/>
                      <w:szCs w:val="24"/>
                      <w:vertAlign w:val="subscript"/>
                    </w:rPr>
                    <w:tab/>
                    <w:t xml:space="preserve">250 </w:t>
                  </w:r>
                  <w:proofErr w:type="spellStart"/>
                  <w:r w:rsidRPr="003C3E3C">
                    <w:rPr>
                      <w:rFonts w:asciiTheme="minorHAnsi" w:eastAsia="Arial Narrow" w:hAnsiTheme="minorHAnsi" w:cs="Arial Narrow"/>
                      <w:color w:val="000000"/>
                      <w:szCs w:val="24"/>
                      <w:vertAlign w:val="subscript"/>
                    </w:rPr>
                    <w:t>nits</w:t>
                  </w:r>
                  <w:proofErr w:type="spellEnd"/>
                </w:p>
                <w:p w14:paraId="77934C65"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Frecuencia de actualización</w:t>
                  </w:r>
                  <w:r w:rsidRPr="003C3E3C">
                    <w:rPr>
                      <w:rFonts w:asciiTheme="minorHAnsi" w:eastAsia="Arial Narrow" w:hAnsiTheme="minorHAnsi" w:cs="Arial Narrow"/>
                      <w:color w:val="000000"/>
                      <w:szCs w:val="24"/>
                      <w:vertAlign w:val="subscript"/>
                    </w:rPr>
                    <w:tab/>
                    <w:t>60Hz</w:t>
                  </w:r>
                </w:p>
                <w:p w14:paraId="68E6C6E9"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Tiempo de respuesta</w:t>
                  </w:r>
                  <w:r w:rsidRPr="003C3E3C">
                    <w:rPr>
                      <w:rFonts w:asciiTheme="minorHAnsi" w:eastAsia="Arial Narrow" w:hAnsiTheme="minorHAnsi" w:cs="Arial Narrow"/>
                      <w:color w:val="000000"/>
                      <w:szCs w:val="24"/>
                      <w:vertAlign w:val="subscript"/>
                    </w:rPr>
                    <w:tab/>
                    <w:t>5ms</w:t>
                  </w:r>
                </w:p>
                <w:p w14:paraId="7869BB2C"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Entradas / Salidas</w:t>
                  </w:r>
                  <w:r w:rsidRPr="003C3E3C">
                    <w:rPr>
                      <w:rFonts w:asciiTheme="minorHAnsi" w:eastAsia="Arial Narrow" w:hAnsiTheme="minorHAnsi" w:cs="Arial Narrow"/>
                      <w:color w:val="000000"/>
                      <w:szCs w:val="24"/>
                      <w:vertAlign w:val="subscript"/>
                    </w:rPr>
                    <w:tab/>
                  </w:r>
                </w:p>
                <w:p w14:paraId="0B3E81B8"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1 VGA</w:t>
                  </w:r>
                </w:p>
                <w:p w14:paraId="780337B2"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1 HDMI</w:t>
                  </w:r>
                </w:p>
                <w:p w14:paraId="2E7CAF49"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Características especiales</w:t>
                  </w:r>
                  <w:r w:rsidRPr="003C3E3C">
                    <w:rPr>
                      <w:rFonts w:asciiTheme="minorHAnsi" w:eastAsia="Arial Narrow" w:hAnsiTheme="minorHAnsi" w:cs="Arial Narrow"/>
                      <w:color w:val="000000"/>
                      <w:szCs w:val="24"/>
                      <w:vertAlign w:val="subscript"/>
                    </w:rPr>
                    <w:tab/>
                  </w:r>
                </w:p>
                <w:p w14:paraId="005D54AC"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Ángulo de visión</w:t>
                  </w:r>
                </w:p>
                <w:p w14:paraId="1785F319"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Ángulo de visión horizontal (típico): 178 grados</w:t>
                  </w:r>
                </w:p>
                <w:p w14:paraId="08CBCACC"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Ángulo de visión vertical (típico): 178 grados</w:t>
                  </w:r>
                </w:p>
                <w:p w14:paraId="0D2FA53F"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Resolución recomendada (H x V)</w:t>
                  </w:r>
                </w:p>
                <w:p w14:paraId="77E32334"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1920 x 1080 (Full HD)</w:t>
                  </w:r>
                </w:p>
                <w:p w14:paraId="5FCA7290"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Relación de aspecto</w:t>
                  </w:r>
                </w:p>
                <w:p w14:paraId="7499E749"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16: 9</w:t>
                  </w:r>
                </w:p>
                <w:p w14:paraId="4F4AC7B7"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lastRenderedPageBreak/>
                    <w:t>Relación de contraste estático</w:t>
                  </w:r>
                </w:p>
                <w:p w14:paraId="02DC9C6A"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Hasta 1000: 1</w:t>
                  </w:r>
                </w:p>
                <w:p w14:paraId="64693552"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Relación de contraste dinámico</w:t>
                  </w:r>
                </w:p>
                <w:p w14:paraId="332F6814"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Hasta 10,000,000: 1</w:t>
                  </w:r>
                </w:p>
                <w:p w14:paraId="3CB89737"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Tiempo de respuesta</w:t>
                  </w:r>
                </w:p>
                <w:p w14:paraId="108DEB8E"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5 ms gris a gris con sobremarcha</w:t>
                  </w:r>
                </w:p>
                <w:p w14:paraId="2F926082"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El consumo de energía</w:t>
                  </w:r>
                </w:p>
                <w:p w14:paraId="1D8D1E5D"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23 vatios máximo</w:t>
                  </w:r>
                </w:p>
                <w:p w14:paraId="49D2A608"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Inclinación</w:t>
                  </w:r>
                </w:p>
                <w:p w14:paraId="31386F5A"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-5 a +25 grados</w:t>
                  </w:r>
                </w:p>
                <w:p w14:paraId="5D149F7E"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Fuente de alimentación</w:t>
                  </w:r>
                </w:p>
                <w:p w14:paraId="7B378FC5"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Externo</w:t>
                  </w:r>
                </w:p>
                <w:p w14:paraId="1D936118"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Dimensiones</w:t>
                  </w:r>
                </w:p>
                <w:p w14:paraId="3A00982E"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W x D x H (sin embalaje):</w:t>
                  </w:r>
                </w:p>
                <w:p w14:paraId="43DAFAF9"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53.1 x 18.3 x 40.4 cm (20.9 x 7.2 x 15.9 in)</w:t>
                  </w:r>
                </w:p>
                <w:p w14:paraId="42DAE944"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Peso</w:t>
                  </w:r>
                </w:p>
                <w:p w14:paraId="6333A221"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Desempaquetado: 2.7 Kg</w:t>
                  </w:r>
                </w:p>
              </w:tc>
            </w:tr>
            <w:tr w:rsidR="005522DF" w:rsidRPr="003C3E3C" w14:paraId="1E66A425" w14:textId="77777777" w:rsidTr="004E62D0">
              <w:tc>
                <w:tcPr>
                  <w:tcW w:w="1129" w:type="dxa"/>
                </w:tcPr>
                <w:p w14:paraId="767BF594" w14:textId="77777777" w:rsidR="005522DF" w:rsidRPr="003C3E3C" w:rsidRDefault="00D12375"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lastRenderedPageBreak/>
                    <w:t>MONITOR 55”</w:t>
                  </w:r>
                </w:p>
              </w:tc>
              <w:tc>
                <w:tcPr>
                  <w:tcW w:w="1560" w:type="dxa"/>
                </w:tcPr>
                <w:p w14:paraId="0C892D06" w14:textId="77777777" w:rsidR="005522DF" w:rsidRPr="003C3E3C" w:rsidRDefault="00D12375"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Monitor Industrial LED Ultra HD de 55 pulgadas</w:t>
                  </w:r>
                </w:p>
              </w:tc>
              <w:tc>
                <w:tcPr>
                  <w:tcW w:w="708" w:type="dxa"/>
                </w:tcPr>
                <w:p w14:paraId="0590F535" w14:textId="77777777" w:rsidR="005522DF" w:rsidRPr="003C3E3C" w:rsidRDefault="00D12375"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04</w:t>
                  </w:r>
                </w:p>
              </w:tc>
              <w:tc>
                <w:tcPr>
                  <w:tcW w:w="606" w:type="dxa"/>
                </w:tcPr>
                <w:p w14:paraId="251BA44F" w14:textId="77777777" w:rsidR="005522DF" w:rsidRPr="003C3E3C" w:rsidRDefault="00D12375"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06</w:t>
                  </w:r>
                </w:p>
              </w:tc>
              <w:tc>
                <w:tcPr>
                  <w:tcW w:w="3647" w:type="dxa"/>
                </w:tcPr>
                <w:p w14:paraId="307B2B10"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Mostrar</w:t>
                  </w:r>
                </w:p>
                <w:p w14:paraId="002FDFC8"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Tamaño de pantalla 55 pulgadas.</w:t>
                  </w:r>
                </w:p>
                <w:p w14:paraId="47A89C66"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Relación de aspecto 16:9</w:t>
                  </w:r>
                </w:p>
                <w:p w14:paraId="2A84DD5C"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Resolución 3840 x 2160 (UHD)</w:t>
                  </w:r>
                </w:p>
                <w:p w14:paraId="462CCE4A"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Luz de fondo LED</w:t>
                  </w:r>
                </w:p>
                <w:p w14:paraId="3FF2CBBE"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Brillo/Luminancia 450 cd/m2</w:t>
                  </w:r>
                </w:p>
                <w:p w14:paraId="607F1036"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Contraste 5500:1</w:t>
                  </w:r>
                </w:p>
                <w:p w14:paraId="059DDFCE"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Color de pantalla 1.07B (10 bits)</w:t>
                  </w:r>
                </w:p>
                <w:p w14:paraId="149FA2CD"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Ángulo de visión (H/V) 178°/178°</w:t>
                  </w:r>
                </w:p>
                <w:p w14:paraId="4B355875"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Tiempo de respuesta (típico) 6 ms</w:t>
                  </w:r>
                </w:p>
                <w:p w14:paraId="588F4D01"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Frecuencia de actualización 60 Hz</w:t>
                  </w:r>
                </w:p>
                <w:p w14:paraId="0C8A0AAA"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Interfaz</w:t>
                  </w:r>
                </w:p>
                <w:p w14:paraId="26C7D36E"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Aporte</w:t>
                  </w:r>
                </w:p>
                <w:p w14:paraId="5B06FB3A"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Un (1) DP 1.2a</w:t>
                  </w:r>
                </w:p>
                <w:p w14:paraId="35E0B8DC"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Un (1) VGA (D-Sub)</w:t>
                  </w:r>
                </w:p>
                <w:p w14:paraId="0920B321"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Un (1) USB multimedia</w:t>
                  </w:r>
                </w:p>
                <w:p w14:paraId="4684BF59"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Una (1) entrada de audio</w:t>
                  </w:r>
                </w:p>
                <w:p w14:paraId="6DAD824F"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Un (1) RJ45 (RS232)</w:t>
                  </w:r>
                </w:p>
                <w:p w14:paraId="346D0DC1"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Salida Una (1) RJ45 (RS232)</w:t>
                  </w:r>
                </w:p>
                <w:p w14:paraId="56B58518"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Altavoz Dos (2) altavoces de 5 W</w:t>
                  </w:r>
                </w:p>
                <w:p w14:paraId="0CBFDDB6"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Eléctrico</w:t>
                  </w:r>
                </w:p>
                <w:p w14:paraId="37A9497D"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Fuente de alimentación CA 100~240 V (+/-10 %), 50/60 Hz</w:t>
                  </w:r>
                </w:p>
                <w:p w14:paraId="747506FD"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Consumo de energía 170 W (estándar), &lt; 0,5 W (en espera)</w:t>
                  </w:r>
                </w:p>
                <w:p w14:paraId="489A1C29"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Ambiental</w:t>
                  </w:r>
                </w:p>
                <w:p w14:paraId="5B371B4C"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Temperatura de funcionamiento 0 °C a 40 °C (32 °F a 104 °F)</w:t>
                  </w:r>
                </w:p>
                <w:p w14:paraId="6C1F1A9C"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lastRenderedPageBreak/>
                    <w:t>Humedad de funcionamiento 10% a 85% RH</w:t>
                  </w:r>
                </w:p>
                <w:p w14:paraId="004CB103"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Construcción</w:t>
                  </w:r>
                </w:p>
                <w:p w14:paraId="192F6794"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Dimensiones sin estándar</w:t>
                  </w:r>
                </w:p>
                <w:p w14:paraId="4AA5680A"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(Ancho x Alto x Fondo)</w:t>
                  </w:r>
                </w:p>
                <w:p w14:paraId="46953695" w14:textId="77777777" w:rsidR="00D12375" w:rsidRPr="00FE21D7" w:rsidRDefault="00D12375" w:rsidP="00D12375">
                  <w:pPr>
                    <w:rPr>
                      <w:rFonts w:asciiTheme="minorHAnsi" w:eastAsia="Arial Narrow" w:hAnsiTheme="minorHAnsi" w:cs="Arial Narrow"/>
                      <w:color w:val="000000"/>
                      <w:sz w:val="24"/>
                      <w:szCs w:val="24"/>
                      <w:vertAlign w:val="subscript"/>
                      <w:lang w:val="en-US"/>
                    </w:rPr>
                  </w:pPr>
                  <w:r w:rsidRPr="00FE21D7">
                    <w:rPr>
                      <w:rFonts w:asciiTheme="minorHAnsi" w:eastAsia="Arial Narrow" w:hAnsiTheme="minorHAnsi" w:cs="Arial Narrow"/>
                      <w:color w:val="000000"/>
                      <w:sz w:val="24"/>
                      <w:szCs w:val="24"/>
                      <w:vertAlign w:val="subscript"/>
                      <w:lang w:val="en-US"/>
                    </w:rPr>
                    <w:t>1227,2 mm × 699,6 mm × 65,0 mm</w:t>
                  </w:r>
                </w:p>
                <w:p w14:paraId="655BD435" w14:textId="77777777" w:rsidR="00D12375" w:rsidRPr="003C3E3C" w:rsidRDefault="00D12375" w:rsidP="00D12375">
                  <w:pPr>
                    <w:rPr>
                      <w:rFonts w:asciiTheme="minorHAnsi" w:eastAsia="Arial Narrow" w:hAnsiTheme="minorHAnsi" w:cs="Arial Narrow"/>
                      <w:color w:val="000000"/>
                      <w:sz w:val="24"/>
                      <w:szCs w:val="24"/>
                      <w:vertAlign w:val="subscript"/>
                    </w:rPr>
                  </w:pPr>
                  <w:r w:rsidRPr="00FE21D7">
                    <w:rPr>
                      <w:rFonts w:asciiTheme="minorHAnsi" w:eastAsia="Arial Narrow" w:hAnsiTheme="minorHAnsi" w:cs="Arial Narrow"/>
                      <w:color w:val="000000"/>
                      <w:sz w:val="24"/>
                      <w:szCs w:val="24"/>
                      <w:vertAlign w:val="subscript"/>
                      <w:lang w:val="en-US"/>
                    </w:rPr>
                    <w:t xml:space="preserve">(48,3 </w:t>
                  </w:r>
                  <w:proofErr w:type="spellStart"/>
                  <w:r w:rsidRPr="00FE21D7">
                    <w:rPr>
                      <w:rFonts w:asciiTheme="minorHAnsi" w:eastAsia="Arial Narrow" w:hAnsiTheme="minorHAnsi" w:cs="Arial Narrow"/>
                      <w:color w:val="000000"/>
                      <w:sz w:val="24"/>
                      <w:szCs w:val="24"/>
                      <w:vertAlign w:val="subscript"/>
                      <w:lang w:val="en-US"/>
                    </w:rPr>
                    <w:t>pulg</w:t>
                  </w:r>
                  <w:proofErr w:type="spellEnd"/>
                  <w:r w:rsidRPr="00FE21D7">
                    <w:rPr>
                      <w:rFonts w:asciiTheme="minorHAnsi" w:eastAsia="Arial Narrow" w:hAnsiTheme="minorHAnsi" w:cs="Arial Narrow"/>
                      <w:color w:val="000000"/>
                      <w:sz w:val="24"/>
                      <w:szCs w:val="24"/>
                      <w:vertAlign w:val="subscript"/>
                      <w:lang w:val="en-US"/>
                    </w:rPr>
                    <w:t xml:space="preserve">. × 27,5 </w:t>
                  </w:r>
                  <w:proofErr w:type="spellStart"/>
                  <w:r w:rsidRPr="00FE21D7">
                    <w:rPr>
                      <w:rFonts w:asciiTheme="minorHAnsi" w:eastAsia="Arial Narrow" w:hAnsiTheme="minorHAnsi" w:cs="Arial Narrow"/>
                      <w:color w:val="000000"/>
                      <w:sz w:val="24"/>
                      <w:szCs w:val="24"/>
                      <w:vertAlign w:val="subscript"/>
                      <w:lang w:val="en-US"/>
                    </w:rPr>
                    <w:t>pulg</w:t>
                  </w:r>
                  <w:proofErr w:type="spellEnd"/>
                  <w:r w:rsidRPr="00FE21D7">
                    <w:rPr>
                      <w:rFonts w:asciiTheme="minorHAnsi" w:eastAsia="Arial Narrow" w:hAnsiTheme="minorHAnsi" w:cs="Arial Narrow"/>
                      <w:color w:val="000000"/>
                      <w:sz w:val="24"/>
                      <w:szCs w:val="24"/>
                      <w:vertAlign w:val="subscript"/>
                      <w:lang w:val="en-US"/>
                    </w:rPr>
                    <w:t xml:space="preserve">. </w:t>
                  </w:r>
                  <w:r w:rsidRPr="003C3E3C">
                    <w:rPr>
                      <w:rFonts w:asciiTheme="minorHAnsi" w:eastAsia="Arial Narrow" w:hAnsiTheme="minorHAnsi" w:cs="Arial Narrow"/>
                      <w:color w:val="000000"/>
                      <w:sz w:val="24"/>
                      <w:szCs w:val="24"/>
                      <w:vertAlign w:val="subscript"/>
                    </w:rPr>
                    <w:t xml:space="preserve">× 2,6 </w:t>
                  </w:r>
                  <w:proofErr w:type="spellStart"/>
                  <w:r w:rsidRPr="003C3E3C">
                    <w:rPr>
                      <w:rFonts w:asciiTheme="minorHAnsi" w:eastAsia="Arial Narrow" w:hAnsiTheme="minorHAnsi" w:cs="Arial Narrow"/>
                      <w:color w:val="000000"/>
                      <w:sz w:val="24"/>
                      <w:szCs w:val="24"/>
                      <w:vertAlign w:val="subscript"/>
                    </w:rPr>
                    <w:t>pulg</w:t>
                  </w:r>
                  <w:proofErr w:type="spellEnd"/>
                  <w:r w:rsidRPr="003C3E3C">
                    <w:rPr>
                      <w:rFonts w:asciiTheme="minorHAnsi" w:eastAsia="Arial Narrow" w:hAnsiTheme="minorHAnsi" w:cs="Arial Narrow"/>
                      <w:color w:val="000000"/>
                      <w:sz w:val="24"/>
                      <w:szCs w:val="24"/>
                      <w:vertAlign w:val="subscript"/>
                    </w:rPr>
                    <w:t>.)</w:t>
                  </w:r>
                </w:p>
                <w:p w14:paraId="0EE8EC8B"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Dimensiones del paquete</w:t>
                  </w:r>
                </w:p>
                <w:p w14:paraId="18C74A91"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(Ancho x Alto x Fondo)</w:t>
                  </w:r>
                </w:p>
                <w:p w14:paraId="30846DC0"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1410 milímetros × 875 milímetros × 255 milímetros</w:t>
                  </w:r>
                </w:p>
                <w:p w14:paraId="637326C1"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 xml:space="preserve">(55,5 </w:t>
                  </w:r>
                  <w:proofErr w:type="spellStart"/>
                  <w:r w:rsidRPr="003C3E3C">
                    <w:rPr>
                      <w:rFonts w:asciiTheme="minorHAnsi" w:eastAsia="Arial Narrow" w:hAnsiTheme="minorHAnsi" w:cs="Arial Narrow"/>
                      <w:color w:val="000000"/>
                      <w:sz w:val="24"/>
                      <w:szCs w:val="24"/>
                      <w:vertAlign w:val="subscript"/>
                    </w:rPr>
                    <w:t>pulg</w:t>
                  </w:r>
                  <w:proofErr w:type="spellEnd"/>
                  <w:r w:rsidRPr="003C3E3C">
                    <w:rPr>
                      <w:rFonts w:asciiTheme="minorHAnsi" w:eastAsia="Arial Narrow" w:hAnsiTheme="minorHAnsi" w:cs="Arial Narrow"/>
                      <w:color w:val="000000"/>
                      <w:sz w:val="24"/>
                      <w:szCs w:val="24"/>
                      <w:vertAlign w:val="subscript"/>
                    </w:rPr>
                    <w:t xml:space="preserve">. × 34,4 </w:t>
                  </w:r>
                  <w:proofErr w:type="spellStart"/>
                  <w:r w:rsidRPr="003C3E3C">
                    <w:rPr>
                      <w:rFonts w:asciiTheme="minorHAnsi" w:eastAsia="Arial Narrow" w:hAnsiTheme="minorHAnsi" w:cs="Arial Narrow"/>
                      <w:color w:val="000000"/>
                      <w:sz w:val="24"/>
                      <w:szCs w:val="24"/>
                      <w:vertAlign w:val="subscript"/>
                    </w:rPr>
                    <w:t>pulg</w:t>
                  </w:r>
                  <w:proofErr w:type="spellEnd"/>
                  <w:r w:rsidRPr="003C3E3C">
                    <w:rPr>
                      <w:rFonts w:asciiTheme="minorHAnsi" w:eastAsia="Arial Narrow" w:hAnsiTheme="minorHAnsi" w:cs="Arial Narrow"/>
                      <w:color w:val="000000"/>
                      <w:sz w:val="24"/>
                      <w:szCs w:val="24"/>
                      <w:vertAlign w:val="subscript"/>
                    </w:rPr>
                    <w:t xml:space="preserve">. × 10,0 </w:t>
                  </w:r>
                  <w:proofErr w:type="spellStart"/>
                  <w:r w:rsidRPr="003C3E3C">
                    <w:rPr>
                      <w:rFonts w:asciiTheme="minorHAnsi" w:eastAsia="Arial Narrow" w:hAnsiTheme="minorHAnsi" w:cs="Arial Narrow"/>
                      <w:color w:val="000000"/>
                      <w:sz w:val="24"/>
                      <w:szCs w:val="24"/>
                      <w:vertAlign w:val="subscript"/>
                    </w:rPr>
                    <w:t>pulg</w:t>
                  </w:r>
                  <w:proofErr w:type="spellEnd"/>
                  <w:r w:rsidRPr="003C3E3C">
                    <w:rPr>
                      <w:rFonts w:asciiTheme="minorHAnsi" w:eastAsia="Arial Narrow" w:hAnsiTheme="minorHAnsi" w:cs="Arial Narrow"/>
                      <w:color w:val="000000"/>
                      <w:sz w:val="24"/>
                      <w:szCs w:val="24"/>
                      <w:vertAlign w:val="subscript"/>
                    </w:rPr>
                    <w:t>.)</w:t>
                  </w:r>
                </w:p>
                <w:p w14:paraId="53A2A94E"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 xml:space="preserve">VESA 400 mm × 400 mm (15,7 </w:t>
                  </w:r>
                  <w:proofErr w:type="spellStart"/>
                  <w:r w:rsidRPr="003C3E3C">
                    <w:rPr>
                      <w:rFonts w:asciiTheme="minorHAnsi" w:eastAsia="Arial Narrow" w:hAnsiTheme="minorHAnsi" w:cs="Arial Narrow"/>
                      <w:color w:val="000000"/>
                      <w:sz w:val="24"/>
                      <w:szCs w:val="24"/>
                      <w:vertAlign w:val="subscript"/>
                    </w:rPr>
                    <w:t>pulg</w:t>
                  </w:r>
                  <w:proofErr w:type="spellEnd"/>
                  <w:r w:rsidRPr="003C3E3C">
                    <w:rPr>
                      <w:rFonts w:asciiTheme="minorHAnsi" w:eastAsia="Arial Narrow" w:hAnsiTheme="minorHAnsi" w:cs="Arial Narrow"/>
                      <w:color w:val="000000"/>
                      <w:sz w:val="24"/>
                      <w:szCs w:val="24"/>
                      <w:vertAlign w:val="subscript"/>
                    </w:rPr>
                    <w:t xml:space="preserve">. × 15,7 </w:t>
                  </w:r>
                  <w:proofErr w:type="spellStart"/>
                  <w:r w:rsidRPr="003C3E3C">
                    <w:rPr>
                      <w:rFonts w:asciiTheme="minorHAnsi" w:eastAsia="Arial Narrow" w:hAnsiTheme="minorHAnsi" w:cs="Arial Narrow"/>
                      <w:color w:val="000000"/>
                      <w:sz w:val="24"/>
                      <w:szCs w:val="24"/>
                      <w:vertAlign w:val="subscript"/>
                    </w:rPr>
                    <w:t>pulg</w:t>
                  </w:r>
                  <w:proofErr w:type="spellEnd"/>
                  <w:r w:rsidRPr="003C3E3C">
                    <w:rPr>
                      <w:rFonts w:asciiTheme="minorHAnsi" w:eastAsia="Arial Narrow" w:hAnsiTheme="minorHAnsi" w:cs="Arial Narrow"/>
                      <w:color w:val="000000"/>
                      <w:sz w:val="24"/>
                      <w:szCs w:val="24"/>
                      <w:vertAlign w:val="subscript"/>
                    </w:rPr>
                    <w:t>.)</w:t>
                  </w:r>
                </w:p>
                <w:p w14:paraId="22460475"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Ancho del bisel (U/L/R/B) 8 mm</w:t>
                  </w:r>
                </w:p>
                <w:p w14:paraId="7325BE4A"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Peso neto 25,2 kg (55,6 libras)</w:t>
                  </w:r>
                </w:p>
                <w:p w14:paraId="0A020928"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Peso bruto 35 kg (77,2 libras)</w:t>
                  </w:r>
                </w:p>
                <w:p w14:paraId="0B260925"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Certificaciones</w:t>
                  </w:r>
                </w:p>
                <w:p w14:paraId="4D397A1A"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CE</w:t>
                  </w:r>
                </w:p>
                <w:p w14:paraId="310E10FC"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EN 55032:2015/A11:2020</w:t>
                  </w:r>
                </w:p>
                <w:p w14:paraId="03AE6FB6"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EN 55035: A11 2020</w:t>
                  </w:r>
                </w:p>
                <w:p w14:paraId="56005CA0"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EN 50130-4:2011+A1:2014</w:t>
                  </w:r>
                </w:p>
                <w:p w14:paraId="66EE5936"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ENIEC 61000-3-2: 2019</w:t>
                  </w:r>
                </w:p>
                <w:p w14:paraId="60E16CD1"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EN 61000-3 3: 2013/A1: 2019</w:t>
                  </w:r>
                </w:p>
                <w:p w14:paraId="431885F6"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CEI 62368-1</w:t>
                  </w:r>
                </w:p>
                <w:p w14:paraId="1ED807C2" w14:textId="77777777" w:rsidR="005522DF"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 xml:space="preserve">FCC </w:t>
                  </w:r>
                  <w:proofErr w:type="spellStart"/>
                  <w:r w:rsidRPr="003C3E3C">
                    <w:rPr>
                      <w:rFonts w:asciiTheme="minorHAnsi" w:eastAsia="Arial Narrow" w:hAnsiTheme="minorHAnsi" w:cs="Arial Narrow"/>
                      <w:color w:val="000000"/>
                      <w:sz w:val="24"/>
                      <w:szCs w:val="24"/>
                      <w:vertAlign w:val="subscript"/>
                    </w:rPr>
                    <w:t>FCC</w:t>
                  </w:r>
                  <w:proofErr w:type="spellEnd"/>
                  <w:r w:rsidRPr="003C3E3C">
                    <w:rPr>
                      <w:rFonts w:asciiTheme="minorHAnsi" w:eastAsia="Arial Narrow" w:hAnsiTheme="minorHAnsi" w:cs="Arial Narrow"/>
                      <w:color w:val="000000"/>
                      <w:sz w:val="24"/>
                      <w:szCs w:val="24"/>
                      <w:vertAlign w:val="subscript"/>
                    </w:rPr>
                    <w:t xml:space="preserve"> CFR Título 47 Parte 15 Subparte B</w:t>
                  </w:r>
                </w:p>
                <w:p w14:paraId="60AE6BB3" w14:textId="77777777" w:rsidR="00D12375" w:rsidRPr="003C3E3C" w:rsidRDefault="00D12375" w:rsidP="00D12375">
                  <w:pPr>
                    <w:rPr>
                      <w:rFonts w:asciiTheme="minorHAnsi" w:eastAsia="Arial Narrow" w:hAnsiTheme="minorHAnsi" w:cs="Arial Narrow"/>
                      <w:b/>
                      <w:color w:val="000000"/>
                      <w:sz w:val="24"/>
                      <w:szCs w:val="24"/>
                      <w:vertAlign w:val="subscript"/>
                    </w:rPr>
                  </w:pPr>
                  <w:r w:rsidRPr="003C3E3C">
                    <w:rPr>
                      <w:rFonts w:asciiTheme="minorHAnsi" w:eastAsia="Arial Narrow" w:hAnsiTheme="minorHAnsi" w:cs="Arial Narrow"/>
                      <w:b/>
                      <w:color w:val="000000"/>
                      <w:sz w:val="24"/>
                      <w:szCs w:val="24"/>
                      <w:vertAlign w:val="subscript"/>
                    </w:rPr>
                    <w:t>NOTA: INCLUIR RACK FIJO PARA EMPOTRADO EN PARED</w:t>
                  </w:r>
                </w:p>
              </w:tc>
            </w:tr>
          </w:tbl>
          <w:p w14:paraId="62B3EB6B" w14:textId="77777777" w:rsidR="005A5CDF" w:rsidRDefault="005A5CDF">
            <w:pPr>
              <w:widowControl w:val="0"/>
              <w:pBdr>
                <w:top w:val="nil"/>
                <w:left w:val="nil"/>
                <w:bottom w:val="nil"/>
                <w:right w:val="nil"/>
                <w:between w:val="nil"/>
              </w:pBdr>
              <w:spacing w:after="0" w:line="276" w:lineRule="auto"/>
              <w:rPr>
                <w:rFonts w:ascii="Arial Narrow" w:eastAsia="Arial Narrow" w:hAnsi="Arial Narrow" w:cs="Arial Narrow"/>
                <w:b/>
                <w:color w:val="000000"/>
                <w:sz w:val="24"/>
                <w:szCs w:val="24"/>
                <w:vertAlign w:val="subscript"/>
              </w:rPr>
            </w:pPr>
          </w:p>
          <w:p w14:paraId="2B5B48C1" w14:textId="77777777" w:rsidR="005A5CDF" w:rsidRDefault="005A5CDF">
            <w:pPr>
              <w:spacing w:after="0" w:line="240" w:lineRule="auto"/>
              <w:jc w:val="both"/>
              <w:rPr>
                <w:rFonts w:ascii="Arial Narrow" w:eastAsia="Arial Narrow" w:hAnsi="Arial Narrow" w:cs="Arial Narrow"/>
                <w:color w:val="000000"/>
                <w:sz w:val="24"/>
                <w:szCs w:val="24"/>
                <w:vertAlign w:val="subscript"/>
              </w:rPr>
            </w:pPr>
          </w:p>
          <w:p w14:paraId="6802E8A1" w14:textId="77777777" w:rsidR="005A5CDF" w:rsidRDefault="005A5CDF">
            <w:pPr>
              <w:spacing w:after="0" w:line="240" w:lineRule="auto"/>
              <w:jc w:val="both"/>
              <w:rPr>
                <w:rFonts w:ascii="Arial Narrow" w:eastAsia="Arial Narrow" w:hAnsi="Arial Narrow" w:cs="Arial Narrow"/>
                <w:color w:val="000000"/>
                <w:sz w:val="24"/>
                <w:szCs w:val="24"/>
                <w:vertAlign w:val="subscript"/>
              </w:rPr>
            </w:pPr>
          </w:p>
          <w:p w14:paraId="52A3647E" w14:textId="77777777" w:rsidR="005A5CDF" w:rsidRDefault="005A5CDF">
            <w:pPr>
              <w:spacing w:after="0" w:line="240" w:lineRule="auto"/>
              <w:jc w:val="both"/>
              <w:rPr>
                <w:rFonts w:ascii="Arial Narrow" w:eastAsia="Arial Narrow" w:hAnsi="Arial Narrow" w:cs="Arial Narrow"/>
                <w:color w:val="000000"/>
                <w:sz w:val="24"/>
                <w:szCs w:val="24"/>
                <w:vertAlign w:val="subscript"/>
              </w:rPr>
            </w:pPr>
          </w:p>
          <w:p w14:paraId="61532737" w14:textId="77777777" w:rsidR="005A5CDF" w:rsidRDefault="005A5CDF">
            <w:pPr>
              <w:spacing w:after="0" w:line="240" w:lineRule="auto"/>
              <w:jc w:val="both"/>
              <w:rPr>
                <w:rFonts w:ascii="Arial Narrow" w:eastAsia="Arial Narrow" w:hAnsi="Arial Narrow" w:cs="Arial Narrow"/>
                <w:color w:val="000000"/>
                <w:sz w:val="24"/>
                <w:szCs w:val="24"/>
                <w:vertAlign w:val="subscript"/>
              </w:rPr>
            </w:pPr>
          </w:p>
          <w:p w14:paraId="4E1442F8" w14:textId="77777777" w:rsidR="005A5CDF" w:rsidRDefault="005A5CDF">
            <w:pPr>
              <w:spacing w:after="0" w:line="240" w:lineRule="auto"/>
              <w:jc w:val="both"/>
              <w:rPr>
                <w:rFonts w:ascii="Arial Narrow" w:eastAsia="Arial Narrow" w:hAnsi="Arial Narrow" w:cs="Arial Narrow"/>
                <w:color w:val="000000"/>
                <w:sz w:val="24"/>
                <w:szCs w:val="24"/>
                <w:vertAlign w:val="subscript"/>
              </w:rPr>
            </w:pPr>
          </w:p>
          <w:p w14:paraId="7A5A03B3" w14:textId="77777777" w:rsidR="005A5CDF" w:rsidRDefault="005A5CDF">
            <w:pPr>
              <w:spacing w:after="0" w:line="240" w:lineRule="auto"/>
              <w:jc w:val="both"/>
              <w:rPr>
                <w:rFonts w:ascii="Arial Narrow" w:eastAsia="Arial Narrow" w:hAnsi="Arial Narrow" w:cs="Arial Narrow"/>
                <w:color w:val="000000"/>
                <w:sz w:val="24"/>
                <w:szCs w:val="24"/>
                <w:vertAlign w:val="subscript"/>
              </w:rPr>
            </w:pPr>
          </w:p>
        </w:tc>
      </w:tr>
      <w:tr w:rsidR="005A5CDF" w14:paraId="42FEF91F" w14:textId="77777777">
        <w:trPr>
          <w:trHeight w:val="476"/>
        </w:trPr>
        <w:tc>
          <w:tcPr>
            <w:tcW w:w="2127" w:type="dxa"/>
            <w:tcBorders>
              <w:top w:val="nil"/>
              <w:left w:val="single" w:sz="4" w:space="0" w:color="000000"/>
              <w:bottom w:val="single" w:sz="4" w:space="0" w:color="000000"/>
              <w:right w:val="single" w:sz="4" w:space="0" w:color="000000"/>
            </w:tcBorders>
            <w:shd w:val="clear" w:color="auto" w:fill="auto"/>
            <w:vAlign w:val="center"/>
          </w:tcPr>
          <w:p w14:paraId="22753A2F" w14:textId="0AF731E8" w:rsidR="005A5CDF" w:rsidRDefault="00DE7F86">
            <w:pPr>
              <w:spacing w:after="0" w:line="240" w:lineRule="auto"/>
              <w:ind w:left="353" w:hanging="284"/>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lastRenderedPageBreak/>
              <w:t>4.</w:t>
            </w:r>
            <w:proofErr w:type="gramStart"/>
            <w:r>
              <w:rPr>
                <w:rFonts w:ascii="Arial Narrow" w:eastAsia="Arial Narrow" w:hAnsi="Arial Narrow" w:cs="Arial Narrow"/>
                <w:b/>
                <w:color w:val="000000"/>
                <w:sz w:val="24"/>
                <w:szCs w:val="24"/>
                <w:vertAlign w:val="subscript"/>
              </w:rPr>
              <w:t>2.ACONDICIONAMIENTO</w:t>
            </w:r>
            <w:proofErr w:type="gramEnd"/>
            <w:r>
              <w:rPr>
                <w:rFonts w:ascii="Arial Narrow" w:eastAsia="Arial Narrow" w:hAnsi="Arial Narrow" w:cs="Arial Narrow"/>
                <w:b/>
                <w:color w:val="000000"/>
                <w:sz w:val="24"/>
                <w:szCs w:val="24"/>
                <w:vertAlign w:val="subscript"/>
              </w:rPr>
              <w:t xml:space="preserve">, MONTAJE E INSTALACIÓN </w:t>
            </w:r>
          </w:p>
        </w:tc>
        <w:tc>
          <w:tcPr>
            <w:tcW w:w="8151" w:type="dxa"/>
            <w:tcBorders>
              <w:top w:val="nil"/>
              <w:left w:val="nil"/>
              <w:bottom w:val="single" w:sz="4" w:space="0" w:color="000000"/>
              <w:right w:val="single" w:sz="4" w:space="0" w:color="000000"/>
            </w:tcBorders>
            <w:shd w:val="clear" w:color="auto" w:fill="auto"/>
            <w:vAlign w:val="center"/>
          </w:tcPr>
          <w:p w14:paraId="0645E8C1" w14:textId="77777777" w:rsidR="005A5CDF" w:rsidRDefault="00DE7F86">
            <w:pPr>
              <w:pBdr>
                <w:top w:val="nil"/>
                <w:left w:val="nil"/>
                <w:bottom w:val="nil"/>
                <w:right w:val="nil"/>
                <w:between w:val="nil"/>
              </w:pBdr>
              <w:spacing w:after="0" w:line="276" w:lineRule="auto"/>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El material adquirido deberá ser puesto en obra, en el almacén de la entidad.</w:t>
            </w:r>
          </w:p>
        </w:tc>
      </w:tr>
      <w:tr w:rsidR="005A5CDF" w14:paraId="434C08FF" w14:textId="77777777">
        <w:trPr>
          <w:trHeight w:val="214"/>
        </w:trPr>
        <w:tc>
          <w:tcPr>
            <w:tcW w:w="2127" w:type="dxa"/>
            <w:tcBorders>
              <w:top w:val="nil"/>
              <w:left w:val="single" w:sz="4" w:space="0" w:color="000000"/>
              <w:bottom w:val="single" w:sz="4" w:space="0" w:color="000000"/>
              <w:right w:val="single" w:sz="4" w:space="0" w:color="000000"/>
            </w:tcBorders>
            <w:shd w:val="clear" w:color="auto" w:fill="auto"/>
          </w:tcPr>
          <w:p w14:paraId="4AA7FF44" w14:textId="77777777" w:rsidR="005A5CDF" w:rsidRDefault="00DE7F86">
            <w:pPr>
              <w:spacing w:after="0" w:line="240" w:lineRule="auto"/>
              <w:ind w:left="353" w:hanging="284"/>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4.3. GARANTÍA COMERCIAL</w:t>
            </w:r>
          </w:p>
        </w:tc>
        <w:tc>
          <w:tcPr>
            <w:tcW w:w="8151" w:type="dxa"/>
            <w:tcBorders>
              <w:top w:val="nil"/>
              <w:left w:val="nil"/>
              <w:bottom w:val="single" w:sz="4" w:space="0" w:color="000000"/>
              <w:right w:val="single" w:sz="4" w:space="0" w:color="000000"/>
            </w:tcBorders>
            <w:shd w:val="clear" w:color="auto" w:fill="auto"/>
            <w:vAlign w:val="bottom"/>
          </w:tcPr>
          <w:p w14:paraId="29F8A7D9" w14:textId="77777777" w:rsidR="005A5CDF" w:rsidRDefault="00DE7F86">
            <w:pPr>
              <w:pBdr>
                <w:top w:val="nil"/>
                <w:left w:val="nil"/>
                <w:bottom w:val="nil"/>
                <w:right w:val="nil"/>
                <w:between w:val="nil"/>
              </w:pBdr>
              <w:spacing w:after="20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 xml:space="preserve">01 AÑO. </w:t>
            </w:r>
          </w:p>
        </w:tc>
      </w:tr>
      <w:tr w:rsidR="005A5CDF" w14:paraId="41535E88" w14:textId="77777777">
        <w:trPr>
          <w:trHeight w:val="214"/>
        </w:trPr>
        <w:tc>
          <w:tcPr>
            <w:tcW w:w="2127" w:type="dxa"/>
            <w:tcBorders>
              <w:top w:val="nil"/>
              <w:left w:val="single" w:sz="4" w:space="0" w:color="000000"/>
              <w:bottom w:val="single" w:sz="4" w:space="0" w:color="000000"/>
              <w:right w:val="single" w:sz="4" w:space="0" w:color="000000"/>
            </w:tcBorders>
            <w:shd w:val="clear" w:color="auto" w:fill="auto"/>
            <w:vAlign w:val="center"/>
          </w:tcPr>
          <w:p w14:paraId="5701FE52" w14:textId="77777777" w:rsidR="005A5CDF" w:rsidRDefault="00DE7F86">
            <w:pPr>
              <w:spacing w:after="0" w:line="240" w:lineRule="auto"/>
              <w:ind w:left="353" w:hanging="284"/>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5. REQUISITOS DEL PROVEEDOR Y/O PERSONAL</w:t>
            </w:r>
          </w:p>
        </w:tc>
        <w:tc>
          <w:tcPr>
            <w:tcW w:w="8151" w:type="dxa"/>
            <w:tcBorders>
              <w:top w:val="nil"/>
              <w:left w:val="nil"/>
              <w:bottom w:val="single" w:sz="4" w:space="0" w:color="000000"/>
              <w:right w:val="single" w:sz="4" w:space="0" w:color="000000"/>
            </w:tcBorders>
            <w:shd w:val="clear" w:color="auto" w:fill="auto"/>
          </w:tcPr>
          <w:p w14:paraId="028667E9" w14:textId="77777777" w:rsidR="005A5CDF" w:rsidRDefault="00DE7F86">
            <w:pPr>
              <w:spacing w:before="240" w:after="0" w:line="240"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El proveedor y/o contratista deberá contar con la logística necesaria y disponibilidad del material inmediato para poder entregar en almacén de obra.</w:t>
            </w:r>
          </w:p>
          <w:p w14:paraId="794CFA22" w14:textId="77777777" w:rsidR="005A5CDF" w:rsidRDefault="00DE7F86">
            <w:pPr>
              <w:spacing w:after="0" w:line="240"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b/>
                <w:color w:val="000000"/>
                <w:sz w:val="24"/>
                <w:szCs w:val="24"/>
                <w:u w:val="single"/>
                <w:vertAlign w:val="subscript"/>
              </w:rPr>
              <w:t>CAPACIDAD LEGAL DEL POSTOR:</w:t>
            </w:r>
          </w:p>
          <w:p w14:paraId="1924D5CE" w14:textId="77777777" w:rsidR="005A5CDF" w:rsidRDefault="00DE7F86">
            <w:pPr>
              <w:numPr>
                <w:ilvl w:val="0"/>
                <w:numId w:val="3"/>
              </w:numPr>
              <w:pBdr>
                <w:top w:val="nil"/>
                <w:left w:val="nil"/>
                <w:bottom w:val="nil"/>
                <w:right w:val="nil"/>
                <w:between w:val="nil"/>
              </w:pBdr>
              <w:spacing w:after="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 xml:space="preserve">Deberá ser persona natural o jurídica </w:t>
            </w:r>
          </w:p>
          <w:p w14:paraId="352AF629" w14:textId="77777777" w:rsidR="005A5CDF" w:rsidRDefault="00DE7F86">
            <w:pPr>
              <w:numPr>
                <w:ilvl w:val="0"/>
                <w:numId w:val="3"/>
              </w:numPr>
              <w:pBdr>
                <w:top w:val="nil"/>
                <w:left w:val="nil"/>
                <w:bottom w:val="nil"/>
                <w:right w:val="nil"/>
                <w:between w:val="nil"/>
              </w:pBdr>
              <w:spacing w:after="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RNP vigente y activo.</w:t>
            </w:r>
          </w:p>
          <w:p w14:paraId="4C3250D2" w14:textId="77777777" w:rsidR="005A5CDF" w:rsidRDefault="00DE7F86">
            <w:pPr>
              <w:numPr>
                <w:ilvl w:val="0"/>
                <w:numId w:val="3"/>
              </w:numPr>
              <w:pBdr>
                <w:top w:val="nil"/>
                <w:left w:val="nil"/>
                <w:bottom w:val="nil"/>
                <w:right w:val="nil"/>
                <w:between w:val="nil"/>
              </w:pBdr>
              <w:spacing w:after="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No estar impedido de contratar con el estado</w:t>
            </w:r>
          </w:p>
        </w:tc>
      </w:tr>
      <w:tr w:rsidR="005A5CDF" w14:paraId="13DF7E0D" w14:textId="77777777">
        <w:trPr>
          <w:trHeight w:val="214"/>
        </w:trPr>
        <w:tc>
          <w:tcPr>
            <w:tcW w:w="2127" w:type="dxa"/>
            <w:tcBorders>
              <w:top w:val="nil"/>
              <w:left w:val="single" w:sz="4" w:space="0" w:color="000000"/>
              <w:bottom w:val="single" w:sz="4" w:space="0" w:color="000000"/>
              <w:right w:val="single" w:sz="4" w:space="0" w:color="000000"/>
            </w:tcBorders>
            <w:shd w:val="clear" w:color="auto" w:fill="auto"/>
            <w:vAlign w:val="center"/>
          </w:tcPr>
          <w:p w14:paraId="365E63DE" w14:textId="77777777" w:rsidR="005A5CDF" w:rsidRDefault="00DE7F86">
            <w:pPr>
              <w:spacing w:after="0" w:line="240" w:lineRule="auto"/>
              <w:ind w:left="353" w:hanging="284"/>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6. LUGAR Y PLAZO DE ENTREGA E INSTALACIÓN.</w:t>
            </w:r>
          </w:p>
        </w:tc>
        <w:tc>
          <w:tcPr>
            <w:tcW w:w="8151" w:type="dxa"/>
            <w:tcBorders>
              <w:top w:val="nil"/>
              <w:left w:val="nil"/>
              <w:bottom w:val="single" w:sz="4" w:space="0" w:color="000000"/>
              <w:right w:val="single" w:sz="4" w:space="0" w:color="000000"/>
            </w:tcBorders>
            <w:shd w:val="clear" w:color="auto" w:fill="auto"/>
            <w:vAlign w:val="bottom"/>
          </w:tcPr>
          <w:p w14:paraId="5E2A1B08" w14:textId="77777777" w:rsidR="005A5CDF" w:rsidRDefault="00DE7F86">
            <w:pPr>
              <w:pBdr>
                <w:top w:val="nil"/>
                <w:left w:val="nil"/>
                <w:bottom w:val="nil"/>
                <w:right w:val="nil"/>
                <w:between w:val="nil"/>
              </w:pBdr>
              <w:spacing w:before="240" w:after="0"/>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 xml:space="preserve">Lugar: </w:t>
            </w:r>
            <w:r>
              <w:rPr>
                <w:rFonts w:ascii="Arial Narrow" w:eastAsia="Arial Narrow" w:hAnsi="Arial Narrow" w:cs="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105BE484" w14:textId="77777777" w:rsidR="005A5CDF" w:rsidRDefault="00DE7F86">
            <w:pPr>
              <w:pBdr>
                <w:top w:val="nil"/>
                <w:left w:val="nil"/>
                <w:bottom w:val="nil"/>
                <w:right w:val="nil"/>
                <w:between w:val="nil"/>
              </w:pBdr>
              <w:spacing w:after="0"/>
              <w:jc w:val="both"/>
              <w:rPr>
                <w:rFonts w:ascii="Arial Narrow" w:eastAsia="Arial Narrow" w:hAnsi="Arial Narrow" w:cs="Arial Narrow"/>
                <w:color w:val="000000"/>
                <w:sz w:val="24"/>
                <w:szCs w:val="24"/>
                <w:vertAlign w:val="subscript"/>
              </w:rPr>
            </w:pPr>
            <w:r>
              <w:rPr>
                <w:rFonts w:ascii="Arial Narrow" w:eastAsia="Arial Narrow" w:hAnsi="Arial Narrow" w:cs="Arial Narrow"/>
                <w:b/>
                <w:color w:val="000000"/>
                <w:sz w:val="24"/>
                <w:szCs w:val="24"/>
                <w:vertAlign w:val="subscript"/>
              </w:rPr>
              <w:t>Plazo:</w:t>
            </w:r>
            <w:r>
              <w:rPr>
                <w:rFonts w:ascii="Arial Narrow" w:eastAsia="Arial Narrow" w:hAnsi="Arial Narrow" w:cs="Arial Narrow"/>
                <w:color w:val="000000"/>
                <w:sz w:val="24"/>
                <w:szCs w:val="24"/>
                <w:vertAlign w:val="subscript"/>
              </w:rPr>
              <w:t xml:space="preserve"> El plazo para la entrega de materiales es de</w:t>
            </w:r>
            <w:r>
              <w:rPr>
                <w:rFonts w:ascii="Arial Narrow" w:eastAsia="Arial Narrow" w:hAnsi="Arial Narrow" w:cs="Arial Narrow"/>
                <w:b/>
                <w:color w:val="000000"/>
                <w:sz w:val="24"/>
                <w:szCs w:val="24"/>
                <w:vertAlign w:val="subscript"/>
              </w:rPr>
              <w:t xml:space="preserve"> 15</w:t>
            </w:r>
            <w:r>
              <w:rPr>
                <w:rFonts w:ascii="Arial Narrow" w:eastAsia="Arial Narrow" w:hAnsi="Arial Narrow" w:cs="Arial Narrow"/>
                <w:color w:val="000000"/>
                <w:sz w:val="24"/>
                <w:szCs w:val="24"/>
                <w:vertAlign w:val="subscript"/>
              </w:rPr>
              <w:t xml:space="preserve"> (quince) días calendarios, contabilizados a partir, del día siguiente de la notificación de la orden de compra.</w:t>
            </w:r>
          </w:p>
          <w:p w14:paraId="305A50EE" w14:textId="77777777" w:rsidR="005A5CDF" w:rsidRDefault="00DE7F86">
            <w:pPr>
              <w:pBdr>
                <w:top w:val="nil"/>
                <w:left w:val="nil"/>
                <w:bottom w:val="nil"/>
                <w:right w:val="nil"/>
                <w:between w:val="nil"/>
              </w:pBdr>
              <w:spacing w:after="20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b/>
                <w:color w:val="000000"/>
                <w:sz w:val="24"/>
                <w:szCs w:val="24"/>
                <w:vertAlign w:val="subscript"/>
              </w:rPr>
              <w:t>Nota:</w:t>
            </w:r>
            <w:r>
              <w:rPr>
                <w:rFonts w:ascii="Arial Narrow" w:eastAsia="Arial Narrow" w:hAnsi="Arial Narrow" w:cs="Arial Narrow"/>
                <w:color w:val="000000"/>
                <w:sz w:val="24"/>
                <w:szCs w:val="24"/>
                <w:vertAlign w:val="subscript"/>
              </w:rPr>
              <w:t xml:space="preserve"> Todo ingreso en horarios nocturnos deberán ser coordinados previamente con la residencia. </w:t>
            </w:r>
          </w:p>
        </w:tc>
      </w:tr>
      <w:tr w:rsidR="005A5CDF" w14:paraId="4EF32D14" w14:textId="77777777">
        <w:trPr>
          <w:trHeight w:val="214"/>
        </w:trPr>
        <w:tc>
          <w:tcPr>
            <w:tcW w:w="2127" w:type="dxa"/>
            <w:tcBorders>
              <w:top w:val="nil"/>
              <w:left w:val="single" w:sz="4" w:space="0" w:color="000000"/>
              <w:bottom w:val="single" w:sz="4" w:space="0" w:color="000000"/>
              <w:right w:val="single" w:sz="4" w:space="0" w:color="000000"/>
            </w:tcBorders>
            <w:shd w:val="clear" w:color="auto" w:fill="auto"/>
            <w:vAlign w:val="center"/>
          </w:tcPr>
          <w:p w14:paraId="7FF3660D" w14:textId="77777777" w:rsidR="005A5CDF" w:rsidRDefault="00DE7F86">
            <w:pPr>
              <w:spacing w:after="0" w:line="240" w:lineRule="auto"/>
              <w:ind w:left="353" w:hanging="284"/>
              <w:jc w:val="both"/>
              <w:rPr>
                <w:rFonts w:ascii="Arial Narrow" w:eastAsia="Arial Narrow" w:hAnsi="Arial Narrow" w:cs="Arial Narrow"/>
                <w:b/>
                <w:sz w:val="24"/>
                <w:szCs w:val="24"/>
                <w:vertAlign w:val="subscript"/>
              </w:rPr>
            </w:pPr>
            <w:r>
              <w:rPr>
                <w:rFonts w:ascii="Arial Narrow" w:eastAsia="Arial Narrow" w:hAnsi="Arial Narrow" w:cs="Arial Narrow"/>
                <w:b/>
                <w:color w:val="000000"/>
                <w:sz w:val="24"/>
                <w:szCs w:val="24"/>
                <w:vertAlign w:val="subscript"/>
              </w:rPr>
              <w:t>7. OTRAS OBLIGACIONES DEL PROVEEDOR</w:t>
            </w:r>
          </w:p>
        </w:tc>
        <w:tc>
          <w:tcPr>
            <w:tcW w:w="8151" w:type="dxa"/>
            <w:tcBorders>
              <w:top w:val="nil"/>
              <w:left w:val="nil"/>
              <w:bottom w:val="single" w:sz="4" w:space="0" w:color="000000"/>
              <w:right w:val="single" w:sz="4" w:space="0" w:color="000000"/>
            </w:tcBorders>
            <w:shd w:val="clear" w:color="auto" w:fill="auto"/>
            <w:vAlign w:val="bottom"/>
          </w:tcPr>
          <w:p w14:paraId="379EFCCE" w14:textId="77777777" w:rsidR="005A5CDF" w:rsidRDefault="00DE7F86">
            <w:pPr>
              <w:numPr>
                <w:ilvl w:val="0"/>
                <w:numId w:val="3"/>
              </w:numPr>
              <w:pBdr>
                <w:top w:val="nil"/>
                <w:left w:val="nil"/>
                <w:bottom w:val="nil"/>
                <w:right w:val="nil"/>
                <w:between w:val="nil"/>
              </w:pBdr>
              <w:spacing w:after="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El proveedor asumirá todos los gastos referidos al traslado de materiales hasta el almacén de la obra.</w:t>
            </w:r>
          </w:p>
          <w:p w14:paraId="69553CE1" w14:textId="77777777" w:rsidR="005A5CDF" w:rsidRDefault="00DE7F86">
            <w:pPr>
              <w:numPr>
                <w:ilvl w:val="0"/>
                <w:numId w:val="3"/>
              </w:numPr>
              <w:pBdr>
                <w:top w:val="nil"/>
                <w:left w:val="nil"/>
                <w:bottom w:val="nil"/>
                <w:right w:val="nil"/>
                <w:between w:val="nil"/>
              </w:pBdr>
              <w:spacing w:after="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060D7FF9" w14:textId="77777777" w:rsidR="005A5CDF" w:rsidRDefault="00DE7F86">
            <w:pPr>
              <w:numPr>
                <w:ilvl w:val="0"/>
                <w:numId w:val="3"/>
              </w:numPr>
              <w:pBdr>
                <w:top w:val="nil"/>
                <w:left w:val="nil"/>
                <w:bottom w:val="nil"/>
                <w:right w:val="nil"/>
                <w:between w:val="nil"/>
              </w:pBdr>
              <w:spacing w:after="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5A5CDF" w14:paraId="30C666E5" w14:textId="77777777">
        <w:trPr>
          <w:trHeight w:val="825"/>
        </w:trPr>
        <w:tc>
          <w:tcPr>
            <w:tcW w:w="2127" w:type="dxa"/>
            <w:tcBorders>
              <w:top w:val="nil"/>
              <w:left w:val="single" w:sz="4" w:space="0" w:color="000000"/>
              <w:bottom w:val="single" w:sz="4" w:space="0" w:color="000000"/>
              <w:right w:val="single" w:sz="4" w:space="0" w:color="000000"/>
            </w:tcBorders>
            <w:shd w:val="clear" w:color="auto" w:fill="auto"/>
            <w:vAlign w:val="center"/>
          </w:tcPr>
          <w:p w14:paraId="621525E4" w14:textId="77777777" w:rsidR="005A5CDF" w:rsidRDefault="00DE7F86">
            <w:pPr>
              <w:spacing w:after="0" w:line="240" w:lineRule="auto"/>
              <w:ind w:left="353" w:hanging="284"/>
              <w:jc w:val="both"/>
              <w:rPr>
                <w:rFonts w:ascii="Arial Narrow" w:eastAsia="Arial Narrow" w:hAnsi="Arial Narrow" w:cs="Arial Narrow"/>
                <w:b/>
                <w:sz w:val="24"/>
                <w:szCs w:val="24"/>
                <w:vertAlign w:val="subscript"/>
              </w:rPr>
            </w:pPr>
            <w:r>
              <w:rPr>
                <w:rFonts w:ascii="Arial Narrow" w:eastAsia="Arial Narrow" w:hAnsi="Arial Narrow" w:cs="Arial Narrow"/>
                <w:b/>
                <w:color w:val="000000"/>
                <w:sz w:val="24"/>
                <w:szCs w:val="24"/>
                <w:vertAlign w:val="subscript"/>
              </w:rPr>
              <w:t>8. MEDIDAS DE CONTROL DURANTE LA EJECUCIÓN CONTRACTUAL</w:t>
            </w:r>
          </w:p>
        </w:tc>
        <w:tc>
          <w:tcPr>
            <w:tcW w:w="8151" w:type="dxa"/>
            <w:tcBorders>
              <w:top w:val="nil"/>
              <w:left w:val="nil"/>
              <w:bottom w:val="single" w:sz="4" w:space="0" w:color="000000"/>
              <w:right w:val="single" w:sz="4" w:space="0" w:color="000000"/>
            </w:tcBorders>
            <w:shd w:val="clear" w:color="auto" w:fill="auto"/>
            <w:vAlign w:val="bottom"/>
          </w:tcPr>
          <w:p w14:paraId="605B7C8F" w14:textId="77777777" w:rsidR="005A5CDF" w:rsidRDefault="00DE7F86">
            <w:pPr>
              <w:pBdr>
                <w:top w:val="nil"/>
                <w:left w:val="nil"/>
                <w:bottom w:val="nil"/>
                <w:right w:val="nil"/>
                <w:between w:val="nil"/>
              </w:pBdr>
              <w:spacing w:after="20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Se realizará la revisión del cumplimiento de la especificación técnica a la recepción del bien con la supervisión por los responsables de obra, Residente y Supervisor.</w:t>
            </w:r>
          </w:p>
        </w:tc>
      </w:tr>
      <w:tr w:rsidR="005A5CDF" w14:paraId="0C049241" w14:textId="77777777">
        <w:trPr>
          <w:trHeight w:val="619"/>
        </w:trPr>
        <w:tc>
          <w:tcPr>
            <w:tcW w:w="2127" w:type="dxa"/>
            <w:tcBorders>
              <w:top w:val="nil"/>
              <w:left w:val="single" w:sz="4" w:space="0" w:color="000000"/>
              <w:bottom w:val="single" w:sz="4" w:space="0" w:color="000000"/>
              <w:right w:val="single" w:sz="4" w:space="0" w:color="000000"/>
            </w:tcBorders>
            <w:shd w:val="clear" w:color="auto" w:fill="auto"/>
            <w:vAlign w:val="center"/>
          </w:tcPr>
          <w:p w14:paraId="46663D14" w14:textId="77777777" w:rsidR="005A5CDF" w:rsidRDefault="00DE7F86">
            <w:pPr>
              <w:spacing w:after="0" w:line="240" w:lineRule="auto"/>
              <w:ind w:left="353" w:hanging="284"/>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9. FORMA DE PAGO</w:t>
            </w:r>
          </w:p>
        </w:tc>
        <w:tc>
          <w:tcPr>
            <w:tcW w:w="8151" w:type="dxa"/>
            <w:tcBorders>
              <w:top w:val="nil"/>
              <w:left w:val="nil"/>
              <w:bottom w:val="single" w:sz="4" w:space="0" w:color="000000"/>
              <w:right w:val="single" w:sz="4" w:space="0" w:color="000000"/>
            </w:tcBorders>
            <w:shd w:val="clear" w:color="auto" w:fill="auto"/>
            <w:vAlign w:val="bottom"/>
          </w:tcPr>
          <w:p w14:paraId="5B41F298" w14:textId="77777777" w:rsidR="005A5CDF" w:rsidRDefault="00DE7F86">
            <w:pPr>
              <w:rPr>
                <w:rFonts w:ascii="Arial Narrow" w:eastAsia="Arial Narrow" w:hAnsi="Arial Narrow" w:cs="Arial Narrow"/>
                <w:color w:val="000000"/>
                <w:sz w:val="24"/>
                <w:szCs w:val="24"/>
                <w:vertAlign w:val="subscript"/>
              </w:rPr>
            </w:pPr>
            <w:r>
              <w:rPr>
                <w:rFonts w:ascii="Arial Narrow" w:eastAsia="Arial Narrow" w:hAnsi="Arial Narrow" w:cs="Arial Narrow"/>
                <w:sz w:val="24"/>
                <w:szCs w:val="24"/>
                <w:vertAlign w:val="subscript"/>
              </w:rPr>
              <w:t>El pago es único, en su totalidad, previa conformidad de los responsables de obra, residente y supervisor, según cumplimiento de la entrega e instalación en obra del bien adquirido.</w:t>
            </w:r>
          </w:p>
        </w:tc>
      </w:tr>
      <w:tr w:rsidR="005A5CDF" w14:paraId="2C8D46A8" w14:textId="77777777">
        <w:trPr>
          <w:trHeight w:val="214"/>
        </w:trPr>
        <w:tc>
          <w:tcPr>
            <w:tcW w:w="2127" w:type="dxa"/>
            <w:tcBorders>
              <w:top w:val="nil"/>
              <w:left w:val="single" w:sz="4" w:space="0" w:color="000000"/>
              <w:bottom w:val="single" w:sz="4" w:space="0" w:color="000000"/>
              <w:right w:val="single" w:sz="4" w:space="0" w:color="000000"/>
            </w:tcBorders>
            <w:shd w:val="clear" w:color="auto" w:fill="auto"/>
            <w:vAlign w:val="center"/>
          </w:tcPr>
          <w:p w14:paraId="266B83B5" w14:textId="77777777" w:rsidR="005A5CDF" w:rsidRDefault="00DE7F86">
            <w:pPr>
              <w:spacing w:after="0" w:line="240" w:lineRule="auto"/>
              <w:ind w:left="353" w:hanging="284"/>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10. PENALIDAD POR MORA Y OTRAS PENALIDADES</w:t>
            </w:r>
          </w:p>
        </w:tc>
        <w:tc>
          <w:tcPr>
            <w:tcW w:w="8151" w:type="dxa"/>
            <w:tcBorders>
              <w:top w:val="nil"/>
              <w:left w:val="nil"/>
              <w:bottom w:val="single" w:sz="4" w:space="0" w:color="000000"/>
              <w:right w:val="single" w:sz="4" w:space="0" w:color="000000"/>
            </w:tcBorders>
            <w:shd w:val="clear" w:color="auto" w:fill="auto"/>
            <w:vAlign w:val="bottom"/>
          </w:tcPr>
          <w:p w14:paraId="05A88429" w14:textId="77777777" w:rsidR="005A5CDF" w:rsidRDefault="00DE7F86">
            <w:pPr>
              <w:jc w:val="both"/>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Style w:val="a3"/>
              <w:tblW w:w="5161" w:type="dxa"/>
              <w:jc w:val="center"/>
              <w:tblInd w:w="0" w:type="dxa"/>
              <w:tblLayout w:type="fixed"/>
              <w:tblLook w:val="0000" w:firstRow="0" w:lastRow="0" w:firstColumn="0" w:lastColumn="0" w:noHBand="0" w:noVBand="0"/>
            </w:tblPr>
            <w:tblGrid>
              <w:gridCol w:w="2184"/>
              <w:gridCol w:w="2977"/>
            </w:tblGrid>
            <w:tr w:rsidR="005A5CDF" w14:paraId="4D3ACCE9" w14:textId="77777777">
              <w:trPr>
                <w:cantSplit/>
                <w:jc w:val="center"/>
              </w:trPr>
              <w:tc>
                <w:tcPr>
                  <w:tcW w:w="2184" w:type="dxa"/>
                  <w:vMerge w:val="restart"/>
                  <w:vAlign w:val="center"/>
                </w:tcPr>
                <w:p w14:paraId="2CE2BE5C" w14:textId="77777777" w:rsidR="005A5CDF" w:rsidRDefault="00DE7F86">
                  <w:pPr>
                    <w:widowControl w:val="0"/>
                    <w:spacing w:after="0" w:line="240" w:lineRule="auto"/>
                    <w:jc w:val="both"/>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Penalidad Diaria =</w:t>
                  </w:r>
                </w:p>
              </w:tc>
              <w:tc>
                <w:tcPr>
                  <w:tcW w:w="2977" w:type="dxa"/>
                  <w:tcBorders>
                    <w:bottom w:val="single" w:sz="4" w:space="0" w:color="000000"/>
                  </w:tcBorders>
                  <w:vAlign w:val="center"/>
                </w:tcPr>
                <w:p w14:paraId="11ADA25F" w14:textId="77777777" w:rsidR="005A5CDF" w:rsidRDefault="00DE7F86">
                  <w:pPr>
                    <w:widowControl w:val="0"/>
                    <w:spacing w:after="0" w:line="240" w:lineRule="auto"/>
                    <w:jc w:val="cente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0.10 x monto vigente</w:t>
                  </w:r>
                </w:p>
              </w:tc>
            </w:tr>
            <w:tr w:rsidR="005A5CDF" w14:paraId="1E480D74" w14:textId="77777777">
              <w:trPr>
                <w:cantSplit/>
                <w:jc w:val="center"/>
              </w:trPr>
              <w:tc>
                <w:tcPr>
                  <w:tcW w:w="2184" w:type="dxa"/>
                  <w:vMerge/>
                  <w:vAlign w:val="center"/>
                </w:tcPr>
                <w:p w14:paraId="63D3DB89" w14:textId="77777777" w:rsidR="005A5CDF" w:rsidRDefault="005A5CDF">
                  <w:pPr>
                    <w:widowControl w:val="0"/>
                    <w:pBdr>
                      <w:top w:val="nil"/>
                      <w:left w:val="nil"/>
                      <w:bottom w:val="nil"/>
                      <w:right w:val="nil"/>
                      <w:between w:val="nil"/>
                    </w:pBdr>
                    <w:spacing w:after="0" w:line="276" w:lineRule="auto"/>
                    <w:rPr>
                      <w:rFonts w:ascii="Arial Narrow" w:eastAsia="Arial Narrow" w:hAnsi="Arial Narrow" w:cs="Arial Narrow"/>
                      <w:sz w:val="24"/>
                      <w:szCs w:val="24"/>
                      <w:vertAlign w:val="subscript"/>
                    </w:rPr>
                  </w:pPr>
                </w:p>
              </w:tc>
              <w:tc>
                <w:tcPr>
                  <w:tcW w:w="2977" w:type="dxa"/>
                  <w:vAlign w:val="center"/>
                </w:tcPr>
                <w:p w14:paraId="519A0F41" w14:textId="77777777" w:rsidR="005A5CDF" w:rsidRDefault="00DE7F86">
                  <w:pPr>
                    <w:widowControl w:val="0"/>
                    <w:spacing w:after="0" w:line="240" w:lineRule="auto"/>
                    <w:jc w:val="cente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F x plazo vigente en días</w:t>
                  </w:r>
                </w:p>
              </w:tc>
            </w:tr>
          </w:tbl>
          <w:p w14:paraId="4D38D0A4" w14:textId="77777777" w:rsidR="005A5CDF" w:rsidRDefault="00DE7F86">
            <w:pPr>
              <w:widowControl w:val="0"/>
              <w:spacing w:after="0" w:line="240" w:lineRule="auto"/>
              <w:ind w:left="349"/>
              <w:jc w:val="both"/>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Donde:</w:t>
            </w:r>
          </w:p>
          <w:p w14:paraId="17A8F195" w14:textId="77777777" w:rsidR="005A5CDF" w:rsidRDefault="00DE7F86">
            <w:pPr>
              <w:widowControl w:val="0"/>
              <w:spacing w:after="0" w:line="240" w:lineRule="auto"/>
              <w:ind w:left="349"/>
              <w:jc w:val="both"/>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F = 0.25 para plazos mayores a sesenta (60) días o;</w:t>
            </w:r>
          </w:p>
          <w:p w14:paraId="474897FA" w14:textId="77777777" w:rsidR="005A5CDF" w:rsidRDefault="00DE7F86">
            <w:pPr>
              <w:widowControl w:val="0"/>
              <w:spacing w:after="0" w:line="240" w:lineRule="auto"/>
              <w:ind w:left="349"/>
              <w:jc w:val="both"/>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F = 0.40 para plazos menores o iguales a sesenta (60) días.</w:t>
            </w:r>
          </w:p>
          <w:p w14:paraId="46FB2A29" w14:textId="77777777" w:rsidR="005A5CDF" w:rsidRDefault="005A5CDF">
            <w:pPr>
              <w:widowControl w:val="0"/>
              <w:spacing w:after="0" w:line="240" w:lineRule="auto"/>
              <w:jc w:val="both"/>
              <w:rPr>
                <w:rFonts w:ascii="Arial Narrow" w:eastAsia="Arial Narrow" w:hAnsi="Arial Narrow" w:cs="Arial Narrow"/>
                <w:sz w:val="24"/>
                <w:szCs w:val="24"/>
                <w:vertAlign w:val="subscript"/>
              </w:rPr>
            </w:pPr>
          </w:p>
        </w:tc>
      </w:tr>
    </w:tbl>
    <w:p w14:paraId="42DC53C1" w14:textId="77777777" w:rsidR="005A5CDF" w:rsidRDefault="005A5CDF">
      <w:pPr>
        <w:widowControl w:val="0"/>
        <w:pBdr>
          <w:top w:val="nil"/>
          <w:left w:val="nil"/>
          <w:bottom w:val="nil"/>
          <w:right w:val="nil"/>
          <w:between w:val="nil"/>
        </w:pBdr>
        <w:spacing w:after="0" w:line="240" w:lineRule="auto"/>
        <w:ind w:left="567"/>
        <w:jc w:val="both"/>
        <w:rPr>
          <w:rFonts w:ascii="Arial Narrow" w:eastAsia="Arial Narrow" w:hAnsi="Arial Narrow" w:cs="Arial Narrow"/>
          <w:b/>
          <w:color w:val="000000"/>
          <w:sz w:val="24"/>
          <w:szCs w:val="24"/>
          <w:vertAlign w:val="subscript"/>
        </w:rPr>
      </w:pPr>
    </w:p>
    <w:p w14:paraId="1985D9D9" w14:textId="77777777" w:rsidR="005A5CDF" w:rsidRDefault="005A5CDF">
      <w:pPr>
        <w:widowControl w:val="0"/>
        <w:pBdr>
          <w:top w:val="nil"/>
          <w:left w:val="nil"/>
          <w:bottom w:val="nil"/>
          <w:right w:val="nil"/>
          <w:between w:val="nil"/>
        </w:pBdr>
        <w:spacing w:after="0" w:line="240" w:lineRule="auto"/>
        <w:ind w:left="567"/>
        <w:jc w:val="both"/>
        <w:rPr>
          <w:rFonts w:ascii="Arial Narrow" w:eastAsia="Arial Narrow" w:hAnsi="Arial Narrow" w:cs="Arial Narrow"/>
          <w:b/>
          <w:color w:val="000000"/>
          <w:sz w:val="24"/>
          <w:szCs w:val="24"/>
          <w:vertAlign w:val="subscript"/>
        </w:rPr>
      </w:pPr>
    </w:p>
    <w:p w14:paraId="3F031F4A" w14:textId="77777777" w:rsidR="005A5CDF" w:rsidRDefault="005A5CDF">
      <w:pPr>
        <w:widowControl w:val="0"/>
        <w:pBdr>
          <w:top w:val="nil"/>
          <w:left w:val="nil"/>
          <w:bottom w:val="nil"/>
          <w:right w:val="nil"/>
          <w:between w:val="nil"/>
        </w:pBdr>
        <w:spacing w:after="0" w:line="240" w:lineRule="auto"/>
        <w:ind w:left="567"/>
        <w:jc w:val="both"/>
        <w:rPr>
          <w:rFonts w:ascii="Arial Narrow" w:eastAsia="Arial Narrow" w:hAnsi="Arial Narrow" w:cs="Arial Narrow"/>
          <w:b/>
          <w:color w:val="000000"/>
          <w:sz w:val="24"/>
          <w:szCs w:val="24"/>
          <w:vertAlign w:val="subscript"/>
        </w:rPr>
      </w:pPr>
    </w:p>
    <w:p w14:paraId="75D44254" w14:textId="77777777" w:rsidR="005A5CDF" w:rsidRDefault="005A5CDF">
      <w:pPr>
        <w:widowControl w:val="0"/>
        <w:pBdr>
          <w:top w:val="nil"/>
          <w:left w:val="nil"/>
          <w:bottom w:val="nil"/>
          <w:right w:val="nil"/>
          <w:between w:val="nil"/>
        </w:pBdr>
        <w:spacing w:after="0" w:line="240" w:lineRule="auto"/>
        <w:ind w:left="567"/>
        <w:jc w:val="both"/>
        <w:rPr>
          <w:rFonts w:ascii="Arial Narrow" w:eastAsia="Arial Narrow" w:hAnsi="Arial Narrow" w:cs="Arial Narrow"/>
          <w:b/>
          <w:color w:val="000000"/>
          <w:sz w:val="24"/>
          <w:szCs w:val="24"/>
          <w:vertAlign w:val="subscript"/>
        </w:rPr>
      </w:pPr>
    </w:p>
    <w:p w14:paraId="6B0198A8" w14:textId="77777777" w:rsidR="005A5CDF" w:rsidRDefault="00DE7F86">
      <w:pPr>
        <w:widowControl w:val="0"/>
        <w:pBdr>
          <w:top w:val="nil"/>
          <w:left w:val="nil"/>
          <w:bottom w:val="nil"/>
          <w:right w:val="nil"/>
          <w:between w:val="nil"/>
        </w:pBdr>
        <w:spacing w:after="200" w:line="240" w:lineRule="auto"/>
        <w:ind w:left="567"/>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REQUISITOS DE CALIFICACIÓN</w:t>
      </w:r>
    </w:p>
    <w:tbl>
      <w:tblPr>
        <w:tblStyle w:val="a4"/>
        <w:tblW w:w="8930" w:type="dxa"/>
        <w:tblInd w:w="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528"/>
        <w:gridCol w:w="8402"/>
      </w:tblGrid>
      <w:tr w:rsidR="005A5CDF" w14:paraId="59CF4E72" w14:textId="77777777">
        <w:tc>
          <w:tcPr>
            <w:tcW w:w="528" w:type="dxa"/>
            <w:tcBorders>
              <w:top w:val="single" w:sz="4" w:space="0" w:color="000000"/>
              <w:left w:val="single" w:sz="4" w:space="0" w:color="000000"/>
              <w:bottom w:val="single" w:sz="4" w:space="0" w:color="000000"/>
              <w:right w:val="single" w:sz="4" w:space="0" w:color="000000"/>
            </w:tcBorders>
            <w:vAlign w:val="center"/>
          </w:tcPr>
          <w:p w14:paraId="374A66E2" w14:textId="77777777" w:rsidR="005A5CDF" w:rsidRDefault="00DE7F86">
            <w:pPr>
              <w:rPr>
                <w:rFonts w:ascii="Arial Narrow" w:eastAsia="Arial Narrow" w:hAnsi="Arial Narrow" w:cs="Arial Narrow"/>
                <w:b/>
                <w:sz w:val="24"/>
                <w:szCs w:val="24"/>
                <w:vertAlign w:val="subscript"/>
              </w:rPr>
            </w:pPr>
            <w:r>
              <w:rPr>
                <w:rFonts w:ascii="Arial Narrow" w:eastAsia="Arial Narrow" w:hAnsi="Arial Narrow" w:cs="Arial Narrow"/>
                <w:b/>
                <w:sz w:val="24"/>
                <w:szCs w:val="24"/>
                <w:vertAlign w:val="subscript"/>
              </w:rPr>
              <w:t>B.</w:t>
            </w:r>
          </w:p>
        </w:tc>
        <w:tc>
          <w:tcPr>
            <w:tcW w:w="8402" w:type="dxa"/>
            <w:tcBorders>
              <w:top w:val="single" w:sz="4" w:space="0" w:color="000000"/>
              <w:left w:val="single" w:sz="4" w:space="0" w:color="000000"/>
              <w:bottom w:val="single" w:sz="4" w:space="0" w:color="000000"/>
              <w:right w:val="single" w:sz="4" w:space="0" w:color="000000"/>
            </w:tcBorders>
            <w:vAlign w:val="center"/>
          </w:tcPr>
          <w:p w14:paraId="3C59BDB3" w14:textId="77777777" w:rsidR="005A5CDF" w:rsidRDefault="00DE7F86">
            <w:pPr>
              <w:widowControl w:val="0"/>
              <w:rPr>
                <w:rFonts w:ascii="Arial Narrow" w:eastAsia="Arial Narrow" w:hAnsi="Arial Narrow" w:cs="Arial Narrow"/>
                <w:b/>
                <w:sz w:val="24"/>
                <w:szCs w:val="24"/>
                <w:vertAlign w:val="subscript"/>
              </w:rPr>
            </w:pPr>
            <w:r>
              <w:rPr>
                <w:rFonts w:ascii="Arial Narrow" w:eastAsia="Arial Narrow" w:hAnsi="Arial Narrow" w:cs="Arial Narrow"/>
                <w:b/>
                <w:sz w:val="24"/>
                <w:szCs w:val="24"/>
                <w:vertAlign w:val="subscript"/>
              </w:rPr>
              <w:t>EXPERIENCIA DEL POSTOR EN LA ESPECIALIDAD</w:t>
            </w:r>
          </w:p>
        </w:tc>
      </w:tr>
      <w:tr w:rsidR="005A5CDF" w14:paraId="2E0BEA9E" w14:textId="77777777">
        <w:tc>
          <w:tcPr>
            <w:tcW w:w="528" w:type="dxa"/>
            <w:tcBorders>
              <w:top w:val="single" w:sz="4" w:space="0" w:color="000000"/>
              <w:left w:val="single" w:sz="4" w:space="0" w:color="000000"/>
              <w:bottom w:val="single" w:sz="4" w:space="0" w:color="000000"/>
              <w:right w:val="single" w:sz="4" w:space="0" w:color="000000"/>
            </w:tcBorders>
          </w:tcPr>
          <w:p w14:paraId="01016421" w14:textId="77777777" w:rsidR="005A5CDF" w:rsidRDefault="005A5CDF">
            <w:pPr>
              <w:rPr>
                <w:rFonts w:ascii="Arial Narrow" w:eastAsia="Arial Narrow" w:hAnsi="Arial Narrow" w:cs="Arial Narrow"/>
                <w:b/>
                <w:sz w:val="24"/>
                <w:szCs w:val="24"/>
                <w:vertAlign w:val="subscript"/>
              </w:rPr>
            </w:pPr>
          </w:p>
        </w:tc>
        <w:tc>
          <w:tcPr>
            <w:tcW w:w="8402" w:type="dxa"/>
            <w:tcBorders>
              <w:top w:val="single" w:sz="4" w:space="0" w:color="000000"/>
              <w:left w:val="single" w:sz="4" w:space="0" w:color="000000"/>
              <w:bottom w:val="single" w:sz="4" w:space="0" w:color="000000"/>
              <w:right w:val="single" w:sz="4" w:space="0" w:color="000000"/>
            </w:tcBorders>
          </w:tcPr>
          <w:p w14:paraId="2D6AEB01" w14:textId="77777777" w:rsidR="005A5CDF" w:rsidRDefault="00DE7F86">
            <w:pPr>
              <w:widowControl w:val="0"/>
              <w:rPr>
                <w:rFonts w:ascii="Arial Narrow" w:eastAsia="Arial Narrow" w:hAnsi="Arial Narrow" w:cs="Arial Narrow"/>
                <w:sz w:val="24"/>
                <w:szCs w:val="24"/>
                <w:u w:val="single"/>
                <w:vertAlign w:val="subscript"/>
              </w:rPr>
            </w:pPr>
            <w:r>
              <w:rPr>
                <w:rFonts w:ascii="Arial Narrow" w:eastAsia="Arial Narrow" w:hAnsi="Arial Narrow" w:cs="Arial Narrow"/>
                <w:sz w:val="24"/>
                <w:szCs w:val="24"/>
                <w:u w:val="single"/>
                <w:vertAlign w:val="subscript"/>
              </w:rPr>
              <w:t>Requisitos:</w:t>
            </w:r>
          </w:p>
          <w:p w14:paraId="79C654DC" w14:textId="77777777" w:rsidR="005A5CDF" w:rsidRDefault="00DE7F86">
            <w:pPr>
              <w:widowControl w:val="0"/>
              <w:numPr>
                <w:ilvl w:val="0"/>
                <w:numId w:val="1"/>
              </w:numPr>
              <w:pBdr>
                <w:top w:val="nil"/>
                <w:left w:val="nil"/>
                <w:bottom w:val="nil"/>
                <w:right w:val="nil"/>
                <w:between w:val="nil"/>
              </w:pBdr>
              <w:jc w:val="left"/>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Experiencia en venta de cámaras de seguridad y/o similares.</w:t>
            </w:r>
          </w:p>
          <w:p w14:paraId="48B27CE9"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026ED7FB" w14:textId="77777777" w:rsidR="005A5CDF" w:rsidRDefault="005A5CDF">
            <w:pPr>
              <w:widowControl w:val="0"/>
              <w:rPr>
                <w:rFonts w:ascii="Arial Narrow" w:eastAsia="Arial Narrow" w:hAnsi="Arial Narrow" w:cs="Arial Narrow"/>
                <w:sz w:val="24"/>
                <w:szCs w:val="24"/>
                <w:vertAlign w:val="subscript"/>
              </w:rPr>
            </w:pPr>
          </w:p>
          <w:p w14:paraId="716069C9" w14:textId="77777777" w:rsidR="005A5CDF" w:rsidRDefault="00DE7F86">
            <w:pP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En el caso de postores que declaren en el Anexo </w:t>
            </w:r>
            <w:proofErr w:type="spellStart"/>
            <w:r>
              <w:rPr>
                <w:rFonts w:ascii="Arial Narrow" w:eastAsia="Arial Narrow" w:hAnsi="Arial Narrow" w:cs="Arial Narrow"/>
                <w:sz w:val="24"/>
                <w:szCs w:val="24"/>
                <w:vertAlign w:val="subscript"/>
              </w:rPr>
              <w:t>N°</w:t>
            </w:r>
            <w:proofErr w:type="spellEnd"/>
            <w:r>
              <w:rPr>
                <w:rFonts w:ascii="Arial Narrow" w:eastAsia="Arial Narrow" w:hAnsi="Arial Narrow" w:cs="Arial Narrow"/>
                <w:sz w:val="24"/>
                <w:szCs w:val="24"/>
                <w:vertAlign w:val="subscript"/>
              </w:rPr>
              <w:t xml:space="preserve"> 1 tener la condición de micro y pequeña empresa, se acredita una experiencia de 15,000.00,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AC7274E"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Se consideran bienes similares a los siguientes: Bandeja tipo rejilla en general. </w:t>
            </w:r>
          </w:p>
          <w:p w14:paraId="653B994D" w14:textId="77777777" w:rsidR="005A5CDF" w:rsidRDefault="005A5CDF">
            <w:pPr>
              <w:widowControl w:val="0"/>
              <w:rPr>
                <w:rFonts w:ascii="Arial Narrow" w:eastAsia="Arial Narrow" w:hAnsi="Arial Narrow" w:cs="Arial Narrow"/>
                <w:sz w:val="24"/>
                <w:szCs w:val="24"/>
                <w:highlight w:val="lightGray"/>
                <w:vertAlign w:val="subscript"/>
              </w:rPr>
            </w:pPr>
          </w:p>
          <w:p w14:paraId="3A750121" w14:textId="77777777" w:rsidR="005A5CDF" w:rsidRDefault="00DE7F86">
            <w:pPr>
              <w:widowControl w:val="0"/>
              <w:rPr>
                <w:rFonts w:ascii="Arial Narrow" w:eastAsia="Arial Narrow" w:hAnsi="Arial Narrow" w:cs="Arial Narrow"/>
                <w:sz w:val="24"/>
                <w:szCs w:val="24"/>
                <w:u w:val="single"/>
                <w:vertAlign w:val="subscript"/>
              </w:rPr>
            </w:pPr>
            <w:r>
              <w:rPr>
                <w:rFonts w:ascii="Arial Narrow" w:eastAsia="Arial Narrow" w:hAnsi="Arial Narrow" w:cs="Arial Narrow"/>
                <w:sz w:val="24"/>
                <w:szCs w:val="24"/>
                <w:u w:val="single"/>
                <w:vertAlign w:val="subscript"/>
              </w:rPr>
              <w:t>Acreditación:</w:t>
            </w:r>
          </w:p>
          <w:p w14:paraId="35B926E1" w14:textId="77777777" w:rsidR="005A5CDF" w:rsidRDefault="005A5CDF">
            <w:pPr>
              <w:widowControl w:val="0"/>
              <w:rPr>
                <w:rFonts w:ascii="Arial Narrow" w:eastAsia="Arial Narrow" w:hAnsi="Arial Narrow" w:cs="Arial Narrow"/>
                <w:sz w:val="24"/>
                <w:szCs w:val="24"/>
                <w:u w:val="single"/>
                <w:vertAlign w:val="subscript"/>
              </w:rPr>
            </w:pPr>
          </w:p>
          <w:p w14:paraId="1B15620D"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La experiencia del postor en la especialidad se acreditará con copia simple de (i) contratos u órdenes de compra, y su respectiva conformidad o constancia de prestación; o  (</w:t>
            </w:r>
            <w:proofErr w:type="spellStart"/>
            <w:r>
              <w:rPr>
                <w:rFonts w:ascii="Arial Narrow" w:eastAsia="Arial Narrow" w:hAnsi="Arial Narrow" w:cs="Arial Narrow"/>
                <w:sz w:val="24"/>
                <w:szCs w:val="24"/>
                <w:vertAlign w:val="subscript"/>
              </w:rPr>
              <w:t>ii</w:t>
            </w:r>
            <w:proofErr w:type="spellEnd"/>
            <w:r>
              <w:rPr>
                <w:rFonts w:ascii="Arial Narrow" w:eastAsia="Arial Narrow" w:hAnsi="Arial Narrow" w:cs="Arial Narrow"/>
                <w:sz w:val="24"/>
                <w:szCs w:val="24"/>
                <w:vertAlign w:val="subscript"/>
              </w:rPr>
              <w:t xml:space="preserve">) comprobantes de pago cuya cancelación se acredite documental y fehacientemente, con </w:t>
            </w:r>
            <w:proofErr w:type="spellStart"/>
            <w:r>
              <w:rPr>
                <w:rFonts w:ascii="Arial Narrow" w:eastAsia="Arial Narrow" w:hAnsi="Arial Narrow" w:cs="Arial Narrow"/>
                <w:sz w:val="24"/>
                <w:szCs w:val="24"/>
                <w:vertAlign w:val="subscript"/>
              </w:rPr>
              <w:t>voucher</w:t>
            </w:r>
            <w:proofErr w:type="spellEnd"/>
            <w:r>
              <w:rPr>
                <w:rFonts w:ascii="Arial Narrow" w:eastAsia="Arial Narrow" w:hAnsi="Arial Narrow" w:cs="Arial Narrow"/>
                <w:sz w:val="24"/>
                <w:szCs w:val="24"/>
                <w:vertAlign w:val="subscript"/>
              </w:rPr>
              <w:t xml:space="preserve"> de depósito, nota de abono, reporte de estado de cuenta, cualquier otro documento emitido por Entidad del sistema financiero que acredite el abono o mediante cancelación en el mismo comprobante de pago</w:t>
            </w:r>
            <w:r>
              <w:rPr>
                <w:rFonts w:ascii="Arial Narrow" w:eastAsia="Arial Narrow" w:hAnsi="Arial Narrow" w:cs="Arial Narrow"/>
                <w:sz w:val="24"/>
                <w:szCs w:val="24"/>
                <w:vertAlign w:val="superscript"/>
              </w:rPr>
              <w:footnoteReference w:id="1"/>
            </w:r>
            <w:r>
              <w:rPr>
                <w:rFonts w:ascii="Arial Narrow" w:eastAsia="Arial Narrow" w:hAnsi="Arial Narrow" w:cs="Arial Narrow"/>
                <w:sz w:val="24"/>
                <w:szCs w:val="24"/>
                <w:vertAlign w:val="subscript"/>
              </w:rPr>
              <w:t xml:space="preserve"> correspondientes a un máximo de veinte (20) contrataciones.</w:t>
            </w:r>
          </w:p>
          <w:p w14:paraId="1E5F5E2C" w14:textId="77777777" w:rsidR="005A5CDF" w:rsidRDefault="005A5CDF">
            <w:pPr>
              <w:widowControl w:val="0"/>
              <w:rPr>
                <w:rFonts w:ascii="Arial Narrow" w:eastAsia="Arial Narrow" w:hAnsi="Arial Narrow" w:cs="Arial Narrow"/>
                <w:sz w:val="24"/>
                <w:szCs w:val="24"/>
                <w:vertAlign w:val="subscript"/>
              </w:rPr>
            </w:pPr>
          </w:p>
          <w:p w14:paraId="4BAC8278"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Pr>
                <w:rFonts w:ascii="Arial Narrow" w:eastAsia="Arial Narrow" w:hAnsi="Arial Narrow" w:cs="Arial Narrow"/>
                <w:b/>
                <w:sz w:val="24"/>
                <w:szCs w:val="24"/>
                <w:vertAlign w:val="subscript"/>
              </w:rPr>
              <w:t xml:space="preserve">Anexo </w:t>
            </w:r>
            <w:proofErr w:type="spellStart"/>
            <w:r>
              <w:rPr>
                <w:rFonts w:ascii="Arial Narrow" w:eastAsia="Arial Narrow" w:hAnsi="Arial Narrow" w:cs="Arial Narrow"/>
                <w:b/>
                <w:sz w:val="24"/>
                <w:szCs w:val="24"/>
                <w:vertAlign w:val="subscript"/>
              </w:rPr>
              <w:t>Nº</w:t>
            </w:r>
            <w:proofErr w:type="spellEnd"/>
            <w:r>
              <w:rPr>
                <w:rFonts w:ascii="Arial Narrow" w:eastAsia="Arial Narrow" w:hAnsi="Arial Narrow" w:cs="Arial Narrow"/>
                <w:b/>
                <w:sz w:val="24"/>
                <w:szCs w:val="24"/>
                <w:vertAlign w:val="subscript"/>
              </w:rPr>
              <w:t xml:space="preserve"> 8</w:t>
            </w:r>
            <w:r>
              <w:rPr>
                <w:rFonts w:ascii="Arial Narrow" w:eastAsia="Arial Narrow" w:hAnsi="Arial Narrow" w:cs="Arial Narrow"/>
                <w:sz w:val="24"/>
                <w:szCs w:val="24"/>
                <w:vertAlign w:val="subscript"/>
              </w:rPr>
              <w:t xml:space="preserve"> referido a la Experiencia del Postor en la Especialidad.</w:t>
            </w:r>
          </w:p>
          <w:p w14:paraId="3416102F" w14:textId="77777777" w:rsidR="005A5CDF" w:rsidRDefault="005A5CDF">
            <w:pPr>
              <w:widowControl w:val="0"/>
              <w:rPr>
                <w:rFonts w:ascii="Arial Narrow" w:eastAsia="Arial Narrow" w:hAnsi="Arial Narrow" w:cs="Arial Narrow"/>
                <w:sz w:val="24"/>
                <w:szCs w:val="24"/>
                <w:vertAlign w:val="subscript"/>
              </w:rPr>
            </w:pPr>
          </w:p>
          <w:p w14:paraId="4D77A5B4"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21CC0F0" w14:textId="77777777" w:rsidR="005A5CDF" w:rsidRDefault="005A5CDF">
            <w:pPr>
              <w:widowControl w:val="0"/>
              <w:rPr>
                <w:rFonts w:ascii="Arial Narrow" w:eastAsia="Arial Narrow" w:hAnsi="Arial Narrow" w:cs="Arial Narrow"/>
                <w:sz w:val="24"/>
                <w:szCs w:val="24"/>
                <w:vertAlign w:val="subscript"/>
              </w:rPr>
            </w:pPr>
          </w:p>
          <w:p w14:paraId="242262CC"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5634FB03" w14:textId="77777777" w:rsidR="005A5CDF" w:rsidRDefault="005A5CDF">
            <w:pPr>
              <w:widowControl w:val="0"/>
              <w:tabs>
                <w:tab w:val="left" w:pos="3494"/>
              </w:tabs>
              <w:rPr>
                <w:rFonts w:ascii="Arial Narrow" w:eastAsia="Arial Narrow" w:hAnsi="Arial Narrow" w:cs="Arial Narrow"/>
                <w:sz w:val="24"/>
                <w:szCs w:val="24"/>
                <w:vertAlign w:val="subscript"/>
              </w:rPr>
            </w:pPr>
          </w:p>
          <w:p w14:paraId="498E76D5"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Asimismo, cuando se presenten contratos derivados de procesos de selección convocados antes del 20.09.2012, la calificación se ceñirá al método descrito en la Directiva “Participación de Proveedores en Consorcio en las Contrataciones del Estado”,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7971B3EC" w14:textId="77777777" w:rsidR="005A5CDF" w:rsidRDefault="005A5CDF">
            <w:pPr>
              <w:widowControl w:val="0"/>
              <w:rPr>
                <w:rFonts w:ascii="Arial Narrow" w:eastAsia="Arial Narrow" w:hAnsi="Arial Narrow" w:cs="Arial Narrow"/>
                <w:sz w:val="24"/>
                <w:szCs w:val="24"/>
                <w:vertAlign w:val="subscript"/>
              </w:rPr>
            </w:pPr>
          </w:p>
          <w:p w14:paraId="1A10702E"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Pr>
                <w:rFonts w:ascii="Arial Narrow" w:eastAsia="Arial Narrow" w:hAnsi="Arial Narrow" w:cs="Arial Narrow"/>
                <w:sz w:val="24"/>
                <w:szCs w:val="24"/>
                <w:vertAlign w:val="subscript"/>
              </w:rPr>
              <w:t>sustentatoria</w:t>
            </w:r>
            <w:proofErr w:type="spellEnd"/>
            <w:r>
              <w:rPr>
                <w:rFonts w:ascii="Arial Narrow" w:eastAsia="Arial Narrow" w:hAnsi="Arial Narrow" w:cs="Arial Narrow"/>
                <w:sz w:val="24"/>
                <w:szCs w:val="24"/>
                <w:vertAlign w:val="subscript"/>
              </w:rPr>
              <w:t xml:space="preserve"> correspondiente.</w:t>
            </w:r>
          </w:p>
          <w:p w14:paraId="03AC498A" w14:textId="77777777" w:rsidR="005A5CDF" w:rsidRDefault="005A5CDF">
            <w:pPr>
              <w:widowControl w:val="0"/>
              <w:rPr>
                <w:rFonts w:ascii="Arial Narrow" w:eastAsia="Arial Narrow" w:hAnsi="Arial Narrow" w:cs="Arial Narrow"/>
                <w:sz w:val="24"/>
                <w:szCs w:val="24"/>
                <w:vertAlign w:val="subscript"/>
              </w:rPr>
            </w:pPr>
          </w:p>
          <w:p w14:paraId="038DE8C9"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Si el postor acredita experiencia de otra persona jurídica como consecuencia de una reorganización societaria, debe presentar adicionalmente el </w:t>
            </w:r>
            <w:r>
              <w:rPr>
                <w:rFonts w:ascii="Arial Narrow" w:eastAsia="Arial Narrow" w:hAnsi="Arial Narrow" w:cs="Arial Narrow"/>
                <w:b/>
                <w:sz w:val="24"/>
                <w:szCs w:val="24"/>
                <w:vertAlign w:val="subscript"/>
              </w:rPr>
              <w:t xml:space="preserve">Anexo </w:t>
            </w:r>
            <w:proofErr w:type="spellStart"/>
            <w:r>
              <w:rPr>
                <w:rFonts w:ascii="Arial Narrow" w:eastAsia="Arial Narrow" w:hAnsi="Arial Narrow" w:cs="Arial Narrow"/>
                <w:b/>
                <w:sz w:val="24"/>
                <w:szCs w:val="24"/>
                <w:vertAlign w:val="subscript"/>
              </w:rPr>
              <w:t>N°</w:t>
            </w:r>
            <w:proofErr w:type="spellEnd"/>
            <w:r>
              <w:rPr>
                <w:rFonts w:ascii="Arial Narrow" w:eastAsia="Arial Narrow" w:hAnsi="Arial Narrow" w:cs="Arial Narrow"/>
                <w:b/>
                <w:sz w:val="24"/>
                <w:szCs w:val="24"/>
                <w:vertAlign w:val="subscript"/>
              </w:rPr>
              <w:t xml:space="preserve"> 9</w:t>
            </w:r>
            <w:r>
              <w:rPr>
                <w:rFonts w:ascii="Arial Narrow" w:eastAsia="Arial Narrow" w:hAnsi="Arial Narrow" w:cs="Arial Narrow"/>
                <w:sz w:val="24"/>
                <w:szCs w:val="24"/>
                <w:vertAlign w:val="subscript"/>
              </w:rPr>
              <w:t>.</w:t>
            </w:r>
          </w:p>
          <w:p w14:paraId="76281C97" w14:textId="77777777" w:rsidR="005A5CDF" w:rsidRDefault="005A5CDF">
            <w:pPr>
              <w:widowControl w:val="0"/>
              <w:rPr>
                <w:rFonts w:ascii="Arial Narrow" w:eastAsia="Arial Narrow" w:hAnsi="Arial Narrow" w:cs="Arial Narrow"/>
                <w:sz w:val="24"/>
                <w:szCs w:val="24"/>
                <w:vertAlign w:val="subscript"/>
              </w:rPr>
            </w:pPr>
          </w:p>
          <w:p w14:paraId="7BDDC82F"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0655B2AE" w14:textId="77777777" w:rsidR="005A5CDF" w:rsidRDefault="005A5CDF">
            <w:pPr>
              <w:widowControl w:val="0"/>
              <w:rPr>
                <w:rFonts w:ascii="Arial Narrow" w:eastAsia="Arial Narrow" w:hAnsi="Arial Narrow" w:cs="Arial Narrow"/>
                <w:sz w:val="24"/>
                <w:szCs w:val="24"/>
                <w:vertAlign w:val="subscript"/>
              </w:rPr>
            </w:pPr>
          </w:p>
          <w:p w14:paraId="20B47D94"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Sin perjuicio de lo anterior, los postores deben llenar y presentar el </w:t>
            </w:r>
            <w:r>
              <w:rPr>
                <w:rFonts w:ascii="Arial Narrow" w:eastAsia="Arial Narrow" w:hAnsi="Arial Narrow" w:cs="Arial Narrow"/>
                <w:b/>
                <w:sz w:val="24"/>
                <w:szCs w:val="24"/>
                <w:vertAlign w:val="subscript"/>
              </w:rPr>
              <w:t xml:space="preserve">Anexo </w:t>
            </w:r>
            <w:proofErr w:type="spellStart"/>
            <w:r>
              <w:rPr>
                <w:rFonts w:ascii="Arial Narrow" w:eastAsia="Arial Narrow" w:hAnsi="Arial Narrow" w:cs="Arial Narrow"/>
                <w:b/>
                <w:sz w:val="24"/>
                <w:szCs w:val="24"/>
                <w:vertAlign w:val="subscript"/>
              </w:rPr>
              <w:t>Nº</w:t>
            </w:r>
            <w:proofErr w:type="spellEnd"/>
            <w:r>
              <w:rPr>
                <w:rFonts w:ascii="Arial Narrow" w:eastAsia="Arial Narrow" w:hAnsi="Arial Narrow" w:cs="Arial Narrow"/>
                <w:b/>
                <w:sz w:val="24"/>
                <w:szCs w:val="24"/>
                <w:vertAlign w:val="subscript"/>
              </w:rPr>
              <w:t xml:space="preserve"> 8</w:t>
            </w:r>
            <w:r>
              <w:rPr>
                <w:rFonts w:ascii="Arial Narrow" w:eastAsia="Arial Narrow" w:hAnsi="Arial Narrow" w:cs="Arial Narrow"/>
                <w:sz w:val="24"/>
                <w:szCs w:val="24"/>
                <w:vertAlign w:val="subscript"/>
              </w:rPr>
              <w:t xml:space="preserve"> referido a la Experiencia del Postor en la Especialidad.</w:t>
            </w:r>
          </w:p>
          <w:p w14:paraId="47424B5D" w14:textId="77777777" w:rsidR="005A5CDF" w:rsidRDefault="005A5CDF">
            <w:pPr>
              <w:widowControl w:val="0"/>
              <w:rPr>
                <w:rFonts w:ascii="Arial Narrow" w:eastAsia="Arial Narrow" w:hAnsi="Arial Narrow" w:cs="Arial Narrow"/>
                <w:sz w:val="24"/>
                <w:szCs w:val="24"/>
                <w:vertAlign w:val="subscript"/>
              </w:rPr>
            </w:pPr>
          </w:p>
          <w:tbl>
            <w:tblPr>
              <w:tblStyle w:val="a5"/>
              <w:tblW w:w="8124" w:type="dxa"/>
              <w:tblInd w:w="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8124"/>
            </w:tblGrid>
            <w:tr w:rsidR="005A5CDF" w14:paraId="4A12D1EA" w14:textId="77777777" w:rsidTr="005A5CDF">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DD7EE"/>
                    <w:left w:val="single" w:sz="4" w:space="0" w:color="BDD7EE"/>
                    <w:right w:val="single" w:sz="4" w:space="0" w:color="BDD7EE"/>
                  </w:tcBorders>
                  <w:vAlign w:val="center"/>
                </w:tcPr>
                <w:p w14:paraId="55521C41" w14:textId="77777777" w:rsidR="005A5CDF" w:rsidRDefault="00DE7F86">
                  <w:pP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Importante</w:t>
                  </w:r>
                </w:p>
              </w:tc>
            </w:tr>
            <w:tr w:rsidR="005A5CDF" w14:paraId="137E7BDA" w14:textId="77777777" w:rsidTr="005A5CDF">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DD7EE"/>
                    <w:left w:val="single" w:sz="4" w:space="0" w:color="BDD7EE"/>
                    <w:bottom w:val="single" w:sz="4" w:space="0" w:color="BDD7EE"/>
                    <w:right w:val="single" w:sz="4" w:space="0" w:color="BDD7EE"/>
                  </w:tcBorders>
                  <w:vAlign w:val="center"/>
                </w:tcPr>
                <w:p w14:paraId="4F0BD1DA"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b w:val="0"/>
                      <w:i/>
                      <w:sz w:val="24"/>
                      <w:szCs w:val="24"/>
                      <w:vertAlign w:val="subscript"/>
                    </w:rPr>
                    <w:t>En el caso de consorcios, solo se considera la experiencia de aquellos integrantes que se hayan comprometido, según la promesa de consorcio, a ejecutar el objeto materia de la convocatoria, conforme a la Directiva “Participación de Proveedores en Consorcio en las Contrataciones del Estado”.</w:t>
                  </w:r>
                </w:p>
              </w:tc>
            </w:tr>
          </w:tbl>
          <w:p w14:paraId="766223FF" w14:textId="77777777" w:rsidR="005A5CDF" w:rsidRDefault="005A5CDF">
            <w:pPr>
              <w:widowControl w:val="0"/>
              <w:rPr>
                <w:rFonts w:ascii="Arial Narrow" w:eastAsia="Arial Narrow" w:hAnsi="Arial Narrow" w:cs="Arial Narrow"/>
                <w:i/>
                <w:sz w:val="24"/>
                <w:szCs w:val="24"/>
                <w:vertAlign w:val="subscript"/>
              </w:rPr>
            </w:pPr>
          </w:p>
        </w:tc>
      </w:tr>
    </w:tbl>
    <w:p w14:paraId="1A348857" w14:textId="77777777" w:rsidR="005A5CDF" w:rsidRDefault="005A5CDF">
      <w:pPr>
        <w:widowControl w:val="0"/>
        <w:spacing w:after="0" w:line="240" w:lineRule="auto"/>
        <w:ind w:left="567"/>
        <w:rPr>
          <w:rFonts w:ascii="Arial Narrow" w:eastAsia="Arial Narrow" w:hAnsi="Arial Narrow" w:cs="Arial Narrow"/>
          <w:sz w:val="24"/>
          <w:szCs w:val="24"/>
          <w:vertAlign w:val="subscript"/>
        </w:rPr>
      </w:pPr>
    </w:p>
    <w:tbl>
      <w:tblPr>
        <w:tblStyle w:val="a6"/>
        <w:tblW w:w="9072" w:type="dxa"/>
        <w:tblInd w:w="-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072"/>
      </w:tblGrid>
      <w:tr w:rsidR="005A5CDF" w14:paraId="1C9C6015" w14:textId="77777777" w:rsidTr="005A5CD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left w:val="single" w:sz="4" w:space="0" w:color="DBDBDB"/>
              <w:right w:val="single" w:sz="4" w:space="0" w:color="DBDBDB"/>
            </w:tcBorders>
            <w:vAlign w:val="center"/>
          </w:tcPr>
          <w:p w14:paraId="6C5F3C62" w14:textId="77777777" w:rsidR="005A5CDF" w:rsidRDefault="00DE7F86">
            <w:pP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Importante para la Entidad</w:t>
            </w:r>
          </w:p>
        </w:tc>
      </w:tr>
      <w:tr w:rsidR="005A5CDF" w14:paraId="5708ABF1" w14:textId="77777777" w:rsidTr="005A5CDF">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left w:val="single" w:sz="4" w:space="0" w:color="DBDBDB"/>
              <w:bottom w:val="single" w:sz="4" w:space="0" w:color="DBDBDB"/>
              <w:right w:val="single" w:sz="4" w:space="0" w:color="DBDBDB"/>
            </w:tcBorders>
            <w:vAlign w:val="center"/>
          </w:tcPr>
          <w:p w14:paraId="361ECF6F" w14:textId="77777777" w:rsidR="005A5CDF" w:rsidRDefault="00DE7F86">
            <w:pPr>
              <w:widowControl w:val="0"/>
              <w:pBdr>
                <w:top w:val="nil"/>
                <w:left w:val="nil"/>
                <w:bottom w:val="nil"/>
                <w:right w:val="nil"/>
                <w:between w:val="nil"/>
              </w:pBdr>
              <w:spacing w:after="200" w:line="276" w:lineRule="auto"/>
              <w:ind w:left="33"/>
              <w:jc w:val="left"/>
              <w:rPr>
                <w:rFonts w:ascii="Arial Narrow" w:eastAsia="Arial Narrow" w:hAnsi="Arial Narrow" w:cs="Arial Narrow"/>
                <w:color w:val="000000"/>
                <w:sz w:val="24"/>
                <w:szCs w:val="24"/>
                <w:vertAlign w:val="subscript"/>
              </w:rPr>
            </w:pPr>
            <w:r>
              <w:rPr>
                <w:rFonts w:ascii="Arial Narrow" w:eastAsia="Arial Narrow" w:hAnsi="Arial Narrow" w:cs="Arial Narrow"/>
                <w:b w:val="0"/>
                <w:i/>
                <w:color w:val="000000"/>
                <w:sz w:val="24"/>
                <w:szCs w:val="24"/>
                <w:vertAlign w:val="subscript"/>
              </w:rPr>
              <w:t>En caso que el objeto de la convocatoria sea la adquisición de bienes bajo la modalidad de ejecución llave en mano, cuando se requiera personal para la instalación y puesta en funcionamiento, y se haya considerado que éste es personal clave, se puede incluir el siguiente requisito de calificación:</w:t>
            </w:r>
          </w:p>
        </w:tc>
      </w:tr>
    </w:tbl>
    <w:p w14:paraId="02B9157F" w14:textId="77777777" w:rsidR="005A5CDF" w:rsidRDefault="005A5CDF">
      <w:pPr>
        <w:spacing w:after="0" w:line="240" w:lineRule="auto"/>
        <w:rPr>
          <w:rFonts w:ascii="Arial Narrow" w:eastAsia="Arial Narrow" w:hAnsi="Arial Narrow" w:cs="Arial Narrow"/>
          <w:i/>
          <w:sz w:val="24"/>
          <w:szCs w:val="24"/>
          <w:vertAlign w:val="subscript"/>
        </w:rPr>
      </w:pPr>
    </w:p>
    <w:tbl>
      <w:tblPr>
        <w:tblStyle w:val="a7"/>
        <w:tblW w:w="9129" w:type="dxa"/>
        <w:tblInd w:w="161"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497"/>
        <w:gridCol w:w="8632"/>
      </w:tblGrid>
      <w:tr w:rsidR="005A5CDF" w14:paraId="7A21201F" w14:textId="77777777">
        <w:tc>
          <w:tcPr>
            <w:tcW w:w="49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14:paraId="117A4D8E" w14:textId="77777777" w:rsidR="005A5CDF" w:rsidRDefault="00DE7F86">
            <w:pPr>
              <w:rPr>
                <w:rFonts w:ascii="Arial Narrow" w:eastAsia="Arial Narrow" w:hAnsi="Arial Narrow" w:cs="Arial Narrow"/>
                <w:b/>
                <w:sz w:val="24"/>
                <w:szCs w:val="24"/>
                <w:vertAlign w:val="subscript"/>
              </w:rPr>
            </w:pPr>
            <w:r>
              <w:rPr>
                <w:rFonts w:ascii="Arial Narrow" w:eastAsia="Arial Narrow" w:hAnsi="Arial Narrow" w:cs="Arial Narrow"/>
                <w:b/>
                <w:sz w:val="24"/>
                <w:szCs w:val="24"/>
                <w:vertAlign w:val="subscript"/>
              </w:rPr>
              <w:t>C.</w:t>
            </w:r>
          </w:p>
        </w:tc>
        <w:tc>
          <w:tcPr>
            <w:tcW w:w="863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14:paraId="1BFDFEB5" w14:textId="77777777" w:rsidR="005A5CDF" w:rsidRDefault="00DE7F86">
            <w:pPr>
              <w:widowControl w:val="0"/>
              <w:rPr>
                <w:rFonts w:ascii="Arial Narrow" w:eastAsia="Arial Narrow" w:hAnsi="Arial Narrow" w:cs="Arial Narrow"/>
                <w:b/>
                <w:sz w:val="24"/>
                <w:szCs w:val="24"/>
                <w:vertAlign w:val="subscript"/>
              </w:rPr>
            </w:pPr>
            <w:r>
              <w:rPr>
                <w:rFonts w:ascii="Arial Narrow" w:eastAsia="Arial Narrow" w:hAnsi="Arial Narrow" w:cs="Arial Narrow"/>
                <w:b/>
                <w:sz w:val="24"/>
                <w:szCs w:val="24"/>
                <w:vertAlign w:val="subscript"/>
              </w:rPr>
              <w:t>CAPACIDAD TÉCNICA Y PROFESIONAL</w:t>
            </w:r>
          </w:p>
        </w:tc>
      </w:tr>
      <w:tr w:rsidR="005A5CDF" w14:paraId="539C6426" w14:textId="77777777">
        <w:tc>
          <w:tcPr>
            <w:tcW w:w="49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63DA3235" w14:textId="77777777" w:rsidR="005A5CDF" w:rsidRDefault="00DE7F86">
            <w:pPr>
              <w:rPr>
                <w:rFonts w:ascii="Arial Narrow" w:eastAsia="Arial Narrow" w:hAnsi="Arial Narrow" w:cs="Arial Narrow"/>
                <w:b/>
                <w:sz w:val="24"/>
                <w:szCs w:val="24"/>
                <w:highlight w:val="yellow"/>
                <w:vertAlign w:val="subscript"/>
              </w:rPr>
            </w:pPr>
            <w:r>
              <w:rPr>
                <w:rFonts w:ascii="Arial Narrow" w:eastAsia="Arial Narrow" w:hAnsi="Arial Narrow" w:cs="Arial Narrow"/>
                <w:b/>
                <w:sz w:val="24"/>
                <w:szCs w:val="24"/>
                <w:vertAlign w:val="subscript"/>
              </w:rPr>
              <w:t>C.1</w:t>
            </w:r>
          </w:p>
        </w:tc>
        <w:tc>
          <w:tcPr>
            <w:tcW w:w="863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44C4F94A" w14:textId="77777777" w:rsidR="005A5CDF" w:rsidRDefault="00DE7F86">
            <w:pPr>
              <w:widowControl w:val="0"/>
              <w:pBdr>
                <w:top w:val="nil"/>
                <w:left w:val="nil"/>
                <w:bottom w:val="nil"/>
                <w:right w:val="nil"/>
                <w:between w:val="nil"/>
              </w:pBdr>
              <w:spacing w:after="200" w:line="276" w:lineRule="auto"/>
              <w:jc w:val="left"/>
              <w:rPr>
                <w:rFonts w:ascii="Arial Narrow" w:eastAsia="Arial Narrow" w:hAnsi="Arial Narrow" w:cs="Arial Narrow"/>
                <w:color w:val="000000"/>
                <w:sz w:val="24"/>
                <w:szCs w:val="24"/>
                <w:u w:val="single"/>
                <w:vertAlign w:val="subscript"/>
              </w:rPr>
            </w:pPr>
            <w:r>
              <w:rPr>
                <w:rFonts w:ascii="Arial Narrow" w:eastAsia="Arial Narrow" w:hAnsi="Arial Narrow" w:cs="Arial Narrow"/>
                <w:b/>
                <w:color w:val="000000"/>
                <w:sz w:val="24"/>
                <w:szCs w:val="24"/>
                <w:vertAlign w:val="subscript"/>
              </w:rPr>
              <w:t>EXPERIENCIA DEL PERSONAL CLAVE</w:t>
            </w:r>
          </w:p>
        </w:tc>
      </w:tr>
      <w:tr w:rsidR="005A5CDF" w14:paraId="125F8396" w14:textId="77777777">
        <w:tc>
          <w:tcPr>
            <w:tcW w:w="49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31BADE99" w14:textId="77777777" w:rsidR="005A5CDF" w:rsidRDefault="005A5CDF">
            <w:pPr>
              <w:rPr>
                <w:rFonts w:ascii="Arial Narrow" w:eastAsia="Arial Narrow" w:hAnsi="Arial Narrow" w:cs="Arial Narrow"/>
                <w:sz w:val="24"/>
                <w:szCs w:val="24"/>
                <w:vertAlign w:val="subscript"/>
              </w:rPr>
            </w:pPr>
          </w:p>
        </w:tc>
        <w:tc>
          <w:tcPr>
            <w:tcW w:w="863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68FA506C"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u w:val="single"/>
                <w:vertAlign w:val="subscript"/>
              </w:rPr>
              <w:t>Requisitos</w:t>
            </w:r>
            <w:r>
              <w:rPr>
                <w:rFonts w:ascii="Arial Narrow" w:eastAsia="Arial Narrow" w:hAnsi="Arial Narrow" w:cs="Arial Narrow"/>
                <w:sz w:val="24"/>
                <w:szCs w:val="24"/>
                <w:vertAlign w:val="subscript"/>
              </w:rPr>
              <w:t>:</w:t>
            </w:r>
          </w:p>
          <w:p w14:paraId="65EC2BF4" w14:textId="77777777" w:rsidR="005A5CDF" w:rsidRDefault="005A5CDF">
            <w:pPr>
              <w:widowControl w:val="0"/>
              <w:rPr>
                <w:rFonts w:ascii="Arial Narrow" w:eastAsia="Arial Narrow" w:hAnsi="Arial Narrow" w:cs="Arial Narrow"/>
                <w:sz w:val="24"/>
                <w:szCs w:val="24"/>
                <w:u w:val="single"/>
                <w:vertAlign w:val="subscript"/>
              </w:rPr>
            </w:pPr>
          </w:p>
          <w:p w14:paraId="305F1EFC"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u w:val="single"/>
                <w:vertAlign w:val="subscript"/>
              </w:rPr>
              <w:t>Acreditación</w:t>
            </w:r>
            <w:r>
              <w:rPr>
                <w:rFonts w:ascii="Arial Narrow" w:eastAsia="Arial Narrow" w:hAnsi="Arial Narrow" w:cs="Arial Narrow"/>
                <w:sz w:val="24"/>
                <w:szCs w:val="24"/>
                <w:vertAlign w:val="subscript"/>
              </w:rPr>
              <w:t>:</w:t>
            </w:r>
          </w:p>
          <w:p w14:paraId="4C34803D" w14:textId="77777777" w:rsidR="005A5CDF" w:rsidRDefault="005A5CDF">
            <w:pPr>
              <w:widowControl w:val="0"/>
              <w:rPr>
                <w:rFonts w:ascii="Arial Narrow" w:eastAsia="Arial Narrow" w:hAnsi="Arial Narrow" w:cs="Arial Narrow"/>
                <w:sz w:val="24"/>
                <w:szCs w:val="24"/>
                <w:u w:val="single"/>
                <w:vertAlign w:val="subscript"/>
              </w:rPr>
            </w:pPr>
          </w:p>
          <w:p w14:paraId="15288412"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La experiencia del personal clave se acreditará con cualquiera de los siguientes documentos: (i) copia simple de contratos y su respectiva conformidad o (</w:t>
            </w:r>
            <w:proofErr w:type="spellStart"/>
            <w:r>
              <w:rPr>
                <w:rFonts w:ascii="Arial Narrow" w:eastAsia="Arial Narrow" w:hAnsi="Arial Narrow" w:cs="Arial Narrow"/>
                <w:sz w:val="24"/>
                <w:szCs w:val="24"/>
                <w:vertAlign w:val="subscript"/>
              </w:rPr>
              <w:t>ii</w:t>
            </w:r>
            <w:proofErr w:type="spellEnd"/>
            <w:r>
              <w:rPr>
                <w:rFonts w:ascii="Arial Narrow" w:eastAsia="Arial Narrow" w:hAnsi="Arial Narrow" w:cs="Arial Narrow"/>
                <w:sz w:val="24"/>
                <w:szCs w:val="24"/>
                <w:vertAlign w:val="subscript"/>
              </w:rPr>
              <w:t>) constancias o (</w:t>
            </w:r>
            <w:proofErr w:type="spellStart"/>
            <w:r>
              <w:rPr>
                <w:rFonts w:ascii="Arial Narrow" w:eastAsia="Arial Narrow" w:hAnsi="Arial Narrow" w:cs="Arial Narrow"/>
                <w:sz w:val="24"/>
                <w:szCs w:val="24"/>
                <w:vertAlign w:val="subscript"/>
              </w:rPr>
              <w:t>iii</w:t>
            </w:r>
            <w:proofErr w:type="spellEnd"/>
            <w:r>
              <w:rPr>
                <w:rFonts w:ascii="Arial Narrow" w:eastAsia="Arial Narrow" w:hAnsi="Arial Narrow" w:cs="Arial Narrow"/>
                <w:sz w:val="24"/>
                <w:szCs w:val="24"/>
                <w:vertAlign w:val="subscript"/>
              </w:rPr>
              <w:t>) certificados o (</w:t>
            </w:r>
            <w:proofErr w:type="spellStart"/>
            <w:r>
              <w:rPr>
                <w:rFonts w:ascii="Arial Narrow" w:eastAsia="Arial Narrow" w:hAnsi="Arial Narrow" w:cs="Arial Narrow"/>
                <w:sz w:val="24"/>
                <w:szCs w:val="24"/>
                <w:vertAlign w:val="subscript"/>
              </w:rPr>
              <w:t>iv</w:t>
            </w:r>
            <w:proofErr w:type="spellEnd"/>
            <w:r>
              <w:rPr>
                <w:rFonts w:ascii="Arial Narrow" w:eastAsia="Arial Narrow" w:hAnsi="Arial Narrow" w:cs="Arial Narrow"/>
                <w:sz w:val="24"/>
                <w:szCs w:val="24"/>
                <w:vertAlign w:val="subscript"/>
              </w:rPr>
              <w:t>) cualquier otra documentación que, de manera fehaciente demuestre la experiencia del personal propuesto.</w:t>
            </w:r>
          </w:p>
          <w:p w14:paraId="4E5F6D32" w14:textId="77777777" w:rsidR="005A5CDF" w:rsidRDefault="005A5CDF">
            <w:pPr>
              <w:widowControl w:val="0"/>
              <w:rPr>
                <w:rFonts w:ascii="Arial Narrow" w:eastAsia="Arial Narrow" w:hAnsi="Arial Narrow" w:cs="Arial Narrow"/>
                <w:sz w:val="24"/>
                <w:szCs w:val="24"/>
                <w:vertAlign w:val="subscript"/>
              </w:rPr>
            </w:pPr>
          </w:p>
          <w:tbl>
            <w:tblPr>
              <w:tblStyle w:val="a8"/>
              <w:tblW w:w="8406" w:type="dxa"/>
              <w:tblInd w:w="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8406"/>
            </w:tblGrid>
            <w:tr w:rsidR="005A5CDF" w14:paraId="478D1206" w14:textId="77777777" w:rsidTr="005A5CDF">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DD7EE"/>
                    <w:left w:val="single" w:sz="4" w:space="0" w:color="BDD7EE"/>
                    <w:right w:val="single" w:sz="4" w:space="0" w:color="BDD7EE"/>
                  </w:tcBorders>
                  <w:vAlign w:val="center"/>
                </w:tcPr>
                <w:p w14:paraId="3DECFC05" w14:textId="77777777" w:rsidR="005A5CDF" w:rsidRDefault="00DE7F86">
                  <w:pP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Importante</w:t>
                  </w:r>
                </w:p>
              </w:tc>
            </w:tr>
            <w:tr w:rsidR="005A5CDF" w14:paraId="05EA040E" w14:textId="77777777" w:rsidTr="005A5CDF">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DD7EE"/>
                    <w:left w:val="single" w:sz="4" w:space="0" w:color="BDD7EE"/>
                    <w:bottom w:val="single" w:sz="4" w:space="0" w:color="BDD7EE"/>
                    <w:right w:val="single" w:sz="4" w:space="0" w:color="BDD7EE"/>
                  </w:tcBorders>
                  <w:vAlign w:val="center"/>
                </w:tcPr>
                <w:p w14:paraId="09F95197" w14:textId="77777777" w:rsidR="005A5CDF" w:rsidRDefault="00DE7F86">
                  <w:pPr>
                    <w:widowControl w:val="0"/>
                    <w:numPr>
                      <w:ilvl w:val="0"/>
                      <w:numId w:val="5"/>
                    </w:numPr>
                    <w:pBdr>
                      <w:top w:val="nil"/>
                      <w:left w:val="nil"/>
                      <w:bottom w:val="nil"/>
                      <w:right w:val="nil"/>
                      <w:between w:val="nil"/>
                    </w:pBdr>
                    <w:rPr>
                      <w:rFonts w:ascii="Arial Narrow" w:eastAsia="Arial Narrow" w:hAnsi="Arial Narrow" w:cs="Arial Narrow"/>
                      <w:i/>
                      <w:color w:val="000000"/>
                      <w:sz w:val="24"/>
                      <w:szCs w:val="24"/>
                      <w:vertAlign w:val="subscript"/>
                    </w:rPr>
                  </w:pPr>
                  <w:r>
                    <w:rPr>
                      <w:rFonts w:ascii="Arial Narrow" w:eastAsia="Arial Narrow" w:hAnsi="Arial Narrow" w:cs="Arial Narrow"/>
                      <w:b w:val="0"/>
                      <w:i/>
                      <w:color w:val="000000"/>
                      <w:sz w:val="24"/>
                      <w:szCs w:val="24"/>
                      <w:vertAlign w:val="subscript"/>
                    </w:rPr>
                    <w:t>El tiempo de experiencia mínimo debe ser razonable y congruente con el periodo en el cual el personal ejecutará las actividades para las que se le requiere, de forma tal que no constituya una restricción a la participación de postores.</w:t>
                  </w:r>
                </w:p>
                <w:p w14:paraId="3CBBC66D" w14:textId="77777777" w:rsidR="005A5CDF" w:rsidRDefault="005A5CDF">
                  <w:pPr>
                    <w:widowControl w:val="0"/>
                    <w:pBdr>
                      <w:top w:val="nil"/>
                      <w:left w:val="nil"/>
                      <w:bottom w:val="nil"/>
                      <w:right w:val="nil"/>
                      <w:between w:val="nil"/>
                    </w:pBdr>
                    <w:spacing w:line="276" w:lineRule="auto"/>
                    <w:ind w:left="360"/>
                    <w:rPr>
                      <w:rFonts w:ascii="Arial Narrow" w:eastAsia="Arial Narrow" w:hAnsi="Arial Narrow" w:cs="Arial Narrow"/>
                      <w:color w:val="000000"/>
                      <w:sz w:val="24"/>
                      <w:szCs w:val="24"/>
                      <w:vertAlign w:val="subscript"/>
                    </w:rPr>
                  </w:pPr>
                </w:p>
                <w:p w14:paraId="0AB822C3" w14:textId="77777777" w:rsidR="005A5CDF" w:rsidRDefault="00DE7F86">
                  <w:pPr>
                    <w:widowControl w:val="0"/>
                    <w:numPr>
                      <w:ilvl w:val="0"/>
                      <w:numId w:val="5"/>
                    </w:numPr>
                    <w:pBdr>
                      <w:top w:val="nil"/>
                      <w:left w:val="nil"/>
                      <w:bottom w:val="nil"/>
                      <w:right w:val="nil"/>
                      <w:between w:val="nil"/>
                    </w:pBdr>
                    <w:rPr>
                      <w:rFonts w:ascii="Arial Narrow" w:eastAsia="Arial Narrow" w:hAnsi="Arial Narrow" w:cs="Arial Narrow"/>
                      <w:color w:val="000000"/>
                      <w:sz w:val="24"/>
                      <w:szCs w:val="24"/>
                      <w:vertAlign w:val="subscript"/>
                    </w:rPr>
                  </w:pPr>
                  <w:r>
                    <w:rPr>
                      <w:rFonts w:ascii="Arial Narrow" w:eastAsia="Arial Narrow" w:hAnsi="Arial Narrow" w:cs="Arial Narrow"/>
                      <w:b w:val="0"/>
                      <w:i/>
                      <w:color w:val="000000"/>
                      <w:sz w:val="24"/>
                      <w:szCs w:val="24"/>
                      <w:vertAlign w:val="subscript"/>
                    </w:rPr>
                    <w:lastRenderedPageBreak/>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551A3A2D" w14:textId="77777777" w:rsidR="005A5CDF" w:rsidRDefault="005A5CDF">
                  <w:pPr>
                    <w:pBdr>
                      <w:top w:val="nil"/>
                      <w:left w:val="nil"/>
                      <w:bottom w:val="nil"/>
                      <w:right w:val="nil"/>
                      <w:between w:val="nil"/>
                    </w:pBdr>
                    <w:spacing w:line="276" w:lineRule="auto"/>
                    <w:ind w:left="720"/>
                    <w:jc w:val="left"/>
                    <w:rPr>
                      <w:rFonts w:ascii="Arial Narrow" w:eastAsia="Arial Narrow" w:hAnsi="Arial Narrow" w:cs="Arial Narrow"/>
                      <w:i/>
                      <w:color w:val="000000"/>
                      <w:sz w:val="24"/>
                      <w:szCs w:val="24"/>
                      <w:vertAlign w:val="subscript"/>
                    </w:rPr>
                  </w:pPr>
                </w:p>
                <w:p w14:paraId="6A36B80C" w14:textId="77777777" w:rsidR="005A5CDF" w:rsidRDefault="00DE7F86">
                  <w:pPr>
                    <w:widowControl w:val="0"/>
                    <w:numPr>
                      <w:ilvl w:val="0"/>
                      <w:numId w:val="5"/>
                    </w:numPr>
                    <w:pBdr>
                      <w:top w:val="nil"/>
                      <w:left w:val="nil"/>
                      <w:bottom w:val="nil"/>
                      <w:right w:val="nil"/>
                      <w:between w:val="nil"/>
                    </w:pBdr>
                    <w:rPr>
                      <w:rFonts w:ascii="Arial Narrow" w:eastAsia="Arial Narrow" w:hAnsi="Arial Narrow" w:cs="Arial Narrow"/>
                      <w:color w:val="000000"/>
                      <w:sz w:val="24"/>
                      <w:szCs w:val="24"/>
                      <w:vertAlign w:val="subscript"/>
                    </w:rPr>
                  </w:pPr>
                  <w:r>
                    <w:rPr>
                      <w:rFonts w:ascii="Arial Narrow" w:eastAsia="Arial Narrow" w:hAnsi="Arial Narrow" w:cs="Arial Narrow"/>
                      <w:b w:val="0"/>
                      <w:i/>
                      <w:color w:val="000000"/>
                      <w:sz w:val="24"/>
                      <w:szCs w:val="24"/>
                      <w:vertAlign w:val="subscript"/>
                    </w:rPr>
                    <w:t>En caso los documentos para acreditar la experiencia establezcan el plazo de la experiencia adquirida por el personal clave en meses sin especificar los días se debe considerar el mes completo.</w:t>
                  </w:r>
                </w:p>
                <w:p w14:paraId="503F8D2F" w14:textId="77777777" w:rsidR="005A5CDF" w:rsidRDefault="005A5CDF">
                  <w:pPr>
                    <w:pBdr>
                      <w:top w:val="nil"/>
                      <w:left w:val="nil"/>
                      <w:bottom w:val="nil"/>
                      <w:right w:val="nil"/>
                      <w:between w:val="nil"/>
                    </w:pBdr>
                    <w:spacing w:line="276" w:lineRule="auto"/>
                    <w:ind w:left="720"/>
                    <w:jc w:val="left"/>
                    <w:rPr>
                      <w:rFonts w:ascii="Arial Narrow" w:eastAsia="Arial Narrow" w:hAnsi="Arial Narrow" w:cs="Arial Narrow"/>
                      <w:color w:val="000000"/>
                      <w:sz w:val="24"/>
                      <w:szCs w:val="24"/>
                      <w:vertAlign w:val="subscript"/>
                    </w:rPr>
                  </w:pPr>
                </w:p>
                <w:p w14:paraId="31182256" w14:textId="77777777" w:rsidR="005A5CDF" w:rsidRDefault="00DE7F86">
                  <w:pPr>
                    <w:widowControl w:val="0"/>
                    <w:numPr>
                      <w:ilvl w:val="0"/>
                      <w:numId w:val="5"/>
                    </w:numPr>
                    <w:pBdr>
                      <w:top w:val="nil"/>
                      <w:left w:val="nil"/>
                      <w:bottom w:val="nil"/>
                      <w:right w:val="nil"/>
                      <w:between w:val="nil"/>
                    </w:pBdr>
                    <w:rPr>
                      <w:rFonts w:ascii="Arial Narrow" w:eastAsia="Arial Narrow" w:hAnsi="Arial Narrow" w:cs="Arial Narrow"/>
                      <w:color w:val="000000"/>
                      <w:sz w:val="24"/>
                      <w:szCs w:val="24"/>
                      <w:vertAlign w:val="subscript"/>
                    </w:rPr>
                  </w:pPr>
                  <w:r>
                    <w:rPr>
                      <w:rFonts w:ascii="Arial Narrow" w:eastAsia="Arial Narrow" w:hAnsi="Arial Narrow" w:cs="Arial Narrow"/>
                      <w:b w:val="0"/>
                      <w:i/>
                      <w:color w:val="000000"/>
                      <w:sz w:val="24"/>
                      <w:szCs w:val="24"/>
                      <w:vertAlign w:val="subscript"/>
                    </w:rPr>
                    <w:t>Se considerará aquella experiencia que no tenga una antigüedad mayor a veinticinco (25) años anteriores a la fecha de la presentación de ofertas.</w:t>
                  </w:r>
                </w:p>
              </w:tc>
            </w:tr>
          </w:tbl>
          <w:p w14:paraId="7DAA3325" w14:textId="77777777" w:rsidR="005A5CDF" w:rsidRDefault="005A5CDF">
            <w:pPr>
              <w:widowControl w:val="0"/>
              <w:rPr>
                <w:rFonts w:ascii="Arial Narrow" w:eastAsia="Arial Narrow" w:hAnsi="Arial Narrow" w:cs="Arial Narrow"/>
                <w:sz w:val="24"/>
                <w:szCs w:val="24"/>
                <w:vertAlign w:val="subscript"/>
              </w:rPr>
            </w:pPr>
          </w:p>
          <w:p w14:paraId="05791D23" w14:textId="77777777" w:rsidR="005A5CDF" w:rsidRDefault="005A5CDF">
            <w:pPr>
              <w:widowControl w:val="0"/>
              <w:rPr>
                <w:rFonts w:ascii="Arial Narrow" w:eastAsia="Arial Narrow" w:hAnsi="Arial Narrow" w:cs="Arial Narrow"/>
                <w:sz w:val="24"/>
                <w:szCs w:val="24"/>
                <w:vertAlign w:val="subscript"/>
              </w:rPr>
            </w:pPr>
          </w:p>
        </w:tc>
      </w:tr>
    </w:tbl>
    <w:p w14:paraId="7547C9FC" w14:textId="77777777" w:rsidR="005A5CDF" w:rsidRDefault="005A5CDF">
      <w:pPr>
        <w:widowControl w:val="0"/>
        <w:spacing w:after="0" w:line="240" w:lineRule="auto"/>
        <w:ind w:left="816"/>
        <w:rPr>
          <w:rFonts w:ascii="Arial Narrow" w:eastAsia="Arial Narrow" w:hAnsi="Arial Narrow" w:cs="Arial Narrow"/>
          <w:sz w:val="24"/>
          <w:szCs w:val="24"/>
          <w:vertAlign w:val="subscript"/>
        </w:rPr>
      </w:pPr>
    </w:p>
    <w:tbl>
      <w:tblPr>
        <w:tblStyle w:val="a9"/>
        <w:tblW w:w="8930" w:type="dxa"/>
        <w:tblInd w:w="13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8930"/>
      </w:tblGrid>
      <w:tr w:rsidR="005A5CDF" w14:paraId="110F0258" w14:textId="77777777" w:rsidTr="005A5CDF">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DD7EE"/>
              <w:left w:val="single" w:sz="4" w:space="0" w:color="BDD7EE"/>
              <w:right w:val="single" w:sz="4" w:space="0" w:color="BDD7EE"/>
            </w:tcBorders>
            <w:vAlign w:val="center"/>
          </w:tcPr>
          <w:p w14:paraId="5E1CC719" w14:textId="77777777" w:rsidR="005A5CDF" w:rsidRDefault="00DE7F86">
            <w:pP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Importante</w:t>
            </w:r>
          </w:p>
        </w:tc>
      </w:tr>
      <w:tr w:rsidR="005A5CDF" w14:paraId="1BFEA8E0" w14:textId="77777777" w:rsidTr="005A5CDF">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DD7EE"/>
              <w:left w:val="single" w:sz="4" w:space="0" w:color="BDD7EE"/>
              <w:bottom w:val="single" w:sz="4" w:space="0" w:color="BDD7EE"/>
              <w:right w:val="single" w:sz="4" w:space="0" w:color="BDD7EE"/>
            </w:tcBorders>
            <w:vAlign w:val="center"/>
          </w:tcPr>
          <w:p w14:paraId="07D9B1E7" w14:textId="77777777" w:rsidR="005A5CDF" w:rsidRDefault="00DE7F86">
            <w:pPr>
              <w:widowControl w:val="0"/>
              <w:numPr>
                <w:ilvl w:val="0"/>
                <w:numId w:val="4"/>
              </w:numPr>
              <w:pBdr>
                <w:top w:val="nil"/>
                <w:left w:val="nil"/>
                <w:bottom w:val="nil"/>
                <w:right w:val="nil"/>
                <w:between w:val="nil"/>
              </w:pBdr>
              <w:ind w:left="453" w:hanging="357"/>
              <w:jc w:val="left"/>
              <w:rPr>
                <w:rFonts w:ascii="Arial Narrow" w:eastAsia="Arial Narrow" w:hAnsi="Arial Narrow" w:cs="Arial Narrow"/>
                <w:color w:val="000000"/>
                <w:sz w:val="24"/>
                <w:szCs w:val="24"/>
                <w:vertAlign w:val="subscript"/>
              </w:rPr>
            </w:pPr>
            <w:r>
              <w:rPr>
                <w:rFonts w:ascii="Arial Narrow" w:eastAsia="Arial Narrow" w:hAnsi="Arial Narrow" w:cs="Arial Narrow"/>
                <w:b w:val="0"/>
                <w:i/>
                <w:color w:val="000000"/>
                <w:sz w:val="24"/>
                <w:szCs w:val="24"/>
                <w:vertAlign w:val="subscript"/>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p>
          <w:p w14:paraId="458AACC8" w14:textId="77777777" w:rsidR="005A5CDF" w:rsidRDefault="005A5CDF">
            <w:pPr>
              <w:widowControl w:val="0"/>
              <w:pBdr>
                <w:top w:val="nil"/>
                <w:left w:val="nil"/>
                <w:bottom w:val="nil"/>
                <w:right w:val="nil"/>
                <w:between w:val="nil"/>
              </w:pBdr>
              <w:spacing w:line="276" w:lineRule="auto"/>
              <w:ind w:left="453"/>
              <w:jc w:val="left"/>
              <w:rPr>
                <w:rFonts w:ascii="Arial Narrow" w:eastAsia="Arial Narrow" w:hAnsi="Arial Narrow" w:cs="Arial Narrow"/>
                <w:color w:val="000000"/>
                <w:sz w:val="24"/>
                <w:szCs w:val="24"/>
                <w:vertAlign w:val="subscript"/>
              </w:rPr>
            </w:pPr>
          </w:p>
          <w:p w14:paraId="74134188" w14:textId="77777777" w:rsidR="005A5CDF" w:rsidRDefault="00DE7F86">
            <w:pPr>
              <w:widowControl w:val="0"/>
              <w:numPr>
                <w:ilvl w:val="0"/>
                <w:numId w:val="4"/>
              </w:numPr>
              <w:pBdr>
                <w:top w:val="nil"/>
                <w:left w:val="nil"/>
                <w:bottom w:val="nil"/>
                <w:right w:val="nil"/>
                <w:between w:val="nil"/>
              </w:pBdr>
              <w:ind w:left="453" w:hanging="357"/>
              <w:jc w:val="left"/>
              <w:rPr>
                <w:rFonts w:ascii="Arial Narrow" w:eastAsia="Arial Narrow" w:hAnsi="Arial Narrow" w:cs="Arial Narrow"/>
                <w:i/>
                <w:color w:val="000000"/>
                <w:sz w:val="24"/>
                <w:szCs w:val="24"/>
                <w:vertAlign w:val="subscript"/>
              </w:rPr>
            </w:pPr>
            <w:r>
              <w:rPr>
                <w:rFonts w:ascii="Arial Narrow" w:eastAsia="Arial Narrow" w:hAnsi="Arial Narrow" w:cs="Arial Narrow"/>
                <w:b w:val="0"/>
                <w:i/>
                <w:color w:val="000000"/>
                <w:sz w:val="24"/>
                <w:szCs w:val="24"/>
                <w:vertAlign w:val="subscript"/>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1C5E62F" w14:textId="77777777" w:rsidR="005A5CDF" w:rsidRDefault="005A5CDF">
            <w:pPr>
              <w:pBdr>
                <w:top w:val="nil"/>
                <w:left w:val="nil"/>
                <w:bottom w:val="nil"/>
                <w:right w:val="nil"/>
                <w:between w:val="nil"/>
              </w:pBdr>
              <w:spacing w:line="276" w:lineRule="auto"/>
              <w:ind w:left="720"/>
              <w:jc w:val="left"/>
              <w:rPr>
                <w:rFonts w:ascii="Arial Narrow" w:eastAsia="Arial Narrow" w:hAnsi="Arial Narrow" w:cs="Arial Narrow"/>
                <w:i/>
                <w:color w:val="000000"/>
                <w:sz w:val="24"/>
                <w:szCs w:val="24"/>
                <w:vertAlign w:val="subscript"/>
              </w:rPr>
            </w:pPr>
          </w:p>
          <w:p w14:paraId="401C6294" w14:textId="77777777" w:rsidR="005A5CDF" w:rsidRDefault="00DE7F86">
            <w:pPr>
              <w:widowControl w:val="0"/>
              <w:numPr>
                <w:ilvl w:val="0"/>
                <w:numId w:val="4"/>
              </w:numPr>
              <w:pBdr>
                <w:top w:val="nil"/>
                <w:left w:val="nil"/>
                <w:bottom w:val="nil"/>
                <w:right w:val="nil"/>
                <w:between w:val="nil"/>
              </w:pBdr>
              <w:spacing w:after="120"/>
              <w:ind w:left="453" w:hanging="357"/>
              <w:jc w:val="left"/>
              <w:rPr>
                <w:rFonts w:ascii="Arial Narrow" w:eastAsia="Arial Narrow" w:hAnsi="Arial Narrow" w:cs="Arial Narrow"/>
                <w:i/>
                <w:color w:val="000000"/>
                <w:sz w:val="24"/>
                <w:szCs w:val="24"/>
                <w:vertAlign w:val="subscript"/>
              </w:rPr>
            </w:pPr>
            <w:r>
              <w:rPr>
                <w:rFonts w:ascii="Arial Narrow" w:eastAsia="Arial Narrow" w:hAnsi="Arial Narrow" w:cs="Arial Narrow"/>
                <w:b w:val="0"/>
                <w:i/>
                <w:color w:val="000000"/>
                <w:sz w:val="24"/>
                <w:szCs w:val="24"/>
                <w:vertAlign w:val="subscript"/>
              </w:rPr>
              <w:t xml:space="preserve">Los requisitos de calificación determinan si los postores cuentan con las capacidades necesarias para ejecutar el contrato, lo que debe ser acreditado documentalmente, y no mediante declaración jurada. </w:t>
            </w:r>
          </w:p>
        </w:tc>
      </w:tr>
    </w:tbl>
    <w:p w14:paraId="13A15C70" w14:textId="77777777" w:rsidR="005A5CDF" w:rsidRDefault="005A5CDF">
      <w:pPr>
        <w:widowControl w:val="0"/>
        <w:pBdr>
          <w:top w:val="nil"/>
          <w:left w:val="nil"/>
          <w:bottom w:val="nil"/>
          <w:right w:val="nil"/>
          <w:between w:val="nil"/>
        </w:pBdr>
        <w:spacing w:after="0" w:line="240" w:lineRule="auto"/>
        <w:ind w:left="567"/>
        <w:jc w:val="both"/>
        <w:rPr>
          <w:rFonts w:ascii="Arial Narrow" w:eastAsia="Arial Narrow" w:hAnsi="Arial Narrow" w:cs="Arial Narrow"/>
          <w:b/>
          <w:color w:val="000000"/>
          <w:sz w:val="24"/>
          <w:szCs w:val="24"/>
          <w:vertAlign w:val="subscript"/>
        </w:rPr>
      </w:pPr>
    </w:p>
    <w:p w14:paraId="3063FDF8" w14:textId="77777777" w:rsidR="005A5CDF" w:rsidRDefault="005A5CDF">
      <w:pPr>
        <w:widowControl w:val="0"/>
        <w:pBdr>
          <w:top w:val="nil"/>
          <w:left w:val="nil"/>
          <w:bottom w:val="nil"/>
          <w:right w:val="nil"/>
          <w:between w:val="nil"/>
        </w:pBdr>
        <w:spacing w:after="200" w:line="240" w:lineRule="auto"/>
        <w:ind w:left="567"/>
        <w:jc w:val="both"/>
        <w:rPr>
          <w:rFonts w:ascii="Arial Narrow" w:eastAsia="Arial Narrow" w:hAnsi="Arial Narrow" w:cs="Arial Narrow"/>
          <w:b/>
          <w:color w:val="000000"/>
          <w:sz w:val="24"/>
          <w:szCs w:val="24"/>
          <w:vertAlign w:val="subscript"/>
        </w:rPr>
      </w:pPr>
    </w:p>
    <w:p w14:paraId="0712DF4D" w14:textId="77777777" w:rsidR="005A5CDF" w:rsidRDefault="005A5CDF">
      <w:pPr>
        <w:rPr>
          <w:rFonts w:ascii="Arial Narrow" w:eastAsia="Arial Narrow" w:hAnsi="Arial Narrow" w:cs="Arial Narrow"/>
        </w:rPr>
      </w:pPr>
    </w:p>
    <w:p w14:paraId="7A0D3608" w14:textId="77777777" w:rsidR="005A5CDF" w:rsidRDefault="005A5CDF"/>
    <w:sectPr w:rsidR="005A5CDF" w:rsidSect="00E90238">
      <w:headerReference w:type="even" r:id="rId9"/>
      <w:headerReference w:type="default" r:id="rId10"/>
      <w:footerReference w:type="default" r:id="rId11"/>
      <w:headerReference w:type="first" r:id="rId12"/>
      <w:pgSz w:w="11906" w:h="16838"/>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521AB" w14:textId="77777777" w:rsidR="00DF0177" w:rsidRDefault="00DF0177">
      <w:pPr>
        <w:spacing w:after="0" w:line="240" w:lineRule="auto"/>
      </w:pPr>
      <w:r>
        <w:separator/>
      </w:r>
    </w:p>
  </w:endnote>
  <w:endnote w:type="continuationSeparator" w:id="0">
    <w:p w14:paraId="03A90A66" w14:textId="77777777" w:rsidR="00DF0177" w:rsidRDefault="00DF0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altName w:val="Calibri"/>
    <w:charset w:val="00"/>
    <w:family w:val="auto"/>
    <w:pitch w:val="variable"/>
    <w:sig w:usb0="A00000BF" w:usb1="5000005B"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Jacques Francois Shadow">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4F6CA" w14:textId="77777777" w:rsidR="005A5CDF" w:rsidRDefault="00DE7F86">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7216" behindDoc="0" locked="0" layoutInCell="1" hidden="0" allowOverlap="1" wp14:anchorId="12DF6448" wp14:editId="1F16CE30">
          <wp:simplePos x="0" y="0"/>
          <wp:positionH relativeFrom="column">
            <wp:posOffset>-1150620</wp:posOffset>
          </wp:positionH>
          <wp:positionV relativeFrom="paragraph">
            <wp:posOffset>-240030</wp:posOffset>
          </wp:positionV>
          <wp:extent cx="7497445" cy="819150"/>
          <wp:effectExtent l="0" t="0" r="0" b="0"/>
          <wp:wrapSquare wrapText="bothSides" distT="0" distB="0" distL="114300" distR="114300"/>
          <wp:docPr id="23" name="image3.jpg" descr="C:\Users\informatica\Desktop\pie.jpg"/>
          <wp:cNvGraphicFramePr/>
          <a:graphic xmlns:a="http://schemas.openxmlformats.org/drawingml/2006/main">
            <a:graphicData uri="http://schemas.openxmlformats.org/drawingml/2006/picture">
              <pic:pic xmlns:pic="http://schemas.openxmlformats.org/drawingml/2006/picture">
                <pic:nvPicPr>
                  <pic:cNvPr id="0" name="image3.jpg" descr="C:\Users\informatica\Desktop\pie.jpg"/>
                  <pic:cNvPicPr preferRelativeResize="0"/>
                </pic:nvPicPr>
                <pic:blipFill>
                  <a:blip r:embed="rId1"/>
                  <a:srcRect/>
                  <a:stretch>
                    <a:fillRect/>
                  </a:stretch>
                </pic:blipFill>
                <pic:spPr>
                  <a:xfrm>
                    <a:off x="0" y="0"/>
                    <a:ext cx="7497445" cy="81915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C7418" w14:textId="77777777" w:rsidR="00DF0177" w:rsidRDefault="00DF0177">
      <w:pPr>
        <w:spacing w:after="0" w:line="240" w:lineRule="auto"/>
      </w:pPr>
      <w:r>
        <w:separator/>
      </w:r>
    </w:p>
  </w:footnote>
  <w:footnote w:type="continuationSeparator" w:id="0">
    <w:p w14:paraId="7145BDC2" w14:textId="77777777" w:rsidR="00DF0177" w:rsidRDefault="00DF0177">
      <w:pPr>
        <w:spacing w:after="0" w:line="240" w:lineRule="auto"/>
      </w:pPr>
      <w:r>
        <w:continuationSeparator/>
      </w:r>
    </w:p>
  </w:footnote>
  <w:footnote w:id="1">
    <w:p w14:paraId="58BAB819" w14:textId="77777777" w:rsidR="005A5CDF" w:rsidRDefault="00DE7F86">
      <w:pPr>
        <w:pBdr>
          <w:top w:val="nil"/>
          <w:left w:val="nil"/>
          <w:bottom w:val="nil"/>
          <w:right w:val="nil"/>
          <w:between w:val="nil"/>
        </w:pBdr>
        <w:tabs>
          <w:tab w:val="left" w:pos="284"/>
        </w:tabs>
        <w:spacing w:after="0" w:line="240" w:lineRule="auto"/>
        <w:ind w:left="284" w:hanging="284"/>
        <w:rPr>
          <w:rFonts w:ascii="Arial" w:eastAsia="Arial" w:hAnsi="Arial" w:cs="Arial"/>
          <w:color w:val="000000"/>
          <w:sz w:val="16"/>
          <w:szCs w:val="16"/>
        </w:rPr>
      </w:pPr>
      <w:r>
        <w:rPr>
          <w:vertAlign w:val="superscript"/>
        </w:rPr>
        <w:footnoteRef/>
      </w:r>
      <w:r>
        <w:rPr>
          <w:rFonts w:ascii="Libre Baskerville" w:eastAsia="Libre Baskerville" w:hAnsi="Libre Baskerville" w:cs="Libre Baskerville"/>
          <w:color w:val="000000"/>
          <w:sz w:val="20"/>
          <w:szCs w:val="20"/>
        </w:rPr>
        <w:t xml:space="preserve"> </w:t>
      </w:r>
      <w:r>
        <w:rPr>
          <w:rFonts w:ascii="Libre Baskerville" w:eastAsia="Libre Baskerville" w:hAnsi="Libre Baskerville" w:cs="Libre Baskerville"/>
          <w:color w:val="000000"/>
          <w:sz w:val="20"/>
          <w:szCs w:val="20"/>
        </w:rPr>
        <w:tab/>
      </w:r>
      <w:r>
        <w:rPr>
          <w:rFonts w:ascii="Arial" w:eastAsia="Arial" w:hAnsi="Arial" w:cs="Arial"/>
          <w:color w:val="000000"/>
          <w:sz w:val="16"/>
          <w:szCs w:val="16"/>
        </w:rPr>
        <w:t xml:space="preserve">Cabe precisar que, de acuerdo con la </w:t>
      </w:r>
      <w:r>
        <w:rPr>
          <w:rFonts w:ascii="Arial" w:eastAsia="Arial" w:hAnsi="Arial" w:cs="Arial"/>
          <w:b/>
          <w:color w:val="000000"/>
          <w:sz w:val="16"/>
          <w:szCs w:val="16"/>
        </w:rPr>
        <w:t>Resolución N° 0065-2018-TCE-S1 del Tribunal de Contrataciones del Estado</w:t>
      </w:r>
      <w:r>
        <w:rPr>
          <w:rFonts w:ascii="Arial" w:eastAsia="Arial" w:hAnsi="Arial" w:cs="Arial"/>
          <w:color w:val="000000"/>
          <w:sz w:val="16"/>
          <w:szCs w:val="16"/>
        </w:rPr>
        <w:t>:</w:t>
      </w:r>
    </w:p>
    <w:p w14:paraId="0E357A71" w14:textId="77777777" w:rsidR="005A5CDF" w:rsidRDefault="005A5CDF">
      <w:pPr>
        <w:pBdr>
          <w:top w:val="nil"/>
          <w:left w:val="nil"/>
          <w:bottom w:val="nil"/>
          <w:right w:val="nil"/>
          <w:between w:val="nil"/>
        </w:pBdr>
        <w:spacing w:after="0" w:line="240" w:lineRule="auto"/>
        <w:ind w:left="720"/>
        <w:rPr>
          <w:rFonts w:ascii="Arial" w:eastAsia="Arial" w:hAnsi="Arial" w:cs="Arial"/>
          <w:i/>
          <w:color w:val="000000"/>
          <w:sz w:val="16"/>
          <w:szCs w:val="16"/>
        </w:rPr>
      </w:pPr>
    </w:p>
    <w:p w14:paraId="34A6EEFC" w14:textId="77777777" w:rsidR="005A5CDF" w:rsidRDefault="00DE7F86">
      <w:pPr>
        <w:pBdr>
          <w:top w:val="nil"/>
          <w:left w:val="nil"/>
          <w:bottom w:val="nil"/>
          <w:right w:val="nil"/>
          <w:between w:val="nil"/>
        </w:pBdr>
        <w:spacing w:after="0" w:line="240" w:lineRule="auto"/>
        <w:ind w:left="720"/>
        <w:rPr>
          <w:rFonts w:ascii="Arial" w:eastAsia="Arial" w:hAnsi="Arial" w:cs="Arial"/>
          <w:i/>
          <w:color w:val="000000"/>
          <w:sz w:val="16"/>
          <w:szCs w:val="16"/>
        </w:rPr>
      </w:pPr>
      <w:r>
        <w:rPr>
          <w:rFonts w:ascii="Arial" w:eastAsia="Arial" w:hAnsi="Arial" w:cs="Arial"/>
          <w:i/>
          <w:color w:val="000000"/>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032AFA4A" w14:textId="77777777" w:rsidR="005A5CDF" w:rsidRDefault="00DE7F86">
      <w:pPr>
        <w:pBdr>
          <w:top w:val="nil"/>
          <w:left w:val="nil"/>
          <w:bottom w:val="nil"/>
          <w:right w:val="nil"/>
          <w:between w:val="nil"/>
        </w:pBdr>
        <w:spacing w:after="0" w:line="240" w:lineRule="auto"/>
        <w:ind w:left="720"/>
        <w:rPr>
          <w:rFonts w:ascii="Arial" w:eastAsia="Arial" w:hAnsi="Arial" w:cs="Arial"/>
          <w:i/>
          <w:color w:val="000000"/>
          <w:sz w:val="16"/>
          <w:szCs w:val="16"/>
        </w:rPr>
      </w:pPr>
      <w:r>
        <w:rPr>
          <w:rFonts w:ascii="Arial" w:eastAsia="Arial" w:hAnsi="Arial" w:cs="Arial"/>
          <w:i/>
          <w:color w:val="000000"/>
          <w:sz w:val="16"/>
          <w:szCs w:val="16"/>
        </w:rPr>
        <w:t>(…)</w:t>
      </w:r>
    </w:p>
    <w:p w14:paraId="22D099F7" w14:textId="77777777" w:rsidR="005A5CDF" w:rsidRDefault="00DE7F86">
      <w:pPr>
        <w:pBdr>
          <w:top w:val="nil"/>
          <w:left w:val="nil"/>
          <w:bottom w:val="nil"/>
          <w:right w:val="nil"/>
          <w:between w:val="nil"/>
        </w:pBdr>
        <w:spacing w:after="0" w:line="240" w:lineRule="auto"/>
        <w:ind w:left="720"/>
        <w:rPr>
          <w:rFonts w:ascii="Arial" w:eastAsia="Arial" w:hAnsi="Arial" w:cs="Arial"/>
          <w:i/>
          <w:color w:val="000000"/>
          <w:sz w:val="16"/>
          <w:szCs w:val="16"/>
        </w:rPr>
      </w:pPr>
      <w:r>
        <w:rPr>
          <w:rFonts w:ascii="Arial" w:eastAsia="Arial" w:hAnsi="Arial" w:cs="Arial"/>
          <w:i/>
          <w:color w:val="000000"/>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37AF4B3C" w14:textId="77777777" w:rsidR="005A5CDF" w:rsidRDefault="005A5CDF">
      <w:pPr>
        <w:pBdr>
          <w:top w:val="nil"/>
          <w:left w:val="nil"/>
          <w:bottom w:val="nil"/>
          <w:right w:val="nil"/>
          <w:between w:val="nil"/>
        </w:pBdr>
        <w:tabs>
          <w:tab w:val="left" w:pos="284"/>
        </w:tabs>
        <w:spacing w:after="0" w:line="240" w:lineRule="auto"/>
        <w:rPr>
          <w:rFonts w:ascii="Libre Baskerville" w:eastAsia="Libre Baskerville" w:hAnsi="Libre Baskerville" w:cs="Libre Baskerville"/>
          <w:color w:val="000000"/>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E9492" w14:textId="77777777" w:rsidR="005A5CDF" w:rsidRDefault="00DF0177">
    <w:pPr>
      <w:pBdr>
        <w:top w:val="nil"/>
        <w:left w:val="nil"/>
        <w:bottom w:val="nil"/>
        <w:right w:val="nil"/>
        <w:between w:val="nil"/>
      </w:pBdr>
      <w:tabs>
        <w:tab w:val="center" w:pos="4252"/>
        <w:tab w:val="right" w:pos="8504"/>
      </w:tabs>
      <w:spacing w:after="0" w:line="240" w:lineRule="auto"/>
      <w:rPr>
        <w:color w:val="000000"/>
      </w:rPr>
    </w:pPr>
    <w:r>
      <w:rPr>
        <w:color w:val="000000"/>
      </w:rPr>
      <w:pict w14:anchorId="445DA9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alt="" style="position:absolute;margin-left:0;margin-top:0;width:399.75pt;height:435pt;z-index:-251656192;mso-position-horizontal:center;mso-position-horizontal-relative:margin;mso-position-vertical:center;mso-position-vertical-relative:margin">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640FC" w14:textId="77777777" w:rsidR="005A5CDF" w:rsidRDefault="004B5B23">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s">
          <w:drawing>
            <wp:anchor distT="45720" distB="45720" distL="114300" distR="114300" simplePos="0" relativeHeight="251656192" behindDoc="0" locked="0" layoutInCell="1" hidden="0" allowOverlap="1" wp14:anchorId="58369F36" wp14:editId="4286B954">
              <wp:simplePos x="0" y="0"/>
              <wp:positionH relativeFrom="column">
                <wp:posOffset>260985</wp:posOffset>
              </wp:positionH>
              <wp:positionV relativeFrom="paragraph">
                <wp:posOffset>363220</wp:posOffset>
              </wp:positionV>
              <wp:extent cx="5076190" cy="731520"/>
              <wp:effectExtent l="0" t="0" r="0" b="0"/>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0" y="0"/>
                        <a:ext cx="5076190" cy="731520"/>
                      </a:xfrm>
                      <a:prstGeom prst="rect">
                        <a:avLst/>
                      </a:prstGeom>
                      <a:noFill/>
                      <a:ln>
                        <a:noFill/>
                      </a:ln>
                    </wps:spPr>
                    <wps:txbx>
                      <w:txbxContent>
                        <w:p w14:paraId="48249B35" w14:textId="77777777" w:rsidR="005A5CDF" w:rsidRDefault="00DE7F86">
                          <w:pPr>
                            <w:spacing w:after="0" w:line="258" w:lineRule="auto"/>
                            <w:jc w:val="center"/>
                            <w:textDirection w:val="btLr"/>
                          </w:pPr>
                          <w:r>
                            <w:rPr>
                              <w:rFonts w:ascii="Jacques Francois Shadow" w:eastAsia="Jacques Francois Shadow" w:hAnsi="Jacques Francois Shadow" w:cs="Jacques Francois Shadow"/>
                              <w:b/>
                              <w:color w:val="000000"/>
                              <w:sz w:val="18"/>
                            </w:rPr>
                            <w:t>GERENCIA DE ACONDICIONAMIENTO TERRITORIAL Y</w:t>
                          </w:r>
                        </w:p>
                        <w:p w14:paraId="3F630A6F" w14:textId="77777777" w:rsidR="005A5CDF" w:rsidRDefault="00DE7F86">
                          <w:pPr>
                            <w:spacing w:after="0" w:line="258" w:lineRule="auto"/>
                            <w:jc w:val="center"/>
                            <w:textDirection w:val="btLr"/>
                          </w:pPr>
                          <w:r>
                            <w:rPr>
                              <w:rFonts w:ascii="Jacques Francois Shadow" w:eastAsia="Jacques Francois Shadow" w:hAnsi="Jacques Francois Shadow" w:cs="Jacques Francois Shadow"/>
                              <w:b/>
                              <w:color w:val="000000"/>
                              <w:sz w:val="18"/>
                            </w:rPr>
                            <w:t>DESARROLLO URBANO</w:t>
                          </w:r>
                        </w:p>
                        <w:p w14:paraId="5594176B" w14:textId="77777777" w:rsidR="005A5CDF" w:rsidRDefault="004B5B23" w:rsidP="004B5B23">
                          <w:pPr>
                            <w:spacing w:line="258" w:lineRule="auto"/>
                            <w:jc w:val="center"/>
                            <w:textDirection w:val="btLr"/>
                          </w:pPr>
                          <w:r w:rsidRPr="004B5B23">
                            <w:t>“Año del Bicentenario, de la consolidación de nuestra Independencia, y de la conmemoración de las heroicas batallas de Junín y Ayacucho”</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58369F36" id="Rectángulo 1" o:spid="_x0000_s1026" style="position:absolute;margin-left:20.55pt;margin-top:28.6pt;width:399.7pt;height:57.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" filled="f" stroked="f">
              <v:textbox inset="2.53958mm,1.2694mm,2.53958mm,1.2694mm">
                <w:txbxContent>
                  <w:p w14:paraId="48249B35" w14:textId="77777777" w:rsidR="005A5CDF" w:rsidRDefault="00DE7F86">
                    <w:pPr>
                      <w:spacing w:after="0" w:line="258" w:lineRule="auto"/>
                      <w:jc w:val="center"/>
                      <w:textDirection w:val="btLr"/>
                    </w:pPr>
                    <w:r>
                      <w:rPr>
                        <w:rFonts w:ascii="Jacques Francois Shadow" w:eastAsia="Jacques Francois Shadow" w:hAnsi="Jacques Francois Shadow" w:cs="Jacques Francois Shadow"/>
                        <w:b/>
                        <w:color w:val="000000"/>
                        <w:sz w:val="18"/>
                      </w:rPr>
                      <w:t>GERENCIA DE ACONDICIONAMIENTO TERRITORIAL Y</w:t>
                    </w:r>
                  </w:p>
                  <w:p w14:paraId="3F630A6F" w14:textId="77777777" w:rsidR="005A5CDF" w:rsidRDefault="00DE7F86">
                    <w:pPr>
                      <w:spacing w:after="0" w:line="258" w:lineRule="auto"/>
                      <w:jc w:val="center"/>
                      <w:textDirection w:val="btLr"/>
                    </w:pPr>
                    <w:r>
                      <w:rPr>
                        <w:rFonts w:ascii="Jacques Francois Shadow" w:eastAsia="Jacques Francois Shadow" w:hAnsi="Jacques Francois Shadow" w:cs="Jacques Francois Shadow"/>
                        <w:b/>
                        <w:color w:val="000000"/>
                        <w:sz w:val="18"/>
                      </w:rPr>
                      <w:t>DESARROLLO URBANO</w:t>
                    </w:r>
                  </w:p>
                  <w:p w14:paraId="5594176B" w14:textId="77777777" w:rsidR="005A5CDF" w:rsidRDefault="004B5B23" w:rsidP="004B5B23">
                    <w:pPr>
                      <w:spacing w:line="258" w:lineRule="auto"/>
                      <w:jc w:val="center"/>
                      <w:textDirection w:val="btLr"/>
                    </w:pPr>
                    <w:r w:rsidRPr="004B5B23">
                      <w:t>“Año del Bicentenario, de la consolidación de nuestra Independencia, y de la conmemoración de las heroicas batallas de Junín y Ayacucho”</w:t>
                    </w:r>
                  </w:p>
                </w:txbxContent>
              </v:textbox>
              <w10:wrap type="square"/>
            </v:rect>
          </w:pict>
        </mc:Fallback>
      </mc:AlternateContent>
    </w:r>
    <w:r w:rsidR="00DF0177">
      <w:rPr>
        <w:color w:val="000000"/>
      </w:rPr>
      <w:pict w14:anchorId="458095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alt="" style="position:absolute;margin-left:0;margin-top:0;width:399.75pt;height:435pt;z-index:-251658240;mso-position-horizontal:center;mso-position-horizontal-relative:margin;mso-position-vertical:center;mso-position-vertical-relative:margin">
          <v:imagedata r:id="rId1" o:title="image2"/>
          <w10:wrap anchorx="margin" anchory="margin"/>
        </v:shape>
      </w:pict>
    </w:r>
    <w:r w:rsidR="00DE7F86">
      <w:rPr>
        <w:noProof/>
        <w:color w:val="000000"/>
      </w:rPr>
      <w:drawing>
        <wp:anchor distT="0" distB="0" distL="114300" distR="114300" simplePos="0" relativeHeight="251655168" behindDoc="0" locked="0" layoutInCell="1" hidden="0" allowOverlap="1" wp14:anchorId="70FE80A1" wp14:editId="6E998710">
          <wp:simplePos x="0" y="0"/>
          <wp:positionH relativeFrom="margin">
            <wp:align>center</wp:align>
          </wp:positionH>
          <wp:positionV relativeFrom="page">
            <wp:posOffset>19050</wp:posOffset>
          </wp:positionV>
          <wp:extent cx="7505065" cy="1152525"/>
          <wp:effectExtent l="0" t="0" r="0" b="0"/>
          <wp:wrapSquare wrapText="bothSides" distT="0" distB="0" distL="114300" distR="114300"/>
          <wp:docPr id="22" name="image1.jpg" descr="C:\Users\informatica\Desktop\encabezado.jpg"/>
          <wp:cNvGraphicFramePr/>
          <a:graphic xmlns:a="http://schemas.openxmlformats.org/drawingml/2006/main">
            <a:graphicData uri="http://schemas.openxmlformats.org/drawingml/2006/picture">
              <pic:pic xmlns:pic="http://schemas.openxmlformats.org/drawingml/2006/picture">
                <pic:nvPicPr>
                  <pic:cNvPr id="0" name="image1.jpg" descr="C:\Users\informatica\Desktop\encabezado.jpg"/>
                  <pic:cNvPicPr preferRelativeResize="0"/>
                </pic:nvPicPr>
                <pic:blipFill>
                  <a:blip r:embed="rId2"/>
                  <a:srcRect/>
                  <a:stretch>
                    <a:fillRect/>
                  </a:stretch>
                </pic:blipFill>
                <pic:spPr>
                  <a:xfrm>
                    <a:off x="0" y="0"/>
                    <a:ext cx="7505065" cy="115252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27AB8" w14:textId="77777777" w:rsidR="005A5CDF" w:rsidRDefault="00DF0177">
    <w:pPr>
      <w:pBdr>
        <w:top w:val="nil"/>
        <w:left w:val="nil"/>
        <w:bottom w:val="nil"/>
        <w:right w:val="nil"/>
        <w:between w:val="nil"/>
      </w:pBdr>
      <w:tabs>
        <w:tab w:val="center" w:pos="4252"/>
        <w:tab w:val="right" w:pos="8504"/>
      </w:tabs>
      <w:spacing w:after="0" w:line="240" w:lineRule="auto"/>
      <w:rPr>
        <w:color w:val="000000"/>
      </w:rPr>
    </w:pPr>
    <w:r>
      <w:rPr>
        <w:color w:val="000000"/>
      </w:rPr>
      <w:pict w14:anchorId="48F0CB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0" type="#_x0000_t75" alt="" style="position:absolute;margin-left:0;margin-top:0;width:399.75pt;height:435pt;z-index:-251657216;mso-position-horizontal:center;mso-position-horizontal-relative:margin;mso-position-vertical:center;mso-position-vertical-relative:margin">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2F3C"/>
    <w:multiLevelType w:val="multilevel"/>
    <w:tmpl w:val="7542DF96"/>
    <w:lvl w:ilvl="0">
      <w:start w:val="1"/>
      <w:numFmt w:val="bullet"/>
      <w:lvlText w:val="●"/>
      <w:lvlJc w:val="left"/>
      <w:pPr>
        <w:ind w:left="754" w:hanging="359"/>
      </w:pPr>
      <w:rPr>
        <w:rFonts w:ascii="Noto Sans Symbols" w:eastAsia="Noto Sans Symbols" w:hAnsi="Noto Sans Symbols" w:cs="Noto Sans Symbols"/>
        <w:color w:val="000000"/>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1" w15:restartNumberingAfterBreak="0">
    <w:nsid w:val="231F04AB"/>
    <w:multiLevelType w:val="multilevel"/>
    <w:tmpl w:val="92FA03B4"/>
    <w:lvl w:ilvl="0">
      <w:start w:val="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130842"/>
    <w:multiLevelType w:val="multilevel"/>
    <w:tmpl w:val="12B61A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B26E6A"/>
    <w:multiLevelType w:val="multilevel"/>
    <w:tmpl w:val="3774AD7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7FF830BC"/>
    <w:multiLevelType w:val="multilevel"/>
    <w:tmpl w:val="ABBCD36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CDF"/>
    <w:rsid w:val="0001521C"/>
    <w:rsid w:val="00020F51"/>
    <w:rsid w:val="00032AB1"/>
    <w:rsid w:val="000A35CE"/>
    <w:rsid w:val="00107368"/>
    <w:rsid w:val="00175E49"/>
    <w:rsid w:val="002A0A0A"/>
    <w:rsid w:val="003018F5"/>
    <w:rsid w:val="003C3E3C"/>
    <w:rsid w:val="00422392"/>
    <w:rsid w:val="00487D42"/>
    <w:rsid w:val="004B5B23"/>
    <w:rsid w:val="004E62D0"/>
    <w:rsid w:val="00536419"/>
    <w:rsid w:val="005522DF"/>
    <w:rsid w:val="005A5CDF"/>
    <w:rsid w:val="006139C3"/>
    <w:rsid w:val="0074074C"/>
    <w:rsid w:val="007A1FAE"/>
    <w:rsid w:val="007F7340"/>
    <w:rsid w:val="00827F4B"/>
    <w:rsid w:val="008E49EA"/>
    <w:rsid w:val="00917B47"/>
    <w:rsid w:val="00A17E00"/>
    <w:rsid w:val="00A967BE"/>
    <w:rsid w:val="00BB1C31"/>
    <w:rsid w:val="00C4505B"/>
    <w:rsid w:val="00D12375"/>
    <w:rsid w:val="00D36A9E"/>
    <w:rsid w:val="00DE7F86"/>
    <w:rsid w:val="00DF0177"/>
    <w:rsid w:val="00E23B22"/>
    <w:rsid w:val="00E90238"/>
    <w:rsid w:val="00EA3551"/>
    <w:rsid w:val="00EA5E87"/>
    <w:rsid w:val="00EE5671"/>
    <w:rsid w:val="00F07FB4"/>
    <w:rsid w:val="00F478CA"/>
    <w:rsid w:val="00FE21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C181DEE"/>
  <w15:docId w15:val="{2525EB87-0130-432D-93A3-7137ED8D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top w:w="28" w:type="dxa"/>
        <w:left w:w="108" w:type="dxa"/>
        <w:bottom w:w="28" w:type="dxa"/>
        <w:right w:w="108" w:type="dxa"/>
      </w:tblCellMar>
    </w:tblPr>
  </w:style>
  <w:style w:type="table" w:customStyle="1" w:styleId="a5">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6">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left w:w="108"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a7">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left w:w="108" w:type="dxa"/>
        <w:right w:w="108" w:type="dxa"/>
      </w:tblCellMar>
    </w:tblPr>
  </w:style>
  <w:style w:type="table" w:customStyle="1" w:styleId="a8">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9">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styleId="Tablaconcuadrcula">
    <w:name w:val="Table Grid"/>
    <w:basedOn w:val="Tablanormal"/>
    <w:uiPriority w:val="39"/>
    <w:rsid w:val="00552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5522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22DF"/>
  </w:style>
  <w:style w:type="paragraph" w:customStyle="1" w:styleId="TableParagraph">
    <w:name w:val="Table Paragraph"/>
    <w:basedOn w:val="Normal"/>
    <w:uiPriority w:val="1"/>
    <w:qFormat/>
    <w:rsid w:val="00F478CA"/>
    <w:pPr>
      <w:widowControl w:val="0"/>
      <w:autoSpaceDE w:val="0"/>
      <w:autoSpaceDN w:val="0"/>
      <w:spacing w:before="63" w:after="0" w:line="240" w:lineRule="auto"/>
      <w:ind w:left="107"/>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21400">
      <w:bodyDiv w:val="1"/>
      <w:marLeft w:val="0"/>
      <w:marRight w:val="0"/>
      <w:marTop w:val="0"/>
      <w:marBottom w:val="0"/>
      <w:divBdr>
        <w:top w:val="none" w:sz="0" w:space="0" w:color="auto"/>
        <w:left w:val="none" w:sz="0" w:space="0" w:color="auto"/>
        <w:bottom w:val="none" w:sz="0" w:space="0" w:color="auto"/>
        <w:right w:val="none" w:sz="0" w:space="0" w:color="auto"/>
      </w:divBdr>
      <w:divsChild>
        <w:div w:id="1895695753">
          <w:marLeft w:val="0"/>
          <w:marRight w:val="0"/>
          <w:marTop w:val="0"/>
          <w:marBottom w:val="0"/>
          <w:divBdr>
            <w:top w:val="none" w:sz="0" w:space="0" w:color="auto"/>
            <w:left w:val="none" w:sz="0" w:space="0" w:color="auto"/>
            <w:bottom w:val="none" w:sz="0" w:space="0" w:color="auto"/>
            <w:right w:val="none" w:sz="0" w:space="0" w:color="auto"/>
          </w:divBdr>
        </w:div>
        <w:div w:id="1373461614">
          <w:marLeft w:val="0"/>
          <w:marRight w:val="0"/>
          <w:marTop w:val="0"/>
          <w:marBottom w:val="0"/>
          <w:divBdr>
            <w:top w:val="none" w:sz="0" w:space="0" w:color="auto"/>
            <w:left w:val="none" w:sz="0" w:space="0" w:color="auto"/>
            <w:bottom w:val="none" w:sz="0" w:space="0" w:color="auto"/>
            <w:right w:val="none" w:sz="0" w:space="0" w:color="auto"/>
          </w:divBdr>
        </w:div>
        <w:div w:id="2041202235">
          <w:marLeft w:val="0"/>
          <w:marRight w:val="0"/>
          <w:marTop w:val="0"/>
          <w:marBottom w:val="0"/>
          <w:divBdr>
            <w:top w:val="none" w:sz="0" w:space="0" w:color="auto"/>
            <w:left w:val="none" w:sz="0" w:space="0" w:color="auto"/>
            <w:bottom w:val="none" w:sz="0" w:space="0" w:color="auto"/>
            <w:right w:val="none" w:sz="0" w:space="0" w:color="auto"/>
          </w:divBdr>
        </w:div>
        <w:div w:id="1909068882">
          <w:marLeft w:val="0"/>
          <w:marRight w:val="0"/>
          <w:marTop w:val="0"/>
          <w:marBottom w:val="0"/>
          <w:divBdr>
            <w:top w:val="none" w:sz="0" w:space="0" w:color="auto"/>
            <w:left w:val="none" w:sz="0" w:space="0" w:color="auto"/>
            <w:bottom w:val="none" w:sz="0" w:space="0" w:color="auto"/>
            <w:right w:val="none" w:sz="0" w:space="0" w:color="auto"/>
          </w:divBdr>
        </w:div>
        <w:div w:id="494760276">
          <w:marLeft w:val="0"/>
          <w:marRight w:val="0"/>
          <w:marTop w:val="0"/>
          <w:marBottom w:val="0"/>
          <w:divBdr>
            <w:top w:val="none" w:sz="0" w:space="0" w:color="auto"/>
            <w:left w:val="none" w:sz="0" w:space="0" w:color="auto"/>
            <w:bottom w:val="none" w:sz="0" w:space="0" w:color="auto"/>
            <w:right w:val="none" w:sz="0" w:space="0" w:color="auto"/>
          </w:divBdr>
        </w:div>
        <w:div w:id="1082722083">
          <w:marLeft w:val="0"/>
          <w:marRight w:val="0"/>
          <w:marTop w:val="0"/>
          <w:marBottom w:val="0"/>
          <w:divBdr>
            <w:top w:val="none" w:sz="0" w:space="0" w:color="auto"/>
            <w:left w:val="none" w:sz="0" w:space="0" w:color="auto"/>
            <w:bottom w:val="none" w:sz="0" w:space="0" w:color="auto"/>
            <w:right w:val="none" w:sz="0" w:space="0" w:color="auto"/>
          </w:divBdr>
        </w:div>
        <w:div w:id="1257861568">
          <w:marLeft w:val="0"/>
          <w:marRight w:val="0"/>
          <w:marTop w:val="0"/>
          <w:marBottom w:val="0"/>
          <w:divBdr>
            <w:top w:val="none" w:sz="0" w:space="0" w:color="auto"/>
            <w:left w:val="none" w:sz="0" w:space="0" w:color="auto"/>
            <w:bottom w:val="none" w:sz="0" w:space="0" w:color="auto"/>
            <w:right w:val="none" w:sz="0" w:space="0" w:color="auto"/>
          </w:divBdr>
        </w:div>
        <w:div w:id="1909263507">
          <w:marLeft w:val="0"/>
          <w:marRight w:val="0"/>
          <w:marTop w:val="0"/>
          <w:marBottom w:val="0"/>
          <w:divBdr>
            <w:top w:val="none" w:sz="0" w:space="0" w:color="auto"/>
            <w:left w:val="none" w:sz="0" w:space="0" w:color="auto"/>
            <w:bottom w:val="none" w:sz="0" w:space="0" w:color="auto"/>
            <w:right w:val="none" w:sz="0" w:space="0" w:color="auto"/>
          </w:divBdr>
        </w:div>
        <w:div w:id="1695039606">
          <w:marLeft w:val="0"/>
          <w:marRight w:val="0"/>
          <w:marTop w:val="0"/>
          <w:marBottom w:val="0"/>
          <w:divBdr>
            <w:top w:val="none" w:sz="0" w:space="0" w:color="auto"/>
            <w:left w:val="none" w:sz="0" w:space="0" w:color="auto"/>
            <w:bottom w:val="none" w:sz="0" w:space="0" w:color="auto"/>
            <w:right w:val="none" w:sz="0" w:space="0" w:color="auto"/>
          </w:divBdr>
        </w:div>
        <w:div w:id="129906398">
          <w:marLeft w:val="0"/>
          <w:marRight w:val="0"/>
          <w:marTop w:val="0"/>
          <w:marBottom w:val="0"/>
          <w:divBdr>
            <w:top w:val="none" w:sz="0" w:space="0" w:color="auto"/>
            <w:left w:val="none" w:sz="0" w:space="0" w:color="auto"/>
            <w:bottom w:val="none" w:sz="0" w:space="0" w:color="auto"/>
            <w:right w:val="none" w:sz="0" w:space="0" w:color="auto"/>
          </w:divBdr>
        </w:div>
        <w:div w:id="71969751">
          <w:marLeft w:val="0"/>
          <w:marRight w:val="0"/>
          <w:marTop w:val="0"/>
          <w:marBottom w:val="0"/>
          <w:divBdr>
            <w:top w:val="none" w:sz="0" w:space="0" w:color="auto"/>
            <w:left w:val="none" w:sz="0" w:space="0" w:color="auto"/>
            <w:bottom w:val="none" w:sz="0" w:space="0" w:color="auto"/>
            <w:right w:val="none" w:sz="0" w:space="0" w:color="auto"/>
          </w:divBdr>
        </w:div>
        <w:div w:id="1653291247">
          <w:marLeft w:val="0"/>
          <w:marRight w:val="0"/>
          <w:marTop w:val="0"/>
          <w:marBottom w:val="0"/>
          <w:divBdr>
            <w:top w:val="none" w:sz="0" w:space="0" w:color="auto"/>
            <w:left w:val="none" w:sz="0" w:space="0" w:color="auto"/>
            <w:bottom w:val="none" w:sz="0" w:space="0" w:color="auto"/>
            <w:right w:val="none" w:sz="0" w:space="0" w:color="auto"/>
          </w:divBdr>
        </w:div>
        <w:div w:id="1160730847">
          <w:marLeft w:val="0"/>
          <w:marRight w:val="0"/>
          <w:marTop w:val="0"/>
          <w:marBottom w:val="0"/>
          <w:divBdr>
            <w:top w:val="none" w:sz="0" w:space="0" w:color="auto"/>
            <w:left w:val="none" w:sz="0" w:space="0" w:color="auto"/>
            <w:bottom w:val="none" w:sz="0" w:space="0" w:color="auto"/>
            <w:right w:val="none" w:sz="0" w:space="0" w:color="auto"/>
          </w:divBdr>
        </w:div>
        <w:div w:id="216010757">
          <w:marLeft w:val="0"/>
          <w:marRight w:val="0"/>
          <w:marTop w:val="0"/>
          <w:marBottom w:val="0"/>
          <w:divBdr>
            <w:top w:val="none" w:sz="0" w:space="0" w:color="auto"/>
            <w:left w:val="none" w:sz="0" w:space="0" w:color="auto"/>
            <w:bottom w:val="none" w:sz="0" w:space="0" w:color="auto"/>
            <w:right w:val="none" w:sz="0" w:space="0" w:color="auto"/>
          </w:divBdr>
        </w:div>
        <w:div w:id="427626322">
          <w:marLeft w:val="0"/>
          <w:marRight w:val="0"/>
          <w:marTop w:val="0"/>
          <w:marBottom w:val="0"/>
          <w:divBdr>
            <w:top w:val="none" w:sz="0" w:space="0" w:color="auto"/>
            <w:left w:val="none" w:sz="0" w:space="0" w:color="auto"/>
            <w:bottom w:val="none" w:sz="0" w:space="0" w:color="auto"/>
            <w:right w:val="none" w:sz="0" w:space="0" w:color="auto"/>
          </w:divBdr>
        </w:div>
        <w:div w:id="1443256682">
          <w:marLeft w:val="0"/>
          <w:marRight w:val="0"/>
          <w:marTop w:val="0"/>
          <w:marBottom w:val="0"/>
          <w:divBdr>
            <w:top w:val="none" w:sz="0" w:space="0" w:color="auto"/>
            <w:left w:val="none" w:sz="0" w:space="0" w:color="auto"/>
            <w:bottom w:val="none" w:sz="0" w:space="0" w:color="auto"/>
            <w:right w:val="none" w:sz="0" w:space="0" w:color="auto"/>
          </w:divBdr>
        </w:div>
        <w:div w:id="1238784369">
          <w:marLeft w:val="0"/>
          <w:marRight w:val="0"/>
          <w:marTop w:val="0"/>
          <w:marBottom w:val="0"/>
          <w:divBdr>
            <w:top w:val="none" w:sz="0" w:space="0" w:color="auto"/>
            <w:left w:val="none" w:sz="0" w:space="0" w:color="auto"/>
            <w:bottom w:val="none" w:sz="0" w:space="0" w:color="auto"/>
            <w:right w:val="none" w:sz="0" w:space="0" w:color="auto"/>
          </w:divBdr>
        </w:div>
        <w:div w:id="1902205457">
          <w:marLeft w:val="0"/>
          <w:marRight w:val="0"/>
          <w:marTop w:val="0"/>
          <w:marBottom w:val="0"/>
          <w:divBdr>
            <w:top w:val="none" w:sz="0" w:space="0" w:color="auto"/>
            <w:left w:val="none" w:sz="0" w:space="0" w:color="auto"/>
            <w:bottom w:val="none" w:sz="0" w:space="0" w:color="auto"/>
            <w:right w:val="none" w:sz="0" w:space="0" w:color="auto"/>
          </w:divBdr>
        </w:div>
        <w:div w:id="1558786369">
          <w:marLeft w:val="0"/>
          <w:marRight w:val="0"/>
          <w:marTop w:val="0"/>
          <w:marBottom w:val="0"/>
          <w:divBdr>
            <w:top w:val="none" w:sz="0" w:space="0" w:color="auto"/>
            <w:left w:val="none" w:sz="0" w:space="0" w:color="auto"/>
            <w:bottom w:val="none" w:sz="0" w:space="0" w:color="auto"/>
            <w:right w:val="none" w:sz="0" w:space="0" w:color="auto"/>
          </w:divBdr>
        </w:div>
        <w:div w:id="721759430">
          <w:marLeft w:val="0"/>
          <w:marRight w:val="0"/>
          <w:marTop w:val="0"/>
          <w:marBottom w:val="0"/>
          <w:divBdr>
            <w:top w:val="none" w:sz="0" w:space="0" w:color="auto"/>
            <w:left w:val="none" w:sz="0" w:space="0" w:color="auto"/>
            <w:bottom w:val="none" w:sz="0" w:space="0" w:color="auto"/>
            <w:right w:val="none" w:sz="0" w:space="0" w:color="auto"/>
          </w:divBdr>
        </w:div>
        <w:div w:id="951865437">
          <w:marLeft w:val="0"/>
          <w:marRight w:val="0"/>
          <w:marTop w:val="0"/>
          <w:marBottom w:val="0"/>
          <w:divBdr>
            <w:top w:val="none" w:sz="0" w:space="0" w:color="auto"/>
            <w:left w:val="none" w:sz="0" w:space="0" w:color="auto"/>
            <w:bottom w:val="none" w:sz="0" w:space="0" w:color="auto"/>
            <w:right w:val="none" w:sz="0" w:space="0" w:color="auto"/>
          </w:divBdr>
        </w:div>
        <w:div w:id="574628837">
          <w:marLeft w:val="0"/>
          <w:marRight w:val="0"/>
          <w:marTop w:val="0"/>
          <w:marBottom w:val="0"/>
          <w:divBdr>
            <w:top w:val="none" w:sz="0" w:space="0" w:color="auto"/>
            <w:left w:val="none" w:sz="0" w:space="0" w:color="auto"/>
            <w:bottom w:val="none" w:sz="0" w:space="0" w:color="auto"/>
            <w:right w:val="none" w:sz="0" w:space="0" w:color="auto"/>
          </w:divBdr>
        </w:div>
        <w:div w:id="502625904">
          <w:marLeft w:val="0"/>
          <w:marRight w:val="0"/>
          <w:marTop w:val="0"/>
          <w:marBottom w:val="0"/>
          <w:divBdr>
            <w:top w:val="none" w:sz="0" w:space="0" w:color="auto"/>
            <w:left w:val="none" w:sz="0" w:space="0" w:color="auto"/>
            <w:bottom w:val="none" w:sz="0" w:space="0" w:color="auto"/>
            <w:right w:val="none" w:sz="0" w:space="0" w:color="auto"/>
          </w:divBdr>
        </w:div>
        <w:div w:id="15228145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JQrDvlZgPrKlp+Zl/HaVM+rSbw==">CgMxLjAyCGguZ2pkZ3hzMgloLjMwajB6bGwyCWguMWZvYjl0ZTgAciExbC1OVUtDSUFYd3JTaFhEWGFXZ21TdzhBckpNN2R1Ync=</go:docsCustomData>
</go:gDocsCustomXmlDataStorage>
</file>

<file path=customXml/itemProps1.xml><?xml version="1.0" encoding="utf-8"?>
<ds:datastoreItem xmlns:ds="http://schemas.openxmlformats.org/officeDocument/2006/customXml" ds:itemID="{877EDDAA-FCE0-4551-8A08-CC86464871F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3373</Words>
  <Characters>18554</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TOÑO</dc:creator>
  <cp:lastModifiedBy>Manuel Raul Livano Luna</cp:lastModifiedBy>
  <cp:revision>4</cp:revision>
  <dcterms:created xsi:type="dcterms:W3CDTF">2024-01-16T16:20:00Z</dcterms:created>
  <dcterms:modified xsi:type="dcterms:W3CDTF">2024-01-19T15:15:00Z</dcterms:modified>
</cp:coreProperties>
</file>