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C795" w14:textId="0DFBCBBB" w:rsidR="00164187" w:rsidRPr="00231022" w:rsidRDefault="00164187" w:rsidP="00164187">
      <w:pPr>
        <w:spacing w:after="0"/>
        <w:rPr>
          <w:rFonts w:cstheme="minorHAnsi"/>
          <w:b/>
          <w:bCs/>
          <w:i/>
          <w:u w:val="single"/>
          <w:lang w:val="it-IT"/>
        </w:rPr>
      </w:pPr>
      <w:r w:rsidRPr="00231022">
        <w:rPr>
          <w:rFonts w:cstheme="minorHAnsi"/>
          <w:b/>
          <w:bCs/>
          <w:color w:val="000000"/>
          <w:szCs w:val="24"/>
          <w:u w:val="single"/>
          <w:lang w:val="it-IT"/>
        </w:rPr>
        <w:t>INFORME N</w:t>
      </w:r>
      <w:r w:rsidR="00E858A1">
        <w:rPr>
          <w:rFonts w:cstheme="minorHAnsi"/>
          <w:b/>
          <w:bCs/>
          <w:color w:val="000000"/>
          <w:szCs w:val="24"/>
          <w:u w:val="single"/>
          <w:lang w:val="it-IT"/>
        </w:rPr>
        <w:t xml:space="preserve">ᵒ </w:t>
      </w:r>
      <w:r w:rsidRPr="00231022">
        <w:rPr>
          <w:rFonts w:cstheme="minorHAnsi"/>
          <w:b/>
          <w:bCs/>
          <w:color w:val="000000"/>
          <w:szCs w:val="24"/>
          <w:u w:val="single"/>
          <w:lang w:val="it-IT"/>
        </w:rPr>
        <w:t>0</w:t>
      </w:r>
      <w:r w:rsidR="00E858A1">
        <w:rPr>
          <w:rFonts w:cstheme="minorHAnsi"/>
          <w:b/>
          <w:bCs/>
          <w:color w:val="000000"/>
          <w:szCs w:val="24"/>
          <w:u w:val="single"/>
          <w:lang w:val="it-IT"/>
        </w:rPr>
        <w:t>11</w:t>
      </w:r>
      <w:r w:rsidRPr="00231022">
        <w:rPr>
          <w:rFonts w:cstheme="minorHAnsi"/>
          <w:b/>
          <w:bCs/>
          <w:color w:val="000000"/>
          <w:szCs w:val="24"/>
          <w:u w:val="single"/>
          <w:lang w:val="it-IT"/>
        </w:rPr>
        <w:t>-202</w:t>
      </w:r>
      <w:r w:rsidR="002534AB">
        <w:rPr>
          <w:rFonts w:cstheme="minorHAnsi"/>
          <w:b/>
          <w:bCs/>
          <w:color w:val="000000"/>
          <w:szCs w:val="24"/>
          <w:u w:val="single"/>
          <w:lang w:val="it-IT"/>
        </w:rPr>
        <w:t>4</w:t>
      </w:r>
      <w:r w:rsidRPr="00231022">
        <w:rPr>
          <w:rFonts w:cstheme="minorHAnsi"/>
          <w:b/>
          <w:bCs/>
          <w:color w:val="000000"/>
          <w:szCs w:val="24"/>
          <w:u w:val="single"/>
          <w:lang w:val="it-IT"/>
        </w:rPr>
        <w:t>/MPA/MRLL</w:t>
      </w:r>
      <w:r w:rsidR="00FF2B77">
        <w:rPr>
          <w:rFonts w:cstheme="minorHAnsi"/>
          <w:b/>
          <w:bCs/>
          <w:color w:val="000000"/>
          <w:szCs w:val="24"/>
          <w:u w:val="single"/>
          <w:lang w:val="it-IT"/>
        </w:rPr>
        <w:t>.</w:t>
      </w:r>
    </w:p>
    <w:p w14:paraId="3EF56EEE" w14:textId="77777777" w:rsidR="00164187" w:rsidRPr="00231022" w:rsidRDefault="00164187" w:rsidP="00164187">
      <w:pPr>
        <w:spacing w:after="0"/>
        <w:rPr>
          <w:rFonts w:cstheme="minorHAnsi"/>
          <w:iCs/>
          <w:szCs w:val="24"/>
          <w:lang w:val="it-IT"/>
        </w:rPr>
      </w:pPr>
    </w:p>
    <w:p w14:paraId="68AD6518" w14:textId="1EDB93A5" w:rsidR="00164187" w:rsidRPr="00ED0D59" w:rsidRDefault="00164187" w:rsidP="00164187">
      <w:pPr>
        <w:tabs>
          <w:tab w:val="left" w:pos="1276"/>
        </w:tabs>
        <w:spacing w:after="0"/>
        <w:rPr>
          <w:rFonts w:cstheme="minorHAnsi"/>
          <w:b/>
          <w:bCs/>
          <w:iCs/>
          <w:szCs w:val="24"/>
        </w:rPr>
      </w:pPr>
      <w:r w:rsidRPr="00E858A1">
        <w:rPr>
          <w:rFonts w:cstheme="minorHAnsi"/>
          <w:b/>
          <w:bCs/>
          <w:iCs/>
          <w:szCs w:val="24"/>
        </w:rPr>
        <w:t>A</w:t>
      </w:r>
      <w:r w:rsidRPr="00E858A1">
        <w:rPr>
          <w:rFonts w:cstheme="minorHAnsi"/>
          <w:b/>
          <w:bCs/>
          <w:iCs/>
          <w:szCs w:val="24"/>
        </w:rPr>
        <w:tab/>
        <w:t>:</w:t>
      </w:r>
      <w:r w:rsidRPr="00E858A1">
        <w:rPr>
          <w:rFonts w:cstheme="minorHAnsi"/>
          <w:iCs/>
          <w:szCs w:val="24"/>
        </w:rPr>
        <w:tab/>
      </w:r>
      <w:bookmarkStart w:id="0" w:name="_Hlk55460741"/>
      <w:r w:rsidR="00F26DA0" w:rsidRPr="00E858A1">
        <w:rPr>
          <w:rFonts w:cstheme="minorHAnsi"/>
          <w:iCs/>
          <w:szCs w:val="24"/>
        </w:rPr>
        <w:t xml:space="preserve">ING. </w:t>
      </w:r>
      <w:r w:rsidR="00F26DA0">
        <w:rPr>
          <w:rFonts w:cstheme="minorHAnsi"/>
          <w:iCs/>
          <w:szCs w:val="24"/>
        </w:rPr>
        <w:t>KENNITH JUNIOR OROZCO LÓPEZ</w:t>
      </w:r>
    </w:p>
    <w:p w14:paraId="5F0C323E" w14:textId="77777777" w:rsidR="00164187" w:rsidRPr="00231022" w:rsidRDefault="00164187" w:rsidP="00164187">
      <w:pPr>
        <w:tabs>
          <w:tab w:val="left" w:pos="1276"/>
        </w:tabs>
        <w:spacing w:after="0"/>
        <w:ind w:left="1416"/>
        <w:rPr>
          <w:rFonts w:cstheme="minorHAnsi"/>
          <w:b/>
          <w:bCs/>
          <w:iCs/>
          <w:szCs w:val="24"/>
        </w:rPr>
      </w:pPr>
      <w:r w:rsidRPr="00231022">
        <w:rPr>
          <w:rFonts w:cstheme="minorHAnsi"/>
          <w:b/>
          <w:bCs/>
          <w:iCs/>
          <w:szCs w:val="24"/>
        </w:rPr>
        <w:t>RESIDENTE DE OBRA</w:t>
      </w:r>
    </w:p>
    <w:bookmarkEnd w:id="0"/>
    <w:p w14:paraId="71F05D45" w14:textId="77777777" w:rsidR="00164187" w:rsidRPr="00E858A1" w:rsidRDefault="00164187" w:rsidP="00164187">
      <w:pPr>
        <w:tabs>
          <w:tab w:val="left" w:pos="1276"/>
        </w:tabs>
        <w:spacing w:after="0"/>
        <w:rPr>
          <w:rFonts w:cstheme="minorHAnsi"/>
          <w:iCs/>
          <w:szCs w:val="24"/>
        </w:rPr>
      </w:pPr>
      <w:r w:rsidRPr="00E858A1">
        <w:rPr>
          <w:rFonts w:cstheme="minorHAnsi"/>
          <w:b/>
          <w:bCs/>
          <w:iCs/>
          <w:szCs w:val="24"/>
        </w:rPr>
        <w:t>DE</w:t>
      </w:r>
      <w:r w:rsidRPr="00E858A1">
        <w:rPr>
          <w:rFonts w:cstheme="minorHAnsi"/>
          <w:b/>
          <w:bCs/>
          <w:iCs/>
          <w:szCs w:val="24"/>
        </w:rPr>
        <w:tab/>
      </w:r>
      <w:r w:rsidRPr="00E858A1">
        <w:rPr>
          <w:rFonts w:cstheme="minorHAnsi"/>
          <w:iCs/>
          <w:szCs w:val="24"/>
        </w:rPr>
        <w:t>:</w:t>
      </w:r>
      <w:r w:rsidRPr="00E858A1">
        <w:rPr>
          <w:rFonts w:cstheme="minorHAnsi"/>
          <w:iCs/>
          <w:szCs w:val="24"/>
        </w:rPr>
        <w:tab/>
        <w:t>ING. MANUEL RAUL LIVANO LUNA</w:t>
      </w:r>
    </w:p>
    <w:p w14:paraId="2D371DB9" w14:textId="77777777" w:rsidR="00164187" w:rsidRPr="00231022" w:rsidRDefault="00164187" w:rsidP="00164187">
      <w:pPr>
        <w:tabs>
          <w:tab w:val="left" w:pos="1276"/>
        </w:tabs>
        <w:spacing w:after="0"/>
        <w:ind w:left="708" w:firstLine="708"/>
        <w:rPr>
          <w:rFonts w:cstheme="minorHAnsi"/>
          <w:b/>
          <w:bCs/>
          <w:iCs/>
          <w:szCs w:val="24"/>
        </w:rPr>
      </w:pPr>
      <w:r w:rsidRPr="00231022">
        <w:rPr>
          <w:rFonts w:cstheme="minorHAnsi"/>
          <w:b/>
          <w:bCs/>
          <w:iCs/>
          <w:szCs w:val="24"/>
        </w:rPr>
        <w:t>ESPECIALISTA DE CABLEADO ESTRUCTURADO Y COMUNICACIONES</w:t>
      </w:r>
    </w:p>
    <w:p w14:paraId="367C0D36" w14:textId="5C09B2F1" w:rsidR="00164187" w:rsidRPr="00FA6A93" w:rsidRDefault="00164187" w:rsidP="00164187">
      <w:pPr>
        <w:tabs>
          <w:tab w:val="left" w:pos="1276"/>
        </w:tabs>
        <w:spacing w:after="0"/>
        <w:ind w:left="1410" w:right="-427" w:hanging="1410"/>
        <w:rPr>
          <w:rFonts w:cstheme="minorHAnsi"/>
          <w:iCs/>
          <w:color w:val="FF0000"/>
          <w:szCs w:val="24"/>
        </w:rPr>
      </w:pPr>
      <w:r w:rsidRPr="00231022">
        <w:rPr>
          <w:rFonts w:cstheme="minorHAnsi"/>
          <w:b/>
          <w:bCs/>
          <w:iCs/>
          <w:szCs w:val="24"/>
        </w:rPr>
        <w:t>ASUNTO</w:t>
      </w:r>
      <w:r>
        <w:rPr>
          <w:rFonts w:cstheme="minorHAnsi"/>
          <w:b/>
          <w:bCs/>
          <w:iCs/>
          <w:szCs w:val="24"/>
        </w:rPr>
        <w:tab/>
      </w:r>
      <w:r w:rsidRPr="00231022">
        <w:rPr>
          <w:rFonts w:cstheme="minorHAnsi"/>
          <w:b/>
          <w:bCs/>
          <w:iCs/>
          <w:szCs w:val="24"/>
        </w:rPr>
        <w:t>:</w:t>
      </w:r>
      <w:r w:rsidRPr="00231022">
        <w:rPr>
          <w:rFonts w:cstheme="minorHAnsi"/>
          <w:b/>
          <w:iCs/>
          <w:szCs w:val="24"/>
        </w:rPr>
        <w:tab/>
      </w:r>
      <w:r w:rsidR="00E858A1">
        <w:rPr>
          <w:rFonts w:cstheme="minorHAnsi"/>
          <w:iCs/>
          <w:szCs w:val="24"/>
        </w:rPr>
        <w:t>REQUERIMIENTO DE MATERIALES.</w:t>
      </w:r>
    </w:p>
    <w:p w14:paraId="5013A3A3" w14:textId="00BF2A98" w:rsidR="00164187" w:rsidRPr="00231022" w:rsidRDefault="00164187" w:rsidP="00164187">
      <w:pPr>
        <w:pBdr>
          <w:bottom w:val="single" w:sz="12" w:space="1" w:color="auto"/>
        </w:pBdr>
        <w:tabs>
          <w:tab w:val="left" w:pos="1276"/>
        </w:tabs>
        <w:spacing w:after="0"/>
        <w:ind w:left="1410" w:hanging="1410"/>
        <w:rPr>
          <w:rFonts w:cstheme="minorHAnsi"/>
          <w:b/>
          <w:bCs/>
          <w:iCs/>
          <w:szCs w:val="24"/>
        </w:rPr>
      </w:pPr>
      <w:r w:rsidRPr="00231022">
        <w:rPr>
          <w:rFonts w:cstheme="minorHAnsi"/>
          <w:b/>
          <w:bCs/>
          <w:iCs/>
          <w:szCs w:val="24"/>
        </w:rPr>
        <w:t>FECHA</w:t>
      </w:r>
      <w:r>
        <w:rPr>
          <w:rFonts w:cstheme="minorHAnsi"/>
          <w:b/>
          <w:bCs/>
          <w:iCs/>
          <w:szCs w:val="24"/>
        </w:rPr>
        <w:tab/>
      </w:r>
      <w:r w:rsidRPr="00231022">
        <w:rPr>
          <w:rFonts w:cstheme="minorHAnsi"/>
          <w:b/>
          <w:bCs/>
          <w:iCs/>
          <w:szCs w:val="24"/>
        </w:rPr>
        <w:t>:</w:t>
      </w:r>
      <w:r w:rsidRPr="00231022">
        <w:rPr>
          <w:rFonts w:cstheme="minorHAnsi"/>
          <w:iCs/>
          <w:szCs w:val="24"/>
        </w:rPr>
        <w:t xml:space="preserve"> </w:t>
      </w:r>
      <w:r w:rsidRPr="00231022">
        <w:rPr>
          <w:rFonts w:cstheme="minorHAnsi"/>
          <w:iCs/>
          <w:szCs w:val="24"/>
        </w:rPr>
        <w:tab/>
        <w:t xml:space="preserve">Abancay, </w:t>
      </w:r>
      <w:r w:rsidR="00E858A1">
        <w:rPr>
          <w:rFonts w:cstheme="minorHAnsi"/>
          <w:iCs/>
          <w:szCs w:val="24"/>
        </w:rPr>
        <w:t>15</w:t>
      </w:r>
      <w:r w:rsidRPr="00231022">
        <w:rPr>
          <w:rFonts w:cstheme="minorHAnsi"/>
          <w:iCs/>
          <w:szCs w:val="24"/>
        </w:rPr>
        <w:t xml:space="preserve"> de </w:t>
      </w:r>
      <w:r w:rsidR="002534AB">
        <w:rPr>
          <w:rFonts w:cstheme="minorHAnsi"/>
          <w:iCs/>
          <w:szCs w:val="24"/>
        </w:rPr>
        <w:t>enero</w:t>
      </w:r>
      <w:r w:rsidRPr="00231022">
        <w:rPr>
          <w:rFonts w:cstheme="minorHAnsi"/>
          <w:iCs/>
          <w:szCs w:val="24"/>
        </w:rPr>
        <w:t xml:space="preserve"> del 202</w:t>
      </w:r>
      <w:r w:rsidR="002534AB">
        <w:rPr>
          <w:rFonts w:cstheme="minorHAnsi"/>
          <w:iCs/>
          <w:szCs w:val="24"/>
        </w:rPr>
        <w:t>4</w:t>
      </w:r>
      <w:r>
        <w:rPr>
          <w:rFonts w:cstheme="minorHAnsi"/>
          <w:iCs/>
          <w:szCs w:val="24"/>
        </w:rPr>
        <w:t>.</w:t>
      </w:r>
    </w:p>
    <w:p w14:paraId="696B3C35" w14:textId="77777777" w:rsidR="001A032E" w:rsidRPr="00231022" w:rsidRDefault="001A032E" w:rsidP="00164187">
      <w:pPr>
        <w:spacing w:after="0"/>
        <w:ind w:left="1410" w:hanging="1410"/>
        <w:rPr>
          <w:rFonts w:cstheme="minorHAnsi"/>
          <w:b/>
          <w:bCs/>
          <w:iCs/>
          <w:szCs w:val="24"/>
        </w:rPr>
      </w:pPr>
    </w:p>
    <w:p w14:paraId="70ECD981" w14:textId="188DFFC2" w:rsidR="00164187" w:rsidRDefault="00164187" w:rsidP="00E858A1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  <w:r w:rsidRPr="00231022">
        <w:rPr>
          <w:rFonts w:asciiTheme="minorHAnsi" w:hAnsiTheme="minorHAnsi" w:cstheme="minorHAnsi"/>
          <w:iCs/>
          <w:color w:val="auto"/>
        </w:rPr>
        <w:t>Mediante la presente me dirijo a su autoridad,</w:t>
      </w:r>
      <w:r w:rsidR="00E858A1">
        <w:rPr>
          <w:rFonts w:asciiTheme="minorHAnsi" w:hAnsiTheme="minorHAnsi" w:cstheme="minorHAnsi"/>
          <w:iCs/>
          <w:color w:val="auto"/>
        </w:rPr>
        <w:t xml:space="preserve"> Con la finalidad de manifestarle que se requiere materiales eléctricos para continuar con las actividades de instalaciones eléctricas de la obra.</w:t>
      </w:r>
    </w:p>
    <w:p w14:paraId="0EC5D77E" w14:textId="77777777" w:rsidR="00E858A1" w:rsidRDefault="00E858A1" w:rsidP="00E858A1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</w:p>
    <w:p w14:paraId="1D2EF162" w14:textId="18539BB8" w:rsidR="00E858A1" w:rsidRDefault="00E858A1" w:rsidP="00E858A1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  <w:r>
        <w:rPr>
          <w:rFonts w:asciiTheme="minorHAnsi" w:hAnsiTheme="minorHAnsi" w:cstheme="minorHAnsi"/>
          <w:iCs/>
          <w:color w:val="auto"/>
        </w:rPr>
        <w:t>Estos materiales están destinados al ambiente del Auditorio principal. Para ello se requiere lo siguiente:</w:t>
      </w:r>
    </w:p>
    <w:p w14:paraId="6AE49FF3" w14:textId="290EC0E1" w:rsidR="00E858A1" w:rsidRDefault="00E858A1" w:rsidP="00E858A1">
      <w:pPr>
        <w:pStyle w:val="Default"/>
        <w:ind w:firstLine="708"/>
        <w:jc w:val="both"/>
        <w:rPr>
          <w:rFonts w:asciiTheme="minorHAnsi" w:hAnsiTheme="minorHAnsi" w:cstheme="minorHAnsi"/>
          <w:iCs/>
          <w:color w:val="auto"/>
        </w:rPr>
      </w:pPr>
    </w:p>
    <w:p w14:paraId="41E32F3A" w14:textId="7C7EF2B6" w:rsidR="00E858A1" w:rsidRDefault="00E858A1" w:rsidP="00E858A1">
      <w:pPr>
        <w:pStyle w:val="Default"/>
        <w:tabs>
          <w:tab w:val="left" w:pos="1134"/>
          <w:tab w:val="left" w:pos="2127"/>
          <w:tab w:val="left" w:pos="2977"/>
          <w:tab w:val="left" w:pos="4253"/>
        </w:tabs>
        <w:ind w:firstLine="708"/>
        <w:jc w:val="both"/>
        <w:rPr>
          <w:rFonts w:asciiTheme="minorHAnsi" w:hAnsiTheme="minorHAnsi" w:cstheme="minorHAnsi"/>
          <w:iCs/>
          <w:color w:val="auto"/>
        </w:rPr>
      </w:pPr>
      <w:r>
        <w:rPr>
          <w:rFonts w:asciiTheme="minorHAnsi" w:hAnsiTheme="minorHAnsi" w:cstheme="minorHAnsi"/>
          <w:iCs/>
          <w:color w:val="auto"/>
        </w:rPr>
        <w:tab/>
        <w:t>20</w:t>
      </w:r>
      <w:r>
        <w:rPr>
          <w:rFonts w:asciiTheme="minorHAnsi" w:hAnsiTheme="minorHAnsi" w:cstheme="minorHAnsi"/>
          <w:iCs/>
          <w:color w:val="auto"/>
        </w:rPr>
        <w:tab/>
        <w:t xml:space="preserve">unidades </w:t>
      </w:r>
      <w:r>
        <w:rPr>
          <w:rFonts w:asciiTheme="minorHAnsi" w:hAnsiTheme="minorHAnsi" w:cstheme="minorHAnsi"/>
          <w:iCs/>
          <w:color w:val="auto"/>
        </w:rPr>
        <w:tab/>
        <w:t>tubo de ¾ SAP</w:t>
      </w:r>
    </w:p>
    <w:p w14:paraId="783B39B4" w14:textId="5A6DF4F0" w:rsidR="00E858A1" w:rsidRDefault="00E858A1" w:rsidP="00E858A1">
      <w:pPr>
        <w:pStyle w:val="Default"/>
        <w:tabs>
          <w:tab w:val="left" w:pos="1134"/>
          <w:tab w:val="left" w:pos="2127"/>
          <w:tab w:val="left" w:pos="2977"/>
          <w:tab w:val="left" w:pos="4253"/>
        </w:tabs>
        <w:ind w:firstLine="708"/>
        <w:jc w:val="both"/>
        <w:rPr>
          <w:rFonts w:asciiTheme="minorHAnsi" w:hAnsiTheme="minorHAnsi" w:cstheme="minorHAnsi"/>
          <w:iCs/>
          <w:color w:val="auto"/>
        </w:rPr>
      </w:pPr>
      <w:r>
        <w:rPr>
          <w:rFonts w:asciiTheme="minorHAnsi" w:hAnsiTheme="minorHAnsi" w:cstheme="minorHAnsi"/>
          <w:iCs/>
          <w:color w:val="auto"/>
        </w:rPr>
        <w:tab/>
        <w:t xml:space="preserve">20 </w:t>
      </w:r>
      <w:r>
        <w:rPr>
          <w:rFonts w:asciiTheme="minorHAnsi" w:hAnsiTheme="minorHAnsi" w:cstheme="minorHAnsi"/>
          <w:iCs/>
          <w:color w:val="auto"/>
        </w:rPr>
        <w:tab/>
        <w:t>unidades</w:t>
      </w:r>
      <w:r>
        <w:rPr>
          <w:rFonts w:asciiTheme="minorHAnsi" w:hAnsiTheme="minorHAnsi" w:cstheme="minorHAnsi"/>
          <w:iCs/>
          <w:color w:val="auto"/>
        </w:rPr>
        <w:tab/>
        <w:t>curvas de ¾ SAP</w:t>
      </w:r>
    </w:p>
    <w:p w14:paraId="691C526C" w14:textId="463245DC" w:rsidR="00E858A1" w:rsidRDefault="00E858A1" w:rsidP="00E858A1">
      <w:pPr>
        <w:pStyle w:val="Default"/>
        <w:tabs>
          <w:tab w:val="left" w:pos="1134"/>
          <w:tab w:val="left" w:pos="2127"/>
          <w:tab w:val="left" w:pos="2977"/>
          <w:tab w:val="left" w:pos="4253"/>
        </w:tabs>
        <w:ind w:firstLine="708"/>
        <w:jc w:val="both"/>
        <w:rPr>
          <w:rFonts w:asciiTheme="minorHAnsi" w:hAnsiTheme="minorHAnsi" w:cstheme="minorHAnsi"/>
          <w:iCs/>
          <w:color w:val="auto"/>
        </w:rPr>
      </w:pPr>
      <w:r>
        <w:rPr>
          <w:rFonts w:asciiTheme="minorHAnsi" w:hAnsiTheme="minorHAnsi" w:cstheme="minorHAnsi"/>
          <w:iCs/>
          <w:color w:val="auto"/>
        </w:rPr>
        <w:tab/>
        <w:t>15</w:t>
      </w:r>
      <w:r>
        <w:rPr>
          <w:rFonts w:asciiTheme="minorHAnsi" w:hAnsiTheme="minorHAnsi" w:cstheme="minorHAnsi"/>
          <w:iCs/>
          <w:color w:val="auto"/>
        </w:rPr>
        <w:tab/>
        <w:t xml:space="preserve">unidades </w:t>
      </w:r>
      <w:r>
        <w:rPr>
          <w:rFonts w:asciiTheme="minorHAnsi" w:hAnsiTheme="minorHAnsi" w:cstheme="minorHAnsi"/>
          <w:iCs/>
          <w:color w:val="auto"/>
        </w:rPr>
        <w:tab/>
        <w:t xml:space="preserve">cajas de 7x5 </w:t>
      </w:r>
      <w:proofErr w:type="spellStart"/>
      <w:r>
        <w:rPr>
          <w:rFonts w:asciiTheme="minorHAnsi" w:hAnsiTheme="minorHAnsi" w:cstheme="minorHAnsi"/>
          <w:iCs/>
          <w:color w:val="auto"/>
        </w:rPr>
        <w:t>c.m</w:t>
      </w:r>
      <w:proofErr w:type="spellEnd"/>
      <w:r>
        <w:rPr>
          <w:rFonts w:asciiTheme="minorHAnsi" w:hAnsiTheme="minorHAnsi" w:cstheme="minorHAnsi"/>
          <w:iCs/>
          <w:color w:val="auto"/>
        </w:rPr>
        <w:t>. metálicas</w:t>
      </w:r>
    </w:p>
    <w:p w14:paraId="6858A744" w14:textId="77777777" w:rsidR="00E858A1" w:rsidRDefault="00E858A1" w:rsidP="00E858A1">
      <w:pPr>
        <w:pStyle w:val="Default"/>
        <w:tabs>
          <w:tab w:val="left" w:pos="1134"/>
          <w:tab w:val="left" w:pos="2127"/>
          <w:tab w:val="left" w:pos="2977"/>
          <w:tab w:val="left" w:pos="4253"/>
        </w:tabs>
        <w:jc w:val="both"/>
        <w:rPr>
          <w:rFonts w:asciiTheme="minorHAnsi" w:hAnsiTheme="minorHAnsi" w:cstheme="minorHAnsi"/>
          <w:iCs/>
          <w:color w:val="auto"/>
        </w:rPr>
      </w:pPr>
    </w:p>
    <w:p w14:paraId="5BF0187B" w14:textId="27053D26" w:rsidR="00E858A1" w:rsidRDefault="00E858A1" w:rsidP="00E858A1">
      <w:pPr>
        <w:pStyle w:val="Default"/>
        <w:tabs>
          <w:tab w:val="left" w:pos="1134"/>
          <w:tab w:val="left" w:pos="2127"/>
          <w:tab w:val="left" w:pos="2977"/>
          <w:tab w:val="left" w:pos="4253"/>
        </w:tabs>
        <w:jc w:val="both"/>
        <w:rPr>
          <w:rFonts w:asciiTheme="minorHAnsi" w:hAnsiTheme="minorHAnsi" w:cstheme="minorHAnsi"/>
          <w:iCs/>
          <w:color w:val="auto"/>
        </w:rPr>
      </w:pPr>
      <w:r>
        <w:rPr>
          <w:rFonts w:asciiTheme="minorHAnsi" w:hAnsiTheme="minorHAnsi" w:cstheme="minorHAnsi"/>
          <w:iCs/>
          <w:color w:val="auto"/>
        </w:rPr>
        <w:t>Agradeciendo su atención quedo de usted.</w:t>
      </w:r>
    </w:p>
    <w:p w14:paraId="73D84441" w14:textId="77777777" w:rsidR="00E858A1" w:rsidRPr="00E858A1" w:rsidRDefault="00E858A1" w:rsidP="00E858A1">
      <w:pPr>
        <w:pStyle w:val="Default"/>
        <w:tabs>
          <w:tab w:val="left" w:pos="1134"/>
          <w:tab w:val="left" w:pos="2127"/>
          <w:tab w:val="left" w:pos="2977"/>
          <w:tab w:val="left" w:pos="4253"/>
        </w:tabs>
        <w:ind w:firstLine="708"/>
        <w:jc w:val="both"/>
        <w:rPr>
          <w:rFonts w:asciiTheme="minorHAnsi" w:hAnsiTheme="minorHAnsi" w:cstheme="minorHAnsi"/>
          <w:iCs/>
          <w:color w:val="auto"/>
        </w:rPr>
      </w:pPr>
    </w:p>
    <w:p w14:paraId="6650E300" w14:textId="3F984800" w:rsidR="00164187" w:rsidRDefault="00164187">
      <w:r w:rsidRPr="00231022">
        <w:rPr>
          <w:rFonts w:cstheme="minorHAnsi"/>
          <w:iCs/>
          <w:sz w:val="24"/>
          <w:szCs w:val="24"/>
          <w:lang w:val="it-IT"/>
        </w:rPr>
        <w:t>Atentamente.</w:t>
      </w:r>
    </w:p>
    <w:sectPr w:rsidR="001641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0D5F" w14:textId="77777777" w:rsidR="00052914" w:rsidRDefault="00052914" w:rsidP="008C6921">
      <w:pPr>
        <w:spacing w:after="0" w:line="240" w:lineRule="auto"/>
      </w:pPr>
      <w:r>
        <w:separator/>
      </w:r>
    </w:p>
  </w:endnote>
  <w:endnote w:type="continuationSeparator" w:id="0">
    <w:p w14:paraId="003E0D62" w14:textId="77777777" w:rsidR="00052914" w:rsidRDefault="00052914" w:rsidP="008C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C8C0" w14:textId="77777777" w:rsidR="00164187" w:rsidRDefault="001641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B781" w14:textId="77777777" w:rsidR="008C6921" w:rsidRDefault="008C6921">
    <w:pPr>
      <w:pStyle w:val="Piedepgina"/>
    </w:pPr>
    <w:r w:rsidRPr="008C6921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6754776" wp14:editId="7C433701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7497445" cy="819150"/>
          <wp:effectExtent l="0" t="0" r="8255" b="0"/>
          <wp:wrapSquare wrapText="bothSides"/>
          <wp:docPr id="2" name="Imagen 2" descr="C:\Users\informatica\Desktop\p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formatica\Desktop\pi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744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82E7" w14:textId="77777777" w:rsidR="00164187" w:rsidRDefault="00164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3882" w14:textId="77777777" w:rsidR="00052914" w:rsidRDefault="00052914" w:rsidP="008C6921">
      <w:pPr>
        <w:spacing w:after="0" w:line="240" w:lineRule="auto"/>
      </w:pPr>
      <w:r>
        <w:separator/>
      </w:r>
    </w:p>
  </w:footnote>
  <w:footnote w:type="continuationSeparator" w:id="0">
    <w:p w14:paraId="41C79A48" w14:textId="77777777" w:rsidR="00052914" w:rsidRDefault="00052914" w:rsidP="008C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FF2F2" w14:textId="77777777" w:rsidR="008C6921" w:rsidRDefault="00000000">
    <w:pPr>
      <w:pStyle w:val="Encabezado"/>
    </w:pPr>
    <w:r>
      <w:rPr>
        <w:noProof/>
        <w:lang w:eastAsia="es-PE"/>
      </w:rPr>
      <w:pict w14:anchorId="5CEA07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24797" o:spid="_x0000_s1029" type="#_x0000_t75" style="position:absolute;margin-left:0;margin-top:0;width:399.75pt;height:435pt;z-index:-251655168;mso-position-horizontal:center;mso-position-horizontal-relative:margin;mso-position-vertical:center;mso-position-vertical-relative:margin" o:allowincell="f">
          <v:imagedata r:id="rId1" o:title="se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D492" w14:textId="77777777" w:rsidR="008C6921" w:rsidRDefault="00000000">
    <w:pPr>
      <w:pStyle w:val="Encabezado"/>
    </w:pPr>
    <w:r>
      <w:rPr>
        <w:noProof/>
        <w:lang w:eastAsia="es-PE"/>
      </w:rPr>
      <w:pict w14:anchorId="193EE2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24798" o:spid="_x0000_s1030" type="#_x0000_t75" style="position:absolute;margin-left:0;margin-top:0;width:399.75pt;height:435pt;z-index:-251654144;mso-position-horizontal:center;mso-position-horizontal-relative:margin;mso-position-vertical:center;mso-position-vertical-relative:margin" o:allowincell="f">
          <v:imagedata r:id="rId1" o:title="sello"/>
          <w10:wrap anchorx="margin" anchory="margin"/>
        </v:shape>
      </w:pict>
    </w:r>
    <w:r w:rsidR="008C6921" w:rsidRPr="008C692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1C8C7B99" wp14:editId="546E4C63">
          <wp:simplePos x="0" y="0"/>
          <wp:positionH relativeFrom="margin">
            <wp:align>center</wp:align>
          </wp:positionH>
          <wp:positionV relativeFrom="page">
            <wp:posOffset>19050</wp:posOffset>
          </wp:positionV>
          <wp:extent cx="7505065" cy="1152525"/>
          <wp:effectExtent l="0" t="0" r="635" b="9525"/>
          <wp:wrapSquare wrapText="bothSides"/>
          <wp:docPr id="1" name="Imagen 1" descr="C:\Users\informatica\Desktop\encabez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formatica\Desktop\encabezad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065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8A4C" w14:textId="77777777" w:rsidR="008C6921" w:rsidRDefault="00000000">
    <w:pPr>
      <w:pStyle w:val="Encabezado"/>
    </w:pPr>
    <w:r>
      <w:rPr>
        <w:noProof/>
        <w:lang w:eastAsia="es-PE"/>
      </w:rPr>
      <w:pict w14:anchorId="39A22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024796" o:spid="_x0000_s1028" type="#_x0000_t75" style="position:absolute;margin-left:0;margin-top:0;width:399.75pt;height:435pt;z-index:-251656192;mso-position-horizontal:center;mso-position-horizontal-relative:margin;mso-position-vertical:center;mso-position-vertical-relative:margin" o:allowincell="f">
          <v:imagedata r:id="rId1" o:title="sel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DDA"/>
    <w:multiLevelType w:val="hybridMultilevel"/>
    <w:tmpl w:val="CE9A9E7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2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21"/>
    <w:rsid w:val="00041B3E"/>
    <w:rsid w:val="0004784C"/>
    <w:rsid w:val="00052914"/>
    <w:rsid w:val="00066124"/>
    <w:rsid w:val="000806B2"/>
    <w:rsid w:val="00082771"/>
    <w:rsid w:val="000F3671"/>
    <w:rsid w:val="001179F6"/>
    <w:rsid w:val="00164187"/>
    <w:rsid w:val="001A032E"/>
    <w:rsid w:val="002534AB"/>
    <w:rsid w:val="00263E66"/>
    <w:rsid w:val="0029279B"/>
    <w:rsid w:val="002D6111"/>
    <w:rsid w:val="002E41D2"/>
    <w:rsid w:val="003C4412"/>
    <w:rsid w:val="0040124E"/>
    <w:rsid w:val="00407F8B"/>
    <w:rsid w:val="004322BF"/>
    <w:rsid w:val="00524C81"/>
    <w:rsid w:val="005B006B"/>
    <w:rsid w:val="00703ADE"/>
    <w:rsid w:val="008C6921"/>
    <w:rsid w:val="00A846F5"/>
    <w:rsid w:val="00AE14D4"/>
    <w:rsid w:val="00B320A2"/>
    <w:rsid w:val="00B54440"/>
    <w:rsid w:val="00BA3C18"/>
    <w:rsid w:val="00BC1E32"/>
    <w:rsid w:val="00BF5529"/>
    <w:rsid w:val="00D72324"/>
    <w:rsid w:val="00D77A84"/>
    <w:rsid w:val="00E0186D"/>
    <w:rsid w:val="00E05B05"/>
    <w:rsid w:val="00E858A1"/>
    <w:rsid w:val="00EB1EC3"/>
    <w:rsid w:val="00F26DA0"/>
    <w:rsid w:val="00F51BA7"/>
    <w:rsid w:val="00F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92858"/>
  <w15:chartTrackingRefBased/>
  <w15:docId w15:val="{610EC36A-DEED-4763-8054-4B1369F4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921"/>
  </w:style>
  <w:style w:type="paragraph" w:styleId="Piedepgina">
    <w:name w:val="footer"/>
    <w:basedOn w:val="Normal"/>
    <w:link w:val="PiedepginaCar"/>
    <w:uiPriority w:val="99"/>
    <w:unhideWhenUsed/>
    <w:rsid w:val="008C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921"/>
  </w:style>
  <w:style w:type="paragraph" w:customStyle="1" w:styleId="Default">
    <w:name w:val="Default"/>
    <w:rsid w:val="001641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aliases w:val="Titulo de Fígura,TITULO A,Cuadro 2-1,Fundamentacion,Bulleted List,Lista vistosa - Énfasis 11,Titulo parrafo,Punto,3,Iz - Párrafo de lista,Sivsa Parrafo,Footnote,List Paragraph1,Lista 123,Number List 1,Párrafo de lista2,Viñeta normal,Ha"/>
    <w:basedOn w:val="Normal"/>
    <w:link w:val="PrrafodelistaCar"/>
    <w:qFormat/>
    <w:rsid w:val="0016418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Titulo parrafo Car,Punto Car,3 Car,Iz - Párrafo de lista Car,Sivsa Parrafo Car,Footnote Car,List Paragraph1 Car"/>
    <w:link w:val="Prrafodelista"/>
    <w:qFormat/>
    <w:rsid w:val="00164187"/>
    <w:rPr>
      <w:rFonts w:ascii="Calibri" w:eastAsia="Calibri" w:hAnsi="Calibri" w:cs="Times New Roman"/>
    </w:rPr>
  </w:style>
  <w:style w:type="paragraph" w:customStyle="1" w:styleId="DescripcinPartida">
    <w:name w:val="Descripción Partida"/>
    <w:basedOn w:val="Normal"/>
    <w:qFormat/>
    <w:rsid w:val="00164187"/>
    <w:pPr>
      <w:spacing w:before="120" w:after="120" w:line="276" w:lineRule="auto"/>
      <w:ind w:left="284"/>
      <w:jc w:val="both"/>
    </w:pPr>
    <w:rPr>
      <w:rFonts w:ascii="Arial" w:hAnsi="Arial" w:cs="Arial"/>
    </w:rPr>
  </w:style>
  <w:style w:type="table" w:styleId="Tablaconcuadrcula">
    <w:name w:val="Table Grid"/>
    <w:basedOn w:val="Tablanormal"/>
    <w:uiPriority w:val="39"/>
    <w:rsid w:val="002E4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Manuel Raul Livano Luna</cp:lastModifiedBy>
  <cp:revision>4</cp:revision>
  <cp:lastPrinted>2024-01-15T12:41:00Z</cp:lastPrinted>
  <dcterms:created xsi:type="dcterms:W3CDTF">2024-01-15T12:21:00Z</dcterms:created>
  <dcterms:modified xsi:type="dcterms:W3CDTF">2024-01-15T12:45:00Z</dcterms:modified>
</cp:coreProperties>
</file>