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435835C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D00314">
        <w:rPr>
          <w:rFonts w:cstheme="minorHAnsi"/>
          <w:b/>
          <w:bCs/>
          <w:color w:val="000000"/>
          <w:szCs w:val="24"/>
          <w:u w:val="single"/>
          <w:lang w:val="it-IT"/>
        </w:rPr>
        <w:t>°</w:t>
      </w:r>
      <w:r w:rsidRPr="00E52CFA">
        <w:rPr>
          <w:rFonts w:cstheme="minorHAnsi"/>
          <w:b/>
          <w:bCs/>
          <w:color w:val="000000"/>
          <w:szCs w:val="24"/>
          <w:u w:val="single"/>
          <w:lang w:val="it-IT"/>
        </w:rPr>
        <w:t xml:space="preserve"> 0</w:t>
      </w:r>
      <w:r w:rsidR="0084416A">
        <w:rPr>
          <w:rFonts w:cstheme="minorHAnsi"/>
          <w:b/>
          <w:bCs/>
          <w:color w:val="000000"/>
          <w:szCs w:val="24"/>
          <w:u w:val="single"/>
          <w:lang w:val="it-IT"/>
        </w:rPr>
        <w:t>13</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D00314">
        <w:rPr>
          <w:rFonts w:cstheme="minorHAnsi"/>
          <w:b/>
          <w:bCs/>
          <w:iCs/>
          <w:szCs w:val="24"/>
        </w:rPr>
        <w:t>A</w:t>
      </w:r>
      <w:r w:rsidRPr="00D00314">
        <w:rPr>
          <w:rFonts w:cstheme="minorHAnsi"/>
          <w:b/>
          <w:bCs/>
          <w:iCs/>
          <w:szCs w:val="24"/>
        </w:rPr>
        <w:tab/>
        <w:t>:</w:t>
      </w:r>
      <w:r w:rsidRPr="00D00314">
        <w:rPr>
          <w:rFonts w:cstheme="minorHAnsi"/>
          <w:iCs/>
          <w:szCs w:val="24"/>
        </w:rPr>
        <w:tab/>
      </w:r>
      <w:bookmarkStart w:id="0" w:name="_Hlk55460741"/>
      <w:r w:rsidR="00F77E9D" w:rsidRPr="00D00314">
        <w:rPr>
          <w:rFonts w:cstheme="minorHAnsi"/>
          <w:iCs/>
          <w:szCs w:val="24"/>
        </w:rPr>
        <w:t xml:space="preserve">ING. </w:t>
      </w:r>
      <w:r w:rsidR="00F77E9D">
        <w:rPr>
          <w:rFonts w:cstheme="minorHAnsi"/>
          <w:iCs/>
          <w:szCs w:val="24"/>
        </w:rPr>
        <w:t>KENNITH JUNIOR OROZCO LÓPEZ</w:t>
      </w:r>
    </w:p>
    <w:p w14:paraId="1B66D32D" w14:textId="77777777"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52C01C6B" w14:textId="77777777" w:rsidR="00C149D8" w:rsidRPr="00800E10" w:rsidRDefault="00C149D8" w:rsidP="00C149D8">
      <w:pPr>
        <w:spacing w:after="0"/>
        <w:rPr>
          <w:rFonts w:cstheme="minorHAnsi"/>
          <w:iCs/>
          <w:szCs w:val="24"/>
          <w:lang w:val="it-IT"/>
        </w:rPr>
      </w:pPr>
      <w:r w:rsidRPr="008C4A64">
        <w:rPr>
          <w:rFonts w:cstheme="minorHAnsi"/>
          <w:b/>
          <w:bCs/>
          <w:iCs/>
          <w:szCs w:val="24"/>
          <w:lang w:val="it-IT"/>
        </w:rPr>
        <w:t>DE</w:t>
      </w:r>
      <w:r w:rsidRPr="008C4A64">
        <w:rPr>
          <w:rFonts w:cstheme="minorHAnsi"/>
          <w:b/>
          <w:bCs/>
          <w:iCs/>
          <w:szCs w:val="24"/>
          <w:lang w:val="it-IT"/>
        </w:rPr>
        <w:tab/>
      </w:r>
      <w:r w:rsidRPr="008C4A64">
        <w:rPr>
          <w:rFonts w:cstheme="minorHAnsi"/>
          <w:iCs/>
          <w:szCs w:val="24"/>
          <w:lang w:val="it-IT"/>
        </w:rPr>
        <w:t>:</w:t>
      </w:r>
      <w:r w:rsidRPr="008C4A64">
        <w:rPr>
          <w:rFonts w:cstheme="minorHAnsi"/>
          <w:iCs/>
          <w:szCs w:val="24"/>
          <w:lang w:val="it-IT"/>
        </w:rPr>
        <w:tab/>
        <w:t xml:space="preserve">ING. </w:t>
      </w:r>
      <w:r w:rsidRPr="00800E10">
        <w:rPr>
          <w:rFonts w:cstheme="minorHAnsi"/>
          <w:iCs/>
          <w:szCs w:val="24"/>
          <w:lang w:val="it-IT"/>
        </w:rPr>
        <w:t>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08E6B146"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DE </w:t>
      </w:r>
      <w:r w:rsidR="0047306C">
        <w:rPr>
          <w:iCs/>
          <w:szCs w:val="24"/>
        </w:rPr>
        <w:t>ACCESS POINT</w:t>
      </w:r>
    </w:p>
    <w:p w14:paraId="7F8A9973" w14:textId="2AC1ABF7"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D83699">
        <w:rPr>
          <w:rFonts w:cstheme="minorHAnsi"/>
          <w:iCs/>
          <w:szCs w:val="24"/>
        </w:rPr>
        <w:t>18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93336EE"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84416A">
        <w:rPr>
          <w:rFonts w:asciiTheme="minorHAnsi" w:hAnsiTheme="minorHAnsi" w:cstheme="minorBidi"/>
          <w:iCs/>
          <w:color w:val="auto"/>
        </w:rPr>
        <w:t>ACCESS POINT</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556979A3"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0B4A9A">
        <w:rPr>
          <w:rFonts w:asciiTheme="minorHAnsi" w:hAnsiTheme="minorHAnsi" w:cstheme="minorBidi"/>
          <w:iCs/>
          <w:color w:val="auto"/>
        </w:rPr>
        <w:t>de quipos activos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454E6EE" w:rsidR="00C149D8" w:rsidRPr="0088673D" w:rsidRDefault="00C149D8" w:rsidP="00C149D8">
      <w:pPr>
        <w:spacing w:after="0"/>
        <w:ind w:firstLine="720"/>
        <w:jc w:val="center"/>
        <w:rPr>
          <w:rFonts w:cstheme="minorHAnsi"/>
          <w:b/>
          <w:bCs/>
          <w:iCs/>
          <w:sz w:val="24"/>
          <w:szCs w:val="24"/>
        </w:rPr>
        <w:sectPr w:rsidR="00C149D8" w:rsidRPr="0088673D" w:rsidSect="00064E4E">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1A8FA255"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84416A">
              <w:rPr>
                <w:rFonts w:ascii="Arial Narrow" w:eastAsia="Times New Roman" w:hAnsi="Arial Narrow"/>
                <w:b/>
                <w:sz w:val="24"/>
                <w:szCs w:val="24"/>
                <w:vertAlign w:val="subscript"/>
                <w:lang w:eastAsia="es-PE"/>
              </w:rPr>
              <w:t>ACCESS POINT</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34ED3E8A"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0B4A9A">
              <w:rPr>
                <w:rFonts w:ascii="Arial Narrow" w:eastAsia="Times New Roman" w:hAnsi="Arial Narrow"/>
                <w:b/>
                <w:sz w:val="24"/>
                <w:szCs w:val="24"/>
                <w:vertAlign w:val="subscript"/>
                <w:lang w:eastAsia="es-PE"/>
              </w:rPr>
              <w:t xml:space="preserve">ACCESS POINT </w:t>
            </w:r>
            <w:r>
              <w:rPr>
                <w:rFonts w:ascii="Arial Narrow" w:eastAsia="Times New Roman" w:hAnsi="Arial Narrow"/>
                <w:b/>
                <w:sz w:val="24"/>
                <w:szCs w:val="24"/>
                <w:vertAlign w:val="subscript"/>
                <w:lang w:eastAsia="es-PE"/>
              </w:rPr>
              <w:t>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56075262" w:rsidR="00F77E9D" w:rsidRPr="0089731E" w:rsidRDefault="008676D6" w:rsidP="00F77E9D">
                  <w:pPr>
                    <w:spacing w:after="0" w:line="240" w:lineRule="auto"/>
                    <w:rPr>
                      <w:rFonts w:eastAsia="Times New Roman" w:cs="Calibri"/>
                      <w:color w:val="000000"/>
                      <w:lang w:eastAsia="es-PE"/>
                    </w:rPr>
                  </w:pPr>
                  <w:r>
                    <w:rPr>
                      <w:rFonts w:eastAsia="Times New Roman" w:cs="Calibri"/>
                      <w:color w:val="000000"/>
                      <w:lang w:eastAsia="es-PE"/>
                    </w:rPr>
                    <w:t>ACCESS POINT</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77EC8076" w:rsidR="00F77E9D" w:rsidRPr="0089731E" w:rsidRDefault="009535EE"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w:t>
                  </w:r>
                  <w:r w:rsidR="00F77E9D" w:rsidRPr="00F77E9D">
                    <w:rPr>
                      <w:rFonts w:eastAsia="Times New Roman" w:cs="Calibri"/>
                      <w:color w:val="000000"/>
                      <w:lang w:eastAsia="es-PE"/>
                    </w:rPr>
                    <w:t>nd</w:t>
                  </w:r>
                  <w:proofErr w:type="spellEnd"/>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2386C39F" w:rsidR="00F77E9D" w:rsidRPr="0089731E" w:rsidRDefault="008C4A64" w:rsidP="00F77E9D">
                  <w:pPr>
                    <w:spacing w:after="0" w:line="240" w:lineRule="auto"/>
                    <w:jc w:val="center"/>
                    <w:rPr>
                      <w:rFonts w:eastAsia="Times New Roman" w:cs="Calibri"/>
                      <w:color w:val="000000"/>
                      <w:lang w:eastAsia="es-PE"/>
                    </w:rPr>
                  </w:pPr>
                  <w:r>
                    <w:rPr>
                      <w:rFonts w:eastAsia="Times New Roman" w:cs="Calibri"/>
                      <w:color w:val="000000"/>
                      <w:lang w:eastAsia="es-PE"/>
                    </w:rPr>
                    <w:t>4</w:t>
                  </w:r>
                  <w:r w:rsidR="00FA510D">
                    <w:rPr>
                      <w:rFonts w:eastAsia="Times New Roman" w:cs="Calibri"/>
                      <w:color w:val="000000"/>
                      <w:lang w:eastAsia="es-PE"/>
                    </w:rPr>
                    <w:t>3</w:t>
                  </w:r>
                </w:p>
              </w:tc>
            </w:tr>
          </w:tbl>
          <w:p w14:paraId="52B373CB" w14:textId="498D1F5A" w:rsidR="00C149D8" w:rsidRPr="00AC5FB5" w:rsidRDefault="00432AFD" w:rsidP="00FD0252">
            <w:pPr>
              <w:spacing w:after="0" w:line="240" w:lineRule="auto"/>
              <w:rPr>
                <w:rFonts w:ascii="Arial Narrow" w:hAnsi="Arial Narrow"/>
                <w:color w:val="000000"/>
                <w:sz w:val="24"/>
                <w:szCs w:val="24"/>
                <w:vertAlign w:val="subscript"/>
                <w:lang w:eastAsia="es-PE"/>
              </w:rPr>
            </w:pPr>
            <w:r w:rsidRPr="00432AFD">
              <w:rPr>
                <w:rFonts w:ascii="Arial Narrow" w:hAnsi="Arial Narrow"/>
                <w:b/>
                <w:bCs/>
                <w:color w:val="000000"/>
                <w:sz w:val="20"/>
                <w:szCs w:val="20"/>
                <w:vertAlign w:val="subscript"/>
                <w:lang w:eastAsia="es-PE"/>
              </w:rPr>
              <w:t>Nota</w:t>
            </w:r>
            <w:r w:rsidRPr="00432AFD">
              <w:rPr>
                <w:rFonts w:ascii="Arial Narrow" w:hAnsi="Arial Narrow"/>
                <w:color w:val="000000"/>
                <w:sz w:val="20"/>
                <w:szCs w:val="20"/>
                <w:vertAlign w:val="subscript"/>
                <w:lang w:eastAsia="es-PE"/>
              </w:rPr>
              <w:t>: se deberá de incluir marca modelo y hoja de especificaciones técnicas</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2724CB9F" w:rsidR="00F77E9D" w:rsidRDefault="00E93817"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Detalles técnicos mínimos</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DEFAB42" w:rsidR="005519B3" w:rsidRDefault="008676D6" w:rsidP="00FD0252">
            <w:pPr>
              <w:spacing w:after="0" w:line="240" w:lineRule="auto"/>
              <w:rPr>
                <w:rFonts w:ascii="Arial Narrow" w:hAnsi="Arial Narrow"/>
                <w:color w:val="000000"/>
                <w:sz w:val="24"/>
                <w:szCs w:val="24"/>
                <w:vertAlign w:val="subscript"/>
                <w:lang w:eastAsia="es-PE"/>
              </w:rPr>
            </w:pPr>
            <w:r>
              <w:rPr>
                <w:rFonts w:eastAsia="Times New Roman" w:cs="Calibri"/>
                <w:color w:val="000000"/>
                <w:lang w:eastAsia="es-PE"/>
              </w:rPr>
              <w:t>ACCESS POINT</w:t>
            </w:r>
            <w:r>
              <w:rPr>
                <w:rFonts w:ascii="Arial Narrow" w:hAnsi="Arial Narrow"/>
                <w:color w:val="000000"/>
                <w:sz w:val="24"/>
                <w:szCs w:val="24"/>
                <w:vertAlign w:val="subscript"/>
                <w:lang w:eastAsia="es-PE"/>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3318F3A8" w:rsidR="005519B3" w:rsidRDefault="008C4A64"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4</w:t>
            </w:r>
            <w:r w:rsidR="00FA510D">
              <w:rPr>
                <w:rFonts w:ascii="Arial Narrow" w:hAnsi="Arial Narrow"/>
                <w:color w:val="000000"/>
                <w:sz w:val="24"/>
                <w:szCs w:val="24"/>
                <w:vertAlign w:val="subscript"/>
                <w:lang w:eastAsia="es-PE"/>
              </w:rPr>
              <w:t>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3B0661D" w14:textId="77777777" w:rsid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Hardware</w:t>
            </w:r>
          </w:p>
          <w:p w14:paraId="58521079" w14:textId="77777777" w:rsidR="00D00314" w:rsidRDefault="00D00314" w:rsidP="00DD2220">
            <w:pPr>
              <w:tabs>
                <w:tab w:val="left" w:pos="3188"/>
              </w:tabs>
              <w:spacing w:after="0" w:line="240" w:lineRule="auto"/>
              <w:rPr>
                <w:rFonts w:ascii="Arial Narrow" w:hAnsi="Arial Narrow"/>
                <w:color w:val="000000"/>
                <w:sz w:val="24"/>
                <w:szCs w:val="24"/>
                <w:vertAlign w:val="subscript"/>
                <w:lang w:eastAsia="es-PE"/>
              </w:rPr>
            </w:pPr>
          </w:p>
          <w:p w14:paraId="6DD8D82D" w14:textId="2B41B65E"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val="it-IT" w:eastAsia="es-PE"/>
              </w:rPr>
            </w:pPr>
            <w:r w:rsidRPr="00D00314">
              <w:rPr>
                <w:rFonts w:ascii="Arial Narrow" w:hAnsi="Arial Narrow"/>
                <w:color w:val="000000"/>
                <w:sz w:val="24"/>
                <w:szCs w:val="24"/>
                <w:vertAlign w:val="subscript"/>
                <w:lang w:val="it-IT" w:eastAsia="es-PE"/>
              </w:rPr>
              <w:t>Tecnología Wi-Fi</w:t>
            </w:r>
            <w:r>
              <w:rPr>
                <w:rFonts w:ascii="Arial Narrow" w:hAnsi="Arial Narrow"/>
                <w:color w:val="000000"/>
                <w:sz w:val="24"/>
                <w:szCs w:val="24"/>
                <w:vertAlign w:val="subscript"/>
                <w:lang w:val="it-IT" w:eastAsia="es-PE"/>
              </w:rPr>
              <w:t xml:space="preserve"> :</w:t>
            </w:r>
            <w:r>
              <w:rPr>
                <w:rFonts w:ascii="Arial Narrow" w:hAnsi="Arial Narrow"/>
                <w:color w:val="000000"/>
                <w:sz w:val="24"/>
                <w:szCs w:val="24"/>
                <w:vertAlign w:val="subscript"/>
                <w:lang w:val="it-IT" w:eastAsia="es-PE"/>
              </w:rPr>
              <w:tab/>
              <w:t xml:space="preserve"> </w:t>
            </w:r>
            <w:r w:rsidRPr="00D00314">
              <w:rPr>
                <w:rFonts w:ascii="Arial Narrow" w:hAnsi="Arial Narrow"/>
                <w:color w:val="000000"/>
                <w:sz w:val="24"/>
                <w:szCs w:val="24"/>
                <w:vertAlign w:val="subscript"/>
                <w:lang w:val="it-IT" w:eastAsia="es-PE"/>
              </w:rPr>
              <w:t>Wi-Fi 6E</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Tri-radio 2,4 / 5 / 6 GHz</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10 corrientes espaciales</w:t>
            </w:r>
          </w:p>
          <w:p w14:paraId="73A7B49E" w14:textId="42AA6BC0"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 xml:space="preserve">Radio </w:t>
            </w:r>
            <w:r w:rsidRPr="00D00314">
              <w:rPr>
                <w:rFonts w:ascii="Arial Narrow" w:hAnsi="Arial Narrow"/>
                <w:color w:val="000000"/>
                <w:sz w:val="24"/>
                <w:szCs w:val="24"/>
                <w:vertAlign w:val="subscript"/>
                <w:lang w:eastAsia="es-PE"/>
              </w:rPr>
              <w:t>de</w:t>
            </w:r>
            <w:r>
              <w:rPr>
                <w:rFonts w:ascii="Arial Narrow" w:hAnsi="Arial Narrow"/>
                <w:color w:val="000000"/>
                <w:sz w:val="24"/>
                <w:szCs w:val="24"/>
                <w:vertAlign w:val="subscript"/>
                <w:lang w:eastAsia="es-PE"/>
              </w:rPr>
              <w:t xml:space="preserve"> entre</w:t>
            </w:r>
            <w:r w:rsidRPr="00D00314">
              <w:rPr>
                <w:rFonts w:ascii="Arial Narrow" w:hAnsi="Arial Narrow"/>
                <w:color w:val="000000"/>
                <w:sz w:val="24"/>
                <w:szCs w:val="24"/>
                <w:vertAlign w:val="subscript"/>
                <w:lang w:eastAsia="es-PE"/>
              </w:rPr>
              <w:t>:</w:t>
            </w:r>
            <w:r w:rsidRPr="00D00314">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t xml:space="preserve">5.9 </w:t>
            </w:r>
            <w:r w:rsidRPr="00D00314">
              <w:rPr>
                <w:rFonts w:ascii="Arial Narrow" w:hAnsi="Arial Narrow"/>
                <w:color w:val="000000"/>
                <w:sz w:val="24"/>
                <w:szCs w:val="24"/>
                <w:vertAlign w:val="subscript"/>
                <w:lang w:eastAsia="es-PE"/>
              </w:rPr>
              <w:t>GHz</w:t>
            </w:r>
            <w:r>
              <w:rPr>
                <w:rFonts w:ascii="Arial Narrow" w:hAnsi="Arial Narrow"/>
                <w:color w:val="000000"/>
                <w:sz w:val="24"/>
                <w:szCs w:val="24"/>
                <w:vertAlign w:val="subscript"/>
                <w:lang w:eastAsia="es-PE"/>
              </w:rPr>
              <w:t xml:space="preserve"> y 6</w:t>
            </w:r>
            <w:r>
              <w:rPr>
                <w:rFonts w:ascii="Arial Narrow" w:hAnsi="Arial Narrow"/>
                <w:color w:val="000000"/>
                <w:sz w:val="24"/>
                <w:szCs w:val="24"/>
                <w:vertAlign w:val="subscript"/>
                <w:lang w:eastAsia="es-PE"/>
              </w:rPr>
              <w:t>.</w:t>
            </w:r>
            <w:r>
              <w:rPr>
                <w:rFonts w:ascii="Arial Narrow" w:hAnsi="Arial Narrow"/>
                <w:color w:val="000000"/>
                <w:sz w:val="24"/>
                <w:szCs w:val="24"/>
                <w:vertAlign w:val="subscript"/>
                <w:lang w:eastAsia="es-PE"/>
              </w:rPr>
              <w:t>4</w:t>
            </w:r>
            <w:r>
              <w:rPr>
                <w:rFonts w:ascii="Arial Narrow" w:hAnsi="Arial Narrow"/>
                <w:color w:val="000000"/>
                <w:sz w:val="24"/>
                <w:szCs w:val="24"/>
                <w:vertAlign w:val="subscript"/>
                <w:lang w:eastAsia="es-PE"/>
              </w:rPr>
              <w:t xml:space="preserve"> </w:t>
            </w:r>
            <w:r w:rsidRPr="00D00314">
              <w:rPr>
                <w:rFonts w:ascii="Arial Narrow" w:hAnsi="Arial Narrow"/>
                <w:color w:val="000000"/>
                <w:sz w:val="24"/>
                <w:szCs w:val="24"/>
                <w:vertAlign w:val="subscript"/>
                <w:lang w:eastAsia="es-PE"/>
              </w:rPr>
              <w:t>GHz</w:t>
            </w:r>
          </w:p>
          <w:p w14:paraId="300CB696" w14:textId="1CA1C852" w:rsid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Cobertura</w:t>
            </w:r>
            <w:r>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r>
            <w:r w:rsidRPr="00D00314">
              <w:rPr>
                <w:rFonts w:ascii="Arial Narrow" w:hAnsi="Arial Narrow"/>
                <w:color w:val="000000"/>
                <w:sz w:val="24"/>
                <w:szCs w:val="24"/>
                <w:vertAlign w:val="subscript"/>
                <w:lang w:eastAsia="es-PE"/>
              </w:rPr>
              <w:t>1</w:t>
            </w:r>
            <w:r>
              <w:rPr>
                <w:rFonts w:ascii="Arial Narrow" w:hAnsi="Arial Narrow"/>
                <w:color w:val="000000"/>
                <w:sz w:val="24"/>
                <w:szCs w:val="24"/>
                <w:vertAlign w:val="subscript"/>
                <w:lang w:eastAsia="es-PE"/>
              </w:rPr>
              <w:t>35</w:t>
            </w:r>
            <w:r w:rsidRPr="00D00314">
              <w:rPr>
                <w:rFonts w:ascii="Arial Narrow" w:hAnsi="Arial Narrow"/>
                <w:color w:val="000000"/>
                <w:sz w:val="24"/>
                <w:szCs w:val="24"/>
                <w:vertAlign w:val="subscript"/>
                <w:lang w:eastAsia="es-PE"/>
              </w:rPr>
              <w:t xml:space="preserve"> m² </w:t>
            </w:r>
            <w:r>
              <w:rPr>
                <w:rFonts w:ascii="Arial Narrow" w:hAnsi="Arial Narrow"/>
                <w:color w:val="000000"/>
                <w:sz w:val="24"/>
                <w:szCs w:val="24"/>
                <w:vertAlign w:val="subscript"/>
                <w:lang w:eastAsia="es-PE"/>
              </w:rPr>
              <w:t>como mínimo.</w:t>
            </w:r>
          </w:p>
          <w:p w14:paraId="6264C02F" w14:textId="77777777" w:rsidR="00D00314" w:rsidRPr="00D00314" w:rsidRDefault="00D00314" w:rsidP="00D00314">
            <w:pPr>
              <w:tabs>
                <w:tab w:val="left" w:pos="3188"/>
              </w:tabs>
              <w:spacing w:after="0" w:line="240" w:lineRule="auto"/>
              <w:rPr>
                <w:rFonts w:ascii="Arial Narrow" w:hAnsi="Arial Narrow"/>
                <w:color w:val="000000"/>
                <w:sz w:val="24"/>
                <w:szCs w:val="24"/>
                <w:vertAlign w:val="subscript"/>
                <w:lang w:eastAsia="es-PE"/>
              </w:rPr>
            </w:pPr>
          </w:p>
          <w:p w14:paraId="714A343C"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red</w:t>
            </w:r>
            <w:r w:rsidRPr="00DD2220">
              <w:rPr>
                <w:rFonts w:ascii="Arial Narrow" w:hAnsi="Arial Narrow"/>
                <w:color w:val="000000"/>
                <w:sz w:val="24"/>
                <w:szCs w:val="24"/>
                <w:vertAlign w:val="subscript"/>
                <w:lang w:eastAsia="es-PE"/>
              </w:rPr>
              <w:tab/>
              <w:t xml:space="preserve">(1) puerto RJ45 de 2,5 </w:t>
            </w:r>
            <w:proofErr w:type="spellStart"/>
            <w:r w:rsidRPr="00DD2220">
              <w:rPr>
                <w:rFonts w:ascii="Arial Narrow" w:hAnsi="Arial Narrow"/>
                <w:color w:val="000000"/>
                <w:sz w:val="24"/>
                <w:szCs w:val="24"/>
                <w:vertAlign w:val="subscript"/>
                <w:lang w:eastAsia="es-PE"/>
              </w:rPr>
              <w:t>GbE</w:t>
            </w:r>
            <w:proofErr w:type="spellEnd"/>
          </w:p>
          <w:p w14:paraId="39B8F5F6" w14:textId="54BD16BD"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gestión</w:t>
            </w:r>
            <w:r w:rsidRPr="00DD2220">
              <w:rPr>
                <w:rFonts w:ascii="Arial Narrow" w:hAnsi="Arial Narrow"/>
                <w:color w:val="000000"/>
                <w:sz w:val="24"/>
                <w:szCs w:val="24"/>
                <w:vertAlign w:val="subscript"/>
                <w:lang w:eastAsia="es-PE"/>
              </w:rPr>
              <w:tab/>
              <w:t>Ethernet</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Bluetooth</w:t>
            </w:r>
          </w:p>
          <w:p w14:paraId="07C0BCA1" w14:textId="77777777" w:rsid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Método de poder</w:t>
            </w:r>
            <w:r w:rsidRPr="00DD2220">
              <w:rPr>
                <w:rFonts w:ascii="Arial Narrow" w:hAnsi="Arial Narrow"/>
                <w:color w:val="000000"/>
                <w:sz w:val="24"/>
                <w:szCs w:val="24"/>
                <w:vertAlign w:val="subscript"/>
                <w:lang w:eastAsia="es-PE"/>
              </w:rPr>
              <w:tab/>
            </w:r>
            <w:proofErr w:type="spellStart"/>
            <w:r w:rsidRPr="00DD2220">
              <w:rPr>
                <w:rFonts w:ascii="Arial Narrow" w:hAnsi="Arial Narrow"/>
                <w:color w:val="000000"/>
                <w:sz w:val="24"/>
                <w:szCs w:val="24"/>
                <w:vertAlign w:val="subscript"/>
                <w:lang w:eastAsia="es-PE"/>
              </w:rPr>
              <w:t>PoE</w:t>
            </w:r>
            <w:proofErr w:type="spellEnd"/>
            <w:r w:rsidRPr="00DD2220">
              <w:rPr>
                <w:rFonts w:ascii="Arial Narrow" w:hAnsi="Arial Narrow"/>
                <w:color w:val="000000"/>
                <w:sz w:val="24"/>
                <w:szCs w:val="24"/>
                <w:vertAlign w:val="subscript"/>
                <w:lang w:eastAsia="es-PE"/>
              </w:rPr>
              <w:t>+</w:t>
            </w:r>
          </w:p>
          <w:p w14:paraId="4DEDE1C9"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p w14:paraId="6AA4D58C" w14:textId="32E5A0DB"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Potencia de transmisión</w:t>
            </w:r>
          </w:p>
          <w:p w14:paraId="50A15E89" w14:textId="100D946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5</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p>
          <w:p w14:paraId="59B47F37" w14:textId="565D7F55"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5-7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4</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r w:rsidR="00DD2220" w:rsidRPr="00DD2220">
              <w:rPr>
                <w:rFonts w:ascii="Arial Narrow" w:hAnsi="Arial Narrow"/>
                <w:color w:val="000000"/>
                <w:sz w:val="24"/>
                <w:szCs w:val="24"/>
                <w:vertAlign w:val="subscript"/>
                <w:lang w:eastAsia="es-PE"/>
              </w:rPr>
              <w:tab/>
            </w:r>
          </w:p>
          <w:p w14:paraId="7C814BD3" w14:textId="742CE66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0746DE9C" w14:textId="593BC19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44D6AB0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MIMO</w:t>
            </w:r>
          </w:p>
          <w:p w14:paraId="7A6B6F99" w14:textId="11B39688"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 x 2 (UL MU-MIMO)</w:t>
            </w:r>
          </w:p>
          <w:p w14:paraId="06A534CD" w14:textId="71F7D5F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p>
          <w:p w14:paraId="0AE74576" w14:textId="4FD3FFD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r w:rsidR="00DD2220" w:rsidRPr="00DD2220">
              <w:rPr>
                <w:rFonts w:ascii="Arial Narrow" w:hAnsi="Arial Narrow"/>
                <w:color w:val="000000"/>
                <w:sz w:val="24"/>
                <w:szCs w:val="24"/>
                <w:vertAlign w:val="subscript"/>
                <w:lang w:eastAsia="es-PE"/>
              </w:rPr>
              <w:tab/>
            </w:r>
          </w:p>
          <w:p w14:paraId="3EB4C6F6" w14:textId="2105E863"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3841916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Tasa de rendimiento</w:t>
            </w:r>
          </w:p>
          <w:p w14:paraId="4674D611" w14:textId="33A9DD9C"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573,5 Mbps</w:t>
            </w:r>
          </w:p>
          <w:p w14:paraId="0B45315B" w14:textId="10B48C7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p>
          <w:p w14:paraId="7883281A" w14:textId="1301658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r w:rsidR="00DD2220" w:rsidRPr="00DD2220">
              <w:rPr>
                <w:rFonts w:ascii="Arial Narrow" w:hAnsi="Arial Narrow"/>
                <w:color w:val="000000"/>
                <w:sz w:val="24"/>
                <w:szCs w:val="24"/>
                <w:vertAlign w:val="subscript"/>
                <w:lang w:eastAsia="es-PE"/>
              </w:rPr>
              <w:tab/>
            </w:r>
          </w:p>
          <w:p w14:paraId="239CF184" w14:textId="219381C2"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56EA2B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Ganancia de antena</w:t>
            </w:r>
          </w:p>
          <w:p w14:paraId="70A4B854" w14:textId="78755AE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3,2 dBi</w:t>
            </w:r>
          </w:p>
          <w:p w14:paraId="7A40716A" w14:textId="2B987CE7"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5,3 dBi</w:t>
            </w:r>
          </w:p>
          <w:p w14:paraId="154BD5F0" w14:textId="2BD7A2D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6 dBi</w:t>
            </w:r>
            <w:r w:rsidR="00DD2220" w:rsidRPr="00DD2220">
              <w:rPr>
                <w:rFonts w:ascii="Arial Narrow" w:hAnsi="Arial Narrow"/>
                <w:color w:val="000000"/>
                <w:sz w:val="24"/>
                <w:szCs w:val="24"/>
                <w:vertAlign w:val="subscript"/>
                <w:lang w:eastAsia="es-PE"/>
              </w:rPr>
              <w:tab/>
            </w:r>
          </w:p>
          <w:p w14:paraId="195B175B" w14:textId="0CA590E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272863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Temperatura de funcionamiento</w:t>
            </w:r>
            <w:r w:rsidRPr="00DD2220">
              <w:rPr>
                <w:rFonts w:ascii="Arial Narrow" w:hAnsi="Arial Narrow"/>
                <w:color w:val="000000"/>
                <w:sz w:val="24"/>
                <w:szCs w:val="24"/>
                <w:vertAlign w:val="subscript"/>
                <w:lang w:eastAsia="es-PE"/>
              </w:rPr>
              <w:tab/>
              <w:t>-30 a 60 °C (-22 a 140 °F)</w:t>
            </w:r>
          </w:p>
          <w:p w14:paraId="538EF85B" w14:textId="28514F6E"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Humedad de funcionamiento</w:t>
            </w:r>
            <w:r w:rsidRPr="00DD2220">
              <w:rPr>
                <w:rFonts w:ascii="Arial Narrow" w:hAnsi="Arial Narrow"/>
                <w:color w:val="000000"/>
                <w:sz w:val="24"/>
                <w:szCs w:val="24"/>
                <w:vertAlign w:val="subscript"/>
                <w:lang w:eastAsia="es-PE"/>
              </w:rPr>
              <w:tab/>
              <w:t>5 a 95% sin condensación</w:t>
            </w:r>
            <w:r w:rsidR="0047306C">
              <w:rPr>
                <w:rFonts w:ascii="Arial Narrow" w:hAnsi="Arial Narrow"/>
                <w:color w:val="000000"/>
                <w:sz w:val="24"/>
                <w:szCs w:val="24"/>
                <w:vertAlign w:val="subscript"/>
                <w:lang w:eastAsia="es-PE"/>
              </w:rPr>
              <w:t xml:space="preserve"> o rango superior</w:t>
            </w:r>
          </w:p>
          <w:p w14:paraId="2EDA92C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Certificaciones</w:t>
            </w:r>
            <w:r w:rsidRPr="00DD2220">
              <w:rPr>
                <w:rFonts w:ascii="Arial Narrow" w:hAnsi="Arial Narrow"/>
                <w:color w:val="000000"/>
                <w:sz w:val="24"/>
                <w:szCs w:val="24"/>
                <w:vertAlign w:val="subscript"/>
                <w:lang w:eastAsia="es-PE"/>
              </w:rPr>
              <w:tab/>
              <w:t>CE, FCC, IC</w:t>
            </w:r>
          </w:p>
          <w:p w14:paraId="123E90DA"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Software</w:t>
            </w:r>
          </w:p>
          <w:p w14:paraId="0547AE86"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 xml:space="preserve">Estándares </w:t>
            </w:r>
            <w:proofErr w:type="spellStart"/>
            <w:r w:rsidRPr="00DD2220">
              <w:rPr>
                <w:rFonts w:ascii="Arial Narrow" w:hAnsi="Arial Narrow"/>
                <w:color w:val="000000"/>
                <w:sz w:val="24"/>
                <w:szCs w:val="24"/>
                <w:vertAlign w:val="subscript"/>
                <w:lang w:eastAsia="es-PE"/>
              </w:rPr>
              <w:t>WiFi</w:t>
            </w:r>
            <w:proofErr w:type="spellEnd"/>
            <w:r w:rsidRPr="00DD2220">
              <w:rPr>
                <w:rFonts w:ascii="Arial Narrow" w:hAnsi="Arial Narrow"/>
                <w:color w:val="000000"/>
                <w:sz w:val="24"/>
                <w:szCs w:val="24"/>
                <w:vertAlign w:val="subscript"/>
                <w:lang w:eastAsia="es-PE"/>
              </w:rPr>
              <w:tab/>
              <w:t>802.11a/b/g</w:t>
            </w:r>
          </w:p>
          <w:p w14:paraId="29FF0E6B" w14:textId="16F1DA92"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4/</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5/</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6E</w:t>
            </w:r>
          </w:p>
          <w:p w14:paraId="38D8DA24"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Seguridad inalámbrica</w:t>
            </w:r>
            <w:r w:rsidRPr="00DD2220">
              <w:rPr>
                <w:rFonts w:ascii="Arial Narrow" w:hAnsi="Arial Narrow"/>
                <w:color w:val="000000"/>
                <w:sz w:val="24"/>
                <w:szCs w:val="24"/>
                <w:vertAlign w:val="subscript"/>
                <w:lang w:eastAsia="es-PE"/>
              </w:rPr>
              <w:tab/>
              <w:t>WPA-PSK, WPA-Enterprise (WPA/WPA2/WPA3)</w:t>
            </w:r>
          </w:p>
          <w:p w14:paraId="7235648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BSSID</w:t>
            </w:r>
            <w:r w:rsidRPr="00DD2220">
              <w:rPr>
                <w:rFonts w:ascii="Arial Narrow" w:hAnsi="Arial Narrow"/>
                <w:color w:val="000000"/>
                <w:sz w:val="24"/>
                <w:szCs w:val="24"/>
                <w:vertAlign w:val="subscript"/>
                <w:lang w:eastAsia="es-PE"/>
              </w:rPr>
              <w:tab/>
              <w:t>8 por radio</w:t>
            </w:r>
          </w:p>
          <w:p w14:paraId="055F6E6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VLAN</w:t>
            </w:r>
            <w:r w:rsidRPr="00DD2220">
              <w:rPr>
                <w:rFonts w:ascii="Arial Narrow" w:hAnsi="Arial Narrow"/>
                <w:color w:val="000000"/>
                <w:sz w:val="24"/>
                <w:szCs w:val="24"/>
                <w:vertAlign w:val="subscript"/>
                <w:lang w:eastAsia="es-PE"/>
              </w:rPr>
              <w:tab/>
              <w:t>802.1Q</w:t>
            </w:r>
          </w:p>
          <w:p w14:paraId="391A7480"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Calidad de servicio avanzada</w:t>
            </w:r>
            <w:r w:rsidRPr="00DD2220">
              <w:rPr>
                <w:rFonts w:ascii="Arial Narrow" w:hAnsi="Arial Narrow"/>
                <w:color w:val="000000"/>
                <w:sz w:val="24"/>
                <w:szCs w:val="24"/>
                <w:vertAlign w:val="subscript"/>
                <w:lang w:eastAsia="es-PE"/>
              </w:rPr>
              <w:tab/>
              <w:t>Limitación de tasa por usuario</w:t>
            </w:r>
          </w:p>
          <w:p w14:paraId="46F4369B"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Aislamiento del tráfico de invitados</w:t>
            </w:r>
            <w:r w:rsidRPr="00DD2220">
              <w:rPr>
                <w:rFonts w:ascii="Arial Narrow" w:hAnsi="Arial Narrow"/>
                <w:color w:val="000000"/>
                <w:sz w:val="24"/>
                <w:szCs w:val="24"/>
                <w:vertAlign w:val="subscript"/>
                <w:lang w:eastAsia="es-PE"/>
              </w:rPr>
              <w:tab/>
              <w:t>Soportado</w:t>
            </w:r>
          </w:p>
          <w:p w14:paraId="21DFA590" w14:textId="22498E79"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Clientes concurrentes</w:t>
            </w:r>
            <w:r w:rsidRPr="00DD2220">
              <w:rPr>
                <w:rFonts w:ascii="Arial Narrow" w:hAnsi="Arial Narrow"/>
                <w:color w:val="000000"/>
                <w:sz w:val="24"/>
                <w:szCs w:val="24"/>
                <w:vertAlign w:val="subscript"/>
                <w:lang w:eastAsia="es-PE"/>
              </w:rPr>
              <w:tab/>
            </w:r>
            <w:r w:rsidR="00E93817">
              <w:rPr>
                <w:rFonts w:ascii="Arial Narrow" w:hAnsi="Arial Narrow"/>
                <w:color w:val="000000"/>
                <w:sz w:val="24"/>
                <w:szCs w:val="24"/>
                <w:vertAlign w:val="subscript"/>
                <w:lang w:eastAsia="es-PE"/>
              </w:rPr>
              <w:t>550</w:t>
            </w:r>
          </w:p>
          <w:p w14:paraId="35F6C447"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Velocidades de datos admitidas (Mbps)</w:t>
            </w:r>
          </w:p>
          <w:p w14:paraId="56D4B3BB" w14:textId="1EBB44B1"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w:t>
            </w:r>
            <w:r w:rsidRPr="0047306C">
              <w:rPr>
                <w:rFonts w:ascii="Arial Narrow" w:hAnsi="Arial Narrow"/>
                <w:color w:val="000000"/>
                <w:sz w:val="24"/>
                <w:szCs w:val="24"/>
                <w:vertAlign w:val="subscript"/>
                <w:lang w:val="en-US" w:eastAsia="es-PE"/>
              </w:rPr>
              <w:tab/>
              <w:t>54Mbps</w:t>
            </w:r>
          </w:p>
          <w:p w14:paraId="38FFE1E7" w14:textId="1146F59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802.11b</w:t>
            </w:r>
            <w:r w:rsidRPr="0047306C">
              <w:rPr>
                <w:rFonts w:ascii="Arial Narrow" w:hAnsi="Arial Narrow"/>
                <w:color w:val="000000"/>
                <w:sz w:val="24"/>
                <w:szCs w:val="24"/>
                <w:vertAlign w:val="subscript"/>
                <w:lang w:val="en-US" w:eastAsia="es-PE"/>
              </w:rPr>
              <w:tab/>
              <w:t>11Mbps</w:t>
            </w:r>
          </w:p>
          <w:p w14:paraId="4B8A3402" w14:textId="3C58ED93" w:rsidR="00DD2220"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802.11g</w:t>
            </w:r>
            <w:r w:rsidRPr="0047306C">
              <w:rPr>
                <w:rFonts w:ascii="Arial Narrow" w:hAnsi="Arial Narrow"/>
                <w:color w:val="000000"/>
                <w:sz w:val="24"/>
                <w:szCs w:val="24"/>
                <w:vertAlign w:val="subscript"/>
                <w:lang w:val="en-US" w:eastAsia="es-PE"/>
              </w:rPr>
              <w:tab/>
              <w:t>54Mbps</w:t>
            </w:r>
          </w:p>
          <w:p w14:paraId="2B2835D5" w14:textId="6C3403C5" w:rsidR="00E93817" w:rsidRPr="00E93817" w:rsidRDefault="00E93817"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debe alcanzar</w:t>
            </w:r>
            <w:r>
              <w:rPr>
                <w:rFonts w:ascii="Arial Narrow" w:hAnsi="Arial Narrow"/>
                <w:color w:val="000000"/>
                <w:sz w:val="24"/>
                <w:szCs w:val="24"/>
                <w:vertAlign w:val="subscript"/>
                <w:lang w:eastAsia="es-PE"/>
              </w:rPr>
              <w:t xml:space="preserve"> a</w:t>
            </w:r>
            <w:r w:rsidRPr="00E93817">
              <w:rPr>
                <w:rFonts w:ascii="Arial Narrow" w:hAnsi="Arial Narrow"/>
                <w:color w:val="000000"/>
                <w:sz w:val="24"/>
                <w:szCs w:val="24"/>
                <w:vertAlign w:val="subscript"/>
                <w:lang w:eastAsia="es-PE"/>
              </w:rPr>
              <w:t>:</w:t>
            </w:r>
          </w:p>
          <w:p w14:paraId="0FFA0972" w14:textId="05E603B2" w:rsidR="00DD2220" w:rsidRPr="00E93817" w:rsidRDefault="00DD2220"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802.11n (</w:t>
            </w:r>
            <w:proofErr w:type="spellStart"/>
            <w:r w:rsidRPr="00E93817">
              <w:rPr>
                <w:rFonts w:ascii="Arial Narrow" w:hAnsi="Arial Narrow"/>
                <w:color w:val="000000"/>
                <w:sz w:val="24"/>
                <w:szCs w:val="24"/>
                <w:vertAlign w:val="subscript"/>
                <w:lang w:eastAsia="es-PE"/>
              </w:rPr>
              <w:t>Wi</w:t>
            </w:r>
            <w:proofErr w:type="spellEnd"/>
            <w:r w:rsidRPr="00E93817">
              <w:rPr>
                <w:rFonts w:ascii="Arial Narrow" w:hAnsi="Arial Narrow"/>
                <w:color w:val="000000"/>
                <w:sz w:val="24"/>
                <w:szCs w:val="24"/>
                <w:vertAlign w:val="subscript"/>
                <w:lang w:eastAsia="es-PE"/>
              </w:rPr>
              <w:t>-Fi 4)</w:t>
            </w:r>
            <w:r w:rsidRPr="00E93817">
              <w:rPr>
                <w:rFonts w:ascii="Arial Narrow" w:hAnsi="Arial Narrow"/>
                <w:color w:val="000000"/>
                <w:sz w:val="24"/>
                <w:szCs w:val="24"/>
                <w:vertAlign w:val="subscript"/>
                <w:lang w:eastAsia="es-PE"/>
              </w:rPr>
              <w:tab/>
              <w:t>6,</w:t>
            </w:r>
            <w:r w:rsidR="00E93817" w:rsidRPr="00E93817">
              <w:rPr>
                <w:rFonts w:ascii="Arial Narrow" w:hAnsi="Arial Narrow"/>
                <w:color w:val="000000"/>
                <w:sz w:val="24"/>
                <w:szCs w:val="24"/>
                <w:vertAlign w:val="subscript"/>
                <w:lang w:eastAsia="es-PE"/>
              </w:rPr>
              <w:t>4</w:t>
            </w:r>
            <w:r w:rsidRPr="00E93817">
              <w:rPr>
                <w:rFonts w:ascii="Arial Narrow" w:hAnsi="Arial Narrow"/>
                <w:color w:val="000000"/>
                <w:sz w:val="24"/>
                <w:szCs w:val="24"/>
                <w:vertAlign w:val="subscript"/>
                <w:lang w:eastAsia="es-PE"/>
              </w:rPr>
              <w:t xml:space="preserve"> Mbps a </w:t>
            </w:r>
            <w:r w:rsidR="00E93817" w:rsidRPr="00E93817">
              <w:rPr>
                <w:rFonts w:ascii="Arial Narrow" w:hAnsi="Arial Narrow"/>
                <w:color w:val="000000"/>
                <w:sz w:val="24"/>
                <w:szCs w:val="24"/>
                <w:vertAlign w:val="subscript"/>
                <w:lang w:eastAsia="es-PE"/>
              </w:rPr>
              <w:t>593</w:t>
            </w:r>
            <w:r w:rsidRPr="00E93817">
              <w:rPr>
                <w:rFonts w:ascii="Arial Narrow" w:hAnsi="Arial Narrow"/>
                <w:color w:val="000000"/>
                <w:sz w:val="24"/>
                <w:szCs w:val="24"/>
                <w:vertAlign w:val="subscript"/>
                <w:lang w:eastAsia="es-PE"/>
              </w:rPr>
              <w:t xml:space="preserve"> Mbps (MCS0 - MCS31, HT 20/40)</w:t>
            </w:r>
          </w:p>
          <w:p w14:paraId="0649104B" w14:textId="7E05420B"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802.11ac (Wi-Fi 5)</w:t>
            </w:r>
            <w:r w:rsidRPr="0047306C">
              <w:rPr>
                <w:rFonts w:ascii="Arial Narrow" w:hAnsi="Arial Narrow"/>
                <w:color w:val="000000"/>
                <w:sz w:val="24"/>
                <w:szCs w:val="24"/>
                <w:vertAlign w:val="subscript"/>
                <w:lang w:val="en-US" w:eastAsia="es-PE"/>
              </w:rPr>
              <w:tab/>
              <w:t>6,</w:t>
            </w:r>
            <w:r w:rsidR="00E93817">
              <w:rPr>
                <w:rFonts w:ascii="Arial Narrow" w:hAnsi="Arial Narrow"/>
                <w:color w:val="000000"/>
                <w:sz w:val="24"/>
                <w:szCs w:val="24"/>
                <w:vertAlign w:val="subscript"/>
                <w:lang w:val="en-US" w:eastAsia="es-PE"/>
              </w:rPr>
              <w:t>4</w:t>
            </w:r>
            <w:r w:rsidRPr="0047306C">
              <w:rPr>
                <w:rFonts w:ascii="Arial Narrow" w:hAnsi="Arial Narrow"/>
                <w:color w:val="000000"/>
                <w:sz w:val="24"/>
                <w:szCs w:val="24"/>
                <w:vertAlign w:val="subscript"/>
                <w:lang w:val="en-US" w:eastAsia="es-PE"/>
              </w:rPr>
              <w:t xml:space="preserve"> Mbps a 3,</w:t>
            </w:r>
            <w:r w:rsidR="00E93817">
              <w:rPr>
                <w:rFonts w:ascii="Arial Narrow" w:hAnsi="Arial Narrow"/>
                <w:color w:val="000000"/>
                <w:sz w:val="24"/>
                <w:szCs w:val="24"/>
                <w:vertAlign w:val="subscript"/>
                <w:lang w:val="en-US" w:eastAsia="es-PE"/>
              </w:rPr>
              <w:t>1</w:t>
            </w:r>
            <w:r w:rsidRPr="0047306C">
              <w:rPr>
                <w:rFonts w:ascii="Arial Narrow" w:hAnsi="Arial Narrow"/>
                <w:color w:val="000000"/>
                <w:sz w:val="24"/>
                <w:szCs w:val="24"/>
                <w:vertAlign w:val="subscript"/>
                <w:lang w:val="en-US" w:eastAsia="es-PE"/>
              </w:rPr>
              <w:t xml:space="preserve"> Gbps (MCS0 - MCS9 NSS1/2/3/4, VHT 20/40/80/160)</w:t>
            </w:r>
          </w:p>
          <w:p w14:paraId="3C02B15D" w14:textId="0500494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802.11ax (Wi-Fi 6/6E)</w:t>
            </w:r>
            <w:r w:rsidRPr="0047306C">
              <w:rPr>
                <w:rFonts w:ascii="Arial Narrow" w:hAnsi="Arial Narrow"/>
                <w:color w:val="000000"/>
                <w:sz w:val="24"/>
                <w:szCs w:val="24"/>
                <w:vertAlign w:val="subscript"/>
                <w:lang w:val="en-US" w:eastAsia="es-PE"/>
              </w:rPr>
              <w:tab/>
              <w:t>7,</w:t>
            </w:r>
            <w:r w:rsidR="00E93817">
              <w:rPr>
                <w:rFonts w:ascii="Arial Narrow" w:hAnsi="Arial Narrow"/>
                <w:color w:val="000000"/>
                <w:sz w:val="24"/>
                <w:szCs w:val="24"/>
                <w:vertAlign w:val="subscript"/>
                <w:lang w:val="en-US" w:eastAsia="es-PE"/>
              </w:rPr>
              <w:t>1</w:t>
            </w:r>
            <w:r w:rsidRPr="0047306C">
              <w:rPr>
                <w:rFonts w:ascii="Arial Narrow" w:hAnsi="Arial Narrow"/>
                <w:color w:val="000000"/>
                <w:sz w:val="24"/>
                <w:szCs w:val="24"/>
                <w:vertAlign w:val="subscript"/>
                <w:lang w:val="en-US" w:eastAsia="es-PE"/>
              </w:rPr>
              <w:t xml:space="preserve"> Mbps a 4,</w:t>
            </w:r>
            <w:r w:rsidR="00E93817">
              <w:rPr>
                <w:rFonts w:ascii="Arial Narrow" w:hAnsi="Arial Narrow"/>
                <w:color w:val="000000"/>
                <w:sz w:val="24"/>
                <w:szCs w:val="24"/>
                <w:vertAlign w:val="subscript"/>
                <w:lang w:val="en-US" w:eastAsia="es-PE"/>
              </w:rPr>
              <w:t>6</w:t>
            </w:r>
            <w:r w:rsidRPr="0047306C">
              <w:rPr>
                <w:rFonts w:ascii="Arial Narrow" w:hAnsi="Arial Narrow"/>
                <w:color w:val="000000"/>
                <w:sz w:val="24"/>
                <w:szCs w:val="24"/>
                <w:vertAlign w:val="subscript"/>
                <w:lang w:val="en-US" w:eastAsia="es-PE"/>
              </w:rPr>
              <w:t xml:space="preserve"> Gbps (MCS0 - MCS11 NSS1/2/3/4, HE 20/40/80/160)</w:t>
            </w:r>
          </w:p>
          <w:p w14:paraId="3C909273" w14:textId="77777777" w:rsidR="003B7A66" w:rsidRPr="0047306C" w:rsidRDefault="003B7A66" w:rsidP="00DD2220">
            <w:pPr>
              <w:tabs>
                <w:tab w:val="left" w:pos="3188"/>
              </w:tabs>
              <w:spacing w:after="0" w:line="240" w:lineRule="auto"/>
              <w:rPr>
                <w:rFonts w:ascii="Arial Narrow" w:hAnsi="Arial Narrow"/>
                <w:color w:val="000000"/>
                <w:sz w:val="24"/>
                <w:szCs w:val="24"/>
                <w:vertAlign w:val="subscript"/>
                <w:lang w:val="en-US" w:eastAsia="es-PE"/>
              </w:rPr>
            </w:pPr>
          </w:p>
          <w:p w14:paraId="1FB9D1FB" w14:textId="7CB8C97D" w:rsidR="003B7A66" w:rsidRDefault="00FE6F51" w:rsidP="00933660">
            <w:pPr>
              <w:tabs>
                <w:tab w:val="left" w:pos="3188"/>
              </w:tabs>
              <w:spacing w:after="0" w:line="240" w:lineRule="auto"/>
              <w:jc w:val="center"/>
              <w:rPr>
                <w:rFonts w:ascii="Arial Narrow" w:hAnsi="Arial Narrow"/>
                <w:color w:val="000000"/>
                <w:sz w:val="24"/>
                <w:szCs w:val="24"/>
                <w:vertAlign w:val="subscript"/>
                <w:lang w:eastAsia="es-PE"/>
              </w:rPr>
            </w:pPr>
            <w:r>
              <w:rPr>
                <w:rFonts w:ascii="Arial Narrow" w:hAnsi="Arial Narrow"/>
                <w:noProof/>
                <w:color w:val="000000"/>
                <w:sz w:val="24"/>
                <w:szCs w:val="24"/>
                <w:vertAlign w:val="subscript"/>
                <w:lang w:eastAsia="es-PE"/>
              </w:rPr>
              <w:lastRenderedPageBreak/>
              <w:drawing>
                <wp:inline distT="0" distB="0" distL="0" distR="0" wp14:anchorId="4DCF9E79" wp14:editId="14A0ED35">
                  <wp:extent cx="2581275" cy="1771650"/>
                  <wp:effectExtent l="0" t="0" r="9525" b="0"/>
                  <wp:docPr id="209324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pic:spPr>
                      </pic:pic>
                    </a:graphicData>
                  </a:graphic>
                </wp:inline>
              </w:drawing>
            </w:r>
          </w:p>
        </w:tc>
      </w:tr>
      <w:tr w:rsidR="00D00314" w:rsidRPr="00AC5FB5" w14:paraId="78032224"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A0455" w14:textId="77777777" w:rsidR="00D00314" w:rsidRDefault="00D00314" w:rsidP="00FD0252">
            <w:pPr>
              <w:spacing w:after="0" w:line="240" w:lineRule="auto"/>
              <w:rPr>
                <w:rFonts w:ascii="Arial Narrow" w:hAnsi="Arial Narrow"/>
                <w:color w:val="000000"/>
                <w:sz w:val="24"/>
                <w:szCs w:val="24"/>
                <w:vertAlign w:val="subscript"/>
                <w:lang w:eastAsia="es-PE"/>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ED4F848" w14:textId="77777777" w:rsidR="00D00314" w:rsidRDefault="00D00314" w:rsidP="00FD0252">
            <w:pPr>
              <w:spacing w:after="0" w:line="240" w:lineRule="auto"/>
              <w:rPr>
                <w:rFonts w:eastAsia="Times New Roman" w:cs="Calibri"/>
                <w:color w:val="000000"/>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B45E654" w14:textId="77777777" w:rsidR="00D00314" w:rsidRDefault="00D00314" w:rsidP="00D00273">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3A20E3D" w14:textId="77777777" w:rsidR="00D00314" w:rsidRDefault="00D00314" w:rsidP="00FD0252">
            <w:pPr>
              <w:spacing w:after="0" w:line="240" w:lineRule="auto"/>
              <w:rPr>
                <w:rFonts w:ascii="Arial Narrow" w:hAnsi="Arial Narrow"/>
                <w:color w:val="000000"/>
                <w:sz w:val="24"/>
                <w:szCs w:val="24"/>
                <w:vertAlign w:val="subscript"/>
                <w:lang w:eastAsia="es-PE"/>
              </w:rPr>
            </w:pP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0B091F51"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tc>
      </w:tr>
    </w:tbl>
    <w:p w14:paraId="1D89AC4E" w14:textId="77777777" w:rsidR="00C149D8" w:rsidRDefault="00C149D8"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4102F4F6" w14:textId="193E6BE0" w:rsidR="00C149D8" w:rsidRPr="00AC5FB5" w:rsidRDefault="00C149D8"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0047306C" w:rsidRPr="0047306C">
              <w:rPr>
                <w:rFonts w:ascii="Arial Narrow" w:eastAsia="Arial Narrow" w:hAnsi="Arial Narrow"/>
                <w:b/>
                <w:color w:val="000000"/>
                <w:sz w:val="24"/>
                <w:szCs w:val="24"/>
                <w:vertAlign w:val="subscript"/>
              </w:rPr>
              <w:t xml:space="preserve">: El plazo para la entrega de los bienes son de </w:t>
            </w:r>
            <w:r w:rsidR="0047306C" w:rsidRPr="0047306C">
              <w:rPr>
                <w:rFonts w:ascii="Arial Narrow" w:eastAsia="Arial Narrow" w:hAnsi="Arial Narrow"/>
                <w:b/>
                <w:color w:val="FF0000"/>
                <w:sz w:val="24"/>
                <w:szCs w:val="24"/>
                <w:vertAlign w:val="subscript"/>
              </w:rPr>
              <w:t>45</w:t>
            </w:r>
            <w:r w:rsidR="0047306C" w:rsidRPr="0047306C">
              <w:rPr>
                <w:rFonts w:ascii="Arial Narrow" w:eastAsia="Arial Narrow" w:hAnsi="Arial Narrow"/>
                <w:b/>
                <w:color w:val="000000"/>
                <w:sz w:val="24"/>
                <w:szCs w:val="24"/>
                <w:vertAlign w:val="subscript"/>
              </w:rPr>
              <w:t xml:space="preserve"> días calendarios, contabilizados a partir, del día siguiente de la notificación de la orden de </w:t>
            </w:r>
            <w:proofErr w:type="gramStart"/>
            <w:r w:rsidR="0047306C" w:rsidRPr="0047306C">
              <w:rPr>
                <w:rFonts w:ascii="Arial Narrow" w:eastAsia="Arial Narrow" w:hAnsi="Arial Narrow"/>
                <w:b/>
                <w:color w:val="000000"/>
                <w:sz w:val="24"/>
                <w:szCs w:val="24"/>
                <w:vertAlign w:val="subscript"/>
              </w:rPr>
              <w:t>compra.</w:t>
            </w:r>
            <w:r w:rsidR="0047306C">
              <w:rPr>
                <w:rFonts w:ascii="Arial Narrow" w:eastAsia="Arial Narrow" w:hAnsi="Arial Narrow"/>
                <w:color w:val="000000"/>
                <w:sz w:val="24"/>
                <w:szCs w:val="24"/>
                <w:vertAlign w:val="subscript"/>
              </w:rPr>
              <w:t>.</w:t>
            </w:r>
            <w:proofErr w:type="gramEnd"/>
            <w:r w:rsidR="0047306C">
              <w:rPr>
                <w:rFonts w:ascii="Arial Narrow" w:eastAsia="Arial Narrow" w:hAnsi="Arial Narrow"/>
                <w:color w:val="000000"/>
                <w:sz w:val="24"/>
                <w:szCs w:val="24"/>
                <w:vertAlign w:val="subscript"/>
              </w:rPr>
              <w:t xml:space="preserve"> </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w:t>
            </w:r>
            <w:r w:rsidRPr="009220EF">
              <w:rPr>
                <w:rFonts w:ascii="Arial Narrow" w:hAnsi="Arial Narrow" w:cs="Arial"/>
                <w:sz w:val="24"/>
                <w:szCs w:val="24"/>
                <w:vertAlign w:val="subscript"/>
                <w:lang w:val="es-ES" w:eastAsia="ja-JP"/>
              </w:rPr>
              <w:lastRenderedPageBreak/>
              <w:t xml:space="preserve">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Los documentos que acreditan la experiencia deben incluir los nombres y apellidos del personal clave, el cargo desempeñado, el plazo de la prestación indicando el día, mes y año de inicio y culminación, el nombre de la Entidad u organización que emite el documento y </w:t>
                  </w:r>
                  <w:r w:rsidRPr="009220EF">
                    <w:rPr>
                      <w:rFonts w:ascii="Arial Narrow" w:hAnsi="Arial Narrow" w:cs="Arial"/>
                      <w:b w:val="0"/>
                      <w:i/>
                      <w:sz w:val="24"/>
                      <w:szCs w:val="24"/>
                      <w:vertAlign w:val="subscript"/>
                      <w:lang w:val="es-ES_tradnl"/>
                    </w:rPr>
                    <w:lastRenderedPageBreak/>
                    <w:t>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21463" w14:textId="77777777" w:rsidR="00064E4E" w:rsidRDefault="00064E4E" w:rsidP="008C6921">
      <w:pPr>
        <w:spacing w:after="0" w:line="240" w:lineRule="auto"/>
      </w:pPr>
      <w:r>
        <w:separator/>
      </w:r>
    </w:p>
  </w:endnote>
  <w:endnote w:type="continuationSeparator" w:id="0">
    <w:p w14:paraId="5CAF6221" w14:textId="77777777" w:rsidR="00064E4E" w:rsidRDefault="00064E4E"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8FC86" w14:textId="77777777" w:rsidR="00064E4E" w:rsidRDefault="00064E4E" w:rsidP="008C6921">
      <w:pPr>
        <w:spacing w:after="0" w:line="240" w:lineRule="auto"/>
      </w:pPr>
      <w:r>
        <w:separator/>
      </w:r>
    </w:p>
  </w:footnote>
  <w:footnote w:type="continuationSeparator" w:id="0">
    <w:p w14:paraId="1434A004" w14:textId="77777777" w:rsidR="00064E4E" w:rsidRDefault="00064E4E"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17"/>
  </w:num>
  <w:num w:numId="2" w16cid:durableId="1718119060">
    <w:abstractNumId w:val="14"/>
  </w:num>
  <w:num w:numId="3" w16cid:durableId="1551839340">
    <w:abstractNumId w:val="15"/>
  </w:num>
  <w:num w:numId="4" w16cid:durableId="880170064">
    <w:abstractNumId w:val="13"/>
  </w:num>
  <w:num w:numId="5" w16cid:durableId="1755273290">
    <w:abstractNumId w:val="6"/>
  </w:num>
  <w:num w:numId="6" w16cid:durableId="379207242">
    <w:abstractNumId w:val="4"/>
  </w:num>
  <w:num w:numId="7" w16cid:durableId="2047561445">
    <w:abstractNumId w:val="9"/>
  </w:num>
  <w:num w:numId="8" w16cid:durableId="354693366">
    <w:abstractNumId w:val="7"/>
  </w:num>
  <w:num w:numId="9" w16cid:durableId="1418208217">
    <w:abstractNumId w:val="19"/>
  </w:num>
  <w:num w:numId="10" w16cid:durableId="1667978303">
    <w:abstractNumId w:val="3"/>
  </w:num>
  <w:num w:numId="11" w16cid:durableId="904990321">
    <w:abstractNumId w:val="5"/>
  </w:num>
  <w:num w:numId="12" w16cid:durableId="113788169">
    <w:abstractNumId w:val="10"/>
  </w:num>
  <w:num w:numId="13" w16cid:durableId="1000045265">
    <w:abstractNumId w:val="20"/>
  </w:num>
  <w:num w:numId="14" w16cid:durableId="2142727616">
    <w:abstractNumId w:val="12"/>
  </w:num>
  <w:num w:numId="15" w16cid:durableId="548299494">
    <w:abstractNumId w:val="0"/>
  </w:num>
  <w:num w:numId="16" w16cid:durableId="355156464">
    <w:abstractNumId w:val="1"/>
  </w:num>
  <w:num w:numId="17" w16cid:durableId="912424059">
    <w:abstractNumId w:val="16"/>
  </w:num>
  <w:num w:numId="18" w16cid:durableId="909080846">
    <w:abstractNumId w:val="11"/>
  </w:num>
  <w:num w:numId="19" w16cid:durableId="859394706">
    <w:abstractNumId w:val="2"/>
  </w:num>
  <w:num w:numId="20" w16cid:durableId="1735621229">
    <w:abstractNumId w:val="18"/>
  </w:num>
  <w:num w:numId="21" w16cid:durableId="351497855">
    <w:abstractNumId w:val="8"/>
  </w:num>
  <w:num w:numId="22" w16cid:durableId="940601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64E4E"/>
    <w:rsid w:val="00082771"/>
    <w:rsid w:val="000B4A9A"/>
    <w:rsid w:val="00145539"/>
    <w:rsid w:val="001F38EB"/>
    <w:rsid w:val="00246220"/>
    <w:rsid w:val="00263688"/>
    <w:rsid w:val="0029279B"/>
    <w:rsid w:val="002A285A"/>
    <w:rsid w:val="00366035"/>
    <w:rsid w:val="00386855"/>
    <w:rsid w:val="003B7A66"/>
    <w:rsid w:val="004274C3"/>
    <w:rsid w:val="00432AFD"/>
    <w:rsid w:val="00465577"/>
    <w:rsid w:val="0047001B"/>
    <w:rsid w:val="0047306C"/>
    <w:rsid w:val="004E6687"/>
    <w:rsid w:val="005126E2"/>
    <w:rsid w:val="00513321"/>
    <w:rsid w:val="0053163F"/>
    <w:rsid w:val="005519B3"/>
    <w:rsid w:val="007210F4"/>
    <w:rsid w:val="007833B3"/>
    <w:rsid w:val="00791354"/>
    <w:rsid w:val="007A24C8"/>
    <w:rsid w:val="007B49B0"/>
    <w:rsid w:val="007C0C10"/>
    <w:rsid w:val="00800E10"/>
    <w:rsid w:val="0082198A"/>
    <w:rsid w:val="0084416A"/>
    <w:rsid w:val="008676D6"/>
    <w:rsid w:val="008C4A64"/>
    <w:rsid w:val="008C6921"/>
    <w:rsid w:val="00933660"/>
    <w:rsid w:val="009535EE"/>
    <w:rsid w:val="009B0471"/>
    <w:rsid w:val="009B1BED"/>
    <w:rsid w:val="009B33BB"/>
    <w:rsid w:val="00A1088A"/>
    <w:rsid w:val="00A546A7"/>
    <w:rsid w:val="00A90054"/>
    <w:rsid w:val="00AF2B75"/>
    <w:rsid w:val="00B4291D"/>
    <w:rsid w:val="00BA015C"/>
    <w:rsid w:val="00BA134F"/>
    <w:rsid w:val="00C07078"/>
    <w:rsid w:val="00C149D8"/>
    <w:rsid w:val="00D00273"/>
    <w:rsid w:val="00D00314"/>
    <w:rsid w:val="00D05F22"/>
    <w:rsid w:val="00D06CE1"/>
    <w:rsid w:val="00D72324"/>
    <w:rsid w:val="00D77A84"/>
    <w:rsid w:val="00D83699"/>
    <w:rsid w:val="00D843CC"/>
    <w:rsid w:val="00DD2220"/>
    <w:rsid w:val="00E03364"/>
    <w:rsid w:val="00E93817"/>
    <w:rsid w:val="00F035F9"/>
    <w:rsid w:val="00F4479E"/>
    <w:rsid w:val="00F77E9D"/>
    <w:rsid w:val="00FA510D"/>
    <w:rsid w:val="00FE54F8"/>
    <w:rsid w:val="00FE6F51"/>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1474">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07226852">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2072</Words>
  <Characters>11396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16</cp:revision>
  <cp:lastPrinted>2024-01-18T14:55:00Z</cp:lastPrinted>
  <dcterms:created xsi:type="dcterms:W3CDTF">2024-01-15T22:26:00Z</dcterms:created>
  <dcterms:modified xsi:type="dcterms:W3CDTF">2024-02-22T20:12:00Z</dcterms:modified>
</cp:coreProperties>
</file>