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69F36C18"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00660E">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2AE38D85"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36008C">
        <w:rPr>
          <w:rFonts w:asciiTheme="minorHAnsi" w:hAnsiTheme="minorHAnsi" w:cstheme="minorBidi"/>
          <w:iCs/>
          <w:color w:val="auto"/>
        </w:rPr>
        <w:t xml:space="preserve">switch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858AD6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5D5B08">
        <w:rPr>
          <w:rFonts w:asciiTheme="minorHAnsi" w:hAnsiTheme="minorHAnsi" w:cstheme="minorBidi"/>
          <w:iCs/>
          <w:color w:val="auto"/>
        </w:rPr>
        <w:t xml:space="preserve">de switch </w:t>
      </w:r>
      <w:r>
        <w:rPr>
          <w:rFonts w:asciiTheme="minorHAnsi" w:hAnsiTheme="minorHAnsi" w:cstheme="minorBidi"/>
          <w:iCs/>
          <w:color w:val="auto"/>
        </w:rPr>
        <w:t>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B040F7">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4F651A" w14:paraId="67BCAE5C" w14:textId="77777777" w:rsidTr="003B5EB0">
        <w:trPr>
          <w:trHeight w:val="240"/>
        </w:trPr>
        <w:tc>
          <w:tcPr>
            <w:tcW w:w="10278" w:type="dxa"/>
            <w:gridSpan w:val="2"/>
            <w:tcBorders>
              <w:top w:val="nil"/>
              <w:left w:val="nil"/>
              <w:bottom w:val="single" w:sz="4" w:space="0" w:color="auto"/>
              <w:right w:val="nil"/>
            </w:tcBorders>
            <w:shd w:val="clear" w:color="auto" w:fill="auto"/>
            <w:vAlign w:val="bottom"/>
            <w:hideMark/>
          </w:tcPr>
          <w:p w14:paraId="579F4E52" w14:textId="33ABA8B9" w:rsidR="00246F49" w:rsidRPr="004F651A" w:rsidRDefault="00246F49" w:rsidP="00246F49">
            <w:pPr>
              <w:jc w:val="center"/>
              <w:rPr>
                <w:rFonts w:ascii="Arial Narrow" w:hAnsi="Arial Narrow" w:cstheme="majorHAnsi"/>
                <w:b/>
                <w:bCs/>
                <w:sz w:val="20"/>
                <w:szCs w:val="20"/>
              </w:rPr>
            </w:pPr>
            <w:r w:rsidRPr="004F651A">
              <w:rPr>
                <w:rFonts w:ascii="Arial Narrow" w:hAnsi="Arial Narrow" w:cstheme="majorHAnsi"/>
                <w:b/>
                <w:bCs/>
                <w:sz w:val="20"/>
                <w:szCs w:val="20"/>
              </w:rPr>
              <w:lastRenderedPageBreak/>
              <w:t xml:space="preserve">Anexo </w:t>
            </w:r>
            <w:proofErr w:type="spellStart"/>
            <w:r w:rsidRPr="004F651A">
              <w:rPr>
                <w:rFonts w:ascii="Arial Narrow" w:hAnsi="Arial Narrow" w:cstheme="majorHAnsi"/>
                <w:b/>
                <w:bCs/>
                <w:sz w:val="20"/>
                <w:szCs w:val="20"/>
              </w:rPr>
              <w:t>N°</w:t>
            </w:r>
            <w:proofErr w:type="spellEnd"/>
            <w:r w:rsidRPr="004F651A">
              <w:rPr>
                <w:rFonts w:ascii="Arial Narrow" w:hAnsi="Arial Narrow" w:cstheme="majorHAnsi"/>
                <w:b/>
                <w:bCs/>
                <w:sz w:val="20"/>
                <w:szCs w:val="20"/>
              </w:rPr>
              <w:t xml:space="preserve"> 01</w:t>
            </w:r>
          </w:p>
          <w:p w14:paraId="5AE626DB" w14:textId="23358796" w:rsidR="00C149D8" w:rsidRPr="004F651A" w:rsidRDefault="00C149D8" w:rsidP="00246F49">
            <w:pPr>
              <w:jc w:val="center"/>
              <w:rPr>
                <w:rFonts w:ascii="Arial Narrow" w:hAnsi="Arial Narrow" w:cstheme="majorHAnsi"/>
                <w:b/>
                <w:bCs/>
                <w:sz w:val="20"/>
                <w:szCs w:val="20"/>
              </w:rPr>
            </w:pPr>
            <w:r w:rsidRPr="004F651A">
              <w:rPr>
                <w:rFonts w:ascii="Arial Narrow" w:hAnsi="Arial Narrow" w:cstheme="majorHAnsi"/>
                <w:b/>
                <w:bCs/>
                <w:sz w:val="20"/>
                <w:szCs w:val="20"/>
              </w:rPr>
              <w:t>FORMATO DE ESPECIFICACIONES TÉCNICAS PARA LA ADQUISICIÓN DE BIENES</w:t>
            </w:r>
          </w:p>
          <w:p w14:paraId="4A6D8CBB" w14:textId="77777777" w:rsidR="00C149D8" w:rsidRPr="004F651A" w:rsidRDefault="00C149D8" w:rsidP="00246F49">
            <w:pPr>
              <w:rPr>
                <w:rFonts w:ascii="Arial Narrow" w:hAnsi="Arial Narrow" w:cstheme="majorHAnsi"/>
                <w:sz w:val="20"/>
                <w:szCs w:val="20"/>
              </w:rPr>
            </w:pPr>
          </w:p>
        </w:tc>
      </w:tr>
      <w:tr w:rsidR="00C149D8" w:rsidRPr="004F651A" w14:paraId="0D65822D" w14:textId="77777777" w:rsidTr="003B5EB0">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SUB GERENCIA DE EJECUCIÓN DE INVERSIONES DE LA MUNICIPALIDAD PROVINCIAL DE ABANCAY</w:t>
            </w:r>
          </w:p>
        </w:tc>
      </w:tr>
      <w:tr w:rsidR="00C149D8" w:rsidRPr="004F651A" w14:paraId="5A744CD3" w14:textId="77777777" w:rsidTr="003B5EB0">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0F5BEC63"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 xml:space="preserve">ADQUISICIÓN DE </w:t>
            </w:r>
            <w:r w:rsidR="0036008C" w:rsidRPr="004F651A">
              <w:rPr>
                <w:rFonts w:ascii="Arial Narrow" w:hAnsi="Arial Narrow" w:cstheme="majorHAnsi"/>
                <w:sz w:val="20"/>
                <w:szCs w:val="20"/>
              </w:rPr>
              <w:t xml:space="preserve">SWITCH </w:t>
            </w:r>
            <w:r w:rsidRPr="004F651A">
              <w:rPr>
                <w:rFonts w:ascii="Arial Narrow" w:hAnsi="Arial Narrow" w:cstheme="majorHAnsi"/>
                <w:sz w:val="20"/>
                <w:szCs w:val="20"/>
              </w:rPr>
              <w:t>Y EQUIPOS PARA EL CUARTO DE TELECOMUNICACIONES PARA LAS SOLUCIONES DE TECNOLOGÍA DE LA INFORMACIÓN Y COMUNICACIONES (TIC)</w:t>
            </w:r>
          </w:p>
        </w:tc>
      </w:tr>
      <w:tr w:rsidR="00C149D8" w:rsidRPr="004F651A" w14:paraId="167BDE2B" w14:textId="77777777" w:rsidTr="003B5EB0">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6484CFE3"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0</w:t>
            </w:r>
            <w:r w:rsidR="00F035F9" w:rsidRPr="004F651A">
              <w:rPr>
                <w:rFonts w:ascii="Arial Narrow" w:hAnsi="Arial Narrow" w:cstheme="majorHAnsi"/>
                <w:sz w:val="20"/>
                <w:szCs w:val="20"/>
              </w:rPr>
              <w:t>40</w:t>
            </w:r>
            <w:r w:rsidRPr="004F651A">
              <w:rPr>
                <w:rFonts w:ascii="Arial Narrow" w:hAnsi="Arial Narrow" w:cstheme="majorHAnsi"/>
                <w:sz w:val="20"/>
                <w:szCs w:val="20"/>
              </w:rPr>
              <w:t>-202</w:t>
            </w:r>
            <w:r w:rsidR="004F651A" w:rsidRPr="004F651A">
              <w:rPr>
                <w:rFonts w:ascii="Arial Narrow" w:hAnsi="Arial Narrow" w:cstheme="majorHAnsi"/>
                <w:sz w:val="20"/>
                <w:szCs w:val="20"/>
              </w:rPr>
              <w:t>4</w:t>
            </w:r>
          </w:p>
        </w:tc>
      </w:tr>
      <w:tr w:rsidR="00C149D8" w:rsidRPr="004F651A" w14:paraId="03C45A1B" w14:textId="77777777" w:rsidTr="003B5EB0">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4F651A" w:rsidRDefault="00C149D8" w:rsidP="00246F49">
            <w:pPr>
              <w:rPr>
                <w:rFonts w:ascii="Arial Narrow" w:hAnsi="Arial Narrow" w:cstheme="majorHAnsi"/>
                <w:sz w:val="20"/>
                <w:szCs w:val="20"/>
              </w:rPr>
            </w:pPr>
          </w:p>
        </w:tc>
      </w:tr>
      <w:tr w:rsidR="00C149D8" w:rsidRPr="004F651A" w14:paraId="0FF3DF97" w14:textId="77777777" w:rsidTr="003B5EB0">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78114C3A"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 xml:space="preserve">ADQUISICIÓN DE </w:t>
            </w:r>
            <w:r w:rsidR="00EC7C3C" w:rsidRPr="004F651A">
              <w:rPr>
                <w:rFonts w:ascii="Arial Narrow" w:hAnsi="Arial Narrow" w:cstheme="majorHAnsi"/>
                <w:sz w:val="20"/>
                <w:szCs w:val="20"/>
              </w:rPr>
              <w:t xml:space="preserve">SWITCH </w:t>
            </w:r>
            <w:r w:rsidRPr="004F651A">
              <w:rPr>
                <w:rFonts w:ascii="Arial Narrow" w:hAnsi="Arial Narrow" w:cstheme="majorHAnsi"/>
                <w:sz w:val="20"/>
                <w:szCs w:val="20"/>
              </w:rPr>
              <w:t>Y EQUIPOS PARA EL CUARTO DE TELECOMUNICACIONES PARA LAS SOLUCIONES DE TECNOLOGÍA DE LA INFORMACIÓN Y COMUNICACIONES (TIC), CORRESPONDIENTE A LA OBRA: “MEJORAMIENTO DE LA GESTIÓN MUNICIPAL Y SERVICIO ADMINISTRATIVO DE LA MUNICIPALIDAD PROVINCIAL DE ABANCAY, DISTRITO DE ABANCAY - PROVINCIA DE ABANCAY - DEPARTAMENTO DE APURÍMAC”.</w:t>
            </w:r>
          </w:p>
        </w:tc>
      </w:tr>
      <w:tr w:rsidR="00C149D8" w:rsidRPr="004F651A" w14:paraId="570BED7F" w14:textId="77777777" w:rsidTr="003B5EB0">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4F651A" w14:paraId="2167C595" w14:textId="77777777" w:rsidTr="003B5EB0">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 xml:space="preserve">SEGÚN RESOLUCIÓN DE GERENCIA MUNICIPAL </w:t>
            </w:r>
            <w:proofErr w:type="spellStart"/>
            <w:r w:rsidRPr="004F651A">
              <w:rPr>
                <w:rFonts w:ascii="Arial Narrow" w:hAnsi="Arial Narrow" w:cstheme="majorHAnsi"/>
                <w:sz w:val="20"/>
                <w:szCs w:val="20"/>
              </w:rPr>
              <w:t>N°</w:t>
            </w:r>
            <w:proofErr w:type="spellEnd"/>
            <w:r w:rsidRPr="004F651A">
              <w:rPr>
                <w:rFonts w:ascii="Arial Narrow" w:hAnsi="Arial Narrow" w:cstheme="majorHAnsi"/>
                <w:sz w:val="20"/>
                <w:szCs w:val="20"/>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4F651A" w14:paraId="496E0A30" w14:textId="77777777" w:rsidTr="003B5EB0">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4F651A" w:rsidRDefault="00C149D8" w:rsidP="00246F49">
            <w:pPr>
              <w:rPr>
                <w:rFonts w:ascii="Arial Narrow" w:hAnsi="Arial Narrow" w:cstheme="majorHAnsi"/>
                <w:sz w:val="4"/>
                <w:szCs w:val="4"/>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4F651A"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4F651A" w:rsidRDefault="00C149D8" w:rsidP="0000660E">
                  <w:pPr>
                    <w:spacing w:line="240" w:lineRule="auto"/>
                    <w:contextualSpacing/>
                    <w:rPr>
                      <w:rFonts w:ascii="Arial Narrow" w:hAnsi="Arial Narrow" w:cstheme="majorHAnsi"/>
                      <w:sz w:val="18"/>
                      <w:szCs w:val="18"/>
                    </w:rPr>
                  </w:pPr>
                  <w:r w:rsidRPr="004F651A">
                    <w:rPr>
                      <w:rFonts w:ascii="Arial Narrow" w:hAnsi="Arial Narrow" w:cstheme="majorHAnsi"/>
                      <w:sz w:val="18"/>
                      <w:szCs w:val="18"/>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4F651A" w:rsidRDefault="00C149D8" w:rsidP="0000660E">
                  <w:pPr>
                    <w:spacing w:line="240" w:lineRule="auto"/>
                    <w:contextualSpacing/>
                    <w:rPr>
                      <w:rFonts w:ascii="Arial Narrow" w:hAnsi="Arial Narrow" w:cstheme="majorHAnsi"/>
                      <w:sz w:val="18"/>
                      <w:szCs w:val="18"/>
                    </w:rPr>
                  </w:pPr>
                  <w:r w:rsidRPr="004F651A">
                    <w:rPr>
                      <w:rFonts w:ascii="Arial Narrow" w:hAnsi="Arial Narrow" w:cstheme="majorHAnsi"/>
                      <w:sz w:val="18"/>
                      <w:szCs w:val="18"/>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4F651A" w:rsidRDefault="00C149D8"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4F651A" w:rsidRDefault="00C149D8"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CANT.</w:t>
                  </w:r>
                </w:p>
              </w:tc>
            </w:tr>
            <w:tr w:rsidR="00547224" w:rsidRPr="004F651A" w14:paraId="589C8DB9" w14:textId="77777777" w:rsidTr="004B4111">
              <w:trPr>
                <w:trHeight w:val="857"/>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30C9E909" w:rsidR="00547224" w:rsidRPr="004F651A" w:rsidRDefault="00E41F24"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2FD114A1" w14:textId="74E2CDA2" w:rsidR="00547224" w:rsidRPr="004F651A" w:rsidRDefault="00202F3C" w:rsidP="0000660E">
                  <w:pPr>
                    <w:spacing w:line="240" w:lineRule="auto"/>
                    <w:contextualSpacing/>
                    <w:rPr>
                      <w:rFonts w:ascii="Arial Narrow" w:hAnsi="Arial Narrow" w:cstheme="majorHAnsi"/>
                      <w:sz w:val="18"/>
                      <w:szCs w:val="18"/>
                      <w:lang w:val="en-US"/>
                    </w:rPr>
                  </w:pPr>
                  <w:r w:rsidRPr="004F651A">
                    <w:rPr>
                      <w:rFonts w:ascii="Arial Narrow" w:hAnsi="Arial Narrow" w:cstheme="majorHAnsi"/>
                      <w:sz w:val="18"/>
                      <w:szCs w:val="18"/>
                      <w:lang w:val="en-US"/>
                    </w:rPr>
                    <w:t xml:space="preserve">SWITCH 48 p 1G/10GBase-T 4 p 100G QSFP+/28 </w:t>
                  </w:r>
                </w:p>
                <w:p w14:paraId="355A6700" w14:textId="74BE5961" w:rsidR="0067266E" w:rsidRPr="004F651A" w:rsidRDefault="0067266E" w:rsidP="0000660E">
                  <w:pPr>
                    <w:spacing w:line="240" w:lineRule="auto"/>
                    <w:contextualSpacing/>
                    <w:rPr>
                      <w:rFonts w:ascii="Arial Narrow" w:hAnsi="Arial Narrow" w:cstheme="majorHAnsi"/>
                      <w:sz w:val="18"/>
                      <w:szCs w:val="18"/>
                    </w:rPr>
                  </w:pPr>
                  <w:r w:rsidRPr="004F651A">
                    <w:rPr>
                      <w:rFonts w:ascii="Arial Narrow" w:hAnsi="Arial Narrow" w:cstheme="majorHAnsi"/>
                      <w:b/>
                      <w:bCs/>
                      <w:sz w:val="18"/>
                      <w:szCs w:val="18"/>
                    </w:rPr>
                    <w:t>Ítem SIGA:</w:t>
                  </w:r>
                  <w:r w:rsidRPr="004F651A">
                    <w:rPr>
                      <w:rFonts w:ascii="Arial Narrow" w:hAnsi="Arial Narrow" w:cstheme="majorHAnsi"/>
                      <w:sz w:val="18"/>
                      <w:szCs w:val="18"/>
                    </w:rPr>
                    <w:t xml:space="preserve"> </w:t>
                  </w:r>
                  <w:r w:rsidRPr="004F651A">
                    <w:rPr>
                      <w:rFonts w:ascii="Arial Narrow" w:hAnsi="Arial Narrow" w:cstheme="majorHAnsi"/>
                      <w:sz w:val="18"/>
                      <w:szCs w:val="18"/>
                      <w:lang w:eastAsia="es-PE"/>
                    </w:rPr>
                    <w:t>952281170076</w:t>
                  </w:r>
                  <w:r w:rsidRPr="004F651A">
                    <w:rPr>
                      <w:rFonts w:ascii="Arial Narrow" w:hAnsi="Arial Narrow" w:cstheme="majorHAnsi"/>
                      <w:sz w:val="18"/>
                      <w:szCs w:val="18"/>
                    </w:rPr>
                    <w:t xml:space="preserve"> - </w:t>
                  </w:r>
                  <w:r w:rsidRPr="004F651A">
                    <w:rPr>
                      <w:rFonts w:ascii="Arial Narrow" w:hAnsi="Arial Narrow" w:cstheme="majorHAnsi"/>
                      <w:sz w:val="18"/>
                      <w:szCs w:val="18"/>
                      <w:lang w:eastAsia="es-PE"/>
                    </w:rPr>
                    <w:t>SWITCH PARA RED LAN DE 48 PUERTOS QSFP+ FIBRA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Pr="004F651A" w:rsidRDefault="00547224"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57E74DD" w:rsidR="00547224" w:rsidRPr="004F651A" w:rsidRDefault="00E41F24"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8</w:t>
                  </w:r>
                </w:p>
              </w:tc>
            </w:tr>
            <w:tr w:rsidR="00547224" w:rsidRPr="004F651A"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CC0D0BD" w:rsidR="00547224" w:rsidRPr="004F651A" w:rsidRDefault="00E41F24"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3A2DB74" w14:textId="77777777" w:rsidR="00547224" w:rsidRPr="004F651A" w:rsidRDefault="00E41F24" w:rsidP="0000660E">
                  <w:pPr>
                    <w:spacing w:line="240" w:lineRule="auto"/>
                    <w:contextualSpacing/>
                    <w:rPr>
                      <w:rFonts w:ascii="Arial Narrow" w:hAnsi="Arial Narrow" w:cstheme="majorHAnsi"/>
                      <w:sz w:val="18"/>
                      <w:szCs w:val="18"/>
                      <w:lang w:val="en-US"/>
                    </w:rPr>
                  </w:pPr>
                  <w:r w:rsidRPr="004F651A">
                    <w:rPr>
                      <w:rFonts w:ascii="Arial Narrow" w:hAnsi="Arial Narrow" w:cstheme="majorHAnsi"/>
                      <w:sz w:val="18"/>
                      <w:szCs w:val="18"/>
                      <w:lang w:val="en-US"/>
                    </w:rPr>
                    <w:t>Transceiver 10</w:t>
                  </w:r>
                  <w:r w:rsidR="00EC7C3C" w:rsidRPr="004F651A">
                    <w:rPr>
                      <w:rFonts w:ascii="Arial Narrow" w:hAnsi="Arial Narrow" w:cstheme="majorHAnsi"/>
                      <w:sz w:val="18"/>
                      <w:szCs w:val="18"/>
                      <w:lang w:val="en-US"/>
                    </w:rPr>
                    <w:t>0</w:t>
                  </w:r>
                  <w:r w:rsidRPr="004F651A">
                    <w:rPr>
                      <w:rFonts w:ascii="Arial Narrow" w:hAnsi="Arial Narrow" w:cstheme="majorHAnsi"/>
                      <w:sz w:val="18"/>
                      <w:szCs w:val="18"/>
                      <w:lang w:val="en-US"/>
                    </w:rPr>
                    <w:t>G LC/LC</w:t>
                  </w:r>
                </w:p>
                <w:p w14:paraId="7D5733D6" w14:textId="2DD43DA5" w:rsidR="0067266E" w:rsidRPr="004F651A" w:rsidRDefault="0067266E" w:rsidP="0000660E">
                  <w:pPr>
                    <w:spacing w:line="240" w:lineRule="auto"/>
                    <w:contextualSpacing/>
                    <w:rPr>
                      <w:rFonts w:ascii="Arial Narrow" w:hAnsi="Arial Narrow" w:cstheme="majorHAnsi"/>
                      <w:sz w:val="18"/>
                      <w:szCs w:val="18"/>
                      <w:lang w:val="en-US"/>
                    </w:rPr>
                  </w:pPr>
                  <w:proofErr w:type="spellStart"/>
                  <w:r w:rsidRPr="004F651A">
                    <w:rPr>
                      <w:rFonts w:ascii="Arial Narrow" w:hAnsi="Arial Narrow" w:cstheme="majorHAnsi"/>
                      <w:b/>
                      <w:bCs/>
                      <w:sz w:val="18"/>
                      <w:szCs w:val="18"/>
                      <w:lang w:val="en-US"/>
                    </w:rPr>
                    <w:t>Ítem</w:t>
                  </w:r>
                  <w:proofErr w:type="spellEnd"/>
                  <w:r w:rsidRPr="004F651A">
                    <w:rPr>
                      <w:rFonts w:ascii="Arial Narrow" w:hAnsi="Arial Narrow" w:cstheme="majorHAnsi"/>
                      <w:b/>
                      <w:bCs/>
                      <w:sz w:val="18"/>
                      <w:szCs w:val="18"/>
                      <w:lang w:val="en-US"/>
                    </w:rPr>
                    <w:t xml:space="preserve"> </w:t>
                  </w:r>
                  <w:r w:rsidR="00246F49" w:rsidRPr="004F651A">
                    <w:rPr>
                      <w:rFonts w:ascii="Arial Narrow" w:hAnsi="Arial Narrow" w:cstheme="majorHAnsi"/>
                      <w:b/>
                      <w:bCs/>
                      <w:sz w:val="18"/>
                      <w:szCs w:val="18"/>
                      <w:lang w:val="en-US"/>
                    </w:rPr>
                    <w:t>SIGA:</w:t>
                  </w:r>
                  <w:r w:rsidRPr="004F651A">
                    <w:rPr>
                      <w:rFonts w:ascii="Arial Narrow" w:hAnsi="Arial Narrow" w:cstheme="majorHAnsi"/>
                      <w:sz w:val="18"/>
                      <w:szCs w:val="18"/>
                      <w:lang w:val="en-US"/>
                    </w:rPr>
                    <w:t xml:space="preserve"> </w:t>
                  </w:r>
                  <w:r w:rsidR="004B4111" w:rsidRPr="004F651A">
                    <w:rPr>
                      <w:rFonts w:ascii="Arial Narrow" w:hAnsi="Arial Narrow" w:cstheme="majorHAnsi"/>
                      <w:sz w:val="18"/>
                      <w:szCs w:val="18"/>
                      <w:lang w:val="en-US" w:eastAsia="es-PE"/>
                    </w:rPr>
                    <w:t>767500610008</w:t>
                  </w:r>
                  <w:r w:rsidR="004B4111" w:rsidRPr="004F651A">
                    <w:rPr>
                      <w:rFonts w:ascii="Arial Narrow" w:hAnsi="Arial Narrow" w:cstheme="majorHAnsi"/>
                      <w:sz w:val="18"/>
                      <w:szCs w:val="18"/>
                      <w:lang w:val="en-US" w:eastAsia="es-PE"/>
                    </w:rPr>
                    <w:tab/>
                  </w:r>
                  <w:proofErr w:type="gramStart"/>
                  <w:r w:rsidR="004B4111" w:rsidRPr="004F651A">
                    <w:rPr>
                      <w:rFonts w:ascii="Arial Narrow" w:hAnsi="Arial Narrow" w:cstheme="majorHAnsi"/>
                      <w:sz w:val="18"/>
                      <w:szCs w:val="18"/>
                      <w:lang w:val="en-US" w:eastAsia="es-PE"/>
                    </w:rPr>
                    <w:t>TRANSCEIVER</w:t>
                  </w:r>
                  <w:proofErr w:type="gramEnd"/>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4F651A" w:rsidRDefault="00547224"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369F411" w:rsidR="00547224" w:rsidRPr="004F651A" w:rsidRDefault="00E41F24"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16</w:t>
                  </w:r>
                </w:p>
              </w:tc>
            </w:tr>
            <w:tr w:rsidR="00217A3B" w:rsidRPr="004F651A" w14:paraId="30777842"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6B90D464" w14:textId="724D4E8B" w:rsidR="00217A3B" w:rsidRPr="004F651A" w:rsidRDefault="00217A3B"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7C3BF32" w14:textId="77777777" w:rsidR="00217A3B" w:rsidRPr="004F651A" w:rsidRDefault="00217A3B" w:rsidP="0000660E">
                  <w:pPr>
                    <w:spacing w:line="240" w:lineRule="auto"/>
                    <w:contextualSpacing/>
                    <w:rPr>
                      <w:rFonts w:ascii="Arial Narrow" w:hAnsi="Arial Narrow" w:cstheme="majorHAnsi"/>
                      <w:sz w:val="18"/>
                      <w:szCs w:val="18"/>
                    </w:rPr>
                  </w:pPr>
                  <w:r w:rsidRPr="004F651A">
                    <w:rPr>
                      <w:rFonts w:ascii="Arial Narrow" w:hAnsi="Arial Narrow" w:cstheme="majorHAnsi"/>
                      <w:sz w:val="18"/>
                      <w:szCs w:val="18"/>
                    </w:rPr>
                    <w:t>INYECTOR POE 24 PUERTOS</w:t>
                  </w:r>
                </w:p>
                <w:p w14:paraId="2E30E303" w14:textId="34A52C3D" w:rsidR="004B4111" w:rsidRPr="004F651A" w:rsidRDefault="004B4111" w:rsidP="0000660E">
                  <w:pPr>
                    <w:spacing w:line="240" w:lineRule="auto"/>
                    <w:contextualSpacing/>
                    <w:rPr>
                      <w:rFonts w:ascii="Arial Narrow" w:hAnsi="Arial Narrow" w:cstheme="majorHAnsi"/>
                      <w:sz w:val="18"/>
                      <w:szCs w:val="18"/>
                    </w:rPr>
                  </w:pPr>
                  <w:r w:rsidRPr="004F651A">
                    <w:rPr>
                      <w:rFonts w:ascii="Arial Narrow" w:hAnsi="Arial Narrow" w:cstheme="majorHAnsi"/>
                      <w:b/>
                      <w:bCs/>
                      <w:sz w:val="18"/>
                      <w:szCs w:val="18"/>
                    </w:rPr>
                    <w:t>Ítem SIGA</w:t>
                  </w:r>
                  <w:r w:rsidRPr="004F651A">
                    <w:rPr>
                      <w:rFonts w:ascii="Arial Narrow" w:hAnsi="Arial Narrow" w:cstheme="majorHAnsi"/>
                      <w:sz w:val="18"/>
                      <w:szCs w:val="18"/>
                    </w:rPr>
                    <w:t xml:space="preserve">: </w:t>
                  </w:r>
                  <w:r w:rsidR="00707162" w:rsidRPr="004F651A">
                    <w:rPr>
                      <w:rFonts w:ascii="Arial Narrow" w:hAnsi="Arial Narrow" w:cstheme="majorHAnsi"/>
                      <w:sz w:val="18"/>
                      <w:szCs w:val="18"/>
                    </w:rPr>
                    <w:t>952281170083</w:t>
                  </w:r>
                  <w:r w:rsidR="00707162" w:rsidRPr="004F651A">
                    <w:rPr>
                      <w:rFonts w:ascii="Arial Narrow" w:hAnsi="Arial Narrow" w:cstheme="majorHAnsi"/>
                      <w:sz w:val="18"/>
                      <w:szCs w:val="18"/>
                    </w:rPr>
                    <w:tab/>
                  </w:r>
                  <w:r w:rsidRPr="004F651A">
                    <w:rPr>
                      <w:rFonts w:ascii="Arial Narrow" w:hAnsi="Arial Narrow" w:cstheme="majorHAnsi"/>
                      <w:sz w:val="18"/>
                      <w:szCs w:val="18"/>
                    </w:rPr>
                    <w:t xml:space="preserve">SWITCH PARA RED DE </w:t>
                  </w:r>
                  <w:r w:rsidR="00707162" w:rsidRPr="004F651A">
                    <w:rPr>
                      <w:rFonts w:ascii="Arial Narrow" w:hAnsi="Arial Narrow" w:cstheme="majorHAnsi"/>
                      <w:sz w:val="18"/>
                      <w:szCs w:val="18"/>
                    </w:rPr>
                    <w:t>48 SLOT</w:t>
                  </w:r>
                </w:p>
              </w:tc>
              <w:tc>
                <w:tcPr>
                  <w:tcW w:w="685" w:type="dxa"/>
                  <w:tcBorders>
                    <w:top w:val="single" w:sz="4" w:space="0" w:color="auto"/>
                    <w:left w:val="nil"/>
                    <w:bottom w:val="single" w:sz="4" w:space="0" w:color="auto"/>
                    <w:right w:val="single" w:sz="4" w:space="0" w:color="auto"/>
                  </w:tcBorders>
                  <w:shd w:val="clear" w:color="auto" w:fill="auto"/>
                  <w:vAlign w:val="center"/>
                </w:tcPr>
                <w:p w14:paraId="2481A61C" w14:textId="397DF3DE" w:rsidR="00217A3B" w:rsidRPr="004F651A" w:rsidRDefault="00217A3B"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CCE469B" w14:textId="3001524F" w:rsidR="00217A3B" w:rsidRPr="004F651A" w:rsidRDefault="00217A3B" w:rsidP="0000660E">
                  <w:pPr>
                    <w:spacing w:line="240" w:lineRule="auto"/>
                    <w:contextualSpacing/>
                    <w:jc w:val="center"/>
                    <w:rPr>
                      <w:rFonts w:ascii="Arial Narrow" w:hAnsi="Arial Narrow" w:cstheme="majorHAnsi"/>
                      <w:sz w:val="18"/>
                      <w:szCs w:val="18"/>
                    </w:rPr>
                  </w:pPr>
                  <w:r w:rsidRPr="004F651A">
                    <w:rPr>
                      <w:rFonts w:ascii="Arial Narrow" w:hAnsi="Arial Narrow" w:cstheme="majorHAnsi"/>
                      <w:sz w:val="18"/>
                      <w:szCs w:val="18"/>
                    </w:rPr>
                    <w:t>8</w:t>
                  </w:r>
                </w:p>
              </w:tc>
            </w:tr>
          </w:tbl>
          <w:p w14:paraId="146A7266" w14:textId="24C2A46C" w:rsidR="00C149D8" w:rsidRPr="004F651A" w:rsidRDefault="0067266E" w:rsidP="00246F49">
            <w:pPr>
              <w:rPr>
                <w:rFonts w:ascii="Arial Narrow" w:hAnsi="Arial Narrow" w:cstheme="majorHAnsi"/>
                <w:sz w:val="20"/>
                <w:szCs w:val="20"/>
              </w:rPr>
            </w:pPr>
            <w:r w:rsidRPr="004F651A">
              <w:rPr>
                <w:rFonts w:ascii="Arial Narrow" w:hAnsi="Arial Narrow" w:cstheme="majorHAnsi"/>
                <w:sz w:val="20"/>
                <w:szCs w:val="20"/>
                <w:lang w:eastAsia="es-PE"/>
              </w:rPr>
              <w:tab/>
            </w:r>
          </w:p>
          <w:p w14:paraId="52B373CB" w14:textId="7499D4D4" w:rsidR="00C149D8" w:rsidRPr="004F651A" w:rsidRDefault="00C149D8" w:rsidP="00246F49">
            <w:pPr>
              <w:rPr>
                <w:rFonts w:ascii="Arial Narrow" w:hAnsi="Arial Narrow" w:cstheme="majorHAnsi"/>
                <w:sz w:val="20"/>
                <w:szCs w:val="20"/>
              </w:rPr>
            </w:pPr>
            <w:r w:rsidRPr="004F651A">
              <w:rPr>
                <w:rFonts w:ascii="Arial Narrow" w:hAnsi="Arial Narrow" w:cstheme="majorHAnsi"/>
                <w:sz w:val="20"/>
                <w:szCs w:val="20"/>
              </w:rPr>
              <w:t xml:space="preserve">Nota: Todos los equipos </w:t>
            </w:r>
            <w:r w:rsidR="00EB1574" w:rsidRPr="004F651A">
              <w:rPr>
                <w:rFonts w:ascii="Arial Narrow" w:hAnsi="Arial Narrow" w:cstheme="majorHAnsi"/>
                <w:sz w:val="20"/>
                <w:szCs w:val="20"/>
              </w:rPr>
              <w:t xml:space="preserve">deberán de ser probados previo a su </w:t>
            </w:r>
            <w:r w:rsidR="007F25D2" w:rsidRPr="004F651A">
              <w:rPr>
                <w:rFonts w:ascii="Arial Narrow" w:hAnsi="Arial Narrow" w:cstheme="majorHAnsi"/>
                <w:sz w:val="20"/>
                <w:szCs w:val="20"/>
              </w:rPr>
              <w:t>recepción.</w:t>
            </w:r>
            <w:r w:rsidRPr="004F651A">
              <w:rPr>
                <w:rFonts w:ascii="Arial Narrow" w:hAnsi="Arial Narrow" w:cstheme="majorHAnsi"/>
                <w:sz w:val="20"/>
                <w:szCs w:val="20"/>
              </w:rPr>
              <w:t xml:space="preserve"> </w:t>
            </w:r>
          </w:p>
        </w:tc>
      </w:tr>
    </w:tbl>
    <w:p w14:paraId="7DE07FBD" w14:textId="77777777" w:rsidR="00CE2358" w:rsidRDefault="00CE2358"/>
    <w:p w14:paraId="30F48A38" w14:textId="77777777" w:rsidR="00CE2358" w:rsidRDefault="00CE2358"/>
    <w:p w14:paraId="078BAC24" w14:textId="14578BCA" w:rsidR="00CE2358" w:rsidRDefault="00CE2358">
      <w: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E2358" w:rsidRPr="00246F49" w14:paraId="3F1B6AA6" w14:textId="77777777" w:rsidTr="00AF7A25">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D08A12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lastRenderedPageBreak/>
              <w:t>4.1. Características Técnicas</w:t>
            </w:r>
          </w:p>
        </w:tc>
      </w:tr>
      <w:tr w:rsidR="00CE2358" w:rsidRPr="00246F49" w14:paraId="243BBA64" w14:textId="77777777" w:rsidTr="00AF7A25">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74A75"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3503069"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65E180A"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CD270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35FFB62"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Detalle</w:t>
            </w:r>
          </w:p>
        </w:tc>
      </w:tr>
      <w:tr w:rsidR="00CE2358" w:rsidRPr="00246F49" w14:paraId="40A0CE6E" w14:textId="77777777" w:rsidTr="00AF7A25">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A555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4598BC0" w14:textId="77777777" w:rsidR="00CE2358" w:rsidRPr="00707162" w:rsidRDefault="00CE2358" w:rsidP="00AF7A25">
            <w:pPr>
              <w:spacing w:line="240" w:lineRule="auto"/>
              <w:contextualSpacing/>
              <w:rPr>
                <w:rFonts w:asciiTheme="majorHAnsi" w:hAnsiTheme="majorHAnsi" w:cstheme="majorHAnsi"/>
                <w:sz w:val="18"/>
                <w:szCs w:val="18"/>
                <w:lang w:val="en-US"/>
              </w:rPr>
            </w:pPr>
            <w:r w:rsidRPr="00707162">
              <w:rPr>
                <w:rFonts w:asciiTheme="majorHAnsi" w:hAnsiTheme="majorHAnsi" w:cstheme="majorHAnsi"/>
                <w:sz w:val="18"/>
                <w:szCs w:val="18"/>
                <w:lang w:val="en-US"/>
              </w:rPr>
              <w:t xml:space="preserve">SWITCH 48 p 1G/10GBase-T 4 p 100G QSFP+/28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A534314"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08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741398C"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2C497D30"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Puertos 48 puertos de 100 M/1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/10GBASE-T </w:t>
            </w:r>
          </w:p>
          <w:p w14:paraId="1A545F4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4 puertos de 40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 (QSFP+/QSFP28)</w:t>
            </w:r>
          </w:p>
          <w:p w14:paraId="31D8BDA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compatible con Smart </w:t>
            </w:r>
            <w:proofErr w:type="spellStart"/>
            <w:r w:rsidRPr="00246F49">
              <w:rPr>
                <w:rFonts w:asciiTheme="majorHAnsi" w:hAnsiTheme="majorHAnsi" w:cstheme="majorHAnsi"/>
                <w:sz w:val="18"/>
                <w:szCs w:val="18"/>
              </w:rPr>
              <w:t>Rate</w:t>
            </w:r>
            <w:proofErr w:type="spellEnd"/>
          </w:p>
          <w:p w14:paraId="62F1723C"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Memoria y procesador CPU: 1,8 GHz 4 núcleos y 64 bits</w:t>
            </w:r>
          </w:p>
          <w:p w14:paraId="63B84036"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RAM: 16 GB</w:t>
            </w:r>
          </w:p>
          <w:p w14:paraId="2E843E58"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Almacenamiento/flash: 32 GB</w:t>
            </w:r>
          </w:p>
          <w:p w14:paraId="225890EF"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Búfer de paquete: 32 MB</w:t>
            </w:r>
          </w:p>
          <w:p w14:paraId="3ABCE7EF"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2678 </w:t>
            </w:r>
            <w:proofErr w:type="spellStart"/>
            <w:r w:rsidRPr="00246F49">
              <w:rPr>
                <w:rFonts w:asciiTheme="majorHAnsi" w:hAnsiTheme="majorHAnsi" w:cstheme="majorHAnsi"/>
                <w:sz w:val="18"/>
                <w:szCs w:val="18"/>
              </w:rPr>
              <w:t>Mpps</w:t>
            </w:r>
            <w:proofErr w:type="spellEnd"/>
          </w:p>
          <w:p w14:paraId="7C1A7DC2"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encaminamiento/conmutación 1,76 </w:t>
            </w:r>
            <w:proofErr w:type="spellStart"/>
            <w:r w:rsidRPr="00246F49">
              <w:rPr>
                <w:rFonts w:asciiTheme="majorHAnsi" w:hAnsiTheme="majorHAnsi" w:cstheme="majorHAnsi"/>
                <w:sz w:val="18"/>
                <w:szCs w:val="18"/>
              </w:rPr>
              <w:t>Tbps</w:t>
            </w:r>
            <w:proofErr w:type="spellEnd"/>
          </w:p>
          <w:p w14:paraId="1F5775B0"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Switch </w:t>
            </w:r>
            <w:proofErr w:type="spellStart"/>
            <w:r w:rsidRPr="00246F49">
              <w:rPr>
                <w:rFonts w:asciiTheme="majorHAnsi" w:hAnsiTheme="majorHAnsi" w:cstheme="majorHAnsi"/>
                <w:sz w:val="18"/>
                <w:szCs w:val="18"/>
              </w:rPr>
              <w:t>fabric</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794A9E4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w:t>
            </w:r>
            <w:proofErr w:type="spellStart"/>
            <w:r w:rsidRPr="00246F49">
              <w:rPr>
                <w:rFonts w:asciiTheme="majorHAnsi" w:hAnsiTheme="majorHAnsi" w:cstheme="majorHAnsi"/>
                <w:sz w:val="18"/>
                <w:szCs w:val="18"/>
              </w:rPr>
              <w:t>Switching</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3EA7E71C"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Capacidades de enrutamiento Estático (IPv4/IPv6): RIPv2</w:t>
            </w:r>
          </w:p>
          <w:p w14:paraId="4A59EFD1" w14:textId="77777777" w:rsidR="00CE2358" w:rsidRPr="00246F49" w:rsidRDefault="00CE2358" w:rsidP="00AF7A25">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RIPng</w:t>
            </w:r>
            <w:proofErr w:type="spellEnd"/>
          </w:p>
          <w:p w14:paraId="77520C2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w:t>
            </w:r>
          </w:p>
          <w:p w14:paraId="21A9FFBA"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OSPFv3</w:t>
            </w:r>
          </w:p>
          <w:p w14:paraId="11C45345"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BGP-4</w:t>
            </w:r>
          </w:p>
          <w:p w14:paraId="33BB4998" w14:textId="1624A3EC"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MP-BGP con IPv6</w:t>
            </w:r>
          </w:p>
          <w:p w14:paraId="330329A8" w14:textId="0A151552"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PBR</w:t>
            </w:r>
          </w:p>
          <w:p w14:paraId="1B61D8EA" w14:textId="0787F3FD"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ECMP</w:t>
            </w:r>
          </w:p>
          <w:p w14:paraId="13CB5C68" w14:textId="0B4DBF9E"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GRE, MPLS</w:t>
            </w:r>
          </w:p>
          <w:p w14:paraId="7BA4BB9F"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Funciones de gestión Serie RJ-45 y consola USB-C</w:t>
            </w:r>
          </w:p>
          <w:p w14:paraId="79BECBA7" w14:textId="470C2E0E"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Puerto Ethernet RJ-45</w:t>
            </w:r>
          </w:p>
          <w:p w14:paraId="2797C07A" w14:textId="2ED65E95"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USB tipo A</w:t>
            </w:r>
          </w:p>
          <w:p w14:paraId="03BFD713" w14:textId="44493F32"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Nombre de fuente de alimentación 2 fuentes de alimentación sustituibles en campo e intercambiables en caliente en función del</w:t>
            </w:r>
          </w:p>
          <w:p w14:paraId="71AAA3B4" w14:textId="2904BA72"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modelo</w:t>
            </w:r>
          </w:p>
          <w:p w14:paraId="3A572C3F" w14:textId="79EACD11"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Consumo de energía 500 W (potencia máx.) 120 W (alim. en reposo)</w:t>
            </w:r>
          </w:p>
          <w:p w14:paraId="3D495078" w14:textId="70F733BF" w:rsidR="00CE2358" w:rsidRPr="00246F49" w:rsidRDefault="00CE2358" w:rsidP="00AF7A25">
            <w:pPr>
              <w:spacing w:line="240" w:lineRule="auto"/>
              <w:contextualSpacing/>
              <w:rPr>
                <w:rFonts w:asciiTheme="majorHAnsi" w:hAnsiTheme="majorHAnsi" w:cstheme="majorHAnsi"/>
                <w:sz w:val="18"/>
                <w:szCs w:val="18"/>
              </w:rPr>
            </w:pPr>
            <w:r>
              <w:rPr>
                <w:noProof/>
              </w:rPr>
              <w:drawing>
                <wp:anchor distT="0" distB="0" distL="114300" distR="114300" simplePos="0" relativeHeight="251658240" behindDoc="0" locked="0" layoutInCell="1" allowOverlap="1" wp14:anchorId="15508A81" wp14:editId="4EBCA902">
                  <wp:simplePos x="0" y="0"/>
                  <wp:positionH relativeFrom="column">
                    <wp:posOffset>151130</wp:posOffset>
                  </wp:positionH>
                  <wp:positionV relativeFrom="page">
                    <wp:posOffset>4130040</wp:posOffset>
                  </wp:positionV>
                  <wp:extent cx="3248025" cy="8477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4754" b="37629"/>
                          <a:stretch/>
                        </pic:blipFill>
                        <pic:spPr bwMode="auto">
                          <a:xfrm>
                            <a:off x="0" y="0"/>
                            <a:ext cx="3248025" cy="847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6F49">
              <w:rPr>
                <w:rFonts w:asciiTheme="majorHAnsi" w:hAnsiTheme="majorHAnsi" w:cstheme="majorHAnsi"/>
                <w:sz w:val="18"/>
                <w:szCs w:val="18"/>
              </w:rPr>
              <w:t>Disipación del calor 1706 BTU/h</w:t>
            </w:r>
          </w:p>
        </w:tc>
      </w:tr>
      <w:tr w:rsidR="00CE2358" w:rsidRPr="00246F49" w14:paraId="59379FCD" w14:textId="77777777" w:rsidTr="00AF7A25">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C2CB2"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7EBA797" w14:textId="77777777" w:rsidR="00CE2358" w:rsidRPr="00246F49" w:rsidRDefault="00CE2358" w:rsidP="00AF7A25">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Transceiver</w:t>
            </w:r>
            <w:proofErr w:type="spellEnd"/>
            <w:r w:rsidRPr="00246F49">
              <w:rPr>
                <w:rFonts w:asciiTheme="majorHAnsi" w:hAnsiTheme="majorHAnsi" w:cstheme="majorHAnsi"/>
                <w:sz w:val="18"/>
                <w:szCs w:val="18"/>
              </w:rPr>
              <w:t xml:space="preserve"> 100G LC/LC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68940AC"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82C0DA"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52D5825"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100G Ethernet, QSFP28 Cumple con MSA o equivalente</w:t>
            </w:r>
          </w:p>
          <w:p w14:paraId="379B3B1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debe de ser compatible con el switch del </w:t>
            </w:r>
            <w:proofErr w:type="spellStart"/>
            <w:r w:rsidRPr="00246F49">
              <w:rPr>
                <w:rFonts w:asciiTheme="majorHAnsi" w:hAnsiTheme="majorHAnsi" w:cstheme="majorHAnsi"/>
                <w:sz w:val="18"/>
                <w:szCs w:val="18"/>
              </w:rPr>
              <w:t>item</w:t>
            </w:r>
            <w:proofErr w:type="spellEnd"/>
            <w:r w:rsidRPr="00246F49">
              <w:rPr>
                <w:rFonts w:asciiTheme="majorHAnsi" w:hAnsiTheme="majorHAnsi" w:cstheme="majorHAnsi"/>
                <w:sz w:val="18"/>
                <w:szCs w:val="18"/>
              </w:rPr>
              <w:t xml:space="preserve"> 1</w:t>
            </w:r>
          </w:p>
        </w:tc>
      </w:tr>
      <w:tr w:rsidR="00CE2358" w:rsidRPr="00246F49" w14:paraId="7EEF536F" w14:textId="77777777" w:rsidTr="00AF7A25">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A5443" w14:textId="77777777" w:rsidR="00CE2358" w:rsidRPr="00246F49" w:rsidRDefault="00CE2358" w:rsidP="00AF7A25">
            <w:pPr>
              <w:spacing w:line="240" w:lineRule="auto"/>
              <w:contextualSpacing/>
              <w:rPr>
                <w:rFonts w:asciiTheme="majorHAnsi" w:hAnsiTheme="majorHAnsi" w:cstheme="majorHAnsi"/>
                <w:sz w:val="18"/>
                <w:szCs w:val="18"/>
              </w:rPr>
            </w:pPr>
            <w:r>
              <w:rPr>
                <w:rFonts w:asciiTheme="majorHAnsi" w:hAnsiTheme="majorHAnsi" w:cstheme="majorHAnsi"/>
                <w:sz w:val="18"/>
                <w:szCs w:val="18"/>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F7F718C" w14:textId="77777777" w:rsidR="00CE2358" w:rsidRPr="00246F49" w:rsidRDefault="00CE2358" w:rsidP="00AF7A25">
            <w:pPr>
              <w:rPr>
                <w:rFonts w:asciiTheme="majorHAnsi" w:hAnsiTheme="majorHAnsi" w:cstheme="majorHAnsi"/>
                <w:sz w:val="18"/>
                <w:szCs w:val="18"/>
              </w:rPr>
            </w:pPr>
            <w:r w:rsidRPr="00217A3B">
              <w:rPr>
                <w:rFonts w:asciiTheme="majorHAnsi" w:hAnsiTheme="majorHAnsi" w:cstheme="majorHAnsi"/>
                <w:sz w:val="18"/>
                <w:szCs w:val="18"/>
              </w:rPr>
              <w:t>INYECTOR POE 24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733CE38" w14:textId="77777777" w:rsidR="00CE2358" w:rsidRPr="00246F49" w:rsidRDefault="00CE2358" w:rsidP="00AF7A25">
            <w:pPr>
              <w:spacing w:line="240" w:lineRule="auto"/>
              <w:contextualSpacing/>
              <w:rPr>
                <w:rFonts w:asciiTheme="majorHAnsi" w:hAnsiTheme="majorHAnsi" w:cstheme="majorHAnsi"/>
                <w:sz w:val="18"/>
                <w:szCs w:val="18"/>
              </w:rPr>
            </w:pPr>
            <w:r>
              <w:rPr>
                <w:rFonts w:asciiTheme="majorHAnsi" w:hAnsiTheme="majorHAnsi" w:cstheme="majorHAnsi"/>
                <w:sz w:val="18"/>
                <w:szCs w:val="18"/>
              </w:rPr>
              <w:t>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7B0353" w14:textId="77777777" w:rsidR="00CE2358" w:rsidRPr="00246F49" w:rsidRDefault="00CE2358" w:rsidP="00AF7A25">
            <w:pPr>
              <w:spacing w:line="240" w:lineRule="auto"/>
              <w:contextualSpacing/>
              <w:rPr>
                <w:rFonts w:asciiTheme="majorHAnsi" w:hAnsiTheme="majorHAnsi" w:cstheme="majorHAnsi"/>
                <w:sz w:val="18"/>
                <w:szCs w:val="18"/>
              </w:rPr>
            </w:pPr>
            <w:r>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F3B5DD8"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Inyector Gigabit Ethernet de 24 puertos</w:t>
            </w:r>
          </w:p>
          <w:p w14:paraId="538C0760"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w:t>
            </w:r>
            <w:proofErr w:type="gramStart"/>
            <w:r w:rsidRPr="004B4111">
              <w:rPr>
                <w:rFonts w:asciiTheme="majorHAnsi" w:hAnsiTheme="majorHAnsi" w:cstheme="majorHAnsi"/>
                <w:sz w:val="18"/>
                <w:szCs w:val="18"/>
              </w:rPr>
              <w:t>Blindados</w:t>
            </w:r>
            <w:proofErr w:type="gramEnd"/>
            <w:r w:rsidRPr="004B4111">
              <w:rPr>
                <w:rFonts w:asciiTheme="majorHAnsi" w:hAnsiTheme="majorHAnsi" w:cstheme="majorHAnsi"/>
                <w:sz w:val="18"/>
                <w:szCs w:val="18"/>
              </w:rPr>
              <w:t xml:space="preserve"> por LAN DE LA RJ-45</w:t>
            </w:r>
          </w:p>
          <w:p w14:paraId="3E03DAE5"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Blindados, LAN y </w:t>
            </w:r>
            <w:proofErr w:type="gramStart"/>
            <w:r w:rsidRPr="004B4111">
              <w:rPr>
                <w:rFonts w:asciiTheme="majorHAnsi" w:hAnsiTheme="majorHAnsi" w:cstheme="majorHAnsi"/>
                <w:sz w:val="18"/>
                <w:szCs w:val="18"/>
              </w:rPr>
              <w:t>POE,-</w:t>
            </w:r>
            <w:proofErr w:type="gramEnd"/>
            <w:r w:rsidRPr="004B4111">
              <w:rPr>
                <w:rFonts w:asciiTheme="majorHAnsi" w:hAnsiTheme="majorHAnsi" w:cstheme="majorHAnsi"/>
                <w:sz w:val="18"/>
                <w:szCs w:val="18"/>
              </w:rPr>
              <w:t>2. 0-1.</w:t>
            </w:r>
          </w:p>
          <w:p w14:paraId="34F1680C"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Los 4 pares de datos activos para velocidades de datos Gigabit</w:t>
            </w:r>
          </w:p>
          <w:p w14:paraId="2C315A92"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Datos y energía compartidos a través de transformador aislado</w:t>
            </w:r>
          </w:p>
          <w:p w14:paraId="7C6C4E14"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Inyección de potencia en pares de modo B</w:t>
            </w:r>
          </w:p>
          <w:p w14:paraId="61FC5A90"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Entradas de fuente de alimentación duales de hasta 150 vatios cada una</w:t>
            </w:r>
          </w:p>
          <w:p w14:paraId="292B258C"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Equilibrio de carga por relé para baja pérdida y alta confiabilidad</w:t>
            </w:r>
          </w:p>
          <w:p w14:paraId="774C4086"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Montaje en rack 1U de alto estándar (1,75x19x2 pulgadas)</w:t>
            </w:r>
          </w:p>
          <w:p w14:paraId="43545E9F"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Fusible reiniciable automático de 1000 mA en cada puerto</w:t>
            </w:r>
          </w:p>
          <w:p w14:paraId="16BEE30A"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La energía se comparte según sea necesario por los dispositivos</w:t>
            </w:r>
          </w:p>
          <w:p w14:paraId="3418B1FA"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lastRenderedPageBreak/>
              <w:t xml:space="preserve"> Uso con cualquier conmutador Ethernet: pasa toda la información de gestión de forma transparente</w:t>
            </w:r>
          </w:p>
          <w:p w14:paraId="32709844" w14:textId="77777777" w:rsidR="00CE2358" w:rsidRPr="004B4111"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4 indicadores LED de estado- - 1 LED VERDE de potencia principal</w:t>
            </w:r>
          </w:p>
          <w:p w14:paraId="248E3761" w14:textId="77777777" w:rsidR="00CE2358" w:rsidRPr="00246F49" w:rsidRDefault="00CE2358" w:rsidP="00AF7A25">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Para cada grupo de 4 enchufes POE:</w:t>
            </w:r>
          </w:p>
        </w:tc>
      </w:tr>
      <w:tr w:rsidR="00CE2358" w:rsidRPr="00246F49" w14:paraId="2217721B" w14:textId="77777777" w:rsidTr="00AF7A25">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3E60C94D" w14:textId="77777777" w:rsidR="00CE2358" w:rsidRPr="00246F49" w:rsidRDefault="00CE2358" w:rsidP="00AF7A25">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Nota: En todos los casos el portor deberá de presentar las correspondientes fichas técnicas y/o hoja de datos y/o especificaciones técnicas y/o documento similar en el que figure claramente las características técnicas del bien.</w:t>
            </w:r>
          </w:p>
        </w:tc>
      </w:tr>
    </w:tbl>
    <w:p w14:paraId="78813532" w14:textId="77777777" w:rsidR="00CE2358" w:rsidRDefault="00CE2358" w:rsidP="00CE2358"/>
    <w:p w14:paraId="0FE2B2A2" w14:textId="77777777" w:rsidR="00CE2358" w:rsidRDefault="00CE2358" w:rsidP="00CE2358"/>
    <w:p w14:paraId="2B52F703" w14:textId="77777777" w:rsidR="00CE2358" w:rsidRDefault="00CE2358"/>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E2358" w:rsidRPr="00246F49" w14:paraId="47BD0BCE" w14:textId="77777777" w:rsidTr="00CE2358">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D8B8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4.2. ACONDICIONAMIENTO, MONTAJE E INSTALACIÓN </w:t>
            </w:r>
          </w:p>
        </w:tc>
        <w:tc>
          <w:tcPr>
            <w:tcW w:w="8151" w:type="dxa"/>
            <w:tcBorders>
              <w:top w:val="single" w:sz="4" w:space="0" w:color="auto"/>
              <w:left w:val="nil"/>
              <w:bottom w:val="single" w:sz="4" w:space="0" w:color="auto"/>
              <w:right w:val="single" w:sz="4" w:space="0" w:color="auto"/>
            </w:tcBorders>
            <w:shd w:val="clear" w:color="auto" w:fill="auto"/>
            <w:noWrap/>
            <w:vAlign w:val="center"/>
          </w:tcPr>
          <w:p w14:paraId="3E1F0985"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El material adquirido deberá ser</w:t>
            </w:r>
            <w:r>
              <w:rPr>
                <w:rFonts w:asciiTheme="majorHAnsi" w:hAnsiTheme="majorHAnsi" w:cstheme="majorHAnsi"/>
                <w:sz w:val="20"/>
                <w:szCs w:val="20"/>
              </w:rPr>
              <w:t xml:space="preserve"> entregado e</w:t>
            </w:r>
            <w:r w:rsidRPr="00246F49">
              <w:rPr>
                <w:rFonts w:asciiTheme="majorHAnsi" w:hAnsiTheme="majorHAnsi" w:cstheme="majorHAnsi"/>
                <w:sz w:val="20"/>
                <w:szCs w:val="20"/>
              </w:rPr>
              <w:t xml:space="preserve">n el almacén de la </w:t>
            </w:r>
            <w:r>
              <w:rPr>
                <w:rFonts w:asciiTheme="majorHAnsi" w:hAnsiTheme="majorHAnsi" w:cstheme="majorHAnsi"/>
                <w:sz w:val="20"/>
                <w:szCs w:val="20"/>
              </w:rPr>
              <w:t>Municipalidad Provincial de Abancay</w:t>
            </w:r>
            <w:r w:rsidRPr="00246F49">
              <w:rPr>
                <w:rFonts w:asciiTheme="majorHAnsi" w:hAnsiTheme="majorHAnsi" w:cstheme="majorHAnsi"/>
                <w:sz w:val="20"/>
                <w:szCs w:val="20"/>
              </w:rPr>
              <w:t>.</w:t>
            </w:r>
          </w:p>
        </w:tc>
      </w:tr>
      <w:tr w:rsidR="00CE2358" w:rsidRPr="00246F49" w14:paraId="6BC019BB"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3A7ACB88"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3DEF740"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0</w:t>
            </w:r>
            <w:r>
              <w:rPr>
                <w:rFonts w:asciiTheme="majorHAnsi" w:hAnsiTheme="majorHAnsi" w:cstheme="majorHAnsi"/>
                <w:sz w:val="20"/>
                <w:szCs w:val="20"/>
              </w:rPr>
              <w:t>2</w:t>
            </w:r>
            <w:r w:rsidRPr="00246F49">
              <w:rPr>
                <w:rFonts w:asciiTheme="majorHAnsi" w:hAnsiTheme="majorHAnsi" w:cstheme="majorHAnsi"/>
                <w:sz w:val="20"/>
                <w:szCs w:val="20"/>
              </w:rPr>
              <w:t xml:space="preserve"> AÑO</w:t>
            </w:r>
            <w:r>
              <w:rPr>
                <w:rFonts w:asciiTheme="majorHAnsi" w:hAnsiTheme="majorHAnsi" w:cstheme="majorHAnsi"/>
                <w:sz w:val="20"/>
                <w:szCs w:val="20"/>
              </w:rPr>
              <w:t>S</w:t>
            </w:r>
            <w:r w:rsidRPr="00246F49">
              <w:rPr>
                <w:rFonts w:asciiTheme="majorHAnsi" w:hAnsiTheme="majorHAnsi" w:cstheme="majorHAnsi"/>
                <w:sz w:val="20"/>
                <w:szCs w:val="20"/>
              </w:rPr>
              <w:t xml:space="preserve">. </w:t>
            </w:r>
          </w:p>
        </w:tc>
      </w:tr>
      <w:tr w:rsidR="00CE2358" w:rsidRPr="00246F49" w14:paraId="564F2E3E"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tcPr>
          <w:p w14:paraId="43A7FFB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4.</w:t>
            </w:r>
            <w:r>
              <w:rPr>
                <w:rFonts w:asciiTheme="majorHAnsi" w:hAnsiTheme="majorHAnsi" w:cstheme="majorHAnsi"/>
                <w:sz w:val="20"/>
                <w:szCs w:val="20"/>
              </w:rPr>
              <w:t>4</w:t>
            </w:r>
            <w:r w:rsidRPr="00246F49">
              <w:rPr>
                <w:rFonts w:asciiTheme="majorHAnsi" w:hAnsiTheme="majorHAnsi" w:cstheme="majorHAnsi"/>
                <w:sz w:val="20"/>
                <w:szCs w:val="20"/>
              </w:rPr>
              <w:t xml:space="preserve">. </w:t>
            </w:r>
            <w:r>
              <w:rPr>
                <w:rFonts w:asciiTheme="majorHAnsi" w:hAnsiTheme="majorHAnsi" w:cstheme="majorHAnsi"/>
                <w:sz w:val="20"/>
                <w:szCs w:val="20"/>
              </w:rPr>
              <w:t>TIPO DE CONTRATACION</w:t>
            </w:r>
          </w:p>
        </w:tc>
        <w:tc>
          <w:tcPr>
            <w:tcW w:w="8151" w:type="dxa"/>
            <w:tcBorders>
              <w:top w:val="nil"/>
              <w:left w:val="nil"/>
              <w:bottom w:val="single" w:sz="4" w:space="0" w:color="auto"/>
              <w:right w:val="single" w:sz="4" w:space="0" w:color="auto"/>
            </w:tcBorders>
            <w:shd w:val="clear" w:color="auto" w:fill="auto"/>
            <w:noWrap/>
            <w:vAlign w:val="bottom"/>
          </w:tcPr>
          <w:p w14:paraId="1F09CECC" w14:textId="77777777" w:rsidR="00CE2358" w:rsidRPr="00246F49" w:rsidRDefault="00CE2358" w:rsidP="00AF7A25">
            <w:pPr>
              <w:rPr>
                <w:rFonts w:asciiTheme="majorHAnsi" w:hAnsiTheme="majorHAnsi" w:cstheme="majorHAnsi"/>
                <w:sz w:val="20"/>
                <w:szCs w:val="20"/>
              </w:rPr>
            </w:pPr>
            <w:r>
              <w:rPr>
                <w:rFonts w:asciiTheme="majorHAnsi" w:hAnsiTheme="majorHAnsi" w:cstheme="majorHAnsi"/>
                <w:sz w:val="20"/>
                <w:szCs w:val="20"/>
              </w:rPr>
              <w:t xml:space="preserve">SUMA ALZADA </w:t>
            </w:r>
          </w:p>
        </w:tc>
      </w:tr>
      <w:tr w:rsidR="00CE2358" w:rsidRPr="00246F49" w14:paraId="2B2FEC91"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6ADDAF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46B5F26C"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El proveedor y/o contratista deberá contar con la logística necesaria y disponibilidad del material inmediato para poder entregar en almacén de obra.</w:t>
            </w:r>
          </w:p>
          <w:p w14:paraId="4D21F805"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CAPACIDAD LEGAL DEL POSTOR:</w:t>
            </w:r>
          </w:p>
          <w:p w14:paraId="2B34A90A"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Deberá ser persona natural o jurídica </w:t>
            </w:r>
          </w:p>
          <w:p w14:paraId="1E45BA94"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RNP vigente y activo.</w:t>
            </w:r>
          </w:p>
          <w:p w14:paraId="7413805A"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No estar impedido de contratar con el estado</w:t>
            </w:r>
          </w:p>
        </w:tc>
      </w:tr>
      <w:tr w:rsidR="00CE2358" w:rsidRPr="00246F49" w14:paraId="737CA5D4"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893317E"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6. LUGAR Y PLAZO DE 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1DE9F2A"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Lugar: </w:t>
            </w:r>
            <w:r>
              <w:rPr>
                <w:rFonts w:asciiTheme="majorHAnsi" w:hAnsiTheme="majorHAnsi" w:cstheme="majorHAnsi"/>
                <w:sz w:val="20"/>
                <w:szCs w:val="20"/>
              </w:rPr>
              <w:t xml:space="preserve"> ALMACEN CENTRAL</w:t>
            </w:r>
            <w:r w:rsidRPr="00246F49">
              <w:rPr>
                <w:rFonts w:asciiTheme="majorHAnsi" w:hAnsiTheme="majorHAnsi" w:cstheme="majorHAnsi"/>
                <w:sz w:val="20"/>
                <w:szCs w:val="20"/>
              </w:rPr>
              <w:t xml:space="preserve"> DE LA MUNICIPALIDAD PROVINCIAL DE ABANCAY</w:t>
            </w:r>
            <w:r>
              <w:rPr>
                <w:rFonts w:asciiTheme="majorHAnsi" w:hAnsiTheme="majorHAnsi" w:cstheme="majorHAnsi"/>
                <w:sz w:val="20"/>
                <w:szCs w:val="20"/>
              </w:rPr>
              <w:t>.</w:t>
            </w:r>
          </w:p>
          <w:p w14:paraId="048CF9C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Plazo: El plazo para la entrega de materiales será según el siguiente cronograma.</w:t>
            </w:r>
          </w:p>
          <w:p w14:paraId="2F573A4F"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Los días serán contabilizados a partir, del día siguiente de la notificación de la orden de compra.</w:t>
            </w:r>
          </w:p>
          <w:p w14:paraId="4064BB92"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Nota: Todo ingreso en horarios nocturnos deberán ser coordinados previamente con la residencia. </w:t>
            </w:r>
          </w:p>
        </w:tc>
      </w:tr>
      <w:tr w:rsidR="00CE2358" w:rsidRPr="00246F49" w14:paraId="26E8191A"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0FF2B56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6D25B570"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 xml:space="preserve">El proveedor asumirá todos los gastos referidos al traslado de materiales hasta el almacén </w:t>
            </w:r>
            <w:r>
              <w:rPr>
                <w:rFonts w:asciiTheme="majorHAnsi" w:hAnsiTheme="majorHAnsi" w:cstheme="majorHAnsi"/>
                <w:sz w:val="20"/>
                <w:szCs w:val="20"/>
              </w:rPr>
              <w:t xml:space="preserve">central </w:t>
            </w:r>
            <w:r w:rsidRPr="00246F49">
              <w:rPr>
                <w:rFonts w:asciiTheme="majorHAnsi" w:hAnsiTheme="majorHAnsi" w:cstheme="majorHAnsi"/>
                <w:sz w:val="20"/>
                <w:szCs w:val="20"/>
              </w:rPr>
              <w:t xml:space="preserve">de la </w:t>
            </w:r>
            <w:r>
              <w:rPr>
                <w:rFonts w:asciiTheme="majorHAnsi" w:hAnsiTheme="majorHAnsi" w:cstheme="majorHAnsi"/>
                <w:sz w:val="20"/>
                <w:szCs w:val="20"/>
              </w:rPr>
              <w:t>Municipalidad Provincial de Abancay</w:t>
            </w:r>
            <w:r w:rsidRPr="00246F49">
              <w:rPr>
                <w:rFonts w:asciiTheme="majorHAnsi" w:hAnsiTheme="majorHAnsi" w:cstheme="majorHAnsi"/>
                <w:sz w:val="20"/>
                <w:szCs w:val="20"/>
              </w:rPr>
              <w:t>.</w:t>
            </w:r>
          </w:p>
          <w:p w14:paraId="5AAE6A0B"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La adquisición comprende la constatación de la entrega de todos los materiales solicitados descritas en la descripción del presente documento. Con la supervisión por los responsables de obra, Residente y Supervisor.</w:t>
            </w:r>
          </w:p>
          <w:p w14:paraId="7027189C"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lastRenderedPageBreak/>
              <w:t xml:space="preserve">El proveedor se hará responsable de cualquier accidente de su propio personal, de público usuario o de cualquier daño a terceros que ocurriera como consecuencia de la mala maniobrabilidad durante el traslado de materiales. </w:t>
            </w:r>
          </w:p>
        </w:tc>
      </w:tr>
      <w:tr w:rsidR="00CE2358" w:rsidRPr="00246F49" w14:paraId="53367C5D" w14:textId="77777777" w:rsidTr="00AF7A25">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117BACF"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lastRenderedPageBreak/>
              <w:t>8. 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666722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Se realizará la revisión del cumplimiento de la especificación técnica a la recepción del bien con la supervisión por los responsables de obra, Residente y Supervisor.</w:t>
            </w:r>
          </w:p>
        </w:tc>
      </w:tr>
      <w:tr w:rsidR="00CE2358" w:rsidRPr="00246F49" w14:paraId="6964A649" w14:textId="77777777" w:rsidTr="00AF7A25">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C4DE428"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0336D3B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El pago es único, en su totalidad, previa conformidad de los responsables de obra, residente y supervisor, según cumplimiento de la entrega e instalación en obra del bien adquirido.</w:t>
            </w:r>
          </w:p>
        </w:tc>
      </w:tr>
      <w:tr w:rsidR="00CE2358" w:rsidRPr="00246F49" w14:paraId="308460EE" w14:textId="77777777" w:rsidTr="00AF7A25">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54C2F10"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66B662E9"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E2358" w:rsidRPr="00246F49" w14:paraId="07A44D04" w14:textId="77777777" w:rsidTr="00AF7A25">
              <w:trPr>
                <w:cantSplit/>
                <w:jc w:val="center"/>
              </w:trPr>
              <w:tc>
                <w:tcPr>
                  <w:tcW w:w="2184" w:type="dxa"/>
                  <w:vMerge w:val="restart"/>
                  <w:vAlign w:val="center"/>
                </w:tcPr>
                <w:p w14:paraId="7DFD664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Penalidad Diaria =</w:t>
                  </w:r>
                </w:p>
              </w:tc>
              <w:tc>
                <w:tcPr>
                  <w:tcW w:w="2977" w:type="dxa"/>
                  <w:tcBorders>
                    <w:bottom w:val="single" w:sz="4" w:space="0" w:color="auto"/>
                  </w:tcBorders>
                  <w:vAlign w:val="center"/>
                </w:tcPr>
                <w:p w14:paraId="7D497F44"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0.10 x monto vigente</w:t>
                  </w:r>
                </w:p>
              </w:tc>
            </w:tr>
            <w:tr w:rsidR="00CE2358" w:rsidRPr="00246F49" w14:paraId="2501B65F" w14:textId="77777777" w:rsidTr="00AF7A25">
              <w:trPr>
                <w:cantSplit/>
                <w:jc w:val="center"/>
              </w:trPr>
              <w:tc>
                <w:tcPr>
                  <w:tcW w:w="2184" w:type="dxa"/>
                  <w:vMerge/>
                  <w:vAlign w:val="center"/>
                </w:tcPr>
                <w:p w14:paraId="452B48ED" w14:textId="77777777" w:rsidR="00CE2358" w:rsidRPr="00246F49" w:rsidRDefault="00CE2358" w:rsidP="00AF7A25">
                  <w:pPr>
                    <w:rPr>
                      <w:rFonts w:asciiTheme="majorHAnsi" w:hAnsiTheme="majorHAnsi" w:cstheme="majorHAnsi"/>
                      <w:sz w:val="20"/>
                      <w:szCs w:val="20"/>
                    </w:rPr>
                  </w:pPr>
                </w:p>
              </w:tc>
              <w:tc>
                <w:tcPr>
                  <w:tcW w:w="2977" w:type="dxa"/>
                  <w:vAlign w:val="center"/>
                </w:tcPr>
                <w:p w14:paraId="289987F6"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F x plazo vigente en días</w:t>
                  </w:r>
                </w:p>
              </w:tc>
            </w:tr>
          </w:tbl>
          <w:p w14:paraId="4DBE115C"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Donde:</w:t>
            </w:r>
          </w:p>
          <w:p w14:paraId="0FACCEC4"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F = 0.25 para plazos mayores a sesenta (60) días o;</w:t>
            </w:r>
          </w:p>
          <w:p w14:paraId="7384EE98" w14:textId="77777777" w:rsidR="00CE2358" w:rsidRPr="00246F49" w:rsidRDefault="00CE2358" w:rsidP="00AF7A25">
            <w:pPr>
              <w:rPr>
                <w:rFonts w:asciiTheme="majorHAnsi" w:hAnsiTheme="majorHAnsi" w:cstheme="majorHAnsi"/>
                <w:sz w:val="20"/>
                <w:szCs w:val="20"/>
              </w:rPr>
            </w:pPr>
            <w:r w:rsidRPr="00246F49">
              <w:rPr>
                <w:rFonts w:asciiTheme="majorHAnsi" w:hAnsiTheme="majorHAnsi" w:cstheme="majorHAnsi"/>
                <w:sz w:val="20"/>
                <w:szCs w:val="20"/>
              </w:rPr>
              <w:t>F = 0.40 para plazos menores o iguales a sesenta (60) días.</w:t>
            </w:r>
          </w:p>
          <w:p w14:paraId="4DC242AA" w14:textId="77777777" w:rsidR="00CE2358" w:rsidRPr="00246F49" w:rsidRDefault="00CE2358" w:rsidP="00AF7A25">
            <w:pPr>
              <w:rPr>
                <w:rFonts w:asciiTheme="majorHAnsi" w:hAnsiTheme="majorHAnsi" w:cstheme="majorHAnsi"/>
                <w:sz w:val="20"/>
                <w:szCs w:val="20"/>
              </w:rPr>
            </w:pPr>
          </w:p>
        </w:tc>
      </w:tr>
    </w:tbl>
    <w:p w14:paraId="618756E3" w14:textId="77777777" w:rsidR="00CE2358" w:rsidRDefault="00CE2358" w:rsidP="00CE2358">
      <w:pPr>
        <w:pStyle w:val="Prrafodelista"/>
        <w:widowControl w:val="0"/>
        <w:spacing w:line="240" w:lineRule="auto"/>
        <w:ind w:left="567"/>
        <w:jc w:val="both"/>
        <w:rPr>
          <w:rFonts w:ascii="Arial Narrow" w:hAnsi="Arial Narrow" w:cs="Arial"/>
          <w:b/>
          <w:sz w:val="24"/>
          <w:szCs w:val="24"/>
          <w:vertAlign w:val="subscript"/>
        </w:rPr>
      </w:pPr>
    </w:p>
    <w:p w14:paraId="201D26CC" w14:textId="77777777" w:rsidR="00CE2358" w:rsidRDefault="00CE2358" w:rsidP="00CE2358">
      <w:pPr>
        <w:pStyle w:val="Prrafodelista"/>
        <w:widowControl w:val="0"/>
        <w:spacing w:line="240" w:lineRule="auto"/>
        <w:ind w:left="567"/>
        <w:jc w:val="both"/>
        <w:rPr>
          <w:rFonts w:ascii="Arial Narrow" w:hAnsi="Arial Narrow" w:cs="Arial"/>
          <w:b/>
          <w:sz w:val="24"/>
          <w:szCs w:val="24"/>
          <w:vertAlign w:val="subscript"/>
        </w:rPr>
      </w:pPr>
    </w:p>
    <w:p w14:paraId="19661BE8" w14:textId="77777777" w:rsidR="00CE2358" w:rsidRDefault="00CE2358" w:rsidP="00CE235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E2358" w14:paraId="2F31940A" w14:textId="77777777" w:rsidTr="00AF7A25">
        <w:tc>
          <w:tcPr>
            <w:tcW w:w="528" w:type="dxa"/>
            <w:tcBorders>
              <w:top w:val="single" w:sz="4" w:space="0" w:color="auto"/>
              <w:left w:val="single" w:sz="4" w:space="0" w:color="auto"/>
              <w:bottom w:val="single" w:sz="4" w:space="0" w:color="auto"/>
              <w:right w:val="single" w:sz="4" w:space="0" w:color="auto"/>
            </w:tcBorders>
            <w:vAlign w:val="center"/>
            <w:hideMark/>
          </w:tcPr>
          <w:p w14:paraId="7D4944CE" w14:textId="77777777" w:rsidR="00CE2358" w:rsidRDefault="00CE2358" w:rsidP="00AF7A25">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7EE19582" w14:textId="77777777" w:rsidR="00CE2358" w:rsidRDefault="00CE2358" w:rsidP="00AF7A25">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E2358" w:rsidRPr="009220EF" w14:paraId="43716811" w14:textId="77777777" w:rsidTr="00AF7A25">
        <w:tc>
          <w:tcPr>
            <w:tcW w:w="528" w:type="dxa"/>
            <w:tcBorders>
              <w:top w:val="single" w:sz="4" w:space="0" w:color="auto"/>
              <w:left w:val="single" w:sz="4" w:space="0" w:color="auto"/>
              <w:bottom w:val="single" w:sz="4" w:space="0" w:color="auto"/>
              <w:right w:val="single" w:sz="4" w:space="0" w:color="auto"/>
            </w:tcBorders>
          </w:tcPr>
          <w:p w14:paraId="1C090832" w14:textId="77777777" w:rsidR="00CE2358" w:rsidRPr="009220EF" w:rsidRDefault="00CE2358" w:rsidP="00AF7A25">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18C215C" w14:textId="77777777" w:rsidR="00CE2358" w:rsidRPr="009220EF" w:rsidRDefault="00CE2358" w:rsidP="00AF7A25">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17E88CEF" w14:textId="77777777" w:rsidR="00CE2358" w:rsidRPr="009220EF" w:rsidRDefault="00CE2358" w:rsidP="00AF7A25">
            <w:pPr>
              <w:widowControl w:val="0"/>
              <w:rPr>
                <w:rFonts w:ascii="Arial Narrow" w:hAnsi="Arial Narrow" w:cs="Arial"/>
                <w:iCs/>
                <w:sz w:val="24"/>
                <w:szCs w:val="24"/>
                <w:u w:val="single"/>
                <w:vertAlign w:val="subscript"/>
                <w:lang w:eastAsia="es-ES"/>
              </w:rPr>
            </w:pPr>
          </w:p>
          <w:p w14:paraId="4F735D61"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17D220B1" w14:textId="77777777" w:rsidR="00CE2358" w:rsidRPr="009220EF" w:rsidRDefault="00CE2358" w:rsidP="00AF7A25">
            <w:pPr>
              <w:widowControl w:val="0"/>
              <w:jc w:val="both"/>
              <w:rPr>
                <w:rFonts w:ascii="Arial Narrow" w:hAnsi="Arial Narrow" w:cs="Arial"/>
                <w:iCs/>
                <w:sz w:val="24"/>
                <w:szCs w:val="24"/>
                <w:vertAlign w:val="subscript"/>
                <w:lang w:eastAsia="es-ES"/>
              </w:rPr>
            </w:pPr>
          </w:p>
          <w:p w14:paraId="733CE098" w14:textId="77777777" w:rsidR="00CE2358" w:rsidRPr="009220EF" w:rsidRDefault="00CE2358" w:rsidP="00AF7A25">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01810D33"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w:t>
            </w:r>
            <w:r>
              <w:rPr>
                <w:rFonts w:ascii="Arial Narrow" w:hAnsi="Arial Narrow" w:cs="Arial"/>
                <w:iCs/>
                <w:sz w:val="24"/>
                <w:szCs w:val="24"/>
                <w:vertAlign w:val="subscript"/>
                <w:lang w:eastAsia="es-ES"/>
              </w:rPr>
              <w:t xml:space="preserve">equipos informáticos y/o </w:t>
            </w:r>
            <w:proofErr w:type="spellStart"/>
            <w:r>
              <w:rPr>
                <w:rFonts w:ascii="Arial Narrow" w:hAnsi="Arial Narrow" w:cs="Arial"/>
                <w:iCs/>
                <w:sz w:val="24"/>
                <w:szCs w:val="24"/>
                <w:vertAlign w:val="subscript"/>
                <w:lang w:eastAsia="es-ES"/>
              </w:rPr>
              <w:t>computo</w:t>
            </w:r>
            <w:proofErr w:type="spellEnd"/>
            <w:r>
              <w:rPr>
                <w:rFonts w:ascii="Arial Narrow" w:hAnsi="Arial Narrow" w:cs="Arial"/>
                <w:iCs/>
                <w:sz w:val="24"/>
                <w:szCs w:val="24"/>
                <w:vertAlign w:val="subscript"/>
                <w:lang w:eastAsia="es-ES"/>
              </w:rPr>
              <w:t xml:space="preserve"> y/o audio y video y/o telecomunicaciones y/</w:t>
            </w:r>
            <w:proofErr w:type="spellStart"/>
            <w:r>
              <w:rPr>
                <w:rFonts w:ascii="Arial Narrow" w:hAnsi="Arial Narrow" w:cs="Arial"/>
                <w:iCs/>
                <w:sz w:val="24"/>
                <w:szCs w:val="24"/>
                <w:vertAlign w:val="subscript"/>
                <w:lang w:eastAsia="es-ES"/>
              </w:rPr>
              <w:t>o</w:t>
            </w:r>
            <w:proofErr w:type="spellEnd"/>
            <w:r>
              <w:rPr>
                <w:rFonts w:ascii="Arial Narrow" w:hAnsi="Arial Narrow" w:cs="Arial"/>
                <w:iCs/>
                <w:sz w:val="24"/>
                <w:szCs w:val="24"/>
                <w:vertAlign w:val="subscript"/>
                <w:lang w:eastAsia="es-ES"/>
              </w:rPr>
              <w:t xml:space="preserve"> otros similares.</w:t>
            </w:r>
          </w:p>
          <w:p w14:paraId="4EE4193F" w14:textId="77777777" w:rsidR="00CE2358" w:rsidRPr="009220EF" w:rsidRDefault="00CE2358" w:rsidP="00AF7A25">
            <w:pPr>
              <w:widowControl w:val="0"/>
              <w:jc w:val="both"/>
              <w:rPr>
                <w:rFonts w:ascii="Arial Narrow" w:hAnsi="Arial Narrow" w:cs="Arial"/>
                <w:iCs/>
                <w:sz w:val="24"/>
                <w:szCs w:val="24"/>
                <w:highlight w:val="lightGray"/>
                <w:vertAlign w:val="subscript"/>
                <w:lang w:eastAsia="es-ES"/>
              </w:rPr>
            </w:pPr>
          </w:p>
          <w:p w14:paraId="1FA956D0" w14:textId="77777777" w:rsidR="00CE2358" w:rsidRPr="009220EF" w:rsidRDefault="00CE2358" w:rsidP="00AF7A25">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3E742F19" w14:textId="77777777" w:rsidR="00CE2358" w:rsidRPr="009220EF" w:rsidRDefault="00CE2358" w:rsidP="00AF7A25">
            <w:pPr>
              <w:widowControl w:val="0"/>
              <w:jc w:val="both"/>
              <w:rPr>
                <w:rFonts w:ascii="Arial Narrow" w:hAnsi="Arial Narrow" w:cs="Arial"/>
                <w:iCs/>
                <w:sz w:val="24"/>
                <w:szCs w:val="24"/>
                <w:u w:val="single"/>
                <w:vertAlign w:val="subscript"/>
                <w:lang w:eastAsia="es-ES"/>
              </w:rPr>
            </w:pPr>
          </w:p>
          <w:p w14:paraId="0A3F9B24" w14:textId="77777777" w:rsidR="00CE2358" w:rsidRPr="009220EF" w:rsidRDefault="00CE2358" w:rsidP="00AF7A25">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w:t>
            </w:r>
            <w:r w:rsidRPr="009220EF">
              <w:rPr>
                <w:rFonts w:ascii="Arial Narrow" w:hAnsi="Arial Narrow" w:cs="Arial"/>
                <w:iCs/>
                <w:sz w:val="24"/>
                <w:szCs w:val="24"/>
                <w:vertAlign w:val="subscript"/>
                <w:lang w:eastAsia="es-ES"/>
              </w:rPr>
              <w:lastRenderedPageBreak/>
              <w:t>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452F6B60" w14:textId="77777777" w:rsidR="00CE2358" w:rsidRPr="009220EF" w:rsidRDefault="00CE2358" w:rsidP="00AF7A25">
            <w:pPr>
              <w:widowControl w:val="0"/>
              <w:jc w:val="both"/>
              <w:rPr>
                <w:rFonts w:ascii="Arial Narrow" w:hAnsi="Arial Narrow" w:cs="Arial"/>
                <w:sz w:val="24"/>
                <w:szCs w:val="24"/>
                <w:vertAlign w:val="subscript"/>
              </w:rPr>
            </w:pPr>
          </w:p>
          <w:p w14:paraId="47371DA9"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2879C9CB" w14:textId="77777777" w:rsidR="00CE2358" w:rsidRPr="009220EF" w:rsidRDefault="00CE2358" w:rsidP="00AF7A25">
            <w:pPr>
              <w:widowControl w:val="0"/>
              <w:jc w:val="both"/>
              <w:rPr>
                <w:rFonts w:ascii="Arial Narrow" w:hAnsi="Arial Narrow" w:cs="Arial"/>
                <w:sz w:val="24"/>
                <w:szCs w:val="24"/>
                <w:vertAlign w:val="subscript"/>
              </w:rPr>
            </w:pPr>
          </w:p>
          <w:p w14:paraId="633F2BB6"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97CE373" w14:textId="77777777" w:rsidR="00CE2358" w:rsidRPr="009220EF" w:rsidRDefault="00CE2358" w:rsidP="00AF7A25">
            <w:pPr>
              <w:widowControl w:val="0"/>
              <w:jc w:val="both"/>
              <w:rPr>
                <w:rFonts w:ascii="Arial Narrow" w:hAnsi="Arial Narrow" w:cs="Arial"/>
                <w:iCs/>
                <w:sz w:val="24"/>
                <w:szCs w:val="24"/>
                <w:vertAlign w:val="subscript"/>
                <w:lang w:eastAsia="es-ES"/>
              </w:rPr>
            </w:pPr>
          </w:p>
          <w:p w14:paraId="172E6FB2" w14:textId="77777777" w:rsidR="00CE2358" w:rsidRPr="009220EF" w:rsidRDefault="00CE2358" w:rsidP="00AF7A25">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6B7FCCFD" w14:textId="77777777" w:rsidR="00CE2358" w:rsidRPr="009220EF" w:rsidRDefault="00CE2358" w:rsidP="00AF7A25">
            <w:pPr>
              <w:widowControl w:val="0"/>
              <w:tabs>
                <w:tab w:val="left" w:pos="3494"/>
              </w:tabs>
              <w:jc w:val="both"/>
              <w:rPr>
                <w:rFonts w:ascii="Arial Narrow" w:hAnsi="Arial Narrow" w:cs="Arial"/>
                <w:iCs/>
                <w:sz w:val="24"/>
                <w:szCs w:val="24"/>
                <w:vertAlign w:val="subscript"/>
                <w:lang w:val="es-ES" w:eastAsia="es-ES"/>
              </w:rPr>
            </w:pPr>
          </w:p>
          <w:p w14:paraId="20E7F123" w14:textId="77777777" w:rsidR="00CE2358" w:rsidRPr="009220EF" w:rsidRDefault="00CE2358" w:rsidP="00AF7A25">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7D1A7C7D" w14:textId="77777777" w:rsidR="00CE2358" w:rsidRPr="009220EF" w:rsidRDefault="00CE2358" w:rsidP="00AF7A25">
            <w:pPr>
              <w:widowControl w:val="0"/>
              <w:jc w:val="both"/>
              <w:rPr>
                <w:rFonts w:ascii="Arial Narrow" w:hAnsi="Arial Narrow" w:cs="Arial"/>
                <w:iCs/>
                <w:sz w:val="24"/>
                <w:szCs w:val="24"/>
                <w:vertAlign w:val="subscript"/>
                <w:lang w:val="es-ES" w:eastAsia="es-ES"/>
              </w:rPr>
            </w:pPr>
          </w:p>
          <w:p w14:paraId="7C26D120" w14:textId="77777777" w:rsidR="00CE2358" w:rsidRPr="009220EF" w:rsidRDefault="00CE2358" w:rsidP="00AF7A25">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7831B36E" w14:textId="77777777" w:rsidR="00CE2358" w:rsidRPr="009220EF" w:rsidRDefault="00CE2358" w:rsidP="00AF7A25">
            <w:pPr>
              <w:widowControl w:val="0"/>
              <w:jc w:val="both"/>
              <w:rPr>
                <w:rFonts w:ascii="Arial Narrow" w:hAnsi="Arial Narrow" w:cs="Arial"/>
                <w:iCs/>
                <w:sz w:val="24"/>
                <w:szCs w:val="24"/>
                <w:vertAlign w:val="subscript"/>
                <w:lang w:val="es-ES" w:eastAsia="es-ES"/>
              </w:rPr>
            </w:pPr>
          </w:p>
          <w:p w14:paraId="25BD7813" w14:textId="77777777" w:rsidR="00CE2358" w:rsidRPr="009220EF" w:rsidRDefault="00CE2358" w:rsidP="00AF7A25">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70B44724" w14:textId="77777777" w:rsidR="00CE2358" w:rsidRPr="009220EF" w:rsidRDefault="00CE2358" w:rsidP="00AF7A25">
            <w:pPr>
              <w:widowControl w:val="0"/>
              <w:jc w:val="both"/>
              <w:rPr>
                <w:rFonts w:ascii="Arial Narrow" w:hAnsi="Arial Narrow" w:cs="Arial"/>
                <w:sz w:val="24"/>
                <w:szCs w:val="24"/>
                <w:vertAlign w:val="subscript"/>
                <w:lang w:val="es-ES" w:eastAsia="ja-JP"/>
              </w:rPr>
            </w:pPr>
          </w:p>
          <w:p w14:paraId="4F1A32E7" w14:textId="77777777" w:rsidR="00CE2358" w:rsidRPr="009220EF" w:rsidRDefault="00CE2358" w:rsidP="00AF7A25">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3B1FA774" w14:textId="77777777" w:rsidR="00CE2358" w:rsidRPr="009220EF" w:rsidRDefault="00CE2358" w:rsidP="00AF7A25">
            <w:pPr>
              <w:widowControl w:val="0"/>
              <w:jc w:val="both"/>
              <w:rPr>
                <w:rFonts w:ascii="Arial Narrow" w:hAnsi="Arial Narrow" w:cs="Arial"/>
                <w:iCs/>
                <w:sz w:val="24"/>
                <w:szCs w:val="24"/>
                <w:vertAlign w:val="subscript"/>
                <w:lang w:eastAsia="es-ES"/>
              </w:rPr>
            </w:pPr>
          </w:p>
          <w:p w14:paraId="4867D752" w14:textId="77777777" w:rsidR="00CE2358" w:rsidRPr="009220EF" w:rsidRDefault="00CE2358" w:rsidP="00AF7A25">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52BC37E2" w14:textId="77777777" w:rsidR="00CE2358" w:rsidRPr="009220EF" w:rsidRDefault="00CE2358" w:rsidP="00AF7A25">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E2358" w:rsidRPr="009220EF" w14:paraId="603C5C1F" w14:textId="77777777" w:rsidTr="00AF7A25">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19B8C3CD" w14:textId="77777777" w:rsidR="00CE2358" w:rsidRPr="009220EF" w:rsidRDefault="00CE2358" w:rsidP="00AF7A25">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E2358" w:rsidRPr="009220EF" w14:paraId="514A7FEE" w14:textId="77777777" w:rsidTr="00AF7A25">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06A70A80" w14:textId="77777777" w:rsidR="00CE2358" w:rsidRPr="009220EF" w:rsidRDefault="00CE2358" w:rsidP="00AF7A25">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 xml:space="preserve">“Participación de Proveedores en Consorcio en las </w:t>
                  </w:r>
                  <w:r w:rsidRPr="009220EF">
                    <w:rPr>
                      <w:rFonts w:ascii="Arial Narrow" w:hAnsi="Arial Narrow"/>
                      <w:b w:val="0"/>
                      <w:i/>
                      <w:sz w:val="24"/>
                      <w:szCs w:val="24"/>
                      <w:vertAlign w:val="subscript"/>
                    </w:rPr>
                    <w:lastRenderedPageBreak/>
                    <w:t>Contrataciones del Estado”</w:t>
                  </w:r>
                  <w:r w:rsidRPr="009220EF">
                    <w:rPr>
                      <w:rFonts w:ascii="Arial Narrow" w:hAnsi="Arial Narrow" w:cs="Arial"/>
                      <w:b w:val="0"/>
                      <w:i/>
                      <w:sz w:val="24"/>
                      <w:szCs w:val="24"/>
                      <w:vertAlign w:val="subscript"/>
                      <w:lang w:val="es-ES_tradnl"/>
                    </w:rPr>
                    <w:t>.</w:t>
                  </w:r>
                </w:p>
              </w:tc>
            </w:tr>
          </w:tbl>
          <w:p w14:paraId="321AA67A" w14:textId="77777777" w:rsidR="00CE2358" w:rsidRPr="009220EF" w:rsidRDefault="00CE2358" w:rsidP="00AF7A25">
            <w:pPr>
              <w:widowControl w:val="0"/>
              <w:rPr>
                <w:rFonts w:ascii="Arial Narrow" w:hAnsi="Arial Narrow" w:cs="Arial"/>
                <w:i/>
                <w:sz w:val="24"/>
                <w:szCs w:val="24"/>
                <w:vertAlign w:val="subscript"/>
                <w:lang w:val="es-ES_tradnl"/>
              </w:rPr>
            </w:pPr>
          </w:p>
        </w:tc>
      </w:tr>
    </w:tbl>
    <w:p w14:paraId="70B23488" w14:textId="77777777" w:rsidR="00CE2358" w:rsidRPr="009220EF" w:rsidRDefault="00CE2358" w:rsidP="00CE235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E2358" w:rsidRPr="009220EF" w14:paraId="409D9E94" w14:textId="77777777" w:rsidTr="00AF7A25">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7F9635DF" w14:textId="77777777" w:rsidR="00CE2358" w:rsidRPr="009220EF" w:rsidRDefault="00CE2358" w:rsidP="00AF7A25">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E2358" w:rsidRPr="009220EF" w14:paraId="23C1F6D4" w14:textId="77777777" w:rsidTr="00AF7A25">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79D96343" w14:textId="77777777" w:rsidR="00CE2358" w:rsidRPr="009220EF" w:rsidRDefault="00CE2358" w:rsidP="00AF7A25">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6326F5A9" w14:textId="77777777" w:rsidR="00CE2358" w:rsidRPr="009220EF" w:rsidRDefault="00CE2358" w:rsidP="00CE235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E2358" w14:paraId="2B5E306A" w14:textId="77777777" w:rsidTr="00AF7A25">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68AB3BA5" w14:textId="77777777" w:rsidR="00CE2358" w:rsidRDefault="00CE2358" w:rsidP="00AF7A25">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0C1C0E53" w14:textId="77777777" w:rsidR="00CE2358" w:rsidRDefault="00CE2358" w:rsidP="00AF7A25">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E2358" w14:paraId="34E32D94" w14:textId="77777777" w:rsidTr="00AF7A25">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57741711" w14:textId="77777777" w:rsidR="00CE2358" w:rsidRDefault="00CE2358" w:rsidP="00AF7A25">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1BA5C8BC" w14:textId="77777777" w:rsidR="00CE2358" w:rsidRPr="009220EF" w:rsidRDefault="00CE2358" w:rsidP="00AF7A25">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E2358" w:rsidRPr="009220EF" w14:paraId="5EC9A7C0" w14:textId="77777777" w:rsidTr="00AF7A25">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42129ACE" w14:textId="77777777" w:rsidR="00CE2358" w:rsidRPr="009220EF" w:rsidRDefault="00CE2358" w:rsidP="00AF7A25">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E2358" w:rsidRPr="009220EF" w14:paraId="56AB96EC" w14:textId="77777777" w:rsidTr="00AF7A25">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935658F" w14:textId="77777777" w:rsidR="00CE2358" w:rsidRPr="009220EF" w:rsidRDefault="00CE2358" w:rsidP="00AF7A25">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108625F9" w14:textId="77777777" w:rsidR="00CE2358" w:rsidRPr="009220EF" w:rsidRDefault="00CE2358" w:rsidP="00AF7A25">
                  <w:pPr>
                    <w:pStyle w:val="Prrafodelista"/>
                    <w:widowControl w:val="0"/>
                    <w:ind w:left="360"/>
                    <w:jc w:val="both"/>
                    <w:rPr>
                      <w:rFonts w:ascii="Arial Narrow" w:hAnsi="Arial Narrow" w:cs="Arial"/>
                      <w:b w:val="0"/>
                      <w:sz w:val="24"/>
                      <w:szCs w:val="24"/>
                      <w:vertAlign w:val="subscript"/>
                      <w:lang w:val="es-ES"/>
                    </w:rPr>
                  </w:pPr>
                </w:p>
                <w:p w14:paraId="056B813A" w14:textId="77777777" w:rsidR="00CE2358" w:rsidRPr="009220EF" w:rsidRDefault="00CE2358" w:rsidP="00AF7A25">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0849314A" w14:textId="77777777" w:rsidR="00CE2358" w:rsidRPr="009220EF" w:rsidRDefault="00CE2358" w:rsidP="00AF7A25">
                  <w:pPr>
                    <w:pStyle w:val="Prrafodelista"/>
                    <w:rPr>
                      <w:rFonts w:ascii="Arial Narrow" w:hAnsi="Arial Narrow" w:cs="Arial"/>
                      <w:i/>
                      <w:sz w:val="24"/>
                      <w:szCs w:val="24"/>
                      <w:vertAlign w:val="subscript"/>
                      <w:lang w:val="es-ES_tradnl"/>
                    </w:rPr>
                  </w:pPr>
                </w:p>
                <w:p w14:paraId="7AF4A597" w14:textId="77777777" w:rsidR="00CE2358" w:rsidRPr="009220EF" w:rsidRDefault="00CE2358" w:rsidP="00AF7A25">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16819D86" w14:textId="77777777" w:rsidR="00CE2358" w:rsidRPr="009220EF" w:rsidRDefault="00CE2358" w:rsidP="00AF7A25">
                  <w:pPr>
                    <w:pStyle w:val="Prrafodelista"/>
                    <w:rPr>
                      <w:rFonts w:ascii="Arial Narrow" w:hAnsi="Arial Narrow" w:cs="Arial"/>
                      <w:sz w:val="24"/>
                      <w:szCs w:val="24"/>
                      <w:vertAlign w:val="subscript"/>
                      <w:lang w:val="es-ES"/>
                    </w:rPr>
                  </w:pPr>
                </w:p>
                <w:p w14:paraId="0584E757" w14:textId="77777777" w:rsidR="00CE2358" w:rsidRPr="009220EF" w:rsidRDefault="00CE2358" w:rsidP="00AF7A25">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FC9BCEB" w14:textId="77777777" w:rsidR="00CE2358" w:rsidRDefault="00CE2358" w:rsidP="00AF7A25">
            <w:pPr>
              <w:widowControl w:val="0"/>
              <w:rPr>
                <w:rFonts w:ascii="Arial Narrow" w:eastAsia="Times New Roman" w:hAnsi="Arial Narrow" w:cs="Arial"/>
                <w:sz w:val="24"/>
                <w:szCs w:val="24"/>
                <w:vertAlign w:val="subscript"/>
                <w:lang w:val="es-ES" w:eastAsia="es-ES"/>
              </w:rPr>
            </w:pPr>
          </w:p>
          <w:p w14:paraId="49614D66" w14:textId="77777777" w:rsidR="00CE2358" w:rsidRDefault="00CE2358" w:rsidP="00AF7A25">
            <w:pPr>
              <w:widowControl w:val="0"/>
              <w:rPr>
                <w:rFonts w:ascii="Arial Narrow" w:hAnsi="Arial Narrow" w:cs="Arial"/>
                <w:sz w:val="24"/>
                <w:szCs w:val="24"/>
                <w:vertAlign w:val="subscript"/>
                <w:lang w:val="es-ES"/>
              </w:rPr>
            </w:pPr>
          </w:p>
        </w:tc>
      </w:tr>
    </w:tbl>
    <w:p w14:paraId="0A585359" w14:textId="77777777" w:rsidR="00CE2358" w:rsidRPr="00602841" w:rsidRDefault="00CE2358" w:rsidP="00CE235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E2358" w:rsidRPr="00602841" w14:paraId="10809EEE" w14:textId="77777777" w:rsidTr="00AF7A25">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98222DE" w14:textId="77777777" w:rsidR="00CE2358" w:rsidRPr="00602841" w:rsidRDefault="00CE2358" w:rsidP="00AF7A25">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E2358" w:rsidRPr="00602841" w14:paraId="7210D594" w14:textId="77777777" w:rsidTr="00AF7A25">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315DC2BD" w14:textId="77777777" w:rsidR="00CE2358" w:rsidRPr="00602841" w:rsidRDefault="00CE2358" w:rsidP="00AF7A25">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7504A1ED" w14:textId="77777777" w:rsidR="00CE2358" w:rsidRPr="00602841" w:rsidRDefault="00CE2358" w:rsidP="00AF7A25">
            <w:pPr>
              <w:pStyle w:val="Prrafodelista"/>
              <w:widowControl w:val="0"/>
              <w:spacing w:after="120"/>
              <w:ind w:left="453"/>
              <w:rPr>
                <w:rFonts w:ascii="Arial Narrow" w:hAnsi="Arial Narrow" w:cs="Arial"/>
                <w:b w:val="0"/>
                <w:sz w:val="24"/>
                <w:szCs w:val="24"/>
                <w:vertAlign w:val="subscript"/>
                <w:lang w:val="es-ES"/>
              </w:rPr>
            </w:pPr>
          </w:p>
          <w:p w14:paraId="4DC4F60F" w14:textId="77777777" w:rsidR="00CE2358" w:rsidRPr="00602841" w:rsidRDefault="00CE2358" w:rsidP="00AF7A25">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18208C1F" w14:textId="77777777" w:rsidR="00CE2358" w:rsidRPr="00602841" w:rsidRDefault="00CE2358" w:rsidP="00AF7A25">
            <w:pPr>
              <w:pStyle w:val="Prrafodelista"/>
              <w:rPr>
                <w:rFonts w:ascii="Arial Narrow" w:hAnsi="Arial Narrow" w:cs="Arial"/>
                <w:i/>
                <w:sz w:val="24"/>
                <w:szCs w:val="24"/>
                <w:vertAlign w:val="subscript"/>
              </w:rPr>
            </w:pPr>
          </w:p>
          <w:p w14:paraId="33AC3F9A" w14:textId="77777777" w:rsidR="00CE2358" w:rsidRPr="00602841" w:rsidRDefault="00CE2358" w:rsidP="00AF7A25">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w:t>
            </w:r>
            <w:r w:rsidRPr="00602841">
              <w:rPr>
                <w:rFonts w:ascii="Arial Narrow" w:hAnsi="Arial Narrow" w:cs="Arial"/>
                <w:b w:val="0"/>
                <w:i/>
                <w:sz w:val="24"/>
                <w:szCs w:val="24"/>
                <w:vertAlign w:val="subscript"/>
                <w:lang w:val="es-ES"/>
              </w:rPr>
              <w:lastRenderedPageBreak/>
              <w:t xml:space="preserve">acreditado documentalmente, y no mediante declaración jurada. </w:t>
            </w:r>
          </w:p>
        </w:tc>
      </w:tr>
    </w:tbl>
    <w:p w14:paraId="0ADE786B" w14:textId="77777777" w:rsidR="00CE2358" w:rsidRPr="00602841" w:rsidRDefault="00CE2358" w:rsidP="00CE2358">
      <w:pPr>
        <w:pStyle w:val="Prrafodelista"/>
        <w:widowControl w:val="0"/>
        <w:spacing w:line="240" w:lineRule="auto"/>
        <w:ind w:left="567"/>
        <w:jc w:val="both"/>
        <w:rPr>
          <w:rFonts w:ascii="Arial Narrow" w:hAnsi="Arial Narrow" w:cs="Arial"/>
          <w:b/>
          <w:sz w:val="24"/>
          <w:szCs w:val="24"/>
          <w:vertAlign w:val="subscript"/>
        </w:rPr>
      </w:pPr>
    </w:p>
    <w:p w14:paraId="13BE58D8" w14:textId="77777777" w:rsidR="00CE2358" w:rsidRDefault="00CE2358" w:rsidP="00CE2358">
      <w:pPr>
        <w:pStyle w:val="Prrafodelista"/>
        <w:widowControl w:val="0"/>
        <w:spacing w:line="240" w:lineRule="auto"/>
        <w:ind w:left="567"/>
        <w:jc w:val="both"/>
        <w:rPr>
          <w:rFonts w:ascii="Arial Narrow" w:hAnsi="Arial Narrow" w:cs="Arial"/>
          <w:b/>
          <w:sz w:val="24"/>
          <w:szCs w:val="24"/>
          <w:vertAlign w:val="subscript"/>
        </w:rPr>
      </w:pPr>
    </w:p>
    <w:p w14:paraId="0863243F" w14:textId="77777777" w:rsidR="00CE2358" w:rsidRDefault="00CE2358" w:rsidP="00CE2358"/>
    <w:p w14:paraId="56C22CCD" w14:textId="77777777" w:rsidR="00CE2358" w:rsidRDefault="00CE2358"/>
    <w:sectPr w:rsidR="00CE235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4D984" w14:textId="77777777" w:rsidR="00B040F7" w:rsidRDefault="00B040F7" w:rsidP="008C6921">
      <w:pPr>
        <w:spacing w:after="0" w:line="240" w:lineRule="auto"/>
      </w:pPr>
      <w:r>
        <w:separator/>
      </w:r>
    </w:p>
  </w:endnote>
  <w:endnote w:type="continuationSeparator" w:id="0">
    <w:p w14:paraId="275ADB38" w14:textId="77777777" w:rsidR="00B040F7" w:rsidRDefault="00B040F7"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B91E4" w14:textId="77777777" w:rsidR="00B040F7" w:rsidRDefault="00B040F7" w:rsidP="008C6921">
      <w:pPr>
        <w:spacing w:after="0" w:line="240" w:lineRule="auto"/>
      </w:pPr>
      <w:r>
        <w:separator/>
      </w:r>
    </w:p>
  </w:footnote>
  <w:footnote w:type="continuationSeparator" w:id="0">
    <w:p w14:paraId="1EDEA81C" w14:textId="77777777" w:rsidR="00B040F7" w:rsidRDefault="00B040F7" w:rsidP="008C6921">
      <w:pPr>
        <w:spacing w:after="0" w:line="240" w:lineRule="auto"/>
      </w:pPr>
      <w:r>
        <w:continuationSeparator/>
      </w:r>
    </w:p>
  </w:footnote>
  <w:footnote w:id="1">
    <w:p w14:paraId="5E724D31" w14:textId="77777777" w:rsidR="00CE2358" w:rsidRDefault="00CE2358" w:rsidP="00CE235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62083581" w14:textId="77777777" w:rsidR="00CE2358" w:rsidRDefault="00CE2358" w:rsidP="00CE2358">
      <w:pPr>
        <w:pStyle w:val="Textonotapie"/>
        <w:ind w:left="720"/>
        <w:rPr>
          <w:rFonts w:ascii="Arial" w:hAnsi="Arial" w:cs="Arial"/>
          <w:i/>
          <w:sz w:val="16"/>
          <w:szCs w:val="16"/>
        </w:rPr>
      </w:pPr>
    </w:p>
    <w:p w14:paraId="6FF9747F" w14:textId="77777777" w:rsidR="00CE2358" w:rsidRDefault="00CE2358" w:rsidP="00CE235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4FF715C9" w14:textId="77777777" w:rsidR="00CE2358" w:rsidRDefault="00CE2358" w:rsidP="00CE2358">
      <w:pPr>
        <w:pStyle w:val="Textonotapie"/>
        <w:ind w:left="720"/>
        <w:rPr>
          <w:rFonts w:ascii="Arial" w:hAnsi="Arial" w:cs="Arial"/>
          <w:i/>
          <w:sz w:val="16"/>
          <w:szCs w:val="16"/>
        </w:rPr>
      </w:pPr>
      <w:r>
        <w:rPr>
          <w:rFonts w:ascii="Arial" w:hAnsi="Arial" w:cs="Arial"/>
          <w:i/>
          <w:sz w:val="16"/>
          <w:szCs w:val="16"/>
        </w:rPr>
        <w:t>(…)</w:t>
      </w:r>
    </w:p>
    <w:p w14:paraId="550B9E5A" w14:textId="77777777" w:rsidR="00CE2358" w:rsidRDefault="00CE2358" w:rsidP="00CE235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39C6D6D6" w14:textId="77777777" w:rsidR="00CE2358" w:rsidRDefault="00CE2358" w:rsidP="00CE235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078E170">
              <wp:simplePos x="0" y="0"/>
              <wp:positionH relativeFrom="margin">
                <wp:posOffset>-480060</wp:posOffset>
              </wp:positionH>
              <wp:positionV relativeFrom="paragraph">
                <wp:posOffset>416560</wp:posOffset>
              </wp:positionV>
              <wp:extent cx="7004050" cy="695325"/>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695325"/>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55EEA979" w14:textId="77777777" w:rsidR="004F651A"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07515320"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7.8pt;margin-top:32.8pt;width:551.5pt;height:54.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55EEA979" w14:textId="77777777" w:rsidR="004F651A"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w:t>
                    </w:r>
                  </w:p>
                  <w:p w14:paraId="7B01A707" w14:textId="07515320" w:rsidR="007210F4" w:rsidRDefault="007210F4" w:rsidP="007210F4">
                    <w:pPr>
                      <w:spacing w:after="0"/>
                      <w:jc w:val="center"/>
                      <w:rPr>
                        <w:b/>
                        <w:bCs/>
                        <w:color w:val="444444"/>
                        <w:sz w:val="18"/>
                        <w:szCs w:val="18"/>
                      </w:rPr>
                    </w:pPr>
                    <w:r>
                      <w:rPr>
                        <w:b/>
                        <w:bCs/>
                        <w:color w:val="444444"/>
                        <w:sz w:val="18"/>
                        <w:szCs w:val="18"/>
                      </w:rPr>
                      <w:t xml:space="preserve">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51BE29AB" w:rsidR="008C6921" w:rsidRDefault="004F651A">
    <w:pPr>
      <w:pStyle w:val="Encabezado"/>
    </w:pPr>
    <w:r>
      <w:rPr>
        <w:noProof/>
      </w:rPr>
      <mc:AlternateContent>
        <mc:Choice Requires="wps">
          <w:drawing>
            <wp:anchor distT="45720" distB="45720" distL="114300" distR="114300" simplePos="0" relativeHeight="251664384" behindDoc="0" locked="0" layoutInCell="1" allowOverlap="1" wp14:anchorId="444D0726" wp14:editId="2E1C13DD">
              <wp:simplePos x="0" y="0"/>
              <wp:positionH relativeFrom="margin">
                <wp:posOffset>129540</wp:posOffset>
              </wp:positionH>
              <wp:positionV relativeFrom="paragraph">
                <wp:posOffset>388620</wp:posOffset>
              </wp:positionV>
              <wp:extent cx="5257800" cy="73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33425"/>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5E9D8AEF" w14:textId="77777777" w:rsidR="004F651A" w:rsidRDefault="004F651A" w:rsidP="00C149D8">
                          <w:pPr>
                            <w:spacing w:after="0"/>
                            <w:jc w:val="center"/>
                            <w:rPr>
                              <w:b/>
                              <w:bCs/>
                              <w:color w:val="444444"/>
                              <w:sz w:val="18"/>
                              <w:szCs w:val="18"/>
                            </w:rPr>
                          </w:pPr>
                          <w:r w:rsidRPr="004F651A">
                            <w:rPr>
                              <w:b/>
                              <w:bCs/>
                              <w:color w:val="444444"/>
                              <w:sz w:val="18"/>
                              <w:szCs w:val="18"/>
                            </w:rPr>
                            <w:t xml:space="preserve">“Año del Bicentenario, de la consolidación de nuestra Independencia, y de la conmemoración de las </w:t>
                          </w:r>
                        </w:p>
                        <w:p w14:paraId="2785A671" w14:textId="5CBD20BB" w:rsidR="00C149D8" w:rsidRPr="008E24AC" w:rsidRDefault="004F651A" w:rsidP="00C149D8">
                          <w:pPr>
                            <w:spacing w:after="0"/>
                            <w:jc w:val="center"/>
                            <w:rPr>
                              <w:b/>
                              <w:bCs/>
                              <w:color w:val="444444"/>
                              <w:sz w:val="18"/>
                              <w:szCs w:val="18"/>
                            </w:rPr>
                          </w:pPr>
                          <w:r w:rsidRPr="004F651A">
                            <w:rPr>
                              <w:b/>
                              <w:bCs/>
                              <w:color w:val="444444"/>
                              <w:sz w:val="18"/>
                              <w:szCs w:val="18"/>
                            </w:rPr>
                            <w:t>heroicas batallas de Junín y Ayacucho”</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57.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5E9D8AEF" w14:textId="77777777" w:rsidR="004F651A" w:rsidRDefault="004F651A" w:rsidP="00C149D8">
                    <w:pPr>
                      <w:spacing w:after="0"/>
                      <w:jc w:val="center"/>
                      <w:rPr>
                        <w:b/>
                        <w:bCs/>
                        <w:color w:val="444444"/>
                        <w:sz w:val="18"/>
                        <w:szCs w:val="18"/>
                      </w:rPr>
                    </w:pPr>
                    <w:r w:rsidRPr="004F651A">
                      <w:rPr>
                        <w:b/>
                        <w:bCs/>
                        <w:color w:val="444444"/>
                        <w:sz w:val="18"/>
                        <w:szCs w:val="18"/>
                      </w:rPr>
                      <w:t xml:space="preserve">“Año del Bicentenario, de la consolidación de nuestra Independencia, y de la conmemoración de las </w:t>
                    </w:r>
                  </w:p>
                  <w:p w14:paraId="2785A671" w14:textId="5CBD20BB" w:rsidR="00C149D8" w:rsidRPr="008E24AC" w:rsidRDefault="004F651A" w:rsidP="00C149D8">
                    <w:pPr>
                      <w:spacing w:after="0"/>
                      <w:jc w:val="center"/>
                      <w:rPr>
                        <w:b/>
                        <w:bCs/>
                        <w:color w:val="444444"/>
                        <w:sz w:val="18"/>
                        <w:szCs w:val="18"/>
                      </w:rPr>
                    </w:pPr>
                    <w:r w:rsidRPr="004F651A">
                      <w:rPr>
                        <w:b/>
                        <w:bCs/>
                        <w:color w:val="444444"/>
                        <w:sz w:val="18"/>
                        <w:szCs w:val="18"/>
                      </w:rPr>
                      <w:t>heroicas batallas de Junín y Ayacucho”</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47847597">
    <w:abstractNumId w:val="22"/>
  </w:num>
  <w:num w:numId="2" w16cid:durableId="1756704390">
    <w:abstractNumId w:val="19"/>
  </w:num>
  <w:num w:numId="3" w16cid:durableId="2046440220">
    <w:abstractNumId w:val="20"/>
  </w:num>
  <w:num w:numId="4" w16cid:durableId="611716892">
    <w:abstractNumId w:val="16"/>
  </w:num>
  <w:num w:numId="5" w16cid:durableId="663628497">
    <w:abstractNumId w:val="7"/>
  </w:num>
  <w:num w:numId="6" w16cid:durableId="850485769">
    <w:abstractNumId w:val="5"/>
  </w:num>
  <w:num w:numId="7" w16cid:durableId="1713263329">
    <w:abstractNumId w:val="11"/>
  </w:num>
  <w:num w:numId="8" w16cid:durableId="171071717">
    <w:abstractNumId w:val="8"/>
  </w:num>
  <w:num w:numId="9" w16cid:durableId="2167483">
    <w:abstractNumId w:val="24"/>
  </w:num>
  <w:num w:numId="10" w16cid:durableId="1481580188">
    <w:abstractNumId w:val="4"/>
  </w:num>
  <w:num w:numId="11" w16cid:durableId="1234002391">
    <w:abstractNumId w:val="6"/>
  </w:num>
  <w:num w:numId="12" w16cid:durableId="1410888028">
    <w:abstractNumId w:val="12"/>
  </w:num>
  <w:num w:numId="13" w16cid:durableId="1552032370">
    <w:abstractNumId w:val="25"/>
  </w:num>
  <w:num w:numId="14" w16cid:durableId="1669312">
    <w:abstractNumId w:val="15"/>
  </w:num>
  <w:num w:numId="15" w16cid:durableId="167915910">
    <w:abstractNumId w:val="0"/>
  </w:num>
  <w:num w:numId="16" w16cid:durableId="235210230">
    <w:abstractNumId w:val="1"/>
  </w:num>
  <w:num w:numId="17" w16cid:durableId="406615536">
    <w:abstractNumId w:val="21"/>
  </w:num>
  <w:num w:numId="18" w16cid:durableId="1926377960">
    <w:abstractNumId w:val="13"/>
  </w:num>
  <w:num w:numId="19" w16cid:durableId="3670680">
    <w:abstractNumId w:val="3"/>
  </w:num>
  <w:num w:numId="20" w16cid:durableId="2066484543">
    <w:abstractNumId w:val="23"/>
  </w:num>
  <w:num w:numId="21" w16cid:durableId="161435647">
    <w:abstractNumId w:val="9"/>
  </w:num>
  <w:num w:numId="22" w16cid:durableId="1321546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246903">
    <w:abstractNumId w:val="17"/>
  </w:num>
  <w:num w:numId="24" w16cid:durableId="1926301246">
    <w:abstractNumId w:val="14"/>
  </w:num>
  <w:num w:numId="25" w16cid:durableId="1543594608">
    <w:abstractNumId w:val="10"/>
  </w:num>
  <w:num w:numId="26" w16cid:durableId="1001395387">
    <w:abstractNumId w:val="18"/>
  </w:num>
  <w:num w:numId="27" w16cid:durableId="195836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660E"/>
    <w:rsid w:val="00017915"/>
    <w:rsid w:val="00082771"/>
    <w:rsid w:val="000C1D20"/>
    <w:rsid w:val="000E77F5"/>
    <w:rsid w:val="00120835"/>
    <w:rsid w:val="00126FE8"/>
    <w:rsid w:val="00145539"/>
    <w:rsid w:val="001D588A"/>
    <w:rsid w:val="001E2E9A"/>
    <w:rsid w:val="00202F3C"/>
    <w:rsid w:val="00217A3B"/>
    <w:rsid w:val="00246F49"/>
    <w:rsid w:val="0029279B"/>
    <w:rsid w:val="002B0140"/>
    <w:rsid w:val="002C659A"/>
    <w:rsid w:val="002E6819"/>
    <w:rsid w:val="00332CA1"/>
    <w:rsid w:val="0034790A"/>
    <w:rsid w:val="0036008C"/>
    <w:rsid w:val="00366035"/>
    <w:rsid w:val="0038492E"/>
    <w:rsid w:val="00386855"/>
    <w:rsid w:val="00387CB1"/>
    <w:rsid w:val="003B4128"/>
    <w:rsid w:val="003B5EB0"/>
    <w:rsid w:val="003F259C"/>
    <w:rsid w:val="00402FD4"/>
    <w:rsid w:val="0042519C"/>
    <w:rsid w:val="004274C3"/>
    <w:rsid w:val="00465577"/>
    <w:rsid w:val="0047001B"/>
    <w:rsid w:val="00490F39"/>
    <w:rsid w:val="004B4111"/>
    <w:rsid w:val="004C1972"/>
    <w:rsid w:val="004E6687"/>
    <w:rsid w:val="004F215A"/>
    <w:rsid w:val="004F651A"/>
    <w:rsid w:val="005126E2"/>
    <w:rsid w:val="005315BE"/>
    <w:rsid w:val="0053163F"/>
    <w:rsid w:val="00536EEE"/>
    <w:rsid w:val="00547224"/>
    <w:rsid w:val="005519B3"/>
    <w:rsid w:val="005D5B08"/>
    <w:rsid w:val="00640F72"/>
    <w:rsid w:val="00670048"/>
    <w:rsid w:val="0067266E"/>
    <w:rsid w:val="00694911"/>
    <w:rsid w:val="00707162"/>
    <w:rsid w:val="007210F4"/>
    <w:rsid w:val="007473CD"/>
    <w:rsid w:val="00766F4B"/>
    <w:rsid w:val="007833B3"/>
    <w:rsid w:val="00791354"/>
    <w:rsid w:val="007B49B0"/>
    <w:rsid w:val="007C0C10"/>
    <w:rsid w:val="007C56B8"/>
    <w:rsid w:val="007F25D2"/>
    <w:rsid w:val="00800E10"/>
    <w:rsid w:val="0082198A"/>
    <w:rsid w:val="00882E6B"/>
    <w:rsid w:val="008C6921"/>
    <w:rsid w:val="00932F7D"/>
    <w:rsid w:val="009A4F26"/>
    <w:rsid w:val="009B0471"/>
    <w:rsid w:val="009B33BB"/>
    <w:rsid w:val="00A106DD"/>
    <w:rsid w:val="00A546A7"/>
    <w:rsid w:val="00A90054"/>
    <w:rsid w:val="00AF2B75"/>
    <w:rsid w:val="00B040F7"/>
    <w:rsid w:val="00B4291D"/>
    <w:rsid w:val="00BA48AA"/>
    <w:rsid w:val="00BF72D4"/>
    <w:rsid w:val="00C07078"/>
    <w:rsid w:val="00C149D8"/>
    <w:rsid w:val="00C501B7"/>
    <w:rsid w:val="00CC32D9"/>
    <w:rsid w:val="00CD4337"/>
    <w:rsid w:val="00CE2358"/>
    <w:rsid w:val="00CF124B"/>
    <w:rsid w:val="00D00273"/>
    <w:rsid w:val="00D05F22"/>
    <w:rsid w:val="00D06CE1"/>
    <w:rsid w:val="00D14B52"/>
    <w:rsid w:val="00D202DE"/>
    <w:rsid w:val="00D72324"/>
    <w:rsid w:val="00D72793"/>
    <w:rsid w:val="00D77A84"/>
    <w:rsid w:val="00D843CC"/>
    <w:rsid w:val="00D96057"/>
    <w:rsid w:val="00D968B3"/>
    <w:rsid w:val="00DE5D2B"/>
    <w:rsid w:val="00E03364"/>
    <w:rsid w:val="00E41F24"/>
    <w:rsid w:val="00EB1574"/>
    <w:rsid w:val="00EB2476"/>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8</Pages>
  <Words>2169</Words>
  <Characters>11934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TICS</dc:creator>
  <cp:keywords/>
  <dc:description/>
  <cp:lastModifiedBy>Toño</cp:lastModifiedBy>
  <cp:revision>24</cp:revision>
  <cp:lastPrinted>2024-04-02T14:38:00Z</cp:lastPrinted>
  <dcterms:created xsi:type="dcterms:W3CDTF">2024-01-23T15:18:00Z</dcterms:created>
  <dcterms:modified xsi:type="dcterms:W3CDTF">2024-04-03T13:47:00Z</dcterms:modified>
</cp:coreProperties>
</file>