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CA" w:rsidRDefault="00153DCA" w:rsidP="00153DC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完成课程设计报告时的注意事项</w:t>
      </w:r>
    </w:p>
    <w:p w:rsidR="00153DCA" w:rsidRPr="001F2E2F" w:rsidRDefault="00153DCA" w:rsidP="00153DCA">
      <w:pPr>
        <w:jc w:val="center"/>
        <w:rPr>
          <w:b/>
          <w:color w:val="FF0000"/>
          <w:sz w:val="32"/>
          <w:szCs w:val="32"/>
        </w:rPr>
      </w:pPr>
      <w:r w:rsidRPr="001F2E2F">
        <w:rPr>
          <w:rFonts w:hint="eastAsia"/>
          <w:b/>
          <w:color w:val="FF0000"/>
          <w:sz w:val="32"/>
          <w:szCs w:val="32"/>
        </w:rPr>
        <w:t>（本页不放到报告册中）</w:t>
      </w:r>
    </w:p>
    <w:p w:rsidR="00153DCA" w:rsidRDefault="00153DCA" w:rsidP="00153DCA">
      <w:pPr>
        <w:outlineLvl w:val="0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>一、课程设计报告的基本内容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．课程设计报告封面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．课程设计任务书与学生日志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．课程设计的师生见面、答疑记录（可多份，按顺序排列）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．课程设计综合评价表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．课程设计报告摘要、关键词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．课程设计报告正文（不少于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页）</w:t>
      </w:r>
    </w:p>
    <w:p w:rsidR="00153DCA" w:rsidRDefault="00153DCA" w:rsidP="002C4EDD">
      <w:pPr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．课程设计总结、参考文献</w:t>
      </w:r>
      <w:bookmarkStart w:id="0" w:name="_GoBack"/>
      <w:bookmarkEnd w:id="0"/>
    </w:p>
    <w:p w:rsidR="00153DCA" w:rsidRDefault="00153DCA" w:rsidP="00153DCA">
      <w:pPr>
        <w:outlineLvl w:val="0"/>
        <w:rPr>
          <w:sz w:val="44"/>
          <w:szCs w:val="44"/>
        </w:rPr>
      </w:pPr>
      <w:r>
        <w:rPr>
          <w:rFonts w:hint="eastAsia"/>
          <w:b/>
          <w:sz w:val="32"/>
          <w:szCs w:val="32"/>
        </w:rPr>
        <w:t>二、课程设计报告书写规范：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．封面页内容请填写完整。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．设计报告的正文部分建议建议采用打印稿，正文中文字的字体为小四号字，单倍行距，正文篇幅原则上不得低于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纸。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．参考文献请参照</w:t>
      </w:r>
      <w:r>
        <w:rPr>
          <w:rFonts w:hint="eastAsia"/>
          <w:sz w:val="28"/>
          <w:szCs w:val="28"/>
        </w:rPr>
        <w:t>CNKI</w:t>
      </w:r>
      <w:r>
        <w:rPr>
          <w:rFonts w:hint="eastAsia"/>
          <w:sz w:val="28"/>
          <w:szCs w:val="28"/>
        </w:rPr>
        <w:t>论文中的标准格式认真书写，主要包括课程教材，电子类期刊杂志，电子技术网页等内容。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</w:p>
    <w:p w:rsidR="00153DCA" w:rsidRDefault="00153DCA" w:rsidP="00153DCA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三、课程设计的评分依据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．完成课程设计的难度等级、工作量、技术含量；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．仿真数据、设计内容、创新思路的充分程度；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．论文格式的规范程度、图形的打印质量；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．硬件制作及调试的文字、图像、视频记录，调试结果的正确性；</w:t>
      </w:r>
    </w:p>
    <w:p w:rsidR="00153DCA" w:rsidRDefault="00153DCA" w:rsidP="004927AF">
      <w:pPr>
        <w:snapToGri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．课程设计总结的态度是否端正；</w:t>
      </w:r>
    </w:p>
    <w:p w:rsidR="00153DCA" w:rsidRDefault="00153DCA" w:rsidP="00153DCA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四、课程设计正文写作大纲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设计任务分析与设计方案的对比、选择；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详细设计（理论分析与计算，器件选型，硬件电路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设计）；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硬件电路系统的装配、焊接、调试、运行状态机效果、测试；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发现问题、分析问题、解决问题的全过程；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运行时的波形及数据记录、实物图片；</w:t>
      </w:r>
    </w:p>
    <w:p w:rsidR="00153DCA" w:rsidRDefault="00153DCA" w:rsidP="00153DCA">
      <w:pPr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课程设计的总结与体会；</w:t>
      </w:r>
    </w:p>
    <w:p w:rsidR="002064BD" w:rsidRDefault="00153DCA" w:rsidP="00153DCA"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附件清单（仿真电路图，仿真波形，系统电路原理图总图，</w:t>
      </w:r>
      <w:r>
        <w:rPr>
          <w:rFonts w:hint="eastAsia"/>
          <w:sz w:val="28"/>
          <w:szCs w:val="28"/>
        </w:rPr>
        <w:t>PCB</w:t>
      </w:r>
      <w:r>
        <w:rPr>
          <w:rFonts w:hint="eastAsia"/>
          <w:sz w:val="28"/>
          <w:szCs w:val="28"/>
        </w:rPr>
        <w:t>效</w:t>
      </w:r>
      <w:r w:rsidR="008A07AF">
        <w:rPr>
          <w:rFonts w:hint="eastAsia"/>
          <w:sz w:val="28"/>
          <w:szCs w:val="28"/>
        </w:rPr>
        <w:t>果图，实物照片等</w:t>
      </w:r>
    </w:p>
    <w:sectPr w:rsidR="0020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FCB" w:rsidRDefault="00F95FCB" w:rsidP="00153DCA">
      <w:r>
        <w:separator/>
      </w:r>
    </w:p>
  </w:endnote>
  <w:endnote w:type="continuationSeparator" w:id="0">
    <w:p w:rsidR="00F95FCB" w:rsidRDefault="00F95FCB" w:rsidP="0015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FCB" w:rsidRDefault="00F95FCB" w:rsidP="00153DCA">
      <w:r>
        <w:separator/>
      </w:r>
    </w:p>
  </w:footnote>
  <w:footnote w:type="continuationSeparator" w:id="0">
    <w:p w:rsidR="00F95FCB" w:rsidRDefault="00F95FCB" w:rsidP="00153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CD"/>
    <w:rsid w:val="00153DCA"/>
    <w:rsid w:val="002064BD"/>
    <w:rsid w:val="002C4EDD"/>
    <w:rsid w:val="004927AF"/>
    <w:rsid w:val="008505CD"/>
    <w:rsid w:val="008A07AF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CEF06"/>
  <w15:chartTrackingRefBased/>
  <w15:docId w15:val="{F764308C-ECFB-4C42-9E45-69444802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D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D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5</cp:revision>
  <dcterms:created xsi:type="dcterms:W3CDTF">2018-10-25T12:19:00Z</dcterms:created>
  <dcterms:modified xsi:type="dcterms:W3CDTF">2018-10-25T12:19:00Z</dcterms:modified>
</cp:coreProperties>
</file>