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requirements-document-trd"/>
    <w:p>
      <w:pPr>
        <w:pStyle w:val="Heading1"/>
      </w:pPr>
      <w:r>
        <w:t xml:space="preserve">TECHNICAL REQUIREMENTS DOCUMENT (TRD)</w:t>
      </w:r>
    </w:p>
    <w:bookmarkEnd w:id="20"/>
    <w:bookmarkStart w:id="25" w:name="project-information"/>
    <w:p>
      <w:pPr>
        <w:pStyle w:val="Heading1"/>
      </w:pPr>
      <w:r>
        <w:t xml:space="preserve">Project Information</w:t>
      </w:r>
    </w:p>
    <w:bookmarkStart w:id="21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Solvark Agency Website</w:t>
      </w:r>
    </w:p>
    <w:bookmarkEnd w:id="21"/>
    <w:bookmarkStart w:id="22" w:name="project-type"/>
    <w:p>
      <w:pPr>
        <w:pStyle w:val="Heading2"/>
      </w:pPr>
      <w:r>
        <w:t xml:space="preserve">Project Type</w:t>
      </w:r>
    </w:p>
    <w:p>
      <w:pPr>
        <w:pStyle w:val="FirstParagraph"/>
      </w:pPr>
      <w:r>
        <w:t xml:space="preserve">Premium Agency Website &amp; Lead Generation Platform</w:t>
      </w:r>
    </w:p>
    <w:bookmarkEnd w:id="22"/>
    <w:bookmarkStart w:id="23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3"/>
    <w:bookmarkStart w:id="2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a high-performance, SEO-optimized, responsive agency website that generates qualified leads, showcases case studies, and positions Solvark as a premium digital partner.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technology-stack"/>
    <w:p>
      <w:pPr>
        <w:pStyle w:val="Heading1"/>
      </w:pPr>
      <w:r>
        <w:t xml:space="preserve">Technology Stack</w:t>
      </w:r>
    </w:p>
    <w:bookmarkStart w:id="32" w:name="frontend"/>
    <w:p>
      <w:pPr>
        <w:pStyle w:val="Heading2"/>
      </w:pPr>
      <w:r>
        <w:t xml:space="preserve">Frontend</w:t>
      </w:r>
    </w:p>
    <w:bookmarkStart w:id="26" w:name="framework"/>
    <w:p>
      <w:pPr>
        <w:pStyle w:val="Heading3"/>
      </w:pPr>
      <w:r>
        <w:t xml:space="preserve">Framework</w:t>
      </w:r>
    </w:p>
    <w:p>
      <w:pPr>
        <w:pStyle w:val="Compact"/>
        <w:numPr>
          <w:ilvl w:val="0"/>
          <w:numId w:val="1001"/>
        </w:numPr>
      </w:pPr>
      <w:r>
        <w:t xml:space="preserve">Next.js 15+</w:t>
      </w:r>
    </w:p>
    <w:p>
      <w:pPr>
        <w:pStyle w:val="Compact"/>
        <w:numPr>
          <w:ilvl w:val="0"/>
          <w:numId w:val="1001"/>
        </w:numPr>
      </w:pPr>
      <w:r>
        <w:t xml:space="preserve">React 19+</w:t>
      </w:r>
    </w:p>
    <w:bookmarkEnd w:id="26"/>
    <w:bookmarkStart w:id="27" w:name="language"/>
    <w:p>
      <w:pPr>
        <w:pStyle w:val="Heading3"/>
      </w:pPr>
      <w:r>
        <w:t xml:space="preserve">Language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bookmarkEnd w:id="27"/>
    <w:bookmarkStart w:id="28" w:name="styling"/>
    <w:p>
      <w:pPr>
        <w:pStyle w:val="Heading3"/>
      </w:pPr>
      <w:r>
        <w:t xml:space="preserve">Styling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bookmarkEnd w:id="28"/>
    <w:bookmarkStart w:id="29" w:name="ui-components"/>
    <w:p>
      <w:pPr>
        <w:pStyle w:val="Heading3"/>
      </w:pPr>
      <w:r>
        <w:t xml:space="preserve">UI Components</w:t>
      </w:r>
    </w:p>
    <w:p>
      <w:pPr>
        <w:pStyle w:val="Compact"/>
        <w:numPr>
          <w:ilvl w:val="0"/>
          <w:numId w:val="1004"/>
        </w:numPr>
      </w:pPr>
      <w:r>
        <w:t xml:space="preserve">shadcn/ui</w:t>
      </w:r>
    </w:p>
    <w:bookmarkEnd w:id="29"/>
    <w:bookmarkStart w:id="30" w:name="animations"/>
    <w:p>
      <w:pPr>
        <w:pStyle w:val="Heading3"/>
      </w:pPr>
      <w:r>
        <w:t xml:space="preserve">Animations</w:t>
      </w:r>
    </w:p>
    <w:p>
      <w:pPr>
        <w:pStyle w:val="Compact"/>
        <w:numPr>
          <w:ilvl w:val="0"/>
          <w:numId w:val="1005"/>
        </w:numPr>
      </w:pPr>
      <w:r>
        <w:t xml:space="preserve">Framer Motion</w:t>
      </w:r>
    </w:p>
    <w:bookmarkEnd w:id="30"/>
    <w:bookmarkStart w:id="31" w:name="icons"/>
    <w:p>
      <w:pPr>
        <w:pStyle w:val="Heading3"/>
      </w:pPr>
      <w:r>
        <w:t xml:space="preserve">Icons</w:t>
      </w:r>
    </w:p>
    <w:p>
      <w:pPr>
        <w:pStyle w:val="Compact"/>
        <w:numPr>
          <w:ilvl w:val="0"/>
          <w:numId w:val="1006"/>
        </w:numPr>
      </w:pPr>
      <w:r>
        <w:t xml:space="preserve">Lucide React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backend"/>
    <w:p>
      <w:pPr>
        <w:pStyle w:val="Heading1"/>
      </w:pPr>
      <w:r>
        <w:t xml:space="preserve">Backend</w:t>
      </w:r>
    </w:p>
    <w:bookmarkStart w:id="34" w:name="framework-1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Option A (Recommended)</w:t>
      </w:r>
    </w:p>
    <w:p>
      <w:pPr>
        <w:pStyle w:val="Compact"/>
        <w:numPr>
          <w:ilvl w:val="0"/>
          <w:numId w:val="1007"/>
        </w:numPr>
      </w:pPr>
      <w:r>
        <w:t xml:space="preserve">Next.js Server Actions</w:t>
      </w:r>
    </w:p>
    <w:p>
      <w:pPr>
        <w:pStyle w:val="Compact"/>
        <w:numPr>
          <w:ilvl w:val="0"/>
          <w:numId w:val="1007"/>
        </w:numPr>
      </w:pPr>
      <w:r>
        <w:t xml:space="preserve">Next.js API Routes</w:t>
      </w:r>
    </w:p>
    <w:p>
      <w:pPr>
        <w:pStyle w:val="FirstParagraph"/>
      </w:pPr>
      <w:r>
        <w:t xml:space="preserve">Option B (Future Scale)</w:t>
      </w:r>
    </w:p>
    <w:p>
      <w:pPr>
        <w:pStyle w:val="Compact"/>
        <w:numPr>
          <w:ilvl w:val="0"/>
          <w:numId w:val="1008"/>
        </w:numPr>
      </w:pPr>
      <w:r>
        <w:t xml:space="preserve">NestJS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atabase"/>
    <w:p>
      <w:pPr>
        <w:pStyle w:val="Heading1"/>
      </w:pPr>
      <w:r>
        <w:t xml:space="preserve">Database</w:t>
      </w:r>
    </w:p>
    <w:bookmarkStart w:id="36" w:name="development"/>
    <w:p>
      <w:pPr>
        <w:pStyle w:val="Heading2"/>
      </w:pPr>
      <w:r>
        <w:t xml:space="preserve">Development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bookmarkEnd w:id="36"/>
    <w:bookmarkStart w:id="37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10"/>
        </w:numPr>
      </w:pPr>
      <w:r>
        <w:t xml:space="preserve">Prisma ORM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ms"/>
    <w:p>
      <w:pPr>
        <w:pStyle w:val="Heading1"/>
      </w:pPr>
      <w:r>
        <w:t xml:space="preserve">CMS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1"/>
        </w:numPr>
      </w:pPr>
      <w:r>
        <w:t xml:space="preserve">Sanity CMS</w: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12"/>
        </w:numPr>
      </w:pPr>
      <w:r>
        <w:t xml:space="preserve">Payload CMS</w:t>
      </w:r>
    </w:p>
    <w:p>
      <w:pPr>
        <w:pStyle w:val="Compact"/>
        <w:numPr>
          <w:ilvl w:val="0"/>
          <w:numId w:val="1012"/>
        </w:numPr>
      </w:pPr>
      <w:r>
        <w:t xml:space="preserve">Strapi</w:t>
      </w:r>
    </w:p>
    <w:p>
      <w:pPr>
        <w:pStyle w:val="FirstParagraph"/>
      </w:pPr>
      <w:r>
        <w:t xml:space="preserve">Content Managed:</w:t>
      </w:r>
    </w:p>
    <w:p>
      <w:pPr>
        <w:pStyle w:val="Compact"/>
        <w:numPr>
          <w:ilvl w:val="0"/>
          <w:numId w:val="1013"/>
        </w:numPr>
      </w:pPr>
      <w:r>
        <w:t xml:space="preserve">Projects</w:t>
      </w:r>
    </w:p>
    <w:p>
      <w:pPr>
        <w:pStyle w:val="Compact"/>
        <w:numPr>
          <w:ilvl w:val="0"/>
          <w:numId w:val="1013"/>
        </w:numPr>
      </w:pPr>
      <w:r>
        <w:t xml:space="preserve">Testimonials</w:t>
      </w:r>
    </w:p>
    <w:p>
      <w:pPr>
        <w:pStyle w:val="Compact"/>
        <w:numPr>
          <w:ilvl w:val="0"/>
          <w:numId w:val="1013"/>
        </w:numPr>
      </w:pPr>
      <w:r>
        <w:t xml:space="preserve">Blogs</w:t>
      </w:r>
    </w:p>
    <w:p>
      <w:pPr>
        <w:pStyle w:val="Compact"/>
        <w:numPr>
          <w:ilvl w:val="0"/>
          <w:numId w:val="1013"/>
        </w:numPr>
      </w:pPr>
      <w:r>
        <w:t xml:space="preserve">Team Members</w:t>
      </w:r>
    </w:p>
    <w:p>
      <w:pPr>
        <w:pStyle w:val="Compact"/>
        <w:numPr>
          <w:ilvl w:val="0"/>
          <w:numId w:val="1013"/>
        </w:numPr>
      </w:pPr>
      <w:r>
        <w:t xml:space="preserve">FAQs</w:t>
      </w:r>
    </w:p>
    <w:p>
      <w:pPr>
        <w:pStyle w:val="Compact"/>
        <w:numPr>
          <w:ilvl w:val="0"/>
          <w:numId w:val="1013"/>
        </w:numPr>
      </w:pPr>
      <w:r>
        <w:t xml:space="preserve">Service Pages</w:t>
      </w:r>
    </w:p>
    <w:p>
      <w:r>
        <w:pict>
          <v:rect style="width:0;height:1.5pt" o:hralign="center" o:hrstd="t" o:hr="t"/>
        </w:pict>
      </w:r>
    </w:p>
    <w:bookmarkEnd w:id="39"/>
    <w:bookmarkStart w:id="40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Current Phase</w:t>
      </w:r>
    </w:p>
    <w:p>
      <w:pPr>
        <w:pStyle w:val="BodyText"/>
      </w:pPr>
      <w:r>
        <w:t xml:space="preserve">Admin Only</w:t>
      </w:r>
    </w:p>
    <w:p>
      <w:pPr>
        <w:pStyle w:val="BodyText"/>
      </w:pPr>
      <w:r>
        <w:t xml:space="preserve">Authentication Provider:</w:t>
      </w:r>
    </w:p>
    <w:p>
      <w:pPr>
        <w:numPr>
          <w:ilvl w:val="0"/>
          <w:numId w:val="1014"/>
        </w:numPr>
      </w:pPr>
      <w:r>
        <w:t xml:space="preserve">Clerk</w:t>
      </w:r>
      <w:r>
        <w:t xml:space="preserve"> </w:t>
      </w:r>
      <w:r>
        <w:t xml:space="preserve">or</w:t>
      </w:r>
    </w:p>
    <w:p>
      <w:pPr>
        <w:numPr>
          <w:ilvl w:val="0"/>
          <w:numId w:val="1014"/>
        </w:numPr>
      </w:pPr>
      <w:r>
        <w:t xml:space="preserve">NextAuth</w:t>
      </w:r>
    </w:p>
    <w:p>
      <w:pPr>
        <w:pStyle w:val="FirstParagraph"/>
      </w:pPr>
      <w:r>
        <w:t xml:space="preserve">Admin Capabilities:</w:t>
      </w:r>
    </w:p>
    <w:p>
      <w:pPr>
        <w:pStyle w:val="Compact"/>
        <w:numPr>
          <w:ilvl w:val="0"/>
          <w:numId w:val="1015"/>
        </w:numPr>
      </w:pPr>
      <w:r>
        <w:t xml:space="preserve">Login</w:t>
      </w:r>
    </w:p>
    <w:p>
      <w:pPr>
        <w:pStyle w:val="Compact"/>
        <w:numPr>
          <w:ilvl w:val="0"/>
          <w:numId w:val="1015"/>
        </w:numPr>
      </w:pPr>
      <w:r>
        <w:t xml:space="preserve">Logout</w:t>
      </w:r>
    </w:p>
    <w:p>
      <w:pPr>
        <w:pStyle w:val="Compact"/>
        <w:numPr>
          <w:ilvl w:val="0"/>
          <w:numId w:val="1015"/>
        </w:numPr>
      </w:pPr>
      <w:r>
        <w:t xml:space="preserve">Manage Content</w:t>
      </w:r>
    </w:p>
    <w:p>
      <w:r>
        <w:pict>
          <v:rect style="width:0;height:1.5pt" o:hralign="center" o:hrstd="t" o:hr="t"/>
        </w:pict>
      </w:r>
    </w:p>
    <w:bookmarkEnd w:id="40"/>
    <w:bookmarkStart w:id="44" w:name="hosting-infrastructure"/>
    <w:p>
      <w:pPr>
        <w:pStyle w:val="Heading1"/>
      </w:pPr>
      <w:r>
        <w:t xml:space="preserve">Hosting Infrastructure</w:t>
      </w:r>
    </w:p>
    <w:bookmarkStart w:id="41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6"/>
        </w:numPr>
      </w:pPr>
      <w:r>
        <w:t xml:space="preserve">Vercel</w:t>
      </w:r>
    </w:p>
    <w:bookmarkEnd w:id="41"/>
    <w:bookmarkStart w:id="42" w:name="database-1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7"/>
        </w:numPr>
      </w:pPr>
      <w:r>
        <w:t xml:space="preserve">Neon PostgreSQL</w:t>
      </w:r>
    </w:p>
    <w:bookmarkEnd w:id="42"/>
    <w:bookmarkStart w:id="43" w:name="media-storage"/>
    <w:p>
      <w:pPr>
        <w:pStyle w:val="Heading2"/>
      </w:pPr>
      <w:r>
        <w:t xml:space="preserve">Media Storage</w:t>
      </w:r>
    </w:p>
    <w:p>
      <w:pPr>
        <w:pStyle w:val="Compact"/>
        <w:numPr>
          <w:ilvl w:val="0"/>
          <w:numId w:val="1018"/>
        </w:numPr>
      </w:pPr>
      <w:r>
        <w:t xml:space="preserve">Cloudinary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User Browser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Next.js 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Cloudinary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CMS</w:t>
      </w:r>
    </w:p>
    <w:p>
      <w:r>
        <w:pict>
          <v:rect style="width:0;height:1.5pt" o:hralign="center" o:hrstd="t" o:hr="t"/>
        </w:pict>
      </w:r>
    </w:p>
    <w:bookmarkEnd w:id="45"/>
    <w:bookmarkStart w:id="51" w:name="core-modules"/>
    <w:p>
      <w:pPr>
        <w:pStyle w:val="Heading1"/>
      </w:pPr>
      <w:r>
        <w:t xml:space="preserve">Core Modules</w:t>
      </w:r>
    </w:p>
    <w:bookmarkStart w:id="46" w:name="home-module"/>
    <w:p>
      <w:pPr>
        <w:pStyle w:val="Heading2"/>
      </w:pPr>
      <w:r>
        <w:t xml:space="preserve">Home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Hero Section</w:t>
      </w:r>
    </w:p>
    <w:p>
      <w:pPr>
        <w:pStyle w:val="Compact"/>
        <w:numPr>
          <w:ilvl w:val="0"/>
          <w:numId w:val="1019"/>
        </w:numPr>
      </w:pPr>
      <w:r>
        <w:t xml:space="preserve">Service Highlights</w:t>
      </w:r>
    </w:p>
    <w:p>
      <w:pPr>
        <w:pStyle w:val="Compact"/>
        <w:numPr>
          <w:ilvl w:val="0"/>
          <w:numId w:val="1019"/>
        </w:numPr>
      </w:pPr>
      <w:r>
        <w:t xml:space="preserve">Case Studies</w:t>
      </w:r>
    </w:p>
    <w:p>
      <w:pPr>
        <w:pStyle w:val="Compact"/>
        <w:numPr>
          <w:ilvl w:val="0"/>
          <w:numId w:val="1019"/>
        </w:numPr>
      </w:pPr>
      <w:r>
        <w:t xml:space="preserve">Testimonials</w:t>
      </w:r>
    </w:p>
    <w:p>
      <w:pPr>
        <w:pStyle w:val="Compact"/>
        <w:numPr>
          <w:ilvl w:val="0"/>
          <w:numId w:val="1019"/>
        </w:numPr>
      </w:pPr>
      <w:r>
        <w:t xml:space="preserve">FAQ</w:t>
      </w:r>
    </w:p>
    <w:p>
      <w:pPr>
        <w:pStyle w:val="Compact"/>
        <w:numPr>
          <w:ilvl w:val="0"/>
          <w:numId w:val="1019"/>
        </w:numPr>
      </w:pPr>
      <w:r>
        <w:t xml:space="preserve">CTA</w:t>
      </w:r>
    </w:p>
    <w:p>
      <w:pPr>
        <w:pStyle w:val="FirstParagraph"/>
      </w:pPr>
      <w:r>
        <w:t xml:space="preserve">Performance Requirements:</w:t>
      </w:r>
    </w:p>
    <w:p>
      <w:pPr>
        <w:pStyle w:val="Compact"/>
        <w:numPr>
          <w:ilvl w:val="0"/>
          <w:numId w:val="1020"/>
        </w:numPr>
      </w:pPr>
      <w:r>
        <w:t xml:space="preserve">Lazy Loading</w:t>
      </w:r>
    </w:p>
    <w:p>
      <w:pPr>
        <w:pStyle w:val="Compact"/>
        <w:numPr>
          <w:ilvl w:val="0"/>
          <w:numId w:val="1020"/>
        </w:numPr>
      </w:pPr>
      <w:r>
        <w:t xml:space="preserve">Image Optimization</w:t>
      </w:r>
    </w:p>
    <w:p>
      <w:pPr>
        <w:pStyle w:val="Compact"/>
        <w:numPr>
          <w:ilvl w:val="0"/>
          <w:numId w:val="1020"/>
        </w:numPr>
      </w:pPr>
      <w:r>
        <w:t xml:space="preserve">CDN Delivery</w:t>
      </w:r>
    </w:p>
    <w:p>
      <w:r>
        <w:pict>
          <v:rect style="width:0;height:1.5pt" o:hralign="center" o:hrstd="t" o:hr="t"/>
        </w:pict>
      </w:r>
    </w:p>
    <w:bookmarkEnd w:id="46"/>
    <w:bookmarkStart w:id="47" w:name="services-module"/>
    <w:p>
      <w:pPr>
        <w:pStyle w:val="Heading2"/>
      </w:pPr>
      <w:r>
        <w:t xml:space="preserve">Services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Dynamic Service Pages</w:t>
      </w:r>
    </w:p>
    <w:p>
      <w:pPr>
        <w:pStyle w:val="Compact"/>
        <w:numPr>
          <w:ilvl w:val="0"/>
          <w:numId w:val="1021"/>
        </w:numPr>
      </w:pPr>
      <w:r>
        <w:t xml:space="preserve">SEO Metadata</w:t>
      </w:r>
    </w:p>
    <w:p>
      <w:pPr>
        <w:pStyle w:val="Compact"/>
        <w:numPr>
          <w:ilvl w:val="0"/>
          <w:numId w:val="1021"/>
        </w:numPr>
      </w:pPr>
      <w:r>
        <w:t xml:space="preserve">Inquiry CTA</w:t>
      </w:r>
    </w:p>
    <w:p>
      <w:pPr>
        <w:pStyle w:val="FirstParagraph"/>
      </w:pPr>
      <w:r>
        <w:t xml:space="preserve">URL Structure:</w:t>
      </w:r>
    </w:p>
    <w:p>
      <w:pPr>
        <w:pStyle w:val="BodyText"/>
      </w:pPr>
      <w:r>
        <w:t xml:space="preserve">/services</w:t>
      </w:r>
    </w:p>
    <w:p>
      <w:pPr>
        <w:pStyle w:val="BodyText"/>
      </w:pPr>
      <w:r>
        <w:t xml:space="preserve">/services/web-development</w:t>
      </w:r>
    </w:p>
    <w:p>
      <w:pPr>
        <w:pStyle w:val="BodyText"/>
      </w:pPr>
      <w:r>
        <w:t xml:space="preserve">/services/ecommerce-development</w:t>
      </w:r>
    </w:p>
    <w:p>
      <w:pPr>
        <w:pStyle w:val="BodyText"/>
      </w:pPr>
      <w:r>
        <w:t xml:space="preserve">/services/branding</w:t>
      </w:r>
    </w:p>
    <w:p>
      <w:pPr>
        <w:pStyle w:val="BodyText"/>
      </w:pPr>
      <w:r>
        <w:t xml:space="preserve">/services/redesign</w:t>
      </w:r>
    </w:p>
    <w:p>
      <w:r>
        <w:pict>
          <v:rect style="width:0;height:1.5pt" o:hralign="center" o:hrstd="t" o:hr="t"/>
        </w:pict>
      </w:r>
    </w:p>
    <w:bookmarkEnd w:id="47"/>
    <w:bookmarkStart w:id="48" w:name="case-studies-module"/>
    <w:p>
      <w:pPr>
        <w:pStyle w:val="Heading2"/>
      </w:pPr>
      <w:r>
        <w:t xml:space="preserve">Case Studies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2"/>
        </w:numPr>
      </w:pPr>
      <w:r>
        <w:t xml:space="preserve">Listing Page</w:t>
      </w:r>
    </w:p>
    <w:p>
      <w:pPr>
        <w:pStyle w:val="Compact"/>
        <w:numPr>
          <w:ilvl w:val="0"/>
          <w:numId w:val="1022"/>
        </w:numPr>
      </w:pPr>
      <w:r>
        <w:t xml:space="preserve">Detail Page</w:t>
      </w:r>
    </w:p>
    <w:p>
      <w:pPr>
        <w:pStyle w:val="Compact"/>
        <w:numPr>
          <w:ilvl w:val="0"/>
          <w:numId w:val="1022"/>
        </w:numPr>
      </w:pPr>
      <w:r>
        <w:t xml:space="preserve">Search</w:t>
      </w:r>
    </w:p>
    <w:p>
      <w:pPr>
        <w:pStyle w:val="Compact"/>
        <w:numPr>
          <w:ilvl w:val="0"/>
          <w:numId w:val="1022"/>
        </w:numPr>
      </w:pPr>
      <w:r>
        <w:t xml:space="preserve">Filtering</w:t>
      </w:r>
    </w:p>
    <w:p>
      <w:pPr>
        <w:pStyle w:val="FirstParagraph"/>
      </w:pPr>
      <w:r>
        <w:t xml:space="preserve">URL Structure:</w:t>
      </w:r>
    </w:p>
    <w:p>
      <w:pPr>
        <w:pStyle w:val="BodyText"/>
      </w:pPr>
      <w:r>
        <w:t xml:space="preserve">/case-studies</w:t>
      </w:r>
    </w:p>
    <w:p>
      <w:pPr>
        <w:pStyle w:val="BodyText"/>
      </w:pPr>
      <w:r>
        <w:t xml:space="preserve">/case-studies/project-name</w:t>
      </w:r>
    </w:p>
    <w:p>
      <w:r>
        <w:pict>
          <v:rect style="width:0;height:1.5pt" o:hralign="center" o:hrstd="t" o:hr="t"/>
        </w:pict>
      </w:r>
    </w:p>
    <w:bookmarkEnd w:id="48"/>
    <w:bookmarkStart w:id="49" w:name="blog-module"/>
    <w:p>
      <w:pPr>
        <w:pStyle w:val="Heading2"/>
      </w:pPr>
      <w:r>
        <w:t xml:space="preserve">Blog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3"/>
        </w:numPr>
      </w:pPr>
      <w:r>
        <w:t xml:space="preserve">Categories</w:t>
      </w:r>
    </w:p>
    <w:p>
      <w:pPr>
        <w:pStyle w:val="Compact"/>
        <w:numPr>
          <w:ilvl w:val="0"/>
          <w:numId w:val="1023"/>
        </w:numPr>
      </w:pPr>
      <w:r>
        <w:t xml:space="preserve">Search</w:t>
      </w:r>
    </w:p>
    <w:p>
      <w:pPr>
        <w:pStyle w:val="Compact"/>
        <w:numPr>
          <w:ilvl w:val="0"/>
          <w:numId w:val="1023"/>
        </w:numPr>
      </w:pPr>
      <w:r>
        <w:t xml:space="preserve">Tags</w:t>
      </w:r>
    </w:p>
    <w:p>
      <w:pPr>
        <w:pStyle w:val="Compact"/>
        <w:numPr>
          <w:ilvl w:val="0"/>
          <w:numId w:val="1023"/>
        </w:numPr>
      </w:pPr>
      <w:r>
        <w:t xml:space="preserve">Author Pages</w:t>
      </w:r>
    </w:p>
    <w:p>
      <w:pPr>
        <w:pStyle w:val="FirstParagraph"/>
      </w:pPr>
      <w:r>
        <w:t xml:space="preserve">URL Structure:</w:t>
      </w:r>
    </w:p>
    <w:p>
      <w:pPr>
        <w:pStyle w:val="BodyText"/>
      </w:pPr>
      <w:r>
        <w:t xml:space="preserve">/blog</w:t>
      </w:r>
    </w:p>
    <w:p>
      <w:pPr>
        <w:pStyle w:val="BodyText"/>
      </w:pPr>
      <w:r>
        <w:t xml:space="preserve">/blog/post-slug</w:t>
      </w:r>
    </w:p>
    <w:p>
      <w:r>
        <w:pict>
          <v:rect style="width:0;height:1.5pt" o:hralign="center" o:hrstd="t" o:hr="t"/>
        </w:pict>
      </w:r>
    </w:p>
    <w:bookmarkEnd w:id="49"/>
    <w:bookmarkStart w:id="50" w:name="contact-module"/>
    <w:p>
      <w:pPr>
        <w:pStyle w:val="Heading2"/>
      </w:pPr>
      <w:r>
        <w:t xml:space="preserve">Contact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4"/>
        </w:numPr>
      </w:pPr>
      <w:r>
        <w:t xml:space="preserve">Lead Capture Form</w:t>
      </w:r>
    </w:p>
    <w:p>
      <w:pPr>
        <w:pStyle w:val="Compact"/>
        <w:numPr>
          <w:ilvl w:val="0"/>
          <w:numId w:val="1024"/>
        </w:numPr>
      </w:pPr>
      <w:r>
        <w:t xml:space="preserve">Validation</w:t>
      </w:r>
    </w:p>
    <w:p>
      <w:pPr>
        <w:pStyle w:val="Compact"/>
        <w:numPr>
          <w:ilvl w:val="0"/>
          <w:numId w:val="1024"/>
        </w:numPr>
      </w:pPr>
      <w:r>
        <w:t xml:space="preserve">Email Notification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5"/>
        </w:numPr>
      </w:pPr>
      <w:r>
        <w:t xml:space="preserve">Name</w:t>
      </w:r>
    </w:p>
    <w:p>
      <w:pPr>
        <w:pStyle w:val="Compact"/>
        <w:numPr>
          <w:ilvl w:val="0"/>
          <w:numId w:val="1025"/>
        </w:numPr>
      </w:pPr>
      <w:r>
        <w:t xml:space="preserve">Email</w:t>
      </w:r>
    </w:p>
    <w:p>
      <w:pPr>
        <w:pStyle w:val="Compact"/>
        <w:numPr>
          <w:ilvl w:val="0"/>
          <w:numId w:val="1025"/>
        </w:numPr>
      </w:pPr>
      <w:r>
        <w:t xml:space="preserve">Phone</w:t>
      </w:r>
    </w:p>
    <w:p>
      <w:pPr>
        <w:pStyle w:val="Compact"/>
        <w:numPr>
          <w:ilvl w:val="0"/>
          <w:numId w:val="1025"/>
        </w:numPr>
      </w:pPr>
      <w:r>
        <w:t xml:space="preserve">Company</w:t>
      </w:r>
    </w:p>
    <w:p>
      <w:pPr>
        <w:pStyle w:val="Compact"/>
        <w:numPr>
          <w:ilvl w:val="0"/>
          <w:numId w:val="1025"/>
        </w:numPr>
      </w:pPr>
      <w:r>
        <w:t xml:space="preserve">Budget</w:t>
      </w:r>
    </w:p>
    <w:p>
      <w:pPr>
        <w:pStyle w:val="Compact"/>
        <w:numPr>
          <w:ilvl w:val="0"/>
          <w:numId w:val="1025"/>
        </w:numPr>
      </w:pPr>
      <w:r>
        <w:t xml:space="preserve">Message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lead-management-system"/>
    <w:p>
      <w:pPr>
        <w:pStyle w:val="Heading1"/>
      </w:pPr>
      <w:r>
        <w:t xml:space="preserve">Lead Management System</w:t>
      </w:r>
    </w:p>
    <w:bookmarkStart w:id="52" w:name="lead-creation"/>
    <w:p>
      <w:pPr>
        <w:pStyle w:val="Heading2"/>
      </w:pPr>
      <w:r>
        <w:t xml:space="preserve">Lead Creation</w:t>
      </w:r>
    </w:p>
    <w:p>
      <w:pPr>
        <w:pStyle w:val="FirstParagraph"/>
      </w:pPr>
      <w:r>
        <w:t xml:space="preserve">Trigger:</w:t>
      </w:r>
    </w:p>
    <w:p>
      <w:pPr>
        <w:pStyle w:val="BodyText"/>
      </w:pPr>
      <w:r>
        <w:t xml:space="preserve">User submits contact form.</w:t>
      </w:r>
    </w:p>
    <w:p>
      <w:pPr>
        <w:pStyle w:val="BodyText"/>
      </w:pPr>
      <w:r>
        <w:t xml:space="preserve">System Actions:</w:t>
      </w:r>
    </w:p>
    <w:p>
      <w:pPr>
        <w:pStyle w:val="Compact"/>
        <w:numPr>
          <w:ilvl w:val="0"/>
          <w:numId w:val="1026"/>
        </w:numPr>
      </w:pPr>
      <w:r>
        <w:t xml:space="preserve">Validate Input</w:t>
      </w:r>
    </w:p>
    <w:p>
      <w:pPr>
        <w:pStyle w:val="Compact"/>
        <w:numPr>
          <w:ilvl w:val="0"/>
          <w:numId w:val="1026"/>
        </w:numPr>
      </w:pPr>
      <w:r>
        <w:t xml:space="preserve">Store Lead</w:t>
      </w:r>
    </w:p>
    <w:p>
      <w:pPr>
        <w:pStyle w:val="Compact"/>
        <w:numPr>
          <w:ilvl w:val="0"/>
          <w:numId w:val="1026"/>
        </w:numPr>
      </w:pPr>
      <w:r>
        <w:t xml:space="preserve">Send Admin Email</w:t>
      </w:r>
    </w:p>
    <w:p>
      <w:pPr>
        <w:pStyle w:val="Compact"/>
        <w:numPr>
          <w:ilvl w:val="0"/>
          <w:numId w:val="1026"/>
        </w:numPr>
      </w:pPr>
      <w:r>
        <w:t xml:space="preserve">Send Confirmation Email</w:t>
      </w:r>
    </w:p>
    <w:p>
      <w:pPr>
        <w:pStyle w:val="Compact"/>
        <w:numPr>
          <w:ilvl w:val="0"/>
          <w:numId w:val="1026"/>
        </w:numPr>
      </w:pPr>
      <w:r>
        <w:t xml:space="preserve">Show Success Message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dmin-dashboard"/>
    <w:p>
      <w:pPr>
        <w:pStyle w:val="Heading1"/>
      </w:pPr>
      <w:r>
        <w:t xml:space="preserve">Admin Dashboard</w:t>
      </w:r>
    </w:p>
    <w:p>
      <w:pPr>
        <w:pStyle w:val="FirstParagraph"/>
      </w:pPr>
      <w:r>
        <w:t xml:space="preserve">Protected Routes:</w:t>
      </w:r>
    </w:p>
    <w:p>
      <w:pPr>
        <w:pStyle w:val="BodyText"/>
      </w:pPr>
      <w:r>
        <w:t xml:space="preserve">/admin</w:t>
      </w:r>
    </w:p>
    <w:p>
      <w:pPr>
        <w:pStyle w:val="BodyText"/>
      </w:pPr>
      <w:r>
        <w:t xml:space="preserve">/admin/projects</w:t>
      </w:r>
    </w:p>
    <w:p>
      <w:pPr>
        <w:pStyle w:val="BodyText"/>
      </w:pPr>
      <w:r>
        <w:t xml:space="preserve">/admin/blog</w:t>
      </w:r>
    </w:p>
    <w:p>
      <w:pPr>
        <w:pStyle w:val="BodyText"/>
      </w:pPr>
      <w:r>
        <w:t xml:space="preserve">/admin/leads</w:t>
      </w:r>
    </w:p>
    <w:p>
      <w:pPr>
        <w:pStyle w:val="BodyText"/>
      </w:pPr>
      <w:r>
        <w:t xml:space="preserve">/admin/testimonials</w:t>
      </w:r>
    </w:p>
    <w:p>
      <w:pPr>
        <w:pStyle w:val="BodyText"/>
      </w:pPr>
      <w:r>
        <w:t xml:space="preserve">/admin/settings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7"/>
        </w:numPr>
      </w:pPr>
      <w:r>
        <w:t xml:space="preserve">Create Content</w:t>
      </w:r>
    </w:p>
    <w:p>
      <w:pPr>
        <w:pStyle w:val="Compact"/>
        <w:numPr>
          <w:ilvl w:val="0"/>
          <w:numId w:val="1027"/>
        </w:numPr>
      </w:pPr>
      <w:r>
        <w:t xml:space="preserve">Edit Content</w:t>
      </w:r>
    </w:p>
    <w:p>
      <w:pPr>
        <w:pStyle w:val="Compact"/>
        <w:numPr>
          <w:ilvl w:val="0"/>
          <w:numId w:val="1027"/>
        </w:numPr>
      </w:pPr>
      <w:r>
        <w:t xml:space="preserve">Delete Content</w:t>
      </w:r>
    </w:p>
    <w:p>
      <w:pPr>
        <w:pStyle w:val="Compact"/>
        <w:numPr>
          <w:ilvl w:val="0"/>
          <w:numId w:val="1027"/>
        </w:numPr>
      </w:pPr>
      <w:r>
        <w:t xml:space="preserve">View Leads</w:t>
      </w:r>
    </w:p>
    <w:p>
      <w:r>
        <w:pict>
          <v:rect style="width:0;height:1.5pt" o:hralign="center" o:hrstd="t" o:hr="t"/>
        </w:pict>
      </w:r>
    </w:p>
    <w:bookmarkEnd w:id="54"/>
    <w:bookmarkStart w:id="59" w:name="api-requirements"/>
    <w:p>
      <w:pPr>
        <w:pStyle w:val="Heading1"/>
      </w:pPr>
      <w:r>
        <w:t xml:space="preserve">API Requirements</w:t>
      </w:r>
    </w:p>
    <w:bookmarkStart w:id="55" w:name="contact-api"/>
    <w:p>
      <w:pPr>
        <w:pStyle w:val="Heading2"/>
      </w:pPr>
      <w:r>
        <w:t xml:space="preserve">Contact API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/api/contact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inquiry and send notifications.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Success / Failure</w:t>
      </w:r>
    </w:p>
    <w:p>
      <w:r>
        <w:pict>
          <v:rect style="width:0;height:1.5pt" o:hralign="center" o:hrstd="t" o:hr="t"/>
        </w:pict>
      </w:r>
    </w:p>
    <w:bookmarkEnd w:id="55"/>
    <w:bookmarkStart w:id="56" w:name="leads-api"/>
    <w:p>
      <w:pPr>
        <w:pStyle w:val="Heading2"/>
      </w:pPr>
      <w:r>
        <w:t xml:space="preserve">Leads API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/api/leads</w:t>
      </w:r>
    </w:p>
    <w:p>
      <w:pPr>
        <w:pStyle w:val="BodyText"/>
      </w:pPr>
      <w:r>
        <w:t xml:space="preserve">Protected Route</w:t>
      </w:r>
    </w:p>
    <w:p>
      <w:pPr>
        <w:pStyle w:val="BodyText"/>
      </w:pPr>
      <w:r>
        <w:t xml:space="preserve">Admin Access Only</w:t>
      </w:r>
    </w:p>
    <w:p>
      <w:r>
        <w:pict>
          <v:rect style="width:0;height:1.5pt" o:hralign="center" o:hrstd="t" o:hr="t"/>
        </w:pict>
      </w:r>
    </w:p>
    <w:bookmarkEnd w:id="56"/>
    <w:bookmarkStart w:id="57" w:name="projects-api"/>
    <w:p>
      <w:pPr>
        <w:pStyle w:val="Heading2"/>
      </w:pPr>
      <w:r>
        <w:t xml:space="preserve">Projects API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/api/projects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Fetch case studies.</w:t>
      </w:r>
    </w:p>
    <w:p>
      <w:r>
        <w:pict>
          <v:rect style="width:0;height:1.5pt" o:hralign="center" o:hrstd="t" o:hr="t"/>
        </w:pict>
      </w:r>
    </w:p>
    <w:bookmarkEnd w:id="57"/>
    <w:bookmarkStart w:id="58" w:name="blog-api"/>
    <w:p>
      <w:pPr>
        <w:pStyle w:val="Heading2"/>
      </w:pPr>
      <w:r>
        <w:t xml:space="preserve">Blog API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/api/blog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Fetch blog articles.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erformance-requirements"/>
    <w:p>
      <w:pPr>
        <w:pStyle w:val="Heading1"/>
      </w:pPr>
      <w:r>
        <w:t xml:space="preserve">Performance Requirements</w:t>
      </w:r>
    </w:p>
    <w:bookmarkStart w:id="60" w:name="core-web-vitals"/>
    <w:p>
      <w:pPr>
        <w:pStyle w:val="Heading2"/>
      </w:pPr>
      <w:r>
        <w:t xml:space="preserve">Core Web Vitals</w:t>
      </w:r>
    </w:p>
    <w:p>
      <w:pPr>
        <w:pStyle w:val="FirstParagraph"/>
      </w:pPr>
      <w:r>
        <w:t xml:space="preserve">LCP:</w:t>
      </w:r>
      <w:r>
        <w:t xml:space="preserve"> </w:t>
      </w:r>
      <w:r>
        <w:t xml:space="preserve">&lt; 2.5 seconds</w:t>
      </w:r>
    </w:p>
    <w:p>
      <w:pPr>
        <w:pStyle w:val="BodyText"/>
      </w:pPr>
      <w:r>
        <w:t xml:space="preserve">INP:</w:t>
      </w:r>
      <w:r>
        <w:t xml:space="preserve"> </w:t>
      </w:r>
      <w:r>
        <w:t xml:space="preserve">&lt; 200ms</w:t>
      </w:r>
    </w:p>
    <w:p>
      <w:pPr>
        <w:pStyle w:val="BodyText"/>
      </w:pPr>
      <w:r>
        <w:t xml:space="preserve">CLS:</w:t>
      </w:r>
      <w:r>
        <w:t xml:space="preserve"> </w:t>
      </w:r>
      <w:r>
        <w:t xml:space="preserve">&lt; 0.1</w:t>
      </w:r>
    </w:p>
    <w:p>
      <w:r>
        <w:pict>
          <v:rect style="width:0;height:1.5pt" o:hralign="center" o:hrstd="t" o:hr="t"/>
        </w:pict>
      </w:r>
    </w:p>
    <w:bookmarkEnd w:id="60"/>
    <w:bookmarkStart w:id="61" w:name="lighthouse-targets"/>
    <w:p>
      <w:pPr>
        <w:pStyle w:val="Heading2"/>
      </w:pPr>
      <w:r>
        <w:t xml:space="preserve">Lighthouse Targets</w:t>
      </w:r>
    </w:p>
    <w:p>
      <w:pPr>
        <w:pStyle w:val="FirstParagraph"/>
      </w:pPr>
      <w:r>
        <w:t xml:space="preserve">Performance:</w:t>
      </w:r>
      <w:r>
        <w:t xml:space="preserve"> </w:t>
      </w:r>
      <w:r>
        <w:t xml:space="preserve">90+</w:t>
      </w:r>
    </w:p>
    <w:p>
      <w:pPr>
        <w:pStyle w:val="BodyText"/>
      </w:pPr>
      <w:r>
        <w:t xml:space="preserve">Accessibility:</w:t>
      </w:r>
      <w:r>
        <w:t xml:space="preserve"> </w:t>
      </w:r>
      <w:r>
        <w:t xml:space="preserve">95+</w:t>
      </w:r>
    </w:p>
    <w:p>
      <w:pPr>
        <w:pStyle w:val="BodyText"/>
      </w:pPr>
      <w:r>
        <w:t xml:space="preserve">SEO:</w:t>
      </w:r>
      <w:r>
        <w:t xml:space="preserve"> </w:t>
      </w:r>
      <w:r>
        <w:t xml:space="preserve">95+</w:t>
      </w:r>
    </w:p>
    <w:p>
      <w:pPr>
        <w:pStyle w:val="BodyText"/>
      </w:pPr>
      <w:r>
        <w:t xml:space="preserve">Best Practices:</w:t>
      </w:r>
      <w:r>
        <w:t xml:space="preserve"> </w:t>
      </w:r>
      <w:r>
        <w:t xml:space="preserve">95+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eo-requirements"/>
    <w:p>
      <w:pPr>
        <w:pStyle w:val="Heading1"/>
      </w:pPr>
      <w:r>
        <w:t xml:space="preserve">SEO Requirements</w:t>
      </w:r>
    </w:p>
    <w:bookmarkStart w:id="63" w:name="technical-seo"/>
    <w:p>
      <w:pPr>
        <w:pStyle w:val="Heading2"/>
      </w:pPr>
      <w:r>
        <w:t xml:space="preserve">Technical SEO</w:t>
      </w:r>
    </w:p>
    <w:p>
      <w:pPr>
        <w:pStyle w:val="Compact"/>
        <w:numPr>
          <w:ilvl w:val="0"/>
          <w:numId w:val="1028"/>
        </w:numPr>
      </w:pPr>
      <w:r>
        <w:t xml:space="preserve">XML Sitemap</w:t>
      </w:r>
    </w:p>
    <w:p>
      <w:pPr>
        <w:pStyle w:val="Compact"/>
        <w:numPr>
          <w:ilvl w:val="0"/>
          <w:numId w:val="1028"/>
        </w:numPr>
      </w:pPr>
      <w:r>
        <w:t xml:space="preserve">Robots.txt</w:t>
      </w:r>
    </w:p>
    <w:p>
      <w:pPr>
        <w:pStyle w:val="Compact"/>
        <w:numPr>
          <w:ilvl w:val="0"/>
          <w:numId w:val="1028"/>
        </w:numPr>
      </w:pPr>
      <w:r>
        <w:t xml:space="preserve">Canonical URLs</w:t>
      </w:r>
    </w:p>
    <w:p>
      <w:pPr>
        <w:pStyle w:val="Compact"/>
        <w:numPr>
          <w:ilvl w:val="0"/>
          <w:numId w:val="1028"/>
        </w:numPr>
      </w:pPr>
      <w:r>
        <w:t xml:space="preserve">Structured Data</w:t>
      </w:r>
    </w:p>
    <w:p>
      <w:r>
        <w:pict>
          <v:rect style="width:0;height:1.5pt" o:hralign="center" o:hrstd="t" o:hr="t"/>
        </w:pict>
      </w:r>
    </w:p>
    <w:bookmarkEnd w:id="63"/>
    <w:bookmarkStart w:id="64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t xml:space="preserve">Dynamic:</w:t>
      </w:r>
    </w:p>
    <w:p>
      <w:pPr>
        <w:pStyle w:val="Compact"/>
        <w:numPr>
          <w:ilvl w:val="0"/>
          <w:numId w:val="1029"/>
        </w:numPr>
      </w:pPr>
      <w:r>
        <w:t xml:space="preserve">Title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Open Graph</w:t>
      </w:r>
    </w:p>
    <w:p>
      <w:pPr>
        <w:pStyle w:val="Compact"/>
        <w:numPr>
          <w:ilvl w:val="0"/>
          <w:numId w:val="1029"/>
        </w:numPr>
      </w:pPr>
      <w:r>
        <w:t xml:space="preserve">Twitter Cards</w:t>
      </w:r>
    </w:p>
    <w:p>
      <w:r>
        <w:pict>
          <v:rect style="width:0;height:1.5pt" o:hralign="center" o:hrstd="t" o:hr="t"/>
        </w:pict>
      </w:r>
    </w:p>
    <w:bookmarkEnd w:id="64"/>
    <w:bookmarkStart w:id="65" w:name="schema-markup"/>
    <w:p>
      <w:pPr>
        <w:pStyle w:val="Heading2"/>
      </w:pPr>
      <w:r>
        <w:t xml:space="preserve">Schema Markup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0"/>
        </w:numPr>
      </w:pPr>
      <w:r>
        <w:t xml:space="preserve">Organization Schema</w:t>
      </w:r>
    </w:p>
    <w:p>
      <w:pPr>
        <w:pStyle w:val="Compact"/>
        <w:numPr>
          <w:ilvl w:val="0"/>
          <w:numId w:val="1030"/>
        </w:numPr>
      </w:pPr>
      <w:r>
        <w:t xml:space="preserve">Local Business Schema</w:t>
      </w:r>
    </w:p>
    <w:p>
      <w:pPr>
        <w:pStyle w:val="Compact"/>
        <w:numPr>
          <w:ilvl w:val="0"/>
          <w:numId w:val="1030"/>
        </w:numPr>
      </w:pPr>
      <w:r>
        <w:t xml:space="preserve">FAQ Schema</w:t>
      </w:r>
    </w:p>
    <w:p>
      <w:pPr>
        <w:pStyle w:val="Compact"/>
        <w:numPr>
          <w:ilvl w:val="0"/>
          <w:numId w:val="1030"/>
        </w:numPr>
      </w:pPr>
      <w:r>
        <w:t xml:space="preserve">Article Schema</w:t>
      </w:r>
    </w:p>
    <w:p>
      <w:pPr>
        <w:pStyle w:val="Compact"/>
        <w:numPr>
          <w:ilvl w:val="0"/>
          <w:numId w:val="1030"/>
        </w:numPr>
      </w:pPr>
      <w:r>
        <w:t xml:space="preserve">Breadcrumb Schema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ecurity-requirements"/>
    <w:p>
      <w:pPr>
        <w:pStyle w:val="Heading1"/>
      </w:pPr>
      <w:r>
        <w:t xml:space="preserve">Security Requirements</w:t>
      </w:r>
    </w:p>
    <w:bookmarkStart w:id="67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31"/>
        </w:numPr>
      </w:pPr>
      <w:r>
        <w:t xml:space="preserve">Secure Session Cookies</w:t>
      </w:r>
    </w:p>
    <w:p>
      <w:pPr>
        <w:pStyle w:val="Compact"/>
        <w:numPr>
          <w:ilvl w:val="0"/>
          <w:numId w:val="1031"/>
        </w:numPr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bookmarkEnd w:id="67"/>
    <w:bookmarkStart w:id="68" w:name="form-security"/>
    <w:p>
      <w:pPr>
        <w:pStyle w:val="Heading2"/>
      </w:pPr>
      <w:r>
        <w:t xml:space="preserve">Form Security</w:t>
      </w:r>
    </w:p>
    <w:p>
      <w:pPr>
        <w:pStyle w:val="Compact"/>
        <w:numPr>
          <w:ilvl w:val="0"/>
          <w:numId w:val="1032"/>
        </w:numPr>
      </w:pPr>
      <w:r>
        <w:t xml:space="preserve">Rate Limiting</w:t>
      </w:r>
    </w:p>
    <w:p>
      <w:pPr>
        <w:pStyle w:val="Compact"/>
        <w:numPr>
          <w:ilvl w:val="0"/>
          <w:numId w:val="1032"/>
        </w:numPr>
      </w:pPr>
      <w:r>
        <w:t xml:space="preserve">Honeypot Protection</w:t>
      </w:r>
    </w:p>
    <w:p>
      <w:pPr>
        <w:pStyle w:val="Compact"/>
        <w:numPr>
          <w:ilvl w:val="0"/>
          <w:numId w:val="1032"/>
        </w:numPr>
      </w:pPr>
      <w:r>
        <w:t xml:space="preserve">Server Validation</w:t>
      </w:r>
    </w:p>
    <w:p>
      <w:r>
        <w:pict>
          <v:rect style="width:0;height:1.5pt" o:hralign="center" o:hrstd="t" o:hr="t"/>
        </w:pict>
      </w:r>
    </w:p>
    <w:bookmarkEnd w:id="68"/>
    <w:bookmarkStart w:id="69" w:name="infrastructure-security"/>
    <w:p>
      <w:pPr>
        <w:pStyle w:val="Heading2"/>
      </w:pPr>
      <w:r>
        <w:t xml:space="preserve">Infrastructure Security</w:t>
      </w:r>
    </w:p>
    <w:p>
      <w:pPr>
        <w:pStyle w:val="Compact"/>
        <w:numPr>
          <w:ilvl w:val="0"/>
          <w:numId w:val="1033"/>
        </w:numPr>
      </w:pPr>
      <w:r>
        <w:t xml:space="preserve">HTTPS</w:t>
      </w:r>
    </w:p>
    <w:p>
      <w:pPr>
        <w:pStyle w:val="Compact"/>
        <w:numPr>
          <w:ilvl w:val="0"/>
          <w:numId w:val="1033"/>
        </w:numPr>
      </w:pPr>
      <w:r>
        <w:t xml:space="preserve">CSP Headers</w:t>
      </w:r>
    </w:p>
    <w:p>
      <w:pPr>
        <w:pStyle w:val="Compact"/>
        <w:numPr>
          <w:ilvl w:val="0"/>
          <w:numId w:val="1033"/>
        </w:numPr>
      </w:pPr>
      <w:r>
        <w:t xml:space="preserve">Secure Environment Variables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ccessibility-requirements"/>
    <w:p>
      <w:pPr>
        <w:pStyle w:val="Heading1"/>
      </w:pPr>
      <w:r>
        <w:t xml:space="preserve">Accessibility Requirements</w:t>
      </w:r>
    </w:p>
    <w:p>
      <w:pPr>
        <w:pStyle w:val="FirstParagraph"/>
      </w:pPr>
      <w:r>
        <w:t xml:space="preserve">WCAG 2.1 Compliance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34"/>
        </w:numPr>
      </w:pPr>
      <w:r>
        <w:t xml:space="preserve">Keyboard Navigation</w:t>
      </w:r>
    </w:p>
    <w:p>
      <w:pPr>
        <w:pStyle w:val="Compact"/>
        <w:numPr>
          <w:ilvl w:val="0"/>
          <w:numId w:val="1034"/>
        </w:numPr>
      </w:pPr>
      <w:r>
        <w:t xml:space="preserve">ARIA Labels</w:t>
      </w:r>
    </w:p>
    <w:p>
      <w:pPr>
        <w:pStyle w:val="Compact"/>
        <w:numPr>
          <w:ilvl w:val="0"/>
          <w:numId w:val="1034"/>
        </w:numPr>
      </w:pPr>
      <w:r>
        <w:t xml:space="preserve">Color Contrast Standards</w:t>
      </w:r>
    </w:p>
    <w:p>
      <w:pPr>
        <w:pStyle w:val="Compact"/>
        <w:numPr>
          <w:ilvl w:val="0"/>
          <w:numId w:val="1034"/>
        </w:numPr>
      </w:pPr>
      <w:r>
        <w:t xml:space="preserve">Screen Reader Support</w:t>
      </w:r>
    </w:p>
    <w:p>
      <w:r>
        <w:pict>
          <v:rect style="width:0;height:1.5pt" o:hralign="center" o:hrstd="t" o:hr="t"/>
        </w:pict>
      </w:r>
    </w:p>
    <w:bookmarkEnd w:id="71"/>
    <w:bookmarkStart w:id="74" w:name="analytics-tracking"/>
    <w:p>
      <w:pPr>
        <w:pStyle w:val="Heading1"/>
      </w:pPr>
      <w:r>
        <w:t xml:space="preserve">Analytics &amp; Tracking</w:t>
      </w:r>
    </w:p>
    <w:bookmarkStart w:id="72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035"/>
        </w:numPr>
      </w:pPr>
      <w:r>
        <w:t xml:space="preserve">Google Analytics 4</w:t>
      </w:r>
    </w:p>
    <w:bookmarkEnd w:id="72"/>
    <w:bookmarkStart w:id="73" w:name="event-tracking"/>
    <w:p>
      <w:pPr>
        <w:pStyle w:val="Heading2"/>
      </w:pPr>
      <w:r>
        <w:t xml:space="preserve">Event Tracking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6"/>
        </w:numPr>
      </w:pPr>
      <w:r>
        <w:t xml:space="preserve">Contact Form Submission</w:t>
      </w:r>
    </w:p>
    <w:p>
      <w:pPr>
        <w:pStyle w:val="Compact"/>
        <w:numPr>
          <w:ilvl w:val="0"/>
          <w:numId w:val="1036"/>
        </w:numPr>
      </w:pPr>
      <w:r>
        <w:t xml:space="preserve">CTA Clicks</w:t>
      </w:r>
    </w:p>
    <w:p>
      <w:pPr>
        <w:pStyle w:val="Compact"/>
        <w:numPr>
          <w:ilvl w:val="0"/>
          <w:numId w:val="1036"/>
        </w:numPr>
      </w:pPr>
      <w:r>
        <w:t xml:space="preserve">Service Page Visits</w:t>
      </w:r>
    </w:p>
    <w:p>
      <w:pPr>
        <w:pStyle w:val="Compact"/>
        <w:numPr>
          <w:ilvl w:val="0"/>
          <w:numId w:val="1036"/>
        </w:numPr>
      </w:pPr>
      <w:r>
        <w:t xml:space="preserve">Portfolio Clicks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onitoring"/>
    <w:p>
      <w:pPr>
        <w:pStyle w:val="Heading1"/>
      </w:pPr>
      <w:r>
        <w:t xml:space="preserve">Monitoring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37"/>
        </w:numPr>
      </w:pPr>
      <w:r>
        <w:t xml:space="preserve">Vercel Analytics</w:t>
      </w:r>
    </w:p>
    <w:p>
      <w:pPr>
        <w:pStyle w:val="Compact"/>
        <w:numPr>
          <w:ilvl w:val="0"/>
          <w:numId w:val="1037"/>
        </w:numPr>
      </w:pPr>
      <w:r>
        <w:t xml:space="preserve">Sentry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38"/>
        </w:numPr>
      </w:pPr>
      <w:r>
        <w:t xml:space="preserve">Errors</w:t>
      </w:r>
    </w:p>
    <w:p>
      <w:pPr>
        <w:pStyle w:val="Compact"/>
        <w:numPr>
          <w:ilvl w:val="0"/>
          <w:numId w:val="1038"/>
        </w:numPr>
      </w:pPr>
      <w:r>
        <w:t xml:space="preserve">Performance</w:t>
      </w:r>
    </w:p>
    <w:p>
      <w:pPr>
        <w:pStyle w:val="Compact"/>
        <w:numPr>
          <w:ilvl w:val="0"/>
          <w:numId w:val="1038"/>
        </w:numPr>
      </w:pPr>
      <w:r>
        <w:t xml:space="preserve">API Failures</w:t>
      </w:r>
    </w:p>
    <w:p>
      <w:r>
        <w:pict>
          <v:rect style="width:0;height:1.5pt" o:hralign="center" o:hrstd="t" o:hr="t"/>
        </w:pict>
      </w:r>
    </w:p>
    <w:bookmarkEnd w:id="75"/>
    <w:bookmarkStart w:id="76" w:name="deployment-pipeline"/>
    <w:p>
      <w:pPr>
        <w:pStyle w:val="Heading1"/>
      </w:pPr>
      <w:r>
        <w:t xml:space="preserve">Deployment Pipeline</w:t>
      </w:r>
    </w:p>
    <w:p>
      <w:pPr>
        <w:pStyle w:val="FirstParagraph"/>
      </w:pPr>
      <w:r>
        <w:t xml:space="preserve">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Pull Request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Preview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76"/>
    <w:bookmarkStart w:id="77" w:name="scalability-plan"/>
    <w:p>
      <w:pPr>
        <w:pStyle w:val="Heading1"/>
      </w:pPr>
      <w:r>
        <w:t xml:space="preserve">Scalability Plan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39"/>
        </w:numPr>
      </w:pPr>
      <w:r>
        <w:t xml:space="preserve">Agency Website</w:t>
      </w:r>
    </w:p>
    <w:p>
      <w:pPr>
        <w:pStyle w:val="Compact"/>
        <w:numPr>
          <w:ilvl w:val="0"/>
          <w:numId w:val="1039"/>
        </w:numPr>
      </w:pPr>
      <w:r>
        <w:t xml:space="preserve">Lead Collection</w:t>
      </w:r>
    </w:p>
    <w:p>
      <w:pPr>
        <w:pStyle w:val="Compact"/>
        <w:numPr>
          <w:ilvl w:val="0"/>
          <w:numId w:val="1039"/>
        </w:numPr>
      </w:pPr>
      <w:r>
        <w:t xml:space="preserve">Blog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40"/>
        </w:numPr>
      </w:pPr>
      <w:r>
        <w:t xml:space="preserve">Client Portal</w:t>
      </w:r>
    </w:p>
    <w:p>
      <w:pPr>
        <w:pStyle w:val="Compact"/>
        <w:numPr>
          <w:ilvl w:val="0"/>
          <w:numId w:val="1040"/>
        </w:numPr>
      </w:pPr>
      <w:r>
        <w:t xml:space="preserve">Proposal Generator</w:t>
      </w:r>
    </w:p>
    <w:p>
      <w:pPr>
        <w:pStyle w:val="Compact"/>
        <w:numPr>
          <w:ilvl w:val="0"/>
          <w:numId w:val="1040"/>
        </w:numPr>
      </w:pPr>
      <w:r>
        <w:t xml:space="preserve">Cost Calculator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41"/>
        </w:numPr>
      </w:pPr>
      <w:r>
        <w:t xml:space="preserve">AI Website Audit Tool</w:t>
      </w:r>
    </w:p>
    <w:p>
      <w:pPr>
        <w:pStyle w:val="Compact"/>
        <w:numPr>
          <w:ilvl w:val="0"/>
          <w:numId w:val="1041"/>
        </w:numPr>
      </w:pPr>
      <w:r>
        <w:t xml:space="preserve">CRM Integration</w:t>
      </w:r>
    </w:p>
    <w:p>
      <w:pPr>
        <w:pStyle w:val="Compact"/>
        <w:numPr>
          <w:ilvl w:val="0"/>
          <w:numId w:val="1041"/>
        </w:numPr>
      </w:pPr>
      <w:r>
        <w:t xml:space="preserve">Marketing Automation</w:t>
      </w:r>
    </w:p>
    <w:p>
      <w:r>
        <w:pict>
          <v:rect style="width:0;height:1.5pt" o:hralign="center" o:hrstd="t" o:hr="t"/>
        </w:pict>
      </w:r>
    </w:p>
    <w:bookmarkEnd w:id="77"/>
    <w:bookmarkStart w:id="78" w:name="technical-deliverables"/>
    <w:p>
      <w:pPr>
        <w:pStyle w:val="Heading1"/>
      </w:pPr>
      <w:r>
        <w:t xml:space="preserve">Technical Deliverables</w:t>
      </w:r>
    </w:p>
    <w:p>
      <w:pPr>
        <w:pStyle w:val="Compact"/>
        <w:numPr>
          <w:ilvl w:val="0"/>
          <w:numId w:val="1042"/>
        </w:numPr>
      </w:pPr>
      <w:r>
        <w:t xml:space="preserve">Responsive Frontend</w:t>
      </w:r>
    </w:p>
    <w:p>
      <w:pPr>
        <w:pStyle w:val="Compact"/>
        <w:numPr>
          <w:ilvl w:val="0"/>
          <w:numId w:val="1042"/>
        </w:numPr>
      </w:pPr>
      <w:r>
        <w:t xml:space="preserve">CMS Integration</w:t>
      </w:r>
    </w:p>
    <w:p>
      <w:pPr>
        <w:pStyle w:val="Compact"/>
        <w:numPr>
          <w:ilvl w:val="0"/>
          <w:numId w:val="1042"/>
        </w:numPr>
      </w:pPr>
      <w:r>
        <w:t xml:space="preserve">PostgreSQL Database</w:t>
      </w:r>
    </w:p>
    <w:p>
      <w:pPr>
        <w:pStyle w:val="Compact"/>
        <w:numPr>
          <w:ilvl w:val="0"/>
          <w:numId w:val="1042"/>
        </w:numPr>
      </w:pPr>
      <w:r>
        <w:t xml:space="preserve">Admin Dashboard</w:t>
      </w:r>
    </w:p>
    <w:p>
      <w:pPr>
        <w:pStyle w:val="Compact"/>
        <w:numPr>
          <w:ilvl w:val="0"/>
          <w:numId w:val="1042"/>
        </w:numPr>
      </w:pPr>
      <w:r>
        <w:t xml:space="preserve">Contact System</w:t>
      </w:r>
    </w:p>
    <w:p>
      <w:pPr>
        <w:pStyle w:val="Compact"/>
        <w:numPr>
          <w:ilvl w:val="0"/>
          <w:numId w:val="1042"/>
        </w:numPr>
      </w:pPr>
      <w:r>
        <w:t xml:space="preserve">Blog System</w:t>
      </w:r>
    </w:p>
    <w:p>
      <w:pPr>
        <w:pStyle w:val="Compact"/>
        <w:numPr>
          <w:ilvl w:val="0"/>
          <w:numId w:val="1042"/>
        </w:numPr>
      </w:pPr>
      <w:r>
        <w:t xml:space="preserve">Case Study System</w:t>
      </w:r>
    </w:p>
    <w:p>
      <w:pPr>
        <w:pStyle w:val="Compact"/>
        <w:numPr>
          <w:ilvl w:val="0"/>
          <w:numId w:val="1042"/>
        </w:numPr>
      </w:pPr>
      <w:r>
        <w:t xml:space="preserve">SEO Optimization</w:t>
      </w:r>
    </w:p>
    <w:p>
      <w:pPr>
        <w:pStyle w:val="Compact"/>
        <w:numPr>
          <w:ilvl w:val="0"/>
          <w:numId w:val="1042"/>
        </w:numPr>
      </w:pPr>
      <w:r>
        <w:t xml:space="preserve">Analytics Setup</w:t>
      </w:r>
    </w:p>
    <w:p>
      <w:pPr>
        <w:pStyle w:val="Compact"/>
        <w:numPr>
          <w:ilvl w:val="0"/>
          <w:numId w:val="1042"/>
        </w:numPr>
      </w:pPr>
      <w:r>
        <w:t xml:space="preserve">Production Deployment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2026-06-04T06:56:24Z</dcterms:created>
  <dcterms:modified xsi:type="dcterms:W3CDTF">2026-06-04T06:56:24Z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