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4F07" w14:textId="77777777" w:rsidR="00D21F71" w:rsidRDefault="00D21F71" w:rsidP="00D21F71">
      <w:pPr>
        <w:ind w:left="2906"/>
        <w:rPr>
          <w:rFonts w:ascii="Arial" w:hAnsi="Arial" w:cs="B Roya"/>
          <w:color w:val="333333"/>
          <w:sz w:val="20"/>
          <w:szCs w:val="20"/>
          <w:lang w:bidi="fa-IR"/>
        </w:rPr>
      </w:pPr>
    </w:p>
    <w:p w14:paraId="4B8DA66B" w14:textId="77777777" w:rsidR="00D21F71" w:rsidRDefault="0014535F" w:rsidP="00D21F71">
      <w:pPr>
        <w:ind w:left="3086"/>
      </w:pPr>
      <w:hyperlink r:id="rId4" w:history="1">
        <w:r>
          <w:rPr>
            <w:rFonts w:ascii="Arial" w:hAnsi="Arial" w:cs="B Roya"/>
            <w:noProof/>
            <w:color w:val="003399"/>
            <w:sz w:val="20"/>
            <w:szCs w:val="20"/>
          </w:rPr>
          <w:fldChar w:fldCharType="begin"/>
        </w:r>
        <w:r>
          <w:rPr>
            <w:rFonts w:ascii="Arial" w:hAnsi="Arial" w:cs="B Roya"/>
            <w:noProof/>
            <w:color w:val="003399"/>
            <w:sz w:val="20"/>
            <w:szCs w:val="20"/>
          </w:rPr>
          <w:instrText xml:space="preserve"> INCLUDEPICTURE  "http://thumbp2.mail.re2.yahoo.com/tn?sid=2441571137&amp;mid=AE5hxEIAAVxRRTnHiQlZuV2hXJ8&amp;partid=2&amp;f=568&amp;fid=Inbox" \* MERGEFORMATINET </w:instrText>
        </w:r>
        <w:r>
          <w:rPr>
            <w:rFonts w:ascii="Arial" w:hAnsi="Arial" w:cs="B Roya"/>
            <w:noProof/>
            <w:color w:val="003399"/>
            <w:sz w:val="20"/>
            <w:szCs w:val="20"/>
          </w:rPr>
          <w:fldChar w:fldCharType="separate"/>
        </w:r>
        <w:r w:rsidR="003509AF">
          <w:rPr>
            <w:rFonts w:ascii="Arial" w:hAnsi="Arial" w:cs="B Roya"/>
            <w:noProof/>
            <w:color w:val="003399"/>
            <w:sz w:val="20"/>
            <w:szCs w:val="20"/>
          </w:rPr>
          <w:fldChar w:fldCharType="begin"/>
        </w:r>
        <w:r w:rsidR="003509AF">
          <w:rPr>
            <w:rFonts w:ascii="Arial" w:hAnsi="Arial" w:cs="B Roya"/>
            <w:noProof/>
            <w:color w:val="003399"/>
            <w:sz w:val="20"/>
            <w:szCs w:val="20"/>
          </w:rPr>
          <w:instrText xml:space="preserve"> INCLUDEPICTURE  "http://thumbp2.mail.re2.yahoo.com/tn?sid=2441571137&amp;mid=AE5hxEIAAVxRRTnHiQlZuV2hXJ8&amp;partid=2&amp;f=568&amp;fid=Inbox" \* MERGEFORMATINET </w:instrText>
        </w:r>
        <w:r w:rsidR="003509AF">
          <w:rPr>
            <w:rFonts w:ascii="Arial" w:hAnsi="Arial" w:cs="B Roya"/>
            <w:noProof/>
            <w:color w:val="003399"/>
            <w:sz w:val="20"/>
            <w:szCs w:val="20"/>
          </w:rPr>
          <w:fldChar w:fldCharType="separate"/>
        </w:r>
        <w:r w:rsidR="001E7AE6">
          <w:rPr>
            <w:rFonts w:ascii="Arial" w:hAnsi="Arial" w:cs="B Roya"/>
            <w:noProof/>
            <w:color w:val="003399"/>
            <w:sz w:val="20"/>
            <w:szCs w:val="20"/>
          </w:rPr>
          <w:fldChar w:fldCharType="begin"/>
        </w:r>
        <w:r w:rsidR="001E7AE6">
          <w:rPr>
            <w:rFonts w:ascii="Arial" w:hAnsi="Arial" w:cs="B Roya"/>
            <w:noProof/>
            <w:color w:val="003399"/>
            <w:sz w:val="20"/>
            <w:szCs w:val="20"/>
          </w:rPr>
          <w:instrText xml:space="preserve"> INCLUDEPICTURE  "http://thumbp2.mail.re2.yahoo.com/tn?sid=2441571137&amp;mid=AE5hxEIAAVxRRTnHiQlZuV2hXJ8&amp;partid=2&amp;f=568&amp;fid=Inbox" \* MERGEFORMATINET </w:instrText>
        </w:r>
        <w:r w:rsidR="001E7AE6">
          <w:rPr>
            <w:rFonts w:ascii="Arial" w:hAnsi="Arial" w:cs="B Roya"/>
            <w:noProof/>
            <w:color w:val="003399"/>
            <w:sz w:val="20"/>
            <w:szCs w:val="20"/>
          </w:rPr>
          <w:fldChar w:fldCharType="separate"/>
        </w:r>
        <w:r w:rsidR="00B15552">
          <w:rPr>
            <w:rFonts w:ascii="Arial" w:hAnsi="Arial" w:cs="B Roya"/>
            <w:noProof/>
            <w:color w:val="003399"/>
            <w:sz w:val="20"/>
            <w:szCs w:val="20"/>
          </w:rPr>
        </w:r>
        <w:r w:rsidR="00B15552">
          <w:rPr>
            <w:rFonts w:ascii="Arial" w:hAnsi="Arial" w:cs="B Roya"/>
            <w:noProof/>
            <w:color w:val="003399"/>
            <w:sz w:val="20"/>
            <w:szCs w:val="20"/>
          </w:rPr>
          <w:pict w14:anchorId="05FD8D0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alt="" style="width:103.25pt;height:90pt" o:button="t">
              <v:imagedata r:id="rId5" r:href="rId6"/>
            </v:shape>
          </w:pict>
        </w:r>
        <w:r w:rsidR="001E7AE6">
          <w:rPr>
            <w:rFonts w:ascii="Arial" w:hAnsi="Arial" w:cs="B Roya"/>
            <w:noProof/>
            <w:color w:val="003399"/>
            <w:sz w:val="20"/>
            <w:szCs w:val="20"/>
          </w:rPr>
          <w:fldChar w:fldCharType="end"/>
        </w:r>
        <w:r w:rsidR="003509AF">
          <w:rPr>
            <w:rFonts w:ascii="Arial" w:hAnsi="Arial" w:cs="B Roya"/>
            <w:noProof/>
            <w:color w:val="003399"/>
            <w:sz w:val="20"/>
            <w:szCs w:val="20"/>
          </w:rPr>
          <w:fldChar w:fldCharType="end"/>
        </w:r>
        <w:r>
          <w:rPr>
            <w:rFonts w:ascii="Arial" w:hAnsi="Arial" w:cs="B Roya"/>
            <w:noProof/>
            <w:color w:val="003399"/>
            <w:sz w:val="20"/>
            <w:szCs w:val="20"/>
          </w:rPr>
          <w:fldChar w:fldCharType="end"/>
        </w:r>
      </w:hyperlink>
    </w:p>
    <w:p w14:paraId="14363FD9" w14:textId="77777777" w:rsidR="00D21F71" w:rsidRPr="00D21F71" w:rsidRDefault="00D21F71" w:rsidP="00D21F71"/>
    <w:p w14:paraId="003C2DAB" w14:textId="77777777" w:rsidR="00D21F71" w:rsidRDefault="00D21F71" w:rsidP="00D21F71"/>
    <w:p w14:paraId="1FB0B7B0" w14:textId="77777777" w:rsidR="00D21F71" w:rsidRPr="00D21F71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فرم پیشنهادی پایان نامه</w:t>
      </w:r>
    </w:p>
    <w:p w14:paraId="5983A81D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2AD54C35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53D967C4" w14:textId="77777777" w:rsidR="00D21F71" w:rsidRPr="00D21F71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(طرح پژوهشی نوع ششم)</w:t>
      </w:r>
    </w:p>
    <w:p w14:paraId="566EB43A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7004EFBB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086DD0E6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77F3B3AF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B414040" w14:textId="77777777" w:rsidR="00D21F71" w:rsidRPr="00D21F71" w:rsidRDefault="00E55797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6FA1217" wp14:editId="4294BDC5">
                <wp:simplePos x="0" y="0"/>
                <wp:positionH relativeFrom="column">
                  <wp:posOffset>2286000</wp:posOffset>
                </wp:positionH>
                <wp:positionV relativeFrom="paragraph">
                  <wp:posOffset>57150</wp:posOffset>
                </wp:positionV>
                <wp:extent cx="114300" cy="114300"/>
                <wp:effectExtent l="0" t="0" r="0" b="0"/>
                <wp:wrapNone/>
                <wp:docPr id="1377943457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689414" id=" 4" o:spid="_x0000_s1026" style="position:absolute;margin-left:180pt;margin-top:4.5pt;width:9pt;height: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">
                <v:path arrowok="t"/>
              </v:rect>
            </w:pict>
          </mc:Fallback>
        </mc:AlternateContent>
      </w: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F40F7FF" wp14:editId="5A76CBC6">
                <wp:simplePos x="0" y="0"/>
                <wp:positionH relativeFrom="column">
                  <wp:posOffset>1600200</wp:posOffset>
                </wp:positionH>
                <wp:positionV relativeFrom="paragraph">
                  <wp:posOffset>57150</wp:posOffset>
                </wp:positionV>
                <wp:extent cx="114300" cy="114300"/>
                <wp:effectExtent l="0" t="0" r="0" b="0"/>
                <wp:wrapNone/>
                <wp:docPr id="2082647126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A8FF98" id=" 5" o:spid="_x0000_s1026" style="position:absolute;margin-left:126pt;margin-top:4.5pt;width:9pt;height:9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">
                <v:path arrowok="t"/>
              </v:rect>
            </w:pict>
          </mc:Fallback>
        </mc:AlternateContent>
      </w:r>
      <w:r w:rsidR="000B68D9">
        <w:rPr>
          <w:rFonts w:cs="B Titr" w:hint="cs"/>
          <w:b/>
          <w:bCs/>
          <w:rtl/>
          <w:lang w:bidi="fa-IR"/>
        </w:rPr>
        <w:t>کارشناسی ارشد             دکتری</w:t>
      </w:r>
    </w:p>
    <w:p w14:paraId="714AC4DE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C6F6EE2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39FDC611" w14:textId="77777777" w:rsid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7A45E94" w14:textId="77777777" w:rsidR="000B68D9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7CD3CE4" w14:textId="77777777" w:rsidR="000B68D9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77A5CA98" w14:textId="77777777" w:rsidR="000B68D9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2E5A2C45" w14:textId="77777777" w:rsidR="000B68D9" w:rsidRPr="00D21F71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4612111" w14:textId="77777777" w:rsidR="00D21F71" w:rsidRPr="00D21F71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شماره طرح:</w:t>
      </w:r>
    </w:p>
    <w:p w14:paraId="2D3E6663" w14:textId="77777777" w:rsid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4DEABC4E" w14:textId="77777777" w:rsidR="000B68D9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4146DC18" w14:textId="77777777" w:rsidR="000B68D9" w:rsidRPr="00D21F71" w:rsidRDefault="000B68D9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567663CD" w14:textId="77777777" w:rsidR="00D21F71" w:rsidRPr="00D21F71" w:rsidRDefault="00D21F71" w:rsidP="00D21F71">
      <w:pPr>
        <w:tabs>
          <w:tab w:val="left" w:pos="2486"/>
        </w:tabs>
        <w:jc w:val="center"/>
        <w:rPr>
          <w:rFonts w:cs="B Titr"/>
          <w:b/>
          <w:bCs/>
          <w:rtl/>
          <w:lang w:bidi="fa-IR"/>
        </w:rPr>
      </w:pPr>
    </w:p>
    <w:p w14:paraId="16DF9C92" w14:textId="77777777" w:rsidR="00D21F71" w:rsidRDefault="000B68D9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شماره طرح، توسط معاونت پژوهشی دانشگاه هنگام صدور ابلاغ درج خواهد شد .</w:t>
      </w:r>
    </w:p>
    <w:p w14:paraId="1B865280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0B17BA97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285DEE46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368ACED8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062DFF07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2D9D58C1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0862BA36" w14:textId="77777777" w:rsidR="00D21F71" w:rsidRDefault="00D21F71" w:rsidP="00D21F71">
      <w:pPr>
        <w:tabs>
          <w:tab w:val="left" w:pos="2486"/>
        </w:tabs>
        <w:jc w:val="center"/>
        <w:rPr>
          <w:b/>
          <w:bCs/>
          <w:rtl/>
          <w:lang w:bidi="fa-IR"/>
        </w:rPr>
      </w:pPr>
    </w:p>
    <w:p w14:paraId="4E8E51C7" w14:textId="77777777" w:rsidR="00D21F71" w:rsidRDefault="00D21F71" w:rsidP="00D21F71">
      <w:pPr>
        <w:tabs>
          <w:tab w:val="left" w:pos="2486"/>
        </w:tabs>
        <w:rPr>
          <w:b/>
          <w:bCs/>
          <w:rtl/>
          <w:lang w:bidi="fa-IR"/>
        </w:rPr>
      </w:pPr>
    </w:p>
    <w:p w14:paraId="44E426EB" w14:textId="77777777" w:rsidR="00D21F71" w:rsidRDefault="00D21F71" w:rsidP="00D21F71">
      <w:pPr>
        <w:tabs>
          <w:tab w:val="left" w:pos="2486"/>
        </w:tabs>
        <w:rPr>
          <w:b/>
          <w:bCs/>
          <w:rtl/>
          <w:lang w:bidi="fa-IR"/>
        </w:rPr>
      </w:pPr>
    </w:p>
    <w:p w14:paraId="7FB5E739" w14:textId="77777777" w:rsid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747E75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023EEA7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D872D39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DEBDA8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D1EC560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86CA92" w14:textId="77777777" w:rsidR="000B68D9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15FC95" w14:textId="77777777" w:rsidR="000B68D9" w:rsidRPr="00D21F71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C87CD27" w14:textId="77777777" w:rsidR="00D21F71" w:rsidRDefault="000B68D9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خلاصه اطلاعات طرح</w:t>
      </w:r>
    </w:p>
    <w:p w14:paraId="40D61B1F" w14:textId="77777777" w:rsidR="000B68D9" w:rsidRPr="00D21F71" w:rsidRDefault="00E55797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A74587A" wp14:editId="7C730939">
                <wp:simplePos x="0" y="0"/>
                <wp:positionH relativeFrom="column">
                  <wp:posOffset>-554990</wp:posOffset>
                </wp:positionH>
                <wp:positionV relativeFrom="paragraph">
                  <wp:posOffset>139700</wp:posOffset>
                </wp:positionV>
                <wp:extent cx="6384290" cy="4686300"/>
                <wp:effectExtent l="19050" t="19050" r="0" b="0"/>
                <wp:wrapNone/>
                <wp:docPr id="1864991538" name="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84290" cy="468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4FDA77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747CD8D3" w14:textId="77777777" w:rsidR="000B68D9" w:rsidRDefault="000B68D9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عنوان طرح به زبان فارسی:</w:t>
                            </w:r>
                          </w:p>
                          <w:p w14:paraId="62380E08" w14:textId="7F388D02" w:rsidR="000B68D9" w:rsidRDefault="001E7AE6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>مطالعه ضمانت اجراها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و قرارداد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عدم تام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مورد تعهد 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ک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عضو مشارکت در قراردادها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ه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با تاک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د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بر مسئول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مشارکت در برابر سرما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ه‌پذ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1E7AE6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</w:p>
                          <w:p w14:paraId="37868914" w14:textId="77777777" w:rsidR="001E7AE6" w:rsidRPr="005D793D" w:rsidRDefault="001E7AE6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1B7F3ABA" w14:textId="0E1A7783" w:rsidR="000B68D9" w:rsidRDefault="000B68D9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عنوان طرح به زبان انگلیسی:</w:t>
                            </w:r>
                          </w:p>
                          <w:p w14:paraId="2CE941B5" w14:textId="56797BA7" w:rsidR="005E474F" w:rsidRDefault="001E7AE6" w:rsidP="001E7AE6">
                            <w:pPr>
                              <w:bidi w:val="0"/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1E7AE6">
                              <w:rPr>
                                <w:rFonts w:cs="B Zar"/>
                                <w:lang w:bidi="fa-IR"/>
                              </w:rPr>
                              <w:t>A Study of Legal and Contractual Remedies for a Joint Venture Member’s Failure to Provide Committed Funding in International Investment Contracts, with Emphasis on the Joint Venture Members’ Liability to the State Investment Recipient</w:t>
                            </w:r>
                          </w:p>
                          <w:p w14:paraId="0D898A31" w14:textId="77777777" w:rsidR="001E7AE6" w:rsidRPr="005D793D" w:rsidRDefault="001E7AE6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7AFCA1AC" w14:textId="77777777" w:rsidR="000B68D9" w:rsidRPr="005D793D" w:rsidRDefault="000B68D9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48D334DA" w14:textId="77777777" w:rsidR="000B68D9" w:rsidRDefault="000B68D9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 xml:space="preserve">نوع طرح  </w:t>
                            </w:r>
                            <w:r w:rsidR="005D793D" w:rsidRP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:</w:t>
                            </w:r>
                            <w:r w:rsidRP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 xml:space="preserve">                                   بنیادی                        کاربردی                توسعه ای</w:t>
                            </w:r>
                            <w:r w:rsidR="005D793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 xml:space="preserve">                 </w:t>
                            </w:r>
                          </w:p>
                          <w:p w14:paraId="699F624A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228A9B95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3A7F6FC8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میزان اعتبار مصرفی و سرمایه ای از محل بودجه پژوهشی:</w:t>
                            </w:r>
                          </w:p>
                          <w:p w14:paraId="45F01E87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27CFF6D6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703D48C1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تاریخ پیشنهادی طرح:</w:t>
                            </w:r>
                          </w:p>
                          <w:p w14:paraId="7A1D0C38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476AC724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66668139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تاریخ تصویب طرح( در شورای تحصیلات تکمیلی ـ پژوهشی گروه) :</w:t>
                            </w:r>
                          </w:p>
                          <w:p w14:paraId="05785D0C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75965A11" w14:textId="77777777" w:rsidR="005D793D" w:rsidRDefault="005D793D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240A2DAC" w14:textId="77777777" w:rsidR="005D793D" w:rsidRPr="005D793D" w:rsidRDefault="005D793D">
                            <w:pPr>
                              <w:rPr>
                                <w:rFonts w:cs="B Zar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74587A" id=" 8" o:spid="_x0000_s1026" style="position:absolute;left:0;text-align:left;margin-left:-43.7pt;margin-top:11pt;width:502.7pt;height:369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" strokeweight="3pt">
                <v:stroke linestyle="thinThin"/>
                <v:path arrowok="t"/>
                <v:textbox>
                  <w:txbxContent>
                    <w:p w14:paraId="4A4FDA77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747CD8D3" w14:textId="77777777" w:rsidR="000B68D9" w:rsidRDefault="000B68D9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 w:rsidRPr="005D793D">
                        <w:rPr>
                          <w:rFonts w:cs="B Zar" w:hint="cs"/>
                          <w:rtl/>
                          <w:lang w:bidi="fa-IR"/>
                        </w:rPr>
                        <w:t>عنوان طرح به زبان فارسی:</w:t>
                      </w:r>
                    </w:p>
                    <w:p w14:paraId="62380E08" w14:textId="7F388D02" w:rsidR="000B68D9" w:rsidRDefault="001E7AE6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>مطالعه ضمانت اجراها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حقوق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و قرارداد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عدم تام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منابع مال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مورد تعهد 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ک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عضو مشارکت در قراردادها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سرما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ه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گذار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ب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الملل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با تاک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د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بر مسئول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مشارکت در برابر سرما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ه‌پذ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rtl/>
                          <w:lang w:bidi="fa-IR"/>
                        </w:rPr>
                        <w:t>ر</w:t>
                      </w:r>
                      <w:r w:rsidRPr="001E7AE6">
                        <w:rPr>
                          <w:rFonts w:cs="B Zar"/>
                          <w:rtl/>
                          <w:lang w:bidi="fa-IR"/>
                        </w:rPr>
                        <w:t xml:space="preserve"> دولت</w:t>
                      </w:r>
                      <w:r w:rsidRPr="001E7AE6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</w:p>
                    <w:p w14:paraId="37868914" w14:textId="77777777" w:rsidR="001E7AE6" w:rsidRPr="005D793D" w:rsidRDefault="001E7AE6">
                      <w:pPr>
                        <w:rPr>
                          <w:rFonts w:cs="B Zar" w:hint="cs"/>
                          <w:rtl/>
                          <w:lang w:bidi="fa-IR"/>
                        </w:rPr>
                      </w:pPr>
                    </w:p>
                    <w:p w14:paraId="1B7F3ABA" w14:textId="0E1A7783" w:rsidR="000B68D9" w:rsidRDefault="000B68D9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 w:rsidRPr="005D793D">
                        <w:rPr>
                          <w:rFonts w:cs="B Zar" w:hint="cs"/>
                          <w:rtl/>
                          <w:lang w:bidi="fa-IR"/>
                        </w:rPr>
                        <w:t>عنوان طرح به زبان انگلیسی:</w:t>
                      </w:r>
                    </w:p>
                    <w:p w14:paraId="2CE941B5" w14:textId="56797BA7" w:rsidR="005E474F" w:rsidRDefault="001E7AE6" w:rsidP="001E7AE6">
                      <w:pPr>
                        <w:bidi w:val="0"/>
                        <w:rPr>
                          <w:rFonts w:cs="B Zar"/>
                          <w:rtl/>
                          <w:lang w:bidi="fa-IR"/>
                        </w:rPr>
                      </w:pPr>
                      <w:r w:rsidRPr="001E7AE6">
                        <w:rPr>
                          <w:rFonts w:cs="B Zar"/>
                          <w:lang w:bidi="fa-IR"/>
                        </w:rPr>
                        <w:t>A Study of Legal and Contractual Remedies for a Joint Venture Member’s Failure to Provide Committed Funding in Inter</w:t>
                      </w:r>
                      <w:bookmarkStart w:id="1" w:name="_GoBack"/>
                      <w:bookmarkEnd w:id="1"/>
                      <w:r w:rsidRPr="001E7AE6">
                        <w:rPr>
                          <w:rFonts w:cs="B Zar"/>
                          <w:lang w:bidi="fa-IR"/>
                        </w:rPr>
                        <w:t>national Investment Contracts, with Emphasis on the Joint Venture Members’ Liability to the State Investment Recipient</w:t>
                      </w:r>
                    </w:p>
                    <w:p w14:paraId="0D898A31" w14:textId="77777777" w:rsidR="001E7AE6" w:rsidRPr="005D793D" w:rsidRDefault="001E7AE6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7AFCA1AC" w14:textId="77777777" w:rsidR="000B68D9" w:rsidRPr="005D793D" w:rsidRDefault="000B68D9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48D334DA" w14:textId="77777777" w:rsidR="000B68D9" w:rsidRDefault="000B68D9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 w:rsidRPr="005D793D">
                        <w:rPr>
                          <w:rFonts w:cs="B Zar" w:hint="cs"/>
                          <w:rtl/>
                          <w:lang w:bidi="fa-IR"/>
                        </w:rPr>
                        <w:t xml:space="preserve">نوع طرح  </w:t>
                      </w:r>
                      <w:r w:rsidR="005D793D" w:rsidRPr="005D793D">
                        <w:rPr>
                          <w:rFonts w:cs="B Zar" w:hint="cs"/>
                          <w:rtl/>
                          <w:lang w:bidi="fa-IR"/>
                        </w:rPr>
                        <w:t>:</w:t>
                      </w:r>
                      <w:r w:rsidRPr="005D793D">
                        <w:rPr>
                          <w:rFonts w:cs="B Zar" w:hint="cs"/>
                          <w:rtl/>
                          <w:lang w:bidi="fa-IR"/>
                        </w:rPr>
                        <w:t xml:space="preserve">                                   بنیادی                        کاربردی                توسعه ای</w:t>
                      </w:r>
                      <w:r w:rsidR="005D793D">
                        <w:rPr>
                          <w:rFonts w:cs="B Zar" w:hint="cs"/>
                          <w:rtl/>
                          <w:lang w:bidi="fa-IR"/>
                        </w:rPr>
                        <w:t xml:space="preserve">                 </w:t>
                      </w:r>
                    </w:p>
                    <w:p w14:paraId="699F624A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228A9B95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3A7F6FC8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>
                        <w:rPr>
                          <w:rFonts w:cs="B Zar" w:hint="cs"/>
                          <w:rtl/>
                          <w:lang w:bidi="fa-IR"/>
                        </w:rPr>
                        <w:t>میزان اعتبار مصرفی و سرمایه ای از محل بودجه پژوهشی:</w:t>
                      </w:r>
                    </w:p>
                    <w:p w14:paraId="45F01E87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27CFF6D6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703D48C1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>
                        <w:rPr>
                          <w:rFonts w:cs="B Zar" w:hint="cs"/>
                          <w:rtl/>
                          <w:lang w:bidi="fa-IR"/>
                        </w:rPr>
                        <w:t>تاریخ پیشنهادی طرح:</w:t>
                      </w:r>
                    </w:p>
                    <w:p w14:paraId="7A1D0C38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476AC724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66668139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>
                        <w:rPr>
                          <w:rFonts w:cs="B Zar" w:hint="cs"/>
                          <w:rtl/>
                          <w:lang w:bidi="fa-IR"/>
                        </w:rPr>
                        <w:t>تاریخ تصویب طرح( در شورای تحصیلات تکمیلی ـ پژوهشی گروه) :</w:t>
                      </w:r>
                    </w:p>
                    <w:p w14:paraId="05785D0C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75965A11" w14:textId="77777777" w:rsidR="005D793D" w:rsidRDefault="005D793D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240A2DAC" w14:textId="77777777" w:rsidR="005D793D" w:rsidRPr="005D793D" w:rsidRDefault="005D793D">
                      <w:pPr>
                        <w:rPr>
                          <w:rFonts w:cs="B Zar"/>
                          <w:lang w:bidi="fa-IR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0DB58D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9EB1AA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B6937B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8BBEF9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22A3F9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9D60AE7" w14:textId="3590872E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36CF63D" w14:textId="45494935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62F7673" w14:textId="501E6C15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DFF005" w14:textId="7769CE92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B07CC48" w14:textId="049EB373" w:rsidR="00D21F71" w:rsidRPr="00D21F71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1B8381B" wp14:editId="79569A8F">
                <wp:simplePos x="0" y="0"/>
                <wp:positionH relativeFrom="column">
                  <wp:posOffset>3497580</wp:posOffset>
                </wp:positionH>
                <wp:positionV relativeFrom="paragraph">
                  <wp:posOffset>116840</wp:posOffset>
                </wp:positionV>
                <wp:extent cx="114300" cy="114300"/>
                <wp:effectExtent l="0" t="0" r="0" b="0"/>
                <wp:wrapNone/>
                <wp:docPr id="1233840998" name="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13C40F" id=" 9" o:spid="_x0000_s1026" style="position:absolute;left:0;text-align:left;margin-left:275.4pt;margin-top:9.2pt;width:9pt;height: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">
                <v:path arrowok="t"/>
              </v:rect>
            </w:pict>
          </mc:Fallback>
        </mc:AlternateContent>
      </w:r>
      <w:r w:rsidR="005E474F"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435C5CB" wp14:editId="54BB88B6">
                <wp:simplePos x="0" y="0"/>
                <wp:positionH relativeFrom="column">
                  <wp:posOffset>2514600</wp:posOffset>
                </wp:positionH>
                <wp:positionV relativeFrom="paragraph">
                  <wp:posOffset>116840</wp:posOffset>
                </wp:positionV>
                <wp:extent cx="114300" cy="114300"/>
                <wp:effectExtent l="0" t="0" r="0" b="0"/>
                <wp:wrapNone/>
                <wp:docPr id="1868865193" name="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D482D2" id=" 10" o:spid="_x0000_s1026" style="position:absolute;left:0;text-align:left;margin-left:198pt;margin-top:9.2pt;width:9pt;height:9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">
                <v:path arrowok="t"/>
              </v:rect>
            </w:pict>
          </mc:Fallback>
        </mc:AlternateContent>
      </w:r>
      <w:r w:rsidR="005E474F"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348F893" wp14:editId="4586D49A">
                <wp:simplePos x="0" y="0"/>
                <wp:positionH relativeFrom="column">
                  <wp:posOffset>1638300</wp:posOffset>
                </wp:positionH>
                <wp:positionV relativeFrom="paragraph">
                  <wp:posOffset>116840</wp:posOffset>
                </wp:positionV>
                <wp:extent cx="114300" cy="114300"/>
                <wp:effectExtent l="0" t="0" r="0" b="0"/>
                <wp:wrapNone/>
                <wp:docPr id="2033899695" name="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018209" id=" 11" o:spid="_x0000_s1026" style="position:absolute;left:0;text-align:left;margin-left:129pt;margin-top:9.2pt;width:9pt;height: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">
                <v:path arrowok="t"/>
              </v:rect>
            </w:pict>
          </mc:Fallback>
        </mc:AlternateContent>
      </w:r>
    </w:p>
    <w:p w14:paraId="45349F2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ECB63F5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BC662F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4CFFAC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9D42B4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B8C7F23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7F6145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6782BE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B38D08C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DA57B53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07911B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FA98F5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6ECF21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B10555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CA7B80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94C16A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70DAF0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2FF84E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F99FC4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16F839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17E4E3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B4B8AD" w14:textId="77777777" w:rsidR="00D21F71" w:rsidRDefault="005D793D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اطلاعات استاد راهنما و مشاورین</w:t>
      </w:r>
    </w:p>
    <w:p w14:paraId="011D8105" w14:textId="77777777" w:rsidR="005D793D" w:rsidRDefault="005D793D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tbl>
      <w:tblPr>
        <w:bidiVisual/>
        <w:tblW w:w="10080" w:type="dxa"/>
        <w:tblInd w:w="-9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0"/>
        <w:gridCol w:w="2030"/>
        <w:gridCol w:w="1378"/>
        <w:gridCol w:w="1705"/>
        <w:gridCol w:w="2317"/>
      </w:tblGrid>
      <w:tr w:rsidR="005D793D" w:rsidRPr="00591020" w14:paraId="7737BBBF" w14:textId="77777777" w:rsidTr="00591020">
        <w:tc>
          <w:tcPr>
            <w:tcW w:w="26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3EB4AD2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نوع مسولیت</w:t>
            </w:r>
          </w:p>
          <w:p w14:paraId="54A2485C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</w:p>
        </w:tc>
        <w:tc>
          <w:tcPr>
            <w:tcW w:w="20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70BED034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نام و نام خانو</w:t>
            </w:r>
            <w:r w:rsidR="00C416F8"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دگی</w:t>
            </w:r>
          </w:p>
        </w:tc>
        <w:tc>
          <w:tcPr>
            <w:tcW w:w="1378" w:type="dxa"/>
            <w:tcBorders>
              <w:top w:val="double" w:sz="4" w:space="0" w:color="auto"/>
              <w:bottom w:val="double" w:sz="4" w:space="0" w:color="auto"/>
            </w:tcBorders>
          </w:tcPr>
          <w:p w14:paraId="63465279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مرتبه علمی</w:t>
            </w:r>
          </w:p>
        </w:tc>
        <w:tc>
          <w:tcPr>
            <w:tcW w:w="1705" w:type="dxa"/>
            <w:tcBorders>
              <w:top w:val="double" w:sz="4" w:space="0" w:color="auto"/>
              <w:bottom w:val="double" w:sz="4" w:space="0" w:color="auto"/>
            </w:tcBorders>
          </w:tcPr>
          <w:p w14:paraId="1BD6E844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محل خدمت</w:t>
            </w:r>
          </w:p>
        </w:tc>
        <w:tc>
          <w:tcPr>
            <w:tcW w:w="2317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E99394B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امضاء</w:t>
            </w:r>
          </w:p>
        </w:tc>
      </w:tr>
      <w:tr w:rsidR="005D793D" w:rsidRPr="00591020" w14:paraId="7F2573F8" w14:textId="77777777" w:rsidTr="00591020">
        <w:tc>
          <w:tcPr>
            <w:tcW w:w="2650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302A95DC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استاد راهنما( مجری)</w:t>
            </w:r>
          </w:p>
          <w:p w14:paraId="6CC3DBFB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  <w:tc>
          <w:tcPr>
            <w:tcW w:w="2030" w:type="dxa"/>
            <w:tcBorders>
              <w:top w:val="double" w:sz="4" w:space="0" w:color="auto"/>
              <w:left w:val="double" w:sz="4" w:space="0" w:color="auto"/>
            </w:tcBorders>
          </w:tcPr>
          <w:p w14:paraId="30DB1BD4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378" w:type="dxa"/>
            <w:tcBorders>
              <w:top w:val="double" w:sz="4" w:space="0" w:color="auto"/>
            </w:tcBorders>
          </w:tcPr>
          <w:p w14:paraId="60C76037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705" w:type="dxa"/>
            <w:tcBorders>
              <w:top w:val="double" w:sz="4" w:space="0" w:color="auto"/>
            </w:tcBorders>
          </w:tcPr>
          <w:p w14:paraId="5BC313C4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2317" w:type="dxa"/>
            <w:tcBorders>
              <w:top w:val="double" w:sz="4" w:space="0" w:color="auto"/>
              <w:right w:val="double" w:sz="4" w:space="0" w:color="auto"/>
            </w:tcBorders>
          </w:tcPr>
          <w:p w14:paraId="65DA34B8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</w:tr>
      <w:tr w:rsidR="005D793D" w:rsidRPr="00591020" w14:paraId="0CA33687" w14:textId="77777777" w:rsidTr="00591020">
        <w:tc>
          <w:tcPr>
            <w:tcW w:w="2650" w:type="dxa"/>
            <w:tcBorders>
              <w:left w:val="double" w:sz="4" w:space="0" w:color="auto"/>
              <w:right w:val="double" w:sz="4" w:space="0" w:color="auto"/>
            </w:tcBorders>
          </w:tcPr>
          <w:p w14:paraId="5ADEFE55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استاد راهنما دوم ( حسب مورد)</w:t>
            </w:r>
          </w:p>
          <w:p w14:paraId="37CFEBDB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  <w:tc>
          <w:tcPr>
            <w:tcW w:w="2030" w:type="dxa"/>
            <w:tcBorders>
              <w:left w:val="double" w:sz="4" w:space="0" w:color="auto"/>
            </w:tcBorders>
          </w:tcPr>
          <w:p w14:paraId="3E97F664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378" w:type="dxa"/>
          </w:tcPr>
          <w:p w14:paraId="66D43F41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705" w:type="dxa"/>
          </w:tcPr>
          <w:p w14:paraId="778B9426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2317" w:type="dxa"/>
            <w:tcBorders>
              <w:right w:val="double" w:sz="4" w:space="0" w:color="auto"/>
            </w:tcBorders>
          </w:tcPr>
          <w:p w14:paraId="40BF7974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</w:tr>
      <w:tr w:rsidR="005D793D" w:rsidRPr="00591020" w14:paraId="29197AAD" w14:textId="77777777" w:rsidTr="00591020">
        <w:tc>
          <w:tcPr>
            <w:tcW w:w="2650" w:type="dxa"/>
            <w:tcBorders>
              <w:left w:val="double" w:sz="4" w:space="0" w:color="auto"/>
              <w:right w:val="double" w:sz="4" w:space="0" w:color="auto"/>
            </w:tcBorders>
          </w:tcPr>
          <w:p w14:paraId="6C6F9548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استاد  مشاور</w:t>
            </w:r>
          </w:p>
          <w:p w14:paraId="0FBEECDC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  <w:tc>
          <w:tcPr>
            <w:tcW w:w="2030" w:type="dxa"/>
            <w:tcBorders>
              <w:left w:val="double" w:sz="4" w:space="0" w:color="auto"/>
            </w:tcBorders>
          </w:tcPr>
          <w:p w14:paraId="2A917795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378" w:type="dxa"/>
          </w:tcPr>
          <w:p w14:paraId="29A569CB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705" w:type="dxa"/>
          </w:tcPr>
          <w:p w14:paraId="49D86258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2317" w:type="dxa"/>
            <w:tcBorders>
              <w:right w:val="double" w:sz="4" w:space="0" w:color="auto"/>
            </w:tcBorders>
          </w:tcPr>
          <w:p w14:paraId="0D419C65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</w:tr>
      <w:tr w:rsidR="005D793D" w:rsidRPr="00591020" w14:paraId="3E9393A0" w14:textId="77777777" w:rsidTr="00591020">
        <w:tc>
          <w:tcPr>
            <w:tcW w:w="2650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1840A3A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استاد مشاور دوم( برای دکتری)</w:t>
            </w:r>
          </w:p>
          <w:p w14:paraId="51892292" w14:textId="77777777" w:rsidR="005D793D" w:rsidRPr="00591020" w:rsidRDefault="005D793D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  <w:tc>
          <w:tcPr>
            <w:tcW w:w="2030" w:type="dxa"/>
            <w:tcBorders>
              <w:left w:val="double" w:sz="4" w:space="0" w:color="auto"/>
              <w:bottom w:val="double" w:sz="4" w:space="0" w:color="auto"/>
            </w:tcBorders>
          </w:tcPr>
          <w:p w14:paraId="15000A2B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378" w:type="dxa"/>
            <w:tcBorders>
              <w:bottom w:val="double" w:sz="4" w:space="0" w:color="auto"/>
            </w:tcBorders>
          </w:tcPr>
          <w:p w14:paraId="3D92BFE7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1705" w:type="dxa"/>
            <w:tcBorders>
              <w:bottom w:val="double" w:sz="4" w:space="0" w:color="auto"/>
            </w:tcBorders>
          </w:tcPr>
          <w:p w14:paraId="41D8E82B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  <w:tc>
          <w:tcPr>
            <w:tcW w:w="2317" w:type="dxa"/>
            <w:tcBorders>
              <w:bottom w:val="double" w:sz="4" w:space="0" w:color="auto"/>
              <w:right w:val="double" w:sz="4" w:space="0" w:color="auto"/>
            </w:tcBorders>
          </w:tcPr>
          <w:p w14:paraId="394F9F00" w14:textId="77777777" w:rsidR="005D793D" w:rsidRPr="00591020" w:rsidRDefault="005D793D" w:rsidP="00591020">
            <w:pPr>
              <w:tabs>
                <w:tab w:val="left" w:pos="2486"/>
              </w:tabs>
              <w:rPr>
                <w:rFonts w:cs="B Titr"/>
                <w:b/>
                <w:bCs/>
                <w:rtl/>
                <w:lang w:bidi="fa-IR"/>
              </w:rPr>
            </w:pPr>
          </w:p>
        </w:tc>
      </w:tr>
    </w:tbl>
    <w:p w14:paraId="3E9325AF" w14:textId="77777777" w:rsidR="005D793D" w:rsidRPr="00D21F71" w:rsidRDefault="005D793D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E198C22" w14:textId="77777777" w:rsid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اطلاعات دانشجو</w:t>
      </w:r>
    </w:p>
    <w:p w14:paraId="2521BADC" w14:textId="77777777" w:rsidR="00015702" w:rsidRP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A0A60D7" w14:textId="77777777" w:rsidR="00D21F71" w:rsidRPr="00D21F71" w:rsidRDefault="00E55797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61D5125" wp14:editId="5DBEF1E6">
                <wp:simplePos x="0" y="0"/>
                <wp:positionH relativeFrom="column">
                  <wp:posOffset>-457200</wp:posOffset>
                </wp:positionH>
                <wp:positionV relativeFrom="paragraph">
                  <wp:posOffset>39370</wp:posOffset>
                </wp:positionV>
                <wp:extent cx="6400800" cy="3314700"/>
                <wp:effectExtent l="19050" t="19050" r="0" b="0"/>
                <wp:wrapNone/>
                <wp:docPr id="719254982" name="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3314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F5E66B" w14:textId="77777777" w:rsidR="00C416F8" w:rsidRDefault="00C416F8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21955E48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نام </w:t>
                            </w: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و نام خانوادگی :                      </w:t>
                            </w:r>
                          </w:p>
                          <w:p w14:paraId="7A4EA79A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3680A8AC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گروه:</w:t>
                            </w:r>
                          </w:p>
                          <w:p w14:paraId="00D38D5A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4EE27862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شماره</w:t>
                            </w: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دانشجویی:</w:t>
                            </w:r>
                          </w:p>
                          <w:p w14:paraId="61311467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32E89FB1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رشته تحصیلی:</w:t>
                            </w:r>
                          </w:p>
                          <w:p w14:paraId="21430ED6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249CF0CD" w14:textId="77777777" w:rsidR="00015702" w:rsidRPr="00015702" w:rsidRDefault="00015702">
                            <w:pPr>
                              <w:rPr>
                                <w:rFonts w:cs="B Zar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015702">
                              <w:rPr>
                                <w:rFonts w:cs="B Zar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مقطع تحصیلی: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1D5125" id=" 14" o:spid="_x0000_s1027" style="position:absolute;left:0;text-align:left;margin-left:-36pt;margin-top:3.1pt;width:7in;height:26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" strokeweight="3pt">
                <v:stroke linestyle="thinThin"/>
                <v:path arrowok="t"/>
                <v:textbox>
                  <w:txbxContent>
                    <w:p w14:paraId="11F5E66B" w14:textId="77777777" w:rsidR="00C416F8" w:rsidRDefault="00C416F8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21955E48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015702"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 xml:space="preserve">نام و نام خانوادگی :                      </w:t>
                      </w:r>
                    </w:p>
                    <w:p w14:paraId="7A4EA79A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3680A8AC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015702"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>گروه:</w:t>
                      </w:r>
                    </w:p>
                    <w:p w14:paraId="00D38D5A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4EE27862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  <w:r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>شماره</w:t>
                      </w:r>
                      <w:r w:rsidRPr="00015702"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 xml:space="preserve"> دانشجویی:</w:t>
                      </w:r>
                    </w:p>
                    <w:p w14:paraId="61311467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32E89FB1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015702"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>رشته تحصیلی:</w:t>
                      </w:r>
                    </w:p>
                    <w:p w14:paraId="21430ED6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249CF0CD" w14:textId="77777777" w:rsidR="00015702" w:rsidRPr="00015702" w:rsidRDefault="00015702">
                      <w:pPr>
                        <w:rPr>
                          <w:rFonts w:cs="B Zar"/>
                          <w:sz w:val="26"/>
                          <w:szCs w:val="26"/>
                          <w:lang w:bidi="fa-IR"/>
                        </w:rPr>
                      </w:pPr>
                      <w:r w:rsidRPr="00015702">
                        <w:rPr>
                          <w:rFonts w:cs="B Zar" w:hint="cs"/>
                          <w:sz w:val="26"/>
                          <w:szCs w:val="26"/>
                          <w:rtl/>
                          <w:lang w:bidi="fa-IR"/>
                        </w:rPr>
                        <w:t>مقطع تحصیلی:</w:t>
                      </w:r>
                    </w:p>
                  </w:txbxContent>
                </v:textbox>
              </v:rect>
            </w:pict>
          </mc:Fallback>
        </mc:AlternateContent>
      </w:r>
    </w:p>
    <w:p w14:paraId="1B31E68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466B63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36A4E8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052668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433532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00AF04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B0316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6407F3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091AC5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F8DBF95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BFB6429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63E591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0ED1CF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37D7731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F525A82" w14:textId="77777777" w:rsidR="00015702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67008C" w14:textId="77777777" w:rsidR="00015702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B8CD419" w14:textId="77777777" w:rsid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تعریف مساله، اهداف و ضرورت اجرای طرح:</w:t>
      </w:r>
    </w:p>
    <w:p w14:paraId="68BBB55B" w14:textId="381298EF" w:rsidR="007744AD" w:rsidRPr="007744AD" w:rsidRDefault="007744AD" w:rsidP="007D3940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/>
          <w:sz w:val="22"/>
          <w:rtl/>
          <w:lang w:bidi="fa-IR"/>
        </w:rPr>
        <w:t>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پروژه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الملل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حوزه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مانند انرژ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معادن و 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رساخت</w:t>
      </w:r>
      <w:r w:rsidRPr="007744AD">
        <w:rPr>
          <w:rFonts w:cs="B Zar"/>
          <w:sz w:val="22"/>
          <w:rtl/>
          <w:lang w:bidi="fa-IR"/>
        </w:rPr>
        <w:t xml:space="preserve"> ها به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قابل توجه و همکار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شرکت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از</w:t>
      </w:r>
      <w:r w:rsidRPr="007744AD">
        <w:rPr>
          <w:rFonts w:cs="B Zar"/>
          <w:sz w:val="22"/>
          <w:rtl/>
          <w:lang w:bidi="fa-IR"/>
        </w:rPr>
        <w:t xml:space="preserve"> دارد که از توان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اجرا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متفاوت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برخوردار هستند. در 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پروژه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تشک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مشارکت مشترک به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>ه گذاران امکان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 منابع و امکانات خود را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قرارداد مع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در اخت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ار</w:t>
      </w:r>
      <w:r w:rsidRPr="007744AD">
        <w:rPr>
          <w:rFonts w:cs="B Zar"/>
          <w:sz w:val="22"/>
          <w:rtl/>
          <w:lang w:bidi="fa-IR"/>
        </w:rPr>
        <w:t xml:space="preserve"> مشارکت قرار دهند و درباره سهم هر عضو از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تعهدات مربوط به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="007D3940">
        <w:rPr>
          <w:rFonts w:cs="B Zar"/>
          <w:sz w:val="22"/>
          <w:rtl/>
          <w:lang w:bidi="fa-IR"/>
        </w:rPr>
        <w:t xml:space="preserve"> پروژه توافق کنند</w:t>
      </w:r>
      <w:r w:rsidR="007D3940">
        <w:rPr>
          <w:rFonts w:cs="B Zar" w:hint="cs"/>
          <w:sz w:val="22"/>
          <w:rtl/>
          <w:lang w:bidi="fa-IR"/>
        </w:rPr>
        <w:t xml:space="preserve"> </w:t>
      </w:r>
      <w:r w:rsidRPr="007744AD">
        <w:rPr>
          <w:rFonts w:cs="B Zar"/>
          <w:sz w:val="22"/>
          <w:rtl/>
          <w:lang w:bidi="fa-IR"/>
        </w:rPr>
        <w:t>(</w:t>
      </w:r>
      <w:r w:rsidRPr="007744AD">
        <w:rPr>
          <w:rFonts w:cs="B Zar"/>
          <w:sz w:val="22"/>
          <w:lang w:bidi="fa-IR"/>
        </w:rPr>
        <w:t>ICC, 2024a, 2024b</w:t>
      </w:r>
      <w:r w:rsidRPr="007744AD">
        <w:rPr>
          <w:rFonts w:cs="B Zar"/>
          <w:sz w:val="22"/>
          <w:rtl/>
          <w:lang w:bidi="fa-IR"/>
        </w:rPr>
        <w:t xml:space="preserve">). </w:t>
      </w:r>
      <w:r w:rsidRPr="007744AD">
        <w:rPr>
          <w:rFonts w:cs="B Zar" w:hint="eastAsia"/>
          <w:sz w:val="22"/>
          <w:rtl/>
          <w:lang w:bidi="fa-IR"/>
        </w:rPr>
        <w:t>در</w:t>
      </w:r>
      <w:r w:rsidRPr="007744AD">
        <w:rPr>
          <w:rFonts w:cs="B Zar"/>
          <w:sz w:val="22"/>
          <w:rtl/>
          <w:lang w:bidi="fa-IR"/>
        </w:rPr>
        <w:t xml:space="preserve"> قراردادها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الملل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نهاد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مشارکت مشترک منعقد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شود، تعهدات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معمولا در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و هر عضو موظف است سهم مورد توافق خود را در زمان مقرر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کند. در مقابل، ممکن است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eastAsia"/>
          <w:sz w:val="22"/>
          <w:rtl/>
          <w:lang w:bidi="fa-IR"/>
        </w:rPr>
        <w:t>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را نسبت به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منفردا و متضامنا مسئول شناخته باشد. در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ت،</w:t>
      </w:r>
      <w:r w:rsidRPr="007744AD">
        <w:rPr>
          <w:rFonts w:cs="B Zar"/>
          <w:sz w:val="22"/>
          <w:rtl/>
          <w:lang w:bidi="fa-IR"/>
        </w:rPr>
        <w:t xml:space="preserve">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هر عضو در برابر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و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همان عضو در برابر طرف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است، از دو رابطه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و دامنه آنها بر اساس مفاد هر قرارداد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گردد. در قرارداد نمونه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اتاق بازرگان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الملل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اعضا در برابر کارفرما به صورت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شده و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تعهدات در روابط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تابع توافق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اعضاست (</w:t>
      </w:r>
      <w:r w:rsidRPr="007744AD">
        <w:rPr>
          <w:rFonts w:cs="B Zar"/>
          <w:sz w:val="22"/>
          <w:lang w:bidi="fa-IR"/>
        </w:rPr>
        <w:t>ICC, 2024</w:t>
      </w:r>
      <w:r w:rsidRPr="007744AD">
        <w:rPr>
          <w:rFonts w:cs="B Zar"/>
          <w:sz w:val="22"/>
          <w:rtl/>
          <w:lang w:bidi="fa-IR"/>
        </w:rPr>
        <w:t>).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ساختار زمان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دشوار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مواجه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که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اعضا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مورد تعهد خود را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نم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و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درباره جبران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منابع تصم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بگ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رند،</w:t>
      </w:r>
      <w:r w:rsidRPr="007744AD">
        <w:rPr>
          <w:rFonts w:cs="B Zar"/>
          <w:sz w:val="22"/>
          <w:rtl/>
          <w:lang w:bidi="fa-IR"/>
        </w:rPr>
        <w:t xml:space="preserve"> در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تعهدات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شده در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همچنان بر عهده اشخاص مشمول شرط تضامن قرار دارد. در 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eastAsia"/>
          <w:sz w:val="22"/>
          <w:rtl/>
          <w:lang w:bidi="fa-IR"/>
        </w:rPr>
        <w:t>حقوق</w:t>
      </w:r>
      <w:r w:rsidRPr="007744AD">
        <w:rPr>
          <w:rFonts w:cs="B Zar"/>
          <w:sz w:val="22"/>
          <w:rtl/>
          <w:lang w:bidi="fa-IR"/>
        </w:rPr>
        <w:t xml:space="preserve">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نسبت به عضو پرداخت نکرده و حدود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آنان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مستلزم توجه به مفاد هر دو قرارداد و آثار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است (</w:t>
      </w:r>
      <w:proofErr w:type="spellStart"/>
      <w:r w:rsidRPr="007744AD">
        <w:rPr>
          <w:rFonts w:cs="B Zar"/>
          <w:sz w:val="22"/>
          <w:lang w:bidi="fa-IR"/>
        </w:rPr>
        <w:t>Mahasneh</w:t>
      </w:r>
      <w:proofErr w:type="spellEnd"/>
      <w:r w:rsidRPr="007744AD">
        <w:rPr>
          <w:rFonts w:cs="B Zar"/>
          <w:sz w:val="22"/>
          <w:lang w:bidi="fa-IR"/>
        </w:rPr>
        <w:t>, 2024</w:t>
      </w:r>
      <w:r w:rsidRPr="007744AD">
        <w:rPr>
          <w:rFonts w:cs="B Zar"/>
          <w:sz w:val="22"/>
          <w:rtl/>
          <w:lang w:bidi="fa-IR"/>
        </w:rPr>
        <w:t>).</w:t>
      </w:r>
    </w:p>
    <w:p w14:paraId="04294BB0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نشدن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مورد تعهد ممکن است در نت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جه</w:t>
      </w:r>
      <w:r w:rsidRPr="007744AD">
        <w:rPr>
          <w:rFonts w:cs="B Zar"/>
          <w:sz w:val="22"/>
          <w:rtl/>
          <w:lang w:bidi="fa-IR"/>
        </w:rPr>
        <w:t xml:space="preserve"> خوددار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از پرداخت با وجود توانا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ناتوان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وجه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بروز موانع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باشد که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 را در موعد مقرر تحت تاث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قرار داده اند. در تمام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ها،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در زمان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شده در اخت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ار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eastAsia"/>
          <w:sz w:val="22"/>
          <w:rtl/>
          <w:lang w:bidi="fa-IR"/>
        </w:rPr>
        <w:t>مشارکت</w:t>
      </w:r>
      <w:r w:rsidRPr="007744AD">
        <w:rPr>
          <w:rFonts w:cs="B Zar"/>
          <w:sz w:val="22"/>
          <w:rtl/>
          <w:lang w:bidi="fa-IR"/>
        </w:rPr>
        <w:t xml:space="preserve"> قرار نگرفته است، 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علت وقوع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در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حقوق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اثر متفاوت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داشته باشد. ماده ۷.۱.۱ اصول قراردادها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تجار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الملل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دروا،</w:t>
      </w:r>
      <w:r w:rsidRPr="007744AD">
        <w:rPr>
          <w:rFonts w:cs="B Zar"/>
          <w:sz w:val="22"/>
          <w:rtl/>
          <w:lang w:bidi="fa-IR"/>
        </w:rPr>
        <w:t xml:space="preserve"> مفهوم عدم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 را شامل انجام نشدن کامل،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ناقص و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 تاخ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</w:t>
      </w:r>
      <w:r w:rsidRPr="007744AD">
        <w:rPr>
          <w:rFonts w:cs="B Zar" w:hint="eastAsia"/>
          <w:sz w:val="22"/>
          <w:rtl/>
          <w:lang w:bidi="fa-IR"/>
        </w:rPr>
        <w:t>ند</w:t>
      </w:r>
      <w:r w:rsidRPr="007744AD">
        <w:rPr>
          <w:rFonts w:cs="B Zar"/>
          <w:sz w:val="22"/>
          <w:rtl/>
          <w:lang w:bidi="fa-IR"/>
        </w:rPr>
        <w:t xml:space="preserve"> و موارد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که عدم اجرا با عذر قابل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رش</w:t>
      </w:r>
      <w:r w:rsidRPr="007744AD">
        <w:rPr>
          <w:rFonts w:cs="B Zar"/>
          <w:sz w:val="22"/>
          <w:rtl/>
          <w:lang w:bidi="fa-IR"/>
        </w:rPr>
        <w:t xml:space="preserve"> همراه است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در 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مفهوم قرار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 (</w:t>
      </w:r>
      <w:r w:rsidRPr="007744AD">
        <w:rPr>
          <w:rFonts w:cs="B Zar"/>
          <w:sz w:val="22"/>
          <w:lang w:bidi="fa-IR"/>
        </w:rPr>
        <w:t>UNIDROIT, 2016, Art. 7.1.1</w:t>
      </w:r>
      <w:r w:rsidRPr="007744AD">
        <w:rPr>
          <w:rFonts w:cs="B Zar"/>
          <w:sz w:val="22"/>
          <w:rtl/>
          <w:lang w:bidi="fa-IR"/>
        </w:rPr>
        <w:t>). در خصوص معاف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از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ماده ۷.۱.۷،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مانند خارج بودن مانع از اخت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ار</w:t>
      </w:r>
      <w:r w:rsidRPr="007744AD">
        <w:rPr>
          <w:rFonts w:cs="B Zar"/>
          <w:sz w:val="22"/>
          <w:rtl/>
          <w:lang w:bidi="fa-IR"/>
        </w:rPr>
        <w:t xml:space="preserve"> متعهد و امکان نداشتن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رفع متعارف آن را مقرر کرده ا</w:t>
      </w:r>
      <w:r w:rsidRPr="007744AD">
        <w:rPr>
          <w:rFonts w:cs="B Zar" w:hint="eastAsia"/>
          <w:sz w:val="22"/>
          <w:rtl/>
          <w:lang w:bidi="fa-IR"/>
        </w:rPr>
        <w:t>ست</w:t>
      </w:r>
      <w:r w:rsidRPr="007744AD">
        <w:rPr>
          <w:rFonts w:cs="B Zar"/>
          <w:sz w:val="22"/>
          <w:rtl/>
          <w:lang w:bidi="fa-IR"/>
        </w:rPr>
        <w:t xml:space="preserve"> (</w:t>
      </w:r>
      <w:r w:rsidRPr="007744AD">
        <w:rPr>
          <w:rFonts w:cs="B Zar"/>
          <w:sz w:val="22"/>
          <w:lang w:bidi="fa-IR"/>
        </w:rPr>
        <w:t>UNIDROIT, 2016, Art. 7.1.7</w:t>
      </w:r>
      <w:r w:rsidRPr="007744AD">
        <w:rPr>
          <w:rFonts w:cs="B Zar"/>
          <w:sz w:val="22"/>
          <w:rtl/>
          <w:lang w:bidi="fa-IR"/>
        </w:rPr>
        <w:t>). بر 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مبنا، ناتوان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وجود محدود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در دسترس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منابع، به تنها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او را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نم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و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روشن شود که مفاد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علت عدم پرداخت و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مقرر در قرارداد و قانون حاکم، چه اثر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استمرار تعهد </w:t>
      </w:r>
      <w:r w:rsidRPr="007744AD">
        <w:rPr>
          <w:rFonts w:cs="B Zar" w:hint="eastAsia"/>
          <w:sz w:val="22"/>
          <w:rtl/>
          <w:lang w:bidi="fa-IR"/>
        </w:rPr>
        <w:t>و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عدم انجام آن دارند.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تفک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به 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ژه</w:t>
      </w:r>
      <w:r w:rsidRPr="007744AD">
        <w:rPr>
          <w:rFonts w:cs="B Zar"/>
          <w:sz w:val="22"/>
          <w:rtl/>
          <w:lang w:bidi="fa-IR"/>
        </w:rPr>
        <w:t xml:space="preserve"> درباره ضمانت اجراها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اهم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دا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که اعمال آنها به صرف عدم پرداخت، انقضا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مهلت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احراز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وابسته شده است. </w:t>
      </w:r>
    </w:p>
    <w:p w14:paraId="3F495A6E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آثار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ابتدا در روابط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ظاهر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شود، 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را</w:t>
      </w:r>
      <w:r w:rsidRPr="007744AD">
        <w:rPr>
          <w:rFonts w:cs="B Zar"/>
          <w:sz w:val="22"/>
          <w:rtl/>
          <w:lang w:bidi="fa-IR"/>
        </w:rPr>
        <w:t xml:space="preserve"> مبلغ پرداخت نشده ممکن است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انجام هز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نه</w:t>
      </w:r>
      <w:r w:rsidRPr="007744AD">
        <w:rPr>
          <w:rFonts w:cs="B Zar"/>
          <w:sz w:val="22"/>
          <w:rtl/>
          <w:lang w:bidi="fa-IR"/>
        </w:rPr>
        <w:t xml:space="preserve">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لازم باشد که قبلا در بودجه پروژه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شده و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بر اساس سهم تعهدشده خود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آنها برنامه 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کرده اند. در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ط،</w:t>
      </w:r>
      <w:r w:rsidRPr="007744AD">
        <w:rPr>
          <w:rFonts w:cs="B Zar"/>
          <w:sz w:val="22"/>
          <w:rtl/>
          <w:lang w:bidi="fa-IR"/>
        </w:rPr>
        <w:t xml:space="preserve"> ادامه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برنامه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به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سو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/>
          <w:sz w:val="22"/>
          <w:rtl/>
          <w:lang w:bidi="fa-IR"/>
        </w:rPr>
        <w:t xml:space="preserve"> وابسته شود و پرداخت مبلغ اضاف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درباره بازپرداخت آن و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نها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هز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نه</w:t>
      </w:r>
      <w:r w:rsidRPr="007744AD">
        <w:rPr>
          <w:rFonts w:cs="B Zar"/>
          <w:sz w:val="22"/>
          <w:rtl/>
          <w:lang w:bidi="fa-IR"/>
        </w:rPr>
        <w:t xml:space="preserve"> ها تعهدات تازه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جاد</w:t>
      </w:r>
      <w:r w:rsidRPr="007744AD">
        <w:rPr>
          <w:rFonts w:cs="B Zar"/>
          <w:sz w:val="22"/>
          <w:rtl/>
          <w:lang w:bidi="fa-IR"/>
        </w:rPr>
        <w:t xml:space="preserve"> کند. در راهنما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تنظ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توافق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مشترک بانک جهان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آورده اول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ه،</w:t>
      </w:r>
      <w:r w:rsidRPr="007744AD">
        <w:rPr>
          <w:rFonts w:cs="B Zar"/>
          <w:sz w:val="22"/>
          <w:rtl/>
          <w:lang w:bidi="fa-IR"/>
        </w:rPr>
        <w:t xml:space="preserve"> تعهدا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اضاف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وام اعضا به مشارکت و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خروج در صورت نقض تعهدات، از موضوعات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است که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در توافق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اعضا تنظ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شود (</w:t>
      </w:r>
      <w:r w:rsidRPr="007744AD">
        <w:rPr>
          <w:rFonts w:cs="B Zar"/>
          <w:sz w:val="22"/>
          <w:lang w:bidi="fa-IR"/>
        </w:rPr>
        <w:t xml:space="preserve">World Bank, </w:t>
      </w:r>
      <w:proofErr w:type="spellStart"/>
      <w:r w:rsidRPr="007744AD">
        <w:rPr>
          <w:rFonts w:cs="B Zar"/>
          <w:sz w:val="22"/>
          <w:lang w:bidi="fa-IR"/>
        </w:rPr>
        <w:t>n.d.</w:t>
      </w:r>
      <w:proofErr w:type="spellEnd"/>
      <w:r w:rsidRPr="007744AD">
        <w:rPr>
          <w:rFonts w:cs="B Zar"/>
          <w:sz w:val="22"/>
          <w:lang w:bidi="fa-IR"/>
        </w:rPr>
        <w:t>-b</w:t>
      </w:r>
      <w:r w:rsidRPr="007744AD">
        <w:rPr>
          <w:rFonts w:cs="B Zar"/>
          <w:sz w:val="22"/>
          <w:rtl/>
          <w:lang w:bidi="fa-IR"/>
        </w:rPr>
        <w:t>). همچن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در نمونه توافق توسعه مشترک منتشرشده در پا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گاه</w:t>
      </w:r>
      <w:r w:rsidRPr="007744AD">
        <w:rPr>
          <w:rFonts w:cs="B Zar"/>
          <w:sz w:val="22"/>
          <w:rtl/>
          <w:lang w:bidi="fa-IR"/>
        </w:rPr>
        <w:t xml:space="preserve"> بانک جهان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پرداخت سهم هز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نه</w:t>
      </w:r>
      <w:r w:rsidRPr="007744AD">
        <w:rPr>
          <w:rFonts w:cs="B Zar"/>
          <w:sz w:val="22"/>
          <w:rtl/>
          <w:lang w:bidi="fa-IR"/>
        </w:rPr>
        <w:t xml:space="preserve"> ها در پاسخ به درخواست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وجه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شده و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ادامه عدم پرداخت، سازوکارها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از جمله تهاتر بده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 مطالبات عضو و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مشارکت او مقرر شده است (</w:t>
      </w:r>
      <w:r w:rsidRPr="007744AD">
        <w:rPr>
          <w:rFonts w:cs="B Zar"/>
          <w:sz w:val="22"/>
          <w:lang w:bidi="fa-IR"/>
        </w:rPr>
        <w:t xml:space="preserve">World Bank, </w:t>
      </w:r>
      <w:proofErr w:type="spellStart"/>
      <w:r w:rsidRPr="007744AD">
        <w:rPr>
          <w:rFonts w:cs="B Zar"/>
          <w:sz w:val="22"/>
          <w:lang w:bidi="fa-IR"/>
        </w:rPr>
        <w:t>n.d.</w:t>
      </w:r>
      <w:proofErr w:type="spellEnd"/>
      <w:r w:rsidRPr="007744AD">
        <w:rPr>
          <w:rFonts w:cs="B Zar"/>
          <w:sz w:val="22"/>
          <w:lang w:bidi="fa-IR"/>
        </w:rPr>
        <w:t>-a</w:t>
      </w:r>
      <w:r w:rsidRPr="007744AD">
        <w:rPr>
          <w:rFonts w:cs="B Zar"/>
          <w:sz w:val="22"/>
          <w:rtl/>
          <w:lang w:bidi="fa-IR"/>
        </w:rPr>
        <w:t>). با توجه به تفاوت آثار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اقدامات،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شود که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منابع توسط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چه ماه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دارد، </w:t>
      </w:r>
      <w:r w:rsidRPr="007744AD">
        <w:rPr>
          <w:rFonts w:cs="B Zar" w:hint="eastAsia"/>
          <w:sz w:val="22"/>
          <w:rtl/>
          <w:lang w:bidi="fa-IR"/>
        </w:rPr>
        <w:t>در</w:t>
      </w:r>
      <w:r w:rsidRPr="007744AD">
        <w:rPr>
          <w:rFonts w:cs="B Zar"/>
          <w:sz w:val="22"/>
          <w:rtl/>
          <w:lang w:bidi="fa-IR"/>
        </w:rPr>
        <w:t xml:space="preserve"> چه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آنان حق مطالبه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جاد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و مبلغ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هر عضو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از عضو مسئول 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افت</w:t>
      </w:r>
      <w:r w:rsidRPr="007744AD">
        <w:rPr>
          <w:rFonts w:cs="B Zar"/>
          <w:sz w:val="22"/>
          <w:rtl/>
          <w:lang w:bidi="fa-IR"/>
        </w:rPr>
        <w:t xml:space="preserve"> کند چگونه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شود.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موضوع زمان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ده</w:t>
      </w:r>
      <w:r w:rsidRPr="007744AD">
        <w:rPr>
          <w:rFonts w:cs="B Zar"/>
          <w:sz w:val="22"/>
          <w:rtl/>
          <w:lang w:bidi="fa-IR"/>
        </w:rPr>
        <w:t xml:space="preserve"> تر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که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جبران هز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نه</w:t>
      </w:r>
      <w:r w:rsidRPr="007744AD">
        <w:rPr>
          <w:rFonts w:cs="B Zar"/>
          <w:sz w:val="22"/>
          <w:rtl/>
          <w:lang w:bidi="fa-IR"/>
        </w:rPr>
        <w:t xml:space="preserve">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افت</w:t>
      </w:r>
      <w:r w:rsidRPr="007744AD">
        <w:rPr>
          <w:rFonts w:cs="B Zar"/>
          <w:sz w:val="22"/>
          <w:rtl/>
          <w:lang w:bidi="fa-IR"/>
        </w:rPr>
        <w:t xml:space="preserve"> خسارت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کرده باشد و چند مطالبه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مورد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مطرح شود. </w:t>
      </w:r>
    </w:p>
    <w:p w14:paraId="7C1F1057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ضمانت</w:t>
      </w:r>
      <w:r w:rsidRPr="007744AD">
        <w:rPr>
          <w:rFonts w:cs="B Zar"/>
          <w:sz w:val="22"/>
          <w:rtl/>
          <w:lang w:bidi="fa-IR"/>
        </w:rPr>
        <w:t xml:space="preserve">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ممکن است فراتر از مطالبه مبلغ پرداخت نشده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جبران خسارت باشند و بر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زان</w:t>
      </w:r>
      <w:r w:rsidRPr="007744AD">
        <w:rPr>
          <w:rFonts w:cs="B Zar"/>
          <w:sz w:val="22"/>
          <w:rtl/>
          <w:lang w:bidi="fa-IR"/>
        </w:rPr>
        <w:t xml:space="preserve"> سهم و حقوق عضو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شخص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خود را انجام نداده است اثر بگذارند. کاهش سهم مشارکت، محدود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 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انتقال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سهم و خروج عضو از جمله اقدامات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هستند که </w:t>
      </w:r>
      <w:r w:rsidRPr="007744AD">
        <w:rPr>
          <w:rFonts w:cs="B Zar" w:hint="eastAsia"/>
          <w:sz w:val="22"/>
          <w:rtl/>
          <w:lang w:bidi="fa-IR"/>
        </w:rPr>
        <w:t>در</w:t>
      </w:r>
      <w:r w:rsidRPr="007744AD">
        <w:rPr>
          <w:rFonts w:cs="B Zar"/>
          <w:sz w:val="22"/>
          <w:rtl/>
          <w:lang w:bidi="fa-IR"/>
        </w:rPr>
        <w:t xml:space="preserve"> توافق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عدم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شوند و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هر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حقوق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مد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را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دهد. در نمونه توافق توسعه مشترک بانک جهان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کاهش سهم عضو به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زان</w:t>
      </w:r>
      <w:r w:rsidRPr="007744AD">
        <w:rPr>
          <w:rFonts w:cs="B Zar"/>
          <w:sz w:val="22"/>
          <w:rtl/>
          <w:lang w:bidi="fa-IR"/>
        </w:rPr>
        <w:t xml:space="preserve"> هز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نه</w:t>
      </w:r>
      <w:r w:rsidRPr="007744AD">
        <w:rPr>
          <w:rFonts w:cs="B Zar"/>
          <w:sz w:val="22"/>
          <w:rtl/>
          <w:lang w:bidi="fa-IR"/>
        </w:rPr>
        <w:t xml:space="preserve">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شده توسط اعضا وابسته شده و خروج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به </w:t>
      </w:r>
      <w:r w:rsidRPr="007744AD">
        <w:rPr>
          <w:rFonts w:cs="B Zar" w:hint="eastAsia"/>
          <w:sz w:val="22"/>
          <w:rtl/>
          <w:lang w:bidi="fa-IR"/>
        </w:rPr>
        <w:t>عنوان</w:t>
      </w:r>
      <w:r w:rsidRPr="007744AD">
        <w:rPr>
          <w:rFonts w:cs="B Zar"/>
          <w:sz w:val="22"/>
          <w:rtl/>
          <w:lang w:bidi="fa-IR"/>
        </w:rPr>
        <w:t xml:space="preserve"> اقدام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جداگانه در صورت استمرار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مقرر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شده است (</w:t>
      </w:r>
      <w:r w:rsidRPr="007744AD">
        <w:rPr>
          <w:rFonts w:cs="B Zar"/>
          <w:sz w:val="22"/>
          <w:lang w:bidi="fa-IR"/>
        </w:rPr>
        <w:t xml:space="preserve">World Bank, </w:t>
      </w:r>
      <w:proofErr w:type="spellStart"/>
      <w:r w:rsidRPr="007744AD">
        <w:rPr>
          <w:rFonts w:cs="B Zar"/>
          <w:sz w:val="22"/>
          <w:lang w:bidi="fa-IR"/>
        </w:rPr>
        <w:t>n.d.</w:t>
      </w:r>
      <w:proofErr w:type="spellEnd"/>
      <w:r w:rsidRPr="007744AD">
        <w:rPr>
          <w:rFonts w:cs="B Zar"/>
          <w:sz w:val="22"/>
          <w:lang w:bidi="fa-IR"/>
        </w:rPr>
        <w:t>-a</w:t>
      </w:r>
      <w:r w:rsidRPr="007744AD">
        <w:rPr>
          <w:rFonts w:cs="B Zar"/>
          <w:sz w:val="22"/>
          <w:rtl/>
          <w:lang w:bidi="fa-IR"/>
        </w:rPr>
        <w:t>). از نظر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امکان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پرسش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درباره حدود آزاد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اعضا،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اعمال اخت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ار</w:t>
      </w:r>
      <w:r w:rsidRPr="007744AD">
        <w:rPr>
          <w:rFonts w:cs="B Zar"/>
          <w:sz w:val="22"/>
          <w:rtl/>
          <w:lang w:bidi="fa-IR"/>
        </w:rPr>
        <w:t xml:space="preserve"> کاهش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انتقال سهم و نحوه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ارزش حقوق ما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جاد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کند. در حقوق انگلستان، 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وان</w:t>
      </w:r>
      <w:r w:rsidRPr="007744AD">
        <w:rPr>
          <w:rFonts w:cs="B Zar"/>
          <w:sz w:val="22"/>
          <w:rtl/>
          <w:lang w:bidi="fa-IR"/>
        </w:rPr>
        <w:t xml:space="preserve"> عال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پرونده </w:t>
      </w:r>
      <w:r w:rsidRPr="007744AD">
        <w:rPr>
          <w:rFonts w:cs="B Zar"/>
          <w:sz w:val="22"/>
          <w:lang w:bidi="fa-IR"/>
        </w:rPr>
        <w:t xml:space="preserve">Cavendish Square Holding BV v </w:t>
      </w:r>
      <w:proofErr w:type="spellStart"/>
      <w:r w:rsidRPr="007744AD">
        <w:rPr>
          <w:rFonts w:cs="B Zar"/>
          <w:sz w:val="22"/>
          <w:lang w:bidi="fa-IR"/>
        </w:rPr>
        <w:t>Makdessi</w:t>
      </w:r>
      <w:proofErr w:type="spellEnd"/>
      <w:r w:rsidRPr="007744AD">
        <w:rPr>
          <w:rFonts w:cs="B Zar"/>
          <w:sz w:val="22"/>
          <w:rtl/>
          <w:lang w:bidi="fa-IR"/>
        </w:rPr>
        <w:t xml:space="preserve"> نشان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 که ارز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شروط انتقال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سهام و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عوض انتقال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به ماه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تعهد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منفعت مشروع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وابسته باشد که شرط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از آن مقرر شده است (</w:t>
      </w:r>
      <w:r w:rsidRPr="007744AD">
        <w:rPr>
          <w:rFonts w:cs="B Zar"/>
          <w:sz w:val="22"/>
          <w:lang w:bidi="fa-IR"/>
        </w:rPr>
        <w:t>UK Supreme Court, 2015</w:t>
      </w:r>
      <w:r w:rsidRPr="007744AD">
        <w:rPr>
          <w:rFonts w:cs="B Zar"/>
          <w:sz w:val="22"/>
          <w:rtl/>
          <w:lang w:bidi="fa-IR"/>
        </w:rPr>
        <w:t>). از سو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گر،</w:t>
      </w:r>
      <w:r w:rsidRPr="007744AD">
        <w:rPr>
          <w:rFonts w:cs="B Zar"/>
          <w:sz w:val="22"/>
          <w:rtl/>
          <w:lang w:bidi="fa-IR"/>
        </w:rPr>
        <w:t xml:space="preserve"> ماده ۷.۴.۱۳ اصول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دروا،</w:t>
      </w:r>
      <w:r w:rsidRPr="007744AD">
        <w:rPr>
          <w:rFonts w:cs="B Zar"/>
          <w:sz w:val="22"/>
          <w:rtl/>
          <w:lang w:bidi="fa-IR"/>
        </w:rPr>
        <w:t xml:space="preserve"> درباره مبالغ از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شده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تعهد، امکان کاهش مبلغ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در صورت نامتناسب بودن شد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آن با 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و اوضاع و احوال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(</w:t>
      </w:r>
      <w:r w:rsidRPr="007744AD">
        <w:rPr>
          <w:rFonts w:cs="B Zar"/>
          <w:sz w:val="22"/>
          <w:lang w:bidi="fa-IR"/>
        </w:rPr>
        <w:t>UNIDROIT, 2016, Art. 7.4.13</w:t>
      </w:r>
      <w:r w:rsidRPr="007744AD">
        <w:rPr>
          <w:rFonts w:cs="B Zar"/>
          <w:sz w:val="22"/>
          <w:rtl/>
          <w:lang w:bidi="fa-IR"/>
        </w:rPr>
        <w:t>).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تفاوت در مبان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اعتبار هر ضمانت اجرا را به مسئله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مستقل از توافق اول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اعضا درباره اصل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تبد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کند. </w:t>
      </w:r>
    </w:p>
    <w:p w14:paraId="4EC2C667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در</w:t>
      </w:r>
      <w:r w:rsidRPr="007744AD">
        <w:rPr>
          <w:rFonts w:cs="B Zar"/>
          <w:sz w:val="22"/>
          <w:rtl/>
          <w:lang w:bidi="fa-IR"/>
        </w:rPr>
        <w:t xml:space="preserve"> قراردادها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که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را منفردا و متضامنا مسئول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شناخته است، آثار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عضو به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وابسته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شود.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طرف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اجازه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مشمول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شرط را بر </w:t>
      </w:r>
      <w:r w:rsidRPr="007744AD">
        <w:rPr>
          <w:rFonts w:cs="B Zar" w:hint="eastAsia"/>
          <w:sz w:val="22"/>
          <w:rtl/>
          <w:lang w:bidi="fa-IR"/>
        </w:rPr>
        <w:t>اساس</w:t>
      </w:r>
      <w:r w:rsidRPr="007744AD">
        <w:rPr>
          <w:rFonts w:cs="B Zar"/>
          <w:sz w:val="22"/>
          <w:rtl/>
          <w:lang w:bidi="fa-IR"/>
        </w:rPr>
        <w:t xml:space="preserve"> قرارداد از هر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از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مسئول مطالبه کند و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اعضا، به خود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خود دامنه حق مطالبه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نم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دهد. ماده ۱۱.۱.۳ اصول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دروا</w:t>
      </w:r>
      <w:r w:rsidRPr="007744AD">
        <w:rPr>
          <w:rFonts w:cs="B Zar"/>
          <w:sz w:val="22"/>
          <w:rtl/>
          <w:lang w:bidi="fa-IR"/>
        </w:rPr>
        <w:t xml:space="preserve"> مقرر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که طلبکار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تا زمان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کامل تعهد،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آن را از هر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از متعهدا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درخواست کند (</w:t>
      </w:r>
      <w:r w:rsidRPr="007744AD">
        <w:rPr>
          <w:rFonts w:cs="B Zar"/>
          <w:sz w:val="22"/>
          <w:lang w:bidi="fa-IR"/>
        </w:rPr>
        <w:t>UNIDROIT, 2016, Art. 11.1.3</w:t>
      </w:r>
      <w:r w:rsidRPr="007744AD">
        <w:rPr>
          <w:rFonts w:cs="B Zar"/>
          <w:sz w:val="22"/>
          <w:rtl/>
          <w:lang w:bidi="fa-IR"/>
        </w:rPr>
        <w:t>). در قراردادها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مبتن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مشترک در برابر کارفرما نسبت به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مانکار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دارند و قلمرو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با توجه به تعهدات مقرر در قرارداد و قواعد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حاکم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(</w:t>
      </w:r>
      <w:proofErr w:type="spellStart"/>
      <w:r w:rsidRPr="007744AD">
        <w:rPr>
          <w:rFonts w:cs="B Zar"/>
          <w:sz w:val="22"/>
          <w:lang w:bidi="fa-IR"/>
        </w:rPr>
        <w:t>Mahasneh</w:t>
      </w:r>
      <w:proofErr w:type="spellEnd"/>
      <w:r w:rsidRPr="007744AD">
        <w:rPr>
          <w:rFonts w:cs="B Zar"/>
          <w:sz w:val="22"/>
          <w:lang w:bidi="fa-IR"/>
        </w:rPr>
        <w:t>, 2024</w:t>
      </w:r>
      <w:r w:rsidRPr="007744AD">
        <w:rPr>
          <w:rFonts w:cs="B Zar"/>
          <w:sz w:val="22"/>
          <w:rtl/>
          <w:lang w:bidi="fa-IR"/>
        </w:rPr>
        <w:t>). در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مورد بحث، لازم است معلوم شود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نشدن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عضو چه زمان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اثر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گذارد، 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را</w:t>
      </w:r>
      <w:r w:rsidRPr="007744AD">
        <w:rPr>
          <w:rFonts w:cs="B Zar"/>
          <w:sz w:val="22"/>
          <w:rtl/>
          <w:lang w:bidi="fa-IR"/>
        </w:rPr>
        <w:t xml:space="preserve"> ممکن است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منابع از طر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ق</w:t>
      </w:r>
      <w:r w:rsidRPr="007744AD">
        <w:rPr>
          <w:rFonts w:cs="B Zar"/>
          <w:sz w:val="22"/>
          <w:rtl/>
          <w:lang w:bidi="fa-IR"/>
        </w:rPr>
        <w:t xml:space="preserve"> پرداخت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جبران شده باشد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تاخ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در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آن موجب عدم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که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است.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موضوع بر حق مطالبه نهاد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حدود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و آثار پرداخت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که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ادامه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 انجام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تاث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دارد. </w:t>
      </w:r>
    </w:p>
    <w:p w14:paraId="21422D5E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رش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همچن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سبب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عضو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از سهم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خود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 مشترک پرداخت کرده است، در رابطه با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دارا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موقع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متفاوت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شود. طبق ماده ۱۱.۱.۱۰ اصول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دروا،</w:t>
      </w:r>
      <w:r w:rsidRPr="007744AD">
        <w:rPr>
          <w:rFonts w:cs="B Zar"/>
          <w:sz w:val="22"/>
          <w:rtl/>
          <w:lang w:bidi="fa-IR"/>
        </w:rPr>
        <w:t xml:space="preserve"> متعهد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از سهم خود تعهد را اجرا کرده،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مبلغ اضاف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در حدود سهم پرداخت نشده هر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از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متعهدان از آنان مطالبه کند (</w:t>
      </w:r>
      <w:r w:rsidRPr="007744AD">
        <w:rPr>
          <w:rFonts w:cs="B Zar"/>
          <w:sz w:val="22"/>
          <w:lang w:bidi="fa-IR"/>
        </w:rPr>
        <w:t>UNIDROIT, 2016, Art. 11.1.10</w:t>
      </w:r>
      <w:r w:rsidRPr="007744AD">
        <w:rPr>
          <w:rFonts w:cs="B Zar"/>
          <w:sz w:val="22"/>
          <w:rtl/>
          <w:lang w:bidi="fa-IR"/>
        </w:rPr>
        <w:t>). با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حال، در مشارکت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مبلغ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عضو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فا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خود پرداخت کرده و مبلغ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برا</w:t>
      </w:r>
      <w:r w:rsidRPr="007744AD">
        <w:rPr>
          <w:rFonts w:cs="B Zar" w:hint="eastAsia"/>
          <w:sz w:val="22"/>
          <w:rtl/>
          <w:lang w:bidi="fa-IR"/>
        </w:rPr>
        <w:t>بر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پرداخته است، از نظر مبنا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جاد</w:t>
      </w:r>
      <w:r w:rsidRPr="007744AD">
        <w:rPr>
          <w:rFonts w:cs="B Zar"/>
          <w:sz w:val="22"/>
          <w:rtl/>
          <w:lang w:bidi="fa-IR"/>
        </w:rPr>
        <w:t xml:space="preserve"> حق رجوع تفک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شود. تعهد عضو به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ممکن است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بازپرداخت، خسارت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تبد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مبلغ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شده به طلب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کرده باشد و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تابع قواعد مربوط به تعدد مت</w:t>
      </w:r>
      <w:r w:rsidRPr="007744AD">
        <w:rPr>
          <w:rFonts w:cs="B Zar" w:hint="eastAsia"/>
          <w:sz w:val="22"/>
          <w:rtl/>
          <w:lang w:bidi="fa-IR"/>
        </w:rPr>
        <w:t>عهدان</w:t>
      </w:r>
      <w:r w:rsidRPr="007744AD">
        <w:rPr>
          <w:rFonts w:cs="B Zar"/>
          <w:sz w:val="22"/>
          <w:rtl/>
          <w:lang w:bidi="fa-IR"/>
        </w:rPr>
        <w:t xml:space="preserve"> و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نها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آنان است. از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جهت، پرداخت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توسط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دو پرسش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همراه دارد که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امکان مطالبه مبلغ پرداخت شده از عضو مسئول و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اثر همان پرداخت بر تعهدات مشارکت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مربوط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شود. پاسخ هر دو پرسش به تشخ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ص</w:t>
      </w:r>
      <w:r w:rsidRPr="007744AD">
        <w:rPr>
          <w:rFonts w:cs="B Zar"/>
          <w:sz w:val="22"/>
          <w:rtl/>
          <w:lang w:bidi="fa-IR"/>
        </w:rPr>
        <w:t xml:space="preserve"> تعهد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بستگ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دارد که پرداخت برا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آن انجام شده و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از قرارداد مربوط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قواعد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حاکم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شود. </w:t>
      </w:r>
    </w:p>
    <w:p w14:paraId="02D341B9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موضوع</w:t>
      </w:r>
      <w:r w:rsidRPr="007744AD">
        <w:rPr>
          <w:rFonts w:cs="B Zar"/>
          <w:sz w:val="22"/>
          <w:rtl/>
          <w:lang w:bidi="fa-IR"/>
        </w:rPr>
        <w:t xml:space="preserve"> زمان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ابعاد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شتر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دا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که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در نت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جه</w:t>
      </w:r>
      <w:r w:rsidRPr="007744AD">
        <w:rPr>
          <w:rFonts w:cs="B Zar"/>
          <w:sz w:val="22"/>
          <w:rtl/>
          <w:lang w:bidi="fa-IR"/>
        </w:rPr>
        <w:t xml:space="preserve"> استمرار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تصم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به کاهش سهم عضو، انتقال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تمام سهم او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خروج 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مشارکت بگ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رند</w:t>
      </w:r>
      <w:r w:rsidRPr="007744AD">
        <w:rPr>
          <w:rFonts w:cs="B Zar"/>
          <w:sz w:val="22"/>
          <w:rtl/>
          <w:lang w:bidi="fa-IR"/>
        </w:rPr>
        <w:t>. در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ت،</w:t>
      </w:r>
      <w:r w:rsidRPr="007744AD">
        <w:rPr>
          <w:rFonts w:cs="B Zar"/>
          <w:sz w:val="22"/>
          <w:rtl/>
          <w:lang w:bidi="fa-IR"/>
        </w:rPr>
        <w:t xml:space="preserve"> تصم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مطابق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اتخاذ شده است، ممکن است موجب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>ر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شود که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با نهاد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منعقد کرده است. از آنجا که تعهدات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اساس حضور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آنان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شده، قرارداد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خروج، جا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انتقال موقع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را به موافقت ق</w:t>
      </w:r>
      <w:r w:rsidRPr="007744AD">
        <w:rPr>
          <w:rFonts w:cs="B Zar" w:hint="eastAsia"/>
          <w:sz w:val="22"/>
          <w:rtl/>
          <w:lang w:bidi="fa-IR"/>
        </w:rPr>
        <w:t>بل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وابسته کند. بند ۱.۱۴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عموم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ک،</w:t>
      </w:r>
      <w:r w:rsidRPr="007744AD">
        <w:rPr>
          <w:rFonts w:cs="B Zar"/>
          <w:sz w:val="22"/>
          <w:rtl/>
          <w:lang w:bidi="fa-IR"/>
        </w:rPr>
        <w:t xml:space="preserve">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و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 را به موافقت کارفرما مشروط کرده و آثار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موافقت بر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مورد توجه قرار داده است (</w:t>
      </w:r>
      <w:proofErr w:type="spellStart"/>
      <w:r w:rsidRPr="007744AD">
        <w:rPr>
          <w:rFonts w:cs="B Zar"/>
          <w:sz w:val="22"/>
          <w:lang w:bidi="fa-IR"/>
        </w:rPr>
        <w:t>Mahasneh</w:t>
      </w:r>
      <w:proofErr w:type="spellEnd"/>
      <w:r w:rsidRPr="007744AD">
        <w:rPr>
          <w:rFonts w:cs="B Zar"/>
          <w:sz w:val="22"/>
          <w:lang w:bidi="fa-IR"/>
        </w:rPr>
        <w:t>, 2024</w:t>
      </w:r>
      <w:r w:rsidRPr="007744AD">
        <w:rPr>
          <w:rFonts w:cs="B Zar"/>
          <w:sz w:val="22"/>
          <w:rtl/>
          <w:lang w:bidi="fa-IR"/>
        </w:rPr>
        <w:t>). بر 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اساس، ممکن است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انتقال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سهم را فراهم کرده باشد و در 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حال تکم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موقع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در برابر نهاد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به رعا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تشر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فات</w:t>
      </w:r>
      <w:r w:rsidRPr="007744AD">
        <w:rPr>
          <w:rFonts w:cs="B Zar"/>
          <w:sz w:val="22"/>
          <w:rtl/>
          <w:lang w:bidi="fa-IR"/>
        </w:rPr>
        <w:t xml:space="preserve"> 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از</w:t>
      </w:r>
      <w:r w:rsidRPr="007744AD">
        <w:rPr>
          <w:rFonts w:cs="B Zar"/>
          <w:sz w:val="22"/>
          <w:rtl/>
          <w:lang w:bidi="fa-IR"/>
        </w:rPr>
        <w:t xml:space="preserve"> داشته باشد. در 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آثار عدم موافقت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تصم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تا زمان تکم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انتقال و استمرار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او نسبت به تعهدات قبل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از موضوعات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اعمال ضمانت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خواهد بود. </w:t>
      </w:r>
    </w:p>
    <w:p w14:paraId="7D8D1020" w14:textId="77777777" w:rsidR="007744AD" w:rsidRPr="007744AD" w:rsidRDefault="007744AD" w:rsidP="007744AD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در</w:t>
      </w:r>
      <w:r w:rsidRPr="007744AD">
        <w:rPr>
          <w:rFonts w:cs="B Zar"/>
          <w:sz w:val="22"/>
          <w:rtl/>
          <w:lang w:bidi="fa-IR"/>
        </w:rPr>
        <w:t xml:space="preserve"> مقررات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مربوط به مشارکت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پرداخت،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اعضا در برابر طرف قرارداد و محدود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مشارکت در قالب شروط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تنظ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شوند که هر کدام به بخش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رابطه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طرف ها اختصاص دارند. نمونه توافق توسعه مشترک بانک جهان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آثار عدم انجام تعهدات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سهم و عضو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را تنظ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کرده است (</w:t>
      </w:r>
      <w:r w:rsidRPr="007744AD">
        <w:rPr>
          <w:rFonts w:cs="B Zar"/>
          <w:sz w:val="22"/>
          <w:lang w:bidi="fa-IR"/>
        </w:rPr>
        <w:t xml:space="preserve">World Bank, </w:t>
      </w:r>
      <w:proofErr w:type="spellStart"/>
      <w:r w:rsidRPr="007744AD">
        <w:rPr>
          <w:rFonts w:cs="B Zar"/>
          <w:sz w:val="22"/>
          <w:lang w:bidi="fa-IR"/>
        </w:rPr>
        <w:t>n.d.</w:t>
      </w:r>
      <w:proofErr w:type="spellEnd"/>
      <w:r w:rsidRPr="007744AD">
        <w:rPr>
          <w:rFonts w:cs="B Zar"/>
          <w:sz w:val="22"/>
          <w:lang w:bidi="fa-IR"/>
        </w:rPr>
        <w:t>-a</w:t>
      </w:r>
      <w:r w:rsidRPr="007744AD">
        <w:rPr>
          <w:rFonts w:cs="B Zar"/>
          <w:sz w:val="22"/>
          <w:rtl/>
          <w:lang w:bidi="fa-IR"/>
        </w:rPr>
        <w:t>) و قرارداد نمونه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اتاق بازرگان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الملل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در برابر کارفرما را در کنار تقس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م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/>
          <w:sz w:val="22"/>
          <w:rtl/>
          <w:lang w:bidi="fa-IR"/>
        </w:rPr>
        <w:t xml:space="preserve">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(</w:t>
      </w:r>
      <w:r w:rsidRPr="007744AD">
        <w:rPr>
          <w:rFonts w:cs="B Zar"/>
          <w:sz w:val="22"/>
          <w:lang w:bidi="fa-IR"/>
        </w:rPr>
        <w:t>ICC, 2024</w:t>
      </w:r>
      <w:r w:rsidRPr="007744AD">
        <w:rPr>
          <w:rFonts w:cs="B Zar"/>
          <w:sz w:val="22"/>
          <w:rtl/>
          <w:lang w:bidi="fa-IR"/>
        </w:rPr>
        <w:t>). در سطح قواعد عموم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تعهدات، اصول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دروا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عدم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قرارداد و حقوق متعهدان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ان</w:t>
      </w:r>
      <w:r w:rsidRPr="007744AD">
        <w:rPr>
          <w:rFonts w:cs="B Zar"/>
          <w:sz w:val="22"/>
          <w:rtl/>
          <w:lang w:bidi="fa-IR"/>
        </w:rPr>
        <w:t xml:space="preserve"> کرده است (</w:t>
      </w:r>
      <w:r w:rsidRPr="007744AD">
        <w:rPr>
          <w:rFonts w:cs="B Zar"/>
          <w:sz w:val="22"/>
          <w:lang w:bidi="fa-IR"/>
        </w:rPr>
        <w:t>UNIDROIT, 2016</w:t>
      </w:r>
      <w:r w:rsidRPr="007744AD">
        <w:rPr>
          <w:rFonts w:cs="B Zar"/>
          <w:sz w:val="22"/>
          <w:rtl/>
          <w:lang w:bidi="fa-IR"/>
        </w:rPr>
        <w:t>) و در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ف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ک،</w:t>
      </w:r>
      <w:r w:rsidRPr="007744AD">
        <w:rPr>
          <w:rFonts w:cs="B Zar"/>
          <w:sz w:val="22"/>
          <w:rtl/>
          <w:lang w:bidi="fa-IR"/>
        </w:rPr>
        <w:t xml:space="preserve"> موافقت کارفرما با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مشارکت بر آثار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خروج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جا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عضو تاث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گذارد (</w:t>
      </w:r>
      <w:proofErr w:type="spellStart"/>
      <w:r w:rsidRPr="007744AD">
        <w:rPr>
          <w:rFonts w:cs="B Zar"/>
          <w:sz w:val="22"/>
          <w:lang w:bidi="fa-IR"/>
        </w:rPr>
        <w:t>Mahasneh</w:t>
      </w:r>
      <w:proofErr w:type="spellEnd"/>
      <w:r w:rsidRPr="007744AD">
        <w:rPr>
          <w:rFonts w:cs="B Zar"/>
          <w:sz w:val="22"/>
          <w:lang w:bidi="fa-IR"/>
        </w:rPr>
        <w:t>, 2024</w:t>
      </w:r>
      <w:r w:rsidRPr="007744AD">
        <w:rPr>
          <w:rFonts w:cs="B Zar"/>
          <w:sz w:val="22"/>
          <w:rtl/>
          <w:lang w:bidi="fa-IR"/>
        </w:rPr>
        <w:t>). ب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کنار هم قرار گرفتن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مقررات،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آثار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عضو مستلزم پاسخ به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موضوع است که حقوق ناش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از توافق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 چه اندازه قابل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اجرا دارند و اعمال آنها تحت چه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تعهدات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شده در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دهد. در وا</w:t>
      </w:r>
      <w:r w:rsidRPr="007744AD">
        <w:rPr>
          <w:rFonts w:cs="B Zar" w:hint="eastAsia"/>
          <w:sz w:val="22"/>
          <w:rtl/>
          <w:lang w:bidi="fa-IR"/>
        </w:rPr>
        <w:t>قع،</w:t>
      </w:r>
      <w:r w:rsidRPr="007744AD">
        <w:rPr>
          <w:rFonts w:cs="B Zar"/>
          <w:sz w:val="22"/>
          <w:rtl/>
          <w:lang w:bidi="fa-IR"/>
        </w:rPr>
        <w:t xml:space="preserve"> امکان مطالبه سهم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جبران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کاهش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انتقال سهم و خروج عضو، هر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آثار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متفاوت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دارد و وجود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شرط موافقت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حدود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اقدامات را در رابطه با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تحت تاث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قرار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دهد. </w:t>
      </w:r>
    </w:p>
    <w:p w14:paraId="60BDD05A" w14:textId="0FE01908" w:rsidR="008F218E" w:rsidRPr="007D3940" w:rsidRDefault="007744AD" w:rsidP="007D3940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7744AD">
        <w:rPr>
          <w:rFonts w:cs="B Zar" w:hint="eastAsia"/>
          <w:sz w:val="22"/>
          <w:rtl/>
          <w:lang w:bidi="fa-IR"/>
        </w:rPr>
        <w:t>با</w:t>
      </w:r>
      <w:r w:rsidRPr="007744AD">
        <w:rPr>
          <w:rFonts w:cs="B Zar"/>
          <w:sz w:val="22"/>
          <w:rtl/>
          <w:lang w:bidi="fa-IR"/>
        </w:rPr>
        <w:t xml:space="preserve"> توجه به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مشارکت 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طرف قرارداد با نهادها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مستلزم روشن شدن چند موضوع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وابسته به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/>
          <w:sz w:val="22"/>
          <w:rtl/>
          <w:lang w:bidi="fa-IR"/>
        </w:rPr>
        <w:t xml:space="preserve"> است. ابتدا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آثار علت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نشدن منابع بر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عضو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شود تا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مطالبه تعهد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جبران خسارت بر مبنا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او روشن گردد. در ادامه،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شروط موثر بر حقوق عضو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و سهم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از نظر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اعمال و حدود اعتبار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شوند، ز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را</w:t>
      </w:r>
      <w:r w:rsidRPr="007744AD">
        <w:rPr>
          <w:rFonts w:cs="B Zar"/>
          <w:sz w:val="22"/>
          <w:rtl/>
          <w:lang w:bidi="fa-IR"/>
        </w:rPr>
        <w:t xml:space="preserve">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آنها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از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جاد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طلب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 انتقال اجبار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حقوق عضو متفاوت باشد. در 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ر</w:t>
      </w:r>
      <w:r w:rsidRPr="007744AD">
        <w:rPr>
          <w:rFonts w:cs="B Zar" w:hint="eastAsia"/>
          <w:sz w:val="22"/>
          <w:rtl/>
          <w:lang w:bidi="fa-IR"/>
        </w:rPr>
        <w:t>ابطه،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منفرد و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که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توسط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عضو چه آثار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دارد و طرف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تحت چه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تعهدات را از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مطالبه کند. در نها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ت،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موافقت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 خروج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انتقال سهم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ز</w:t>
      </w:r>
      <w:r w:rsidRPr="007744AD">
        <w:rPr>
          <w:rFonts w:cs="B Zar"/>
          <w:sz w:val="22"/>
          <w:rtl/>
          <w:lang w:bidi="fa-IR"/>
        </w:rPr>
        <w:t xml:space="preserve"> بر امکان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مشارکت و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اشخاص مسئول پس از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اثر خواهد گذاشت. مجموعه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موضوعات، بررس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را به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محدود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 که در آن حقوق اعضا در برابر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گر</w:t>
      </w:r>
      <w:r w:rsidRPr="007744AD">
        <w:rPr>
          <w:rFonts w:cs="B Zar"/>
          <w:sz w:val="22"/>
          <w:rtl/>
          <w:lang w:bidi="fa-IR"/>
        </w:rPr>
        <w:t xml:space="preserve"> و مس</w:t>
      </w:r>
      <w:r w:rsidRPr="007744AD">
        <w:rPr>
          <w:rFonts w:cs="B Zar" w:hint="eastAsia"/>
          <w:sz w:val="22"/>
          <w:rtl/>
          <w:lang w:bidi="fa-IR"/>
        </w:rPr>
        <w:t>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آنان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د</w:t>
      </w:r>
      <w:r w:rsidRPr="007744AD">
        <w:rPr>
          <w:rFonts w:cs="B Zar"/>
          <w:sz w:val="22"/>
          <w:rtl/>
          <w:lang w:bidi="fa-IR"/>
        </w:rPr>
        <w:t xml:space="preserve"> بر اساس تعهدات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شده و قواعد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حاکم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شود.</w:t>
      </w:r>
      <w:r w:rsidRPr="007744AD">
        <w:rPr>
          <w:rtl/>
        </w:rPr>
        <w:t xml:space="preserve"> </w:t>
      </w:r>
      <w:r w:rsidRPr="007744AD">
        <w:rPr>
          <w:rFonts w:cs="B Zar"/>
          <w:sz w:val="22"/>
          <w:rtl/>
          <w:lang w:bidi="fa-IR"/>
        </w:rPr>
        <w:t>مطالعات پ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بخش ها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/>
          <w:sz w:val="22"/>
          <w:rtl/>
          <w:lang w:bidi="fa-IR"/>
        </w:rPr>
        <w:t xml:space="preserve"> از تعهدات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مشارکت،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پرداخت سهم و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در قراردادها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مشترک را بررس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کرده اند (ش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عباس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وفا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۱۴۰۱؛ پر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را،</w:t>
      </w:r>
      <w:r w:rsidRPr="007744AD">
        <w:rPr>
          <w:rFonts w:cs="B Zar"/>
          <w:sz w:val="22"/>
          <w:rtl/>
          <w:lang w:bidi="fa-IR"/>
        </w:rPr>
        <w:t xml:space="preserve"> ۲۰۱۹؛ ماهسنه، ۲۰۲۴)، با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حال، آثار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</w:t>
      </w:r>
      <w:r w:rsidRPr="007744AD">
        <w:rPr>
          <w:rFonts w:cs="B Zar"/>
          <w:sz w:val="22"/>
          <w:rtl/>
          <w:lang w:bidi="fa-IR"/>
        </w:rPr>
        <w:t xml:space="preserve"> عضو در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که </w:t>
      </w:r>
      <w:r w:rsidRPr="007744AD">
        <w:rPr>
          <w:rFonts w:cs="B Zar" w:hint="eastAsia"/>
          <w:sz w:val="22"/>
          <w:rtl/>
          <w:lang w:bidi="fa-IR"/>
        </w:rPr>
        <w:t>اعضا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کنسرس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وم</w:t>
      </w:r>
      <w:r w:rsidRPr="007744AD">
        <w:rPr>
          <w:rFonts w:cs="B Zar"/>
          <w:sz w:val="22"/>
          <w:rtl/>
          <w:lang w:bidi="fa-IR"/>
        </w:rPr>
        <w:t xml:space="preserve"> در برابر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منفرد و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دارند، همچنان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ازمند</w:t>
      </w:r>
      <w:r w:rsidRPr="007744AD">
        <w:rPr>
          <w:rFonts w:cs="B Zar"/>
          <w:sz w:val="22"/>
          <w:rtl/>
          <w:lang w:bidi="fa-IR"/>
        </w:rPr>
        <w:t xml:space="preserve"> بررس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کپارچه</w:t>
      </w:r>
      <w:r w:rsidRPr="007744AD">
        <w:rPr>
          <w:rFonts w:cs="B Zar"/>
          <w:sz w:val="22"/>
          <w:rtl/>
          <w:lang w:bidi="fa-IR"/>
        </w:rPr>
        <w:t xml:space="preserve"> است. در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ت،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اعمال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ضمانت اجراها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موثر بر حقوق عضو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و سهم، با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پرسش همراه است که اجرا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ضمانت اجراها چه تاث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تعهدات 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رفته</w:t>
      </w:r>
      <w:r w:rsidRPr="007744AD">
        <w:rPr>
          <w:rFonts w:cs="B Zar"/>
          <w:sz w:val="22"/>
          <w:rtl/>
          <w:lang w:bidi="fa-IR"/>
        </w:rPr>
        <w:t xml:space="preserve"> شده در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دارد و لزوم موافقت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تا چه اندازه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تواند خروج عضو 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/>
          <w:sz w:val="22"/>
          <w:rtl/>
          <w:lang w:bidi="fa-IR"/>
        </w:rPr>
        <w:t xml:space="preserve"> انتقال سهم او را محدود کند. همچن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آثار تفاوت علت عدم تام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عضو و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سا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اعضا پس از جبران کسر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منابع، در چارچوب </w:t>
      </w:r>
      <w:r w:rsidRPr="007744AD">
        <w:rPr>
          <w:rFonts w:cs="B Zar" w:hint="eastAsia"/>
          <w:sz w:val="22"/>
          <w:rtl/>
          <w:lang w:bidi="fa-IR"/>
        </w:rPr>
        <w:t>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دو رابطه قرارداد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ازمند</w:t>
      </w:r>
      <w:r w:rsidRPr="007744AD">
        <w:rPr>
          <w:rFonts w:cs="B Zar"/>
          <w:sz w:val="22"/>
          <w:rtl/>
          <w:lang w:bidi="fa-IR"/>
        </w:rPr>
        <w:t xml:space="preserve"> تع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است. پژوهش حاضر با بررس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تطب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قواعد حقوق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حاکم بر روابط داخل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اعضا و قرارداد اصل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</w:t>
      </w:r>
      <w:r w:rsidRPr="007744AD">
        <w:rPr>
          <w:rFonts w:cs="B Zar"/>
          <w:sz w:val="22"/>
          <w:rtl/>
          <w:lang w:bidi="fa-IR"/>
        </w:rPr>
        <w:t xml:space="preserve"> گذار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،</w:t>
      </w:r>
      <w:r w:rsidRPr="007744AD">
        <w:rPr>
          <w:rFonts w:cs="B Zar"/>
          <w:sz w:val="22"/>
          <w:rtl/>
          <w:lang w:bidi="fa-IR"/>
        </w:rPr>
        <w:t xml:space="preserve"> شرا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ط</w:t>
      </w:r>
      <w:r w:rsidRPr="007744AD">
        <w:rPr>
          <w:rFonts w:cs="B Zar"/>
          <w:sz w:val="22"/>
          <w:rtl/>
          <w:lang w:bidi="fa-IR"/>
        </w:rPr>
        <w:t xml:space="preserve"> اعمال ضمانت اجراها، حدود مسئول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تضامن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و آثار موافقت سرما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ه‌پذ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دولت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بر تغ</w:t>
      </w:r>
      <w:r w:rsidRPr="007744AD">
        <w:rPr>
          <w:rFonts w:cs="B Zar" w:hint="cs"/>
          <w:sz w:val="22"/>
          <w:rtl/>
          <w:lang w:bidi="fa-IR"/>
        </w:rPr>
        <w:t>یی</w:t>
      </w:r>
      <w:r w:rsidRPr="007744AD">
        <w:rPr>
          <w:rFonts w:cs="B Zar" w:hint="eastAsia"/>
          <w:sz w:val="22"/>
          <w:rtl/>
          <w:lang w:bidi="fa-IR"/>
        </w:rPr>
        <w:t>ر</w:t>
      </w:r>
      <w:r w:rsidRPr="007744AD">
        <w:rPr>
          <w:rFonts w:cs="B Zar"/>
          <w:sz w:val="22"/>
          <w:rtl/>
          <w:lang w:bidi="fa-IR"/>
        </w:rPr>
        <w:t xml:space="preserve"> ترک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ب</w:t>
      </w:r>
      <w:r w:rsidRPr="007744AD">
        <w:rPr>
          <w:rFonts w:cs="B Zar"/>
          <w:sz w:val="22"/>
          <w:rtl/>
          <w:lang w:bidi="fa-IR"/>
        </w:rPr>
        <w:t xml:space="preserve"> مشارکت را در هم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ن</w:t>
      </w:r>
      <w:r w:rsidRPr="007744AD">
        <w:rPr>
          <w:rFonts w:cs="B Zar"/>
          <w:sz w:val="22"/>
          <w:rtl/>
          <w:lang w:bidi="fa-IR"/>
        </w:rPr>
        <w:t xml:space="preserve"> وضع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ت</w:t>
      </w:r>
      <w:r w:rsidRPr="007744AD">
        <w:rPr>
          <w:rFonts w:cs="B Zar"/>
          <w:sz w:val="22"/>
          <w:rtl/>
          <w:lang w:bidi="fa-IR"/>
        </w:rPr>
        <w:t xml:space="preserve"> قرارد</w:t>
      </w:r>
      <w:r w:rsidRPr="007744AD">
        <w:rPr>
          <w:rFonts w:cs="B Zar" w:hint="eastAsia"/>
          <w:sz w:val="22"/>
          <w:rtl/>
          <w:lang w:bidi="fa-IR"/>
        </w:rPr>
        <w:t>اد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تحل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 w:hint="eastAsia"/>
          <w:sz w:val="22"/>
          <w:rtl/>
          <w:lang w:bidi="fa-IR"/>
        </w:rPr>
        <w:t>ل</w:t>
      </w:r>
      <w:r w:rsidRPr="007744AD">
        <w:rPr>
          <w:rFonts w:cs="B Zar"/>
          <w:sz w:val="22"/>
          <w:rtl/>
          <w:lang w:bidi="fa-IR"/>
        </w:rPr>
        <w:t xml:space="preserve"> م</w:t>
      </w:r>
      <w:r w:rsidRPr="007744AD">
        <w:rPr>
          <w:rFonts w:cs="B Zar" w:hint="cs"/>
          <w:sz w:val="22"/>
          <w:rtl/>
          <w:lang w:bidi="fa-IR"/>
        </w:rPr>
        <w:t>ی</w:t>
      </w:r>
      <w:r w:rsidRPr="007744AD">
        <w:rPr>
          <w:rFonts w:cs="B Zar"/>
          <w:sz w:val="22"/>
          <w:rtl/>
          <w:lang w:bidi="fa-IR"/>
        </w:rPr>
        <w:t xml:space="preserve"> کند.</w:t>
      </w:r>
    </w:p>
    <w:p w14:paraId="29502AEB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565EBB3" w14:textId="4E0C5C92" w:rsidR="00591020" w:rsidRDefault="00591020" w:rsidP="007744AD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سوالات تحقیق :</w:t>
      </w:r>
    </w:p>
    <w:p w14:paraId="2BF392D8" w14:textId="766D2671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سوال اصل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</w:p>
    <w:p w14:paraId="3A55412F" w14:textId="683B8BC7" w:rsid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 w:hint="eastAsia"/>
          <w:sz w:val="22"/>
          <w:szCs w:val="26"/>
          <w:rtl/>
          <w:lang w:bidi="fa-IR"/>
        </w:rPr>
        <w:t>در</w:t>
      </w:r>
      <w:r w:rsidRPr="007744AD">
        <w:rPr>
          <w:rFonts w:cs="B Zar"/>
          <w:sz w:val="22"/>
          <w:szCs w:val="26"/>
          <w:rtl/>
          <w:lang w:bidi="fa-IR"/>
        </w:rPr>
        <w:t xml:space="preserve"> صورت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ک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از اعضا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مشارکت در قراردادها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</w:t>
      </w:r>
      <w:r w:rsidRPr="007744AD">
        <w:rPr>
          <w:rFonts w:cs="B Zar"/>
          <w:sz w:val="22"/>
          <w:szCs w:val="26"/>
          <w:rtl/>
          <w:lang w:bidi="fa-IR"/>
        </w:rPr>
        <w:t xml:space="preserve"> گذار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ب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الملل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،</w:t>
      </w:r>
      <w:r w:rsidRPr="007744AD">
        <w:rPr>
          <w:rFonts w:cs="B Zar"/>
          <w:sz w:val="22"/>
          <w:szCs w:val="26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حقوق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و قرارداد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با توجه به مسئول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منفرد و تضامن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اعضا در برابر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ه‌پذ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ر</w:t>
      </w:r>
      <w:r w:rsidRPr="007744AD">
        <w:rPr>
          <w:rFonts w:cs="B Zar"/>
          <w:sz w:val="22"/>
          <w:szCs w:val="26"/>
          <w:rtl/>
          <w:lang w:bidi="fa-IR"/>
        </w:rPr>
        <w:t xml:space="preserve"> دولت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تحت چه شرا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ط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قابل اعمال هستند؟</w:t>
      </w:r>
    </w:p>
    <w:p w14:paraId="42409D9B" w14:textId="77777777" w:rsid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  <w:lang w:bidi="fa-IR"/>
        </w:rPr>
      </w:pPr>
    </w:p>
    <w:p w14:paraId="73B2844F" w14:textId="59919CFE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سوالات فرع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</w:p>
    <w:p w14:paraId="228ABB8B" w14:textId="77777777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1. علت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چه تاث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ر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بر مسئول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قرارداد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عضو در روابط داخل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مشارکت دارد؟</w:t>
      </w:r>
    </w:p>
    <w:p w14:paraId="3F498C40" w14:textId="77777777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2. در صورت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ک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از اعضا، چه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عل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</w:t>
      </w:r>
      <w:r w:rsidRPr="007744AD">
        <w:rPr>
          <w:rFonts w:cs="B Zar"/>
          <w:sz w:val="22"/>
          <w:szCs w:val="26"/>
          <w:rtl/>
          <w:lang w:bidi="fa-IR"/>
        </w:rPr>
        <w:t xml:space="preserve"> او در روابط داخل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مشارکت قابل اعمال است؟</w:t>
      </w:r>
    </w:p>
    <w:p w14:paraId="03965B68" w14:textId="77777777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3.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موثر بر حقوق عضو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و سهم مشارکت عضو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که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خود را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نکرده است، تحت چه شرا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ط</w:t>
      </w:r>
      <w:r w:rsidRPr="007744AD">
        <w:rPr>
          <w:rFonts w:cs="B Zar"/>
          <w:sz w:val="22"/>
          <w:szCs w:val="26"/>
          <w:rtl/>
          <w:lang w:bidi="fa-IR"/>
        </w:rPr>
        <w:t xml:space="preserve"> حقوق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و قرارداد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قابل اعمال هستند؟</w:t>
      </w:r>
    </w:p>
    <w:p w14:paraId="3A3D4454" w14:textId="77777777" w:rsidR="007744AD" w:rsidRPr="007744AD" w:rsidRDefault="007744AD" w:rsidP="007744AD">
      <w:pPr>
        <w:tabs>
          <w:tab w:val="left" w:pos="2486"/>
        </w:tabs>
        <w:rPr>
          <w:rFonts w:cs="B Zar"/>
          <w:sz w:val="22"/>
          <w:szCs w:val="26"/>
          <w:rtl/>
        </w:rPr>
      </w:pPr>
      <w:r w:rsidRPr="007744AD">
        <w:rPr>
          <w:rFonts w:cs="B Zar"/>
          <w:sz w:val="22"/>
          <w:szCs w:val="26"/>
          <w:rtl/>
          <w:lang w:bidi="fa-IR"/>
        </w:rPr>
        <w:t>4. در صورت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توسط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ک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از اعضا، حدود مسئول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منفرد و تضامن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اعضا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مشارکت در برابر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ه‌پذ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ر</w:t>
      </w:r>
      <w:r w:rsidRPr="007744AD">
        <w:rPr>
          <w:rFonts w:cs="B Zar"/>
          <w:sz w:val="22"/>
          <w:szCs w:val="26"/>
          <w:rtl/>
          <w:lang w:bidi="fa-IR"/>
        </w:rPr>
        <w:t xml:space="preserve"> دولت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چگونه تع</w:t>
      </w:r>
      <w:r w:rsidRPr="007744AD">
        <w:rPr>
          <w:rFonts w:cs="B Zar" w:hint="cs"/>
          <w:sz w:val="22"/>
          <w:szCs w:val="26"/>
          <w:rtl/>
          <w:lang w:bidi="fa-IR"/>
        </w:rPr>
        <w:t>یی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</w:t>
      </w:r>
      <w:r w:rsidRPr="007744AD">
        <w:rPr>
          <w:rFonts w:cs="B Zar" w:hint="cs"/>
          <w:sz w:val="22"/>
          <w:szCs w:val="26"/>
          <w:rtl/>
          <w:lang w:bidi="fa-IR"/>
        </w:rPr>
        <w:t>ی‌</w:t>
      </w:r>
      <w:r w:rsidRPr="007744AD">
        <w:rPr>
          <w:rFonts w:cs="B Zar" w:hint="eastAsia"/>
          <w:sz w:val="22"/>
          <w:szCs w:val="26"/>
          <w:rtl/>
          <w:lang w:bidi="fa-IR"/>
        </w:rPr>
        <w:t>شود؟</w:t>
      </w:r>
    </w:p>
    <w:p w14:paraId="12101A68" w14:textId="2D822FB6" w:rsidR="00591020" w:rsidRPr="00CA7A49" w:rsidRDefault="007744AD" w:rsidP="007744AD">
      <w:pPr>
        <w:tabs>
          <w:tab w:val="left" w:pos="2486"/>
        </w:tabs>
        <w:rPr>
          <w:rFonts w:cs="B Zar"/>
          <w:sz w:val="22"/>
          <w:szCs w:val="26"/>
          <w:lang w:bidi="fa-IR"/>
        </w:rPr>
      </w:pPr>
      <w:r w:rsidRPr="007744AD">
        <w:rPr>
          <w:rFonts w:cs="B Zar"/>
          <w:sz w:val="22"/>
          <w:szCs w:val="26"/>
          <w:rtl/>
          <w:lang w:bidi="fa-IR"/>
        </w:rPr>
        <w:t>5. لزوم موافقت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ه‌پذ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ر</w:t>
      </w:r>
      <w:r w:rsidRPr="007744AD">
        <w:rPr>
          <w:rFonts w:cs="B Zar"/>
          <w:sz w:val="22"/>
          <w:szCs w:val="26"/>
          <w:rtl/>
          <w:lang w:bidi="fa-IR"/>
        </w:rPr>
        <w:t xml:space="preserve"> دولت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چه اثر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بر اجرا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منته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به خروج عضو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ا</w:t>
      </w:r>
      <w:r w:rsidRPr="007744AD">
        <w:rPr>
          <w:rFonts w:cs="B Zar"/>
          <w:sz w:val="22"/>
          <w:szCs w:val="26"/>
          <w:rtl/>
          <w:lang w:bidi="fa-IR"/>
        </w:rPr>
        <w:t xml:space="preserve"> انتقال سهم او از مشارکت دارد؟</w:t>
      </w:r>
    </w:p>
    <w:p w14:paraId="0ED1BC3C" w14:textId="77777777" w:rsidR="00591020" w:rsidRDefault="00591020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EB06495" w14:textId="038B486D" w:rsidR="00591020" w:rsidRDefault="00591020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24ECF88" w14:textId="11837B75" w:rsidR="00591020" w:rsidRDefault="00591020" w:rsidP="007D3940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فرضیات تحقیق:</w:t>
      </w:r>
    </w:p>
    <w:p w14:paraId="71DBA65C" w14:textId="69996A30" w:rsidR="007744AD" w:rsidRDefault="007744AD" w:rsidP="001E7AE6">
      <w:pPr>
        <w:tabs>
          <w:tab w:val="left" w:pos="2486"/>
        </w:tabs>
        <w:jc w:val="both"/>
        <w:rPr>
          <w:rFonts w:cs="B Titr"/>
          <w:b/>
          <w:bCs/>
          <w:rtl/>
          <w:lang w:bidi="fa-IR"/>
        </w:rPr>
      </w:pPr>
      <w:r w:rsidRPr="007744AD">
        <w:rPr>
          <w:rFonts w:cs="B Zar"/>
          <w:sz w:val="22"/>
          <w:szCs w:val="26"/>
          <w:rtl/>
          <w:lang w:bidi="fa-IR"/>
        </w:rPr>
        <w:t>در صورت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منابع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مورد تعهد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ک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از اعضا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مشارکت، قابل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اعمال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مال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و ضمانت اجراها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موثر بر حقوق عضو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و سهم، با توجه به علت عدم تام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و شرا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ط</w:t>
      </w:r>
      <w:r w:rsidRPr="007744AD">
        <w:rPr>
          <w:rFonts w:cs="B Zar"/>
          <w:sz w:val="22"/>
          <w:szCs w:val="26"/>
          <w:rtl/>
          <w:lang w:bidi="fa-IR"/>
        </w:rPr>
        <w:t xml:space="preserve"> مقرر در توافق داخل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و حقوق حاکم تع</w:t>
      </w:r>
      <w:r w:rsidRPr="007744AD">
        <w:rPr>
          <w:rFonts w:cs="B Zar" w:hint="cs"/>
          <w:sz w:val="22"/>
          <w:szCs w:val="26"/>
          <w:rtl/>
          <w:lang w:bidi="fa-IR"/>
        </w:rPr>
        <w:t>یی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م</w:t>
      </w:r>
      <w:r w:rsidRPr="007744AD">
        <w:rPr>
          <w:rFonts w:cs="B Zar" w:hint="cs"/>
          <w:sz w:val="22"/>
          <w:szCs w:val="26"/>
          <w:rtl/>
          <w:lang w:bidi="fa-IR"/>
        </w:rPr>
        <w:t>ی‌</w:t>
      </w:r>
      <w:r w:rsidRPr="007744AD">
        <w:rPr>
          <w:rFonts w:cs="B Zar" w:hint="eastAsia"/>
          <w:sz w:val="22"/>
          <w:szCs w:val="26"/>
          <w:rtl/>
          <w:lang w:bidi="fa-IR"/>
        </w:rPr>
        <w:t>شود</w:t>
      </w:r>
      <w:r w:rsidRPr="007744AD">
        <w:rPr>
          <w:rFonts w:cs="B Zar"/>
          <w:sz w:val="22"/>
          <w:szCs w:val="26"/>
          <w:rtl/>
          <w:lang w:bidi="fa-IR"/>
        </w:rPr>
        <w:t xml:space="preserve"> و آثار اجرا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ن</w:t>
      </w:r>
      <w:r w:rsidRPr="007744AD">
        <w:rPr>
          <w:rFonts w:cs="B Zar"/>
          <w:sz w:val="22"/>
          <w:szCs w:val="26"/>
          <w:rtl/>
          <w:lang w:bidi="fa-IR"/>
        </w:rPr>
        <w:t xml:space="preserve"> ضمانت اجراها بر مسئول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ت</w:t>
      </w:r>
      <w:r w:rsidRPr="007744AD">
        <w:rPr>
          <w:rFonts w:cs="B Zar"/>
          <w:sz w:val="22"/>
          <w:szCs w:val="26"/>
          <w:rtl/>
          <w:lang w:bidi="fa-IR"/>
        </w:rPr>
        <w:t xml:space="preserve"> منف</w:t>
      </w:r>
      <w:r w:rsidRPr="007744AD">
        <w:rPr>
          <w:rFonts w:cs="B Zar" w:hint="eastAsia"/>
          <w:sz w:val="22"/>
          <w:szCs w:val="26"/>
          <w:rtl/>
          <w:lang w:bidi="fa-IR"/>
        </w:rPr>
        <w:t>رد</w:t>
      </w:r>
      <w:r w:rsidRPr="007744AD">
        <w:rPr>
          <w:rFonts w:cs="B Zar"/>
          <w:sz w:val="22"/>
          <w:szCs w:val="26"/>
          <w:rtl/>
          <w:lang w:bidi="fa-IR"/>
        </w:rPr>
        <w:t xml:space="preserve"> و تضامن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اعضا در برابر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ه‌پذ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ر</w:t>
      </w:r>
      <w:r w:rsidRPr="007744AD">
        <w:rPr>
          <w:rFonts w:cs="B Zar"/>
          <w:sz w:val="22"/>
          <w:szCs w:val="26"/>
          <w:rtl/>
          <w:lang w:bidi="fa-IR"/>
        </w:rPr>
        <w:t xml:space="preserve"> دولت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،</w:t>
      </w:r>
      <w:r w:rsidRPr="007744AD">
        <w:rPr>
          <w:rFonts w:cs="B Zar"/>
          <w:sz w:val="22"/>
          <w:szCs w:val="26"/>
          <w:rtl/>
          <w:lang w:bidi="fa-IR"/>
        </w:rPr>
        <w:t xml:space="preserve"> تابع مفاد قرارداد اصل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سرما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ه</w:t>
      </w:r>
      <w:r w:rsidRPr="007744AD">
        <w:rPr>
          <w:rFonts w:cs="B Zar"/>
          <w:sz w:val="22"/>
          <w:szCs w:val="26"/>
          <w:rtl/>
          <w:lang w:bidi="fa-IR"/>
        </w:rPr>
        <w:t xml:space="preserve"> گذار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و الزامات قرارداد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/>
          <w:sz w:val="22"/>
          <w:szCs w:val="26"/>
          <w:rtl/>
          <w:lang w:bidi="fa-IR"/>
        </w:rPr>
        <w:t xml:space="preserve"> مربوط به موافقت آن نهاد با خروج عضو </w:t>
      </w:r>
      <w:r w:rsidRPr="007744AD">
        <w:rPr>
          <w:rFonts w:cs="B Zar" w:hint="cs"/>
          <w:sz w:val="22"/>
          <w:szCs w:val="26"/>
          <w:rtl/>
          <w:lang w:bidi="fa-IR"/>
        </w:rPr>
        <w:t>ی</w:t>
      </w:r>
      <w:r w:rsidRPr="007744AD">
        <w:rPr>
          <w:rFonts w:cs="B Zar" w:hint="eastAsia"/>
          <w:sz w:val="22"/>
          <w:szCs w:val="26"/>
          <w:rtl/>
          <w:lang w:bidi="fa-IR"/>
        </w:rPr>
        <w:t>ا</w:t>
      </w:r>
      <w:r w:rsidRPr="007744AD">
        <w:rPr>
          <w:rFonts w:cs="B Zar"/>
          <w:sz w:val="22"/>
          <w:szCs w:val="26"/>
          <w:rtl/>
          <w:lang w:bidi="fa-IR"/>
        </w:rPr>
        <w:t xml:space="preserve"> انتقال سهم خواهد بود.</w:t>
      </w:r>
    </w:p>
    <w:p w14:paraId="54B0DE5B" w14:textId="33856C0F" w:rsidR="007744AD" w:rsidRDefault="007744AD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5B0C50B" w14:textId="704EC0E0" w:rsidR="00015702" w:rsidRP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روش و فنون اجرایی طرح :</w:t>
      </w:r>
    </w:p>
    <w:p w14:paraId="1984394D" w14:textId="2738E40D" w:rsidR="00D21F71" w:rsidRPr="00D21F71" w:rsidRDefault="007D3940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52EF55" wp14:editId="412862DB">
                <wp:simplePos x="0" y="0"/>
                <wp:positionH relativeFrom="margin">
                  <wp:posOffset>-601980</wp:posOffset>
                </wp:positionH>
                <wp:positionV relativeFrom="paragraph">
                  <wp:posOffset>158750</wp:posOffset>
                </wp:positionV>
                <wp:extent cx="6431280" cy="7261860"/>
                <wp:effectExtent l="19050" t="19050" r="26670" b="15240"/>
                <wp:wrapNone/>
                <wp:docPr id="671529158" name="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31280" cy="726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491D1" w14:textId="77777777" w:rsidR="007744AD" w:rsidRPr="007744AD" w:rsidRDefault="007744AD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پژوهش 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حاضر از نظر ماه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از نظر روش، توص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ـ تحل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تطب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 و اطلاعات مورد 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از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 ش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وه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کتابخانه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اسناد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گردآور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بررس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قراردادها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متمرکز است که در آنها 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کنسرس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وم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مشترک، طرف قرارداد با سرما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گرفته و اعضا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منفرد و تضامن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قرارداد اصل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پذ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رفته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اند. در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ساختار، هر عضو براساس توافق داخل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مشارکت، تعهد مع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تام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خود از منابع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دارد. واحد تحل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پژوهش، تعهد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و آثار حقوق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دم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تام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در روابط داخل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و قرارداد اصل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منعقدشده با سرما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است. قواعد حقوق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حاکم بر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 رابطه با روش تحل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دکتر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نال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شوند و مطالعه تطب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چارچوب حقوق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انگلستان انجام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7744AD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Hutchinson &amp; Duncan, 2012; Michaels, 2019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).</w:t>
                            </w:r>
                          </w:p>
                          <w:p w14:paraId="69C6F515" w14:textId="3E98B15C" w:rsidR="008F218E" w:rsidRDefault="007744AD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منابع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شامل قوان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مقررات، قراردادها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نمونه 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منابع حقوق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مرتبط با تعهدات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مشارکت، ضمانت اجراها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است. در حقوق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مواد ۱۰ و ۲۱۹ تا ۲۳۰ قانون مدن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زم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نه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قرارداد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ناش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عدم اجرا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آنها و مواد ۴۰۳ و ۴۰۴ قانون تجارت درباره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در حقوق انگلستان، قواعد حقوق قراردادها و آرا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مربوط به عدم اجرا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خسارت قرارداد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اجبار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و سلب حقوق قرارداد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مطالعه قرار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اسناد قرار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بررس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شامل قراردادها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نمونه کنسرس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وم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مشارکت مشترک اتاق بازرگان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 نمونه عمل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</w:t>
                            </w:r>
                            <w:r w:rsidRPr="007744AD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AIEN 2023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نمونه توافق 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منتشرشده توسط بانک جهان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است. از 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اسناد، شروط مربوط به تام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عدم پرداخت سهم، ضمانت اجرا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تغ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عضو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و شرا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خروج 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 استخراج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اصول قراردادها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تجار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دروا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مصوب ۲۰۱۶ 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بررس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قواعد عدم اجرا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تعهد، مسئول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 رجوع و انتقال تعهدات قرارداد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استفاده قرار م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7744AD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UNIDROIT, 2016</w:t>
                            </w:r>
                            <w:r w:rsidRPr="007744AD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).</w:t>
                            </w:r>
                          </w:p>
                          <w:p w14:paraId="59F24958" w14:textId="77777777" w:rsidR="007744AD" w:rsidRPr="007744AD" w:rsidRDefault="007744AD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>در مرحله نخست، ماه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و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تعهد اعضا به تام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شود. برا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منظور، مقررات قرارداد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مربوط به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زان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سهم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هر عضو، نوع تعهد، موعد پرداخت،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درخواست منابع و تعهدات مربوط به تام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ه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اضاف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استخراج خواهد شد. سپس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تحقق عدم تا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با توجه به مبلغ تعهدشده، پرداخت ها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انجام شده و سررس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د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مقرر در قرارداد مورد بررس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رد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>. آثار علت عدم تام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بر مسئول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عضو ن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ز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 سه وضع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خوددار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از پرداخت با وجود توانا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ناتوان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 تام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منابع و وجود موانع خارج از اخت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ار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عضو 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تحل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شود. در هر وضع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مفاد تعهد قرارداد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با قواعد مسئول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ناش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از عدم اجرا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تعهد و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استناد به معاذ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 حقوق 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ران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و انگلستان تطب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ق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داده خواهد شد. مواد ۷.۱.۱ و ۷.۱.۷ اصول 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ون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دروا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ز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 بررس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مفهوم عدم اجرا و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معاف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ناش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از موانع 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اجرا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تعهد مورد استفاده قرار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رند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7744AD">
                              <w:rPr>
                                <w:rFonts w:cs="B Zar"/>
                                <w:lang w:bidi="fa-IR"/>
                              </w:rPr>
                              <w:t>UNIDROIT, 2016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>).</w:t>
                            </w:r>
                          </w:p>
                          <w:p w14:paraId="33082C8B" w14:textId="37123596" w:rsidR="007F0973" w:rsidRPr="007D3940" w:rsidRDefault="007744AD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lang w:bidi="fa-IR"/>
                              </w:rPr>
                            </w:pP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در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مرحله دوم، ضمانت اجراها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در روابط داخل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اعضا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مشارکت بررس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شوند. ابتدا شروط مربوط به مطالبه منابع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پرداخت نشده، الزام عضو به اجرا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تعهد، جبران خسارت و وجه التزام استخراج شده و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اعمال هر 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ک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براساس توافق داخل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و قانون حاکم تحل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شود. د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مورد خسارت، مبنا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مسئول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مطالبه و حدود ز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ان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قابل جبران و در مورد وجه التزام، مبلغ 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ا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فرمول قرارداد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تع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خسارت و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شرط بررس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خواهد شد. سپس مقررات مربوط به تام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ن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کسر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توسط سا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اعضا مطالعه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شود و ماه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ت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پرداخت ها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انجا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م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شده، شرا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ط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بازپرداخت و مبنا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جاد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حق رجوع مورد تحل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ل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744AD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ی</w:t>
                            </w:r>
                            <w:r w:rsidRPr="007744AD">
                              <w:rPr>
                                <w:rFonts w:cs="B Zar" w:hint="eastAsia"/>
                                <w:rtl/>
                                <w:lang w:bidi="fa-IR"/>
                              </w:rPr>
                              <w:t>رد</w:t>
                            </w:r>
                            <w:r w:rsidRPr="007744AD">
                              <w:rPr>
                                <w:rFonts w:cs="B Zar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52EF55" id=" 18" o:spid="_x0000_s1028" style="position:absolute;left:0;text-align:left;margin-left:-47.4pt;margin-top:12.5pt;width:506.4pt;height:571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" strokeweight="3pt">
                <v:stroke linestyle="thinThin"/>
                <v:path arrowok="t"/>
                <v:textbox>
                  <w:txbxContent>
                    <w:p w14:paraId="77D491D1" w14:textId="77777777" w:rsidR="007744AD" w:rsidRPr="007744AD" w:rsidRDefault="007744AD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>پژوهش حاضر از نظر ماه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از نظر روش، توص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ـ تحل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تطب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 و اطلاعات مورد 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از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 ش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وه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کتابخانه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اسناد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گردآور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بررس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قراردادها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سرما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متمرکز است که در آنها 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کنسرس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وم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مشترک، طرف قرارداد با سرما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گرفته و اعضا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منفرد و تضامن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قرارداد اصل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پذ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رفته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اند. در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ساختار، هر عضو براساس توافق داخل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مشارکت، تعهد مع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تام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خود از منابع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سرما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دارد. واحد تحل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پژوهش، تعهد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و آثار حقوق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دم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تام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در روابط داخل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و قرارداد اصل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منعقدشده با سرما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است. قواعد حقوق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حاکم بر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 رابطه با روش تحل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دکتر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نال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شوند و مطالعه تطب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چارچوب حقوق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انگلستان انجام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</w:t>
                      </w:r>
                      <w:r w:rsidRPr="007744AD">
                        <w:rPr>
                          <w:rFonts w:cs="B Zar"/>
                          <w:sz w:val="22"/>
                          <w:lang w:bidi="fa-IR"/>
                        </w:rPr>
                        <w:t>Hutchinson &amp; Duncan, 2012; Michaels, 2019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>).</w:t>
                      </w:r>
                    </w:p>
                    <w:p w14:paraId="69C6F515" w14:textId="3E98B15C" w:rsidR="008F218E" w:rsidRDefault="007744AD" w:rsidP="001E7AE6">
                      <w:pPr>
                        <w:ind w:right="142"/>
                        <w:jc w:val="both"/>
                        <w:rPr>
                          <w:rFonts w:cs="B Zar"/>
                          <w:rtl/>
                          <w:lang w:bidi="fa-IR"/>
                        </w:rPr>
                      </w:pP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منابع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شامل قوان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مقررات، قراردادها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نمونه 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منابع حقوق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مرتبط با تعهدات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مشارکت، ضمانت اجراها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است. در حقوق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مواد ۱۰ و ۲۱۹ تا ۲۳۰ قانون مدن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زم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نه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قرارداد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ناش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عدم اجرا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آنها و مواد ۴۰۳ و ۴۰۴ قانون تجارت درباره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در حقوق انگلستان، قواعد حقوق قراردادها و آرا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مربوط به عدم اجرا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خسارت قرارداد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اجبار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و سلب حقوق قرارداد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مطالعه قرار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اسناد قرار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بررس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شامل قراردادها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نمونه کنسرس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وم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مشارکت مشترک اتاق بازرگان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 نمونه عمل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</w:t>
                      </w:r>
                      <w:r w:rsidRPr="007744AD">
                        <w:rPr>
                          <w:rFonts w:cs="B Zar"/>
                          <w:sz w:val="22"/>
                          <w:lang w:bidi="fa-IR"/>
                        </w:rPr>
                        <w:t>AIEN 2023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نمونه توافق 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منتشرشده توسط بانک جهان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است. از 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اسناد، شروط مربوط به تام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منابع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عدم پرداخت سهم، ضمانت اجرا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تغ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عضو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و شرا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خروج 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 استخراج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اصول قراردادها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تجار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دروا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مصوب ۲۰۱۶ 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بررس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قواعد عدم اجرا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تعهد، مسئول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 رجوع و انتقال تعهدات قرارداد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استفاده قرار م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</w:t>
                      </w:r>
                      <w:r w:rsidRPr="007744AD">
                        <w:rPr>
                          <w:rFonts w:cs="B Zar"/>
                          <w:sz w:val="22"/>
                          <w:lang w:bidi="fa-IR"/>
                        </w:rPr>
                        <w:t>UNIDROIT, 2016</w:t>
                      </w:r>
                      <w:r w:rsidRPr="007744AD">
                        <w:rPr>
                          <w:rFonts w:cs="B Zar"/>
                          <w:sz w:val="22"/>
                          <w:rtl/>
                          <w:lang w:bidi="fa-IR"/>
                        </w:rPr>
                        <w:t>).</w:t>
                      </w:r>
                    </w:p>
                    <w:p w14:paraId="59F24958" w14:textId="77777777" w:rsidR="007744AD" w:rsidRPr="007744AD" w:rsidRDefault="007744AD" w:rsidP="001E7AE6">
                      <w:pPr>
                        <w:ind w:right="142"/>
                        <w:jc w:val="both"/>
                        <w:rPr>
                          <w:rFonts w:cs="B Zar"/>
                          <w:rtl/>
                          <w:lang w:bidi="fa-IR"/>
                        </w:rPr>
                      </w:pP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>در مرحله نخست، ماه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و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تعهد اعضا به تام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منابع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شود. برا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منظور، مقررات قرارداد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مربوط به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زان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سهم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هر عضو، نوع تعهد، موعد پرداخت،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درخواست منابع و تعهدات مربوط به تام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سرما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ه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اضاف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استخراج خواهد شد. سپس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تحقق عدم تا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منابع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با توجه به مبلغ تعهدشده، پرداخت ها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انجام شده و سررس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د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مقرر در قرارداد مورد بررس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قرار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رد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>. آثار علت عدم تام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بر مسئول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عضو ن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ز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 سه وضع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خوددار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از پرداخت با وجود توانا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ناتوان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 تام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منابع و وجود موانع خارج از اخت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ار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عضو 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تحل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شود. در هر وضع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مفاد تعهد قرارداد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با قواعد مسئول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ناش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از عدم اجرا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تعهد و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استناد به معاذ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قرارداد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 حقوق 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ران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و انگلستان تطب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ق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داده خواهد شد. مواد ۷.۱.۱ و ۷.۱.۷ اصول 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ون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دروا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ن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ز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 بررس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مفهوم عدم اجرا و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معاف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ناش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از موانع 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اجرا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تعهد مورد استفاده قرار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رند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(</w:t>
                      </w:r>
                      <w:r w:rsidRPr="007744AD">
                        <w:rPr>
                          <w:rFonts w:cs="B Zar"/>
                          <w:lang w:bidi="fa-IR"/>
                        </w:rPr>
                        <w:t>UNIDROIT, 2016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>).</w:t>
                      </w:r>
                    </w:p>
                    <w:p w14:paraId="33082C8B" w14:textId="37123596" w:rsidR="007F0973" w:rsidRPr="007D3940" w:rsidRDefault="007744AD" w:rsidP="001E7AE6">
                      <w:pPr>
                        <w:ind w:right="142"/>
                        <w:jc w:val="both"/>
                        <w:rPr>
                          <w:rFonts w:cs="B Zar"/>
                          <w:lang w:bidi="fa-IR"/>
                        </w:rPr>
                      </w:pP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در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مرحله دوم، ضمانت اجراها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در روابط داخل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اعضا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مشارکت بررس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شوند. ابتدا شروط مربوط به مطالبه منابع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پرداخت نشده، الزام عضو به اجرا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تعهد، جبران خسارت و وجه التزام استخراج شده و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اعمال هر 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ک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براساس توافق داخل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و قانون حاکم تحل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شود. د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مورد خسارت، مبنا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مسئول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مطالبه و حدود ز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ان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قابل جبران و در مورد وجه التزام، مبلغ 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ا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فرمول قرارداد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تع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خسارت و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اجرا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شرط بررس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خواهد شد. سپس مقررات مربوط به تام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ن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کسر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منابع مال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توسط سا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اعضا مطالعه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شود و ماه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ت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حقوق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پرداخت ها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انجا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م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شده، شرا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ط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بازپرداخت و مبنا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ا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جاد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حق رجوع مورد تحل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ل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قرار م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 گ</w:t>
                      </w:r>
                      <w:r w:rsidRPr="007744AD">
                        <w:rPr>
                          <w:rFonts w:cs="B Zar" w:hint="cs"/>
                          <w:rtl/>
                          <w:lang w:bidi="fa-IR"/>
                        </w:rPr>
                        <w:t>ی</w:t>
                      </w:r>
                      <w:r w:rsidRPr="007744AD">
                        <w:rPr>
                          <w:rFonts w:cs="B Zar" w:hint="eastAsia"/>
                          <w:rtl/>
                          <w:lang w:bidi="fa-IR"/>
                        </w:rPr>
                        <w:t>رد</w:t>
                      </w:r>
                      <w:r w:rsidRPr="007744AD">
                        <w:rPr>
                          <w:rFonts w:cs="B Zar"/>
                          <w:rtl/>
                          <w:lang w:bidi="fa-IR"/>
                        </w:rPr>
                        <w:t xml:space="preserve">.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96EDA8" w14:textId="3D63D5D9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927FFBA" w14:textId="7B7F005A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8A572A" w14:textId="039FDEF4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C3ECE56" w14:textId="622CA034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7E783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ED56CB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CB90A9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1D915B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0230C8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BA4364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C384E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8CE91D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BD017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8ED82A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BA0D6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A0B58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660F428" w14:textId="51A08764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D722A1" w14:textId="70F60859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DD8F57F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C8DF2B7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AAB4F66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701912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D7CEFE5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F5CB33E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97E742C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EB096AF" w14:textId="045C6954" w:rsidR="008F218E" w:rsidRDefault="007D3940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9250663" wp14:editId="3A18150F">
                <wp:simplePos x="0" y="0"/>
                <wp:positionH relativeFrom="margin">
                  <wp:posOffset>-556260</wp:posOffset>
                </wp:positionH>
                <wp:positionV relativeFrom="paragraph">
                  <wp:posOffset>244475</wp:posOffset>
                </wp:positionV>
                <wp:extent cx="6400800" cy="9555480"/>
                <wp:effectExtent l="19050" t="19050" r="19050" b="26670"/>
                <wp:wrapNone/>
                <wp:docPr id="2" name="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955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71319" w14:textId="77777777" w:rsidR="007D3940" w:rsidRPr="007D3940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در موارد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که تام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کسر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قالب وام انجام شده باشد، تعهد بازپرداخت، سررس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حقوق اعضا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پرداخت کننده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شروط مربوط به تهاتر مطالبات با حقوق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نظر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 و آثار آن بر تعهدات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طرف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مطالعه قرار خواهد گرفت.</w:t>
                            </w:r>
                          </w:p>
                          <w:p w14:paraId="37E46B18" w14:textId="77777777" w:rsidR="007D3940" w:rsidRPr="007D3940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مرحله سوم، ضمانت اجراها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موثر بر حقوق عضو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سهم مشارکت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شوند. شروط مربوط به تعل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 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محدود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مد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نظر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اعمال، اخت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تصم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مدت محدود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خواهند شد. سپس مقررات کاهش سهم مشارکت، انتقال اجبار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و خروج عضو به صو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مستقل مورد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رند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در خصوص کاهش سهم، مبنا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تغ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درصد مشارکت و ش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وه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محاسبه سهم جد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استخراج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 و در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اجبار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جاد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 انتقال، اشخاص دارا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 خر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روش ارزش گذار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سهم، کسورات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عوض قابل پرداخت مورد توج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شروط مربوط به سلب بلاعوض سهم 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براساس ماه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آنها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خواهند شد. اعتبار و قابل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هر ضمانت اجرا با استفاده از قواعد حقوق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انگلستان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در حقوق انگلستان، رأ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Cavendish Square Holding BV v </w:t>
                            </w:r>
                            <w:proofErr w:type="spellStart"/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Makdessi</w:t>
                            </w:r>
                            <w:proofErr w:type="spellEnd"/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[2015] UKSC 67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قواعد شروط ک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رأ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proofErr w:type="spellStart"/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Cukurova</w:t>
                            </w:r>
                            <w:proofErr w:type="spellEnd"/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Finance International Ltd v Alfa Telecom Turkey Ltd [2013] UKPC 2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قواعد انصاف مرتبط با سلب حقوق مالکانه مورد استفاده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</w:t>
                            </w:r>
                          </w:p>
                          <w:p w14:paraId="50ED365C" w14:textId="77777777" w:rsidR="007D3940" w:rsidRPr="007D3940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مرحله چهارم،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منفرد و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در برابر سرما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در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بخش، شرط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قرارداد اصل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نظر اشخاص مسئول، تعهدات مشمول تضامن و حدود حق مطالبه طرف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شد. سپس وضع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عدم تام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توس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اعضا از نظر تاث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بر اجرا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قرارداد اصل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در موارد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که سا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کسر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تام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کرده اند، مقررات مربوط به آثار پرداخت بر تعهدات مشارکت در برابر سرما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مطالعه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همچن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مفاد توافق داخل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درب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اره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تقس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پرداخت ها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انجام شده توسط اعضا، در کنار شرط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 اصل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شد. مبنا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حقوق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قانون تجارت و در اصول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دروا،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مواد ۱۱.۱.۱ تا ۱۱.۱.۱۰ درباره تعدد متعهدان، حق مطالبه طل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بکار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 رجوع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متعهدان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 (</w:t>
                            </w:r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UNIDROIT, 2016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).</w:t>
                            </w:r>
                          </w:p>
                          <w:p w14:paraId="374B3B91" w14:textId="77777777" w:rsidR="007D3940" w:rsidRPr="007D3940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مرحله پنجم، مقررات مربوط به خروج عضو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 او با توجه به لزوم موافقت سرما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ابتدا شروط قرارداد اصل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درباره تغ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ترک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ب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کنسرس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وم،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 و جا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گز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استخراج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 و برا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هر شرط، اقدام مشمول موافقت، مرجع دارا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اخت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صدور موافقت،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رش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درخواست و زمان تحقق آثار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تع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شد. سپس مقررات انتقال اجبار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خروج عضو در توافق داخل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شروط مربوط به موافقت سرما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قرارداد اصل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تطب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داده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در ادامه، آثار موافقت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عدم موافقت بر 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وضع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انتقال، استمرار تعهدات پ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خارج شده و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جا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گز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براساس حقوق حاکم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شد. مقررات فصل نهم اصول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دروا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درباره انتقال حقوق، تعهدات و قرارداد 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بخش مورد استفاده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7D3940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UNIDROIT, 2016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).</w:t>
                            </w:r>
                          </w:p>
                          <w:p w14:paraId="5C3902D7" w14:textId="77777777" w:rsidR="007D3940" w:rsidRPr="007D3940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تطب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هر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پنج محور پژوهش براساس موضوع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انجام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برا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هر موضوع، ابتدا مفاد شرط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مربوط استخراج شده و سپس قواعد حقوق 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انگلستان درباره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 و آثار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بررس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شد. مقا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محور نخست بر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ناش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عدم تام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منابع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آثار علت عدم پرداخت، در محور دوم بر ضمانت اجراها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 رجوع اعضا، در محور سوم بر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اعتبار و قابل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ضمانت اجراها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موثر بر عضو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سهم، در محور چهارم بر قلمرو مسئول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حقوق سرما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ه‌پذ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دولت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در محور پنجم بر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موافقت با خروج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 و آثار آن بر تعهدات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متمرکز خواهد بود. در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موضوع اختلاف، مفاد شرط مورد رس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قاعده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 شده و مبنا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تصم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دادگاه استخراج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</w:t>
                            </w:r>
                          </w:p>
                          <w:p w14:paraId="6BB396A4" w14:textId="3C463F78" w:rsidR="007744AD" w:rsidRPr="008F218E" w:rsidRDefault="007D3940" w:rsidP="001E7AE6">
                            <w:pPr>
                              <w:ind w:right="142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اطلاعات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گردآور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شده براساس پنج محور اهداف اختصاص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دسته بند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شوند و برا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هر حکم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مشخصات منبع، ماده قانون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بند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اشخاص مشمول، شرا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 و آثار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ثبت خواهد شد. تحل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قرارداد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مراجعه به متن شرط و قواعد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حاکم انجام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 و در هر محور، مفاد قراردادها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نمونه با قوان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آرا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مرتبط در دو نظام حقوق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مقا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م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</w:t>
                            </w:r>
                            <w:r w:rsidRPr="007D3940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7D3940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7D3940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250663" id="_x0000_s1029" style="position:absolute;left:0;text-align:left;margin-left:-43.8pt;margin-top:19.25pt;width:7in;height:752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" strokeweight="3pt">
                <v:stroke linestyle="thinThin"/>
                <v:path arrowok="t"/>
                <v:textbox>
                  <w:txbxContent>
                    <w:p w14:paraId="0C371319" w14:textId="77777777" w:rsidR="007D3940" w:rsidRPr="007D3940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در موارد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که تام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کسر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قالب وام انجام شده باشد، تعهد بازپرداخت، سررس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حقوق اعضا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پرداخت کننده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شروط مربوط به تهاتر مطالبات با حقوق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نظر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 و آثار آن بر تعهدات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طرف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مطالعه قرار خواهد گرفت.</w:t>
                      </w:r>
                    </w:p>
                    <w:p w14:paraId="37E46B18" w14:textId="77777777" w:rsidR="007D3940" w:rsidRPr="007D3940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مرحله سوم، ضمانت اجراها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موثر بر حقوق عضو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سهم مشارکت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شوند. شروط مربوط به تعل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 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محدود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مد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نظر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اعمال، اخت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تصم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مدت محدود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خواهند شد. سپس مقررات کاهش سهم مشارکت، انتقال اجبار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و خروج عضو به صو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مستقل مورد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رند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در خصوص کاهش سهم، مبنا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تغ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درصد مشارکت و ش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وه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محاسبه سهم جد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استخراج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 و در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اجبار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جاد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 انتقال، اشخاص دارا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 خر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روش ارزش گذار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سهم، کسورات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عوض قابل پرداخت مورد توج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شروط مربوط به سلب بلاعوض سهم 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براساس ماه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آنها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خواهند شد. اعتبار و قابل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هر ضمانت اجرا با استفاده از قواعد حقوق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انگلستان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در حقوق انگلستان، رأ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D3940">
                        <w:rPr>
                          <w:rFonts w:cs="B Zar"/>
                          <w:sz w:val="22"/>
                          <w:lang w:bidi="fa-IR"/>
                        </w:rPr>
                        <w:t>Cavendish Square Holding BV v Makdessi [2015] UKSC 67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قواعد شروط ک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رأ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D3940">
                        <w:rPr>
                          <w:rFonts w:cs="B Zar"/>
                          <w:sz w:val="22"/>
                          <w:lang w:bidi="fa-IR"/>
                        </w:rPr>
                        <w:t>Cukurova Finance International Ltd v Alfa Telecom Turkey Ltd [2013] UKPC 2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قواعد انصاف مرتبط با سلب حقوق مالکانه مورد استفاده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</w:t>
                      </w:r>
                    </w:p>
                    <w:p w14:paraId="50ED365C" w14:textId="77777777" w:rsidR="007D3940" w:rsidRPr="007D3940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مرحله چهارم،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منفرد و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در برابر سرما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در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بخش، شرط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قرارداد اصل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نظر اشخاص مسئول، تعهدات مشمول تضامن و حدود حق مطالبه طرف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شد. سپس وضع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عدم تام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منابع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توس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اعضا از نظر تاث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بر اجرا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قرارداد اصل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در موارد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که سا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کسر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منابع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تام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کرده اند، مقررات مربوط به آثار پرداخت بر تعهدات مشارکت در برابر سرما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مطالعه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همچن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مفاد توافق داخل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درب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اره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تقس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پرداخت ها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انجام شده توسط اعضا، در کنار شرط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 اصل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شد. مبنا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حقوق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قانون تجارت و در اصول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دروا،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مواد ۱۱.۱.۱ تا ۱۱.۱.۱۰ درباره تعدد متعهدان، حق مطالبه طل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بکار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 رجوع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متعهدان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 (</w:t>
                      </w:r>
                      <w:r w:rsidRPr="007D3940">
                        <w:rPr>
                          <w:rFonts w:cs="B Zar"/>
                          <w:sz w:val="22"/>
                          <w:lang w:bidi="fa-IR"/>
                        </w:rPr>
                        <w:t>UNIDROIT, 2016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).</w:t>
                      </w:r>
                    </w:p>
                    <w:p w14:paraId="374B3B91" w14:textId="77777777" w:rsidR="007D3940" w:rsidRPr="007D3940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مرحله پنجم، مقررات مربوط به خروج عضو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 او با توجه به لزوم موافقت سرما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ابتدا شروط قرارداد اصل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درباره تغ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ترک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ب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کنسرس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وم،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 و جا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گز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استخراج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 و برا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هر شرط، اقدام مشمول موافقت، مرجع دارا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اخت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صدور موافقت،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رش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درخواست و زمان تحقق آثار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تع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شد. سپس مقررات انتقال اجبار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خروج عضو در توافق داخل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شروط مربوط به موافقت سرما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قرارداد اصل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تطب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داده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در ادامه، آثار موافقت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عدم موافقت بر 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وضع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انتقال، استمرار تعهدات پ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خارج شده و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جا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گز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براساس حقوق حاکم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شد. مقررات فصل نهم اصول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دروا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درباره انتقال حقوق، تعهدات و قرارداد 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بخش مورد استفاده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</w:t>
                      </w:r>
                      <w:r w:rsidRPr="007D3940">
                        <w:rPr>
                          <w:rFonts w:cs="B Zar"/>
                          <w:sz w:val="22"/>
                          <w:lang w:bidi="fa-IR"/>
                        </w:rPr>
                        <w:t>UNIDROIT, 2016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).</w:t>
                      </w:r>
                    </w:p>
                    <w:p w14:paraId="5C3902D7" w14:textId="77777777" w:rsidR="007D3940" w:rsidRPr="007D3940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تطب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هر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پنج محور پژوهش براساس موضوع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انجام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برا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هر موضوع، ابتدا مفاد شرط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مربوط استخراج شده و سپس قواعد حقوق 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انگلستان درباره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 و آثار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بررس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شد. مقا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محور نخست بر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ناش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عدم تام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منابع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آثار علت عدم پرداخت، در محور دوم بر ضمانت اجراها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 رجوع اعضا، در محور سوم بر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اعتبار و قابل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ضمانت اجراها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موثر بر عضو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سهم، در محور چهارم بر قلمرو مسئول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حقوق سرما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ه‌پذ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دولت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در محور پنجم بر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موافقت با خروج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 و آثار آن بر تعهدات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متمرکز خواهد بود. در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موضوع اختلاف، مفاد شرط مورد رس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قاعده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 شده و مبنا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تصم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دادگاه استخراج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</w:t>
                      </w:r>
                    </w:p>
                    <w:p w14:paraId="6BB396A4" w14:textId="3C463F78" w:rsidR="007744AD" w:rsidRPr="008F218E" w:rsidRDefault="007D3940" w:rsidP="001E7AE6">
                      <w:pPr>
                        <w:ind w:right="142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اطلاعات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گردآور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شده براساس پنج محور اهداف اختصاص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دسته بند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شوند و برا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هر حکم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مشخصات منبع، ماده قانون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بند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اشخاص مشمول، شرا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 و آثار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ثبت خواهد شد. تحل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قرارداد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مراجعه به متن شرط و قواعد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حاکم انجام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 و در هر محور، مفاد قراردادها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نمونه با قوان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آرا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مرتبط در دو نظام حقوق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مقا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م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</w:t>
                      </w:r>
                      <w:r w:rsidRPr="007D3940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7D3940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7D3940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A736A6" w14:textId="46427584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481E103" w14:textId="45CD70A0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3A609AB" w14:textId="319C64EB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96AFDE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7166E42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2D97B69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7AB450" w14:textId="620ED653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66450C7" w14:textId="7EDD2188" w:rsidR="00015702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EA18ED" w14:textId="2FCAF1AC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7A62875" w14:textId="5C6ACEBB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889C34D" w14:textId="28161739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285ACA9" w14:textId="0D3DD020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7661180" w14:textId="41BA25FB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D4FD6CB" w14:textId="1AEFDD99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1504BB" w14:textId="64636514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429A6E0" w14:textId="5CF3CDD1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6F1F96F" w14:textId="4C85B623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7D3580A" w14:textId="5FABB0C9" w:rsidR="008F218E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A9F8AB" w14:textId="0BB5964F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054148A" w14:textId="44A4C2AE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CD7129" w14:textId="077B3DF0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E03E666" w14:textId="16AA921A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B3A805" w14:textId="0F41809E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EFD4BC" w14:textId="31C11800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7C27A76" w14:textId="5AE0DF20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DCBBCB" w14:textId="521D4D89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9346519" w14:textId="7A17523C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BBAC60C" w14:textId="774CBD1B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FFB3A9" w14:textId="4D9C482A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895111" w14:textId="51F7E2E6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DC876C9" w14:textId="7E81BFB4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2A44F8E" w14:textId="048CDB79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ACC5F1D" w14:textId="7D69B12D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ABEFCCA" w14:textId="6BF4AB85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464FADD" w14:textId="50F8B957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1F0438C" w14:textId="77777777" w:rsidR="007744AD" w:rsidRDefault="007744AD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1E54470" w14:textId="77777777" w:rsidR="008F218E" w:rsidRPr="00D21F71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 w:rsidRPr="00D21F71">
        <w:rPr>
          <w:rFonts w:cs="B Titr" w:hint="cs"/>
          <w:b/>
          <w:bCs/>
          <w:rtl/>
          <w:lang w:bidi="fa-IR"/>
        </w:rPr>
        <w:t>اهمیت و ضرورت پژوهش :</w:t>
      </w:r>
    </w:p>
    <w:p w14:paraId="5D73DDFE" w14:textId="77777777" w:rsidR="005D0CAF" w:rsidRDefault="005D0CAF" w:rsidP="005D0CAF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</w:p>
    <w:p w14:paraId="3F7C9B09" w14:textId="77777777" w:rsidR="008C4579" w:rsidRPr="008C4579" w:rsidRDefault="008C4579" w:rsidP="001E7AE6">
      <w:pPr>
        <w:tabs>
          <w:tab w:val="left" w:pos="2486"/>
        </w:tabs>
        <w:jc w:val="both"/>
        <w:rPr>
          <w:rFonts w:cs="B Zar"/>
          <w:sz w:val="22"/>
          <w:rtl/>
          <w:lang w:bidi="fa-IR"/>
        </w:rPr>
      </w:pPr>
      <w:r w:rsidRPr="008C4579">
        <w:rPr>
          <w:rFonts w:cs="B Zar"/>
          <w:sz w:val="22"/>
          <w:rtl/>
          <w:lang w:bidi="fa-IR"/>
        </w:rPr>
        <w:t>در قراردادها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سرما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ه</w:t>
      </w:r>
      <w:r w:rsidRPr="008C4579">
        <w:rPr>
          <w:rFonts w:cs="B Zar"/>
          <w:sz w:val="22"/>
          <w:rtl/>
          <w:lang w:bidi="fa-IR"/>
        </w:rPr>
        <w:t xml:space="preserve"> گذار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الملل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که اعضا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کنسرس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وم</w:t>
      </w:r>
      <w:r w:rsidRPr="008C4579">
        <w:rPr>
          <w:rFonts w:cs="B Zar"/>
          <w:sz w:val="22"/>
          <w:rtl/>
          <w:lang w:bidi="fa-IR"/>
        </w:rPr>
        <w:t xml:space="preserve"> تعهدات مال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خود را براساس توافق داخل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تقس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م</w:t>
      </w:r>
      <w:r w:rsidRPr="008C4579">
        <w:rPr>
          <w:rFonts w:cs="B Zar"/>
          <w:sz w:val="22"/>
          <w:rtl/>
          <w:lang w:bidi="fa-IR"/>
        </w:rPr>
        <w:t xml:space="preserve"> کرده اند، تع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ضمانت اجراها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عدم تام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منابع مال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بر نحوه جبران کسر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هز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نه</w:t>
      </w:r>
      <w:r w:rsidRPr="008C4579">
        <w:rPr>
          <w:rFonts w:cs="B Zar"/>
          <w:sz w:val="22"/>
          <w:rtl/>
          <w:lang w:bidi="fa-IR"/>
        </w:rPr>
        <w:t xml:space="preserve"> ها و تقس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م</w:t>
      </w:r>
      <w:r w:rsidRPr="008C4579">
        <w:rPr>
          <w:rFonts w:cs="B Zar"/>
          <w:sz w:val="22"/>
          <w:rtl/>
          <w:lang w:bidi="fa-IR"/>
        </w:rPr>
        <w:t xml:space="preserve"> مسئول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ان</w:t>
      </w:r>
      <w:r w:rsidRPr="008C4579">
        <w:rPr>
          <w:rFonts w:cs="B Zar"/>
          <w:sz w:val="22"/>
          <w:rtl/>
          <w:lang w:bidi="fa-IR"/>
        </w:rPr>
        <w:t xml:space="preserve"> اعضا تاث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ر</w:t>
      </w:r>
      <w:r w:rsidRPr="008C4579">
        <w:rPr>
          <w:rFonts w:cs="B Zar"/>
          <w:sz w:val="22"/>
          <w:rtl/>
          <w:lang w:bidi="fa-IR"/>
        </w:rPr>
        <w:t xml:space="preserve"> دارد. شرا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ط</w:t>
      </w:r>
      <w:r w:rsidRPr="008C4579">
        <w:rPr>
          <w:rFonts w:cs="B Zar"/>
          <w:sz w:val="22"/>
          <w:rtl/>
          <w:lang w:bidi="fa-IR"/>
        </w:rPr>
        <w:t xml:space="preserve"> مطالبه سهم پرداخت نشده، حق رجوع ا</w:t>
      </w:r>
      <w:r w:rsidRPr="008C4579">
        <w:rPr>
          <w:rFonts w:cs="B Zar" w:hint="eastAsia"/>
          <w:sz w:val="22"/>
          <w:rtl/>
          <w:lang w:bidi="fa-IR"/>
        </w:rPr>
        <w:t>عضا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/>
          <w:sz w:val="22"/>
          <w:rtl/>
          <w:lang w:bidi="fa-IR"/>
        </w:rPr>
        <w:t xml:space="preserve"> که کسر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منابع را تام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کرده اند و حدود اعمال ضمانت اجراها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موثر بر حقوق عضو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و سهم، از موضوعات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هستند که با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د</w:t>
      </w:r>
      <w:r w:rsidRPr="008C4579">
        <w:rPr>
          <w:rFonts w:cs="B Zar"/>
          <w:sz w:val="22"/>
          <w:rtl/>
          <w:lang w:bidi="fa-IR"/>
        </w:rPr>
        <w:t xml:space="preserve"> در مقررات قرارداد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پ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ش</w:t>
      </w:r>
      <w:r w:rsidRPr="008C4579">
        <w:rPr>
          <w:rFonts w:cs="B Zar"/>
          <w:sz w:val="22"/>
          <w:rtl/>
          <w:lang w:bidi="fa-IR"/>
        </w:rPr>
        <w:t xml:space="preserve"> ب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شوند. بانک جهان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ز</w:t>
      </w:r>
      <w:r w:rsidRPr="008C4579">
        <w:rPr>
          <w:rFonts w:cs="B Zar"/>
          <w:sz w:val="22"/>
          <w:rtl/>
          <w:lang w:bidi="fa-IR"/>
        </w:rPr>
        <w:t xml:space="preserve"> بر هماهنگ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شروط مربوط به مسئول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و ضمانت اجرا با نحوه تقس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م</w:t>
      </w:r>
      <w:r w:rsidRPr="008C4579">
        <w:rPr>
          <w:rFonts w:cs="B Zar"/>
          <w:sz w:val="22"/>
          <w:rtl/>
          <w:lang w:bidi="fa-IR"/>
        </w:rPr>
        <w:t xml:space="preserve"> تعهدات و 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سک</w:t>
      </w:r>
      <w:r w:rsidRPr="008C4579">
        <w:rPr>
          <w:rFonts w:cs="B Zar"/>
          <w:sz w:val="22"/>
          <w:rtl/>
          <w:lang w:bidi="fa-IR"/>
        </w:rPr>
        <w:t xml:space="preserve"> 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قرارداد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تاک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د</w:t>
      </w:r>
      <w:r w:rsidRPr="008C4579">
        <w:rPr>
          <w:rFonts w:cs="B Zar"/>
          <w:sz w:val="22"/>
          <w:rtl/>
          <w:lang w:bidi="fa-IR"/>
        </w:rPr>
        <w:t xml:space="preserve"> کرده است (</w:t>
      </w:r>
      <w:r w:rsidRPr="008C4579">
        <w:rPr>
          <w:rFonts w:cs="B Zar"/>
          <w:sz w:val="22"/>
          <w:lang w:bidi="fa-IR"/>
        </w:rPr>
        <w:t>World Bank Group, 2017</w:t>
      </w:r>
      <w:r w:rsidRPr="008C4579">
        <w:rPr>
          <w:rFonts w:cs="B Zar"/>
          <w:sz w:val="22"/>
          <w:rtl/>
          <w:lang w:bidi="fa-IR"/>
        </w:rPr>
        <w:t>). بررس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موضوعات از نظر تع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حدود حقوق و تعهدات اعضا و کاهش اختلافات ناش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از اجرا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شروط مال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مشارکت ضرورت دارد.</w:t>
      </w:r>
    </w:p>
    <w:p w14:paraId="6272E0E7" w14:textId="2A548E66" w:rsidR="008F218E" w:rsidRPr="00D21F71" w:rsidRDefault="008C4579" w:rsidP="001E7AE6">
      <w:pPr>
        <w:tabs>
          <w:tab w:val="left" w:pos="2486"/>
        </w:tabs>
        <w:jc w:val="both"/>
        <w:rPr>
          <w:rFonts w:cs="B Titr"/>
          <w:b/>
          <w:bCs/>
          <w:rtl/>
          <w:lang w:bidi="fa-IR"/>
        </w:rPr>
      </w:pPr>
      <w:r w:rsidRPr="008C4579">
        <w:rPr>
          <w:rFonts w:cs="B Zar" w:hint="eastAsia"/>
          <w:sz w:val="22"/>
          <w:rtl/>
          <w:lang w:bidi="fa-IR"/>
        </w:rPr>
        <w:t>در</w:t>
      </w:r>
      <w:r w:rsidRPr="008C4579">
        <w:rPr>
          <w:rFonts w:cs="B Zar"/>
          <w:sz w:val="22"/>
          <w:rtl/>
          <w:lang w:bidi="fa-IR"/>
        </w:rPr>
        <w:t xml:space="preserve"> قراردادها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منعقدشده با سرما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ه‌پذ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ر</w:t>
      </w:r>
      <w:r w:rsidRPr="008C4579">
        <w:rPr>
          <w:rFonts w:cs="B Zar"/>
          <w:sz w:val="22"/>
          <w:rtl/>
          <w:lang w:bidi="fa-IR"/>
        </w:rPr>
        <w:t xml:space="preserve"> دولت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،</w:t>
      </w:r>
      <w:r w:rsidRPr="008C4579">
        <w:rPr>
          <w:rFonts w:cs="B Zar"/>
          <w:sz w:val="22"/>
          <w:rtl/>
          <w:lang w:bidi="fa-IR"/>
        </w:rPr>
        <w:t xml:space="preserve"> تع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آثار عدم تام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منابع مال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بر مسئول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منفرد و تضامن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اعضا 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ز</w:t>
      </w:r>
      <w:r w:rsidRPr="008C4579">
        <w:rPr>
          <w:rFonts w:cs="B Zar"/>
          <w:sz w:val="22"/>
          <w:rtl/>
          <w:lang w:bidi="fa-IR"/>
        </w:rPr>
        <w:t xml:space="preserve"> اهم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حقوق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دارد، ز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را</w:t>
      </w:r>
      <w:r w:rsidRPr="008C4579">
        <w:rPr>
          <w:rFonts w:cs="B Zar"/>
          <w:sz w:val="22"/>
          <w:rtl/>
          <w:lang w:bidi="fa-IR"/>
        </w:rPr>
        <w:t xml:space="preserve"> ممکن است سا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ر</w:t>
      </w:r>
      <w:r w:rsidRPr="008C4579">
        <w:rPr>
          <w:rFonts w:cs="B Zar"/>
          <w:sz w:val="22"/>
          <w:rtl/>
          <w:lang w:bidi="fa-IR"/>
        </w:rPr>
        <w:t xml:space="preserve"> اعضا با مطالبه اجرا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تعهدات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مواجه شوند که تام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منابع مربوط به آنها در توافق داخل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بر عهده عضو د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گر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بوده </w:t>
      </w:r>
      <w:r w:rsidRPr="008C4579">
        <w:rPr>
          <w:rFonts w:cs="B Zar" w:hint="eastAsia"/>
          <w:sz w:val="22"/>
          <w:rtl/>
          <w:lang w:bidi="fa-IR"/>
        </w:rPr>
        <w:t>است</w:t>
      </w:r>
      <w:r w:rsidRPr="008C4579">
        <w:rPr>
          <w:rFonts w:cs="B Zar"/>
          <w:sz w:val="22"/>
          <w:rtl/>
          <w:lang w:bidi="fa-IR"/>
        </w:rPr>
        <w:t>. همچن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خروج عضو 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ا</w:t>
      </w:r>
      <w:r w:rsidRPr="008C4579">
        <w:rPr>
          <w:rFonts w:cs="B Zar"/>
          <w:sz w:val="22"/>
          <w:rtl/>
          <w:lang w:bidi="fa-IR"/>
        </w:rPr>
        <w:t xml:space="preserve"> انتقال اجبار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سهم او 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تواند تابع موافقت نهاد دولت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باشد و بر وضع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تعهدات قرارداد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اعضا اثر بگذارد. اسناد آنس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ترال</w:t>
      </w:r>
      <w:r w:rsidRPr="008C4579">
        <w:rPr>
          <w:rFonts w:cs="B Zar"/>
          <w:sz w:val="22"/>
          <w:rtl/>
          <w:lang w:bidi="fa-IR"/>
        </w:rPr>
        <w:t xml:space="preserve"> و مرکز اروپا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/>
          <w:sz w:val="22"/>
          <w:rtl/>
          <w:lang w:bidi="fa-IR"/>
        </w:rPr>
        <w:t xml:space="preserve"> بررس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مشارکت 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عموم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و خصوص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ن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ز</w:t>
      </w:r>
      <w:r w:rsidRPr="008C4579">
        <w:rPr>
          <w:rFonts w:cs="B Zar"/>
          <w:sz w:val="22"/>
          <w:rtl/>
          <w:lang w:bidi="fa-IR"/>
        </w:rPr>
        <w:t xml:space="preserve"> به تنظ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م</w:t>
      </w:r>
      <w:r w:rsidRPr="008C4579">
        <w:rPr>
          <w:rFonts w:cs="B Zar"/>
          <w:sz w:val="22"/>
          <w:rtl/>
          <w:lang w:bidi="fa-IR"/>
        </w:rPr>
        <w:t xml:space="preserve"> مسئول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سرما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ه</w:t>
      </w:r>
      <w:r w:rsidRPr="008C4579">
        <w:rPr>
          <w:rFonts w:cs="B Zar"/>
          <w:sz w:val="22"/>
          <w:rtl/>
          <w:lang w:bidi="fa-IR"/>
        </w:rPr>
        <w:t xml:space="preserve"> گذاران و شرا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ط</w:t>
      </w:r>
      <w:r w:rsidRPr="008C4579">
        <w:rPr>
          <w:rFonts w:cs="B Zar"/>
          <w:sz w:val="22"/>
          <w:rtl/>
          <w:lang w:bidi="fa-IR"/>
        </w:rPr>
        <w:t xml:space="preserve"> تغ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 w:hint="eastAsia"/>
          <w:sz w:val="22"/>
          <w:rtl/>
          <w:lang w:bidi="fa-IR"/>
        </w:rPr>
        <w:t>ر</w:t>
      </w:r>
      <w:r w:rsidRPr="008C4579">
        <w:rPr>
          <w:rFonts w:cs="B Zar"/>
          <w:sz w:val="22"/>
          <w:rtl/>
          <w:lang w:bidi="fa-IR"/>
        </w:rPr>
        <w:t xml:space="preserve"> ترک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ب</w:t>
      </w:r>
      <w:r w:rsidRPr="008C4579">
        <w:rPr>
          <w:rFonts w:cs="B Zar"/>
          <w:sz w:val="22"/>
          <w:rtl/>
          <w:lang w:bidi="fa-IR"/>
        </w:rPr>
        <w:t xml:space="preserve"> آنان در قراردا</w:t>
      </w:r>
      <w:r w:rsidRPr="008C4579">
        <w:rPr>
          <w:rFonts w:cs="B Zar" w:hint="eastAsia"/>
          <w:sz w:val="22"/>
          <w:rtl/>
          <w:lang w:bidi="fa-IR"/>
        </w:rPr>
        <w:t>دها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مشارکت با نهادها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عموم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پرداخته اند (</w:t>
      </w:r>
      <w:r w:rsidRPr="008C4579">
        <w:rPr>
          <w:rFonts w:cs="B Zar"/>
          <w:sz w:val="22"/>
          <w:lang w:bidi="fa-IR"/>
        </w:rPr>
        <w:t>UNCITRAL, 2019; EPEC, 2021</w:t>
      </w:r>
      <w:r w:rsidRPr="008C4579">
        <w:rPr>
          <w:rFonts w:cs="B Zar"/>
          <w:sz w:val="22"/>
          <w:rtl/>
          <w:lang w:bidi="fa-IR"/>
        </w:rPr>
        <w:t>). از 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رو، تع</w:t>
      </w:r>
      <w:r w:rsidRPr="008C4579">
        <w:rPr>
          <w:rFonts w:cs="B Zar" w:hint="cs"/>
          <w:sz w:val="22"/>
          <w:rtl/>
          <w:lang w:bidi="fa-IR"/>
        </w:rPr>
        <w:t>یی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شرا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ط</w:t>
      </w:r>
      <w:r w:rsidRPr="008C4579">
        <w:rPr>
          <w:rFonts w:cs="B Zar"/>
          <w:sz w:val="22"/>
          <w:rtl/>
          <w:lang w:bidi="fa-IR"/>
        </w:rPr>
        <w:t xml:space="preserve"> اعمال ضمانت اجراها و آثار آنها بر مسئول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ت</w:t>
      </w:r>
      <w:r w:rsidRPr="008C4579">
        <w:rPr>
          <w:rFonts w:cs="B Zar"/>
          <w:sz w:val="22"/>
          <w:rtl/>
          <w:lang w:bidi="fa-IR"/>
        </w:rPr>
        <w:t xml:space="preserve"> اعضا در برابر سرما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ه‌پذ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ر</w:t>
      </w:r>
      <w:r w:rsidRPr="008C4579">
        <w:rPr>
          <w:rFonts w:cs="B Zar"/>
          <w:sz w:val="22"/>
          <w:rtl/>
          <w:lang w:bidi="fa-IR"/>
        </w:rPr>
        <w:t xml:space="preserve"> دولت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،</w:t>
      </w:r>
      <w:r w:rsidRPr="008C4579">
        <w:rPr>
          <w:rFonts w:cs="B Zar"/>
          <w:sz w:val="22"/>
          <w:rtl/>
          <w:lang w:bidi="fa-IR"/>
        </w:rPr>
        <w:t xml:space="preserve"> برا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تنظ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م</w:t>
      </w:r>
      <w:r w:rsidRPr="008C4579">
        <w:rPr>
          <w:rFonts w:cs="B Zar"/>
          <w:sz w:val="22"/>
          <w:rtl/>
          <w:lang w:bidi="fa-IR"/>
        </w:rPr>
        <w:t xml:space="preserve"> شروط تام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ن</w:t>
      </w:r>
      <w:r w:rsidRPr="008C4579">
        <w:rPr>
          <w:rFonts w:cs="B Zar"/>
          <w:sz w:val="22"/>
          <w:rtl/>
          <w:lang w:bidi="fa-IR"/>
        </w:rPr>
        <w:t xml:space="preserve"> مال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 w:hint="eastAsia"/>
          <w:sz w:val="22"/>
          <w:rtl/>
          <w:lang w:bidi="fa-IR"/>
        </w:rPr>
        <w:t>،</w:t>
      </w:r>
      <w:r w:rsidRPr="008C4579">
        <w:rPr>
          <w:rFonts w:cs="B Zar"/>
          <w:sz w:val="22"/>
          <w:rtl/>
          <w:lang w:bidi="fa-IR"/>
        </w:rPr>
        <w:t xml:space="preserve"> انتقال سهم و خروج اعضا</w:t>
      </w:r>
      <w:r w:rsidRPr="008C4579">
        <w:rPr>
          <w:rFonts w:cs="B Zar" w:hint="cs"/>
          <w:sz w:val="22"/>
          <w:rtl/>
          <w:lang w:bidi="fa-IR"/>
        </w:rPr>
        <w:t>ی</w:t>
      </w:r>
      <w:r w:rsidRPr="008C4579">
        <w:rPr>
          <w:rFonts w:cs="B Zar"/>
          <w:sz w:val="22"/>
          <w:rtl/>
          <w:lang w:bidi="fa-IR"/>
        </w:rPr>
        <w:t xml:space="preserve"> مشارکت کاربرد دارد</w:t>
      </w:r>
    </w:p>
    <w:p w14:paraId="6C2AD7AE" w14:textId="77777777" w:rsidR="008F218E" w:rsidRPr="00D21F71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2A11F47" w14:textId="77777777" w:rsidR="008F218E" w:rsidRPr="00D21F71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39C461" w14:textId="77777777" w:rsidR="008F218E" w:rsidRPr="00D21F71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2F920E" w14:textId="77777777" w:rsidR="008F218E" w:rsidRPr="00D21F71" w:rsidRDefault="008F218E" w:rsidP="008F218E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70AEA97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876222" w14:textId="1D03149B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A3A38E8" w14:textId="46A5D168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25F544D" w14:textId="7E31FFC9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F2EBED9" w14:textId="46A3677C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C5D04D" w14:textId="10D4BBB2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C314519" w14:textId="1934BB15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6F9D6CB" w14:textId="09B1EC23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9BCABA6" w14:textId="2611A3DF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DC86E11" w14:textId="5D3343A9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2B7A129" w14:textId="29AE518D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F7B55C8" w14:textId="59969F0A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260241E" w14:textId="77777777" w:rsidR="00F3686B" w:rsidRDefault="00F3686B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99E029C" w14:textId="77777777" w:rsidR="008F218E" w:rsidRDefault="008F218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7AD1F53" w14:textId="689F0248" w:rsid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پیشینه تحقیق( همراه با ذکر منابع اساسی)</w:t>
      </w:r>
    </w:p>
    <w:p w14:paraId="17975553" w14:textId="23B41963" w:rsidR="002943B2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9A3677" wp14:editId="2F69A9B1">
                <wp:simplePos x="0" y="0"/>
                <wp:positionH relativeFrom="column">
                  <wp:posOffset>-556260</wp:posOffset>
                </wp:positionH>
                <wp:positionV relativeFrom="paragraph">
                  <wp:posOffset>119380</wp:posOffset>
                </wp:positionV>
                <wp:extent cx="6400800" cy="9060180"/>
                <wp:effectExtent l="19050" t="19050" r="19050" b="26670"/>
                <wp:wrapNone/>
                <wp:docPr id="141954544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9060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69120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مطالعات فارس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</w:p>
                          <w:p w14:paraId="48FA566F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پاسبان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قربان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زل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خا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(۱۳۹۶) با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و مقررات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و تعهدات اعضا در روابط داخل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آنان در برابر اشخاص ثالث پرداختند.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مطالعه ماده ۱۰۷ قانون برنامه پنجم توسعه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قانون تجارت، وضع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 و به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دند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که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تقس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 و خطرات سرما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چند شخص است که حقوق و تعهدات اعضا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براساس قرارداد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آنان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توض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ح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دادند که قانونگذار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پ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مشترک،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نوع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جاد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کرده و در 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حال،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حما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حقوق اشخاص ثالث محدود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نظر گرفته است.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نشان داد که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حدود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در برابر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گر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اشخاص ثالث از موضوعات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است که با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هنگام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 مشارکت مورد توافق قرار 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صورت سکوت قرارداد، مقررات قانون حاکم مبنا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تشخ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ص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خواهد بود.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استناد به ماده ۴۰۳ قانون تجارت،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دگاه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مطرح کردند که در صورت حاکم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ت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ونچر، اصل بر نسب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بودن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اعضاست و پذ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رش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تضامن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 مبنا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مربوط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از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دارد. </w:t>
                            </w:r>
                          </w:p>
                          <w:p w14:paraId="46D2CA0C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رف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رجب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(۱۴۰۰) با مطالعه تطب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معاذ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 و گاز، آثار حوادث موثر بر اجرا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را براساس اسناد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منطقه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پژوهشگران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که وقوع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حادثه مانع اجرا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 و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که تغ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او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ضاع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احوال، اجرا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 را با دشوار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مواجه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کند، تفک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قائل شدند و مقررات مربوط به فورس ماژور و هاردش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پ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از نظر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تحقق و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دادند. آنان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نحوه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شروط معاذ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در چند نمونه از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 و گاز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کردند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تفاوت تعب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استفاده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حوادث مشمول شرط و حقوق طرف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پس از وقوع آنها را توض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ح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دادند.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نشان داد که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معاذ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توجه به نوع حادثه،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شده در قرارداد و مقررات حاکم متفاوت است و نحوه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شروط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تواند بر امکان استناد متعهد به مانع اجرا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 تاث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بگذارد.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معاذ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از شروط ثبات در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تفک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 و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گرفتند که برخ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شروط مورد استفاده در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شده از نظر تعر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تحقق و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آثار ح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ازمند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اصلاح و هماهنگ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شتر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اسناد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منطقه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هستند. </w:t>
                            </w:r>
                          </w:p>
                          <w:p w14:paraId="1F9E1384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رهائ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مقدم و فلاح خار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(۱۴۰۰) با مطالعه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مشترک، شباهت ها و تفاوت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نهاد را با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فقه امام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سا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ساختارها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روش توص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ـ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ماده ۱۰۷ قانون برنام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پنجم توسعه را در کنار مبان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دادند و وضع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رابطه اعضا و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را با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و کنسرس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در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 به عنوان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ساختارها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چند شخص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انجام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مورد مطالعه قرار گرفت و مبان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جاد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اعضا، وضع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تفاوت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با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بر شباهت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نهادها از نظر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و وجود تفاوت در ساختار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مقررات حاکم بر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اداره آنها دلالت داشت.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نشان دادند که شناسا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مستقل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را در مقا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سا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نهادها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ضرور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سازد، 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و مسئول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براساس قالب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حاکم بر آن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</w:p>
                          <w:p w14:paraId="314F3E94" w14:textId="6C2C0589" w:rsidR="00041A5C" w:rsidRPr="00041A5C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باز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عامر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بابا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(۱۴۰۱) با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تطب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نهادها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مشابه در فقه امام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مشترک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براساس مقررات قانون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قانون تجارت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ابتدا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شرکت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از نظر ش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حقوق اعضا تفک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 و سپس امکان انطباق نوع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را با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موضوع مواد ۵۷۱ تا ۶۰۶ قانون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شرکت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موضوع ماده ۲۲۰ قانون تجارت مورد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دادند.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 xml:space="preserve">ها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نشان داد برخ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قواعد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روابط اعضا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قابل استفاده است، 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الزام آور توافق مشارکت و امکان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بدون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جاد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مشاع نسبت به آورده ها، مانع انطباق کامل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دو نهاد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>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توض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ح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دادند که شرکت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9A3677" id=" 27" o:spid="_x0000_s1030" style="position:absolute;left:0;text-align:left;margin-left:-43.8pt;margin-top:9.4pt;width:7in;height:71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" strokeweight="3pt">
                <v:stroke linestyle="thinThin"/>
                <v:path arrowok="t"/>
                <v:textbox>
                  <w:txbxContent>
                    <w:p w14:paraId="5A069120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مطالعات فارس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</w:p>
                    <w:p w14:paraId="48FA566F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پاسبان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قربان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زل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خا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(۱۳۹۶) با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و مقررات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و تعهدات اعضا در روابط داخل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آنان در برابر اشخاص ثالث پرداختند.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مطالعه ماده ۱۰۷ قانون برنامه پنجم توسعه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قانون تجارت، وضع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 و به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دند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که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تقس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 و خطرات سرما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چند شخص است که حقوق و تعهدات اعضا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براساس قرارداد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آنان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توض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ح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دادند که قانونگذار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پ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مشترک،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نوع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جاد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کرده و در 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حال،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حما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حقوق اشخاص ثالث محدود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نظر گرفته است.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نشان داد که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حدود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در برابر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گر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اشخاص ثالث از موضوعات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است که با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هنگام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 مشارکت مورد توافق قرار 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صورت سکوت قرارداد، مقررات قانون حاکم مبنا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تشخ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ص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خواهد بود.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استناد به ماده ۴۰۳ قانون تجارت،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دگاه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مطرح کردند که در صورت حاکم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ت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ونچر، اصل بر نسب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بودن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اعضاست و پذ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رش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تضامن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 مبنا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مربوط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از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دارد. </w:t>
                      </w:r>
                    </w:p>
                    <w:p w14:paraId="46D2CA0C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رف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رجب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(۱۴۰۰) با مطالعه تطب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معاذ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سرما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 و گاز، آثار حوادث موثر بر اجرا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را براساس اسناد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منطقه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پژوهشگران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که وقوع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حادثه مانع اجرا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 و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که تغ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او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ضاع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احوال، اجرا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 را با دشوار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مواجه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کند، تفک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قائل شدند و مقررات مربوط به فورس ماژور و هاردش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پ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از نظر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تحقق و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دادند. آنان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نحوه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شروط معاذ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در چند نمونه از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 و گاز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کردند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تفاوت تعب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استفاده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حوادث مشمول شرط و حقوق طرف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پس از وقوع آنها را توض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ح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دادند.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نشان داد که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معاذ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توجه به نوع حادثه،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شده در قرارداد و مقررات حاکم متفاوت است و نحوه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شروط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تواند بر امکان استناد متعهد به مانع اجرا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 تاث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بگذارد.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معاذ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از شروط ثبات در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تفک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 و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گرفتند که برخ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شروط مورد استفاده در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شده از نظر تعر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تحقق و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آثار ح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ازمند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اصلاح و هماهنگ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شتر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اسناد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منطقه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هستند. </w:t>
                      </w:r>
                    </w:p>
                    <w:p w14:paraId="1F9E1384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رهائ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مقدم و فلاح خار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(۱۴۰۰) با مطالعه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مشترک، شباهت ها و تفاوت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نهاد را با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فقه امام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سا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ساختارها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روش توص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ـ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ماده ۱۰۷ قانون برنام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پنجم توسعه را در کنار مبان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دادند و وضع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رابطه اعضا و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را با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و کنسرس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وم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در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 به عنوان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ساختارها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چند شخص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انجام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مورد مطالعه قرار گرفت و مبان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جاد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اعضا، وضع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تفاوت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با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بر شباهت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نهادها از نظر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و وجود تفاوت در ساختار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مقررات حاکم بر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اداره آنها دلالت داشت.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نشان دادند که شناسا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مستقل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را در مقا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سا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نهادها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ضرور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سازد، 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و مسئول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براساس قالب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حاکم بر آن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</w:p>
                    <w:p w14:paraId="314F3E94" w14:textId="6C2C0589" w:rsidR="00041A5C" w:rsidRPr="00041A5C" w:rsidRDefault="00F3686B" w:rsidP="00F3686B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باز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عامر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بابا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(۱۴۰۱) با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تطب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نهادها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مشابه در فقه امام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مشترک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براساس مقررات قانون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قانون تجارت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ابتدا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شرکت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از نظر ش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کل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حقوق اعضا تفک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 و سپس امکان انطباق نوع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را با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موضوع مواد ۵۷۱ تا ۶۰۶ قانون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شرکت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موضوع ماده ۲۲۰ قانون تجارت مورد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دادند.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 xml:space="preserve">ها 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نشان داد برخ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قواعد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روابط اعضا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قابل استفاده است، 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الزام آور توافق مشارکت و امکان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بدون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جاد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مشاع نسبت به آورده ها، مانع انطباق کامل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دو نهاد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توض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ح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دادند که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شرکت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</w:p>
                  </w:txbxContent>
                </v:textbox>
              </v:rect>
            </w:pict>
          </mc:Fallback>
        </mc:AlternateContent>
      </w:r>
    </w:p>
    <w:p w14:paraId="23B1098A" w14:textId="77777777" w:rsidR="00015702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9C7ADB0" w14:textId="77777777" w:rsidR="00015702" w:rsidRP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C5F241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8F9A01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B7E67B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B5ECD6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EF99E2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93667C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3772E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53F609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B69001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635ECB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DC616D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3664BE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67BDAE7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889A9E7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44808E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A89E3F9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6FBBCC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2211B6B" w14:textId="2951E057" w:rsid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5182D6A" w14:textId="4B93241B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6DD0F86" w14:textId="2A6390F8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8BD4C5D" w14:textId="2127768F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1FC1F93" w14:textId="36F5F6C5" w:rsidR="007F0973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508AECC" w14:textId="092689AD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67C62DA" w14:textId="0CE91718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527BBA6" w14:textId="4056B788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9CBA948" w14:textId="752A16EE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ABE9840" w14:textId="2CE3CFC1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A5E64C" w14:textId="0980BA85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A8029AE" w14:textId="11CBB5E1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F0D3F05" w14:textId="446A5536" w:rsidR="00041A5C" w:rsidRPr="00D21F71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1FA3021" w14:textId="3E53BFF3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FAB119" wp14:editId="1469FBEA">
                <wp:simplePos x="0" y="0"/>
                <wp:positionH relativeFrom="column">
                  <wp:posOffset>-464820</wp:posOffset>
                </wp:positionH>
                <wp:positionV relativeFrom="paragraph">
                  <wp:posOffset>-6985</wp:posOffset>
                </wp:positionV>
                <wp:extent cx="6400800" cy="9631680"/>
                <wp:effectExtent l="19050" t="19050" r="19050" b="26670"/>
                <wp:wrapNone/>
                <wp:docPr id="4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963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058406" w14:textId="6D9BBD2F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مشمول ماده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۲۲۰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قانون تجارت دارا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مستقل از شرکا هستند، در حال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که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مستقل با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ونچر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قصد معمول طرف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 سازگار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ندارد. آنان در نها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گرفتند که برا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ونچر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اصل آزاد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قراردادها، مواد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۱۰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۱۹۰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قانون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مقررات خاص سرما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گذار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خارج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مراجعه کرد. </w:t>
                            </w:r>
                          </w:p>
                          <w:p w14:paraId="1DA6DEE1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عباس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وفا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۱۴۰۱)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>با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ساختار مال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و شرکت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اکتشاف بالادست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نحوه تام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و تقس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مال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ناش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مشارکت در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را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وضع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 که در آن شر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پس از انعقاد قرارداد بالادست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مکلف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با مشارکت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انجام دهد و در قرارداد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مشترک، سهم مع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اختصاص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ابد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>. آنان توض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ح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دادند که انتقال بخش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تعهدات و 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در قرارداد بالادس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تعهدات شرکت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کاهش دهد و با ساختار قرارداد اصل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ناسازگار شود.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نشان داد که سهم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به صورت سهم تعهدشده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شود، به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معنا که هز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مربوط به سهم آن شرکت تا مرحله مع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که غالبا کشف تجار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است، توسط شرکت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تام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 براساس نتا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پژوهش، پس از 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پروژه به مرحله مقرر،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هز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به صورت نقد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بازپرداخت کند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از محل سهم آن شرکت از نفت تول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گرفتند که 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ترت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امکان مشارکت شرکت 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در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را فراهم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 و در 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حال، تعهدات و 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پذ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توسط شرکت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قرارداد بالادست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حفظ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کند.</w:t>
                            </w:r>
                          </w:p>
                          <w:p w14:paraId="25C12B97" w14:textId="77777777" w:rsidR="00F3686B" w:rsidRPr="00F3686B" w:rsidRDefault="00F3686B" w:rsidP="00F3686B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حجاز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نژاد و تق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پور (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۱۴۰۱)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>با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مربوط به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منافع مشترک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ران،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موانع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فقه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نهاد را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مطالعه ماده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۱۰۷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قانون برنامه پنجم توسعه و قواعد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آثار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وضع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 را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 و نشان دادند که قانونگذار با پ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نهاد، آزاد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را در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 و انتخاب 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رسم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شناخته است. با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حال، قرار دادن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قالب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فقدان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مستقل،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موجب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بروز مسائل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درباره امکان برخوردار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گروه از دارا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مستقل، اقامتگاه، تابع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سا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آثار شخص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نشان داد که مقررات شرکت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قانون مدن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عمدتا به مالک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مشاع و اداره اموال مشترک مربوط است و احکام جامع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درباره تشک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سازمانده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اداره و انحلال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گروه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ارائه نم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موارد سکوت و تعارض مقررات،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گرفتند که محدود بودن قواعد قانون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مربوط به ساختار گروه و روشن نبودن برخ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آثار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آن، از عوامل کاهش استفاده عمل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اشخاص تجار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قالب مشارکت است. </w:t>
                            </w:r>
                          </w:p>
                          <w:p w14:paraId="4DF5F2AD" w14:textId="7EB20F20" w:rsidR="00041A5C" w:rsidRPr="008F218E" w:rsidRDefault="00F3686B" w:rsidP="00F3686B">
                            <w:pPr>
                              <w:jc w:val="both"/>
                              <w:rPr>
                                <w:rFonts w:cs="B Zar"/>
                                <w:sz w:val="22"/>
                              </w:rPr>
                            </w:pP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فرامرز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تاج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۱۴۰۴) 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>با مطالعه ماه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ونچر در روابط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مقا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 با عقد مشارکت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ران،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گاه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و تعهدات شرکا را در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سرما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گذار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مشترک، به 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ژه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و گاز،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کردند. پژوهشگران با روش توص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ـ تحل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استفاده از منابع کتابخانه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ژگ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اشخاص حق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قالب مشارکت مشترک را مطالعه کردند و نقش آورده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نقد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غ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رنقد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تقس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سود و 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در شکل 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رابطه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توجه قرار دادند. 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نشان داد که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ونچر از نظر مشارکت اشخاص در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اقتصاد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تقس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منافع و ز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با عقد مشارکت در حقوق 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شباهت دارد، ول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ژگ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قرارداد، محل استقرار طرف ها و شرا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استمرار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موجب تفاوت در تنظ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روابط حقوق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 شود. نو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نت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گرفتند که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جو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ونچر معمولا امکان همکار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طولان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مدت را فراهم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کنند و ادامه رابطه قرارداد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صورت فقدان سبب خاتمه، بر اساس توافق طرف ها 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 در بررس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 و گاز ن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آنان جا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گاه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توافق اعضا را در 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تع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آورده ها، اداره فعال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و حقوق و تعهدات ناش</w:t>
                            </w:r>
                            <w:r w:rsidRPr="00F3686B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F3686B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مشارکت مورد توجه قرار دادند.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FAB119" id="_x0000_s1031" style="position:absolute;left:0;text-align:left;margin-left:-36.6pt;margin-top:-.55pt;width:7in;height:75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" strokeweight="3pt">
                <v:stroke linestyle="thinThin"/>
                <v:path arrowok="t"/>
                <v:textbox>
                  <w:txbxContent>
                    <w:p w14:paraId="7B058406" w14:textId="6D9BBD2F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مشمول ماده 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۲۲۰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قانون تجارت دارا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مستقل از شرکا هستند، در حال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که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مستقل با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ونچر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قصد معمول طرف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 سازگار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ندارد. آنان در نها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گرفتند که برا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و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ونچر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به اصل آزاد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قراردادها، مواد 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۱۰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۱۹۰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قانون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مقررات خاص سرما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گذار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خارج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مراجعه کرد. </w:t>
                      </w:r>
                    </w:p>
                    <w:p w14:paraId="1DA6DEE1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عباس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وفا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۱۴۰۱) 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با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ساختار مال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مشارکت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و شرکت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اکتشاف بالادست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نحوه تام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 و تقس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تعهدات مال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ناش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از مشارکت در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 را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کردند.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وضع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کردند که در آن شر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کت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پس از انعقاد قرارداد بالادست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مکلف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با مشارکت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انجام دهد و در قرارداد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مشترک، سهم مع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ز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به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اختصاص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ابد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. آنان توض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ح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دادند که انتقال بخش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از تعهدات و 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سک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رفته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شده در قرارداد بالادس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به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تواند تعهدات شرکت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کاهش دهد و با ساختار قرارداد اصل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ناسازگار شود.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پژوهش نشان داد که سهم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تواند به صورت سهم تعهدشده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شود، به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معنا که هز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مربوط به سهم آن شرکت تا مرحله مع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از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که غالبا کشف تجار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است، توسط شرکت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تام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شود. براساس نتا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پژوهش، پس از 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دن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پروژه به مرحله مقرر،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تواند هز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به صورت نقد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بازپرداخت کند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 از محل سهم آن شرکت از نفت تول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افت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گرفتند که 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ترت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امکان مشارکت شرکت 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در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 را فراهم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کند و در 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حال، تعهدات و 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سک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پذ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رفته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شده توسط شرکت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قرارداد بالادست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حفظ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کند.</w:t>
                      </w:r>
                    </w:p>
                    <w:p w14:paraId="25C12B97" w14:textId="77777777" w:rsidR="00F3686B" w:rsidRPr="00F3686B" w:rsidRDefault="00F3686B" w:rsidP="00F3686B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حجاز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نژاد و تق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پور (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۱۴۰۱) 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با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مقررات مربوط به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 منافع مشترک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ران،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موانع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فقه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نهاد را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کردند.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 مطالعه ماده 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۱۰۷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قانون برنامه پنجم توسعه و قواعد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آثار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وضع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 را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کردند و نشان دادند که قانونگذار با پ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نهاد، آزاد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اعضا را در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 و انتخاب 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وه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به رسم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شناخته است. با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حال، قرار دادن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قالب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فقدان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مستقل،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موجب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بروز مسائل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درباره امکان برخوردار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گروه از دارا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مستقل، اقامتگاه، تابع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سا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آثار شخص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پژوهش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نشان داد که مقررات شرکت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قانون مدن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عمدتا به مالک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مشاع و اداره اموال مشترک مربوط است و احکام جامع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درباره تشک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سازمانده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اداره و انحلال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گروه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ارائه نم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کند.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با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موارد سکوت و تعارض مقررات،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گرفتند که محدود بودن قواعد قانون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مربوط به ساختار گروه و روشن نبودن برخ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آثار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آن، از عوامل کاهش استفاده عمل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اشخاص تجار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از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قالب مشارکت است. </w:t>
                      </w:r>
                    </w:p>
                    <w:p w14:paraId="4DF5F2AD" w14:textId="7EB20F20" w:rsidR="00041A5C" w:rsidRPr="008F218E" w:rsidRDefault="00F3686B" w:rsidP="00F3686B">
                      <w:pPr>
                        <w:jc w:val="both"/>
                        <w:rPr>
                          <w:rFonts w:cs="B Zar"/>
                          <w:sz w:val="22"/>
                        </w:rPr>
                      </w:pP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فرامرز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تاج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F3686B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۱۴۰۴) 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>با مطالعه ماه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ونچر در روابط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مقا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آنها با عقد مشارکت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ران،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جا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گاه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حقوق و تعهدات شرکا را در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سرما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گذار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مشترک، به 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ژه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و گاز،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کردند. پژوهشگران با روش توص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ف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ـ تحل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استفاده از منابع کتابخانه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ژگ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اشخاص حق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قالب مشارکت مشترک را مطالعه کردند و نقش آورده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نقد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غ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رنقد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تقس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سود و 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 در شکل 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رابطه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مورد توجه قرار دادند. 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پژوهش نشان داد که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ونچر از نظر مشارکت اشخاص در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اقتصاد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 تقس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منافع و ز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 با عقد مشارکت در حقوق 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ران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شباهت دارد، ول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ژگ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قرارداد، محل استقرار طرف ها و شرا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استمرار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تواند موجب تفاوت در تنظ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روابط حقوق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آنها شود. نو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نت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گرفتند که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جو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ونچر معمولا امکان همکار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طولان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مدت را فراهم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کنند و ادامه رابطه قرارداد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در صورت فقدان سبب خاتمه، بر اساس توافق طرف ها 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شود. در بررس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قراردادها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نفت و گاز ن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ز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آنان جا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گاه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توافق اعضا را در 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تع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آورده ها، اداره فعال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مشترک و حقوق و تعهدات ناش</w:t>
                      </w:r>
                      <w:r w:rsidRPr="00F3686B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F3686B">
                        <w:rPr>
                          <w:rFonts w:cs="B Zar"/>
                          <w:sz w:val="22"/>
                          <w:rtl/>
                        </w:rPr>
                        <w:t xml:space="preserve"> از مشارکت مورد توجه قرار دادند.</w:t>
                      </w:r>
                    </w:p>
                  </w:txbxContent>
                </v:textbox>
              </v:rect>
            </w:pict>
          </mc:Fallback>
        </mc:AlternateContent>
      </w:r>
    </w:p>
    <w:p w14:paraId="346EEAAD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BCF6CC0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2CD4907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9A151DE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D6651E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8C0739F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ACFA1F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96C4E92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D466B0E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6321E81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FBB3C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0FA4987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69E164A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5B4FFE7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11E50E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138776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C023E1E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CE914FF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F94EEC0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8D158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1151A1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2E2699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5DF27E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30234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1F03949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367791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E3E073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699F0C2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6FEC5E2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9679AE" w14:textId="39C6E32D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E05FC75" w14:textId="66B2D670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5D980E5" w14:textId="3432B4D9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850B2CA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045CAF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7208CC" w14:textId="430A6DB0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1EC957" wp14:editId="246D7E8D">
                <wp:simplePos x="0" y="0"/>
                <wp:positionH relativeFrom="column">
                  <wp:posOffset>-426720</wp:posOffset>
                </wp:positionH>
                <wp:positionV relativeFrom="paragraph">
                  <wp:posOffset>31115</wp:posOffset>
                </wp:positionV>
                <wp:extent cx="6400800" cy="9806940"/>
                <wp:effectExtent l="19050" t="19050" r="19050" b="22860"/>
                <wp:wrapNone/>
                <wp:docPr id="5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9806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56375" w14:textId="77777777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مطالعات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خارج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</w:p>
                          <w:p w14:paraId="233DE0B0" w14:textId="4BE623E2" w:rsidR="008F218E" w:rsidRDefault="009677DE" w:rsidP="009677DE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پر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۲۰۱۲)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در پژوهش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درباره آثار عدم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مشارکت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بلندمدت نفت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عدم پرداخت سهم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و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را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مطالعه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نمونه مورد استفاده در صنعت نفت و قواعد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ربوط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عدم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 که در آنها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اعضا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مشارکت، سهم خود از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پرداخت نم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 و سا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ادامه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پروژه ناچار به جبران کسر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شوند. بخش قابل توجه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پژوهش به ضمانت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سلب سهم مشارکت اختصاص داشت و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اعتبار و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 را با توجه به ارزش اقتصاد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سهم و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حاکم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نشان داد که سلب سهم در برخ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مراحل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پروژه ممکن است نت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متفاوت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داشته باشد، 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ارزش سهم مشارکت و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تعهدات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طول عمر پروژه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کند. پر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سازوکارها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جا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گز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جمله تضم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وث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ترت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بات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وصول مطالبات پرداخت و نت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گرفت که استفاده از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ابزارها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امکان وصول تعهدات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در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فراه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 که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شرط سلب سهم با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مشکلات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مواجه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</w:t>
                            </w:r>
                          </w:p>
                          <w:p w14:paraId="3D71D1D5" w14:textId="77777777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رابرتز (۲۰۱۶) 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نفت و گاز،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تحقق عدم پرداخت و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توض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ح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 که مفهوم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 در بس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مشترک، به پرداخت نکردن سهم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 که اپراتور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از اعضا مطالبه کرده است. پژوهش با مطالعه ساختار درخواست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وجه و تعهدات پرداخت اعضا،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فعال شدن مقررات عدم پرداخت، مهلت رفع آن و اقدامات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 که در طول استمرار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 قابل اعمال 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هستند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رابرتز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نقش مرحله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پروژه را در رفتار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مورد توجه قرار داد و نشان داد که تما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به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اکتشاف، توسعه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تواند با توجه به ارزش اقتصاد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پروژه و امکان دست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 درآمدها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متفاوت باشد. در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ضمانت اجراه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 ضرورت حفظ امکان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و آثار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شروط سلب سهم پرداخت و نت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گرفت که نحوه تعر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تعهد، تشر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اعمال ضمانت اجرا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مربوط به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عضو، در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عدم پرداخت تاث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دارند. </w:t>
                            </w:r>
                          </w:p>
                          <w:p w14:paraId="528BB25E" w14:textId="500BCFBB" w:rsid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پالک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نگهورن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(۲۰۱۶) 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انتقال سهم و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کنترل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نفت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نحوه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و تعهدات اعضا را هنگام انتقال تمام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بخش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سهم مشارکت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تمرکز بر قرارداد نمونه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سال ۲۰۱۲ و مقا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با نس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خه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مشارکت را مجموعه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حقوق، منافع، تعهدات و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قرارداد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و قرارداد مبنا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بهره بردار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مورد مطالعه قرار داد.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سپس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 به اشخاص ثالث،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کنترل شرکت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آثار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ساختار همکار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را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کرد. در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خروج سرما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گذاران از پروژه، 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از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آنان به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نقد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است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بروز مشکلات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جمله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بود که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توانست به انتقال سهم منته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نشان داد که مقررات انتقال سهم در نسخه ۲۰۱۲ قرار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داد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نمونه نسبت به نسخه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جزئ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شتر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کرده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حقوق و تعهدات اعضا را گسترده تر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کرده است.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توض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ح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داد که انتقال سهم مشارکت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تواند بر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تعهدات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عضو و حقوق سا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اثر بگذارد و آثار آن با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توجه ب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مقررات قرارداد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 و قرارداد مبنا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فعال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</w:p>
                          <w:p w14:paraId="702D2B6C" w14:textId="45B81390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کونا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(۲۰۱۸) 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شروط موثر بر حقوق مالکانه اعضا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مشترک، مقررات نسخه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۱۹۸۹ و ۲۰۱۵ قرارداد نمونه انجمن آمر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متخصصان زم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از نظر نحوه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حما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از حقوق اعضا مقا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پژوهشگران مقررات مربوط به منافع مالک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در محدوده قرارداد و خارج از آن،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انتقال سهم،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تحص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جد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اعتبار شروط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موثر بر مالک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کردند. آنان علاوه بر مقا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متن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نمونه، آرا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تحولات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پس از انتشار نسخه ۱۹۸۹ را مطالعه کردند تا آثار اصلاحات نسخه ۲۰۱۵ بر روابط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تع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شود.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پژوهش نشان داد که شروط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مربوط به انتقال و تحص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سهم در طول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مشترک،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حفظ ساختار همکار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اعضا و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حدود اخت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آنان در واگذار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مالکانه به کار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روند.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سندگان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جه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گرفتند که اعتبار و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شروط به ماه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مالکانه موضوع قرارداد، نحوه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 و قواعد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حاکم بستگ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دارد و اصلاحات قرارداد نمونه ۲۰۱۵ 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چارچوب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قواعد مورد ارز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 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</w:t>
                            </w:r>
                          </w:p>
                          <w:p w14:paraId="56FB698B" w14:textId="65846DD8" w:rsidR="009677DE" w:rsidRPr="008F218E" w:rsidRDefault="009677DE" w:rsidP="009677DE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1EC957" id="_x0000_s1032" style="position:absolute;left:0;text-align:left;margin-left:-33.6pt;margin-top:2.45pt;width:7in;height:772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" strokeweight="3pt">
                <v:stroke linestyle="thinThin"/>
                <v:path arrowok="t"/>
                <v:textbox>
                  <w:txbxContent>
                    <w:p w14:paraId="01B56375" w14:textId="77777777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9677DE">
                        <w:rPr>
                          <w:rFonts w:cs="B Zar"/>
                          <w:sz w:val="22"/>
                          <w:rtl/>
                        </w:rPr>
                        <w:t>مطالعات خارج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</w:p>
                    <w:p w14:paraId="233DE0B0" w14:textId="4BE623E2" w:rsidR="008F218E" w:rsidRDefault="009677DE" w:rsidP="009677DE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پر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۲۰۱۲)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در پژوهش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درباره آثار عدم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تعهدات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 مشارکت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بلندمدت نفت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عدم پرداخت سهم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 و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را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 مطالعه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نمونه مورد استفاده در صنعت نفت و قواعد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ربوط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عدم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 که در آنها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اعضا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مشارکت، سهم خود از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پرداخت نم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کند و سا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ادامه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پروژه ناچار به جبران کسر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شوند. بخش قابل توجه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پژوهش به ضمانت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سلب سهم مشارکت اختصاص داشت و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اعتبار و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 را با توجه به ارزش اقتصاد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سهم و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حاکم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پژوهش نشان داد که سلب سهم در برخ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مراحل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پروژه ممکن است نت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متفاوت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 داشته باشد، 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ارزش سهم مشارکت و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زان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تعهدات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 طول عمر پروژه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کند. پر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سازوکارها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جا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گز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جمله تضم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وث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قه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ترت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بات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وصول مطالبات پرداخت و نت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گرفت که استفاده از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ابزارها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تواند امکان وصول تعهدات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در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فراه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کند که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شرط سلب سهم با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مشکلات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مواجه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شود.</w:t>
                      </w:r>
                    </w:p>
                    <w:p w14:paraId="3D71D1D5" w14:textId="77777777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رابرتز (۲۰۱۶) 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نفت و گاز،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تحقق عدم پرداخت و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توض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ح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 که مفهوم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 در بس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مشترک، به پرداخت نکردن سهم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 که اپراتور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از اعضا مطالبه کرده است. پژوهش با مطالعه ساختار درخواست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وجه و تعهدات پرداخت اعضا،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فعال شدن مقررات عدم پرداخت، مهلت رفع آن و اقدامات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 که در طول استمرار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 قابل اعمال 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هستند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رابرتز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نقش مرحله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پروژه را در رفتار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مورد توجه قرار داد و نشان داد که تما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به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اکتشاف، توسعه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تواند با توجه به ارزش اقتصاد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پروژه و امکان دست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 درآمدها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نده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متفاوت باشد. در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ضمانت اجراه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 ضرورت حفظ امکان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و آثار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شروط سلب سهم پرداخت و نت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گرفت که نحوه تعر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تعهد، تشر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اعمال ضمانت اجرا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مربوط به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عضو، در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عدم پرداخت تاث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دارند. </w:t>
                      </w:r>
                    </w:p>
                    <w:p w14:paraId="528BB25E" w14:textId="500BCFBB" w:rsidR="009677DE" w:rsidRDefault="009677DE" w:rsidP="009677DE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پالک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نگهورن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(۲۰۱۶) 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انتقال سهم و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کنترل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نفت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نحوه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و تعهدات اعضا را هنگام انتقال تمام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بخش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سهم مشارکت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تمرکز بر قرارداد نمونه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سال ۲۰۱۲ و مقا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با نس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خه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مشارکت را مجموعه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حقوق، منافع، تعهدات و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قرارداد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و قرارداد مبنا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بهره بردار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مورد مطالعه قرار داد.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سپس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 به اشخاص ثالث،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کنترل شرکت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آثار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ساختار همکار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را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کرد. در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خروج سرما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گذاران از پروژه، 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از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آنان به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نقد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است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سرما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بروز مشکلات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جمله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بود که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توانست به انتقال سهم منته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نشان داد که مقررات انتقال سهم در نسخه ۲۰۱۲ قرار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داد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نمونه نسبت به نسخه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جزئ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شتر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دا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کرده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حقوق و تعهدات اعضا را گسترده تر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کرده است.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توض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ح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داد که انتقال سهم مشارکت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تواند بر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تعهدات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عضو و حقوق سا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اثر بگذارد و آثار آن با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توجه ب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مقررات قرارداد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 و قرارداد مبنا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فعال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</w:p>
                    <w:p w14:paraId="702D2B6C" w14:textId="45B81390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کونا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(۲۰۱۸) 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شروط موثر بر حقوق مالکانه اعضا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مشترک، مقررات نسخه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۱۹۸۹ و ۲۰۱۵ قرارداد نمونه انجمن آمر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متخصصان زم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از نظر نحوه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حما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از حقوق اعضا مقا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پژوهشگران مقررات مربوط به منافع مالک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انه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در محدوده قرارداد و خارج از آن،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انتقال سهم،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تحص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جد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اعتبار شروط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موثر بر مالک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کردند. آنان علاوه بر مقا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متن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نمونه، آرا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تحولات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پس از انتشار نسخه ۱۹۸۹ را مطالعه کردند تا آثار اصلاحات نسخه ۲۰۱۵ بر روابط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تع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شود.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پژوهش نشان داد که شروط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مربوط به انتقال و تحص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سهم در طول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مشترک،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حفظ ساختار همکار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اعضا و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حدود اخت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ار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آنان در واگذار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مالکانه به کار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روند.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سندگان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جه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گرفتند که اعتبار و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شروط به ماه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مالکانه موضوع قرارداد، نحوه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 و قواعد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حاکم بستگ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دارد و اصلاحات قرارداد نمونه ۲۰۱۵ 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چارچوب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قواعد مورد ارز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رد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</w:t>
                      </w:r>
                    </w:p>
                    <w:p w14:paraId="56FB698B" w14:textId="65846DD8" w:rsidR="009677DE" w:rsidRPr="008F218E" w:rsidRDefault="009677DE" w:rsidP="009677DE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6D40AC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3254FE7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40A9E3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23FBFAD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B39F9D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305741E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2B05214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D2D70A5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0FE85D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1C5381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1C0A6F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4B2BCA6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BA7A9D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42EBE5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622D352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7853B64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6481C2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D6D83F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F4F04D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B481FF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65331E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69F4E85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89FF04F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9F0DDCB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DBD3A0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855E92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CA1D581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A4F918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C2B2FBC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52C8F5A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3D2A05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FAB1EF1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A58D98F" w14:textId="7AC028C0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BAD483A" w14:textId="79C9C2EE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B02C847" w14:textId="0877E6A7" w:rsidR="007E7195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AD85687" wp14:editId="596EA647">
                <wp:simplePos x="0" y="0"/>
                <wp:positionH relativeFrom="column">
                  <wp:posOffset>-388620</wp:posOffset>
                </wp:positionH>
                <wp:positionV relativeFrom="paragraph">
                  <wp:posOffset>31115</wp:posOffset>
                </wp:positionV>
                <wp:extent cx="6400800" cy="9837420"/>
                <wp:effectExtent l="19050" t="19050" r="19050" b="11430"/>
                <wp:wrapNone/>
                <wp:docPr id="7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9837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BE3D2D" w14:textId="77777777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پر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۲۰۱۹)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با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تطب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نفت و گاز،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پرداخت نکردن سهم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را در نظام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مختلف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ابتدا دلا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عدم پرداخت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تحقق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تعهد، تشر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اعلام آن و مهلت جبران پرداخت را مطالعه کرد و سپس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مربوط به سلب سهم، خر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اجبار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وث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انتقال سهم و خروج عضو را از نظر آثار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ارز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 داد. در بخش تطب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تفاوت رو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کرد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نظام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کامن لا و حقوق نوشته را نسبت به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شروط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موثر بر حقوق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 و نشان داد که مقررات عدم پرداخت ممکن است در نظام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مختلف با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متفاوت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مواجه شوند.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انگر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 بود که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متن شرط، ماه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اقدام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شده، حقوق حاکم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اقتصاد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وابسته است. پر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نشان داد که مقررات سلب سهم و سا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نظر آثار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 بر عضو و کارکردشان در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شوند و سازوکارها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مانند خر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سهم،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جاد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قه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انتقال حقوق مشارکت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توانند نتا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متفاوت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نسبت به سلب بلاعوض سهم داشته باشند. </w:t>
                            </w:r>
                          </w:p>
                          <w:p w14:paraId="2D3DCAC7" w14:textId="77777777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پر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پاپا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۲۰۱۹)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تعهد، انتقال سهم و خروج عضو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مشارکت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سه سازوکار را از نظر مبنا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اعمال و آثار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گر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 و نشا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دادند که هر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هدف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متفاوت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دارد، هرچند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 ممکن است به خروج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 از قرارداد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منته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شود. در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انتقال حقوق و تعهدات عضو،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و آثار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خروج مورد توجه قرار گرفت و موضوعات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مانند جبران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 خار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و استمرار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او پس از خروج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شد. پژوهشگران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رابطه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انتقال سهم و خروج از قرارداد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 و توض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ح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دادند که 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بر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قابل در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تعهدات باق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مانده عضو تاث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بگذارد.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مطالعه نشان داد که آثار خروج عضو با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توجه به سازوکار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منجر به خروج تع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 و تفاوت مقررات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تعهد، انتقال سهم و خروج اخت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نتا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متفاوت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نظر جبران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جاد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کند. </w:t>
                            </w:r>
                          </w:p>
                          <w:p w14:paraId="36990F8E" w14:textId="77777777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  <w:rtl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ماهسنه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۲۰۲۴)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منفرد و تضامن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مشترک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عمران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مبتن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قواعد حقوق قطر را با اصول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تجار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دروا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بند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۱.۱۴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از نظر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در برابر کارف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رما،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معرف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و آثار تقس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وظا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مورد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 داد.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سپس قواعد مربوط به تعدد متعهدان در قانون مدن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قطر و اصول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دروا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اعمال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قواعد را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سنج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که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مانکار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چند عضو تشک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است.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نشان داد که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قطر و اصول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دروا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نظر بس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قواعد ماهو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تضامن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تفاوت عمده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وجود ندارد، 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مشمول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موجب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شود بخش قابل توجه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قواعد عموم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تعدد متعهدان در عمل کاربرد مح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داشته باشند.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نشان داد که تقس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مشارکت، دامنه تعهد تضامن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آنان در برابر کارفرما را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دهد و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طبق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ف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موافقت کارفرما وابسته است. در بخش 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گر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پژوهش،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تبد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ا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تعهدات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 و نت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 بود که قواعد مربوط به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تضامن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حق رجوع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اعضا، هنگام مطالبه مبالغ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عدم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 کاربرد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شتر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کنند. </w:t>
                            </w:r>
                          </w:p>
                          <w:p w14:paraId="3B1D1EDD" w14:textId="58857C63" w:rsidR="009677DE" w:rsidRPr="009677DE" w:rsidRDefault="009677DE" w:rsidP="009677DE">
                            <w:pPr>
                              <w:rPr>
                                <w:rFonts w:cs="B Zar"/>
                                <w:sz w:val="22"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۲۰۲۵)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با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تحول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در صنعت نفت و گاز، ساختار شروط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استفاده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همکار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شرکت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سرما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گذار را مطالعه کرد. 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مرور منابع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شکل 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و تحول آنها را در ارتباط با 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از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شرکت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نفت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تقس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ها، خطرات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اکتشاف و تول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نشان داد که قرارداد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با تع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اعضا، نحوه تصم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درباره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در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ها، چارچوب اداره فعال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را تنظ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همچن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نشان داد که شروط عدم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فا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 و ا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نتقال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سهم در کنار سا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اعضا در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تغ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به کار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روند و آثار آنها به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در قرارداد وابسته است. در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تحول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نمونه 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مشخص شد که مقررات مربوط به مسئول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اپراتور، تصم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دربار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وضع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 مشارکت اعضا در طول زمان توسعه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افته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جزئ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شتر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کرده اند.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D85687" id="_x0000_s1033" style="position:absolute;left:0;text-align:left;margin-left:-30.6pt;margin-top:2.45pt;width:7in;height:77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" strokeweight="3pt">
                <v:stroke linestyle="thinThin"/>
                <v:path arrowok="t"/>
                <v:textbox>
                  <w:txbxContent>
                    <w:p w14:paraId="50BE3D2D" w14:textId="77777777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9677DE">
                        <w:rPr>
                          <w:rFonts w:cs="B Zar"/>
                          <w:sz w:val="22"/>
                          <w:rtl/>
                        </w:rPr>
                        <w:t>پر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۲۰۱۹)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با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تطب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نفت و گاز،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پرداخت نکردن سهم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 را در نظام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مختلف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ابتدا دلا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عدم پرداخت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تحقق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تعهد، تشر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اعلام آن و مهلت جبران پرداخت را مطالعه کرد و سپس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مربوط به سلب سهم، خر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اجبار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وث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قه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انتقال سهم و خروج عضو را از نظر آثار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مورد ارز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 داد. در بخش تطب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تفاوت رو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کرد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نظام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کامن لا و حقوق نوشته را نسبت به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شروط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موثر بر حقوق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 و نشان داد که مقررات عدم پرداخت ممکن است در نظام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مختلف با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متفاوت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مواجه شوند.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پژوهش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انگر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 بود که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متن شرط، ماه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اقدام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شده، حقوق حاکم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اقتصاد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وابسته است. پر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نشان داد که مقررات سلب سهم و سا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نظر آثار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آنها بر عضو و کارکردشان در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شوند و سازوکارها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مانند خر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سهم،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جاد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قه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انتقال حقوق مشارکت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توانند نتا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متفاوت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نسبت به سلب بلاعوض سهم داشته باشند. </w:t>
                      </w:r>
                    </w:p>
                    <w:p w14:paraId="2D3DCAC7" w14:textId="77777777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پر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پاپا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۲۰۱۹)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تعهد، انتقال سهم و خروج عضو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 مشارکت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کردند.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سه سازوکار را از نظر مبنا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اعمال و آثار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گر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کردند و نشا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دادند که هر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هدف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متفاوت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دارد، هرچند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آنها ممکن است به خروج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 از قرارداد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منته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شود. در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انتقال حقوق و تعهدات عضو،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و آثار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خروج مورد توجه قرار گرفت و موضوعات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مانند جبران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 خار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 و استمرار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او پس از خروج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شد. پژوهشگران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رابطه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انتقال سهم و خروج از قرارداد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کردند و توض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ح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دادند که 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وه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تواند بر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زان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قابل در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تعهدات باق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مانده عضو تاث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بگذارد.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مطالعه نشان داد که آثار خروج عضو با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 توجه به سازوکار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منجر به خروج تع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شود و تفاوت مقررات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تعهد، انتقال سهم و خروج اخت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نتا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متفاوت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نظر جبران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جاد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کند. </w:t>
                      </w:r>
                    </w:p>
                    <w:p w14:paraId="36990F8E" w14:textId="77777777" w:rsidR="009677DE" w:rsidRPr="009677DE" w:rsidRDefault="009677DE" w:rsidP="009677DE">
                      <w:pPr>
                        <w:rPr>
                          <w:rFonts w:cs="B Zar"/>
                          <w:sz w:val="22"/>
                          <w:rtl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ماهسنه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۲۰۲۴)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منفرد و تضامن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مشترک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عمران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مبتن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ف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قواعد حقوق قطر را با اصول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تجار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ون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دروا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بند 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۱.۱۴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ف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از نظر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در برابر کارف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رما،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معرف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و آثار تقس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وظا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 مورد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 داد.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سپس قواعد مربوط به تعدد متعهدان در قانون مدن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قطر و اصول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ون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دروا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اعمال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قواعد را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سنج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که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مانکار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چند عضو تشک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 است.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پژوهش نشان داد که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قطر و اصول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ون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دروا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نظر بس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قواعد ماهو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تضامن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تفاوت عمده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وجود ندارد، 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تعهدات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مشمول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ف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موجب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شود بخش قابل توجه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قواعد عموم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تعدد متعهدان در عمل کاربرد مح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داشته باشند.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نشان داد که تقس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مشارکت، دامنه تعهد تضامن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آنان در برابر کارفرما را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دهد و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طبق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ف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موافقت کارفرما وابسته است. در بخش 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گر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پژوهش،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تبد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تعهدات ا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تعهدات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 و نت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 بود که قواعد مربوط به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تضامن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حق رجوع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اعضا، هنگام مطالبه مبالغ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عدم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 کاربرد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شتر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کنند. </w:t>
                      </w:r>
                    </w:p>
                    <w:p w14:paraId="3B1D1EDD" w14:textId="58857C63" w:rsidR="009677DE" w:rsidRPr="009677DE" w:rsidRDefault="009677DE" w:rsidP="009677DE">
                      <w:pPr>
                        <w:rPr>
                          <w:rFonts w:cs="B Zar"/>
                          <w:sz w:val="22"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کب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۲۰۲۵)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با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تحول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در صنعت نفت و گاز، ساختار شروط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مورد استفاده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همکار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شرکت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سرما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گذار را مطالعه کرد. 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 مرور منابع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شکل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و تحول آنها را در ارتباط با 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از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شرکت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نفت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تقس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ها، خطرات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اکتشاف و تول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پژوهش نشان داد که قرارداد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با تع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تعهدات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اعضا، نحوه تصم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درباره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در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ها، چارچوب اداره فعال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را تنظ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کند.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همچن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نشان داد که شروط عدم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فا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 و ا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نتقال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سهم در کنار سا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مقررات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اعضا در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تغ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مشارکت به کار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روند و آثار آنها به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 در قرارداد وابسته است. در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تحول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نمونه 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ز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مشخص شد که مقررات مربوط به مسئول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اپراتور، تصم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دربار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وضع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 مشارکت اعضا در طول زمان توسعه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افته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جزئ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شتر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کرده اند. </w:t>
                      </w:r>
                    </w:p>
                  </w:txbxContent>
                </v:textbox>
              </v:rect>
            </w:pict>
          </mc:Fallback>
        </mc:AlternateContent>
      </w:r>
    </w:p>
    <w:p w14:paraId="13993508" w14:textId="62055A69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26A4C1C" w14:textId="42F6791B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490DDBA" w14:textId="4496D5AD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9903506" w14:textId="5C4F0597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964699" w14:textId="461F4621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8D24511" w14:textId="75B07849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E0383EE" w14:textId="37E8FB3B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FAE1FE" w14:textId="56BCCC20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3EFD566" w14:textId="42DA6180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DB5539" w14:textId="4F6150D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367EA00" w14:textId="2488F94A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5D045F4" w14:textId="121872B7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EF59E7C" w14:textId="3FCDEA3E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9A01547" w14:textId="6D5D2CF1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A9205D3" w14:textId="3EF63543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6661B5E" w14:textId="16349854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C48450" w14:textId="6014DAE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B1FF5FE" w14:textId="342CCBB8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5901F65" w14:textId="75113F74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1BC3635" w14:textId="1C786CD8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2F448EC" w14:textId="009E7741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A51B335" w14:textId="0B54D3B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04BFD02" w14:textId="0E361F87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D6443CD" w14:textId="1A89ED6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8668C9F" w14:textId="512D8CA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B7A8550" w14:textId="06593E4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B813EC" w14:textId="38E1198E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E9E27BE" w14:textId="04675E9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CA5AEE4" w14:textId="4B330BFD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05FB45E" w14:textId="72972A40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C3CCA9F" w14:textId="3335F0E2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66CDA4" w14:textId="7DEBE79D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216679" w14:textId="42651449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C816AD" w14:textId="291AC2BE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2ADA8FA" w14:textId="323AF52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09AD43" wp14:editId="37CB15FA">
                <wp:simplePos x="0" y="0"/>
                <wp:positionH relativeFrom="column">
                  <wp:posOffset>-403860</wp:posOffset>
                </wp:positionH>
                <wp:positionV relativeFrom="paragraph">
                  <wp:posOffset>107315</wp:posOffset>
                </wp:positionV>
                <wp:extent cx="6400800" cy="3002280"/>
                <wp:effectExtent l="19050" t="19050" r="19050" b="26670"/>
                <wp:wrapNone/>
                <wp:docPr id="8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3002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C1120" w14:textId="77777777" w:rsidR="009677DE" w:rsidRPr="008F218E" w:rsidRDefault="009677DE" w:rsidP="009677DE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مارت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لبرت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رابرتز (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۲۰۲۵)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در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اختلافات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عدم پرداخت سهم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در مشارکت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حوزه انرژ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منابع طب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ع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 اعضا به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موقع منابع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عدم انجام آن را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کردند. نو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سندگان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با مطالعه مقررات مشارکت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و اختلافات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مربوط به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آنها، نشان دادند که پرداخت نکردن سهم هز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نه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تواند تام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و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تعهدات ناش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مبنا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بهره بردار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تحت تاث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 دهد. آنان سپس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کردند که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مواجهه با عدم پرداخت د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توافق مشارکت پ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شده اند و اعتبار و قابل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آنها را با توجه به آرا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دادگاه ها و مراجع داور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توجه قرار دادند. در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تحل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ل،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که موجب محروم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 از حقوق اقتصاد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دست دادن سهم مشارکت م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شوند، از نظر شدت آثار و شرا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اجرا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شدند. نسخه به روزشده 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مطالعه در اکتبر 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۲۰۲۵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، آرا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دادگاه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انگلستان در اختلاف </w:t>
                            </w:r>
                            <w:r w:rsidRPr="009677DE">
                              <w:rPr>
                                <w:rFonts w:cs="B Zar"/>
                                <w:sz w:val="22"/>
                              </w:rPr>
                              <w:t xml:space="preserve">TAQA </w:t>
                            </w:r>
                            <w:proofErr w:type="spellStart"/>
                            <w:r w:rsidRPr="009677DE">
                              <w:rPr>
                                <w:rFonts w:cs="B Zar"/>
                                <w:sz w:val="22"/>
                              </w:rPr>
                              <w:t>Bratani</w:t>
                            </w:r>
                            <w:proofErr w:type="spellEnd"/>
                            <w:r w:rsidRPr="009677DE">
                              <w:rPr>
                                <w:rFonts w:cs="B Zar"/>
                                <w:sz w:val="22"/>
                              </w:rPr>
                              <w:t xml:space="preserve"> v Fujairah Oil and Gas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را 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ز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بحث عدم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تعهد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سلب سهم در قراردادها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عمل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مشترک بررس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کرد. نتا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مطالعه نشان داد که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عدم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پرداخت به مفاد قرارداد، ماه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 و قواعد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حاکم بستگ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دارد و در مورد شروط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که آثار مال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سنگ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 پرداخت نکرده دارند، امکان اعمال محدود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ها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 اجرا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ضمانت اجرا با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توجه قرار گ</w:t>
                            </w:r>
                            <w:r w:rsidRPr="009677DE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9677DE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رد</w:t>
                            </w:r>
                            <w:r w:rsidRPr="009677DE">
                              <w:rPr>
                                <w:rFonts w:cs="B Zar"/>
                                <w:sz w:val="22"/>
                                <w:rtl/>
                              </w:rPr>
                              <w:t>.</w:t>
                            </w:r>
                          </w:p>
                          <w:p w14:paraId="47D2859C" w14:textId="7FF09D83" w:rsidR="009677DE" w:rsidRPr="008F218E" w:rsidRDefault="009677DE" w:rsidP="009677DE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09AD43" id="_x0000_s1034" style="position:absolute;left:0;text-align:left;margin-left:-31.8pt;margin-top:8.45pt;width:7in;height:236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" strokeweight="3pt">
                <v:stroke linestyle="thinThin"/>
                <v:path arrowok="t"/>
                <v:textbox>
                  <w:txbxContent>
                    <w:p w14:paraId="151C1120" w14:textId="77777777" w:rsidR="009677DE" w:rsidRPr="008F218E" w:rsidRDefault="009677DE" w:rsidP="009677DE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مارت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لبرت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رابرتز (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۲۰۲۵) 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در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اختلافات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عدم پرداخت سهم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 در مشارکت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حوزه انرژ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منابع طب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ع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 اعضا به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 موقع منابع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عدم انجام آن را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کردند. نو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سندگان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با مطالعه مقررات مشارکت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و اختلافات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مربوط به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آنها، نشان دادند که پرداخت نکردن سهم هز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نه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تواند تام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و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تعهدات ناش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مبنا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بهره بردار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تحت تاث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قرار دهد. آنان سپس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کردند که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مواجهه با عدم پرداخت د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توافق مشارکت پ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ش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شده اند و اعتبار و قابل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آنها را با توجه به آرا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دادگاه ها و مراجع داور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مورد توجه قرار دادند. در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تحل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ل،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که موجب محروم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 از حقوق اقتصاد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از دست دادن سهم مشارکت م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شوند، از نظر شدت آثار و شرا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اجرا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شدند. نسخه به روزشده 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مطالعه در اکتبر </w:t>
                      </w:r>
                      <w:r w:rsidRPr="009677DE">
                        <w:rPr>
                          <w:rFonts w:cs="B Zar"/>
                          <w:sz w:val="22"/>
                          <w:rtl/>
                          <w:lang w:bidi="fa-IR"/>
                        </w:rPr>
                        <w:t>۲۰۲۵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، آرا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دادگاه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انگلستان در اختلاف </w:t>
                      </w:r>
                      <w:r w:rsidRPr="009677DE">
                        <w:rPr>
                          <w:rFonts w:cs="B Zar"/>
                          <w:sz w:val="22"/>
                        </w:rPr>
                        <w:t>TAQA Bratani v Fujairah Oil and Gas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را 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ز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در بحث عدم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تعهد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و سلب سهم در قراردادها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عمل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ات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مشترک بررس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کرد. نتا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مطالعه نشان داد که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عدم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پرداخت به مفاد قرارداد، ماه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 و قواعد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حاکم بستگ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دارد و در مورد شروط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که آثار مال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سنگ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عضو پرداخت نکرده دارند، امکان اعمال محدود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ها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بر اجرا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ضمانت اجرا با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 xml:space="preserve"> مورد توجه قرار گ</w:t>
                      </w:r>
                      <w:r w:rsidRPr="009677DE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9677DE">
                        <w:rPr>
                          <w:rFonts w:cs="B Zar" w:hint="eastAsia"/>
                          <w:sz w:val="22"/>
                          <w:rtl/>
                        </w:rPr>
                        <w:t>رد</w:t>
                      </w:r>
                      <w:r w:rsidRPr="009677DE">
                        <w:rPr>
                          <w:rFonts w:cs="B Zar"/>
                          <w:sz w:val="22"/>
                          <w:rtl/>
                        </w:rPr>
                        <w:t>.</w:t>
                      </w:r>
                    </w:p>
                    <w:p w14:paraId="47D2859C" w14:textId="7FF09D83" w:rsidR="009677DE" w:rsidRPr="008F218E" w:rsidRDefault="009677DE" w:rsidP="009677DE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364839C" w14:textId="664CECB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05704FE" w14:textId="4897368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6ACB193" w14:textId="4A2522DA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DB6E5DB" w14:textId="1D01F550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4D1F3FD" w14:textId="0075D17A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29929F" w14:textId="6EF4EFA5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3F36E41" w14:textId="2C8F362A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2AC9A74" w14:textId="22D58248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7E01BA8" w14:textId="737832E4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9CD8CA2" w14:textId="1C0741A5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EAC2A3" w14:textId="42F1DAC9" w:rsidR="007E7195" w:rsidRDefault="008E62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EC8036" wp14:editId="08C2CDAC">
                <wp:simplePos x="0" y="0"/>
                <wp:positionH relativeFrom="margin">
                  <wp:posOffset>-403860</wp:posOffset>
                </wp:positionH>
                <wp:positionV relativeFrom="paragraph">
                  <wp:posOffset>250190</wp:posOffset>
                </wp:positionV>
                <wp:extent cx="6400800" cy="6644640"/>
                <wp:effectExtent l="19050" t="19050" r="19050" b="22860"/>
                <wp:wrapNone/>
                <wp:docPr id="9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6644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EF991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باز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نسر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عامر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محمدباقر، و بابا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وش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(۱۴۰۱). بررس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تطب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ماه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جو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قرارداد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نگاه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فقه امام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قوان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مدن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تجارت 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پژوهشنامه حقوق تطب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۶(۱)، ۳۹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۵۷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6098F5CF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پاسبان،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محمدرضا، و قربان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زل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خا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مج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(۱۳۹۶). حقوق، تعهدات و مسئول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شرکا در قراردادها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جو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با تاک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گروه اقتصاد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مشترک. نشر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قضاوت، (۹۰)، ۱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۳۱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671AE0A3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حجاز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داود، 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نژاد، جواد، و تق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پور، بهرام. (۱۴۰۱). موانع حقوق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فقه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پذ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رش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عمل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نهاد گروه اقتصاد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با منافع مشترک در نظام حقوق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اقتصاد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فقه و مبان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 اسلام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۵۵(۲)، ۲۸۹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۳۰۶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0D28B046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رف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ع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محمدتق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رجب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(۱۴۰۰). مطالعه تطب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فورس ماژور و هاردش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پ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قراردادها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سرما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گذار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 و گاز با تاک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بر اسناد 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منطقه 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مطالعات حقوق انرژ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۷(۲). </w:t>
                            </w:r>
                          </w:p>
                          <w:p w14:paraId="6CFF25D9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رهائ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مج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مقدم، 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حسن، و فلاح خار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مهد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(۱۴۰۰). ماه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حقوق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گروه منفعت اقتصاد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تم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ز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آن با شرکت مدن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فقه امام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ه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سا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نهادها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مشابه. تحق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قات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مال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اسلام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(۲۱)، ۱۶۵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۱۸۸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135BED6C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ش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رو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عبدالحس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عباس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وفا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مهد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(۱۴۰۱). ساختار مال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مشارکت 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شرکت 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مل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 شرکت 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در عمل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اکتشاف بالادست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مطالعات حقوق تطب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ق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۱۳(۲)، ۶۳۳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۶۵۱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48AFF7D0" w14:textId="77777777" w:rsidR="008E6202" w:rsidRPr="008E6202" w:rsidRDefault="008E6202" w:rsidP="008E6202">
                            <w:pPr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فرامرز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احسان، تاج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ک،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اکرم، و 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حم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د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(۱۴۰۴). بررس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 جو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نت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ونچر 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ا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عقد مشارکت در روابط 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 با مطالعه مورد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قراردادها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نفت و گاز در حقوق ا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ران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>. مطالعات روابط ب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ی</w:t>
                            </w:r>
                            <w:r w:rsidRPr="008E6202">
                              <w:rPr>
                                <w:rFonts w:cs="B Zar" w:hint="eastAsia"/>
                                <w:sz w:val="22"/>
                                <w:rtl/>
                                <w:lang w:bidi="fa-IR"/>
                              </w:rPr>
                              <w:t>ن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 الملل، ۱۸(۷۱)، ۲۲</w:t>
                            </w:r>
                            <w:r w:rsidRPr="008E6202">
                              <w:rPr>
                                <w:rFonts w:hint="cs"/>
                                <w:sz w:val="22"/>
                                <w:rtl/>
                                <w:lang w:bidi="fa-IR"/>
                              </w:rPr>
                              <w:t>–</w:t>
                            </w:r>
                            <w:r w:rsidRPr="008E6202">
                              <w:rPr>
                                <w:rFonts w:cs="B Zar" w:hint="cs"/>
                                <w:sz w:val="22"/>
                                <w:rtl/>
                                <w:lang w:bidi="fa-IR"/>
                              </w:rPr>
                              <w:t>۳۹</w:t>
                            </w:r>
                            <w:r w:rsidRPr="008E6202">
                              <w:rPr>
                                <w:rFonts w:cs="B Zar"/>
                                <w:sz w:val="22"/>
                                <w:rtl/>
                                <w:lang w:bidi="fa-IR"/>
                              </w:rPr>
                              <w:t xml:space="preserve">. </w:t>
                            </w:r>
                          </w:p>
                          <w:p w14:paraId="49530A75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Conine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, G. B., &amp; Ritchie, A. (2018). Property provisions of the joint operating agreement: An update for the new 2015 form JOA. Texas Tech Law Review, 50(3), 489–571. </w:t>
                            </w:r>
                            <w:hyperlink r:id="rId7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https://digitalrepository.unm.edu/law_facultyscholarship/649/</w:t>
                              </w:r>
                            </w:hyperlink>
                          </w:p>
                          <w:p w14:paraId="11C50B9D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European PPP Expertise Centre (EPEC). (2021). EPEC guide to public-private partnerships. European Investment Bank. </w:t>
                            </w:r>
                            <w:hyperlink r:id="rId8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https://doi.org/10.2867/8101</w:t>
                              </w:r>
                            </w:hyperlink>
                          </w:p>
                          <w:p w14:paraId="4F5B4918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Hutchinson, T., &amp; Duncan, N. (2012). Defining and describing what we do: Doctrinal legal research.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Deakin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Law Review, 17(1), 83–119. </w:t>
                            </w:r>
                            <w:hyperlink r:id="rId9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https://doi.org/10.21153/dlr2012vol17no1art70</w:t>
                              </w:r>
                            </w:hyperlink>
                          </w:p>
                          <w:p w14:paraId="7C100D5C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International Chamber of Commerce. (2024). ICC model contracts consortium agreement (construction/infrastructure) (Publication No. 835E). ICC. </w:t>
                            </w:r>
                            <w:hyperlink r:id="rId10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https://iccwbo.org/business-solutions/model-contracts-clauses/icc-model-consortium-agreement-construction/</w:t>
                              </w:r>
                            </w:hyperlink>
                          </w:p>
                          <w:p w14:paraId="0EDD74FE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International Institute for the Unification of Private Law. (2016). UNIDROIT principles of international commercial contracts 2016. UNIDROIT. </w:t>
                            </w:r>
                            <w:hyperlink r:id="rId11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https://www.unidroit.org/wp-content/uploads/2021/06/Unidroit-Principles-2016-English-i.pdf</w:t>
                              </w:r>
                            </w:hyperlink>
                          </w:p>
                          <w:p w14:paraId="60DDDD68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Kabil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, A. M. (2025). Development of joint operating agreements in the oil and gas industry, and their key provisions: A brief analysis. South Asian Journal of Social Sciences and Humanities, 6(4), 49–62. </w:t>
                            </w:r>
                            <w:hyperlink r:id="rId12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https://doi.org/10.48165/sajssh.2024.6403</w:t>
                              </w:r>
                            </w:hyperlink>
                          </w:p>
                          <w:p w14:paraId="60F12983" w14:textId="5F36FFE5" w:rsidR="008E6202" w:rsidRPr="008F218E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Mahasneh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, N. (2024). Joint and several liability at the interface of national and international law and the FIDIC conditions of contract. Uniform Law Review, 29(3), 412–428. </w:t>
                            </w:r>
                            <w:hyperlink r:id="rId13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https://doi.org/10.1093/ulr/unae039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EC8036" id="_x0000_s1035" style="position:absolute;left:0;text-align:left;margin-left:-31.8pt;margin-top:19.7pt;width:7in;height:523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" strokeweight="3pt">
                <v:stroke linestyle="thinThin"/>
                <v:path arrowok="t"/>
                <v:textbox>
                  <w:txbxContent>
                    <w:p w14:paraId="125EF991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باز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نسر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عامر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محمدباقر، و بابا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وش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(۱۴۰۱). بررس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تطب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ماه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جو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قرارداد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نگاه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فقه امام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قوان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مدن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تجارت 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پژوهشنامه حقوق تطب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۶(۱)، ۳۹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۵۷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6098F5CF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پاسبان،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محمدرضا، و قربان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زل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خا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مج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(۱۳۹۶). حقوق، تعهدات و مسئول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شرکا در قراردادها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جو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با تاک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گروه اقتصاد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مشترک. نشر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قضاوت، (۹۰)، ۱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۳۱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671AE0A3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حجاز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داود، 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نژاد، جواد، و تق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پور، بهرام. (۱۴۰۱). موانع حقوق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فقه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پذ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رش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عمل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نهاد گروه اقتصاد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با منافع مشترک در نظام حقوق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اقتصاد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فقه و مبان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 اسلام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۵۵(۲)، ۲۸۹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۳۰۶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0D28B046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رف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ع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محمدتق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رجب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(۱۴۰۰). مطالعه تطب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فورس ماژور و هاردش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پ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قراردادها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سرما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گذار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 و گاز با تاک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بر اسناد 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منطقه 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مطالعات حقوق انرژ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۷(۲). </w:t>
                      </w:r>
                    </w:p>
                    <w:p w14:paraId="6CFF25D9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رهائ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مج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مقدم، 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حسن، و فلاح خار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مهد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(۱۴۰۰). ماه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حقوق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گروه منفعت اقتصاد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تم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ز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آن با شرکت مدن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فقه امام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ه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سا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نهادها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مشابه. تحق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قات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مال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اسلام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(۲۱)، ۱۶۵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۱۸۸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135BED6C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rtl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ش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رو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عبدالحس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عباس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وفا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مهد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(۱۴۰۱). ساختار مال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مشارکت 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شرکت 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مل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 شرکت 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در عمل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اکتشاف بالادست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مطالعات حقوق تطب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ق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۱۳(۲)، ۶۳۳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۶۵۱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48AFF7D0" w14:textId="77777777" w:rsidR="008E6202" w:rsidRPr="008E6202" w:rsidRDefault="008E6202" w:rsidP="008E6202">
                      <w:pPr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فرامرز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احسان، تاج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ک،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اکرم، و 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حم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د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(۱۴۰۴). بررس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 جو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نت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ونچر 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ا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عقد مشارکت در روابط 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 با مطالعه مورد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قراردادها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نفت و گاز در حقوق ا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ران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>. مطالعات روابط ب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ی</w:t>
                      </w:r>
                      <w:r w:rsidRPr="008E6202">
                        <w:rPr>
                          <w:rFonts w:cs="B Zar" w:hint="eastAsia"/>
                          <w:sz w:val="22"/>
                          <w:rtl/>
                          <w:lang w:bidi="fa-IR"/>
                        </w:rPr>
                        <w:t>ن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 الملل، ۱۸(۷۱)، ۲۲</w:t>
                      </w:r>
                      <w:r w:rsidRPr="008E6202">
                        <w:rPr>
                          <w:rFonts w:hint="cs"/>
                          <w:sz w:val="22"/>
                          <w:rtl/>
                          <w:lang w:bidi="fa-IR"/>
                        </w:rPr>
                        <w:t>–</w:t>
                      </w:r>
                      <w:r w:rsidRPr="008E6202">
                        <w:rPr>
                          <w:rFonts w:cs="B Zar" w:hint="cs"/>
                          <w:sz w:val="22"/>
                          <w:rtl/>
                          <w:lang w:bidi="fa-IR"/>
                        </w:rPr>
                        <w:t>۳۹</w:t>
                      </w:r>
                      <w:r w:rsidRPr="008E6202">
                        <w:rPr>
                          <w:rFonts w:cs="B Zar"/>
                          <w:sz w:val="22"/>
                          <w:rtl/>
                          <w:lang w:bidi="fa-IR"/>
                        </w:rPr>
                        <w:t xml:space="preserve">. </w:t>
                      </w:r>
                    </w:p>
                    <w:p w14:paraId="49530A75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Conine, G. B., &amp; Ritchie, A. (2018). Property provisions of the joint operating agreement: An update for the new 2015 form JOA. Texas Tech Law Review, 50(3), 489–571. </w:t>
                      </w:r>
                      <w:hyperlink r:id="rId14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https://digitalrepository.unm.edu/law_facultyscholarship/649/</w:t>
                        </w:r>
                      </w:hyperlink>
                    </w:p>
                    <w:p w14:paraId="11C50B9D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European PPP Expertise Centre (EPEC). (2021). EPEC guide to public-private partnerships. European Investment Bank. </w:t>
                      </w:r>
                      <w:hyperlink r:id="rId15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https://doi.org/10.2867/8101</w:t>
                        </w:r>
                      </w:hyperlink>
                    </w:p>
                    <w:p w14:paraId="4F5B4918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Hutchinson, T., &amp; Duncan, N. (2012). Defining and describing what we do: Doctrinal legal research. Deakin Law Review, 17(1), 83–119. </w:t>
                      </w:r>
                      <w:hyperlink r:id="rId16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https://doi.org/10.21153/dlr2012vol17no1art70</w:t>
                        </w:r>
                      </w:hyperlink>
                    </w:p>
                    <w:p w14:paraId="7C100D5C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International Chamber of Commerce. (2024). ICC model contracts consortium agreement (construction/infrastructure) (Publication No. 835E). ICC. </w:t>
                      </w:r>
                      <w:hyperlink r:id="rId17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https://iccwbo.org/business-solutions/model-contracts-clauses/icc-model-consortium-agreement-construction/</w:t>
                        </w:r>
                      </w:hyperlink>
                    </w:p>
                    <w:p w14:paraId="0EDD74FE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International Institute for the Unification of Private Law. (2016). UNIDROIT principles of international commercial contracts 2016. UNIDROIT. </w:t>
                      </w:r>
                      <w:hyperlink r:id="rId18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https://www.unidroit.org/wp-content/uploads/2021/06/Unidroit-Principles-2016-English-i.pdf</w:t>
                        </w:r>
                      </w:hyperlink>
                    </w:p>
                    <w:p w14:paraId="60DDDD68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Kabil, A. M. (2025). Development of joint operating agreements in the oil and gas industry, and their key provisions: A brief analysis. South Asian Journal of Social Sciences and Humanities, 6(4), 49–62. </w:t>
                      </w:r>
                      <w:hyperlink r:id="rId19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https://doi.org/10.48165/sajssh.2024.6403</w:t>
                        </w:r>
                      </w:hyperlink>
                    </w:p>
                    <w:p w14:paraId="60F12983" w14:textId="5F36FFE5" w:rsidR="008E6202" w:rsidRPr="008F218E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Mahasneh, N. (2024). Joint and several liability at the interface of national and international law and the FIDIC conditions of contract. Uniform Law Review, 29(3), 412–428. </w:t>
                      </w:r>
                      <w:hyperlink r:id="rId20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https://doi.org/10.1093/ulr/unae039</w:t>
                        </w:r>
                      </w:hyperlink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3421EA1" w14:textId="5A63F279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A76915B" w14:textId="553A1052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2AD2F4" w14:textId="40F11109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F51C383" w14:textId="4F8EA089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1E06D82" w14:textId="49739008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B2CC11C" w14:textId="35B67E80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B0582F7" w14:textId="0E857DE2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7FC5D7E" w14:textId="2F31807C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F0588B7" w14:textId="6732A84D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E71C94" w14:textId="2E245070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415C1D7" w14:textId="63D66556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CFB7EDC" w14:textId="244167F4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188881E" w14:textId="3B0389CC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82D11DB" w14:textId="354509B3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0DF5FEB" w14:textId="6195E3AB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74530E9" w14:textId="28039C85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C4E8AF9" w14:textId="7CE5D266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10481B2" w14:textId="24F03D24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F665FC1" w14:textId="05742DA5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07C973" w14:textId="26C8334F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965167E" w14:textId="661CD3D6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F7A071" w14:textId="08D2F7E1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07C2AB6" w14:textId="567F55E4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E0EFA7F" w14:textId="409CB309" w:rsidR="007E7195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8D3D7B" wp14:editId="22553EC6">
                <wp:simplePos x="0" y="0"/>
                <wp:positionH relativeFrom="margin">
                  <wp:posOffset>-556260</wp:posOffset>
                </wp:positionH>
                <wp:positionV relativeFrom="paragraph">
                  <wp:posOffset>92075</wp:posOffset>
                </wp:positionV>
                <wp:extent cx="6400800" cy="5029200"/>
                <wp:effectExtent l="19050" t="19050" r="19050" b="19050"/>
                <wp:wrapNone/>
                <wp:docPr id="6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502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6860A3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Martin, A. T., Gilbert, J., &amp; Roberts, P. (2025). Default. In Joint venture disputes in the energy and natural resource sectors (updated version, pp. 157–222). Oxford University Press. </w:t>
                            </w:r>
                            <w:hyperlink r:id="rId21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https://doi.org/10.1093/law-iic/9780192859617.003.0010_update_001</w:t>
                              </w:r>
                            </w:hyperlink>
                          </w:p>
                          <w:p w14:paraId="7F502C38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Michaels, R. (2019). The functional method of comparative law. In M.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Reimann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&amp; R. Zimmermann (Eds.), The Oxford handbook of comparative law (2nd ed., pp. 345–389). Oxford University Press. </w:t>
                            </w:r>
                            <w:hyperlink r:id="rId22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https://doi.org/10.1093/oxfordhb/9780198810230.013.11</w:t>
                              </w:r>
                            </w:hyperlink>
                          </w:p>
                          <w:p w14:paraId="41BD6CD6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Pereira, E. G. (2012). Protection against default in long term petroleum joint ventures (OIES Paper WPM 47). Oxford Institute for Energy Studies. </w:t>
                            </w:r>
                            <w:hyperlink r:id="rId23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https://doi.org/10.26889/9781907555473</w:t>
                              </w:r>
                            </w:hyperlink>
                          </w:p>
                          <w:p w14:paraId="1B051766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Pereira, E. G. (2019). Enforceability of default provisions under joint operating agreements. Houston Journal of International Law, 41(2), 285–341. </w:t>
                            </w:r>
                          </w:p>
                          <w:p w14:paraId="2D5F6CBD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Pereira, E. G., &amp;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Pappa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, M. (2019). The effects of default, transfer, and withdrawal provisions on JOA exits: Should I stay or should I go? International Energy Law Review, 2019(2), 39–47. </w:t>
                            </w:r>
                            <w:hyperlink r:id="rId24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https://nottingham-repository.worktribe.com/output/1527198/the-effects-of-default-transfer-and-withdrawal-provisions-on-joa-exits-should-i-stay-or-should-i-go</w:t>
                              </w:r>
                            </w:hyperlink>
                          </w:p>
                          <w:p w14:paraId="40DB497B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Polkinghorne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, M. (2016). Transfer of interest and change of control in JOAs. In E. G. Pereira (Ed.), Understanding joint operating agreements (pp. 207–246).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Intersentia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. </w:t>
                            </w:r>
                            <w:hyperlink r:id="rId25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https://doi.org/10.1017/9781780684536.015</w:t>
                              </w:r>
                            </w:hyperlink>
                          </w:p>
                          <w:p w14:paraId="379EBDB7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Roberts, P. (2016). Making the default mechanism fair and enforceable. In E. G. Pereira (Ed.), Understanding joint operating agreements (pp. 331–346).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Intersentia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. </w:t>
                            </w:r>
                            <w:hyperlink r:id="rId26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https://doi.org/10.1017/9781780684536.019</w:t>
                              </w:r>
                            </w:hyperlink>
                          </w:p>
                          <w:p w14:paraId="5FE0DAA3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UK Supreme Court. (2015). Cavendish Square Holding BV v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Talal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El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Makdessi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;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ParkingEye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 Limited v Beavis [2015] UKSC 67. </w:t>
                            </w:r>
                            <w:hyperlink r:id="rId27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https://www.supremecourt.uk/cases/uksc-2013-0280</w:t>
                              </w:r>
                            </w:hyperlink>
                          </w:p>
                          <w:p w14:paraId="50309227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UNIDROIT. (2016). UNIDROIT principles of international commercial contracts 2016. International Institute for the Unification of Private Law. </w:t>
                            </w:r>
                            <w:hyperlink r:id="rId28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https://www.unidroit.org/instruments/commercial-contracts/unidroit-principles-2016/</w:t>
                              </w:r>
                            </w:hyperlink>
                          </w:p>
                          <w:p w14:paraId="7263D46E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United Nations Commission on International Trade Law (UNCITRAL). (2019). UNCITRAL legislative guide on public-private partnerships. United Nations. </w:t>
                            </w:r>
                            <w:hyperlink r:id="rId29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https://uncitral.un.org/en/lgppp</w:t>
                              </w:r>
                            </w:hyperlink>
                          </w:p>
                          <w:p w14:paraId="7AD9803C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World Bank Group. (2017). Guidance on PPP contractual provisions, 2017 edition. World Bank. </w:t>
                            </w:r>
                            <w:hyperlink r:id="rId30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https://ppp.worldbank.org/library/guidance-ppp-contractual-provisions-2017-edition</w:t>
                              </w:r>
                            </w:hyperlink>
                          </w:p>
                          <w:p w14:paraId="05197CCE" w14:textId="77777777" w:rsidR="008E6202" w:rsidRPr="008E6202" w:rsidRDefault="008E6202" w:rsidP="008E6202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World Bank. (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n.d.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). Joint development agreement </w:t>
                            </w:r>
                            <w:proofErr w:type="spellStart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>termsheet</w:t>
                            </w:r>
                            <w:proofErr w:type="spellEnd"/>
                            <w:r w:rsidRPr="008E6202">
                              <w:rPr>
                                <w:rFonts w:cs="B Zar"/>
                                <w:sz w:val="22"/>
                                <w:lang w:bidi="fa-IR"/>
                              </w:rPr>
                              <w:t xml:space="preserve">. Public-Private Partnership Resource Center. </w:t>
                            </w:r>
                            <w:hyperlink r:id="rId31" w:history="1">
                              <w:r w:rsidRPr="008E6202">
                                <w:rPr>
                                  <w:rStyle w:val="Hyperlink"/>
                                  <w:rFonts w:cs="B Zar"/>
                                  <w:sz w:val="22"/>
                                  <w:lang w:bidi="fa-IR"/>
                                </w:rPr>
                                <w:t>https://ppp.worldbank.org/ppp-overview/practical-tools/checklists-and-risk-matrices/joint-venture-termsheet</w:t>
                              </w:r>
                            </w:hyperlink>
                          </w:p>
                          <w:p w14:paraId="6357F69C" w14:textId="7C10BC1F" w:rsidR="009677DE" w:rsidRPr="008F218E" w:rsidRDefault="009677DE" w:rsidP="009677DE">
                            <w:pPr>
                              <w:bidi w:val="0"/>
                              <w:jc w:val="both"/>
                              <w:rPr>
                                <w:rFonts w:cs="B Zar"/>
                                <w:sz w:val="22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8D3D7B" id="_x0000_s1036" style="position:absolute;left:0;text-align:left;margin-left:-43.8pt;margin-top:7.25pt;width:7in;height:396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" strokeweight="3pt">
                <v:stroke linestyle="thinThin"/>
                <v:path arrowok="t"/>
                <v:textbox>
                  <w:txbxContent>
                    <w:p w14:paraId="406860A3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Martin, A. T., Gilbert, J., &amp; Roberts, P. (2025). Default. In Joint venture disputes in the energy and natural resource sectors (updated version, pp. 157–222). Oxford University Press. </w:t>
                      </w:r>
                      <w:hyperlink r:id="rId32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https://doi.org/10.1093/law-iic/9780192859617.003.0010_update_001</w:t>
                        </w:r>
                      </w:hyperlink>
                    </w:p>
                    <w:p w14:paraId="7F502C38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Michaels, R. (2019). The functional method of comparative law. In M. Reimann &amp; R. Zimmermann (Eds.), The Oxford handbook of comparative law (2nd ed., pp. 345–389). Oxford University Press. </w:t>
                      </w:r>
                      <w:hyperlink r:id="rId33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https://doi.org/10.1093/oxfordhb/9780198810230.013.11</w:t>
                        </w:r>
                      </w:hyperlink>
                    </w:p>
                    <w:p w14:paraId="41BD6CD6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Pereira, E. G. (2012). Protection against default in long term petroleum joint ventures (OIES Paper WPM 47). Oxford Institute for Energy Studies. </w:t>
                      </w:r>
                      <w:hyperlink r:id="rId34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https://doi.org/10.26889/9781907555473</w:t>
                        </w:r>
                      </w:hyperlink>
                    </w:p>
                    <w:p w14:paraId="1B051766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Pereira, E. G. (2019). Enforceability of default provisions under joint operating agreements. Houston Journal of International Law, 41(2), 285–341. </w:t>
                      </w:r>
                    </w:p>
                    <w:p w14:paraId="2D5F6CBD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Pereira, E. G., &amp; Pappa, M. (2019). The effects of default, transfer, and withdrawal provisions on JOA exits: Should I stay or should I go? International Energy Law Review, 2019(2), 39–47. </w:t>
                      </w:r>
                      <w:hyperlink r:id="rId35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https://nottingham-repository.worktribe.com/output/1527198/the-effects-of-default-transfer-and-withdrawal-provisions-on-joa-exits-should-i-stay-or-should-i-go</w:t>
                        </w:r>
                      </w:hyperlink>
                    </w:p>
                    <w:p w14:paraId="40DB497B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Polkinghorne, M. (2016). Transfer of interest and change of control in JOAs. In E. G. Pereira (Ed.), Understanding joint operating agreements (pp. 207–246). Intersentia. </w:t>
                      </w:r>
                      <w:hyperlink r:id="rId36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https://doi.org/10.1017/9781780684536.015</w:t>
                        </w:r>
                      </w:hyperlink>
                    </w:p>
                    <w:p w14:paraId="379EBDB7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Roberts, P. (2016). Making the default mechanism fair and enforceable. In E. G. Pereira (Ed.), Understanding joint operating agreements (pp. 331–346). Intersentia. </w:t>
                      </w:r>
                      <w:hyperlink r:id="rId37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https://doi.org/10.1017/9781780684536.019</w:t>
                        </w:r>
                      </w:hyperlink>
                    </w:p>
                    <w:p w14:paraId="5FE0DAA3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UK Supreme Court. (2015). Cavendish Square Holding BV v Talal El Makdessi; ParkingEye Limited v Beavis [2015] UKSC 67. </w:t>
                      </w:r>
                      <w:hyperlink r:id="rId38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https://www.supremecourt.uk/cases/uksc-2013-0280</w:t>
                        </w:r>
                      </w:hyperlink>
                    </w:p>
                    <w:p w14:paraId="50309227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UNIDROIT. (2016). UNIDROIT principles of international commercial contracts 2016. International Institute for the Unification of Private Law. </w:t>
                      </w:r>
                      <w:hyperlink r:id="rId39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https://www.unidroit.org/instruments/commercial-contracts/unidroit-principles-2016/</w:t>
                        </w:r>
                      </w:hyperlink>
                    </w:p>
                    <w:p w14:paraId="7263D46E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United Nations Commission on International Trade Law (UNCITRAL). (2019). UNCITRAL legislative guide on public-private partnerships. United Nations. </w:t>
                      </w:r>
                      <w:hyperlink r:id="rId40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https://uncitral.un.org/en/lgppp</w:t>
                        </w:r>
                      </w:hyperlink>
                    </w:p>
                    <w:p w14:paraId="7AD9803C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World Bank Group. (2017). Guidance on PPP contractual provisions, 2017 edition. World Bank. </w:t>
                      </w:r>
                      <w:hyperlink r:id="rId41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https://ppp.worldbank.org/library/guidance-ppp-contractual-provisions-2017-edition</w:t>
                        </w:r>
                      </w:hyperlink>
                    </w:p>
                    <w:p w14:paraId="05197CCE" w14:textId="77777777" w:rsidR="008E6202" w:rsidRPr="008E6202" w:rsidRDefault="008E6202" w:rsidP="008E6202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  <w:r w:rsidRPr="008E6202">
                        <w:rPr>
                          <w:rFonts w:cs="B Zar"/>
                          <w:sz w:val="22"/>
                          <w:lang w:bidi="fa-IR"/>
                        </w:rPr>
                        <w:t xml:space="preserve">World Bank. (n.d.). Joint development agreement termsheet. Public-Private Partnership Resource Center. </w:t>
                      </w:r>
                      <w:hyperlink r:id="rId42" w:history="1">
                        <w:r w:rsidRPr="008E6202">
                          <w:rPr>
                            <w:rStyle w:val="Hyperlink"/>
                            <w:rFonts w:cs="B Zar"/>
                            <w:sz w:val="22"/>
                            <w:lang w:bidi="fa-IR"/>
                          </w:rPr>
                          <w:t>https://ppp.worldbank.org/ppp-overview/practical-tools/checklists-and-risk-matrices/joint-venture-termsheet</w:t>
                        </w:r>
                      </w:hyperlink>
                    </w:p>
                    <w:p w14:paraId="6357F69C" w14:textId="7C10BC1F" w:rsidR="009677DE" w:rsidRPr="008F218E" w:rsidRDefault="009677DE" w:rsidP="009677DE">
                      <w:pPr>
                        <w:bidi w:val="0"/>
                        <w:jc w:val="both"/>
                        <w:rPr>
                          <w:rFonts w:cs="B Zar"/>
                          <w:sz w:val="22"/>
                          <w:lang w:bidi="fa-I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1221CBE" w14:textId="04B56850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E6F7CE2" w14:textId="5616D04D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44210E2" w14:textId="358E920F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98608C4" w14:textId="660B0D56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10B76AE" w14:textId="50D1E533" w:rsidR="007E7195" w:rsidRDefault="007E7195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F52B2D1" w14:textId="42A2B4DF" w:rsidR="0014535F" w:rsidRDefault="0014535F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701AAA5" w14:textId="59D29D09" w:rsidR="0014535F" w:rsidRDefault="0014535F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FDF3895" w14:textId="3F02851B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EB9329A" w14:textId="01D716F7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398AD1D" w14:textId="033611E6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C595F4C" w14:textId="1BA9D00A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C9EC98D" w14:textId="52A70FB9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E12FC74" w14:textId="696BDC95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9FA3670" w14:textId="3F075F9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8EC370C" w14:textId="39088A7F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7B5FA63" w14:textId="3B53700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AFE4C29" w14:textId="58BC8587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35B7491" w14:textId="7693C76C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67B8925" w14:textId="3B55FDD5" w:rsidR="009677DE" w:rsidRDefault="009677DE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7581370" w14:textId="7777777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AA32BBE" w14:textId="27FB1C78" w:rsidR="0014535F" w:rsidRPr="00D21F71" w:rsidRDefault="00D21F71" w:rsidP="0014535F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 w:rsidRPr="00D21F71">
        <w:rPr>
          <w:rFonts w:cs="B Titr" w:hint="cs"/>
          <w:b/>
          <w:bCs/>
          <w:rtl/>
          <w:lang w:bidi="fa-IR"/>
        </w:rPr>
        <w:t>نتیجه و کاربرد پژوهش :</w:t>
      </w:r>
    </w:p>
    <w:p w14:paraId="45385AC6" w14:textId="46251CEE" w:rsidR="00D21F71" w:rsidRDefault="005E474F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D4E100" wp14:editId="35237452">
                <wp:simplePos x="0" y="0"/>
                <wp:positionH relativeFrom="margin">
                  <wp:posOffset>-556260</wp:posOffset>
                </wp:positionH>
                <wp:positionV relativeFrom="paragraph">
                  <wp:posOffset>99695</wp:posOffset>
                </wp:positionV>
                <wp:extent cx="6400800" cy="2484120"/>
                <wp:effectExtent l="19050" t="19050" r="19050" b="11430"/>
                <wp:wrapNone/>
                <wp:docPr id="3" name="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248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B96E3E" w14:textId="6A3B4C72" w:rsidR="005E474F" w:rsidRPr="005E474F" w:rsidRDefault="001E7AE6" w:rsidP="005E474F">
                            <w:pPr>
                              <w:jc w:val="both"/>
                              <w:rPr>
                                <w:rFonts w:cs="B Zar"/>
                                <w:sz w:val="22"/>
                              </w:rPr>
                            </w:pP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>نتا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بر تع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شرا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اعمال ضمانت اجراها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حقوق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قرارداد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صورت عدم تام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منابع مال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مورد تعهد 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اعضا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و آثار آن بر مسئول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 در برابر سرما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ه‌پذ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دولت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متمرکز خواهد بود. در 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چارچوب، آثار علت عدم تام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 مسئول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عضو، حدو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مطالبه خسارت و حق رجوع سا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اعضا، شرا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اعمال ضمانت اجراها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موثر بر حقوق عضو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سهم و تاث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موافقت سرما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ه‌پذ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دولت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 خروج عضو 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انتقال سهم او بررس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شود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>. کاربرد نتا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پژوهش در تنظ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م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اصلاح شروط قراردادها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سرما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گذار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الملل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و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ژه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مقررات م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ربوط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تام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سهم مال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اعضا، جبران کسر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منابع، تع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ارزش سهم در انتقال اجبار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شرا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ط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تغ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ترک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ب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کنسرس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وم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خواهد بود. همچن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نتا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ج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حاصل 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تواند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در تفس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قراردادها و رس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دگ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به اختلافات 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اعضا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مشارکت 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م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ان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آنان و سرما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ه‌پذ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دولت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برا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تع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ن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حدود مس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ئول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ت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قرارداد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و حقوق قابل مطالبه هر 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 w:rsidRPr="001E7AE6"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ک</w:t>
                            </w:r>
                            <w:r w:rsidRPr="001E7AE6">
                              <w:rPr>
                                <w:rFonts w:cs="B Zar"/>
                                <w:sz w:val="22"/>
                                <w:rtl/>
                              </w:rPr>
                              <w:t xml:space="preserve"> از طرف‌ها مورد استفاده قرار گ</w:t>
                            </w:r>
                            <w:r w:rsidRPr="001E7AE6">
                              <w:rPr>
                                <w:rFonts w:cs="B Zar" w:hint="cs"/>
                                <w:sz w:val="22"/>
                                <w:rtl/>
                              </w:rPr>
                              <w:t>ی</w:t>
                            </w:r>
                            <w:r>
                              <w:rPr>
                                <w:rFonts w:cs="B Zar" w:hint="eastAsia"/>
                                <w:sz w:val="22"/>
                                <w:rtl/>
                              </w:rPr>
                              <w:t>ر</w:t>
                            </w:r>
                            <w:r w:rsidR="005E474F" w:rsidRPr="005E474F">
                              <w:rPr>
                                <w:rFonts w:cs="B Zar"/>
                                <w:sz w:val="22"/>
                                <w:rtl/>
                              </w:rPr>
                              <w:t>د.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D4E100" id="_x0000_s1037" style="position:absolute;left:0;text-align:left;margin-left:-43.8pt;margin-top:7.85pt;width:7in;height:195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" strokeweight="3pt">
                <v:stroke linestyle="thinThin"/>
                <v:path arrowok="t"/>
                <v:textbox>
                  <w:txbxContent>
                    <w:p w14:paraId="08B96E3E" w14:textId="6A3B4C72" w:rsidR="005E474F" w:rsidRPr="005E474F" w:rsidRDefault="001E7AE6" w:rsidP="005E474F">
                      <w:pPr>
                        <w:jc w:val="both"/>
                        <w:rPr>
                          <w:rFonts w:cs="B Zar"/>
                          <w:sz w:val="22"/>
                        </w:rPr>
                      </w:pPr>
                      <w:r w:rsidRPr="001E7AE6">
                        <w:rPr>
                          <w:rFonts w:cs="B Zar"/>
                          <w:sz w:val="22"/>
                          <w:rtl/>
                        </w:rPr>
                        <w:t>نتا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پژوهش بر تع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شرا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اعمال ضمانت اجراها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حقوق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و قرارداد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در صورت عدم تام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منابع مال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مورد تعهد 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از اعضا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مشارکت و آثار آن بر مسئول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اعضا در برابر سرما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ه‌پذ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دولت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متمرکز خواهد بود. در 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چارچوب، آثار علت عدم تام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بر مسئول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عضو، حدو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د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مطالبه خسارت و حق رجوع سا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اعضا، شرا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اعمال ضمانت اجراها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موثر بر حقوق عضو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و سهم و تاث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موافقت سرما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ه‌پذ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دولت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بر خروج عضو 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انتقال سهم او بررس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شود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>. کاربرد نتا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پژوهش در تنظ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م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و اصلاح شروط قراردادها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سرما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ه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گذار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الملل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به و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ژه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مقررات م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ربوط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به تام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سهم مال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اعضا، جبران کسر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منابع، تع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ارزش سهم در انتقال اجبار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و شرا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ط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تغ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ترک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ب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کنسرس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وم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خواهد بود. همچن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نتا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ج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حاصل 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تواند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در تفس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قراردادها و رس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دگ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به اختلافات 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اعضا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مشارکت 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ا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م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ان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آنان و سرما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ه‌پذ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دولت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برا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تع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ن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حدود مس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ئول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ت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قرارداد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و حقوق قابل مطالبه هر 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 w:rsidRPr="001E7AE6">
                        <w:rPr>
                          <w:rFonts w:cs="B Zar" w:hint="eastAsia"/>
                          <w:sz w:val="22"/>
                          <w:rtl/>
                        </w:rPr>
                        <w:t>ک</w:t>
                      </w:r>
                      <w:r w:rsidRPr="001E7AE6">
                        <w:rPr>
                          <w:rFonts w:cs="B Zar"/>
                          <w:sz w:val="22"/>
                          <w:rtl/>
                        </w:rPr>
                        <w:t xml:space="preserve"> از طرف‌ها مورد استفاده قرار گ</w:t>
                      </w:r>
                      <w:r w:rsidRPr="001E7AE6">
                        <w:rPr>
                          <w:rFonts w:cs="B Zar" w:hint="cs"/>
                          <w:sz w:val="22"/>
                          <w:rtl/>
                        </w:rPr>
                        <w:t>ی</w:t>
                      </w:r>
                      <w:r>
                        <w:rPr>
                          <w:rFonts w:cs="B Zar" w:hint="eastAsia"/>
                          <w:sz w:val="22"/>
                          <w:rtl/>
                        </w:rPr>
                        <w:t>ر</w:t>
                      </w:r>
                      <w:r w:rsidR="005E474F" w:rsidRPr="005E474F">
                        <w:rPr>
                          <w:rFonts w:cs="B Zar"/>
                          <w:sz w:val="22"/>
                          <w:rtl/>
                        </w:rPr>
                        <w:t>د.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C64B083" w14:textId="6C424A31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AC81A02" w14:textId="699AAC7F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DD86205" w14:textId="21354A83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4783E43" w14:textId="63F94C6E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DF60BB9" w14:textId="132CAA67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391DE00" w14:textId="7DFE82C2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7EB47BC" w14:textId="082BC97F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2DDCA95" w14:textId="61B16781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DDCB499" w14:textId="470951A2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B8D9E06" w14:textId="12F434C8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1149C6F" w14:textId="6EC24203" w:rsidR="00041A5C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D6B5850" w14:textId="77777777" w:rsidR="00041A5C" w:rsidRPr="00D21F71" w:rsidRDefault="00041A5C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DFF2F01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1BB015E" w14:textId="77777777" w:rsid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برنامه و زمانبندی انجام طرح:</w:t>
      </w:r>
    </w:p>
    <w:p w14:paraId="5E306257" w14:textId="3C36580C" w:rsidR="00015702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13992BA" w14:textId="0BDC9BCE" w:rsidR="00015702" w:rsidRPr="00D21F71" w:rsidRDefault="007F0973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C6FC2" wp14:editId="7C8648D6">
                <wp:simplePos x="0" y="0"/>
                <wp:positionH relativeFrom="column">
                  <wp:posOffset>-541020</wp:posOffset>
                </wp:positionH>
                <wp:positionV relativeFrom="paragraph">
                  <wp:posOffset>24765</wp:posOffset>
                </wp:positionV>
                <wp:extent cx="6286500" cy="3429000"/>
                <wp:effectExtent l="19050" t="19050" r="0" b="0"/>
                <wp:wrapNone/>
                <wp:docPr id="458456935" name="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865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884C32" id=" 24" o:spid="_x0000_s1026" style="position:absolute;left:0;text-align:left;margin-left:-42.6pt;margin-top:1.95pt;width:495pt;height:27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" strokeweight="3pt">
                <v:stroke linestyle="thinThin"/>
                <v:path arrowok="t"/>
              </v:rect>
            </w:pict>
          </mc:Fallback>
        </mc:AlternateContent>
      </w:r>
    </w:p>
    <w:p w14:paraId="18BEAB5C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5C0AE5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BECC3E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524BFC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DDCF72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1016051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CD8C72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35D518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E0D810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71B7E4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4C79F8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9404AC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2806484" w14:textId="77777777" w:rsidR="002943B2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29D01B5" w14:textId="77777777" w:rsidR="00D21F71" w:rsidRDefault="0001570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برآورد هزینه ها :</w:t>
      </w:r>
    </w:p>
    <w:p w14:paraId="7C5749DA" w14:textId="77777777" w:rsidR="002943B2" w:rsidRPr="00D21F71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tbl>
      <w:tblPr>
        <w:bidiVisual/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64"/>
        <w:gridCol w:w="5041"/>
        <w:gridCol w:w="2995"/>
      </w:tblGrid>
      <w:tr w:rsidR="00015702" w:rsidRPr="00591020" w14:paraId="3FAA2410" w14:textId="77777777" w:rsidTr="005E474F">
        <w:trPr>
          <w:trHeight w:val="459"/>
          <w:jc w:val="center"/>
        </w:trPr>
        <w:tc>
          <w:tcPr>
            <w:tcW w:w="186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BB92CE0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rtl/>
                <w:lang w:bidi="fa-IR"/>
              </w:rPr>
              <w:t>ردیف</w:t>
            </w:r>
          </w:p>
        </w:tc>
        <w:tc>
          <w:tcPr>
            <w:tcW w:w="50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49FB70CE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rtl/>
                <w:lang w:bidi="fa-IR"/>
              </w:rPr>
              <w:t>نوع هزینه</w:t>
            </w:r>
          </w:p>
        </w:tc>
        <w:tc>
          <w:tcPr>
            <w:tcW w:w="2995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E236A19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Titr"/>
                <w:b/>
                <w:bCs/>
                <w:rtl/>
                <w:lang w:bidi="fa-IR"/>
              </w:rPr>
            </w:pPr>
            <w:r w:rsidRPr="00591020">
              <w:rPr>
                <w:rFonts w:cs="B Titr" w:hint="cs"/>
                <w:b/>
                <w:bCs/>
                <w:rtl/>
                <w:lang w:bidi="fa-IR"/>
              </w:rPr>
              <w:t>مبلغ</w:t>
            </w:r>
          </w:p>
        </w:tc>
      </w:tr>
      <w:tr w:rsidR="00015702" w:rsidRPr="00591020" w14:paraId="2732C042" w14:textId="77777777" w:rsidTr="005E474F">
        <w:trPr>
          <w:trHeight w:val="459"/>
          <w:jc w:val="center"/>
        </w:trPr>
        <w:tc>
          <w:tcPr>
            <w:tcW w:w="1864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7D3651A0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1</w:t>
            </w:r>
          </w:p>
        </w:tc>
        <w:tc>
          <w:tcPr>
            <w:tcW w:w="5041" w:type="dxa"/>
            <w:tcBorders>
              <w:top w:val="double" w:sz="4" w:space="0" w:color="auto"/>
              <w:left w:val="double" w:sz="4" w:space="0" w:color="auto"/>
            </w:tcBorders>
          </w:tcPr>
          <w:p w14:paraId="27E662D5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لوازم مصرف نشدنی</w:t>
            </w:r>
          </w:p>
        </w:tc>
        <w:tc>
          <w:tcPr>
            <w:tcW w:w="2995" w:type="dxa"/>
            <w:tcBorders>
              <w:top w:val="double" w:sz="4" w:space="0" w:color="auto"/>
              <w:right w:val="double" w:sz="4" w:space="0" w:color="auto"/>
            </w:tcBorders>
          </w:tcPr>
          <w:p w14:paraId="4C6A5B06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</w:tr>
      <w:tr w:rsidR="00015702" w:rsidRPr="00591020" w14:paraId="53749916" w14:textId="77777777" w:rsidTr="005E474F">
        <w:trPr>
          <w:trHeight w:val="459"/>
          <w:jc w:val="center"/>
        </w:trPr>
        <w:tc>
          <w:tcPr>
            <w:tcW w:w="1864" w:type="dxa"/>
            <w:tcBorders>
              <w:left w:val="double" w:sz="4" w:space="0" w:color="auto"/>
              <w:right w:val="double" w:sz="4" w:space="0" w:color="auto"/>
            </w:tcBorders>
          </w:tcPr>
          <w:p w14:paraId="61067DF7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2</w:t>
            </w:r>
          </w:p>
        </w:tc>
        <w:tc>
          <w:tcPr>
            <w:tcW w:w="5041" w:type="dxa"/>
            <w:tcBorders>
              <w:left w:val="double" w:sz="4" w:space="0" w:color="auto"/>
            </w:tcBorders>
          </w:tcPr>
          <w:p w14:paraId="511B4C57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خرید کتاب و نشریه و نظایر آن</w:t>
            </w:r>
          </w:p>
        </w:tc>
        <w:tc>
          <w:tcPr>
            <w:tcW w:w="2995" w:type="dxa"/>
            <w:tcBorders>
              <w:right w:val="double" w:sz="4" w:space="0" w:color="auto"/>
            </w:tcBorders>
          </w:tcPr>
          <w:p w14:paraId="1F4C76C1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</w:tr>
      <w:tr w:rsidR="00015702" w:rsidRPr="00591020" w14:paraId="47EB5865" w14:textId="77777777" w:rsidTr="005E474F">
        <w:trPr>
          <w:trHeight w:val="459"/>
          <w:jc w:val="center"/>
        </w:trPr>
        <w:tc>
          <w:tcPr>
            <w:tcW w:w="1864" w:type="dxa"/>
            <w:tcBorders>
              <w:left w:val="double" w:sz="4" w:space="0" w:color="auto"/>
              <w:right w:val="double" w:sz="4" w:space="0" w:color="auto"/>
            </w:tcBorders>
          </w:tcPr>
          <w:p w14:paraId="3B21CC11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3</w:t>
            </w:r>
          </w:p>
        </w:tc>
        <w:tc>
          <w:tcPr>
            <w:tcW w:w="5041" w:type="dxa"/>
            <w:tcBorders>
              <w:left w:val="double" w:sz="4" w:space="0" w:color="auto"/>
            </w:tcBorders>
          </w:tcPr>
          <w:p w14:paraId="1A9E714F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مواد و لوازم مصرف شدنی</w:t>
            </w:r>
          </w:p>
        </w:tc>
        <w:tc>
          <w:tcPr>
            <w:tcW w:w="2995" w:type="dxa"/>
            <w:tcBorders>
              <w:right w:val="double" w:sz="4" w:space="0" w:color="auto"/>
            </w:tcBorders>
          </w:tcPr>
          <w:p w14:paraId="4B6DA1F7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</w:tr>
      <w:tr w:rsidR="00015702" w:rsidRPr="00591020" w14:paraId="13F19845" w14:textId="77777777" w:rsidTr="005E474F">
        <w:trPr>
          <w:trHeight w:val="459"/>
          <w:jc w:val="center"/>
        </w:trPr>
        <w:tc>
          <w:tcPr>
            <w:tcW w:w="1864" w:type="dxa"/>
            <w:tcBorders>
              <w:left w:val="double" w:sz="4" w:space="0" w:color="auto"/>
              <w:right w:val="double" w:sz="4" w:space="0" w:color="auto"/>
            </w:tcBorders>
          </w:tcPr>
          <w:p w14:paraId="2AAB0877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4</w:t>
            </w:r>
          </w:p>
        </w:tc>
        <w:tc>
          <w:tcPr>
            <w:tcW w:w="5041" w:type="dxa"/>
            <w:tcBorders>
              <w:left w:val="double" w:sz="4" w:space="0" w:color="auto"/>
            </w:tcBorders>
          </w:tcPr>
          <w:p w14:paraId="7E7074AD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انتشارات( حداکثر طبق آئین نامه)</w:t>
            </w:r>
          </w:p>
        </w:tc>
        <w:tc>
          <w:tcPr>
            <w:tcW w:w="2995" w:type="dxa"/>
            <w:tcBorders>
              <w:right w:val="double" w:sz="4" w:space="0" w:color="auto"/>
            </w:tcBorders>
          </w:tcPr>
          <w:p w14:paraId="3B38FA92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</w:tr>
      <w:tr w:rsidR="00015702" w:rsidRPr="00591020" w14:paraId="2C56B97A" w14:textId="77777777" w:rsidTr="005E474F">
        <w:trPr>
          <w:trHeight w:val="459"/>
          <w:jc w:val="center"/>
        </w:trPr>
        <w:tc>
          <w:tcPr>
            <w:tcW w:w="1864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66B51C1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5</w:t>
            </w:r>
          </w:p>
        </w:tc>
        <w:tc>
          <w:tcPr>
            <w:tcW w:w="5041" w:type="dxa"/>
            <w:tcBorders>
              <w:left w:val="double" w:sz="4" w:space="0" w:color="auto"/>
              <w:bottom w:val="double" w:sz="4" w:space="0" w:color="auto"/>
            </w:tcBorders>
          </w:tcPr>
          <w:p w14:paraId="4E2C25EA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  <w:r w:rsidRPr="00591020">
              <w:rPr>
                <w:rFonts w:cs="B Zar" w:hint="cs"/>
                <w:sz w:val="26"/>
                <w:szCs w:val="26"/>
                <w:rtl/>
                <w:lang w:bidi="fa-IR"/>
              </w:rPr>
              <w:t>جمع کل</w:t>
            </w:r>
          </w:p>
        </w:tc>
        <w:tc>
          <w:tcPr>
            <w:tcW w:w="2995" w:type="dxa"/>
            <w:tcBorders>
              <w:bottom w:val="double" w:sz="4" w:space="0" w:color="auto"/>
              <w:right w:val="double" w:sz="4" w:space="0" w:color="auto"/>
            </w:tcBorders>
          </w:tcPr>
          <w:p w14:paraId="0EB762D2" w14:textId="77777777" w:rsidR="00015702" w:rsidRPr="00591020" w:rsidRDefault="00015702" w:rsidP="00591020">
            <w:pPr>
              <w:tabs>
                <w:tab w:val="left" w:pos="2486"/>
              </w:tabs>
              <w:jc w:val="center"/>
              <w:rPr>
                <w:rFonts w:cs="B Zar"/>
                <w:sz w:val="26"/>
                <w:szCs w:val="26"/>
                <w:rtl/>
                <w:lang w:bidi="fa-IR"/>
              </w:rPr>
            </w:pPr>
          </w:p>
        </w:tc>
      </w:tr>
    </w:tbl>
    <w:p w14:paraId="16165716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217B1B1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208D72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833A732" w14:textId="77777777" w:rsidR="00D21F71" w:rsidRDefault="00D21F71" w:rsidP="00D21F71">
      <w:pPr>
        <w:tabs>
          <w:tab w:val="left" w:pos="2486"/>
        </w:tabs>
        <w:rPr>
          <w:rFonts w:cs="B Titr"/>
          <w:b/>
          <w:bCs/>
          <w:lang w:bidi="fa-IR"/>
        </w:rPr>
      </w:pPr>
    </w:p>
    <w:p w14:paraId="70A21ECD" w14:textId="77777777" w:rsidR="00C52DAD" w:rsidRDefault="00C52DAD" w:rsidP="00D21F71">
      <w:pPr>
        <w:tabs>
          <w:tab w:val="left" w:pos="2486"/>
        </w:tabs>
        <w:rPr>
          <w:rFonts w:cs="B Titr"/>
          <w:b/>
          <w:bCs/>
          <w:lang w:bidi="fa-IR"/>
        </w:rPr>
      </w:pPr>
    </w:p>
    <w:p w14:paraId="16847F0F" w14:textId="77777777" w:rsidR="00C52DAD" w:rsidRDefault="00C52DAD" w:rsidP="00D21F71">
      <w:pPr>
        <w:tabs>
          <w:tab w:val="left" w:pos="2486"/>
        </w:tabs>
        <w:rPr>
          <w:rFonts w:cs="B Titr"/>
          <w:b/>
          <w:bCs/>
          <w:lang w:bidi="fa-IR"/>
        </w:rPr>
      </w:pPr>
    </w:p>
    <w:p w14:paraId="740B1B2B" w14:textId="77777777" w:rsidR="00C52DAD" w:rsidRPr="00D21F71" w:rsidRDefault="00C52DAD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91E2DB7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5CCB14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BABF6C" w14:textId="77777777" w:rsidR="00D21F71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مصوبه شورای تحصیلات تکمیلی ـ پژوهشی گروه</w:t>
      </w:r>
    </w:p>
    <w:p w14:paraId="0F4E7405" w14:textId="77777777" w:rsidR="002943B2" w:rsidRDefault="00E55797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03620A" wp14:editId="21D4F6C5">
                <wp:simplePos x="0" y="0"/>
                <wp:positionH relativeFrom="column">
                  <wp:posOffset>-571500</wp:posOffset>
                </wp:positionH>
                <wp:positionV relativeFrom="paragraph">
                  <wp:posOffset>154305</wp:posOffset>
                </wp:positionV>
                <wp:extent cx="6286500" cy="2857500"/>
                <wp:effectExtent l="19050" t="19050" r="0" b="0"/>
                <wp:wrapNone/>
                <wp:docPr id="815684732" name="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86500" cy="285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4245B" w14:textId="77777777" w:rsidR="002943B2" w:rsidRDefault="002943B2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1D837E18" w14:textId="77777777" w:rsidR="002943B2" w:rsidRPr="002943B2" w:rsidRDefault="002943B2" w:rsidP="002943B2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  <w:r w:rsidRPr="002943B2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 xml:space="preserve">فرم پیشنهاد پایان نامه در تاریخ.................................................در شورای تحصیلات تکمیلی ـ پژوهشی گروه مطرح و نظر کمیته به شرح </w:t>
                            </w:r>
                            <w:r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زیر</w:t>
                            </w:r>
                            <w:r w:rsidRPr="002943B2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 xml:space="preserve"> اعلام می شود .</w:t>
                            </w:r>
                          </w:p>
                          <w:p w14:paraId="588919B0" w14:textId="77777777" w:rsidR="002943B2" w:rsidRPr="002943B2" w:rsidRDefault="002943B2">
                            <w:pPr>
                              <w:rPr>
                                <w:rFonts w:cs="B Zar"/>
                                <w:rtl/>
                                <w:lang w:bidi="fa-IR"/>
                              </w:rPr>
                            </w:pPr>
                          </w:p>
                          <w:p w14:paraId="1EAB4CE8" w14:textId="77777777" w:rsidR="002943B2" w:rsidRPr="002943B2" w:rsidRDefault="002943B2">
                            <w:pPr>
                              <w:rPr>
                                <w:rFonts w:cs="B Zar"/>
                                <w:lang w:bidi="fa-IR"/>
                              </w:rPr>
                            </w:pPr>
                            <w:r w:rsidRPr="002943B2">
                              <w:rPr>
                                <w:rFonts w:cs="B Zar" w:hint="cs"/>
                                <w:rtl/>
                                <w:lang w:bidi="fa-IR"/>
                              </w:rPr>
                              <w:t>تصویب شد                           نیاز به اصلاح دارد                به تصویب نرسید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03620A" id=" 30" o:spid="_x0000_s1038" style="position:absolute;left:0;text-align:left;margin-left:-45pt;margin-top:12.15pt;width:495pt;height:2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" strokeweight="3pt">
                <v:stroke linestyle="thinThin"/>
                <v:path arrowok="t"/>
                <v:textbox>
                  <w:txbxContent>
                    <w:p w14:paraId="18D4245B" w14:textId="77777777" w:rsidR="002943B2" w:rsidRDefault="002943B2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1D837E18" w14:textId="77777777" w:rsidR="002943B2" w:rsidRPr="002943B2" w:rsidRDefault="002943B2" w:rsidP="002943B2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  <w:r w:rsidRPr="002943B2">
                        <w:rPr>
                          <w:rFonts w:cs="B Zar" w:hint="cs"/>
                          <w:rtl/>
                          <w:lang w:bidi="fa-IR"/>
                        </w:rPr>
                        <w:t xml:space="preserve">فرم پیشنهاد پایان نامه در تاریخ.................................................در شورای تحصیلات تکمیلی ـ پژوهشی گروه مطرح و نظر کمیته به شرح </w:t>
                      </w:r>
                      <w:r>
                        <w:rPr>
                          <w:rFonts w:cs="B Zar" w:hint="cs"/>
                          <w:rtl/>
                          <w:lang w:bidi="fa-IR"/>
                        </w:rPr>
                        <w:t>زیر</w:t>
                      </w:r>
                      <w:r w:rsidRPr="002943B2">
                        <w:rPr>
                          <w:rFonts w:cs="B Zar" w:hint="cs"/>
                          <w:rtl/>
                          <w:lang w:bidi="fa-IR"/>
                        </w:rPr>
                        <w:t xml:space="preserve"> اعلام می شود .</w:t>
                      </w:r>
                    </w:p>
                    <w:p w14:paraId="588919B0" w14:textId="77777777" w:rsidR="002943B2" w:rsidRPr="002943B2" w:rsidRDefault="002943B2">
                      <w:pPr>
                        <w:rPr>
                          <w:rFonts w:cs="B Zar"/>
                          <w:rtl/>
                          <w:lang w:bidi="fa-IR"/>
                        </w:rPr>
                      </w:pPr>
                    </w:p>
                    <w:p w14:paraId="1EAB4CE8" w14:textId="77777777" w:rsidR="002943B2" w:rsidRPr="002943B2" w:rsidRDefault="002943B2">
                      <w:pPr>
                        <w:rPr>
                          <w:rFonts w:cs="B Zar"/>
                          <w:lang w:bidi="fa-IR"/>
                        </w:rPr>
                      </w:pPr>
                      <w:r w:rsidRPr="002943B2">
                        <w:rPr>
                          <w:rFonts w:cs="B Zar" w:hint="cs"/>
                          <w:rtl/>
                          <w:lang w:bidi="fa-IR"/>
                        </w:rPr>
                        <w:t>تصویب شد                           نیاز به اصلاح دارد                به تصویب نرسید</w:t>
                      </w:r>
                    </w:p>
                  </w:txbxContent>
                </v:textbox>
              </v:rect>
            </w:pict>
          </mc:Fallback>
        </mc:AlternateContent>
      </w:r>
    </w:p>
    <w:p w14:paraId="4FC598DD" w14:textId="77777777" w:rsidR="002943B2" w:rsidRPr="00D21F71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A864733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C666577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F4F5C53" w14:textId="77777777" w:rsidR="00D21F71" w:rsidRPr="00D21F71" w:rsidRDefault="00E55797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0BB4F1" wp14:editId="16293F12">
                <wp:simplePos x="0" y="0"/>
                <wp:positionH relativeFrom="column">
                  <wp:posOffset>1943100</wp:posOffset>
                </wp:positionH>
                <wp:positionV relativeFrom="paragraph">
                  <wp:posOffset>144780</wp:posOffset>
                </wp:positionV>
                <wp:extent cx="114300" cy="114300"/>
                <wp:effectExtent l="0" t="0" r="0" b="0"/>
                <wp:wrapNone/>
                <wp:docPr id="314341319" name="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D7F54B" id=" 33" o:spid="_x0000_s1026" style="position:absolute;margin-left:153pt;margin-top:11.4pt;width:9pt;height: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">
                <v:path arrowok="t"/>
              </v:rect>
            </w:pict>
          </mc:Fallback>
        </mc:AlternateContent>
      </w: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654DE3" wp14:editId="1469DEBA">
                <wp:simplePos x="0" y="0"/>
                <wp:positionH relativeFrom="column">
                  <wp:posOffset>3200400</wp:posOffset>
                </wp:positionH>
                <wp:positionV relativeFrom="paragraph">
                  <wp:posOffset>144780</wp:posOffset>
                </wp:positionV>
                <wp:extent cx="114300" cy="114300"/>
                <wp:effectExtent l="0" t="0" r="0" b="0"/>
                <wp:wrapNone/>
                <wp:docPr id="949620973" name="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EA1C85" id=" 32" o:spid="_x0000_s1026" style="position:absolute;margin-left:252pt;margin-top:11.4pt;width:9pt;height: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">
                <v:path arrowok="t"/>
              </v:rect>
            </w:pict>
          </mc:Fallback>
        </mc:AlternateContent>
      </w:r>
      <w:r>
        <w:rPr>
          <w:rFonts w:cs="B Titr" w:hint="cs"/>
          <w:b/>
          <w:bCs/>
          <w:noProof/>
          <w:rtl/>
          <w:lang w:bidi="fa-I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923034" wp14:editId="4F50224B">
                <wp:simplePos x="0" y="0"/>
                <wp:positionH relativeFrom="column">
                  <wp:posOffset>4572000</wp:posOffset>
                </wp:positionH>
                <wp:positionV relativeFrom="paragraph">
                  <wp:posOffset>144780</wp:posOffset>
                </wp:positionV>
                <wp:extent cx="114300" cy="114300"/>
                <wp:effectExtent l="0" t="0" r="0" b="0"/>
                <wp:wrapNone/>
                <wp:docPr id="1620744713" name="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AE7889" id=" 31" o:spid="_x0000_s1026" style="position:absolute;margin-left:5in;margin-top:11.4pt;width:9pt;height: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">
                <v:path arrowok="t"/>
              </v:rect>
            </w:pict>
          </mc:Fallback>
        </mc:AlternateContent>
      </w:r>
    </w:p>
    <w:p w14:paraId="6295AAA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2C1967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7B681C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F9EEAF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EA80C6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FF16228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A4F409E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D6ECE0F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EE3D510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571A8D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4664A3E" w14:textId="77777777" w:rsidR="00D21F71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امضاء مدیر گروه</w:t>
      </w:r>
    </w:p>
    <w:p w14:paraId="433B1114" w14:textId="77777777" w:rsidR="002943B2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C0AFCF7" w14:textId="77777777" w:rsidR="002943B2" w:rsidRPr="00D21F71" w:rsidRDefault="002943B2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  <w:r>
        <w:rPr>
          <w:rFonts w:cs="B Titr" w:hint="cs"/>
          <w:b/>
          <w:bCs/>
          <w:rtl/>
          <w:lang w:bidi="fa-IR"/>
        </w:rPr>
        <w:t>تاریخ :</w:t>
      </w:r>
    </w:p>
    <w:p w14:paraId="5C975B4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3594D06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290C3964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50284B9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CAA8D6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5FFFE0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8C19A01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63DE012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EC9E5D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42840229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D53C58B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71CE5FD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15401FCA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581049F2" w14:textId="77777777" w:rsid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03F1A049" w14:textId="77777777" w:rsid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p w14:paraId="679EBC0D" w14:textId="77777777" w:rsidR="00D21F71" w:rsidRPr="00D21F71" w:rsidRDefault="00D21F71" w:rsidP="00D21F71">
      <w:pPr>
        <w:tabs>
          <w:tab w:val="left" w:pos="2486"/>
        </w:tabs>
        <w:rPr>
          <w:rFonts w:cs="B Titr"/>
          <w:b/>
          <w:bCs/>
          <w:rtl/>
          <w:lang w:bidi="fa-IR"/>
        </w:rPr>
      </w:pPr>
    </w:p>
    <w:sectPr w:rsidR="00D21F71" w:rsidRPr="00D21F71" w:rsidSect="00D21F71">
      <w:pgSz w:w="11906" w:h="16838"/>
      <w:pgMar w:top="539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 Roya">
    <w:altName w:val="Arial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B Zar">
    <w:altName w:val="Arial"/>
    <w:charset w:val="B2"/>
    <w:family w:val="auto"/>
    <w:pitch w:val="variable"/>
    <w:sig w:usb0="00002001" w:usb1="80000000" w:usb2="00000008" w:usb3="00000000" w:csb0="0000004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4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F71"/>
    <w:rsid w:val="00015702"/>
    <w:rsid w:val="00041A5C"/>
    <w:rsid w:val="000B68D9"/>
    <w:rsid w:val="0014535F"/>
    <w:rsid w:val="001869F9"/>
    <w:rsid w:val="001A40EE"/>
    <w:rsid w:val="001E7AE6"/>
    <w:rsid w:val="002943B2"/>
    <w:rsid w:val="003509AF"/>
    <w:rsid w:val="00591020"/>
    <w:rsid w:val="005D0CAF"/>
    <w:rsid w:val="005D793D"/>
    <w:rsid w:val="005E474F"/>
    <w:rsid w:val="007744AD"/>
    <w:rsid w:val="007D3940"/>
    <w:rsid w:val="007E7195"/>
    <w:rsid w:val="007F0973"/>
    <w:rsid w:val="008C4579"/>
    <w:rsid w:val="008E6202"/>
    <w:rsid w:val="008F218E"/>
    <w:rsid w:val="00921085"/>
    <w:rsid w:val="009677DE"/>
    <w:rsid w:val="009C347A"/>
    <w:rsid w:val="00B15552"/>
    <w:rsid w:val="00C416F8"/>
    <w:rsid w:val="00C52DAD"/>
    <w:rsid w:val="00CA7A49"/>
    <w:rsid w:val="00CF69CF"/>
    <w:rsid w:val="00D21F71"/>
    <w:rsid w:val="00D9088F"/>
    <w:rsid w:val="00E55797"/>
    <w:rsid w:val="00F02597"/>
    <w:rsid w:val="00F3686B"/>
    <w:rsid w:val="00F8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5D5BC6A1"/>
  <w15:chartTrackingRefBased/>
  <w15:docId w15:val="{0A12953F-C727-6848-B11E-BE52254BE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D793D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8E620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5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867/8101" TargetMode="External" /><Relationship Id="rId13" Type="http://schemas.openxmlformats.org/officeDocument/2006/relationships/hyperlink" Target="https://doi.org/10.1093/ulr/unae039" TargetMode="External" /><Relationship Id="rId18" Type="http://schemas.openxmlformats.org/officeDocument/2006/relationships/hyperlink" Target="https://www.unidroit.org/wp-content/uploads/2021/06/Unidroit-Principles-2016-English-i.pdf" TargetMode="External" /><Relationship Id="rId26" Type="http://schemas.openxmlformats.org/officeDocument/2006/relationships/hyperlink" Target="https://doi.org/10.1017/9781780684536.019" TargetMode="External" /><Relationship Id="rId39" Type="http://schemas.openxmlformats.org/officeDocument/2006/relationships/hyperlink" Target="https://www.unidroit.org/instruments/commercial-contracts/unidroit-principles-2016/" TargetMode="External" /><Relationship Id="rId3" Type="http://schemas.openxmlformats.org/officeDocument/2006/relationships/webSettings" Target="webSettings.xml" /><Relationship Id="rId21" Type="http://schemas.openxmlformats.org/officeDocument/2006/relationships/hyperlink" Target="https://doi.org/10.1093/law-iic/9780192859617.003.0010_update_001" TargetMode="External" /><Relationship Id="rId34" Type="http://schemas.openxmlformats.org/officeDocument/2006/relationships/hyperlink" Target="https://doi.org/10.26889/9781907555473" TargetMode="External" /><Relationship Id="rId42" Type="http://schemas.openxmlformats.org/officeDocument/2006/relationships/hyperlink" Target="https://ppp.worldbank.org/ppp-overview/practical-tools/checklists-and-risk-matrices/joint-venture-termsheet" TargetMode="External" /><Relationship Id="rId7" Type="http://schemas.openxmlformats.org/officeDocument/2006/relationships/hyperlink" Target="https://digitalrepository.unm.edu/law_facultyscholarship/649/" TargetMode="External" /><Relationship Id="rId12" Type="http://schemas.openxmlformats.org/officeDocument/2006/relationships/hyperlink" Target="https://doi.org/10.48165/sajssh.2024.6403" TargetMode="External" /><Relationship Id="rId17" Type="http://schemas.openxmlformats.org/officeDocument/2006/relationships/hyperlink" Target="https://iccwbo.org/business-solutions/model-contracts-clauses/icc-model-consortium-agreement-construction/" TargetMode="External" /><Relationship Id="rId25" Type="http://schemas.openxmlformats.org/officeDocument/2006/relationships/hyperlink" Target="https://doi.org/10.1017/9781780684536.015" TargetMode="External" /><Relationship Id="rId33" Type="http://schemas.openxmlformats.org/officeDocument/2006/relationships/hyperlink" Target="https://doi.org/10.1093/oxfordhb/9780198810230.013.11" TargetMode="External" /><Relationship Id="rId38" Type="http://schemas.openxmlformats.org/officeDocument/2006/relationships/hyperlink" Target="https://www.supremecourt.uk/cases/uksc-2013-0280" TargetMode="External" /><Relationship Id="rId2" Type="http://schemas.openxmlformats.org/officeDocument/2006/relationships/settings" Target="settings.xml" /><Relationship Id="rId16" Type="http://schemas.openxmlformats.org/officeDocument/2006/relationships/hyperlink" Target="https://doi.org/10.21153/dlr2012vol17no1art70" TargetMode="External" /><Relationship Id="rId20" Type="http://schemas.openxmlformats.org/officeDocument/2006/relationships/hyperlink" Target="https://doi.org/10.1093/ulr/unae039" TargetMode="External" /><Relationship Id="rId29" Type="http://schemas.openxmlformats.org/officeDocument/2006/relationships/hyperlink" Target="https://uncitral.un.org/en/lgppp" TargetMode="External" /><Relationship Id="rId41" Type="http://schemas.openxmlformats.org/officeDocument/2006/relationships/hyperlink" Target="https://ppp.worldbank.org/library/guidance-ppp-contractual-provisions-2017-edition" TargetMode="External" /><Relationship Id="rId1" Type="http://schemas.openxmlformats.org/officeDocument/2006/relationships/styles" Target="styles.xml" /><Relationship Id="rId6" Type="http://schemas.openxmlformats.org/officeDocument/2006/relationships/image" Target="http://thumbp2.mail.re2.yahoo.com/tn?sid=2441571137&amp;mid=AE5hxEIAAVxRRTnHiQlZuV2hXJ8&amp;partid=2&amp;f=568&amp;fid=Inbox" TargetMode="External" /><Relationship Id="rId11" Type="http://schemas.openxmlformats.org/officeDocument/2006/relationships/hyperlink" Target="https://www.unidroit.org/wp-content/uploads/2021/06/Unidroit-Principles-2016-English-i.pdf" TargetMode="External" /><Relationship Id="rId24" Type="http://schemas.openxmlformats.org/officeDocument/2006/relationships/hyperlink" Target="https://nottingham-repository.worktribe.com/output/1527198/the-effects-of-default-transfer-and-withdrawal-provisions-on-joa-exits-should-i-stay-or-should-i-go" TargetMode="External" /><Relationship Id="rId32" Type="http://schemas.openxmlformats.org/officeDocument/2006/relationships/hyperlink" Target="https://doi.org/10.1093/law-iic/9780192859617.003.0010_update_001" TargetMode="External" /><Relationship Id="rId37" Type="http://schemas.openxmlformats.org/officeDocument/2006/relationships/hyperlink" Target="https://doi.org/10.1017/9781780684536.019" TargetMode="External" /><Relationship Id="rId40" Type="http://schemas.openxmlformats.org/officeDocument/2006/relationships/hyperlink" Target="https://uncitral.un.org/en/lgppp" TargetMode="External" /><Relationship Id="rId5" Type="http://schemas.openxmlformats.org/officeDocument/2006/relationships/image" Target="media/image1.jpeg" /><Relationship Id="rId15" Type="http://schemas.openxmlformats.org/officeDocument/2006/relationships/hyperlink" Target="https://doi.org/10.2867/8101" TargetMode="External" /><Relationship Id="rId23" Type="http://schemas.openxmlformats.org/officeDocument/2006/relationships/hyperlink" Target="https://doi.org/10.26889/9781907555473" TargetMode="External" /><Relationship Id="rId28" Type="http://schemas.openxmlformats.org/officeDocument/2006/relationships/hyperlink" Target="https://www.unidroit.org/instruments/commercial-contracts/unidroit-principles-2016/" TargetMode="External" /><Relationship Id="rId36" Type="http://schemas.openxmlformats.org/officeDocument/2006/relationships/hyperlink" Target="https://doi.org/10.1017/9781780684536.015" TargetMode="External" /><Relationship Id="rId10" Type="http://schemas.openxmlformats.org/officeDocument/2006/relationships/hyperlink" Target="https://iccwbo.org/business-solutions/model-contracts-clauses/icc-model-consortium-agreement-construction/" TargetMode="External" /><Relationship Id="rId19" Type="http://schemas.openxmlformats.org/officeDocument/2006/relationships/hyperlink" Target="https://doi.org/10.48165/sajssh.2024.6403" TargetMode="External" /><Relationship Id="rId31" Type="http://schemas.openxmlformats.org/officeDocument/2006/relationships/hyperlink" Target="https://ppp.worldbank.org/ppp-overview/practical-tools/checklists-and-risk-matrices/joint-venture-termsheet" TargetMode="External" /><Relationship Id="rId44" Type="http://schemas.openxmlformats.org/officeDocument/2006/relationships/theme" Target="theme/theme1.xml" /><Relationship Id="rId4" Type="http://schemas.openxmlformats.org/officeDocument/2006/relationships/hyperlink" Target="http://us.f568.mail.yahoo.com/ym/ShowLetter?box=Inbox&amp;MsgId=8369_189688_3992_1667_164363_0_85_214825_1183350883&amp;bodyPart=2&amp;tnef=&amp;YY=10541&amp;y5beta=yes&amp;y5beta=yes&amp;order=down&amp;sort=date&amp;pos=0&amp;view=a&amp;head=b&amp;VScan=1&amp;Idx=0" TargetMode="External" /><Relationship Id="rId9" Type="http://schemas.openxmlformats.org/officeDocument/2006/relationships/hyperlink" Target="https://doi.org/10.21153/dlr2012vol17no1art70" TargetMode="External" /><Relationship Id="rId14" Type="http://schemas.openxmlformats.org/officeDocument/2006/relationships/hyperlink" Target="https://digitalrepository.unm.edu/law_facultyscholarship/649/" TargetMode="External" /><Relationship Id="rId22" Type="http://schemas.openxmlformats.org/officeDocument/2006/relationships/hyperlink" Target="https://doi.org/10.1093/oxfordhb/9780198810230.013.11" TargetMode="External" /><Relationship Id="rId27" Type="http://schemas.openxmlformats.org/officeDocument/2006/relationships/hyperlink" Target="https://www.supremecourt.uk/cases/uksc-2013-0280" TargetMode="External" /><Relationship Id="rId30" Type="http://schemas.openxmlformats.org/officeDocument/2006/relationships/hyperlink" Target="https://ppp.worldbank.org/library/guidance-ppp-contractual-provisions-2017-edition" TargetMode="External" /><Relationship Id="rId35" Type="http://schemas.openxmlformats.org/officeDocument/2006/relationships/hyperlink" Target="https://nottingham-repository.worktribe.com/output/1527198/the-effects-of-default-transfer-and-withdrawal-provisions-on-joa-exits-should-i-stay-or-should-i-go" TargetMode="External" /><Relationship Id="rId43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2575</Words>
  <Characters>14681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y</Company>
  <LinksUpToDate>false</LinksUpToDate>
  <CharactersWithSpaces>17222</CharactersWithSpaces>
  <SharedDoc>false</SharedDoc>
  <HLinks>
    <vt:vector size="6" baseType="variant">
      <vt:variant>
        <vt:i4>5767241</vt:i4>
      </vt:variant>
      <vt:variant>
        <vt:i4>0</vt:i4>
      </vt:variant>
      <vt:variant>
        <vt:i4>0</vt:i4>
      </vt:variant>
      <vt:variant>
        <vt:i4>5</vt:i4>
      </vt:variant>
      <vt:variant>
        <vt:lpwstr>http://us.f568.mail.yahoo.com/ym/ShowLetter?box=Inbox&amp;MsgId=8369_189688_3992_1667_164363_0_85_214825_1183350883&amp;bodyPart=2&amp;tnef=&amp;YY=10541&amp;y5beta=yes&amp;y5beta=yes&amp;order=down&amp;sort=date&amp;pos=0&amp;view=a&amp;head=b&amp;VScan=1&amp;Idx=0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</dc:creator>
  <cp:keywords/>
  <dc:description/>
  <cp:lastModifiedBy>Reza Hosseini</cp:lastModifiedBy>
  <cp:revision>2</cp:revision>
  <cp:lastPrinted>2026-10-13T18:35:00Z</cp:lastPrinted>
  <dcterms:created xsi:type="dcterms:W3CDTF">2026-10-13T19:42:00Z</dcterms:created>
  <dcterms:modified xsi:type="dcterms:W3CDTF">2026-10-13T19:42:00Z</dcterms:modified>
</cp:coreProperties>
</file>