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1FE8" w14:textId="09FC9E51" w:rsidR="00463094" w:rsidRDefault="00463094">
      <w:r>
        <w:t>Evan Krause</w:t>
      </w:r>
      <w:r>
        <w:br/>
        <w:t>ECO 602</w:t>
      </w:r>
      <w:r>
        <w:br/>
        <w:t>Prof. Mike Nelson</w:t>
      </w:r>
      <w:r>
        <w:br/>
        <w:t>9/17/2022</w:t>
      </w:r>
    </w:p>
    <w:p w14:paraId="3B52467E" w14:textId="77777777" w:rsidR="00463094" w:rsidRDefault="00463094"/>
    <w:p w14:paraId="5BA89DF3" w14:textId="6A035707" w:rsidR="00463094" w:rsidRDefault="00463094">
      <w:r>
        <w:t>1.</w:t>
      </w:r>
      <w:r w:rsidR="00B83E22">
        <w:t xml:space="preserve"> </w:t>
      </w:r>
      <w:r w:rsidR="00D664CB">
        <w:t>D</w:t>
      </w:r>
      <w:r w:rsidR="00B83E22">
        <w:t>escriptive/predictive.</w:t>
      </w:r>
      <w:r w:rsidR="00D664CB">
        <w:t xml:space="preserve"> This dichotomy is one that</w:t>
      </w:r>
      <w:r w:rsidR="00B87419">
        <w:t xml:space="preserve"> </w:t>
      </w:r>
      <w:r w:rsidR="00AD678B">
        <w:t>is characterized by the movement from</w:t>
      </w:r>
      <w:r w:rsidR="00B87419">
        <w:t xml:space="preserve"> </w:t>
      </w:r>
      <w:r w:rsidR="00AD678B">
        <w:t>an observable occurrence</w:t>
      </w:r>
      <w:r w:rsidR="008B0449">
        <w:t xml:space="preserve"> and the </w:t>
      </w:r>
      <w:r w:rsidR="001C3D4A">
        <w:t xml:space="preserve">general explanation of it to </w:t>
      </w:r>
      <w:r w:rsidR="005F529F">
        <w:t xml:space="preserve">a description thorough enough </w:t>
      </w:r>
      <w:r w:rsidR="00401A26">
        <w:t>to extrapolate the outcome of further occurrences.</w:t>
      </w:r>
      <w:r w:rsidR="00044050">
        <w:t xml:space="preserve"> I might approach one of my research interests th</w:t>
      </w:r>
      <w:r w:rsidR="00E02454">
        <w:t>rough the lens of this dichotomy</w:t>
      </w:r>
      <w:r w:rsidR="00922F4C">
        <w:t xml:space="preserve"> in the way of species abundance in a particular</w:t>
      </w:r>
      <w:r w:rsidR="00C3735E">
        <w:t xml:space="preserve"> association with other spec</w:t>
      </w:r>
      <w:r w:rsidR="006F699B">
        <w:t xml:space="preserve">ies. The descriptive approach might involve the </w:t>
      </w:r>
      <w:r w:rsidR="00846BF4">
        <w:t xml:space="preserve">simple </w:t>
      </w:r>
      <w:r w:rsidR="006F699B">
        <w:t>observation of</w:t>
      </w:r>
      <w:r w:rsidR="00846BF4">
        <w:t xml:space="preserve"> higher species densities </w:t>
      </w:r>
      <w:r w:rsidR="00C23E17">
        <w:t xml:space="preserve">in the presence of </w:t>
      </w:r>
      <w:r w:rsidR="005A05DA">
        <w:t>other</w:t>
      </w:r>
      <w:r w:rsidR="00837837">
        <w:t xml:space="preserve">s, while the predictive approach </w:t>
      </w:r>
      <w:r w:rsidR="00C82FAE">
        <w:t>might allow for anticipation of densities</w:t>
      </w:r>
      <w:r w:rsidR="00F44DF3">
        <w:t xml:space="preserve"> other than those sampled</w:t>
      </w:r>
      <w:r w:rsidR="00C82FAE">
        <w:t>.</w:t>
      </w:r>
    </w:p>
    <w:p w14:paraId="4D60AEF7" w14:textId="605F196D" w:rsidR="00463094" w:rsidRPr="00710167" w:rsidRDefault="00463094">
      <w:r>
        <w:t>2.</w:t>
      </w:r>
      <w:r w:rsidR="007F68E6">
        <w:t xml:space="preserve"> In the first quote that references the requirements of “western science and our society”, there seems to be an implicit cultural/societal bias. The assumption is that not only are there </w:t>
      </w:r>
      <w:r w:rsidR="000B6AC9">
        <w:t xml:space="preserve">enough </w:t>
      </w:r>
      <w:r w:rsidR="007F68E6">
        <w:t xml:space="preserve">fundamental differences between “western science” and </w:t>
      </w:r>
      <w:r w:rsidR="007F68E6">
        <w:rPr>
          <w:i/>
          <w:iCs/>
        </w:rPr>
        <w:t>other</w:t>
      </w:r>
      <w:r w:rsidR="007F68E6">
        <w:t xml:space="preserve"> sciences</w:t>
      </w:r>
      <w:r w:rsidR="000B6AC9">
        <w:t xml:space="preserve"> to distinguish between them</w:t>
      </w:r>
      <w:r w:rsidR="007F68E6">
        <w:t xml:space="preserve">, but </w:t>
      </w:r>
      <w:r w:rsidR="00710167">
        <w:t xml:space="preserve">the difference is in the adherence to rigorous scientific scrutiny of challenges to the status quo. This could imply that the </w:t>
      </w:r>
      <w:r w:rsidR="000B6AC9">
        <w:t>“</w:t>
      </w:r>
      <w:r w:rsidR="00710167">
        <w:rPr>
          <w:i/>
          <w:iCs/>
        </w:rPr>
        <w:t>Other</w:t>
      </w:r>
      <w:r w:rsidR="00710167">
        <w:t xml:space="preserve"> sciences</w:t>
      </w:r>
      <w:r w:rsidR="000B6AC9">
        <w:t>”</w:t>
      </w:r>
      <w:r w:rsidR="00710167">
        <w:t xml:space="preserve"> and the scientists associated with </w:t>
      </w:r>
      <w:r w:rsidR="000B6AC9">
        <w:t>them</w:t>
      </w:r>
      <w:r w:rsidR="00710167">
        <w:t xml:space="preserve"> do not properly distinguish between </w:t>
      </w:r>
      <w:r w:rsidR="000B6AC9">
        <w:t xml:space="preserve">good or </w:t>
      </w:r>
      <w:r w:rsidR="00864009">
        <w:t>poor-quality</w:t>
      </w:r>
      <w:r w:rsidR="00710167">
        <w:t xml:space="preserve"> </w:t>
      </w:r>
      <w:r w:rsidR="000B6AC9">
        <w:t xml:space="preserve">challenges to </w:t>
      </w:r>
      <w:r w:rsidR="001D0C16">
        <w:t xml:space="preserve">established </w:t>
      </w:r>
      <w:r w:rsidR="00001D3F">
        <w:t>theory</w:t>
      </w:r>
      <w:r w:rsidR="00710167">
        <w:t>.</w:t>
      </w:r>
    </w:p>
    <w:p w14:paraId="7C6C752C" w14:textId="731AEF59" w:rsidR="00463094" w:rsidRDefault="00463094">
      <w:r>
        <w:t>3. The two primary components of a model within the dual</w:t>
      </w:r>
      <w:r w:rsidR="00D34525">
        <w:t>-</w:t>
      </w:r>
      <w:r>
        <w:t xml:space="preserve">model paradigm are </w:t>
      </w:r>
      <w:r w:rsidR="00D34525">
        <w:t>the deterministic aspect and the stochastic aspect.</w:t>
      </w:r>
      <w:r w:rsidR="006C4E3F">
        <w:t xml:space="preserve"> </w:t>
      </w:r>
      <w:r w:rsidR="00196796">
        <w:t xml:space="preserve"> </w:t>
      </w:r>
      <w:r w:rsidR="009E5722">
        <w:t>The deterministic aspect is the anticipated pattern of the model (minus noise or randomness). The stochastic aspect is the anticipated variation within the deterministic model.</w:t>
      </w:r>
      <w:r w:rsidR="003C7F11">
        <w:t xml:space="preserve"> </w:t>
      </w:r>
      <w:r w:rsidR="00CB14F2">
        <w:br/>
        <w:t>A</w:t>
      </w:r>
      <w:r w:rsidR="003C7F11">
        <w:t xml:space="preserve"> system </w:t>
      </w:r>
      <w:r w:rsidR="00CB14F2">
        <w:t xml:space="preserve">that I am interested in studying is the distribution </w:t>
      </w:r>
      <w:r w:rsidR="00AA3AF0">
        <w:t xml:space="preserve">and density </w:t>
      </w:r>
      <w:r w:rsidR="00CB14F2">
        <w:t xml:space="preserve">of symbiotic fungi within a forest system. </w:t>
      </w:r>
      <w:r w:rsidR="00AA3AF0">
        <w:t xml:space="preserve">An example of the deterministic component within that system is that of a linear model that suggests an increase in vegetation density corresponds with an increase in </w:t>
      </w:r>
      <w:r w:rsidR="00FC6F4C">
        <w:t>density of fungi. The stochastic component is the probability distribution of measured fungal density vs measured vegetation density. (?)</w:t>
      </w:r>
    </w:p>
    <w:p w14:paraId="3C47BA55" w14:textId="4D8A058B" w:rsidR="00463094" w:rsidRDefault="00463094">
      <w:r>
        <w:t>4.</w:t>
      </w:r>
      <w:r w:rsidR="00196796">
        <w:t xml:space="preserve"> </w:t>
      </w:r>
      <w:r w:rsidR="00D37D1E">
        <w:t>The difference between a statistical and ecological population</w:t>
      </w:r>
      <w:r w:rsidR="00CC3898">
        <w:t xml:space="preserve"> is primarily a difference in scope or scale of the population in question. The ecological population is all the potential subjects within the selected range of interest, whereas the statistical population is a subset of the ecological population utilized for sampling. The statistical population is the group that will vary depending on the scale of the research question being tested.</w:t>
      </w:r>
    </w:p>
    <w:p w14:paraId="0F131D76" w14:textId="17EF4552" w:rsidR="0014343C" w:rsidRDefault="00463094">
      <w:r>
        <w:t>5.</w:t>
      </w:r>
      <w:r w:rsidR="0014343C">
        <w:t xml:space="preserve"> Cattails</w:t>
      </w:r>
      <w:r w:rsidR="0014343C">
        <w:br/>
      </w:r>
      <w:r w:rsidR="0014343C">
        <w:tab/>
        <w:t>a.</w:t>
      </w:r>
      <w:r w:rsidR="00B345D1">
        <w:t xml:space="preserve"> Discrete variable. The number of wetlands that are impacted by the invasive species.</w:t>
      </w:r>
    </w:p>
    <w:p w14:paraId="45C112A4" w14:textId="57293231" w:rsidR="0014343C" w:rsidRDefault="0014343C">
      <w:r>
        <w:tab/>
        <w:t>b.</w:t>
      </w:r>
      <w:r w:rsidR="00B345D1">
        <w:t xml:space="preserve"> Continuous variable on a ratio scale. </w:t>
      </w:r>
      <w:r w:rsidR="002F2E66">
        <w:t>Density of invasive vegetation in each wetland delineated into DAFOR</w:t>
      </w:r>
      <w:r w:rsidR="00A20201">
        <w:t xml:space="preserve"> relative abundance categories.</w:t>
      </w:r>
    </w:p>
    <w:p w14:paraId="436969C3" w14:textId="77777777" w:rsidR="0014343C" w:rsidRDefault="0014343C"/>
    <w:sectPr w:rsidR="001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94"/>
    <w:rsid w:val="00001D3F"/>
    <w:rsid w:val="00044050"/>
    <w:rsid w:val="000B6AC9"/>
    <w:rsid w:val="0014343C"/>
    <w:rsid w:val="00196796"/>
    <w:rsid w:val="001C3D4A"/>
    <w:rsid w:val="001D0C16"/>
    <w:rsid w:val="002F2E66"/>
    <w:rsid w:val="003C7F11"/>
    <w:rsid w:val="00401A26"/>
    <w:rsid w:val="00463094"/>
    <w:rsid w:val="005A05DA"/>
    <w:rsid w:val="005F529F"/>
    <w:rsid w:val="006B3D6D"/>
    <w:rsid w:val="006C4E3F"/>
    <w:rsid w:val="006F699B"/>
    <w:rsid w:val="00710167"/>
    <w:rsid w:val="007F68E6"/>
    <w:rsid w:val="00837837"/>
    <w:rsid w:val="00846BF4"/>
    <w:rsid w:val="00864009"/>
    <w:rsid w:val="008B0449"/>
    <w:rsid w:val="00922F4C"/>
    <w:rsid w:val="009E5722"/>
    <w:rsid w:val="00A20201"/>
    <w:rsid w:val="00A72AA8"/>
    <w:rsid w:val="00AA3AF0"/>
    <w:rsid w:val="00AD678B"/>
    <w:rsid w:val="00B345D1"/>
    <w:rsid w:val="00B83E22"/>
    <w:rsid w:val="00B87419"/>
    <w:rsid w:val="00BF65BC"/>
    <w:rsid w:val="00C23E17"/>
    <w:rsid w:val="00C3735E"/>
    <w:rsid w:val="00C82FAE"/>
    <w:rsid w:val="00CB14F2"/>
    <w:rsid w:val="00CC3898"/>
    <w:rsid w:val="00D34525"/>
    <w:rsid w:val="00D37D1E"/>
    <w:rsid w:val="00D664CB"/>
    <w:rsid w:val="00E02454"/>
    <w:rsid w:val="00F44DF3"/>
    <w:rsid w:val="00F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4138"/>
  <w15:chartTrackingRefBased/>
  <w15:docId w15:val="{C17158F4-6DD1-472C-AE88-69F0BACB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Krause</dc:creator>
  <cp:keywords/>
  <dc:description/>
  <cp:lastModifiedBy>evan</cp:lastModifiedBy>
  <cp:revision>24</cp:revision>
  <dcterms:created xsi:type="dcterms:W3CDTF">2022-09-18T22:10:00Z</dcterms:created>
  <dcterms:modified xsi:type="dcterms:W3CDTF">2022-09-19T23:52:00Z</dcterms:modified>
</cp:coreProperties>
</file>