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w:t>
            </w:r>
            <w:r>
              <w:rPr>
                <w:rStyle w:val="Autres"/>
              </w:rPr>
              <w:t>t</w:t>
            </w:r>
            <w:r>
              <w:rPr>
                <w:rStyle w:val="Autres"/>
              </w:rPr>
              <w:t>}} au {{fin_validite_carte_abonnement}}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HOTEL : préciser le nom et l’adresse/Secteur : {{hebergement_nom}} , {{hebergement_adresse}}</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rStyle w:val="PlaceholderText"/>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33</TotalTime>
  <Application>LibreOffice/7.3.7.2$Linux_X86_64 LibreOffice_project/30$Build-2</Application>
  <AppVersion>15.0000</AppVersion>
  <Pages>5</Pages>
  <Words>1653</Words>
  <Characters>10621</Characters>
  <CharactersWithSpaces>12059</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2026-05-13T12:06:11Z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