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AB6" w:rsidRDefault="00B24051" w:rsidP="00B24051">
      <w:pPr>
        <w:jc w:val="center"/>
        <w:rPr>
          <w:rFonts w:hint="eastAsia"/>
          <w:sz w:val="24"/>
        </w:rPr>
      </w:pPr>
      <w:r>
        <w:rPr>
          <w:rFonts w:hint="eastAsia"/>
          <w:b/>
          <w:sz w:val="28"/>
          <w:szCs w:val="28"/>
        </w:rPr>
        <w:t xml:space="preserve">Floral Morphology Term List </w:t>
      </w:r>
      <w:r>
        <w:rPr>
          <w:b/>
          <w:sz w:val="28"/>
          <w:szCs w:val="28"/>
        </w:rPr>
        <w:t>–</w:t>
      </w:r>
      <w:r>
        <w:rPr>
          <w:rFonts w:hint="eastAsia"/>
          <w:b/>
          <w:sz w:val="28"/>
          <w:szCs w:val="28"/>
        </w:rPr>
        <w:t xml:space="preserve"> S</w:t>
      </w:r>
      <w:r>
        <w:rPr>
          <w:b/>
          <w:sz w:val="28"/>
          <w:szCs w:val="28"/>
        </w:rPr>
        <w:t>pring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</w:t>
      </w:r>
      <w:r w:rsidR="008E12A9">
        <w:rPr>
          <w:rFonts w:hint="eastAsia"/>
          <w:b/>
          <w:sz w:val="28"/>
          <w:szCs w:val="28"/>
        </w:rPr>
        <w:t>11</w:t>
      </w:r>
    </w:p>
    <w:p w:rsidR="00B24051" w:rsidRDefault="00B24051" w:rsidP="00B24051">
      <w:pPr>
        <w:rPr>
          <w:sz w:val="24"/>
        </w:rPr>
        <w:sectPr w:rsidR="00B24051" w:rsidSect="00B24051">
          <w:pgSz w:w="11906" w:h="16838"/>
          <w:pgMar w:top="1246" w:right="1646" w:bottom="1246" w:left="1620" w:header="851" w:footer="992" w:gutter="0"/>
          <w:cols w:space="425"/>
          <w:docGrid w:type="lines" w:linePitch="312"/>
        </w:sectPr>
      </w:pPr>
    </w:p>
    <w:p w:rsidR="00B24051" w:rsidRPr="00B24051" w:rsidRDefault="00B24051" w:rsidP="00B24051">
      <w:pPr>
        <w:rPr>
          <w:sz w:val="24"/>
        </w:rPr>
      </w:pPr>
      <w:r w:rsidRPr="00B24051">
        <w:rPr>
          <w:sz w:val="24"/>
        </w:rPr>
        <w:lastRenderedPageBreak/>
        <w:t>Floral completeness</w:t>
      </w:r>
    </w:p>
    <w:p w:rsidR="00B24051" w:rsidRPr="00B24051" w:rsidRDefault="00B24051" w:rsidP="00B24051">
      <w:pPr>
        <w:ind w:firstLineChars="100" w:firstLine="240"/>
        <w:rPr>
          <w:sz w:val="24"/>
        </w:rPr>
      </w:pPr>
      <w:r w:rsidRPr="00B24051">
        <w:rPr>
          <w:sz w:val="24"/>
        </w:rPr>
        <w:t>Complete</w:t>
      </w:r>
    </w:p>
    <w:p w:rsidR="00B24051" w:rsidRPr="00B24051" w:rsidRDefault="00B24051" w:rsidP="00B24051">
      <w:pPr>
        <w:ind w:firstLineChars="100" w:firstLine="240"/>
        <w:rPr>
          <w:sz w:val="24"/>
        </w:rPr>
      </w:pPr>
      <w:r w:rsidRPr="00B24051">
        <w:rPr>
          <w:sz w:val="24"/>
        </w:rPr>
        <w:t>Incomplete</w:t>
      </w:r>
    </w:p>
    <w:p w:rsidR="00B24051" w:rsidRPr="00B24051" w:rsidRDefault="00B24051" w:rsidP="00B24051">
      <w:pPr>
        <w:ind w:firstLineChars="100" w:firstLine="240"/>
        <w:rPr>
          <w:sz w:val="24"/>
        </w:rPr>
      </w:pPr>
      <w:r w:rsidRPr="00B24051">
        <w:rPr>
          <w:sz w:val="24"/>
        </w:rPr>
        <w:t>Perfect</w:t>
      </w:r>
    </w:p>
    <w:p w:rsidR="00B24051" w:rsidRPr="00B24051" w:rsidRDefault="00B24051" w:rsidP="00B24051">
      <w:pPr>
        <w:ind w:firstLineChars="100" w:firstLine="240"/>
        <w:rPr>
          <w:sz w:val="24"/>
        </w:rPr>
      </w:pPr>
      <w:r w:rsidRPr="00B24051">
        <w:rPr>
          <w:sz w:val="24"/>
        </w:rPr>
        <w:t>Imperfect</w:t>
      </w:r>
    </w:p>
    <w:p w:rsidR="00B24051" w:rsidRPr="00B24051" w:rsidRDefault="00B24051" w:rsidP="00B24051">
      <w:pPr>
        <w:rPr>
          <w:sz w:val="24"/>
        </w:rPr>
      </w:pPr>
    </w:p>
    <w:p w:rsidR="00B24051" w:rsidRPr="00B24051" w:rsidRDefault="00B24051" w:rsidP="00B24051">
      <w:pPr>
        <w:rPr>
          <w:sz w:val="24"/>
        </w:rPr>
      </w:pPr>
      <w:r w:rsidRPr="00B24051">
        <w:rPr>
          <w:sz w:val="24"/>
        </w:rPr>
        <w:t>Symmetry</w:t>
      </w:r>
    </w:p>
    <w:p w:rsidR="00B24051" w:rsidRPr="00B24051" w:rsidRDefault="00B24051" w:rsidP="00B24051">
      <w:pPr>
        <w:ind w:firstLineChars="100" w:firstLine="240"/>
        <w:rPr>
          <w:sz w:val="24"/>
        </w:rPr>
      </w:pPr>
      <w:proofErr w:type="spellStart"/>
      <w:r w:rsidRPr="00B24051">
        <w:rPr>
          <w:sz w:val="24"/>
        </w:rPr>
        <w:t>Actinomorphic</w:t>
      </w:r>
      <w:proofErr w:type="spellEnd"/>
      <w:r w:rsidRPr="00B24051">
        <w:rPr>
          <w:sz w:val="24"/>
        </w:rPr>
        <w:t xml:space="preserve"> / radial</w:t>
      </w:r>
    </w:p>
    <w:p w:rsidR="00B24051" w:rsidRPr="00B24051" w:rsidRDefault="00B24051" w:rsidP="00B24051">
      <w:pPr>
        <w:ind w:firstLineChars="100" w:firstLine="240"/>
        <w:rPr>
          <w:sz w:val="24"/>
        </w:rPr>
      </w:pPr>
      <w:proofErr w:type="spellStart"/>
      <w:r w:rsidRPr="00B24051">
        <w:rPr>
          <w:sz w:val="24"/>
        </w:rPr>
        <w:t>Zygomorphic</w:t>
      </w:r>
      <w:proofErr w:type="spellEnd"/>
      <w:r w:rsidRPr="00B24051">
        <w:rPr>
          <w:sz w:val="24"/>
        </w:rPr>
        <w:t xml:space="preserve"> / bilateral</w:t>
      </w:r>
    </w:p>
    <w:p w:rsidR="00B24051" w:rsidRPr="00B24051" w:rsidRDefault="00B24051" w:rsidP="00B24051">
      <w:pPr>
        <w:rPr>
          <w:sz w:val="24"/>
        </w:rPr>
      </w:pPr>
    </w:p>
    <w:p w:rsidR="00B24051" w:rsidRPr="00B24051" w:rsidRDefault="00B24051" w:rsidP="00B24051">
      <w:pPr>
        <w:rPr>
          <w:sz w:val="24"/>
        </w:rPr>
      </w:pPr>
      <w:r w:rsidRPr="00B24051">
        <w:rPr>
          <w:sz w:val="24"/>
        </w:rPr>
        <w:t>Non-reproductive whorls</w:t>
      </w:r>
    </w:p>
    <w:p w:rsidR="00B24051" w:rsidRPr="00B24051" w:rsidRDefault="00B24051" w:rsidP="00B24051">
      <w:pPr>
        <w:ind w:firstLineChars="100" w:firstLine="240"/>
        <w:rPr>
          <w:sz w:val="24"/>
        </w:rPr>
      </w:pPr>
      <w:proofErr w:type="spellStart"/>
      <w:r w:rsidRPr="00B24051">
        <w:rPr>
          <w:sz w:val="24"/>
        </w:rPr>
        <w:t>Perianth</w:t>
      </w:r>
      <w:proofErr w:type="spellEnd"/>
    </w:p>
    <w:p w:rsidR="00B24051" w:rsidRPr="00B24051" w:rsidRDefault="00B24051" w:rsidP="00B24051">
      <w:pPr>
        <w:ind w:firstLineChars="100" w:firstLine="240"/>
        <w:rPr>
          <w:sz w:val="24"/>
        </w:rPr>
      </w:pPr>
      <w:r w:rsidRPr="00B24051">
        <w:rPr>
          <w:sz w:val="24"/>
        </w:rPr>
        <w:t>Calyx</w:t>
      </w:r>
    </w:p>
    <w:p w:rsidR="00B24051" w:rsidRPr="00B24051" w:rsidRDefault="00B24051" w:rsidP="00B24051">
      <w:pPr>
        <w:ind w:firstLineChars="100" w:firstLine="240"/>
        <w:rPr>
          <w:sz w:val="24"/>
        </w:rPr>
      </w:pPr>
      <w:r w:rsidRPr="00B24051">
        <w:rPr>
          <w:sz w:val="24"/>
        </w:rPr>
        <w:t>Corolla</w:t>
      </w:r>
    </w:p>
    <w:p w:rsidR="00B24051" w:rsidRPr="00B24051" w:rsidRDefault="00B24051" w:rsidP="00B24051">
      <w:pPr>
        <w:ind w:firstLineChars="100" w:firstLine="240"/>
        <w:rPr>
          <w:sz w:val="24"/>
        </w:rPr>
      </w:pPr>
      <w:r w:rsidRPr="00B24051">
        <w:rPr>
          <w:sz w:val="24"/>
        </w:rPr>
        <w:t>Sepals</w:t>
      </w:r>
    </w:p>
    <w:p w:rsidR="00B24051" w:rsidRPr="00B24051" w:rsidRDefault="00B24051" w:rsidP="00B24051">
      <w:pPr>
        <w:ind w:firstLineChars="100" w:firstLine="240"/>
        <w:rPr>
          <w:sz w:val="24"/>
        </w:rPr>
      </w:pPr>
      <w:r w:rsidRPr="00B24051">
        <w:rPr>
          <w:sz w:val="24"/>
        </w:rPr>
        <w:t>Petals</w:t>
      </w:r>
    </w:p>
    <w:p w:rsidR="00B24051" w:rsidRPr="00B24051" w:rsidRDefault="00B24051" w:rsidP="00B24051">
      <w:pPr>
        <w:ind w:firstLineChars="100" w:firstLine="240"/>
        <w:rPr>
          <w:sz w:val="24"/>
        </w:rPr>
      </w:pPr>
      <w:proofErr w:type="spellStart"/>
      <w:r w:rsidRPr="00B24051">
        <w:rPr>
          <w:sz w:val="24"/>
        </w:rPr>
        <w:t>Tepals</w:t>
      </w:r>
      <w:proofErr w:type="spellEnd"/>
    </w:p>
    <w:p w:rsidR="00B24051" w:rsidRPr="00B24051" w:rsidRDefault="00B24051" w:rsidP="00B24051">
      <w:pPr>
        <w:rPr>
          <w:sz w:val="24"/>
        </w:rPr>
      </w:pPr>
    </w:p>
    <w:p w:rsidR="00B24051" w:rsidRPr="00B24051" w:rsidRDefault="00B24051" w:rsidP="00B24051">
      <w:pPr>
        <w:rPr>
          <w:sz w:val="24"/>
        </w:rPr>
      </w:pPr>
      <w:r w:rsidRPr="00B24051">
        <w:rPr>
          <w:sz w:val="24"/>
        </w:rPr>
        <w:t>Corolla shape</w:t>
      </w:r>
    </w:p>
    <w:p w:rsidR="00B24051" w:rsidRPr="00B24051" w:rsidRDefault="00B24051" w:rsidP="00B24051">
      <w:pPr>
        <w:ind w:firstLineChars="100" w:firstLine="240"/>
        <w:rPr>
          <w:sz w:val="24"/>
        </w:rPr>
      </w:pPr>
      <w:proofErr w:type="spellStart"/>
      <w:r w:rsidRPr="00B24051">
        <w:rPr>
          <w:sz w:val="24"/>
        </w:rPr>
        <w:t>Bilabiate</w:t>
      </w:r>
      <w:proofErr w:type="spellEnd"/>
    </w:p>
    <w:p w:rsidR="00B24051" w:rsidRPr="00B24051" w:rsidRDefault="00B24051" w:rsidP="00B24051">
      <w:pPr>
        <w:ind w:firstLineChars="100" w:firstLine="240"/>
        <w:rPr>
          <w:sz w:val="24"/>
        </w:rPr>
      </w:pPr>
      <w:r w:rsidRPr="00B24051">
        <w:rPr>
          <w:sz w:val="24"/>
        </w:rPr>
        <w:t>Rotate</w:t>
      </w:r>
    </w:p>
    <w:p w:rsidR="00B24051" w:rsidRPr="00B24051" w:rsidRDefault="00B24051" w:rsidP="00B24051">
      <w:pPr>
        <w:ind w:firstLineChars="100" w:firstLine="240"/>
        <w:rPr>
          <w:sz w:val="24"/>
        </w:rPr>
      </w:pPr>
      <w:proofErr w:type="spellStart"/>
      <w:r w:rsidRPr="00B24051">
        <w:rPr>
          <w:sz w:val="24"/>
        </w:rPr>
        <w:t>Salverform</w:t>
      </w:r>
      <w:proofErr w:type="spellEnd"/>
    </w:p>
    <w:p w:rsidR="00B24051" w:rsidRPr="00B24051" w:rsidRDefault="00B24051" w:rsidP="00B24051">
      <w:pPr>
        <w:ind w:firstLineChars="100" w:firstLine="240"/>
        <w:rPr>
          <w:sz w:val="24"/>
        </w:rPr>
      </w:pPr>
      <w:r w:rsidRPr="00B24051">
        <w:rPr>
          <w:sz w:val="24"/>
        </w:rPr>
        <w:t>Tubular</w:t>
      </w:r>
    </w:p>
    <w:p w:rsidR="00B24051" w:rsidRPr="00B24051" w:rsidRDefault="00B24051" w:rsidP="00B24051">
      <w:pPr>
        <w:ind w:firstLineChars="100" w:firstLine="240"/>
        <w:rPr>
          <w:sz w:val="24"/>
        </w:rPr>
      </w:pPr>
      <w:proofErr w:type="spellStart"/>
      <w:r w:rsidRPr="00B24051">
        <w:rPr>
          <w:sz w:val="24"/>
        </w:rPr>
        <w:t>Campanulate</w:t>
      </w:r>
      <w:proofErr w:type="spellEnd"/>
    </w:p>
    <w:p w:rsidR="00B24051" w:rsidRPr="00B24051" w:rsidRDefault="00B24051" w:rsidP="00B24051">
      <w:pPr>
        <w:ind w:firstLineChars="100" w:firstLine="240"/>
        <w:rPr>
          <w:sz w:val="24"/>
        </w:rPr>
      </w:pPr>
      <w:proofErr w:type="spellStart"/>
      <w:r w:rsidRPr="00B24051">
        <w:rPr>
          <w:sz w:val="24"/>
        </w:rPr>
        <w:t>Urceolate</w:t>
      </w:r>
      <w:proofErr w:type="spellEnd"/>
    </w:p>
    <w:p w:rsidR="00B24051" w:rsidRPr="00B24051" w:rsidRDefault="00B24051" w:rsidP="00B24051">
      <w:pPr>
        <w:rPr>
          <w:sz w:val="24"/>
        </w:rPr>
      </w:pPr>
    </w:p>
    <w:p w:rsidR="00B24051" w:rsidRPr="00B24051" w:rsidRDefault="00B24051" w:rsidP="00B24051">
      <w:pPr>
        <w:rPr>
          <w:sz w:val="24"/>
        </w:rPr>
      </w:pPr>
      <w:r w:rsidRPr="00B24051">
        <w:rPr>
          <w:sz w:val="24"/>
        </w:rPr>
        <w:t>Reproductive whorls</w:t>
      </w:r>
    </w:p>
    <w:p w:rsidR="00B24051" w:rsidRPr="00B24051" w:rsidRDefault="00B24051" w:rsidP="00B24051">
      <w:pPr>
        <w:ind w:firstLineChars="100" w:firstLine="240"/>
        <w:rPr>
          <w:sz w:val="24"/>
        </w:rPr>
      </w:pPr>
      <w:r w:rsidRPr="00B24051">
        <w:rPr>
          <w:sz w:val="24"/>
        </w:rPr>
        <w:t>Stamen</w:t>
      </w:r>
    </w:p>
    <w:p w:rsidR="00B24051" w:rsidRPr="00B24051" w:rsidRDefault="00B24051" w:rsidP="00B24051">
      <w:pPr>
        <w:ind w:firstLineChars="100" w:firstLine="240"/>
        <w:rPr>
          <w:sz w:val="24"/>
        </w:rPr>
      </w:pPr>
      <w:r w:rsidRPr="00B24051">
        <w:rPr>
          <w:sz w:val="24"/>
        </w:rPr>
        <w:t>Anther</w:t>
      </w:r>
    </w:p>
    <w:p w:rsidR="00B24051" w:rsidRPr="00B24051" w:rsidRDefault="00B24051" w:rsidP="00B24051">
      <w:pPr>
        <w:ind w:firstLineChars="100" w:firstLine="240"/>
        <w:rPr>
          <w:sz w:val="24"/>
        </w:rPr>
      </w:pPr>
      <w:r w:rsidRPr="00B24051">
        <w:rPr>
          <w:sz w:val="24"/>
        </w:rPr>
        <w:t>Filament</w:t>
      </w:r>
    </w:p>
    <w:p w:rsidR="00B24051" w:rsidRPr="00B24051" w:rsidRDefault="00B24051" w:rsidP="00B24051">
      <w:pPr>
        <w:ind w:firstLineChars="100" w:firstLine="240"/>
        <w:rPr>
          <w:sz w:val="24"/>
        </w:rPr>
      </w:pPr>
      <w:r w:rsidRPr="00B24051">
        <w:rPr>
          <w:sz w:val="24"/>
        </w:rPr>
        <w:t>Pistil</w:t>
      </w:r>
    </w:p>
    <w:p w:rsidR="00B24051" w:rsidRPr="00B24051" w:rsidRDefault="00B24051" w:rsidP="00B24051">
      <w:pPr>
        <w:ind w:firstLineChars="100" w:firstLine="240"/>
        <w:rPr>
          <w:sz w:val="24"/>
        </w:rPr>
      </w:pPr>
      <w:r w:rsidRPr="00B24051">
        <w:rPr>
          <w:sz w:val="24"/>
        </w:rPr>
        <w:t>Carpel</w:t>
      </w:r>
    </w:p>
    <w:p w:rsidR="00B24051" w:rsidRPr="00B24051" w:rsidRDefault="00B24051" w:rsidP="00B24051">
      <w:pPr>
        <w:ind w:firstLineChars="100" w:firstLine="240"/>
        <w:rPr>
          <w:sz w:val="24"/>
        </w:rPr>
      </w:pPr>
      <w:proofErr w:type="spellStart"/>
      <w:r w:rsidRPr="00B24051">
        <w:rPr>
          <w:sz w:val="24"/>
        </w:rPr>
        <w:t>Locule</w:t>
      </w:r>
      <w:proofErr w:type="spellEnd"/>
    </w:p>
    <w:p w:rsidR="00B24051" w:rsidRPr="00B24051" w:rsidRDefault="00B24051" w:rsidP="00B24051">
      <w:pPr>
        <w:ind w:firstLineChars="100" w:firstLine="240"/>
        <w:rPr>
          <w:sz w:val="24"/>
        </w:rPr>
      </w:pPr>
      <w:r w:rsidRPr="00B24051">
        <w:rPr>
          <w:sz w:val="24"/>
        </w:rPr>
        <w:t>Stigma</w:t>
      </w:r>
    </w:p>
    <w:p w:rsidR="00B24051" w:rsidRPr="00B24051" w:rsidRDefault="00B24051" w:rsidP="00B24051">
      <w:pPr>
        <w:ind w:firstLineChars="100" w:firstLine="240"/>
        <w:rPr>
          <w:sz w:val="24"/>
        </w:rPr>
      </w:pPr>
      <w:r w:rsidRPr="00B24051">
        <w:rPr>
          <w:sz w:val="24"/>
        </w:rPr>
        <w:t>Style</w:t>
      </w:r>
    </w:p>
    <w:p w:rsidR="00B24051" w:rsidRPr="00B24051" w:rsidRDefault="00B24051" w:rsidP="00B24051">
      <w:pPr>
        <w:ind w:firstLineChars="100" w:firstLine="240"/>
        <w:rPr>
          <w:sz w:val="24"/>
        </w:rPr>
      </w:pPr>
      <w:r w:rsidRPr="00B24051">
        <w:rPr>
          <w:sz w:val="24"/>
        </w:rPr>
        <w:t>Ovary</w:t>
      </w:r>
    </w:p>
    <w:p w:rsidR="00B24051" w:rsidRPr="00B24051" w:rsidRDefault="00B24051" w:rsidP="00B24051">
      <w:pPr>
        <w:ind w:firstLineChars="100" w:firstLine="240"/>
        <w:rPr>
          <w:sz w:val="24"/>
        </w:rPr>
      </w:pPr>
      <w:r w:rsidRPr="00B24051">
        <w:rPr>
          <w:sz w:val="24"/>
        </w:rPr>
        <w:t>Ovule</w:t>
      </w:r>
    </w:p>
    <w:p w:rsidR="00B24051" w:rsidRPr="00B24051" w:rsidRDefault="00B24051" w:rsidP="00B24051">
      <w:pPr>
        <w:rPr>
          <w:sz w:val="24"/>
        </w:rPr>
      </w:pPr>
    </w:p>
    <w:p w:rsidR="00B24051" w:rsidRPr="00B24051" w:rsidRDefault="00B24051" w:rsidP="00B24051">
      <w:pPr>
        <w:rPr>
          <w:sz w:val="24"/>
        </w:rPr>
      </w:pPr>
      <w:r w:rsidRPr="00B24051">
        <w:rPr>
          <w:sz w:val="24"/>
        </w:rPr>
        <w:t>Ovary position</w:t>
      </w:r>
    </w:p>
    <w:p w:rsidR="00B24051" w:rsidRPr="00B24051" w:rsidRDefault="00B24051" w:rsidP="00B24051">
      <w:pPr>
        <w:rPr>
          <w:sz w:val="24"/>
        </w:rPr>
      </w:pPr>
      <w:smartTag w:uri="urn:schemas-microsoft-com:office:smarttags" w:element="City">
        <w:smartTag w:uri="urn:schemas-microsoft-com:office:smarttags" w:element="place">
          <w:r w:rsidRPr="00B24051">
            <w:rPr>
              <w:sz w:val="24"/>
            </w:rPr>
            <w:t>Superior</w:t>
          </w:r>
        </w:smartTag>
      </w:smartTag>
    </w:p>
    <w:p w:rsidR="00B24051" w:rsidRPr="00B24051" w:rsidRDefault="00B24051" w:rsidP="00B24051">
      <w:pPr>
        <w:rPr>
          <w:sz w:val="24"/>
        </w:rPr>
      </w:pPr>
      <w:r w:rsidRPr="00B24051">
        <w:rPr>
          <w:sz w:val="24"/>
        </w:rPr>
        <w:t>Inferior</w:t>
      </w:r>
    </w:p>
    <w:p w:rsidR="00B24051" w:rsidRPr="00B24051" w:rsidRDefault="00B24051" w:rsidP="00B24051">
      <w:pPr>
        <w:rPr>
          <w:sz w:val="24"/>
        </w:rPr>
      </w:pPr>
      <w:proofErr w:type="spellStart"/>
      <w:r w:rsidRPr="00B24051">
        <w:rPr>
          <w:sz w:val="24"/>
        </w:rPr>
        <w:t>Hypanthium</w:t>
      </w:r>
      <w:proofErr w:type="spellEnd"/>
    </w:p>
    <w:p w:rsidR="00B24051" w:rsidRPr="00B24051" w:rsidRDefault="00B24051" w:rsidP="00B24051">
      <w:pPr>
        <w:rPr>
          <w:sz w:val="24"/>
        </w:rPr>
      </w:pPr>
    </w:p>
    <w:p w:rsidR="00B24051" w:rsidRPr="00B24051" w:rsidRDefault="00B24051" w:rsidP="00B24051">
      <w:pPr>
        <w:rPr>
          <w:sz w:val="24"/>
        </w:rPr>
      </w:pPr>
    </w:p>
    <w:p w:rsidR="00B24051" w:rsidRPr="00B24051" w:rsidRDefault="00B24051" w:rsidP="00B24051">
      <w:pPr>
        <w:rPr>
          <w:sz w:val="24"/>
        </w:rPr>
      </w:pPr>
      <w:proofErr w:type="spellStart"/>
      <w:r w:rsidRPr="00B24051">
        <w:rPr>
          <w:sz w:val="24"/>
        </w:rPr>
        <w:lastRenderedPageBreak/>
        <w:t>Placentation</w:t>
      </w:r>
      <w:proofErr w:type="spellEnd"/>
    </w:p>
    <w:p w:rsidR="00B24051" w:rsidRPr="00B24051" w:rsidRDefault="00B24051" w:rsidP="00B24051">
      <w:pPr>
        <w:rPr>
          <w:sz w:val="24"/>
        </w:rPr>
      </w:pPr>
      <w:r w:rsidRPr="00B24051">
        <w:rPr>
          <w:sz w:val="24"/>
        </w:rPr>
        <w:t xml:space="preserve">  Marginal</w:t>
      </w:r>
    </w:p>
    <w:p w:rsidR="00B24051" w:rsidRPr="00B24051" w:rsidRDefault="00B24051" w:rsidP="00B24051">
      <w:pPr>
        <w:rPr>
          <w:sz w:val="24"/>
        </w:rPr>
      </w:pPr>
      <w:r w:rsidRPr="00B24051">
        <w:rPr>
          <w:sz w:val="24"/>
        </w:rPr>
        <w:t xml:space="preserve">  </w:t>
      </w:r>
      <w:proofErr w:type="spellStart"/>
      <w:r w:rsidRPr="00B24051">
        <w:rPr>
          <w:sz w:val="24"/>
        </w:rPr>
        <w:t>Axile</w:t>
      </w:r>
      <w:proofErr w:type="spellEnd"/>
    </w:p>
    <w:p w:rsidR="00B24051" w:rsidRPr="00B24051" w:rsidRDefault="00B24051" w:rsidP="00B24051">
      <w:pPr>
        <w:rPr>
          <w:sz w:val="24"/>
        </w:rPr>
      </w:pPr>
      <w:r w:rsidRPr="00B24051">
        <w:rPr>
          <w:sz w:val="24"/>
        </w:rPr>
        <w:t xml:space="preserve">  Parietal</w:t>
      </w:r>
    </w:p>
    <w:p w:rsidR="00B24051" w:rsidRPr="00B24051" w:rsidRDefault="00B24051" w:rsidP="00B24051">
      <w:pPr>
        <w:rPr>
          <w:sz w:val="24"/>
        </w:rPr>
      </w:pPr>
      <w:r w:rsidRPr="00B24051">
        <w:rPr>
          <w:sz w:val="24"/>
        </w:rPr>
        <w:t xml:space="preserve">  Free-central</w:t>
      </w:r>
    </w:p>
    <w:p w:rsidR="00B24051" w:rsidRPr="00B24051" w:rsidRDefault="00B24051" w:rsidP="00B24051">
      <w:pPr>
        <w:rPr>
          <w:sz w:val="24"/>
        </w:rPr>
      </w:pPr>
      <w:r w:rsidRPr="00B24051">
        <w:rPr>
          <w:sz w:val="24"/>
        </w:rPr>
        <w:t xml:space="preserve">  Basal</w:t>
      </w:r>
    </w:p>
    <w:p w:rsidR="00B24051" w:rsidRPr="00B24051" w:rsidRDefault="00B24051" w:rsidP="00B24051">
      <w:pPr>
        <w:rPr>
          <w:sz w:val="24"/>
        </w:rPr>
      </w:pPr>
      <w:r w:rsidRPr="00B24051">
        <w:rPr>
          <w:sz w:val="24"/>
        </w:rPr>
        <w:t xml:space="preserve">  Apical</w:t>
      </w:r>
    </w:p>
    <w:sectPr w:rsidR="00B24051" w:rsidRPr="00B24051" w:rsidSect="00B24051">
      <w:type w:val="continuous"/>
      <w:pgSz w:w="11906" w:h="16838"/>
      <w:pgMar w:top="1246" w:right="1646" w:bottom="1246" w:left="1620" w:header="851" w:footer="992" w:gutter="0"/>
      <w:cols w:num="2"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4051"/>
    <w:rsid w:val="000E56B5"/>
    <w:rsid w:val="00161D64"/>
    <w:rsid w:val="00171F3C"/>
    <w:rsid w:val="001C5AB6"/>
    <w:rsid w:val="001F7003"/>
    <w:rsid w:val="00202C90"/>
    <w:rsid w:val="00226F63"/>
    <w:rsid w:val="0023624D"/>
    <w:rsid w:val="00277A51"/>
    <w:rsid w:val="0031421A"/>
    <w:rsid w:val="00347EFB"/>
    <w:rsid w:val="00382C20"/>
    <w:rsid w:val="00384A4C"/>
    <w:rsid w:val="003F4AC8"/>
    <w:rsid w:val="003F50B8"/>
    <w:rsid w:val="00442549"/>
    <w:rsid w:val="00490A62"/>
    <w:rsid w:val="004D0D4B"/>
    <w:rsid w:val="00503E1C"/>
    <w:rsid w:val="005051F4"/>
    <w:rsid w:val="005172D0"/>
    <w:rsid w:val="00591978"/>
    <w:rsid w:val="005D4E12"/>
    <w:rsid w:val="006222A7"/>
    <w:rsid w:val="00686C29"/>
    <w:rsid w:val="006E0F93"/>
    <w:rsid w:val="0077535F"/>
    <w:rsid w:val="00802F83"/>
    <w:rsid w:val="008A5719"/>
    <w:rsid w:val="008C51FF"/>
    <w:rsid w:val="008C790B"/>
    <w:rsid w:val="008E12A9"/>
    <w:rsid w:val="0096240F"/>
    <w:rsid w:val="00974CCF"/>
    <w:rsid w:val="0099651B"/>
    <w:rsid w:val="009A6B59"/>
    <w:rsid w:val="009C5C63"/>
    <w:rsid w:val="009F2827"/>
    <w:rsid w:val="00A14EE2"/>
    <w:rsid w:val="00AE2CEF"/>
    <w:rsid w:val="00B24051"/>
    <w:rsid w:val="00B4431A"/>
    <w:rsid w:val="00B55E3B"/>
    <w:rsid w:val="00B65723"/>
    <w:rsid w:val="00B662A3"/>
    <w:rsid w:val="00BB34BC"/>
    <w:rsid w:val="00BE4109"/>
    <w:rsid w:val="00C06588"/>
    <w:rsid w:val="00C14F61"/>
    <w:rsid w:val="00C55DAD"/>
    <w:rsid w:val="00C72C82"/>
    <w:rsid w:val="00CA433F"/>
    <w:rsid w:val="00E0325C"/>
    <w:rsid w:val="00E1759D"/>
    <w:rsid w:val="00E562B6"/>
    <w:rsid w:val="00E837E6"/>
    <w:rsid w:val="00F12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>University of Georgia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Floral Morphology Term List – Spring 2009</dc:title>
  <dc:creator>Ling</dc:creator>
  <cp:lastModifiedBy>Ling</cp:lastModifiedBy>
  <cp:revision>2</cp:revision>
  <dcterms:created xsi:type="dcterms:W3CDTF">2011-02-21T19:35:00Z</dcterms:created>
  <dcterms:modified xsi:type="dcterms:W3CDTF">2011-02-21T19:35:00Z</dcterms:modified>
</cp:coreProperties>
</file>