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0698A476" w14:textId="77777777" w:rsidR="005F2D1A" w:rsidRPr="009450E7" w:rsidRDefault="005F2D1A" w:rsidP="005F2D1A">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3</w:t>
      </w:r>
    </w:p>
    <w:p w14:paraId="46B9B377" w14:textId="77777777" w:rsidR="005F2D1A" w:rsidRPr="006C1623" w:rsidRDefault="005F2D1A" w:rsidP="005F2D1A">
      <w:pPr>
        <w:pStyle w:val="TableHead"/>
        <w:rPr>
          <w:b/>
          <w:bCs/>
        </w:rPr>
      </w:pPr>
      <w:r w:rsidRPr="006C1623">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gridCol w:w="2747"/>
      </w:tblGrid>
      <w:tr w:rsidR="005F2D1A" w:rsidRPr="00770D3B" w14:paraId="4137E949" w14:textId="77777777" w:rsidTr="00A33B80">
        <w:tc>
          <w:tcPr>
            <w:tcW w:w="5778" w:type="dxa"/>
            <w:shd w:val="clear" w:color="auto" w:fill="auto"/>
          </w:tcPr>
          <w:p w14:paraId="5D26AF06" w14:textId="77777777" w:rsidR="005F2D1A" w:rsidRPr="00E82B89" w:rsidRDefault="005F2D1A" w:rsidP="00A33B80">
            <w:pPr>
              <w:pStyle w:val="TableText"/>
              <w:spacing w:after="120"/>
              <w:rPr>
                <w:b/>
                <w:bCs/>
              </w:rPr>
            </w:pPr>
            <w:r w:rsidRPr="00E82B89">
              <w:rPr>
                <w:b/>
                <w:bCs/>
              </w:rPr>
              <w:t>Domain</w:t>
            </w:r>
          </w:p>
        </w:tc>
        <w:tc>
          <w:tcPr>
            <w:tcW w:w="2747" w:type="dxa"/>
            <w:shd w:val="clear" w:color="auto" w:fill="auto"/>
          </w:tcPr>
          <w:p w14:paraId="30156E5E" w14:textId="77777777" w:rsidR="005F2D1A" w:rsidRPr="00E82B89" w:rsidRDefault="005F2D1A" w:rsidP="00A33B80">
            <w:pPr>
              <w:pStyle w:val="TableText"/>
              <w:spacing w:after="120"/>
              <w:rPr>
                <w:b/>
                <w:bCs/>
              </w:rPr>
            </w:pPr>
            <w:r w:rsidRPr="00E82B89">
              <w:rPr>
                <w:b/>
                <w:bCs/>
              </w:rPr>
              <w:t>Lab</w:t>
            </w:r>
          </w:p>
        </w:tc>
      </w:tr>
      <w:tr w:rsidR="005F2D1A" w:rsidRPr="00770D3B" w14:paraId="44972A77" w14:textId="77777777" w:rsidTr="00A33B80">
        <w:trPr>
          <w:trHeight w:val="550"/>
        </w:trPr>
        <w:tc>
          <w:tcPr>
            <w:tcW w:w="5778" w:type="dxa"/>
            <w:shd w:val="clear" w:color="auto" w:fill="auto"/>
          </w:tcPr>
          <w:p w14:paraId="18FD66E5" w14:textId="77777777" w:rsidR="005F2D1A" w:rsidRPr="00770D3B" w:rsidRDefault="005F2D1A" w:rsidP="00A33B80">
            <w:pPr>
              <w:pStyle w:val="TableText"/>
              <w:spacing w:after="120"/>
            </w:pPr>
            <w:r>
              <w:t>General Security Concepts</w:t>
            </w:r>
          </w:p>
        </w:tc>
        <w:tc>
          <w:tcPr>
            <w:tcW w:w="2747" w:type="dxa"/>
            <w:shd w:val="clear" w:color="auto" w:fill="auto"/>
          </w:tcPr>
          <w:p w14:paraId="4C611CB5" w14:textId="77777777" w:rsidR="005F2D1A" w:rsidRPr="00770D3B" w:rsidRDefault="005F2D1A" w:rsidP="00A33B80">
            <w:pPr>
              <w:pStyle w:val="TableText"/>
              <w:spacing w:after="120"/>
            </w:pPr>
            <w:r>
              <w:t>3.1, 3.2, 3.3, 3.5</w:t>
            </w:r>
          </w:p>
        </w:tc>
      </w:tr>
      <w:tr w:rsidR="005F2D1A" w:rsidRPr="00770D3B" w14:paraId="352814E6" w14:textId="77777777" w:rsidTr="00A33B80">
        <w:trPr>
          <w:trHeight w:val="550"/>
        </w:trPr>
        <w:tc>
          <w:tcPr>
            <w:tcW w:w="5778" w:type="dxa"/>
            <w:shd w:val="clear" w:color="auto" w:fill="auto"/>
          </w:tcPr>
          <w:p w14:paraId="7644E17B" w14:textId="77777777" w:rsidR="005F2D1A" w:rsidRDefault="005F2D1A" w:rsidP="00A33B80">
            <w:pPr>
              <w:pStyle w:val="TableText"/>
              <w:spacing w:after="120"/>
            </w:pPr>
            <w:r w:rsidRPr="00770D3B">
              <w:t>Threats, Vulnerabilities, and</w:t>
            </w:r>
            <w:r>
              <w:t xml:space="preserve"> Mitigation</w:t>
            </w:r>
          </w:p>
        </w:tc>
        <w:tc>
          <w:tcPr>
            <w:tcW w:w="2747" w:type="dxa"/>
            <w:shd w:val="clear" w:color="auto" w:fill="auto"/>
          </w:tcPr>
          <w:p w14:paraId="4B8B2C1C" w14:textId="77777777" w:rsidR="005F2D1A" w:rsidRPr="00770D3B" w:rsidRDefault="005F2D1A" w:rsidP="00A33B80">
            <w:pPr>
              <w:pStyle w:val="TableText"/>
              <w:spacing w:after="120"/>
            </w:pPr>
            <w:r>
              <w:t>3.4, 3.5</w:t>
            </w:r>
          </w:p>
        </w:tc>
      </w:tr>
      <w:tr w:rsidR="005F2D1A" w:rsidRPr="00770D3B" w14:paraId="1BF69E89" w14:textId="77777777" w:rsidTr="00A33B80">
        <w:trPr>
          <w:trHeight w:val="550"/>
        </w:trPr>
        <w:tc>
          <w:tcPr>
            <w:tcW w:w="5778" w:type="dxa"/>
            <w:shd w:val="clear" w:color="auto" w:fill="auto"/>
          </w:tcPr>
          <w:p w14:paraId="5DB69684" w14:textId="77777777" w:rsidR="005F2D1A" w:rsidRPr="00770D3B" w:rsidRDefault="005F2D1A" w:rsidP="00A33B80">
            <w:pPr>
              <w:pStyle w:val="TableText"/>
              <w:spacing w:after="120"/>
            </w:pPr>
            <w:r w:rsidRPr="004B795A">
              <w:t>Security Operations</w:t>
            </w:r>
          </w:p>
        </w:tc>
        <w:tc>
          <w:tcPr>
            <w:tcW w:w="2747" w:type="dxa"/>
            <w:shd w:val="clear" w:color="auto" w:fill="auto"/>
          </w:tcPr>
          <w:p w14:paraId="40B9336C" w14:textId="77777777" w:rsidR="005F2D1A" w:rsidRDefault="005F2D1A" w:rsidP="00A33B80">
            <w:pPr>
              <w:pStyle w:val="TableText"/>
              <w:spacing w:after="120"/>
            </w:pPr>
            <w:r>
              <w:t>3.4</w:t>
            </w:r>
          </w:p>
        </w:tc>
      </w:tr>
      <w:tr w:rsidR="005F2D1A" w:rsidRPr="00770D3B" w14:paraId="22BE5B1B" w14:textId="77777777" w:rsidTr="00A33B80">
        <w:trPr>
          <w:trHeight w:val="550"/>
        </w:trPr>
        <w:tc>
          <w:tcPr>
            <w:tcW w:w="5778" w:type="dxa"/>
            <w:shd w:val="clear" w:color="auto" w:fill="auto"/>
          </w:tcPr>
          <w:p w14:paraId="5F2CC19D" w14:textId="77777777" w:rsidR="005F2D1A" w:rsidRPr="00770D3B" w:rsidRDefault="005F2D1A" w:rsidP="00A33B80">
            <w:pPr>
              <w:pStyle w:val="TableText"/>
              <w:spacing w:after="120"/>
            </w:pPr>
            <w:r w:rsidRPr="004B795A">
              <w:t>Security Program Management and Oversight</w:t>
            </w:r>
          </w:p>
        </w:tc>
        <w:tc>
          <w:tcPr>
            <w:tcW w:w="2747" w:type="dxa"/>
            <w:shd w:val="clear" w:color="auto" w:fill="auto"/>
          </w:tcPr>
          <w:p w14:paraId="530C87B0" w14:textId="77777777" w:rsidR="005F2D1A" w:rsidRDefault="005F2D1A" w:rsidP="00A33B80">
            <w:pPr>
              <w:pStyle w:val="TableText"/>
              <w:spacing w:after="120"/>
            </w:pPr>
            <w:r>
              <w:t>3.5</w:t>
            </w:r>
          </w:p>
        </w:tc>
      </w:tr>
    </w:tbl>
    <w:p w14:paraId="298961FD" w14:textId="77777777" w:rsidR="006D49F4" w:rsidRPr="00372B01" w:rsidRDefault="006D49F4" w:rsidP="006D49F4">
      <w:pPr>
        <w:pStyle w:val="BasalText"/>
      </w:pPr>
      <w:r>
        <w:t>Website links change frequently. If a link in the following activities no longer works, use a search engine such as Google or Bing to search for the information.</w:t>
      </w:r>
    </w:p>
    <w:p w14:paraId="0C7800A6" w14:textId="3A93597E" w:rsidR="00E83B17" w:rsidRDefault="00E83B17" w:rsidP="00E83B17">
      <w:pPr>
        <w:pStyle w:val="BasalText"/>
        <w:numPr>
          <w:ilvl w:val="0"/>
          <w:numId w:val="20"/>
        </w:numPr>
        <w:spacing w:after="160"/>
        <w:sectPr w:rsidR="00E83B17" w:rsidSect="005F2D1A">
          <w:footerReference w:type="default" r:id="rId8"/>
          <w:type w:val="continuous"/>
          <w:pgSz w:w="12240" w:h="15840"/>
          <w:pgMar w:top="1440" w:right="1440" w:bottom="1152" w:left="1440" w:header="720" w:footer="720" w:gutter="0"/>
          <w:cols w:space="720"/>
          <w:titlePg/>
          <w:docGrid w:linePitch="360"/>
        </w:sectPr>
      </w:pPr>
    </w:p>
    <w:p w14:paraId="3FDF33C5" w14:textId="77777777" w:rsidR="005F2D1A" w:rsidRPr="00EC72D1" w:rsidRDefault="005F2D1A" w:rsidP="005F2D1A">
      <w:pPr>
        <w:pStyle w:val="HeadA"/>
      </w:pPr>
      <w:r w:rsidRPr="00EC72D1">
        <w:t>Lab 3.4 Configuring BitLocker To Go</w:t>
      </w:r>
    </w:p>
    <w:p w14:paraId="70D1F4F0" w14:textId="77777777" w:rsidR="005F2D1A" w:rsidRPr="00D008A0" w:rsidRDefault="005F2D1A" w:rsidP="005F2D1A">
      <w:pPr>
        <w:pStyle w:val="HeadB"/>
      </w:pPr>
      <w:r w:rsidRPr="00D008A0">
        <w:t>Estimated Time:</w:t>
      </w:r>
      <w:r w:rsidRPr="00D008A0">
        <w:t> </w:t>
      </w:r>
      <w:r w:rsidRPr="00C42FEB">
        <w:rPr>
          <w:b w:val="0"/>
          <w:bCs/>
        </w:rPr>
        <w:t>40 minutes</w:t>
      </w:r>
    </w:p>
    <w:p w14:paraId="41AE9C5D" w14:textId="77777777" w:rsidR="005F2D1A" w:rsidRPr="00372B01" w:rsidRDefault="005F2D1A" w:rsidP="005F2D1A">
      <w:pPr>
        <w:pStyle w:val="HeadB"/>
      </w:pPr>
      <w:r w:rsidRPr="00372B01">
        <w:t>Objectives</w:t>
      </w:r>
    </w:p>
    <w:p w14:paraId="62B17B51" w14:textId="77777777" w:rsidR="005F2D1A" w:rsidRPr="00571001" w:rsidRDefault="005F2D1A" w:rsidP="005F2D1A">
      <w:pPr>
        <w:pStyle w:val="BasalText"/>
      </w:pPr>
      <w:r w:rsidRPr="00571001">
        <w:t>BitLocker is a full-drive encryption option available in most versions of Windows 11 (Windows Pro and Enterprise have it, but not Home) and older Windows versions have the functionality as well. BitLocker protects a hard drive at the hardware level, relying on a Trusted Platform Module (TPM) chip or a USB storage device as the hardware key for booting the hard drive. Without these hardware keys in place, the hard drive will be inaccessible. BitLocker is also available for portable devices, such as flash drives, to encrypt the entire device and protect it with a password or smart card. It is important to keep the recovery key protected, as it provides the same access as having the password or physically having the smart card.</w:t>
      </w:r>
    </w:p>
    <w:p w14:paraId="4DD4C2F8" w14:textId="77777777" w:rsidR="005F2D1A" w:rsidRPr="00571001" w:rsidRDefault="005F2D1A" w:rsidP="005F2D1A">
      <w:pPr>
        <w:pStyle w:val="BasalText"/>
        <w:ind w:firstLine="360"/>
      </w:pPr>
      <w:r w:rsidRPr="00571001">
        <w:t>After completing this lab, you will be able to do the following:</w:t>
      </w:r>
    </w:p>
    <w:p w14:paraId="76487730" w14:textId="77777777" w:rsidR="005F2D1A" w:rsidRDefault="005F2D1A" w:rsidP="00E83B17">
      <w:pPr>
        <w:pStyle w:val="BasalText"/>
        <w:numPr>
          <w:ilvl w:val="0"/>
          <w:numId w:val="22"/>
        </w:numPr>
      </w:pPr>
      <w:bookmarkStart w:id="2" w:name="_Hlk128580997"/>
      <w:r w:rsidRPr="00736B8E">
        <w:t>Implement BitLocker To Go</w:t>
      </w:r>
      <w:bookmarkEnd w:id="2"/>
      <w:r>
        <w:t>.</w:t>
      </w:r>
    </w:p>
    <w:p w14:paraId="55115722" w14:textId="77777777" w:rsidR="005F2D1A" w:rsidRPr="00372B01" w:rsidRDefault="005F2D1A" w:rsidP="005F2D1A">
      <w:pPr>
        <w:pStyle w:val="HeadB"/>
      </w:pPr>
      <w:r w:rsidRPr="00372B01">
        <w:t>Certification Objectives</w:t>
      </w:r>
    </w:p>
    <w:p w14:paraId="1548A65F" w14:textId="77777777" w:rsidR="005F2D1A" w:rsidRPr="00372B01" w:rsidRDefault="005F2D1A" w:rsidP="005F2D1A">
      <w:pPr>
        <w:pStyle w:val="BasalText"/>
      </w:pPr>
      <w:r w:rsidRPr="00372B01">
        <w:t xml:space="preserve">Objectives for </w:t>
      </w:r>
      <w:r>
        <w:t xml:space="preserve">the </w:t>
      </w:r>
      <w:r w:rsidRPr="00372B01">
        <w:t xml:space="preserve">CompTIA Security+ </w:t>
      </w:r>
      <w:r>
        <w:t>e</w:t>
      </w:r>
      <w:r w:rsidRPr="00372B01">
        <w:t>xam:</w:t>
      </w:r>
    </w:p>
    <w:p w14:paraId="1F233705" w14:textId="77777777" w:rsidR="005F2D1A" w:rsidRDefault="005F2D1A" w:rsidP="00E83B17">
      <w:pPr>
        <w:pStyle w:val="BasalText"/>
        <w:numPr>
          <w:ilvl w:val="0"/>
          <w:numId w:val="23"/>
        </w:numPr>
      </w:pPr>
      <w:bookmarkStart w:id="3" w:name="_Hlk127877201"/>
      <w:r>
        <w:lastRenderedPageBreak/>
        <w:t xml:space="preserve">2.5 </w:t>
      </w:r>
      <w:bookmarkStart w:id="4" w:name="_Hlk129235248"/>
      <w:r>
        <w:t>Explain the purpose of mitigation techniques used to secure the enterprise</w:t>
      </w:r>
      <w:bookmarkEnd w:id="3"/>
      <w:bookmarkEnd w:id="4"/>
      <w:r>
        <w:t>.</w:t>
      </w:r>
    </w:p>
    <w:p w14:paraId="2502909C" w14:textId="77777777" w:rsidR="005F2D1A" w:rsidRDefault="005F2D1A" w:rsidP="00E83B17">
      <w:pPr>
        <w:pStyle w:val="BasalText"/>
        <w:numPr>
          <w:ilvl w:val="0"/>
          <w:numId w:val="23"/>
        </w:numPr>
      </w:pPr>
      <w:bookmarkStart w:id="5" w:name="_Hlk127877213"/>
      <w:r>
        <w:t>4.1 Given a scenario, apply common security techniques to computing resources</w:t>
      </w:r>
      <w:bookmarkEnd w:id="5"/>
      <w:r>
        <w:t>.</w:t>
      </w:r>
    </w:p>
    <w:p w14:paraId="6E7289AF" w14:textId="77777777" w:rsidR="005F2D1A" w:rsidRPr="00372B01" w:rsidRDefault="005F2D1A" w:rsidP="005F2D1A">
      <w:pPr>
        <w:pStyle w:val="HeadB"/>
      </w:pPr>
      <w:r w:rsidRPr="00372B01">
        <w:t>Materials Required</w:t>
      </w:r>
    </w:p>
    <w:p w14:paraId="3B18F6AF" w14:textId="77777777" w:rsidR="005F2D1A" w:rsidRPr="00372B01" w:rsidRDefault="005F2D1A" w:rsidP="005F2D1A">
      <w:pPr>
        <w:pStyle w:val="BasalText"/>
      </w:pPr>
      <w:r w:rsidRPr="00372B01">
        <w:t>This lab requires the following:</w:t>
      </w:r>
    </w:p>
    <w:p w14:paraId="47BC7802" w14:textId="77777777" w:rsidR="005F2D1A" w:rsidRDefault="005F2D1A" w:rsidP="00E83B17">
      <w:pPr>
        <w:pStyle w:val="BasalText"/>
        <w:numPr>
          <w:ilvl w:val="0"/>
          <w:numId w:val="24"/>
        </w:numPr>
      </w:pPr>
      <w:r w:rsidRPr="00372B01">
        <w:t xml:space="preserve">A computer </w:t>
      </w:r>
      <w:r>
        <w:t xml:space="preserve">running Windows 10 or 11 Professional or the </w:t>
      </w:r>
      <w:r w:rsidRPr="00907C01">
        <w:t>Windows Sandbox Environment</w:t>
      </w:r>
      <w:r>
        <w:t xml:space="preserve"> created in </w:t>
      </w:r>
      <w:r w:rsidRPr="00907C01">
        <w:t>Lab 2.4</w:t>
      </w:r>
    </w:p>
    <w:p w14:paraId="2454B5CD" w14:textId="77777777" w:rsidR="005F2D1A" w:rsidRDefault="005F2D1A" w:rsidP="00E83B17">
      <w:pPr>
        <w:pStyle w:val="BasalText"/>
        <w:numPr>
          <w:ilvl w:val="0"/>
          <w:numId w:val="24"/>
        </w:numPr>
      </w:pPr>
      <w:r>
        <w:t>A USB flash drive</w:t>
      </w:r>
    </w:p>
    <w:p w14:paraId="60CF417A" w14:textId="77777777" w:rsidR="005F2D1A" w:rsidRPr="00C90E9B" w:rsidRDefault="005F2D1A" w:rsidP="005F2D1A">
      <w:pPr>
        <w:pStyle w:val="HeadB"/>
      </w:pPr>
      <w:r w:rsidRPr="00C90E9B">
        <w:t>Activity</w:t>
      </w:r>
    </w:p>
    <w:p w14:paraId="0A0FD484" w14:textId="77777777" w:rsidR="005F2D1A" w:rsidRDefault="005F2D1A" w:rsidP="005F2D1A">
      <w:pPr>
        <w:pStyle w:val="BasalText"/>
      </w:pPr>
      <w:r w:rsidRPr="00372B01">
        <w:t xml:space="preserve">In this lab, you </w:t>
      </w:r>
      <w:r w:rsidRPr="00D12BFD">
        <w:t>configure BitLocker To Go on a flash drive</w:t>
      </w:r>
      <w:r w:rsidRPr="00372B01">
        <w:t>.</w:t>
      </w:r>
    </w:p>
    <w:p w14:paraId="1C5894B6" w14:textId="77777777" w:rsidR="005F2D1A" w:rsidRDefault="005F2D1A" w:rsidP="00E83B17">
      <w:pPr>
        <w:pStyle w:val="BasalText"/>
        <w:numPr>
          <w:ilvl w:val="0"/>
          <w:numId w:val="25"/>
        </w:numPr>
      </w:pPr>
      <w:r>
        <w:t xml:space="preserve">Insert a USB flash drive into a USB port on your computer. </w:t>
      </w:r>
    </w:p>
    <w:p w14:paraId="0D4DCBE8" w14:textId="77777777" w:rsidR="005F2D1A" w:rsidRDefault="005F2D1A" w:rsidP="00E83B17">
      <w:pPr>
        <w:pStyle w:val="BasalText"/>
        <w:numPr>
          <w:ilvl w:val="0"/>
          <w:numId w:val="25"/>
        </w:numPr>
      </w:pPr>
      <w:r w:rsidRPr="0066107A">
        <w:t>Open File Explorer</w:t>
      </w:r>
      <w:r>
        <w:t xml:space="preserve"> and</w:t>
      </w:r>
      <w:r w:rsidRPr="0066107A">
        <w:t xml:space="preserve"> </w:t>
      </w:r>
      <w:r>
        <w:t>examine the flash</w:t>
      </w:r>
      <w:r w:rsidRPr="0066107A">
        <w:t xml:space="preserve"> drive icon and </w:t>
      </w:r>
      <w:r>
        <w:t xml:space="preserve">its </w:t>
      </w:r>
      <w:r w:rsidRPr="0066107A">
        <w:t>connection notifications</w:t>
      </w:r>
      <w:r>
        <w:t xml:space="preserve">. Note how it looks to </w:t>
      </w:r>
      <w:r w:rsidRPr="0066107A">
        <w:t>later compare it to the lock</w:t>
      </w:r>
      <w:r>
        <w:t>ed</w:t>
      </w:r>
      <w:r w:rsidRPr="0066107A">
        <w:t xml:space="preserve"> and encrypted drive</w:t>
      </w:r>
      <w:r>
        <w:t>.</w:t>
      </w:r>
    </w:p>
    <w:p w14:paraId="2F08864C" w14:textId="77777777" w:rsidR="005F2D1A" w:rsidRDefault="005F2D1A" w:rsidP="00E83B17">
      <w:pPr>
        <w:pStyle w:val="BasalText"/>
        <w:numPr>
          <w:ilvl w:val="0"/>
          <w:numId w:val="25"/>
        </w:numPr>
      </w:pPr>
      <w:r>
        <w:t xml:space="preserve">On the Windows taskbar, click the </w:t>
      </w:r>
      <w:r w:rsidRPr="00271976">
        <w:rPr>
          <w:b/>
          <w:bCs/>
        </w:rPr>
        <w:t>Search</w:t>
      </w:r>
      <w:r>
        <w:t xml:space="preserve"> box and type </w:t>
      </w:r>
      <w:r w:rsidRPr="00271976">
        <w:rPr>
          <w:b/>
          <w:bCs/>
        </w:rPr>
        <w:t>BitLocker</w:t>
      </w:r>
      <w:r>
        <w:t xml:space="preserve">. </w:t>
      </w:r>
    </w:p>
    <w:p w14:paraId="7514EF44" w14:textId="77777777" w:rsidR="005F2D1A" w:rsidRDefault="005F2D1A" w:rsidP="00E83B17">
      <w:pPr>
        <w:pStyle w:val="BasalText"/>
        <w:numPr>
          <w:ilvl w:val="0"/>
          <w:numId w:val="25"/>
        </w:numPr>
      </w:pPr>
      <w:r>
        <w:t xml:space="preserve">In the search results, click </w:t>
      </w:r>
      <w:r w:rsidRPr="00271976">
        <w:rPr>
          <w:b/>
          <w:bCs/>
        </w:rPr>
        <w:t>Manage BitLocker</w:t>
      </w:r>
      <w:r>
        <w:t>. The BitLocker Drive Encryption window opens, as shown in Figure 3-1. Your drives will differ.</w:t>
      </w:r>
    </w:p>
    <w:p w14:paraId="3F2C05DB" w14:textId="77777777" w:rsidR="005F2D1A" w:rsidRPr="00DC59D4" w:rsidRDefault="005F2D1A" w:rsidP="005F2D1A">
      <w:pPr>
        <w:pStyle w:val="BasalText"/>
        <w:ind w:left="720"/>
        <w:rPr>
          <w:b/>
          <w:bCs/>
        </w:rPr>
      </w:pPr>
      <w:r>
        <w:rPr>
          <w:b/>
          <w:bCs/>
          <w:noProof/>
        </w:rPr>
        <w:lastRenderedPageBreak/>
        <w:drawing>
          <wp:inline distT="0" distB="0" distL="0" distR="0" wp14:anchorId="3907DDE2" wp14:editId="7BED25D3">
            <wp:extent cx="5943600" cy="4339590"/>
            <wp:effectExtent l="19050" t="19050" r="19050" b="22860"/>
            <wp:docPr id="1" name="Picture 1" descr="The Bit Locker Drive Encryption window. This feature provides protection to files and folders from unauthorized access by encrypting the drives on a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Bit Locker Drive Encryption window. This feature provides protection to files and folders from unauthorized access by encrypting the drives on a system."/>
                    <pic:cNvPicPr/>
                  </pic:nvPicPr>
                  <pic:blipFill>
                    <a:blip r:embed="rId9">
                      <a:extLst>
                        <a:ext uri="{28A0092B-C50C-407E-A947-70E740481C1C}">
                          <a14:useLocalDpi xmlns:a14="http://schemas.microsoft.com/office/drawing/2010/main" val="0"/>
                        </a:ext>
                      </a:extLst>
                    </a:blip>
                    <a:stretch>
                      <a:fillRect/>
                    </a:stretch>
                  </pic:blipFill>
                  <pic:spPr>
                    <a:xfrm>
                      <a:off x="0" y="0"/>
                      <a:ext cx="5943600" cy="4339590"/>
                    </a:xfrm>
                    <a:prstGeom prst="rect">
                      <a:avLst/>
                    </a:prstGeom>
                    <a:ln>
                      <a:solidFill>
                        <a:schemeClr val="tx2"/>
                      </a:solidFill>
                    </a:ln>
                  </pic:spPr>
                </pic:pic>
              </a:graphicData>
            </a:graphic>
          </wp:inline>
        </w:drawing>
      </w:r>
    </w:p>
    <w:p w14:paraId="16E969AB" w14:textId="77777777" w:rsidR="005F2D1A" w:rsidRDefault="005F2D1A" w:rsidP="00E83B17">
      <w:pPr>
        <w:pStyle w:val="BasalText"/>
        <w:numPr>
          <w:ilvl w:val="0"/>
          <w:numId w:val="25"/>
        </w:numPr>
      </w:pPr>
      <w:r>
        <w:t>Review the type of protection your system is using. For example, Figure 3-1 shows an Operating system drive, a Fixed data drive, and a Removable data drive labeled as BitLocker To Go.</w:t>
      </w:r>
    </w:p>
    <w:p w14:paraId="13878710" w14:textId="77777777" w:rsidR="005F2D1A" w:rsidRDefault="005F2D1A" w:rsidP="00E83B17">
      <w:pPr>
        <w:pStyle w:val="BasalText"/>
        <w:numPr>
          <w:ilvl w:val="0"/>
          <w:numId w:val="25"/>
        </w:numPr>
      </w:pPr>
      <w:r w:rsidRPr="001C50E6">
        <w:t xml:space="preserve">Click </w:t>
      </w:r>
      <w:r w:rsidRPr="00271976">
        <w:rPr>
          <w:b/>
          <w:bCs/>
        </w:rPr>
        <w:t>Turn on BitLocker</w:t>
      </w:r>
      <w:r w:rsidRPr="001C50E6">
        <w:t xml:space="preserve"> </w:t>
      </w:r>
      <w:r>
        <w:t xml:space="preserve">in the Removable data drives section </w:t>
      </w:r>
      <w:r w:rsidRPr="001C50E6">
        <w:t xml:space="preserve">to open the BitLocker Drive Encryption </w:t>
      </w:r>
      <w:r>
        <w:t>window.</w:t>
      </w:r>
    </w:p>
    <w:p w14:paraId="51551E4B" w14:textId="77777777" w:rsidR="005F2D1A" w:rsidRDefault="005F2D1A" w:rsidP="00E83B17">
      <w:pPr>
        <w:pStyle w:val="BasalText"/>
        <w:numPr>
          <w:ilvl w:val="0"/>
          <w:numId w:val="25"/>
        </w:numPr>
      </w:pPr>
      <w:r w:rsidRPr="001C50E6">
        <w:t xml:space="preserve">Click the </w:t>
      </w:r>
      <w:r w:rsidRPr="00271976">
        <w:rPr>
          <w:b/>
          <w:bCs/>
        </w:rPr>
        <w:t>Use a password to unlock the drive</w:t>
      </w:r>
      <w:r w:rsidRPr="001C50E6">
        <w:t xml:space="preserve"> check box to choose how to unlock this drive</w:t>
      </w:r>
      <w:r>
        <w:t>.</w:t>
      </w:r>
    </w:p>
    <w:p w14:paraId="497806E7" w14:textId="77777777" w:rsidR="005F2D1A" w:rsidRDefault="005F2D1A" w:rsidP="00E83B17">
      <w:pPr>
        <w:pStyle w:val="BasalText"/>
        <w:numPr>
          <w:ilvl w:val="0"/>
          <w:numId w:val="25"/>
        </w:numPr>
      </w:pPr>
      <w:r w:rsidRPr="001C50E6">
        <w:t xml:space="preserve">Enter </w:t>
      </w:r>
      <w:r w:rsidRPr="00271976">
        <w:rPr>
          <w:b/>
          <w:bCs/>
        </w:rPr>
        <w:t>W3lcome!</w:t>
      </w:r>
      <w:r>
        <w:t xml:space="preserve"> </w:t>
      </w:r>
      <w:r w:rsidRPr="001C50E6">
        <w:t>as the password, reenter your password</w:t>
      </w:r>
      <w:r>
        <w:t>,</w:t>
      </w:r>
      <w:r w:rsidRPr="001C50E6">
        <w:t xml:space="preserve"> and then click </w:t>
      </w:r>
      <w:r w:rsidRPr="00271976">
        <w:rPr>
          <w:b/>
          <w:bCs/>
        </w:rPr>
        <w:t>Next</w:t>
      </w:r>
      <w:r>
        <w:t>.</w:t>
      </w:r>
    </w:p>
    <w:p w14:paraId="1CAD95BA" w14:textId="77777777" w:rsidR="005F2D1A" w:rsidRDefault="005F2D1A" w:rsidP="00E83B17">
      <w:pPr>
        <w:pStyle w:val="BasalText"/>
        <w:numPr>
          <w:ilvl w:val="0"/>
          <w:numId w:val="25"/>
        </w:numPr>
      </w:pPr>
      <w:r>
        <w:t xml:space="preserve">Select </w:t>
      </w:r>
      <w:r w:rsidRPr="00271976">
        <w:rPr>
          <w:b/>
          <w:bCs/>
        </w:rPr>
        <w:t>Save to a file</w:t>
      </w:r>
      <w:r>
        <w:t xml:space="preserve"> as the way to back up your recovery key.</w:t>
      </w:r>
    </w:p>
    <w:p w14:paraId="4A55B0D3" w14:textId="77777777" w:rsidR="005F2D1A" w:rsidRDefault="005F2D1A" w:rsidP="00E83B17">
      <w:pPr>
        <w:pStyle w:val="BasalText"/>
        <w:numPr>
          <w:ilvl w:val="0"/>
          <w:numId w:val="25"/>
        </w:numPr>
      </w:pPr>
      <w:r w:rsidRPr="001C50E6">
        <w:t xml:space="preserve">Select </w:t>
      </w:r>
      <w:r w:rsidRPr="00271976">
        <w:rPr>
          <w:b/>
          <w:bCs/>
        </w:rPr>
        <w:t>Desktop</w:t>
      </w:r>
      <w:r w:rsidRPr="001C50E6">
        <w:t xml:space="preserve"> as the file location</w:t>
      </w:r>
      <w:r>
        <w:t>,</w:t>
      </w:r>
      <w:r w:rsidRPr="001C50E6">
        <w:t xml:space="preserve"> </w:t>
      </w:r>
      <w:r>
        <w:t>keep</w:t>
      </w:r>
      <w:r w:rsidRPr="001C50E6">
        <w:t xml:space="preserve"> the default filename, click </w:t>
      </w:r>
      <w:r w:rsidRPr="00271976">
        <w:rPr>
          <w:b/>
          <w:bCs/>
        </w:rPr>
        <w:t>Save</w:t>
      </w:r>
      <w:r>
        <w:t>,</w:t>
      </w:r>
      <w:r w:rsidRPr="001C50E6">
        <w:t xml:space="preserve"> and </w:t>
      </w:r>
      <w:r>
        <w:t xml:space="preserve">then click </w:t>
      </w:r>
      <w:r w:rsidRPr="00271976">
        <w:rPr>
          <w:b/>
          <w:bCs/>
        </w:rPr>
        <w:t>Next</w:t>
      </w:r>
      <w:r>
        <w:t>.</w:t>
      </w:r>
    </w:p>
    <w:p w14:paraId="546D6797" w14:textId="77777777" w:rsidR="005F2D1A" w:rsidRDefault="005F2D1A" w:rsidP="00E83B17">
      <w:pPr>
        <w:pStyle w:val="BasalText"/>
        <w:numPr>
          <w:ilvl w:val="0"/>
          <w:numId w:val="25"/>
        </w:numPr>
      </w:pPr>
      <w:r>
        <w:lastRenderedPageBreak/>
        <w:t>If you receive the error message “This location can’t be used. Your recovery key can’t be saved to an encrypted drive. Choose a different location.”, select a different drive.</w:t>
      </w:r>
    </w:p>
    <w:p w14:paraId="042BFD00" w14:textId="77777777" w:rsidR="005F2D1A" w:rsidRDefault="005F2D1A" w:rsidP="00E83B17">
      <w:pPr>
        <w:pStyle w:val="BasalText"/>
        <w:numPr>
          <w:ilvl w:val="0"/>
          <w:numId w:val="25"/>
        </w:numPr>
      </w:pPr>
      <w:r w:rsidRPr="00E05CF8">
        <w:t xml:space="preserve">Click </w:t>
      </w:r>
      <w:r w:rsidRPr="00271976">
        <w:rPr>
          <w:b/>
          <w:bCs/>
        </w:rPr>
        <w:t>Next</w:t>
      </w:r>
      <w:r w:rsidRPr="00E05CF8">
        <w:t xml:space="preserve"> to select the default option for how much of your drive to encrypt and then click </w:t>
      </w:r>
      <w:r w:rsidRPr="00271976">
        <w:rPr>
          <w:b/>
          <w:bCs/>
        </w:rPr>
        <w:t>Next</w:t>
      </w:r>
      <w:r w:rsidRPr="00E05CF8">
        <w:t xml:space="preserve"> to accept the default encryption mode to use</w:t>
      </w:r>
      <w:r>
        <w:t>.</w:t>
      </w:r>
    </w:p>
    <w:p w14:paraId="2695A71E" w14:textId="77777777" w:rsidR="005F2D1A" w:rsidRDefault="005F2D1A" w:rsidP="00E83B17">
      <w:pPr>
        <w:pStyle w:val="BasalText"/>
        <w:numPr>
          <w:ilvl w:val="0"/>
          <w:numId w:val="25"/>
        </w:numPr>
      </w:pPr>
      <w:r>
        <w:t xml:space="preserve">When asked “Are you ready to start encrypting this drive?”, click </w:t>
      </w:r>
      <w:r w:rsidRPr="00271976">
        <w:rPr>
          <w:b/>
          <w:bCs/>
        </w:rPr>
        <w:t>Start encrypting</w:t>
      </w:r>
      <w:r>
        <w:t>. This step might take a few minutes, depending on the contents of the drive.</w:t>
      </w:r>
    </w:p>
    <w:p w14:paraId="5638F3A0" w14:textId="77777777" w:rsidR="005F2D1A" w:rsidRDefault="005F2D1A" w:rsidP="00E83B17">
      <w:pPr>
        <w:pStyle w:val="BasalText"/>
        <w:numPr>
          <w:ilvl w:val="0"/>
          <w:numId w:val="25"/>
        </w:numPr>
      </w:pPr>
      <w:r>
        <w:t xml:space="preserve">When the message “Encryption of &lt;drive&gt; is complete” is displayed, click the </w:t>
      </w:r>
      <w:r w:rsidRPr="00271976">
        <w:rPr>
          <w:b/>
          <w:bCs/>
        </w:rPr>
        <w:t>Close</w:t>
      </w:r>
      <w:r>
        <w:t xml:space="preserve"> button to display the Removable data drives - BitLocker To Go window listing options for the USB drive, as shown in Figure 3-2.</w:t>
      </w:r>
    </w:p>
    <w:p w14:paraId="61E73723" w14:textId="77777777" w:rsidR="005F2D1A" w:rsidRPr="00DC59D4" w:rsidRDefault="005F2D1A" w:rsidP="005F2D1A">
      <w:pPr>
        <w:pStyle w:val="NLMID"/>
        <w:numPr>
          <w:ilvl w:val="0"/>
          <w:numId w:val="0"/>
        </w:numPr>
        <w:ind w:left="720" w:hanging="360"/>
        <w:jc w:val="center"/>
        <w:rPr>
          <w:b/>
          <w:bCs/>
        </w:rPr>
      </w:pPr>
      <w:r>
        <w:rPr>
          <w:b/>
          <w:bCs/>
          <w:noProof/>
        </w:rPr>
        <w:drawing>
          <wp:inline distT="0" distB="0" distL="0" distR="0" wp14:anchorId="619ABB61" wp14:editId="0E30E631">
            <wp:extent cx="4114800" cy="1777795"/>
            <wp:effectExtent l="19050" t="19050" r="19050" b="13335"/>
            <wp:docPr id="2" name="Picture 2" descr="Bit Locker to Go is displayed for a removable U S B drive i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it Locker to Go is displayed for a removable U S B drive in Windows."/>
                    <pic:cNvPicPr/>
                  </pic:nvPicPr>
                  <pic:blipFill>
                    <a:blip r:embed="rId10">
                      <a:extLst>
                        <a:ext uri="{28A0092B-C50C-407E-A947-70E740481C1C}">
                          <a14:useLocalDpi xmlns:a14="http://schemas.microsoft.com/office/drawing/2010/main" val="0"/>
                        </a:ext>
                      </a:extLst>
                    </a:blip>
                    <a:stretch>
                      <a:fillRect/>
                    </a:stretch>
                  </pic:blipFill>
                  <pic:spPr>
                    <a:xfrm>
                      <a:off x="0" y="0"/>
                      <a:ext cx="4114800" cy="1777795"/>
                    </a:xfrm>
                    <a:prstGeom prst="rect">
                      <a:avLst/>
                    </a:prstGeom>
                    <a:ln>
                      <a:solidFill>
                        <a:schemeClr val="tx2"/>
                      </a:solidFill>
                    </a:ln>
                  </pic:spPr>
                </pic:pic>
              </a:graphicData>
            </a:graphic>
          </wp:inline>
        </w:drawing>
      </w:r>
    </w:p>
    <w:p w14:paraId="7E3B16C6" w14:textId="77777777" w:rsidR="005F2D1A" w:rsidRDefault="005F2D1A" w:rsidP="00E83B17">
      <w:pPr>
        <w:pStyle w:val="BasalText"/>
        <w:numPr>
          <w:ilvl w:val="0"/>
          <w:numId w:val="25"/>
        </w:numPr>
      </w:pPr>
      <w:r>
        <w:t>Examine the options and then close the BitLocker Drive Encryption window.</w:t>
      </w:r>
    </w:p>
    <w:p w14:paraId="3BE59AB3" w14:textId="77777777" w:rsidR="005F2D1A" w:rsidRDefault="005F2D1A" w:rsidP="00571001">
      <w:pPr>
        <w:pStyle w:val="BasalText"/>
        <w:ind w:firstLine="360"/>
      </w:pPr>
      <w:r>
        <w:t>To compare and use the BitLocker To Go USB flash drive:</w:t>
      </w:r>
    </w:p>
    <w:p w14:paraId="726C86BD" w14:textId="77777777" w:rsidR="005F2D1A" w:rsidRDefault="005F2D1A" w:rsidP="00E83B17">
      <w:pPr>
        <w:pStyle w:val="BasalText"/>
        <w:numPr>
          <w:ilvl w:val="0"/>
          <w:numId w:val="26"/>
        </w:numPr>
      </w:pPr>
      <w:r>
        <w:t xml:space="preserve">Click the </w:t>
      </w:r>
      <w:r>
        <w:rPr>
          <w:b/>
          <w:bCs/>
        </w:rPr>
        <w:t>Show hidden icons</w:t>
      </w:r>
      <w:r>
        <w:t xml:space="preserve"> button on the taskbar, click the </w:t>
      </w:r>
      <w:r w:rsidRPr="00070B81">
        <w:rPr>
          <w:b/>
          <w:bCs/>
        </w:rPr>
        <w:t xml:space="preserve">Safely Remove Hardware and Eject Media </w:t>
      </w:r>
      <w:r>
        <w:t xml:space="preserve">icon, and then eject your USB flash drive. </w:t>
      </w:r>
    </w:p>
    <w:p w14:paraId="4879E5F7" w14:textId="77777777" w:rsidR="005F2D1A" w:rsidRDefault="005F2D1A" w:rsidP="00E83B17">
      <w:pPr>
        <w:pStyle w:val="BasalText"/>
        <w:numPr>
          <w:ilvl w:val="0"/>
          <w:numId w:val="26"/>
        </w:numPr>
      </w:pPr>
      <w:r>
        <w:t xml:space="preserve">Remove your flash drive, then reinsert it. </w:t>
      </w:r>
    </w:p>
    <w:p w14:paraId="0777FE64" w14:textId="77777777" w:rsidR="005F2D1A" w:rsidRDefault="005F2D1A" w:rsidP="00E83B17">
      <w:pPr>
        <w:pStyle w:val="BasalText"/>
        <w:numPr>
          <w:ilvl w:val="0"/>
          <w:numId w:val="26"/>
        </w:numPr>
      </w:pPr>
      <w:r>
        <w:t>Open File Explorer. What is different about the USB flash drive icon and its connection notifications compared to the original flash drive?</w:t>
      </w:r>
    </w:p>
    <w:p w14:paraId="58D9E8A7" w14:textId="77777777" w:rsidR="005F2D1A" w:rsidRDefault="005F2D1A" w:rsidP="00E83B17">
      <w:pPr>
        <w:pStyle w:val="BasalText"/>
        <w:numPr>
          <w:ilvl w:val="0"/>
          <w:numId w:val="26"/>
        </w:numPr>
      </w:pPr>
      <w:r>
        <w:t>In File Explorer, click your flash drive. What happens?</w:t>
      </w:r>
    </w:p>
    <w:p w14:paraId="02BAF325" w14:textId="77777777" w:rsidR="005F2D1A" w:rsidRDefault="005F2D1A" w:rsidP="00E83B17">
      <w:pPr>
        <w:pStyle w:val="BasalText"/>
        <w:numPr>
          <w:ilvl w:val="0"/>
          <w:numId w:val="26"/>
        </w:numPr>
      </w:pPr>
      <w:r>
        <w:t xml:space="preserve">Enter an incorrect password and then click </w:t>
      </w:r>
      <w:r>
        <w:rPr>
          <w:b/>
          <w:bCs/>
        </w:rPr>
        <w:t>Unlock</w:t>
      </w:r>
      <w:r>
        <w:t>. What happens?</w:t>
      </w:r>
    </w:p>
    <w:p w14:paraId="6AB5B247" w14:textId="77777777" w:rsidR="005F2D1A" w:rsidRDefault="005F2D1A" w:rsidP="00E83B17">
      <w:pPr>
        <w:pStyle w:val="BasalText"/>
        <w:numPr>
          <w:ilvl w:val="0"/>
          <w:numId w:val="26"/>
        </w:numPr>
      </w:pPr>
      <w:r>
        <w:t xml:space="preserve">Enter the correct password, then click </w:t>
      </w:r>
      <w:r>
        <w:rPr>
          <w:b/>
          <w:bCs/>
        </w:rPr>
        <w:t>Unlock</w:t>
      </w:r>
      <w:r>
        <w:t>.</w:t>
      </w:r>
    </w:p>
    <w:p w14:paraId="578539B0" w14:textId="77777777" w:rsidR="005F2D1A" w:rsidRDefault="005F2D1A" w:rsidP="00E83B17">
      <w:pPr>
        <w:pStyle w:val="BasalText"/>
        <w:numPr>
          <w:ilvl w:val="0"/>
          <w:numId w:val="26"/>
        </w:numPr>
      </w:pPr>
      <w:r>
        <w:lastRenderedPageBreak/>
        <w:t xml:space="preserve">Open your </w:t>
      </w:r>
      <w:r w:rsidRPr="00E43D2B">
        <w:rPr>
          <w:b/>
          <w:bCs/>
        </w:rPr>
        <w:t>recovery key file</w:t>
      </w:r>
      <w:r>
        <w:t xml:space="preserve"> and copy the </w:t>
      </w:r>
      <w:r w:rsidRPr="00E43D2B">
        <w:rPr>
          <w:b/>
          <w:bCs/>
        </w:rPr>
        <w:t>recover</w:t>
      </w:r>
      <w:r>
        <w:rPr>
          <w:b/>
          <w:bCs/>
        </w:rPr>
        <w:t>y</w:t>
      </w:r>
      <w:r w:rsidRPr="00E43D2B">
        <w:rPr>
          <w:b/>
          <w:bCs/>
        </w:rPr>
        <w:t xml:space="preserve"> key</w:t>
      </w:r>
      <w:r>
        <w:rPr>
          <w:b/>
          <w:bCs/>
        </w:rPr>
        <w:t xml:space="preserve"> </w:t>
      </w:r>
      <w:r>
        <w:t>to the Clipboard.</w:t>
      </w:r>
    </w:p>
    <w:p w14:paraId="2D03045B" w14:textId="77777777" w:rsidR="005F2D1A" w:rsidRDefault="005F2D1A" w:rsidP="00E83B17">
      <w:pPr>
        <w:pStyle w:val="BasalText"/>
        <w:numPr>
          <w:ilvl w:val="0"/>
          <w:numId w:val="26"/>
        </w:numPr>
      </w:pPr>
      <w:r>
        <w:t xml:space="preserve">Eject, remove, and reinsert your flash drive. </w:t>
      </w:r>
    </w:p>
    <w:p w14:paraId="67CAF4B8" w14:textId="77777777" w:rsidR="005F2D1A" w:rsidRDefault="005F2D1A" w:rsidP="00E83B17">
      <w:pPr>
        <w:pStyle w:val="BasalText"/>
        <w:numPr>
          <w:ilvl w:val="0"/>
          <w:numId w:val="26"/>
        </w:numPr>
      </w:pPr>
      <w:r>
        <w:t xml:space="preserve">Select your flash drive, click </w:t>
      </w:r>
      <w:r>
        <w:rPr>
          <w:b/>
          <w:bCs/>
        </w:rPr>
        <w:t>More options</w:t>
      </w:r>
      <w:r>
        <w:t xml:space="preserve">, and then click </w:t>
      </w:r>
      <w:r>
        <w:rPr>
          <w:b/>
          <w:bCs/>
        </w:rPr>
        <w:t>Enter recovery key</w:t>
      </w:r>
      <w:r>
        <w:t xml:space="preserve"> to view that option in the BitLocker dialog box, as shown in Figure 3-3. You can also use this dialog box to unlock the USB drive by entering a password.</w:t>
      </w:r>
    </w:p>
    <w:p w14:paraId="701B12A1" w14:textId="77777777" w:rsidR="005F2D1A" w:rsidRPr="00DC59D4" w:rsidRDefault="005F2D1A" w:rsidP="005F2D1A">
      <w:pPr>
        <w:pStyle w:val="BasalText"/>
        <w:ind w:left="720"/>
        <w:rPr>
          <w:b/>
          <w:bCs/>
        </w:rPr>
      </w:pPr>
      <w:r>
        <w:rPr>
          <w:b/>
          <w:bCs/>
          <w:noProof/>
        </w:rPr>
        <w:drawing>
          <wp:inline distT="0" distB="0" distL="0" distR="0" wp14:anchorId="68BF153F" wp14:editId="2FC0AEE0">
            <wp:extent cx="4114800" cy="4169120"/>
            <wp:effectExtent l="0" t="0" r="0" b="3175"/>
            <wp:docPr id="3" name="Picture 3" descr="Bit Locker prompts a users to enter a password to unlock an encrypted U S B drive. An option to enter a recovery key i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it Locker prompts a users to enter a password to unlock an encrypted U S B drive. An option to enter a recovery key is displayed."/>
                    <pic:cNvPicPr/>
                  </pic:nvPicPr>
                  <pic:blipFill>
                    <a:blip r:embed="rId11">
                      <a:extLst>
                        <a:ext uri="{28A0092B-C50C-407E-A947-70E740481C1C}">
                          <a14:useLocalDpi xmlns:a14="http://schemas.microsoft.com/office/drawing/2010/main" val="0"/>
                        </a:ext>
                      </a:extLst>
                    </a:blip>
                    <a:stretch>
                      <a:fillRect/>
                    </a:stretch>
                  </pic:blipFill>
                  <pic:spPr>
                    <a:xfrm>
                      <a:off x="0" y="0"/>
                      <a:ext cx="4114800" cy="4169120"/>
                    </a:xfrm>
                    <a:prstGeom prst="rect">
                      <a:avLst/>
                    </a:prstGeom>
                    <a:ln>
                      <a:noFill/>
                    </a:ln>
                  </pic:spPr>
                </pic:pic>
              </a:graphicData>
            </a:graphic>
          </wp:inline>
        </w:drawing>
      </w:r>
    </w:p>
    <w:p w14:paraId="59A697E2" w14:textId="77777777" w:rsidR="005F2D1A" w:rsidRDefault="005F2D1A" w:rsidP="00E83B17">
      <w:pPr>
        <w:pStyle w:val="BasalText"/>
        <w:numPr>
          <w:ilvl w:val="0"/>
          <w:numId w:val="26"/>
        </w:numPr>
      </w:pPr>
      <w:r>
        <w:t xml:space="preserve">Paste the </w:t>
      </w:r>
      <w:r>
        <w:rPr>
          <w:b/>
          <w:bCs/>
        </w:rPr>
        <w:t>recovery key</w:t>
      </w:r>
      <w:r>
        <w:t xml:space="preserve"> in the text box and then click </w:t>
      </w:r>
      <w:r>
        <w:rPr>
          <w:b/>
          <w:bCs/>
        </w:rPr>
        <w:t>Unlock</w:t>
      </w:r>
      <w:r>
        <w:t xml:space="preserve"> to unlock the drive using a recovery key. What could happen if your recovery key file was not protected properly?</w:t>
      </w:r>
    </w:p>
    <w:p w14:paraId="59192CF7" w14:textId="77777777" w:rsidR="00E83B17" w:rsidRDefault="005F2D1A" w:rsidP="00E83B17">
      <w:pPr>
        <w:pStyle w:val="BasalText"/>
        <w:numPr>
          <w:ilvl w:val="0"/>
          <w:numId w:val="26"/>
        </w:numPr>
        <w:sectPr w:rsidR="00E83B17" w:rsidSect="005F2D1A">
          <w:footerReference w:type="default" r:id="rId12"/>
          <w:type w:val="continuous"/>
          <w:pgSz w:w="12240" w:h="15840"/>
          <w:pgMar w:top="1440" w:right="1440" w:bottom="1152" w:left="1440" w:header="720" w:footer="720" w:gutter="0"/>
          <w:cols w:space="720"/>
          <w:titlePg/>
          <w:docGrid w:linePitch="360"/>
        </w:sectPr>
      </w:pPr>
      <w:r>
        <w:t>Make sure to safeguard the BitLocker Recovery Key file and then safely remove the USB flash drive.</w:t>
      </w:r>
    </w:p>
    <w:p w14:paraId="0BD9362B" w14:textId="403F57D4" w:rsidR="005F2D1A" w:rsidRDefault="005F2D1A" w:rsidP="00E83B17">
      <w:pPr>
        <w:pStyle w:val="BasalText"/>
        <w:ind w:left="720"/>
      </w:pPr>
    </w:p>
    <w:bookmarkEnd w:id="0"/>
    <w:bookmarkEnd w:id="1"/>
    <w:sectPr w:rsidR="005F2D1A" w:rsidSect="005F2D1A">
      <w:footerReference w:type="default" r:id="rId13"/>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014CB" w14:textId="77777777" w:rsidR="00401C3D" w:rsidRDefault="00401C3D">
      <w:pPr>
        <w:spacing w:line="240" w:lineRule="auto"/>
      </w:pPr>
      <w:r>
        <w:separator/>
      </w:r>
    </w:p>
  </w:endnote>
  <w:endnote w:type="continuationSeparator" w:id="0">
    <w:p w14:paraId="75C5B506" w14:textId="77777777" w:rsidR="00401C3D" w:rsidRDefault="00401C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BE09A" w14:textId="77777777" w:rsidR="00127788" w:rsidRPr="007A3B09" w:rsidRDefault="00127788" w:rsidP="00676C99">
    <w:pPr>
      <w:pStyle w:val="Footer"/>
      <w:jc w:val="right"/>
      <w:rPr>
        <w:rFonts w:asciiTheme="minorHAnsi" w:hAnsiTheme="minorHAnsi" w:cstheme="minorHAnsi"/>
        <w:sz w:val="18"/>
        <w:szCs w:val="18"/>
      </w:rPr>
    </w:pPr>
  </w:p>
  <w:sdt>
    <w:sdtPr>
      <w:id w:val="45576266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322033802"/>
          <w:docPartObj>
            <w:docPartGallery w:val="Page Numbers (Top of Page)"/>
            <w:docPartUnique/>
          </w:docPartObj>
        </w:sdtPr>
        <w:sdtEndPr/>
        <w:sdtContent>
          <w:p w14:paraId="44E46B02" w14:textId="0089875C" w:rsidR="00127788" w:rsidRPr="00676C99" w:rsidRDefault="00127788"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3-3</w:t>
            </w:r>
            <w:r w:rsidRPr="007A3B09">
              <w:rPr>
                <w:rFonts w:asciiTheme="minorHAnsi" w:hAnsiTheme="minorHAnsi" w:cstheme="minorHAnsi"/>
                <w:sz w:val="18"/>
                <w:szCs w:val="18"/>
              </w:rPr>
              <w:t xml:space="preserve"> </w:t>
            </w:r>
            <w:r w:rsidRPr="00127788">
              <w:rPr>
                <w:rFonts w:asciiTheme="minorHAnsi" w:hAnsiTheme="minorHAnsi" w:cstheme="minorHAnsi"/>
                <w:sz w:val="18"/>
                <w:szCs w:val="18"/>
              </w:rPr>
              <w:t>Using a Symmetric Cipher</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E25C6" w14:textId="77777777" w:rsidR="00E83B17" w:rsidRPr="007A3B09" w:rsidRDefault="00E83B17" w:rsidP="00676C99">
    <w:pPr>
      <w:pStyle w:val="Footer"/>
      <w:jc w:val="right"/>
      <w:rPr>
        <w:rFonts w:asciiTheme="minorHAnsi" w:hAnsiTheme="minorHAnsi" w:cstheme="minorHAnsi"/>
        <w:sz w:val="18"/>
        <w:szCs w:val="18"/>
      </w:rPr>
    </w:pPr>
  </w:p>
  <w:sdt>
    <w:sdtPr>
      <w:id w:val="109197305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717714339"/>
          <w:docPartObj>
            <w:docPartGallery w:val="Page Numbers (Top of Page)"/>
            <w:docPartUnique/>
          </w:docPartObj>
        </w:sdtPr>
        <w:sdtEndPr/>
        <w:sdtContent>
          <w:p w14:paraId="35BBE95C" w14:textId="11CAB43D" w:rsidR="00E83B17" w:rsidRPr="00676C99" w:rsidRDefault="00E83B17"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3-4</w:t>
            </w:r>
            <w:r w:rsidRPr="007A3B09">
              <w:rPr>
                <w:rFonts w:asciiTheme="minorHAnsi" w:hAnsiTheme="minorHAnsi" w:cstheme="minorHAnsi"/>
                <w:sz w:val="18"/>
                <w:szCs w:val="18"/>
              </w:rPr>
              <w:t xml:space="preserve"> </w:t>
            </w:r>
            <w:r w:rsidRPr="00E83B17">
              <w:rPr>
                <w:rFonts w:asciiTheme="minorHAnsi" w:hAnsiTheme="minorHAnsi" w:cstheme="minorHAnsi"/>
                <w:sz w:val="18"/>
                <w:szCs w:val="18"/>
              </w:rPr>
              <w:t>Configuring BitLocker To Go</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8789" w14:textId="7DBA8483" w:rsidR="0074293B" w:rsidRPr="007A3B09" w:rsidRDefault="0074293B" w:rsidP="00676C99">
    <w:pPr>
      <w:pStyle w:val="Footer"/>
      <w:jc w:val="right"/>
      <w:rPr>
        <w:rFonts w:asciiTheme="minorHAnsi" w:hAnsiTheme="minorHAnsi" w:cstheme="minorHAnsi"/>
        <w:sz w:val="18"/>
        <w:szCs w:val="18"/>
      </w:rPr>
    </w:pPr>
  </w:p>
  <w:sdt>
    <w:sdtPr>
      <w:id w:val="201094469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343972428"/>
          <w:docPartObj>
            <w:docPartGallery w:val="Page Numbers (Top of Page)"/>
            <w:docPartUnique/>
          </w:docPartObj>
        </w:sdtPr>
        <w:sdtEndPr/>
        <w:sdtContent>
          <w:p w14:paraId="002F419B" w14:textId="6FD885E3" w:rsidR="0074293B" w:rsidRPr="00676C99" w:rsidRDefault="0074293B" w:rsidP="00130035">
            <w:pPr>
              <w:pStyle w:val="Footer"/>
              <w:tabs>
                <w:tab w:val="clear" w:pos="8640"/>
                <w:tab w:val="right" w:pos="4320"/>
                <w:tab w:val="right" w:pos="9360"/>
              </w:tabs>
              <w:rPr>
                <w:rFonts w:asciiTheme="minorHAnsi" w:hAnsiTheme="minorHAnsi" w:cstheme="minorHAnsi"/>
                <w:sz w:val="18"/>
                <w:szCs w:val="18"/>
              </w:rPr>
            </w:pPr>
            <w:r w:rsidRPr="0074293B">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FB8AC" w14:textId="77777777" w:rsidR="00401C3D" w:rsidRDefault="00401C3D">
      <w:pPr>
        <w:spacing w:line="240" w:lineRule="auto"/>
      </w:pPr>
      <w:r>
        <w:separator/>
      </w:r>
    </w:p>
  </w:footnote>
  <w:footnote w:type="continuationSeparator" w:id="0">
    <w:p w14:paraId="39787C6D" w14:textId="77777777" w:rsidR="00401C3D" w:rsidRDefault="00401C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FBD"/>
    <w:multiLevelType w:val="hybridMultilevel"/>
    <w:tmpl w:val="0218B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042DE"/>
    <w:multiLevelType w:val="hybridMultilevel"/>
    <w:tmpl w:val="BA386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A1A338E"/>
    <w:multiLevelType w:val="hybridMultilevel"/>
    <w:tmpl w:val="FCBE88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9120C8"/>
    <w:multiLevelType w:val="hybridMultilevel"/>
    <w:tmpl w:val="AFF03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33A49"/>
    <w:multiLevelType w:val="hybridMultilevel"/>
    <w:tmpl w:val="9E9EB31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2003C0E"/>
    <w:multiLevelType w:val="hybridMultilevel"/>
    <w:tmpl w:val="4022C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A67973"/>
    <w:multiLevelType w:val="hybridMultilevel"/>
    <w:tmpl w:val="0BAC3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0343CB"/>
    <w:multiLevelType w:val="hybridMultilevel"/>
    <w:tmpl w:val="15BAC01A"/>
    <w:lvl w:ilvl="0" w:tplc="74123CF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4A2F4D"/>
    <w:multiLevelType w:val="hybridMultilevel"/>
    <w:tmpl w:val="F2287FC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7C1564"/>
    <w:multiLevelType w:val="hybridMultilevel"/>
    <w:tmpl w:val="C49C1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071C69"/>
    <w:multiLevelType w:val="hybridMultilevel"/>
    <w:tmpl w:val="4CF8272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6925DD"/>
    <w:multiLevelType w:val="hybridMultilevel"/>
    <w:tmpl w:val="7A9884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AB6CE8"/>
    <w:multiLevelType w:val="hybridMultilevel"/>
    <w:tmpl w:val="B0286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791C46"/>
    <w:multiLevelType w:val="hybridMultilevel"/>
    <w:tmpl w:val="C1A6B456"/>
    <w:lvl w:ilvl="0" w:tplc="77986AD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202214"/>
    <w:multiLevelType w:val="hybridMultilevel"/>
    <w:tmpl w:val="0C765B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6F6BB8"/>
    <w:multiLevelType w:val="hybridMultilevel"/>
    <w:tmpl w:val="903AAC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B7D22C3"/>
    <w:multiLevelType w:val="hybridMultilevel"/>
    <w:tmpl w:val="805E096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9B61DE"/>
    <w:multiLevelType w:val="hybridMultilevel"/>
    <w:tmpl w:val="98A46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566FA5"/>
    <w:multiLevelType w:val="hybridMultilevel"/>
    <w:tmpl w:val="A168A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2" w15:restartNumberingAfterBreak="0">
    <w:nsid w:val="31EA179C"/>
    <w:multiLevelType w:val="hybridMultilevel"/>
    <w:tmpl w:val="F8F2E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4"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5" w15:restartNumberingAfterBreak="0">
    <w:nsid w:val="3B501ED2"/>
    <w:multiLevelType w:val="hybridMultilevel"/>
    <w:tmpl w:val="3DEE4B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B7E1BF5"/>
    <w:multiLevelType w:val="hybridMultilevel"/>
    <w:tmpl w:val="52EED276"/>
    <w:lvl w:ilvl="0" w:tplc="D458DC0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F950B3A"/>
    <w:multiLevelType w:val="hybridMultilevel"/>
    <w:tmpl w:val="A67A0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D20B61"/>
    <w:multiLevelType w:val="hybridMultilevel"/>
    <w:tmpl w:val="81700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00C433C"/>
    <w:multiLevelType w:val="hybridMultilevel"/>
    <w:tmpl w:val="094AC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1" w15:restartNumberingAfterBreak="0">
    <w:nsid w:val="44A65720"/>
    <w:multiLevelType w:val="hybridMultilevel"/>
    <w:tmpl w:val="8124A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004C7E"/>
    <w:multiLevelType w:val="hybridMultilevel"/>
    <w:tmpl w:val="95DCAC6A"/>
    <w:lvl w:ilvl="0" w:tplc="EC12F23C">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550597C"/>
    <w:multiLevelType w:val="hybridMultilevel"/>
    <w:tmpl w:val="48403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A254272"/>
    <w:multiLevelType w:val="hybridMultilevel"/>
    <w:tmpl w:val="AD6C9512"/>
    <w:lvl w:ilvl="0" w:tplc="636447D2">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C302329"/>
    <w:multiLevelType w:val="hybridMultilevel"/>
    <w:tmpl w:val="30D6109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F7E57E5"/>
    <w:multiLevelType w:val="hybridMultilevel"/>
    <w:tmpl w:val="0CFC6E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FB17A40"/>
    <w:multiLevelType w:val="hybridMultilevel"/>
    <w:tmpl w:val="696270AA"/>
    <w:lvl w:ilvl="0" w:tplc="5714225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2097A4E"/>
    <w:multiLevelType w:val="hybridMultilevel"/>
    <w:tmpl w:val="9EEC6A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3B75CD2"/>
    <w:multiLevelType w:val="hybridMultilevel"/>
    <w:tmpl w:val="803E2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41F7648"/>
    <w:multiLevelType w:val="hybridMultilevel"/>
    <w:tmpl w:val="9F46C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58CA02F9"/>
    <w:multiLevelType w:val="hybridMultilevel"/>
    <w:tmpl w:val="82905C94"/>
    <w:lvl w:ilvl="0" w:tplc="5120B9C0">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DBE1B2A"/>
    <w:multiLevelType w:val="hybridMultilevel"/>
    <w:tmpl w:val="B31A8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13C05B9"/>
    <w:multiLevelType w:val="hybridMultilevel"/>
    <w:tmpl w:val="97D8CB9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3F85B91"/>
    <w:multiLevelType w:val="hybridMultilevel"/>
    <w:tmpl w:val="B852D4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BD769B9"/>
    <w:multiLevelType w:val="hybridMultilevel"/>
    <w:tmpl w:val="6672B7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3606B0D"/>
    <w:multiLevelType w:val="hybridMultilevel"/>
    <w:tmpl w:val="52120D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56D375C"/>
    <w:multiLevelType w:val="hybridMultilevel"/>
    <w:tmpl w:val="ECF2A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AF7A95"/>
    <w:multiLevelType w:val="hybridMultilevel"/>
    <w:tmpl w:val="E3166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034349"/>
    <w:multiLevelType w:val="hybridMultilevel"/>
    <w:tmpl w:val="1F2AD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E026E56"/>
    <w:multiLevelType w:val="hybridMultilevel"/>
    <w:tmpl w:val="5862433E"/>
    <w:lvl w:ilvl="0" w:tplc="081C552C">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8848621">
    <w:abstractNumId w:val="23"/>
  </w:num>
  <w:num w:numId="2" w16cid:durableId="357708424">
    <w:abstractNumId w:val="6"/>
  </w:num>
  <w:num w:numId="3" w16cid:durableId="46339076">
    <w:abstractNumId w:val="41"/>
  </w:num>
  <w:num w:numId="4" w16cid:durableId="465782452">
    <w:abstractNumId w:val="2"/>
  </w:num>
  <w:num w:numId="5" w16cid:durableId="1557162272">
    <w:abstractNumId w:val="21"/>
  </w:num>
  <w:num w:numId="6" w16cid:durableId="91781810">
    <w:abstractNumId w:val="30"/>
  </w:num>
  <w:num w:numId="7" w16cid:durableId="1530755340">
    <w:abstractNumId w:val="24"/>
  </w:num>
  <w:num w:numId="8" w16cid:durableId="1308978094">
    <w:abstractNumId w:val="48"/>
  </w:num>
  <w:num w:numId="9" w16cid:durableId="1836410659">
    <w:abstractNumId w:val="29"/>
  </w:num>
  <w:num w:numId="10" w16cid:durableId="1387489807">
    <w:abstractNumId w:val="19"/>
  </w:num>
  <w:num w:numId="11" w16cid:durableId="1496451632">
    <w:abstractNumId w:val="31"/>
  </w:num>
  <w:num w:numId="12" w16cid:durableId="1206986605">
    <w:abstractNumId w:val="45"/>
  </w:num>
  <w:num w:numId="13" w16cid:durableId="738791468">
    <w:abstractNumId w:val="39"/>
  </w:num>
  <w:num w:numId="14" w16cid:durableId="403534061">
    <w:abstractNumId w:val="43"/>
  </w:num>
  <w:num w:numId="15" w16cid:durableId="986469297">
    <w:abstractNumId w:val="11"/>
  </w:num>
  <w:num w:numId="16" w16cid:durableId="2068719177">
    <w:abstractNumId w:val="36"/>
  </w:num>
  <w:num w:numId="17" w16cid:durableId="969282106">
    <w:abstractNumId w:val="27"/>
  </w:num>
  <w:num w:numId="18" w16cid:durableId="867597318">
    <w:abstractNumId w:val="22"/>
  </w:num>
  <w:num w:numId="19" w16cid:durableId="312953025">
    <w:abstractNumId w:val="13"/>
  </w:num>
  <w:num w:numId="20" w16cid:durableId="375661770">
    <w:abstractNumId w:val="1"/>
  </w:num>
  <w:num w:numId="21" w16cid:durableId="1912421478">
    <w:abstractNumId w:val="40"/>
  </w:num>
  <w:num w:numId="22" w16cid:durableId="1918858096">
    <w:abstractNumId w:val="49"/>
  </w:num>
  <w:num w:numId="23" w16cid:durableId="318652125">
    <w:abstractNumId w:val="8"/>
  </w:num>
  <w:num w:numId="24" w16cid:durableId="1284923606">
    <w:abstractNumId w:val="33"/>
  </w:num>
  <w:num w:numId="25" w16cid:durableId="1041638080">
    <w:abstractNumId w:val="14"/>
  </w:num>
  <w:num w:numId="26" w16cid:durableId="633681410">
    <w:abstractNumId w:val="10"/>
  </w:num>
  <w:num w:numId="27" w16cid:durableId="136000486">
    <w:abstractNumId w:val="0"/>
  </w:num>
  <w:num w:numId="28" w16cid:durableId="1438596501">
    <w:abstractNumId w:val="4"/>
  </w:num>
  <w:num w:numId="29" w16cid:durableId="671033932">
    <w:abstractNumId w:val="50"/>
  </w:num>
  <w:num w:numId="30" w16cid:durableId="289089762">
    <w:abstractNumId w:val="47"/>
  </w:num>
  <w:num w:numId="31" w16cid:durableId="87311611">
    <w:abstractNumId w:val="38"/>
  </w:num>
  <w:num w:numId="32" w16cid:durableId="2051491628">
    <w:abstractNumId w:val="7"/>
  </w:num>
  <w:num w:numId="33" w16cid:durableId="1624848639">
    <w:abstractNumId w:val="18"/>
  </w:num>
  <w:num w:numId="34" w16cid:durableId="332532838">
    <w:abstractNumId w:val="17"/>
  </w:num>
  <w:num w:numId="35" w16cid:durableId="1697852866">
    <w:abstractNumId w:val="9"/>
  </w:num>
  <w:num w:numId="36" w16cid:durableId="657148191">
    <w:abstractNumId w:val="35"/>
  </w:num>
  <w:num w:numId="37" w16cid:durableId="937981830">
    <w:abstractNumId w:val="51"/>
  </w:num>
  <w:num w:numId="38" w16cid:durableId="1037197274">
    <w:abstractNumId w:val="25"/>
  </w:num>
  <w:num w:numId="39" w16cid:durableId="1513567084">
    <w:abstractNumId w:val="42"/>
  </w:num>
  <w:num w:numId="40" w16cid:durableId="72433443">
    <w:abstractNumId w:val="46"/>
  </w:num>
  <w:num w:numId="41" w16cid:durableId="1321622152">
    <w:abstractNumId w:val="37"/>
  </w:num>
  <w:num w:numId="42" w16cid:durableId="1012299371">
    <w:abstractNumId w:val="3"/>
  </w:num>
  <w:num w:numId="43" w16cid:durableId="377625690">
    <w:abstractNumId w:val="34"/>
  </w:num>
  <w:num w:numId="44" w16cid:durableId="1029918266">
    <w:abstractNumId w:val="44"/>
  </w:num>
  <w:num w:numId="45" w16cid:durableId="732582022">
    <w:abstractNumId w:val="32"/>
  </w:num>
  <w:num w:numId="46" w16cid:durableId="227807697">
    <w:abstractNumId w:val="16"/>
  </w:num>
  <w:num w:numId="47" w16cid:durableId="1733574041">
    <w:abstractNumId w:val="26"/>
  </w:num>
  <w:num w:numId="48" w16cid:durableId="1561400530">
    <w:abstractNumId w:val="5"/>
  </w:num>
  <w:num w:numId="49" w16cid:durableId="434791925">
    <w:abstractNumId w:val="15"/>
  </w:num>
  <w:num w:numId="50" w16cid:durableId="907419399">
    <w:abstractNumId w:val="12"/>
  </w:num>
  <w:num w:numId="51" w16cid:durableId="1965692016">
    <w:abstractNumId w:val="20"/>
  </w:num>
  <w:num w:numId="52" w16cid:durableId="738671406">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13474"/>
    <w:rsid w:val="0001389F"/>
    <w:rsid w:val="00014E24"/>
    <w:rsid w:val="00016C9A"/>
    <w:rsid w:val="00020936"/>
    <w:rsid w:val="00020D9A"/>
    <w:rsid w:val="00024B3D"/>
    <w:rsid w:val="00027CEF"/>
    <w:rsid w:val="000305E5"/>
    <w:rsid w:val="00032EAC"/>
    <w:rsid w:val="000356A8"/>
    <w:rsid w:val="00041986"/>
    <w:rsid w:val="00050340"/>
    <w:rsid w:val="000619F1"/>
    <w:rsid w:val="00067FD2"/>
    <w:rsid w:val="00081192"/>
    <w:rsid w:val="00082706"/>
    <w:rsid w:val="000860B0"/>
    <w:rsid w:val="00092A54"/>
    <w:rsid w:val="0009345B"/>
    <w:rsid w:val="00093803"/>
    <w:rsid w:val="00094D14"/>
    <w:rsid w:val="000A10AC"/>
    <w:rsid w:val="000A3C38"/>
    <w:rsid w:val="000A5D96"/>
    <w:rsid w:val="000B094B"/>
    <w:rsid w:val="000B4624"/>
    <w:rsid w:val="000C44EE"/>
    <w:rsid w:val="000C4F29"/>
    <w:rsid w:val="000C63E1"/>
    <w:rsid w:val="000D12A6"/>
    <w:rsid w:val="000D3364"/>
    <w:rsid w:val="000D5B21"/>
    <w:rsid w:val="000D6143"/>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352E"/>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2844"/>
    <w:rsid w:val="001F4C6A"/>
    <w:rsid w:val="001F5249"/>
    <w:rsid w:val="00201333"/>
    <w:rsid w:val="002137F9"/>
    <w:rsid w:val="002153E5"/>
    <w:rsid w:val="0023382B"/>
    <w:rsid w:val="0023561B"/>
    <w:rsid w:val="0024149F"/>
    <w:rsid w:val="0024599C"/>
    <w:rsid w:val="00265C29"/>
    <w:rsid w:val="00275E59"/>
    <w:rsid w:val="00276AAB"/>
    <w:rsid w:val="002812DC"/>
    <w:rsid w:val="00281CAE"/>
    <w:rsid w:val="00284217"/>
    <w:rsid w:val="002853B1"/>
    <w:rsid w:val="002867B7"/>
    <w:rsid w:val="002947E1"/>
    <w:rsid w:val="00294CC7"/>
    <w:rsid w:val="002A12DE"/>
    <w:rsid w:val="002A3BAC"/>
    <w:rsid w:val="002A6BB8"/>
    <w:rsid w:val="002A7E08"/>
    <w:rsid w:val="002B7407"/>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A69E9"/>
    <w:rsid w:val="003B6E93"/>
    <w:rsid w:val="003B7380"/>
    <w:rsid w:val="003B74FD"/>
    <w:rsid w:val="003C5D54"/>
    <w:rsid w:val="003D6D56"/>
    <w:rsid w:val="003D6F65"/>
    <w:rsid w:val="003E02EE"/>
    <w:rsid w:val="003E35F9"/>
    <w:rsid w:val="003E580D"/>
    <w:rsid w:val="003E6E83"/>
    <w:rsid w:val="003E77E3"/>
    <w:rsid w:val="003F62D5"/>
    <w:rsid w:val="00401C3D"/>
    <w:rsid w:val="00405A92"/>
    <w:rsid w:val="00407B86"/>
    <w:rsid w:val="00420D35"/>
    <w:rsid w:val="00435D15"/>
    <w:rsid w:val="00435DB9"/>
    <w:rsid w:val="00437E2E"/>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2AEF"/>
    <w:rsid w:val="0054457A"/>
    <w:rsid w:val="005508FD"/>
    <w:rsid w:val="00552C4D"/>
    <w:rsid w:val="00562734"/>
    <w:rsid w:val="005670DC"/>
    <w:rsid w:val="005671EC"/>
    <w:rsid w:val="00571001"/>
    <w:rsid w:val="005727D2"/>
    <w:rsid w:val="005811C7"/>
    <w:rsid w:val="00583A09"/>
    <w:rsid w:val="00590C66"/>
    <w:rsid w:val="00592C6E"/>
    <w:rsid w:val="005A07F9"/>
    <w:rsid w:val="005A2579"/>
    <w:rsid w:val="005A7FF7"/>
    <w:rsid w:val="005B03C7"/>
    <w:rsid w:val="005B0C19"/>
    <w:rsid w:val="005C1D8C"/>
    <w:rsid w:val="005C32CF"/>
    <w:rsid w:val="005C71CC"/>
    <w:rsid w:val="005C74FF"/>
    <w:rsid w:val="005C7A08"/>
    <w:rsid w:val="005E0038"/>
    <w:rsid w:val="005F2D1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49F4"/>
    <w:rsid w:val="006E31DE"/>
    <w:rsid w:val="006E57E9"/>
    <w:rsid w:val="006F022F"/>
    <w:rsid w:val="006F3DD3"/>
    <w:rsid w:val="006F7CE0"/>
    <w:rsid w:val="007029F6"/>
    <w:rsid w:val="00705240"/>
    <w:rsid w:val="0070564A"/>
    <w:rsid w:val="00711D73"/>
    <w:rsid w:val="007225AE"/>
    <w:rsid w:val="0072511A"/>
    <w:rsid w:val="00725E57"/>
    <w:rsid w:val="00727AEE"/>
    <w:rsid w:val="0074137E"/>
    <w:rsid w:val="0074293B"/>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34D9"/>
    <w:rsid w:val="008808E9"/>
    <w:rsid w:val="0089276A"/>
    <w:rsid w:val="008964F2"/>
    <w:rsid w:val="008A1566"/>
    <w:rsid w:val="008A2865"/>
    <w:rsid w:val="008A350B"/>
    <w:rsid w:val="008A40F8"/>
    <w:rsid w:val="008B0134"/>
    <w:rsid w:val="008B0ADA"/>
    <w:rsid w:val="008B2092"/>
    <w:rsid w:val="008B2FF8"/>
    <w:rsid w:val="008B7D9B"/>
    <w:rsid w:val="008D0BBC"/>
    <w:rsid w:val="008D4990"/>
    <w:rsid w:val="008E56C2"/>
    <w:rsid w:val="008F1E41"/>
    <w:rsid w:val="008F473F"/>
    <w:rsid w:val="008F5B5F"/>
    <w:rsid w:val="00900EB7"/>
    <w:rsid w:val="00901D6E"/>
    <w:rsid w:val="009053CC"/>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1A4"/>
    <w:rsid w:val="00974CA2"/>
    <w:rsid w:val="00983DDC"/>
    <w:rsid w:val="00986FF3"/>
    <w:rsid w:val="00990AC1"/>
    <w:rsid w:val="00994036"/>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4AD5"/>
    <w:rsid w:val="00A355C3"/>
    <w:rsid w:val="00A36DC9"/>
    <w:rsid w:val="00A418A8"/>
    <w:rsid w:val="00A423FA"/>
    <w:rsid w:val="00A43471"/>
    <w:rsid w:val="00A571C6"/>
    <w:rsid w:val="00A6097D"/>
    <w:rsid w:val="00A71878"/>
    <w:rsid w:val="00A71CBD"/>
    <w:rsid w:val="00A72224"/>
    <w:rsid w:val="00A74872"/>
    <w:rsid w:val="00A769F5"/>
    <w:rsid w:val="00A82B9D"/>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4EE"/>
    <w:rsid w:val="00B3785F"/>
    <w:rsid w:val="00B40F21"/>
    <w:rsid w:val="00B437B3"/>
    <w:rsid w:val="00B4573B"/>
    <w:rsid w:val="00B5085E"/>
    <w:rsid w:val="00B52943"/>
    <w:rsid w:val="00B55DE8"/>
    <w:rsid w:val="00B55F60"/>
    <w:rsid w:val="00B65166"/>
    <w:rsid w:val="00B65BB7"/>
    <w:rsid w:val="00B76141"/>
    <w:rsid w:val="00B81FE1"/>
    <w:rsid w:val="00B83EBB"/>
    <w:rsid w:val="00B84BE7"/>
    <w:rsid w:val="00B85302"/>
    <w:rsid w:val="00B919C0"/>
    <w:rsid w:val="00B94DF1"/>
    <w:rsid w:val="00B95D14"/>
    <w:rsid w:val="00B95F5F"/>
    <w:rsid w:val="00B96BBC"/>
    <w:rsid w:val="00BB09B8"/>
    <w:rsid w:val="00BB4A5C"/>
    <w:rsid w:val="00BB5A76"/>
    <w:rsid w:val="00BB7D46"/>
    <w:rsid w:val="00BC13EE"/>
    <w:rsid w:val="00BC2BB9"/>
    <w:rsid w:val="00BC5685"/>
    <w:rsid w:val="00BC5B35"/>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12FB"/>
    <w:rsid w:val="00D02469"/>
    <w:rsid w:val="00D06232"/>
    <w:rsid w:val="00D14E3A"/>
    <w:rsid w:val="00D16634"/>
    <w:rsid w:val="00D217B4"/>
    <w:rsid w:val="00D47013"/>
    <w:rsid w:val="00D571CA"/>
    <w:rsid w:val="00D62F16"/>
    <w:rsid w:val="00D73D79"/>
    <w:rsid w:val="00D748E4"/>
    <w:rsid w:val="00D76004"/>
    <w:rsid w:val="00D820A2"/>
    <w:rsid w:val="00D824AE"/>
    <w:rsid w:val="00D824D0"/>
    <w:rsid w:val="00D85325"/>
    <w:rsid w:val="00D924FA"/>
    <w:rsid w:val="00D93E33"/>
    <w:rsid w:val="00D9492D"/>
    <w:rsid w:val="00D96EB7"/>
    <w:rsid w:val="00DA2984"/>
    <w:rsid w:val="00DA34B3"/>
    <w:rsid w:val="00DA63EB"/>
    <w:rsid w:val="00DB4696"/>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590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5536A"/>
    <w:rsid w:val="00F6206E"/>
    <w:rsid w:val="00F65E7C"/>
    <w:rsid w:val="00F672A4"/>
    <w:rsid w:val="00F7565A"/>
    <w:rsid w:val="00F77A17"/>
    <w:rsid w:val="00F85E9F"/>
    <w:rsid w:val="00F903A9"/>
    <w:rsid w:val="00FB5DF8"/>
    <w:rsid w:val="00FC0212"/>
    <w:rsid w:val="00FC1BB7"/>
    <w:rsid w:val="00FC1C8F"/>
    <w:rsid w:val="00FC1D25"/>
    <w:rsid w:val="00FC29EA"/>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TotalTime>
  <Pages>5</Pages>
  <Words>822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7</cp:revision>
  <dcterms:created xsi:type="dcterms:W3CDTF">2023-11-09T02:17:00Z</dcterms:created>
  <dcterms:modified xsi:type="dcterms:W3CDTF">2023-11-09T21:41:00Z</dcterms:modified>
</cp:coreProperties>
</file>