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0E3B2E3A"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r w:rsidR="00666D4E">
        <w:rPr>
          <w:rFonts w:asciiTheme="majorHAnsi" w:hAnsiTheme="majorHAnsi" w:cstheme="majorHAnsi"/>
          <w:b/>
          <w:bCs/>
          <w:sz w:val="56"/>
          <w:szCs w:val="56"/>
        </w:rPr>
        <w:t>3</w:t>
      </w:r>
    </w:p>
    <w:p w14:paraId="39702C5B" w14:textId="71324EF4" w:rsidR="00666D4E" w:rsidRPr="00CB4BEE" w:rsidRDefault="00666D4E" w:rsidP="00CB4BEE">
      <w:pPr>
        <w:pStyle w:val="TableHead"/>
      </w:pPr>
      <w:r w:rsidRPr="00CB4BEE">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3174"/>
      </w:tblGrid>
      <w:tr w:rsidR="00666D4E" w:rsidRPr="00770D3B" w14:paraId="7D1D1ECE" w14:textId="77777777" w:rsidTr="00DC36B4">
        <w:tc>
          <w:tcPr>
            <w:tcW w:w="5125" w:type="dxa"/>
            <w:shd w:val="clear" w:color="auto" w:fill="auto"/>
          </w:tcPr>
          <w:p w14:paraId="1F62620C" w14:textId="60DD9EED" w:rsidR="00666D4E" w:rsidRPr="00770D3B" w:rsidRDefault="00666D4E" w:rsidP="00CB4BEE">
            <w:pPr>
              <w:pStyle w:val="TableText"/>
            </w:pPr>
            <w:r w:rsidRPr="00770D3B">
              <w:t>Domain</w:t>
            </w:r>
          </w:p>
        </w:tc>
        <w:tc>
          <w:tcPr>
            <w:tcW w:w="3174" w:type="dxa"/>
            <w:shd w:val="clear" w:color="auto" w:fill="auto"/>
          </w:tcPr>
          <w:p w14:paraId="1C5828AC" w14:textId="77777777" w:rsidR="00666D4E" w:rsidRPr="00770D3B" w:rsidRDefault="00666D4E" w:rsidP="00CB4BEE">
            <w:pPr>
              <w:pStyle w:val="TableText"/>
            </w:pPr>
            <w:r w:rsidRPr="00770D3B">
              <w:t>Lab</w:t>
            </w:r>
          </w:p>
        </w:tc>
      </w:tr>
      <w:tr w:rsidR="00666D4E" w:rsidRPr="00770D3B" w14:paraId="0CCFF358" w14:textId="77777777" w:rsidTr="00DC36B4">
        <w:trPr>
          <w:trHeight w:val="550"/>
        </w:trPr>
        <w:tc>
          <w:tcPr>
            <w:tcW w:w="5125" w:type="dxa"/>
            <w:shd w:val="clear" w:color="auto" w:fill="auto"/>
          </w:tcPr>
          <w:p w14:paraId="6133BA3F" w14:textId="075E1164" w:rsidR="00666D4E" w:rsidRPr="00CB4BEE" w:rsidRDefault="00666D4E" w:rsidP="00CB4BEE">
            <w:pPr>
              <w:pStyle w:val="TableText"/>
              <w:rPr>
                <w:b w:val="0"/>
                <w:bCs/>
              </w:rPr>
            </w:pPr>
            <w:r w:rsidRPr="00CB4BEE">
              <w:rPr>
                <w:b w:val="0"/>
                <w:bCs/>
              </w:rPr>
              <w:t>Security Architecture</w:t>
            </w:r>
          </w:p>
        </w:tc>
        <w:tc>
          <w:tcPr>
            <w:tcW w:w="3174" w:type="dxa"/>
            <w:shd w:val="clear" w:color="auto" w:fill="auto"/>
          </w:tcPr>
          <w:p w14:paraId="187CF501" w14:textId="77777777" w:rsidR="00666D4E" w:rsidRPr="00CB4BEE" w:rsidRDefault="00666D4E" w:rsidP="00CB4BEE">
            <w:pPr>
              <w:pStyle w:val="TableText"/>
              <w:rPr>
                <w:b w:val="0"/>
                <w:bCs/>
              </w:rPr>
            </w:pPr>
            <w:r w:rsidRPr="00CB4BEE">
              <w:rPr>
                <w:b w:val="0"/>
                <w:bCs/>
              </w:rPr>
              <w:t>13.2, 13.4, 13.5</w:t>
            </w:r>
          </w:p>
        </w:tc>
      </w:tr>
      <w:tr w:rsidR="00666D4E" w:rsidRPr="00770D3B" w14:paraId="22E3EC1B" w14:textId="77777777" w:rsidTr="00DC36B4">
        <w:trPr>
          <w:trHeight w:val="550"/>
        </w:trPr>
        <w:tc>
          <w:tcPr>
            <w:tcW w:w="5125" w:type="dxa"/>
            <w:shd w:val="clear" w:color="auto" w:fill="auto"/>
          </w:tcPr>
          <w:p w14:paraId="20B7317D" w14:textId="77777777" w:rsidR="00666D4E" w:rsidRPr="00CB4BEE" w:rsidRDefault="00666D4E" w:rsidP="00CB4BEE">
            <w:pPr>
              <w:pStyle w:val="TableText"/>
              <w:rPr>
                <w:b w:val="0"/>
                <w:bCs/>
              </w:rPr>
            </w:pPr>
            <w:r w:rsidRPr="00CB4BEE">
              <w:rPr>
                <w:b w:val="0"/>
                <w:bCs/>
              </w:rPr>
              <w:t>Security Operations</w:t>
            </w:r>
          </w:p>
        </w:tc>
        <w:tc>
          <w:tcPr>
            <w:tcW w:w="3174" w:type="dxa"/>
            <w:shd w:val="clear" w:color="auto" w:fill="auto"/>
          </w:tcPr>
          <w:p w14:paraId="2EF25CEE" w14:textId="77777777" w:rsidR="00666D4E" w:rsidRPr="00CB4BEE" w:rsidRDefault="00666D4E" w:rsidP="00CB4BEE">
            <w:pPr>
              <w:pStyle w:val="TableText"/>
              <w:rPr>
                <w:b w:val="0"/>
                <w:bCs/>
              </w:rPr>
            </w:pPr>
            <w:r w:rsidRPr="00CB4BEE">
              <w:rPr>
                <w:b w:val="0"/>
                <w:bCs/>
              </w:rPr>
              <w:t>13.1, 13.2, 13.3, 13.4, 13.5</w:t>
            </w:r>
          </w:p>
        </w:tc>
      </w:tr>
      <w:tr w:rsidR="00666D4E" w:rsidRPr="00770D3B" w14:paraId="0B2289C1" w14:textId="77777777" w:rsidTr="00DC36B4">
        <w:trPr>
          <w:trHeight w:val="550"/>
        </w:trPr>
        <w:tc>
          <w:tcPr>
            <w:tcW w:w="5125" w:type="dxa"/>
            <w:shd w:val="clear" w:color="auto" w:fill="auto"/>
          </w:tcPr>
          <w:p w14:paraId="1CE592E4" w14:textId="77777777" w:rsidR="00666D4E" w:rsidRPr="00CB4BEE" w:rsidRDefault="00666D4E" w:rsidP="00CB4BEE">
            <w:pPr>
              <w:pStyle w:val="TableText"/>
              <w:rPr>
                <w:b w:val="0"/>
                <w:bCs/>
              </w:rPr>
            </w:pPr>
            <w:r w:rsidRPr="00CB4BEE">
              <w:rPr>
                <w:b w:val="0"/>
                <w:bCs/>
              </w:rPr>
              <w:t>Security Program Management and Oversight</w:t>
            </w:r>
          </w:p>
        </w:tc>
        <w:tc>
          <w:tcPr>
            <w:tcW w:w="3174" w:type="dxa"/>
            <w:shd w:val="clear" w:color="auto" w:fill="auto"/>
          </w:tcPr>
          <w:p w14:paraId="2E40E875" w14:textId="14B8C3F4" w:rsidR="00666D4E" w:rsidRPr="00CB4BEE" w:rsidRDefault="00666D4E" w:rsidP="00CB4BEE">
            <w:pPr>
              <w:pStyle w:val="TableText"/>
              <w:rPr>
                <w:b w:val="0"/>
                <w:bCs/>
              </w:rPr>
            </w:pPr>
            <w:r w:rsidRPr="00CB4BEE">
              <w:rPr>
                <w:b w:val="0"/>
                <w:bCs/>
              </w:rPr>
              <w:t>13.1, 13.2, 13.3, 13.4, 13.5</w:t>
            </w:r>
          </w:p>
        </w:tc>
      </w:tr>
    </w:tbl>
    <w:p w14:paraId="470B5BE6" w14:textId="3126C48A" w:rsidR="00666D4E" w:rsidRPr="00FE0D51" w:rsidRDefault="00666D4E" w:rsidP="00961802">
      <w:pPr>
        <w:pStyle w:val="BasalText"/>
        <w:ind w:firstLine="360"/>
      </w:pPr>
      <w:r w:rsidRPr="00FF3CA5">
        <w:t>Website links change frequently. If a link in the following activities no longer works, use a search engine such as Google or Bing to search for the information.</w:t>
      </w:r>
    </w:p>
    <w:p w14:paraId="1E026B7E" w14:textId="63635B96" w:rsidR="00666D4E" w:rsidRPr="00372B01" w:rsidRDefault="00666D4E" w:rsidP="004C55B3">
      <w:pPr>
        <w:pStyle w:val="HeadA"/>
      </w:pPr>
      <w:r w:rsidRPr="00372B01">
        <w:t xml:space="preserve">Lab </w:t>
      </w:r>
      <w:r>
        <w:t>13.5</w:t>
      </w:r>
      <w:r w:rsidRPr="00372B01">
        <w:t xml:space="preserve"> </w:t>
      </w:r>
      <w:r w:rsidRPr="000870E9">
        <w:t>Examining Default Accounts in Windows 11</w:t>
      </w:r>
    </w:p>
    <w:p w14:paraId="5DE27FB6" w14:textId="5F013120" w:rsidR="00666D4E" w:rsidRPr="004C55B3" w:rsidRDefault="00666D4E" w:rsidP="004C55B3">
      <w:pPr>
        <w:pStyle w:val="HeadB"/>
        <w:spacing w:before="120" w:after="120" w:line="276" w:lineRule="auto"/>
      </w:pPr>
      <w:r w:rsidRPr="004C55B3">
        <w:t>Estimated Time:</w:t>
      </w:r>
      <w:r w:rsidRPr="004C55B3">
        <w:t> </w:t>
      </w:r>
      <w:r w:rsidRPr="00552D75">
        <w:rPr>
          <w:b w:val="0"/>
        </w:rPr>
        <w:t>45 minutes</w:t>
      </w:r>
    </w:p>
    <w:p w14:paraId="554A5922" w14:textId="7B293A81" w:rsidR="00666D4E" w:rsidRPr="00372B01" w:rsidRDefault="00666D4E" w:rsidP="004C55B3">
      <w:pPr>
        <w:pStyle w:val="HeadB"/>
        <w:spacing w:before="240" w:line="276" w:lineRule="auto"/>
      </w:pPr>
      <w:r w:rsidRPr="00372B01">
        <w:t>Objectives</w:t>
      </w:r>
    </w:p>
    <w:p w14:paraId="204A5C66" w14:textId="77B64E56" w:rsidR="00666D4E" w:rsidRDefault="00666D4E" w:rsidP="00C25D1B">
      <w:pPr>
        <w:pStyle w:val="BasalText"/>
      </w:pPr>
      <w:r>
        <w:t>When a server is infected with a rootkit, it is often very challenging to determine whether all elements of the malicious software have been removed and that no files have been corrupted. In these cases, it is usually best to rebuild the system and restore data from backups. However, a danger exists even with this approach because restored systems need to be validated before being returned to service to confirm that the backups themselves are not infected.</w:t>
      </w:r>
    </w:p>
    <w:p w14:paraId="5FC76FDF" w14:textId="5F30FFFA" w:rsidR="00666D4E" w:rsidRDefault="00666D4E" w:rsidP="00806A6D">
      <w:pPr>
        <w:pStyle w:val="BasalText"/>
        <w:ind w:firstLine="360"/>
      </w:pPr>
      <w:r>
        <w:t>One way to perform this validation is to compare the file integrity of the current system to the baseline measurements of a clean system such as a fresh installation. In this lab, you measure two parameters in the current system and then compare them to the same parameters after the state of the system has been changed</w:t>
      </w:r>
      <w:r w:rsidRPr="00574849">
        <w:t>.</w:t>
      </w:r>
    </w:p>
    <w:p w14:paraId="011BAE69" w14:textId="77777777" w:rsidR="00666D4E" w:rsidRPr="00BC5945" w:rsidRDefault="00666D4E" w:rsidP="00806A6D">
      <w:pPr>
        <w:pStyle w:val="BasalText"/>
        <w:ind w:firstLine="360"/>
      </w:pPr>
      <w:r w:rsidRPr="00BC5945">
        <w:t>After completing this lab, you will be able to do the following:</w:t>
      </w:r>
    </w:p>
    <w:p w14:paraId="1DFE90F1" w14:textId="7BADF334" w:rsidR="00666D4E" w:rsidRDefault="00666D4E" w:rsidP="00C31096">
      <w:pPr>
        <w:pStyle w:val="BasalText"/>
        <w:numPr>
          <w:ilvl w:val="0"/>
          <w:numId w:val="21"/>
        </w:numPr>
      </w:pPr>
      <w:r w:rsidRPr="00953C19">
        <w:t>Outline</w:t>
      </w:r>
      <w:r>
        <w:t xml:space="preserve"> the use of default accounts in Windows 11.</w:t>
      </w:r>
    </w:p>
    <w:p w14:paraId="4A0B3A21" w14:textId="6A4692EC" w:rsidR="00666D4E" w:rsidRDefault="00666D4E" w:rsidP="00C31096">
      <w:pPr>
        <w:pStyle w:val="BasalText"/>
        <w:numPr>
          <w:ilvl w:val="0"/>
          <w:numId w:val="21"/>
        </w:numPr>
      </w:pPr>
      <w:r>
        <w:t>Enable and disable accounts in Windows 11.</w:t>
      </w:r>
    </w:p>
    <w:p w14:paraId="2BC1DB65" w14:textId="7BAE2877" w:rsidR="00666D4E" w:rsidRPr="00372B01" w:rsidRDefault="00666D4E" w:rsidP="003720EC">
      <w:pPr>
        <w:pStyle w:val="HeadB"/>
        <w:spacing w:before="120" w:line="276" w:lineRule="auto"/>
      </w:pPr>
      <w:r w:rsidRPr="00372B01">
        <w:lastRenderedPageBreak/>
        <w:t>Certification Objectives</w:t>
      </w:r>
    </w:p>
    <w:p w14:paraId="470A73EE" w14:textId="08FF075F" w:rsidR="00666D4E" w:rsidRPr="00372B01" w:rsidRDefault="00666D4E" w:rsidP="00C25D1B">
      <w:pPr>
        <w:pStyle w:val="BasalText"/>
      </w:pPr>
      <w:r w:rsidRPr="00372B01">
        <w:t xml:space="preserve">Objectives for </w:t>
      </w:r>
      <w:r>
        <w:t xml:space="preserve">the </w:t>
      </w:r>
      <w:r w:rsidRPr="00372B01">
        <w:t xml:space="preserve">CompTIA Security+ </w:t>
      </w:r>
      <w:r>
        <w:t>e</w:t>
      </w:r>
      <w:r w:rsidRPr="00372B01">
        <w:t>xam:</w:t>
      </w:r>
    </w:p>
    <w:p w14:paraId="770E3AD0" w14:textId="086D78C3" w:rsidR="00666D4E" w:rsidRDefault="00666D4E" w:rsidP="00C31096">
      <w:pPr>
        <w:pStyle w:val="BasalText"/>
        <w:numPr>
          <w:ilvl w:val="0"/>
          <w:numId w:val="23"/>
        </w:numPr>
      </w:pPr>
      <w:r>
        <w:t>4.8 Explain appropriate incident response activities.</w:t>
      </w:r>
    </w:p>
    <w:p w14:paraId="77F33718" w14:textId="77777777" w:rsidR="00666D4E" w:rsidRDefault="00666D4E" w:rsidP="00C31096">
      <w:pPr>
        <w:pStyle w:val="BasalText"/>
        <w:numPr>
          <w:ilvl w:val="0"/>
          <w:numId w:val="23"/>
        </w:numPr>
      </w:pPr>
      <w:r>
        <w:t>4.9 Given a scenario, use data sources to support an investigation.</w:t>
      </w:r>
    </w:p>
    <w:p w14:paraId="48958589" w14:textId="27B4E9AF" w:rsidR="00666D4E" w:rsidRDefault="00666D4E" w:rsidP="00C31096">
      <w:pPr>
        <w:pStyle w:val="BasalText"/>
        <w:numPr>
          <w:ilvl w:val="0"/>
          <w:numId w:val="23"/>
        </w:numPr>
      </w:pPr>
      <w:r>
        <w:t>5.2 Explain elements of the risk management process.</w:t>
      </w:r>
    </w:p>
    <w:p w14:paraId="2B30AF50" w14:textId="6275B15E" w:rsidR="00666D4E" w:rsidRPr="00372B01" w:rsidRDefault="00666D4E" w:rsidP="003720EC">
      <w:pPr>
        <w:pStyle w:val="HeadB"/>
        <w:spacing w:before="120" w:line="276" w:lineRule="auto"/>
      </w:pPr>
      <w:r w:rsidRPr="00372B01">
        <w:t>Materials Required</w:t>
      </w:r>
    </w:p>
    <w:p w14:paraId="05C2620A" w14:textId="58225856" w:rsidR="00666D4E" w:rsidRPr="00372B01" w:rsidRDefault="00666D4E" w:rsidP="00C25D1B">
      <w:pPr>
        <w:pStyle w:val="BasalText"/>
      </w:pPr>
      <w:r w:rsidRPr="00372B01">
        <w:t>This lab requires the following:</w:t>
      </w:r>
    </w:p>
    <w:p w14:paraId="440B72CF" w14:textId="3E12FEAF" w:rsidR="007F2205" w:rsidRPr="008C5998" w:rsidRDefault="00666D4E" w:rsidP="008C5998">
      <w:pPr>
        <w:pStyle w:val="BasalText"/>
        <w:numPr>
          <w:ilvl w:val="0"/>
          <w:numId w:val="24"/>
        </w:numPr>
      </w:pPr>
      <w:r w:rsidRPr="00A129FA">
        <w:t>A computer running the Windows operating system with Internet access</w:t>
      </w:r>
    </w:p>
    <w:p w14:paraId="2F20CFBA" w14:textId="500AA93D" w:rsidR="00666D4E" w:rsidRPr="00C90E9B" w:rsidRDefault="00666D4E" w:rsidP="003720EC">
      <w:pPr>
        <w:pStyle w:val="HeadB"/>
        <w:spacing w:before="120" w:line="276" w:lineRule="auto"/>
      </w:pPr>
      <w:r w:rsidRPr="00C90E9B">
        <w:t>Activity</w:t>
      </w:r>
    </w:p>
    <w:p w14:paraId="18CDDFD3" w14:textId="6F4F1E4A" w:rsidR="00666D4E" w:rsidRDefault="00666D4E" w:rsidP="00C25D1B">
      <w:pPr>
        <w:pStyle w:val="BasalText"/>
      </w:pPr>
      <w:r w:rsidRPr="00372B01">
        <w:t xml:space="preserve">In this lab, </w:t>
      </w:r>
      <w:r w:rsidRPr="000870E9">
        <w:t>you enable and examine the default accounts in Windows 1</w:t>
      </w:r>
      <w:r>
        <w:t>1</w:t>
      </w:r>
      <w:r w:rsidRPr="00F53516">
        <w:t>.</w:t>
      </w:r>
    </w:p>
    <w:p w14:paraId="2D105F8B" w14:textId="7FB36D36" w:rsidR="00666D4E" w:rsidRDefault="00666D4E" w:rsidP="00C31096">
      <w:pPr>
        <w:pStyle w:val="BasalText"/>
        <w:numPr>
          <w:ilvl w:val="0"/>
          <w:numId w:val="25"/>
        </w:numPr>
      </w:pPr>
      <w:r>
        <w:t>Start your Windows 11 system and log in.</w:t>
      </w:r>
    </w:p>
    <w:p w14:paraId="682E32AF" w14:textId="77777777" w:rsidR="00666D4E" w:rsidRDefault="00666D4E" w:rsidP="00C31096">
      <w:pPr>
        <w:pStyle w:val="BasalText"/>
        <w:numPr>
          <w:ilvl w:val="0"/>
          <w:numId w:val="25"/>
        </w:numPr>
      </w:pPr>
      <w:r>
        <w:t xml:space="preserve">Click the </w:t>
      </w:r>
      <w:r w:rsidRPr="00BD7C0F">
        <w:rPr>
          <w:b/>
          <w:bCs/>
        </w:rPr>
        <w:t>Start</w:t>
      </w:r>
      <w:r>
        <w:t xml:space="preserve"> button to open the Start menu, type </w:t>
      </w:r>
      <w:r w:rsidRPr="00BD7C0F">
        <w:rPr>
          <w:b/>
          <w:bCs/>
        </w:rPr>
        <w:t>computer management</w:t>
      </w:r>
      <w:r>
        <w:t xml:space="preserve"> in the Search box, and then press </w:t>
      </w:r>
      <w:r w:rsidRPr="00BD7C0F">
        <w:rPr>
          <w:b/>
          <w:bCs/>
        </w:rPr>
        <w:t>Enter</w:t>
      </w:r>
      <w:r>
        <w:t xml:space="preserve"> to open the Computer Management window.</w:t>
      </w:r>
    </w:p>
    <w:p w14:paraId="4F5B3F96" w14:textId="77777777" w:rsidR="00666D4E" w:rsidRDefault="00666D4E" w:rsidP="00C31096">
      <w:pPr>
        <w:pStyle w:val="BasalText"/>
        <w:numPr>
          <w:ilvl w:val="0"/>
          <w:numId w:val="25"/>
        </w:numPr>
      </w:pPr>
      <w:r>
        <w:t xml:space="preserve">Click </w:t>
      </w:r>
      <w:r w:rsidRPr="00BD7C0F">
        <w:rPr>
          <w:b/>
          <w:bCs/>
        </w:rPr>
        <w:t>Local Users and Groups</w:t>
      </w:r>
      <w:r>
        <w:t xml:space="preserve"> to display its contents in the Computer Management window.</w:t>
      </w:r>
    </w:p>
    <w:p w14:paraId="7AA3396D" w14:textId="0D78F10A" w:rsidR="00666D4E" w:rsidRDefault="00666D4E" w:rsidP="00C31096">
      <w:pPr>
        <w:pStyle w:val="BasalText"/>
        <w:numPr>
          <w:ilvl w:val="0"/>
          <w:numId w:val="25"/>
        </w:numPr>
      </w:pPr>
      <w:r>
        <w:t>Double-click Users in the center pane. What do you think the icon next to the default Administrator and Guest accounts indicates?</w:t>
      </w:r>
    </w:p>
    <w:p w14:paraId="20F354B4" w14:textId="77777777" w:rsidR="00666D4E" w:rsidRDefault="00666D4E" w:rsidP="00C31096">
      <w:pPr>
        <w:pStyle w:val="BasalText"/>
        <w:numPr>
          <w:ilvl w:val="0"/>
          <w:numId w:val="25"/>
        </w:numPr>
      </w:pPr>
      <w:r>
        <w:t xml:space="preserve">Double-click </w:t>
      </w:r>
      <w:r w:rsidRPr="00BD7C0F">
        <w:rPr>
          <w:b/>
          <w:bCs/>
        </w:rPr>
        <w:t>Administrator</w:t>
      </w:r>
      <w:r>
        <w:t xml:space="preserve"> to open the Administrator Properties dialog box.</w:t>
      </w:r>
    </w:p>
    <w:p w14:paraId="32053DAE" w14:textId="77777777" w:rsidR="00666D4E" w:rsidRDefault="00666D4E" w:rsidP="00C31096">
      <w:pPr>
        <w:pStyle w:val="BasalText"/>
        <w:numPr>
          <w:ilvl w:val="0"/>
          <w:numId w:val="25"/>
        </w:numPr>
      </w:pPr>
      <w:r>
        <w:t xml:space="preserve">Uncheck </w:t>
      </w:r>
      <w:r w:rsidRPr="00BD7C0F">
        <w:rPr>
          <w:b/>
          <w:bCs/>
        </w:rPr>
        <w:t>Account is disabled</w:t>
      </w:r>
      <w:r>
        <w:t xml:space="preserve"> and then click </w:t>
      </w:r>
      <w:r w:rsidRPr="00BD7C0F">
        <w:rPr>
          <w:b/>
          <w:bCs/>
        </w:rPr>
        <w:t>Apply</w:t>
      </w:r>
      <w:r>
        <w:t xml:space="preserve"> to enable the account.</w:t>
      </w:r>
    </w:p>
    <w:p w14:paraId="0E1C1035" w14:textId="3AF753AB" w:rsidR="00666D4E" w:rsidRDefault="00666D4E" w:rsidP="00C31096">
      <w:pPr>
        <w:pStyle w:val="BasalText"/>
        <w:numPr>
          <w:ilvl w:val="0"/>
          <w:numId w:val="25"/>
        </w:numPr>
      </w:pPr>
      <w:r>
        <w:t xml:space="preserve">Click </w:t>
      </w:r>
      <w:r w:rsidRPr="00BD7C0F">
        <w:rPr>
          <w:b/>
          <w:bCs/>
        </w:rPr>
        <w:t>OK</w:t>
      </w:r>
      <w:r>
        <w:t xml:space="preserve"> to close the Administrator Properties dialog box. How has the Administrator icon changed in the center pane?</w:t>
      </w:r>
    </w:p>
    <w:p w14:paraId="4168329C" w14:textId="77777777" w:rsidR="00666D4E" w:rsidRDefault="00666D4E" w:rsidP="00C31096">
      <w:pPr>
        <w:pStyle w:val="BasalText"/>
        <w:numPr>
          <w:ilvl w:val="0"/>
          <w:numId w:val="25"/>
        </w:numPr>
      </w:pPr>
      <w:r>
        <w:t>Perform Steps 5 through 7 with the Guest account.</w:t>
      </w:r>
    </w:p>
    <w:p w14:paraId="556A620A" w14:textId="3896E4A4" w:rsidR="00666D4E" w:rsidRDefault="00666D4E" w:rsidP="00C31096">
      <w:pPr>
        <w:pStyle w:val="BasalText"/>
        <w:numPr>
          <w:ilvl w:val="0"/>
          <w:numId w:val="25"/>
        </w:numPr>
      </w:pPr>
      <w:r>
        <w:t xml:space="preserve">Click the </w:t>
      </w:r>
      <w:r w:rsidRPr="00BD7C0F">
        <w:rPr>
          <w:b/>
          <w:bCs/>
        </w:rPr>
        <w:t>Start</w:t>
      </w:r>
      <w:r>
        <w:t xml:space="preserve"> button to open the Start menu and then point to the account icon. Do you see the Guest and Administrator accounts? </w:t>
      </w:r>
    </w:p>
    <w:p w14:paraId="483B8856" w14:textId="0CC11B49" w:rsidR="00666D4E" w:rsidRDefault="00666D4E" w:rsidP="00C31096">
      <w:pPr>
        <w:pStyle w:val="BasalText"/>
        <w:numPr>
          <w:ilvl w:val="0"/>
          <w:numId w:val="25"/>
        </w:numPr>
      </w:pPr>
      <w:r>
        <w:t xml:space="preserve">Click </w:t>
      </w:r>
      <w:r w:rsidRPr="00BD7C0F">
        <w:rPr>
          <w:b/>
          <w:bCs/>
        </w:rPr>
        <w:t>Guest</w:t>
      </w:r>
      <w:r>
        <w:t xml:space="preserve"> to switch to that account. What happens?</w:t>
      </w:r>
    </w:p>
    <w:p w14:paraId="69C54F78" w14:textId="3233DC0A" w:rsidR="00666D4E" w:rsidRDefault="00666D4E" w:rsidP="00C31096">
      <w:pPr>
        <w:pStyle w:val="BasalText"/>
        <w:numPr>
          <w:ilvl w:val="0"/>
          <w:numId w:val="25"/>
        </w:numPr>
      </w:pPr>
      <w:r>
        <w:lastRenderedPageBreak/>
        <w:t xml:space="preserve">Click </w:t>
      </w:r>
      <w:r w:rsidRPr="00BD7C0F">
        <w:rPr>
          <w:b/>
          <w:bCs/>
        </w:rPr>
        <w:t>Administrator</w:t>
      </w:r>
      <w:r>
        <w:t xml:space="preserve"> and then click </w:t>
      </w:r>
      <w:r w:rsidRPr="00BD7C0F">
        <w:rPr>
          <w:b/>
          <w:bCs/>
        </w:rPr>
        <w:t>Sign in</w:t>
      </w:r>
      <w:r>
        <w:t>. Why are you not prompted for a password?</w:t>
      </w:r>
    </w:p>
    <w:p w14:paraId="334383F1" w14:textId="77777777" w:rsidR="00666D4E" w:rsidRDefault="00666D4E" w:rsidP="00C31096">
      <w:pPr>
        <w:pStyle w:val="BasalText"/>
        <w:numPr>
          <w:ilvl w:val="0"/>
          <w:numId w:val="25"/>
        </w:numPr>
      </w:pPr>
      <w:r>
        <w:t xml:space="preserve">Sign out of the Administrator account and then log in as a </w:t>
      </w:r>
      <w:r w:rsidRPr="00BD7C0F">
        <w:rPr>
          <w:b/>
          <w:bCs/>
        </w:rPr>
        <w:t>Student</w:t>
      </w:r>
      <w:r>
        <w:t>.</w:t>
      </w:r>
    </w:p>
    <w:p w14:paraId="40298EB1" w14:textId="77777777" w:rsidR="00666D4E" w:rsidRDefault="00666D4E" w:rsidP="00C31096">
      <w:pPr>
        <w:pStyle w:val="BasalText"/>
        <w:numPr>
          <w:ilvl w:val="0"/>
          <w:numId w:val="25"/>
        </w:numPr>
      </w:pPr>
      <w:r>
        <w:t xml:space="preserve">Click the </w:t>
      </w:r>
      <w:r w:rsidRPr="00BD7C0F">
        <w:rPr>
          <w:b/>
          <w:bCs/>
        </w:rPr>
        <w:t>Start</w:t>
      </w:r>
      <w:r>
        <w:t xml:space="preserve"> button, type </w:t>
      </w:r>
      <w:r w:rsidRPr="00BD7C0F">
        <w:rPr>
          <w:b/>
          <w:bCs/>
        </w:rPr>
        <w:t>event viewer</w:t>
      </w:r>
      <w:r>
        <w:t xml:space="preserve">, and then press </w:t>
      </w:r>
      <w:r w:rsidRPr="00BD7C0F">
        <w:rPr>
          <w:b/>
          <w:bCs/>
        </w:rPr>
        <w:t>Enter</w:t>
      </w:r>
      <w:r>
        <w:t xml:space="preserve"> to open Event Viewer.</w:t>
      </w:r>
    </w:p>
    <w:p w14:paraId="1553E37C" w14:textId="36B7D634" w:rsidR="00666D4E" w:rsidRDefault="00666D4E" w:rsidP="00C31096">
      <w:pPr>
        <w:pStyle w:val="BasalText"/>
        <w:numPr>
          <w:ilvl w:val="0"/>
          <w:numId w:val="25"/>
        </w:numPr>
      </w:pPr>
      <w:r>
        <w:t xml:space="preserve">In the left pane, expand </w:t>
      </w:r>
      <w:r w:rsidRPr="00BD7C0F">
        <w:rPr>
          <w:b/>
          <w:bCs/>
        </w:rPr>
        <w:t>Windows Logs</w:t>
      </w:r>
      <w:r>
        <w:t xml:space="preserve"> and then click </w:t>
      </w:r>
      <w:r w:rsidRPr="00BD7C0F">
        <w:rPr>
          <w:b/>
          <w:bCs/>
        </w:rPr>
        <w:t>Security</w:t>
      </w:r>
      <w:r>
        <w:t xml:space="preserve"> to view security logs for the local computer. What indicator shows that you tried to log in as a Guest and successfully logged in to the Administrator account? </w:t>
      </w:r>
      <w:r w:rsidRPr="00BD7C0F">
        <w:rPr>
          <w:i/>
          <w:iCs/>
        </w:rPr>
        <w:t>Hint</w:t>
      </w:r>
      <w:r>
        <w:t>: Look for a Logon event that uses explicit credentials and Special Logon events.</w:t>
      </w:r>
    </w:p>
    <w:p w14:paraId="27D8645E" w14:textId="77777777" w:rsidR="00666D4E" w:rsidRDefault="00666D4E" w:rsidP="00C31096">
      <w:pPr>
        <w:pStyle w:val="BasalText"/>
        <w:numPr>
          <w:ilvl w:val="0"/>
          <w:numId w:val="25"/>
        </w:numPr>
      </w:pPr>
      <w:r>
        <w:t>Close Event Viewer.</w:t>
      </w:r>
    </w:p>
    <w:p w14:paraId="338F27D1" w14:textId="77777777" w:rsidR="00666D4E" w:rsidRDefault="00666D4E" w:rsidP="00C31096">
      <w:pPr>
        <w:pStyle w:val="BasalText"/>
        <w:numPr>
          <w:ilvl w:val="0"/>
          <w:numId w:val="25"/>
        </w:numPr>
      </w:pPr>
      <w:r>
        <w:t xml:space="preserve">In the Computer Management window, double-click </w:t>
      </w:r>
      <w:r w:rsidRPr="00BD7C0F">
        <w:rPr>
          <w:b/>
          <w:bCs/>
        </w:rPr>
        <w:t>Administrator</w:t>
      </w:r>
      <w:r>
        <w:t xml:space="preserve">, check the box for </w:t>
      </w:r>
      <w:r w:rsidRPr="00BD7C0F">
        <w:rPr>
          <w:b/>
          <w:bCs/>
        </w:rPr>
        <w:t xml:space="preserve">Account is </w:t>
      </w:r>
      <w:r>
        <w:rPr>
          <w:b/>
          <w:bCs/>
        </w:rPr>
        <w:t>d</w:t>
      </w:r>
      <w:r w:rsidRPr="00BD7C0F">
        <w:rPr>
          <w:b/>
          <w:bCs/>
        </w:rPr>
        <w:t>isabled</w:t>
      </w:r>
      <w:r>
        <w:t xml:space="preserve"> to disable the account, and then click </w:t>
      </w:r>
      <w:r w:rsidRPr="00BD7C0F">
        <w:rPr>
          <w:b/>
          <w:bCs/>
        </w:rPr>
        <w:t>Apply</w:t>
      </w:r>
      <w:r>
        <w:t>.</w:t>
      </w:r>
    </w:p>
    <w:p w14:paraId="15F74336" w14:textId="77777777" w:rsidR="00666D4E" w:rsidRDefault="00666D4E" w:rsidP="00C31096">
      <w:pPr>
        <w:pStyle w:val="BasalText"/>
        <w:numPr>
          <w:ilvl w:val="0"/>
          <w:numId w:val="25"/>
        </w:numPr>
      </w:pPr>
      <w:r>
        <w:t xml:space="preserve">Click </w:t>
      </w:r>
      <w:r w:rsidRPr="00BD7C0F">
        <w:rPr>
          <w:b/>
          <w:bCs/>
        </w:rPr>
        <w:t>OK</w:t>
      </w:r>
      <w:r>
        <w:t xml:space="preserve"> to close the dialog box.</w:t>
      </w:r>
    </w:p>
    <w:p w14:paraId="49DA30A1" w14:textId="77777777" w:rsidR="00666D4E" w:rsidRDefault="00666D4E" w:rsidP="00C31096">
      <w:pPr>
        <w:pStyle w:val="BasalText"/>
        <w:numPr>
          <w:ilvl w:val="0"/>
          <w:numId w:val="25"/>
        </w:numPr>
      </w:pPr>
      <w:r>
        <w:t xml:space="preserve">Double-click </w:t>
      </w:r>
      <w:r w:rsidRPr="00BD7C0F">
        <w:rPr>
          <w:b/>
          <w:bCs/>
        </w:rPr>
        <w:t>Guest</w:t>
      </w:r>
      <w:r>
        <w:t xml:space="preserve">, check the box for </w:t>
      </w:r>
      <w:r w:rsidRPr="00BD7C0F">
        <w:rPr>
          <w:b/>
          <w:bCs/>
        </w:rPr>
        <w:t xml:space="preserve">Account is </w:t>
      </w:r>
      <w:r>
        <w:rPr>
          <w:b/>
          <w:bCs/>
        </w:rPr>
        <w:t>d</w:t>
      </w:r>
      <w:r w:rsidRPr="00BD7C0F">
        <w:rPr>
          <w:b/>
          <w:bCs/>
        </w:rPr>
        <w:t>isabled</w:t>
      </w:r>
      <w:r>
        <w:t xml:space="preserve"> to disable the account, and then click </w:t>
      </w:r>
      <w:r w:rsidRPr="00BD7C0F">
        <w:rPr>
          <w:b/>
          <w:bCs/>
        </w:rPr>
        <w:t>Apply</w:t>
      </w:r>
      <w:r>
        <w:t>.</w:t>
      </w:r>
    </w:p>
    <w:p w14:paraId="52886B4D" w14:textId="77777777" w:rsidR="00666D4E" w:rsidRDefault="00666D4E" w:rsidP="00C31096">
      <w:pPr>
        <w:pStyle w:val="BasalText"/>
        <w:numPr>
          <w:ilvl w:val="0"/>
          <w:numId w:val="25"/>
        </w:numPr>
      </w:pPr>
      <w:r>
        <w:t xml:space="preserve">Click </w:t>
      </w:r>
      <w:r w:rsidRPr="00BD7C0F">
        <w:rPr>
          <w:b/>
          <w:bCs/>
        </w:rPr>
        <w:t>OK</w:t>
      </w:r>
      <w:r>
        <w:t xml:space="preserve"> to close the dialog box.</w:t>
      </w:r>
    </w:p>
    <w:p w14:paraId="799AFBC6" w14:textId="77777777" w:rsidR="00C31096" w:rsidRDefault="00666D4E" w:rsidP="00C31096">
      <w:pPr>
        <w:pStyle w:val="BasalText"/>
        <w:numPr>
          <w:ilvl w:val="0"/>
          <w:numId w:val="25"/>
        </w:numPr>
        <w:spacing w:line="240" w:lineRule="auto"/>
        <w:sectPr w:rsidR="00C31096" w:rsidSect="007F2205">
          <w:footerReference w:type="default" r:id="rId8"/>
          <w:type w:val="continuous"/>
          <w:pgSz w:w="12240" w:h="15840"/>
          <w:pgMar w:top="1440" w:right="1440" w:bottom="1152" w:left="1440" w:header="720" w:footer="720" w:gutter="0"/>
          <w:cols w:space="720"/>
          <w:titlePg/>
          <w:docGrid w:linePitch="360"/>
        </w:sectPr>
      </w:pPr>
      <w:r>
        <w:t>Close Computer Management</w:t>
      </w:r>
      <w:r w:rsidR="006E4FE3">
        <w:t>.</w:t>
      </w:r>
    </w:p>
    <w:bookmarkEnd w:id="0"/>
    <w:bookmarkEnd w:id="1"/>
    <w:bookmarkEnd w:id="2"/>
    <w:p w14:paraId="2E86B7BC" w14:textId="27EEE124" w:rsidR="00666D4E" w:rsidRPr="008C5998" w:rsidRDefault="00666D4E" w:rsidP="008C5998">
      <w:pPr>
        <w:spacing w:line="240" w:lineRule="auto"/>
        <w:rPr>
          <w:rFonts w:ascii="Arial" w:hAnsi="Arial" w:cs="Arial"/>
          <w:b/>
          <w:noProof/>
          <w:color w:val="2F5496" w:themeColor="accent5" w:themeShade="BF"/>
          <w:kern w:val="32"/>
          <w:sz w:val="32"/>
          <w:szCs w:val="36"/>
        </w:rPr>
      </w:pPr>
    </w:p>
    <w:sectPr w:rsidR="00666D4E" w:rsidRPr="008C5998" w:rsidSect="007F2205">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16034" w14:textId="77777777" w:rsidR="00837AD7" w:rsidRDefault="00837AD7">
      <w:pPr>
        <w:spacing w:line="240" w:lineRule="auto"/>
      </w:pPr>
      <w:r>
        <w:separator/>
      </w:r>
    </w:p>
  </w:endnote>
  <w:endnote w:type="continuationSeparator" w:id="0">
    <w:p w14:paraId="690604AD" w14:textId="77777777" w:rsidR="00837AD7" w:rsidRDefault="00837A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26CDB" w14:textId="77777777" w:rsidR="007F2205" w:rsidRPr="007A3B09" w:rsidRDefault="007F2205" w:rsidP="00676C99">
    <w:pPr>
      <w:pStyle w:val="Footer"/>
      <w:jc w:val="right"/>
      <w:rPr>
        <w:rFonts w:asciiTheme="minorHAnsi" w:hAnsiTheme="minorHAnsi" w:cstheme="minorHAnsi"/>
        <w:sz w:val="18"/>
        <w:szCs w:val="18"/>
      </w:rPr>
    </w:pPr>
  </w:p>
  <w:sdt>
    <w:sdtPr>
      <w:id w:val="-154997525"/>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621263159"/>
          <w:docPartObj>
            <w:docPartGallery w:val="Page Numbers (Top of Page)"/>
            <w:docPartUnique/>
          </w:docPartObj>
        </w:sdtPr>
        <w:sdtEndPr/>
        <w:sdtContent>
          <w:p w14:paraId="27C6D2DE" w14:textId="0F96E98E" w:rsidR="007F2205" w:rsidRPr="00676C99" w:rsidRDefault="007F2205" w:rsidP="00130035">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13</w:t>
            </w:r>
            <w:r w:rsidRPr="00364832">
              <w:rPr>
                <w:rFonts w:asciiTheme="minorHAnsi" w:hAnsiTheme="minorHAnsi" w:cstheme="minorHAnsi"/>
                <w:sz w:val="18"/>
                <w:szCs w:val="18"/>
              </w:rPr>
              <w:t>-</w:t>
            </w:r>
            <w:r>
              <w:rPr>
                <w:rFonts w:asciiTheme="minorHAnsi" w:hAnsiTheme="minorHAnsi" w:cstheme="minorHAnsi"/>
                <w:sz w:val="18"/>
                <w:szCs w:val="18"/>
              </w:rPr>
              <w:t>5</w:t>
            </w:r>
            <w:r w:rsidRPr="00712D7F">
              <w:rPr>
                <w:rFonts w:asciiTheme="minorHAnsi" w:hAnsiTheme="minorHAnsi" w:cstheme="minorHAnsi"/>
                <w:sz w:val="18"/>
                <w:szCs w:val="18"/>
              </w:rPr>
              <w:t xml:space="preserve"> </w:t>
            </w:r>
            <w:r w:rsidRPr="007F2205">
              <w:rPr>
                <w:rFonts w:asciiTheme="minorHAnsi" w:hAnsiTheme="minorHAnsi" w:cstheme="minorHAnsi"/>
                <w:sz w:val="18"/>
                <w:szCs w:val="18"/>
              </w:rPr>
              <w:t>Examining Default Accounts in Windows 11</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090A5" w14:textId="3EA72405" w:rsidR="00C31096" w:rsidRPr="007A3B09" w:rsidRDefault="00C31096" w:rsidP="00676C99">
    <w:pPr>
      <w:pStyle w:val="Footer"/>
      <w:jc w:val="right"/>
      <w:rPr>
        <w:rFonts w:asciiTheme="minorHAnsi" w:hAnsiTheme="minorHAnsi" w:cstheme="minorHAnsi"/>
        <w:sz w:val="18"/>
        <w:szCs w:val="18"/>
      </w:rPr>
    </w:pPr>
  </w:p>
  <w:sdt>
    <w:sdtPr>
      <w:id w:val="-1975511068"/>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644969283"/>
          <w:docPartObj>
            <w:docPartGallery w:val="Page Numbers (Top of Page)"/>
            <w:docPartUnique/>
          </w:docPartObj>
        </w:sdtPr>
        <w:sdtEndPr/>
        <w:sdtContent>
          <w:p w14:paraId="7EE9E6D9" w14:textId="24F05D03" w:rsidR="00C31096" w:rsidRPr="00676C99" w:rsidRDefault="00C31096" w:rsidP="00130035">
            <w:pPr>
              <w:pStyle w:val="Footer"/>
              <w:tabs>
                <w:tab w:val="clear" w:pos="8640"/>
                <w:tab w:val="right" w:pos="4320"/>
                <w:tab w:val="right" w:pos="9360"/>
              </w:tabs>
              <w:rPr>
                <w:rFonts w:asciiTheme="minorHAnsi" w:hAnsiTheme="minorHAnsi" w:cstheme="minorHAnsi"/>
                <w:sz w:val="18"/>
                <w:szCs w:val="18"/>
              </w:rPr>
            </w:pPr>
            <w:r w:rsidRPr="00C31096">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95FD3" w14:textId="77777777" w:rsidR="00837AD7" w:rsidRDefault="00837AD7">
      <w:pPr>
        <w:spacing w:line="240" w:lineRule="auto"/>
      </w:pPr>
      <w:r>
        <w:separator/>
      </w:r>
    </w:p>
  </w:footnote>
  <w:footnote w:type="continuationSeparator" w:id="0">
    <w:p w14:paraId="258D4D50" w14:textId="77777777" w:rsidR="00837AD7" w:rsidRDefault="00837A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1" w15:restartNumberingAfterBreak="0">
    <w:nsid w:val="0EE46328"/>
    <w:multiLevelType w:val="hybridMultilevel"/>
    <w:tmpl w:val="8084B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1DFB704B"/>
    <w:multiLevelType w:val="hybridMultilevel"/>
    <w:tmpl w:val="92204F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FD3277"/>
    <w:multiLevelType w:val="hybridMultilevel"/>
    <w:tmpl w:val="86921850"/>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610FA2"/>
    <w:multiLevelType w:val="hybridMultilevel"/>
    <w:tmpl w:val="C5CC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E1176D"/>
    <w:multiLevelType w:val="hybridMultilevel"/>
    <w:tmpl w:val="93C8F7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3323E7"/>
    <w:multiLevelType w:val="hybridMultilevel"/>
    <w:tmpl w:val="FC2E1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4336ED"/>
    <w:multiLevelType w:val="hybridMultilevel"/>
    <w:tmpl w:val="9BC07C38"/>
    <w:lvl w:ilvl="0" w:tplc="67D4C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462631"/>
    <w:multiLevelType w:val="hybridMultilevel"/>
    <w:tmpl w:val="CC7C47D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1" w15:restartNumberingAfterBreak="0">
    <w:nsid w:val="30E04BB3"/>
    <w:multiLevelType w:val="hybridMultilevel"/>
    <w:tmpl w:val="B9EE5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4" w15:restartNumberingAfterBreak="0">
    <w:nsid w:val="33A33D05"/>
    <w:multiLevelType w:val="hybridMultilevel"/>
    <w:tmpl w:val="68CE1DD8"/>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A37BE4"/>
    <w:multiLevelType w:val="hybridMultilevel"/>
    <w:tmpl w:val="45A64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6E5FA7"/>
    <w:multiLevelType w:val="hybridMultilevel"/>
    <w:tmpl w:val="4C98EEC8"/>
    <w:lvl w:ilvl="0" w:tplc="ED8CA0F4">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8" w15:restartNumberingAfterBreak="0">
    <w:nsid w:val="3BD21865"/>
    <w:multiLevelType w:val="hybridMultilevel"/>
    <w:tmpl w:val="1A768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926CF"/>
    <w:multiLevelType w:val="hybridMultilevel"/>
    <w:tmpl w:val="28662AC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3D0D58"/>
    <w:multiLevelType w:val="hybridMultilevel"/>
    <w:tmpl w:val="16E6B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8536FE"/>
    <w:multiLevelType w:val="hybridMultilevel"/>
    <w:tmpl w:val="BB9CF406"/>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3" w15:restartNumberingAfterBreak="0">
    <w:nsid w:val="45A62AA1"/>
    <w:multiLevelType w:val="hybridMultilevel"/>
    <w:tmpl w:val="3ED4944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9493705"/>
    <w:multiLevelType w:val="hybridMultilevel"/>
    <w:tmpl w:val="97D8B3A6"/>
    <w:lvl w:ilvl="0" w:tplc="6AEE82D6">
      <w:start w:val="1"/>
      <w:numFmt w:val="decimal"/>
      <w:lvlText w:val="%1."/>
      <w:lvlJc w:val="left"/>
      <w:pPr>
        <w:ind w:left="720" w:hanging="360"/>
      </w:pPr>
      <w:rPr>
        <w:rFonts w:asciiTheme="minorHAnsi" w:hAnsiTheme="minorHAnsi" w:cstheme="minorHAnsi"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E333E1"/>
    <w:multiLevelType w:val="hybridMultilevel"/>
    <w:tmpl w:val="E44CE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63A411B"/>
    <w:multiLevelType w:val="hybridMultilevel"/>
    <w:tmpl w:val="A384AE1A"/>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8" w15:restartNumberingAfterBreak="0">
    <w:nsid w:val="5BC13362"/>
    <w:multiLevelType w:val="hybridMultilevel"/>
    <w:tmpl w:val="0E6C8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DB61B0"/>
    <w:multiLevelType w:val="hybridMultilevel"/>
    <w:tmpl w:val="BBF8B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F123BA"/>
    <w:multiLevelType w:val="hybridMultilevel"/>
    <w:tmpl w:val="A4CE2322"/>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CD269C"/>
    <w:multiLevelType w:val="hybridMultilevel"/>
    <w:tmpl w:val="E5A6C26A"/>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B76042"/>
    <w:multiLevelType w:val="hybridMultilevel"/>
    <w:tmpl w:val="36A4992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AB6410"/>
    <w:multiLevelType w:val="hybridMultilevel"/>
    <w:tmpl w:val="1C8EF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297301"/>
    <w:multiLevelType w:val="hybridMultilevel"/>
    <w:tmpl w:val="93802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B860F6"/>
    <w:multiLevelType w:val="hybridMultilevel"/>
    <w:tmpl w:val="1B9EC602"/>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6573F85"/>
    <w:multiLevelType w:val="hybridMultilevel"/>
    <w:tmpl w:val="30C6970A"/>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7F83486"/>
    <w:multiLevelType w:val="hybridMultilevel"/>
    <w:tmpl w:val="25E4E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7206528">
    <w:abstractNumId w:val="13"/>
  </w:num>
  <w:num w:numId="2" w16cid:durableId="1422489842">
    <w:abstractNumId w:val="2"/>
  </w:num>
  <w:num w:numId="3" w16cid:durableId="1739746964">
    <w:abstractNumId w:val="26"/>
  </w:num>
  <w:num w:numId="4" w16cid:durableId="1465008035">
    <w:abstractNumId w:val="0"/>
  </w:num>
  <w:num w:numId="5" w16cid:durableId="1664048732">
    <w:abstractNumId w:val="10"/>
  </w:num>
  <w:num w:numId="6" w16cid:durableId="1852866256">
    <w:abstractNumId w:val="22"/>
  </w:num>
  <w:num w:numId="7" w16cid:durableId="1874924089">
    <w:abstractNumId w:val="17"/>
  </w:num>
  <w:num w:numId="8" w16cid:durableId="872814256">
    <w:abstractNumId w:val="12"/>
  </w:num>
  <w:num w:numId="9" w16cid:durableId="472140167">
    <w:abstractNumId w:val="27"/>
  </w:num>
  <w:num w:numId="10" w16cid:durableId="1247963423">
    <w:abstractNumId w:val="7"/>
  </w:num>
  <w:num w:numId="11" w16cid:durableId="462581065">
    <w:abstractNumId w:val="34"/>
  </w:num>
  <w:num w:numId="12" w16cid:durableId="970785556">
    <w:abstractNumId w:val="1"/>
  </w:num>
  <w:num w:numId="13" w16cid:durableId="164172000">
    <w:abstractNumId w:val="8"/>
  </w:num>
  <w:num w:numId="14" w16cid:durableId="1709334271">
    <w:abstractNumId w:val="28"/>
  </w:num>
  <w:num w:numId="15" w16cid:durableId="2122913415">
    <w:abstractNumId w:val="11"/>
  </w:num>
  <w:num w:numId="16" w16cid:durableId="423496758">
    <w:abstractNumId w:val="9"/>
  </w:num>
  <w:num w:numId="17" w16cid:durableId="1891502714">
    <w:abstractNumId w:val="29"/>
  </w:num>
  <w:num w:numId="18" w16cid:durableId="526678775">
    <w:abstractNumId w:val="20"/>
  </w:num>
  <w:num w:numId="19" w16cid:durableId="294027068">
    <w:abstractNumId w:val="25"/>
  </w:num>
  <w:num w:numId="20" w16cid:durableId="1070689124">
    <w:abstractNumId w:val="37"/>
  </w:num>
  <w:num w:numId="21" w16cid:durableId="144975281">
    <w:abstractNumId w:val="33"/>
  </w:num>
  <w:num w:numId="22" w16cid:durableId="1196113871">
    <w:abstractNumId w:val="3"/>
  </w:num>
  <w:num w:numId="23" w16cid:durableId="1108357438">
    <w:abstractNumId w:val="18"/>
  </w:num>
  <w:num w:numId="24" w16cid:durableId="1966228607">
    <w:abstractNumId w:val="15"/>
  </w:num>
  <w:num w:numId="25" w16cid:durableId="575676892">
    <w:abstractNumId w:val="24"/>
  </w:num>
  <w:num w:numId="26" w16cid:durableId="1142231874">
    <w:abstractNumId w:val="16"/>
  </w:num>
  <w:num w:numId="27" w16cid:durableId="77557769">
    <w:abstractNumId w:val="6"/>
  </w:num>
  <w:num w:numId="28" w16cid:durableId="474031227">
    <w:abstractNumId w:val="36"/>
  </w:num>
  <w:num w:numId="29" w16cid:durableId="256065079">
    <w:abstractNumId w:val="31"/>
  </w:num>
  <w:num w:numId="30" w16cid:durableId="1113591702">
    <w:abstractNumId w:val="4"/>
  </w:num>
  <w:num w:numId="31" w16cid:durableId="1502693581">
    <w:abstractNumId w:val="21"/>
  </w:num>
  <w:num w:numId="32" w16cid:durableId="138890430">
    <w:abstractNumId w:val="30"/>
  </w:num>
  <w:num w:numId="33" w16cid:durableId="1028608655">
    <w:abstractNumId w:val="35"/>
  </w:num>
  <w:num w:numId="34" w16cid:durableId="966273440">
    <w:abstractNumId w:val="32"/>
  </w:num>
  <w:num w:numId="35" w16cid:durableId="771508017">
    <w:abstractNumId w:val="23"/>
  </w:num>
  <w:num w:numId="36" w16cid:durableId="1577472292">
    <w:abstractNumId w:val="19"/>
  </w:num>
  <w:num w:numId="37" w16cid:durableId="382561646">
    <w:abstractNumId w:val="14"/>
  </w:num>
  <w:num w:numId="38" w16cid:durableId="705715716">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1738D"/>
    <w:rsid w:val="00020936"/>
    <w:rsid w:val="00020D9A"/>
    <w:rsid w:val="0002465F"/>
    <w:rsid w:val="00024B3D"/>
    <w:rsid w:val="00027CEF"/>
    <w:rsid w:val="000305E5"/>
    <w:rsid w:val="00032EAC"/>
    <w:rsid w:val="000356A8"/>
    <w:rsid w:val="00041986"/>
    <w:rsid w:val="00050340"/>
    <w:rsid w:val="000619F1"/>
    <w:rsid w:val="00067FD2"/>
    <w:rsid w:val="00082706"/>
    <w:rsid w:val="000860B0"/>
    <w:rsid w:val="000875AF"/>
    <w:rsid w:val="00092A54"/>
    <w:rsid w:val="0009345B"/>
    <w:rsid w:val="00093803"/>
    <w:rsid w:val="00094D14"/>
    <w:rsid w:val="000A10AC"/>
    <w:rsid w:val="000A3C38"/>
    <w:rsid w:val="000A5D96"/>
    <w:rsid w:val="000B094B"/>
    <w:rsid w:val="000B4624"/>
    <w:rsid w:val="000C4F29"/>
    <w:rsid w:val="000C63E1"/>
    <w:rsid w:val="000D12A6"/>
    <w:rsid w:val="000D3364"/>
    <w:rsid w:val="000D5B21"/>
    <w:rsid w:val="000D6143"/>
    <w:rsid w:val="000D7ABF"/>
    <w:rsid w:val="000E11A0"/>
    <w:rsid w:val="000F1061"/>
    <w:rsid w:val="00106E51"/>
    <w:rsid w:val="00110973"/>
    <w:rsid w:val="001123A7"/>
    <w:rsid w:val="0011555A"/>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0DA"/>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1333"/>
    <w:rsid w:val="002137F9"/>
    <w:rsid w:val="002153E5"/>
    <w:rsid w:val="002232B3"/>
    <w:rsid w:val="00227F58"/>
    <w:rsid w:val="0023382B"/>
    <w:rsid w:val="0023561B"/>
    <w:rsid w:val="00235A19"/>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1061"/>
    <w:rsid w:val="0030565C"/>
    <w:rsid w:val="00307CD2"/>
    <w:rsid w:val="0031008A"/>
    <w:rsid w:val="0031036B"/>
    <w:rsid w:val="003150F8"/>
    <w:rsid w:val="00317950"/>
    <w:rsid w:val="00331982"/>
    <w:rsid w:val="003333BF"/>
    <w:rsid w:val="003347C8"/>
    <w:rsid w:val="00343257"/>
    <w:rsid w:val="00346292"/>
    <w:rsid w:val="00355074"/>
    <w:rsid w:val="003554D9"/>
    <w:rsid w:val="00363F07"/>
    <w:rsid w:val="00364E93"/>
    <w:rsid w:val="00370971"/>
    <w:rsid w:val="003720EC"/>
    <w:rsid w:val="00374125"/>
    <w:rsid w:val="0037599E"/>
    <w:rsid w:val="003856B1"/>
    <w:rsid w:val="00386406"/>
    <w:rsid w:val="00386422"/>
    <w:rsid w:val="00386964"/>
    <w:rsid w:val="00391BEC"/>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55B3"/>
    <w:rsid w:val="004C7BEF"/>
    <w:rsid w:val="004D24F9"/>
    <w:rsid w:val="004D49C8"/>
    <w:rsid w:val="004D4FE6"/>
    <w:rsid w:val="004D6128"/>
    <w:rsid w:val="004E18E4"/>
    <w:rsid w:val="004F0A5F"/>
    <w:rsid w:val="004F2A38"/>
    <w:rsid w:val="00503A52"/>
    <w:rsid w:val="005136E1"/>
    <w:rsid w:val="00514E30"/>
    <w:rsid w:val="00522A29"/>
    <w:rsid w:val="00525127"/>
    <w:rsid w:val="00526440"/>
    <w:rsid w:val="0052709E"/>
    <w:rsid w:val="00533B12"/>
    <w:rsid w:val="0054457A"/>
    <w:rsid w:val="005508FD"/>
    <w:rsid w:val="00552C4D"/>
    <w:rsid w:val="00552D75"/>
    <w:rsid w:val="00562734"/>
    <w:rsid w:val="005670DC"/>
    <w:rsid w:val="005671EC"/>
    <w:rsid w:val="005727D2"/>
    <w:rsid w:val="005811C7"/>
    <w:rsid w:val="00583A09"/>
    <w:rsid w:val="00587D4A"/>
    <w:rsid w:val="00590C66"/>
    <w:rsid w:val="00592C6E"/>
    <w:rsid w:val="005A07F9"/>
    <w:rsid w:val="005A2579"/>
    <w:rsid w:val="005A7577"/>
    <w:rsid w:val="005A7FF7"/>
    <w:rsid w:val="005B03C7"/>
    <w:rsid w:val="005B0C19"/>
    <w:rsid w:val="005C32CF"/>
    <w:rsid w:val="005C71CC"/>
    <w:rsid w:val="005C74FF"/>
    <w:rsid w:val="005C7A08"/>
    <w:rsid w:val="005E0038"/>
    <w:rsid w:val="00600889"/>
    <w:rsid w:val="006009DB"/>
    <w:rsid w:val="00600C79"/>
    <w:rsid w:val="00610E86"/>
    <w:rsid w:val="00610F04"/>
    <w:rsid w:val="006132E5"/>
    <w:rsid w:val="00613A89"/>
    <w:rsid w:val="00617C4A"/>
    <w:rsid w:val="006240D3"/>
    <w:rsid w:val="00636AD6"/>
    <w:rsid w:val="00637BB8"/>
    <w:rsid w:val="006429D1"/>
    <w:rsid w:val="0064330B"/>
    <w:rsid w:val="00645079"/>
    <w:rsid w:val="00647666"/>
    <w:rsid w:val="0065733D"/>
    <w:rsid w:val="006606A2"/>
    <w:rsid w:val="0066691D"/>
    <w:rsid w:val="00666D4E"/>
    <w:rsid w:val="00667889"/>
    <w:rsid w:val="00667F42"/>
    <w:rsid w:val="00667F9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0F4F"/>
    <w:rsid w:val="006D12B8"/>
    <w:rsid w:val="006D2411"/>
    <w:rsid w:val="006D4340"/>
    <w:rsid w:val="006D4921"/>
    <w:rsid w:val="006E31DE"/>
    <w:rsid w:val="006E4FE3"/>
    <w:rsid w:val="006E57E9"/>
    <w:rsid w:val="006F022F"/>
    <w:rsid w:val="006F3DD3"/>
    <w:rsid w:val="006F7CE0"/>
    <w:rsid w:val="007029F6"/>
    <w:rsid w:val="00705240"/>
    <w:rsid w:val="0070564A"/>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E7B"/>
    <w:rsid w:val="007B3FB0"/>
    <w:rsid w:val="007B5E25"/>
    <w:rsid w:val="007C79F9"/>
    <w:rsid w:val="007C7C41"/>
    <w:rsid w:val="007D4177"/>
    <w:rsid w:val="007E03D1"/>
    <w:rsid w:val="007E2C0F"/>
    <w:rsid w:val="007E3942"/>
    <w:rsid w:val="007E5120"/>
    <w:rsid w:val="007E6B13"/>
    <w:rsid w:val="007E6C37"/>
    <w:rsid w:val="007F2205"/>
    <w:rsid w:val="008038E9"/>
    <w:rsid w:val="00806A6D"/>
    <w:rsid w:val="00807455"/>
    <w:rsid w:val="00812CAD"/>
    <w:rsid w:val="00813952"/>
    <w:rsid w:val="0081630D"/>
    <w:rsid w:val="00834ED0"/>
    <w:rsid w:val="00837AD7"/>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5E7F"/>
    <w:rsid w:val="008B701E"/>
    <w:rsid w:val="008B7D9B"/>
    <w:rsid w:val="008C5998"/>
    <w:rsid w:val="008D0BBC"/>
    <w:rsid w:val="008D4990"/>
    <w:rsid w:val="008E11F8"/>
    <w:rsid w:val="008E56C2"/>
    <w:rsid w:val="008F1E41"/>
    <w:rsid w:val="008F473F"/>
    <w:rsid w:val="00900EB7"/>
    <w:rsid w:val="00901D6E"/>
    <w:rsid w:val="00902903"/>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1802"/>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35AE"/>
    <w:rsid w:val="00A355C3"/>
    <w:rsid w:val="00A36DC9"/>
    <w:rsid w:val="00A418A8"/>
    <w:rsid w:val="00A423FA"/>
    <w:rsid w:val="00A43471"/>
    <w:rsid w:val="00A45E66"/>
    <w:rsid w:val="00A50FD8"/>
    <w:rsid w:val="00A571C6"/>
    <w:rsid w:val="00A6097D"/>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A249B"/>
    <w:rsid w:val="00BB09B8"/>
    <w:rsid w:val="00BB4A5C"/>
    <w:rsid w:val="00BB5A76"/>
    <w:rsid w:val="00BB7D46"/>
    <w:rsid w:val="00BC13EE"/>
    <w:rsid w:val="00BC2BB9"/>
    <w:rsid w:val="00BC5685"/>
    <w:rsid w:val="00BC5945"/>
    <w:rsid w:val="00BC5B35"/>
    <w:rsid w:val="00BE0D0E"/>
    <w:rsid w:val="00BE171E"/>
    <w:rsid w:val="00BE20B5"/>
    <w:rsid w:val="00BE7B81"/>
    <w:rsid w:val="00BF4683"/>
    <w:rsid w:val="00C25D1B"/>
    <w:rsid w:val="00C30DCD"/>
    <w:rsid w:val="00C31096"/>
    <w:rsid w:val="00C34BE4"/>
    <w:rsid w:val="00C34F8E"/>
    <w:rsid w:val="00C411F3"/>
    <w:rsid w:val="00C45CE9"/>
    <w:rsid w:val="00C463DA"/>
    <w:rsid w:val="00C50E93"/>
    <w:rsid w:val="00C53C76"/>
    <w:rsid w:val="00C5614B"/>
    <w:rsid w:val="00C56AF4"/>
    <w:rsid w:val="00C56F00"/>
    <w:rsid w:val="00C57E97"/>
    <w:rsid w:val="00C63DD7"/>
    <w:rsid w:val="00C647DF"/>
    <w:rsid w:val="00C648D8"/>
    <w:rsid w:val="00C70C7F"/>
    <w:rsid w:val="00C730A4"/>
    <w:rsid w:val="00C73B59"/>
    <w:rsid w:val="00C76B96"/>
    <w:rsid w:val="00C83BD0"/>
    <w:rsid w:val="00C85770"/>
    <w:rsid w:val="00CA000B"/>
    <w:rsid w:val="00CA0842"/>
    <w:rsid w:val="00CA5C50"/>
    <w:rsid w:val="00CB2FC7"/>
    <w:rsid w:val="00CB3C35"/>
    <w:rsid w:val="00CB3EBE"/>
    <w:rsid w:val="00CB4BE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89F"/>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C2D"/>
    <w:rsid w:val="00E247F4"/>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6781"/>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C1"/>
    <w:rsid w:val="00F17EF7"/>
    <w:rsid w:val="00F210AB"/>
    <w:rsid w:val="00F21B12"/>
    <w:rsid w:val="00F22718"/>
    <w:rsid w:val="00F3146A"/>
    <w:rsid w:val="00F31B4E"/>
    <w:rsid w:val="00F31CB1"/>
    <w:rsid w:val="00F41D46"/>
    <w:rsid w:val="00F6206E"/>
    <w:rsid w:val="00F62D23"/>
    <w:rsid w:val="00F65E7C"/>
    <w:rsid w:val="00F672A4"/>
    <w:rsid w:val="00F7565A"/>
    <w:rsid w:val="00F77A17"/>
    <w:rsid w:val="00F85E9F"/>
    <w:rsid w:val="00F903A9"/>
    <w:rsid w:val="00FB5DF8"/>
    <w:rsid w:val="00FC0212"/>
    <w:rsid w:val="00FC1BB7"/>
    <w:rsid w:val="00FC1C8F"/>
    <w:rsid w:val="00FC1D25"/>
    <w:rsid w:val="00FC29EA"/>
    <w:rsid w:val="00FC2C3C"/>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rsid w:val="00CB4BEE"/>
    <w:rPr>
      <w:b/>
    </w:rPr>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val="0"/>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0</TotalTime>
  <Pages>3</Pages>
  <Words>624</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2023-11-09T03:23:00Z</dcterms:created>
  <dcterms:modified xsi:type="dcterms:W3CDTF">2023-11-10T15:41:00Z</dcterms:modified>
</cp:coreProperties>
</file>