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1905E5B1"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Module 1</w:t>
      </w:r>
      <w:r w:rsidR="00232A90">
        <w:rPr>
          <w:rFonts w:asciiTheme="majorHAnsi" w:hAnsiTheme="majorHAnsi" w:cstheme="majorHAnsi"/>
          <w:b/>
          <w:bCs/>
          <w:sz w:val="56"/>
          <w:szCs w:val="56"/>
        </w:rPr>
        <w:t>5</w:t>
      </w:r>
    </w:p>
    <w:p w14:paraId="764C1F5D" w14:textId="1B2C68AF" w:rsidR="00AF1E2F" w:rsidRDefault="00AF1E2F" w:rsidP="00AF1E2F">
      <w:pPr>
        <w:pStyle w:val="TableHead"/>
      </w:pPr>
      <w:r w:rsidRPr="00AF1E2F">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3174"/>
      </w:tblGrid>
      <w:tr w:rsidR="00232A90" w:rsidRPr="00770D3B" w14:paraId="5F232DBD" w14:textId="77777777" w:rsidTr="00232A90">
        <w:tc>
          <w:tcPr>
            <w:tcW w:w="5125" w:type="dxa"/>
            <w:tcBorders>
              <w:top w:val="single" w:sz="4" w:space="0" w:color="auto"/>
              <w:left w:val="single" w:sz="4" w:space="0" w:color="auto"/>
              <w:bottom w:val="single" w:sz="4" w:space="0" w:color="auto"/>
              <w:right w:val="single" w:sz="4" w:space="0" w:color="auto"/>
            </w:tcBorders>
            <w:shd w:val="clear" w:color="auto" w:fill="auto"/>
          </w:tcPr>
          <w:p w14:paraId="761204E0" w14:textId="65EE9295" w:rsidR="00232A90" w:rsidRPr="00232A90" w:rsidRDefault="00232A90" w:rsidP="00232A90">
            <w:pPr>
              <w:pStyle w:val="TableText"/>
            </w:pPr>
            <w:r w:rsidRPr="00232A90">
              <w:t>Domain</w:t>
            </w:r>
          </w:p>
        </w:tc>
        <w:tc>
          <w:tcPr>
            <w:tcW w:w="3174" w:type="dxa"/>
            <w:tcBorders>
              <w:top w:val="single" w:sz="4" w:space="0" w:color="auto"/>
              <w:left w:val="single" w:sz="4" w:space="0" w:color="auto"/>
              <w:bottom w:val="single" w:sz="4" w:space="0" w:color="auto"/>
              <w:right w:val="single" w:sz="4" w:space="0" w:color="auto"/>
            </w:tcBorders>
            <w:shd w:val="clear" w:color="auto" w:fill="auto"/>
          </w:tcPr>
          <w:p w14:paraId="2C51F4A5" w14:textId="77777777" w:rsidR="00232A90" w:rsidRPr="00232A90" w:rsidRDefault="00232A90" w:rsidP="00232A90">
            <w:pPr>
              <w:pStyle w:val="TableText"/>
            </w:pPr>
            <w:r w:rsidRPr="00232A90">
              <w:t>Lab</w:t>
            </w:r>
          </w:p>
        </w:tc>
      </w:tr>
      <w:tr w:rsidR="00232A90" w:rsidRPr="00770D3B" w14:paraId="55579756" w14:textId="77777777" w:rsidTr="00232A90">
        <w:tc>
          <w:tcPr>
            <w:tcW w:w="5125" w:type="dxa"/>
            <w:tcBorders>
              <w:top w:val="single" w:sz="4" w:space="0" w:color="auto"/>
              <w:left w:val="single" w:sz="4" w:space="0" w:color="auto"/>
              <w:bottom w:val="single" w:sz="4" w:space="0" w:color="auto"/>
              <w:right w:val="single" w:sz="4" w:space="0" w:color="auto"/>
            </w:tcBorders>
            <w:shd w:val="clear" w:color="auto" w:fill="auto"/>
          </w:tcPr>
          <w:p w14:paraId="639E96A8" w14:textId="081A90E8" w:rsidR="00232A90" w:rsidRPr="00232A90" w:rsidRDefault="00232A90" w:rsidP="00232A90">
            <w:pPr>
              <w:pStyle w:val="TableText"/>
              <w:rPr>
                <w:b w:val="0"/>
                <w:bCs/>
              </w:rPr>
            </w:pPr>
            <w:r w:rsidRPr="00232A90">
              <w:rPr>
                <w:b w:val="0"/>
                <w:bCs/>
              </w:rPr>
              <w:t>General Security Concepts</w:t>
            </w:r>
          </w:p>
        </w:tc>
        <w:tc>
          <w:tcPr>
            <w:tcW w:w="3174" w:type="dxa"/>
            <w:tcBorders>
              <w:top w:val="single" w:sz="4" w:space="0" w:color="auto"/>
              <w:left w:val="single" w:sz="4" w:space="0" w:color="auto"/>
              <w:bottom w:val="single" w:sz="4" w:space="0" w:color="auto"/>
              <w:right w:val="single" w:sz="4" w:space="0" w:color="auto"/>
            </w:tcBorders>
            <w:shd w:val="clear" w:color="auto" w:fill="auto"/>
          </w:tcPr>
          <w:p w14:paraId="5606938E" w14:textId="77777777" w:rsidR="00232A90" w:rsidRPr="00232A90" w:rsidRDefault="00232A90" w:rsidP="00232A90">
            <w:pPr>
              <w:pStyle w:val="TableText"/>
              <w:rPr>
                <w:b w:val="0"/>
                <w:bCs/>
              </w:rPr>
            </w:pPr>
            <w:r w:rsidRPr="00232A90">
              <w:rPr>
                <w:b w:val="0"/>
                <w:bCs/>
              </w:rPr>
              <w:t xml:space="preserve">15.1, 15.2 </w:t>
            </w:r>
          </w:p>
        </w:tc>
      </w:tr>
      <w:tr w:rsidR="00232A90" w:rsidRPr="00770D3B" w14:paraId="01A16615" w14:textId="77777777" w:rsidTr="00232A90">
        <w:tc>
          <w:tcPr>
            <w:tcW w:w="5125" w:type="dxa"/>
            <w:tcBorders>
              <w:top w:val="single" w:sz="4" w:space="0" w:color="auto"/>
              <w:left w:val="single" w:sz="4" w:space="0" w:color="auto"/>
              <w:bottom w:val="single" w:sz="4" w:space="0" w:color="auto"/>
              <w:right w:val="single" w:sz="4" w:space="0" w:color="auto"/>
            </w:tcBorders>
            <w:shd w:val="clear" w:color="auto" w:fill="auto"/>
          </w:tcPr>
          <w:p w14:paraId="1C559589" w14:textId="77777777" w:rsidR="00232A90" w:rsidRPr="00232A90" w:rsidRDefault="00232A90" w:rsidP="00232A90">
            <w:pPr>
              <w:pStyle w:val="TableText"/>
              <w:rPr>
                <w:b w:val="0"/>
                <w:bCs/>
              </w:rPr>
            </w:pPr>
            <w:r w:rsidRPr="00232A90">
              <w:rPr>
                <w:b w:val="0"/>
                <w:bCs/>
              </w:rPr>
              <w:t>Security Operations</w:t>
            </w:r>
          </w:p>
        </w:tc>
        <w:tc>
          <w:tcPr>
            <w:tcW w:w="3174" w:type="dxa"/>
            <w:tcBorders>
              <w:top w:val="single" w:sz="4" w:space="0" w:color="auto"/>
              <w:left w:val="single" w:sz="4" w:space="0" w:color="auto"/>
              <w:bottom w:val="single" w:sz="4" w:space="0" w:color="auto"/>
              <w:right w:val="single" w:sz="4" w:space="0" w:color="auto"/>
            </w:tcBorders>
            <w:shd w:val="clear" w:color="auto" w:fill="auto"/>
          </w:tcPr>
          <w:p w14:paraId="1A5673B3" w14:textId="77777777" w:rsidR="00232A90" w:rsidRPr="00232A90" w:rsidRDefault="00232A90" w:rsidP="00232A90">
            <w:pPr>
              <w:pStyle w:val="TableText"/>
              <w:rPr>
                <w:b w:val="0"/>
                <w:bCs/>
              </w:rPr>
            </w:pPr>
            <w:r w:rsidRPr="00232A90">
              <w:rPr>
                <w:b w:val="0"/>
                <w:bCs/>
              </w:rPr>
              <w:t>15.1, 15.2</w:t>
            </w:r>
          </w:p>
        </w:tc>
      </w:tr>
      <w:tr w:rsidR="00232A90" w:rsidRPr="00770D3B" w14:paraId="09FA5522" w14:textId="77777777" w:rsidTr="00232A90">
        <w:tc>
          <w:tcPr>
            <w:tcW w:w="5125" w:type="dxa"/>
            <w:tcBorders>
              <w:top w:val="single" w:sz="4" w:space="0" w:color="auto"/>
              <w:left w:val="single" w:sz="4" w:space="0" w:color="auto"/>
              <w:bottom w:val="single" w:sz="4" w:space="0" w:color="auto"/>
              <w:right w:val="single" w:sz="4" w:space="0" w:color="auto"/>
            </w:tcBorders>
            <w:shd w:val="clear" w:color="auto" w:fill="auto"/>
          </w:tcPr>
          <w:p w14:paraId="27D5F51E" w14:textId="77777777" w:rsidR="00232A90" w:rsidRPr="00232A90" w:rsidRDefault="00232A90" w:rsidP="00232A90">
            <w:pPr>
              <w:pStyle w:val="TableText"/>
              <w:rPr>
                <w:b w:val="0"/>
                <w:bCs/>
              </w:rPr>
            </w:pPr>
            <w:r w:rsidRPr="00232A90">
              <w:rPr>
                <w:b w:val="0"/>
                <w:bCs/>
              </w:rPr>
              <w:t>Security Program Management and Oversight</w:t>
            </w:r>
          </w:p>
        </w:tc>
        <w:tc>
          <w:tcPr>
            <w:tcW w:w="3174" w:type="dxa"/>
            <w:tcBorders>
              <w:top w:val="single" w:sz="4" w:space="0" w:color="auto"/>
              <w:left w:val="single" w:sz="4" w:space="0" w:color="auto"/>
              <w:bottom w:val="single" w:sz="4" w:space="0" w:color="auto"/>
              <w:right w:val="single" w:sz="4" w:space="0" w:color="auto"/>
            </w:tcBorders>
            <w:shd w:val="clear" w:color="auto" w:fill="auto"/>
          </w:tcPr>
          <w:p w14:paraId="5629504C" w14:textId="49BDFFBB" w:rsidR="00232A90" w:rsidRPr="00232A90" w:rsidRDefault="00232A90" w:rsidP="00232A90">
            <w:pPr>
              <w:pStyle w:val="TableText"/>
              <w:rPr>
                <w:b w:val="0"/>
                <w:bCs/>
              </w:rPr>
            </w:pPr>
            <w:r w:rsidRPr="00232A90">
              <w:rPr>
                <w:b w:val="0"/>
                <w:bCs/>
              </w:rPr>
              <w:t>15.1, 15.2, 15.3, 15.4, 15.5</w:t>
            </w:r>
          </w:p>
        </w:tc>
      </w:tr>
    </w:tbl>
    <w:p w14:paraId="24736102" w14:textId="77777777" w:rsidR="00232A90" w:rsidRPr="00232A90" w:rsidRDefault="00232A90" w:rsidP="00232A90">
      <w:pPr>
        <w:pStyle w:val="BasalText"/>
      </w:pPr>
      <w:r w:rsidRPr="00232A90">
        <w:t>Website links change frequently. If a link in the following activities no longer works, use a search engine such as Google or Bing to search for the information.</w:t>
      </w:r>
    </w:p>
    <w:p w14:paraId="795D5986" w14:textId="24D54513" w:rsidR="00232A90" w:rsidRPr="0076426A" w:rsidRDefault="00232A90" w:rsidP="00232A90">
      <w:pPr>
        <w:pStyle w:val="HeadA"/>
      </w:pPr>
      <w:r w:rsidRPr="0076426A">
        <w:t xml:space="preserve">Lab </w:t>
      </w:r>
      <w:r>
        <w:t>15</w:t>
      </w:r>
      <w:r w:rsidRPr="005849B6">
        <w:t xml:space="preserve">.1 </w:t>
      </w:r>
      <w:r w:rsidRPr="00F61091">
        <w:t>Researching Data Breaches</w:t>
      </w:r>
      <w:r w:rsidRPr="00D5644D">
        <w:t xml:space="preserve"> </w:t>
      </w:r>
    </w:p>
    <w:p w14:paraId="0D4054AE" w14:textId="0FBB629B" w:rsidR="00232A90" w:rsidRPr="002A75E6" w:rsidRDefault="00232A90" w:rsidP="002A75E6">
      <w:pPr>
        <w:pStyle w:val="HeadB"/>
        <w:spacing w:before="120" w:after="120" w:line="276" w:lineRule="auto"/>
      </w:pPr>
      <w:r w:rsidRPr="002A75E6">
        <w:t>Estimated Time:</w:t>
      </w:r>
      <w:r w:rsidRPr="002A75E6">
        <w:t> </w:t>
      </w:r>
      <w:r w:rsidRPr="002A75E6">
        <w:rPr>
          <w:b w:val="0"/>
        </w:rPr>
        <w:t>30 minutes</w:t>
      </w:r>
    </w:p>
    <w:p w14:paraId="77FD595F" w14:textId="28CD0BFC" w:rsidR="00232A90" w:rsidRPr="00372B01" w:rsidRDefault="00232A90" w:rsidP="00232A90">
      <w:pPr>
        <w:pStyle w:val="HeadB"/>
      </w:pPr>
      <w:r w:rsidRPr="00372B01">
        <w:t>Objectives</w:t>
      </w:r>
    </w:p>
    <w:p w14:paraId="4D5A7A43" w14:textId="22C2A04A" w:rsidR="00232A90" w:rsidRDefault="00232A90" w:rsidP="00232A90">
      <w:pPr>
        <w:pStyle w:val="BasalText"/>
      </w:pPr>
      <w:r>
        <w:rPr>
          <w:szCs w:val="24"/>
        </w:rPr>
        <w:t>Understanding</w:t>
      </w:r>
      <w:r w:rsidRPr="00F61091">
        <w:rPr>
          <w:szCs w:val="24"/>
        </w:rPr>
        <w:t xml:space="preserve"> how data breaches occur, the consequences </w:t>
      </w:r>
      <w:r>
        <w:rPr>
          <w:szCs w:val="24"/>
        </w:rPr>
        <w:t>of</w:t>
      </w:r>
      <w:r w:rsidRPr="00F61091">
        <w:rPr>
          <w:szCs w:val="24"/>
        </w:rPr>
        <w:t xml:space="preserve"> those breaches, and the effect that they have on a company can help prevent future security events. Although security professionals </w:t>
      </w:r>
      <w:r>
        <w:rPr>
          <w:szCs w:val="24"/>
        </w:rPr>
        <w:t>work</w:t>
      </w:r>
      <w:r w:rsidRPr="00F61091">
        <w:rPr>
          <w:szCs w:val="24"/>
        </w:rPr>
        <w:t xml:space="preserve"> to prevent breaches from occurring in the first place, procedures must be in place </w:t>
      </w:r>
      <w:r>
        <w:rPr>
          <w:szCs w:val="24"/>
        </w:rPr>
        <w:t>in case</w:t>
      </w:r>
      <w:r w:rsidRPr="00F61091">
        <w:rPr>
          <w:szCs w:val="24"/>
        </w:rPr>
        <w:t xml:space="preserve"> one does occur. In some </w:t>
      </w:r>
      <w:r>
        <w:rPr>
          <w:szCs w:val="24"/>
        </w:rPr>
        <w:t>instances</w:t>
      </w:r>
      <w:r w:rsidRPr="00F61091">
        <w:rPr>
          <w:szCs w:val="24"/>
        </w:rPr>
        <w:t xml:space="preserve">, a data breach results in theft of intellectual property. </w:t>
      </w:r>
      <w:r>
        <w:rPr>
          <w:szCs w:val="24"/>
        </w:rPr>
        <w:t>Thefts often</w:t>
      </w:r>
      <w:r w:rsidRPr="00F61091">
        <w:rPr>
          <w:szCs w:val="24"/>
        </w:rPr>
        <w:t xml:space="preserve"> create bad publicity and damage the company’s reputation, particularly in public-facing companies. A fine may also be applied when the data is of a certain type, such as healthcare data</w:t>
      </w:r>
      <w:r>
        <w:rPr>
          <w:szCs w:val="24"/>
        </w:rPr>
        <w:t>.</w:t>
      </w:r>
    </w:p>
    <w:p w14:paraId="231133C9" w14:textId="015B4D22" w:rsidR="00232A90" w:rsidRPr="006D3BDF" w:rsidRDefault="00232A90" w:rsidP="006D3BDF">
      <w:pPr>
        <w:pStyle w:val="BasalText"/>
        <w:ind w:left="720" w:hanging="360"/>
      </w:pPr>
      <w:r w:rsidRPr="006D3BDF">
        <w:t>After completing this lab, you will be able to do the following:</w:t>
      </w:r>
    </w:p>
    <w:p w14:paraId="65FC5885" w14:textId="5348F3E7" w:rsidR="00232A90" w:rsidRDefault="00232A90" w:rsidP="00431F35">
      <w:pPr>
        <w:pStyle w:val="BasalText"/>
        <w:numPr>
          <w:ilvl w:val="0"/>
          <w:numId w:val="11"/>
        </w:numPr>
        <w:ind w:left="1080"/>
      </w:pPr>
      <w:r>
        <w:t>R</w:t>
      </w:r>
      <w:r w:rsidRPr="00F61091">
        <w:t>esearch the largest data breaches</w:t>
      </w:r>
      <w:r>
        <w:t>.</w:t>
      </w:r>
    </w:p>
    <w:p w14:paraId="1CDCD07E" w14:textId="5D518E39" w:rsidR="00232A90" w:rsidRPr="00372B01" w:rsidRDefault="00232A90" w:rsidP="00232A90">
      <w:pPr>
        <w:pStyle w:val="HeadB"/>
      </w:pPr>
      <w:r w:rsidRPr="00372B01">
        <w:lastRenderedPageBreak/>
        <w:t>Certification Objectives</w:t>
      </w:r>
    </w:p>
    <w:p w14:paraId="5E373402" w14:textId="1F8BF167" w:rsidR="00232A90" w:rsidRPr="00372B01" w:rsidRDefault="00232A90" w:rsidP="00232A90">
      <w:pPr>
        <w:pStyle w:val="BasalText"/>
      </w:pPr>
      <w:r w:rsidRPr="00372B01">
        <w:t xml:space="preserve">Objectives for </w:t>
      </w:r>
      <w:r>
        <w:t xml:space="preserve">the </w:t>
      </w:r>
      <w:r w:rsidRPr="00372B01">
        <w:t xml:space="preserve">CompTIA Security+ </w:t>
      </w:r>
      <w:r>
        <w:t>e</w:t>
      </w:r>
      <w:r w:rsidRPr="00372B01">
        <w:t>xam:</w:t>
      </w:r>
    </w:p>
    <w:p w14:paraId="06D32073" w14:textId="4A62FE90" w:rsidR="00232A90" w:rsidRDefault="00232A90" w:rsidP="00431F35">
      <w:pPr>
        <w:pStyle w:val="BasalText"/>
        <w:numPr>
          <w:ilvl w:val="0"/>
          <w:numId w:val="11"/>
        </w:numPr>
      </w:pPr>
      <w:r>
        <w:t xml:space="preserve">1.3 Explain the importance of change management processes and the impact </w:t>
      </w:r>
      <w:proofErr w:type="gramStart"/>
      <w:r>
        <w:t>to</w:t>
      </w:r>
      <w:proofErr w:type="gramEnd"/>
      <w:r>
        <w:t xml:space="preserve"> security.</w:t>
      </w:r>
    </w:p>
    <w:p w14:paraId="6C908895" w14:textId="77777777" w:rsidR="00232A90" w:rsidRDefault="00232A90" w:rsidP="00431F35">
      <w:pPr>
        <w:pStyle w:val="BasalText"/>
        <w:numPr>
          <w:ilvl w:val="0"/>
          <w:numId w:val="11"/>
        </w:numPr>
      </w:pPr>
      <w:r>
        <w:t>4.4 Explain various activities associated with vulnerability management.</w:t>
      </w:r>
    </w:p>
    <w:p w14:paraId="7FD4ADCB" w14:textId="77777777" w:rsidR="00232A90" w:rsidRDefault="00232A90" w:rsidP="00431F35">
      <w:pPr>
        <w:pStyle w:val="BasalText"/>
        <w:numPr>
          <w:ilvl w:val="0"/>
          <w:numId w:val="11"/>
        </w:numPr>
      </w:pPr>
      <w:r>
        <w:t>5.2 Explain elements of the risk management process.</w:t>
      </w:r>
    </w:p>
    <w:p w14:paraId="1D1C33B8" w14:textId="04B4F720" w:rsidR="00232A90" w:rsidRDefault="00232A90" w:rsidP="00431F35">
      <w:pPr>
        <w:pStyle w:val="BasalText"/>
        <w:numPr>
          <w:ilvl w:val="0"/>
          <w:numId w:val="11"/>
        </w:numPr>
      </w:pPr>
      <w:r>
        <w:t>5.6 Given a scenario, implement security awareness practices.</w:t>
      </w:r>
    </w:p>
    <w:p w14:paraId="5DF8CDC4" w14:textId="1CCA0C15" w:rsidR="00232A90" w:rsidRPr="00372B01" w:rsidRDefault="00232A90" w:rsidP="00232A90">
      <w:pPr>
        <w:pStyle w:val="HeadB"/>
      </w:pPr>
      <w:r w:rsidRPr="00372B01">
        <w:t>Materials Required</w:t>
      </w:r>
    </w:p>
    <w:p w14:paraId="2CFAD3B0" w14:textId="56B8D0F0" w:rsidR="00232A90" w:rsidRPr="00372B01" w:rsidRDefault="00232A90" w:rsidP="00232A90">
      <w:pPr>
        <w:pStyle w:val="BasalText"/>
      </w:pPr>
      <w:r w:rsidRPr="00372B01">
        <w:t>This lab requires the following:</w:t>
      </w:r>
    </w:p>
    <w:p w14:paraId="2D97C79A" w14:textId="0A319DE6" w:rsidR="00232A90" w:rsidRDefault="00232A90" w:rsidP="00431F35">
      <w:pPr>
        <w:pStyle w:val="BasalText"/>
        <w:numPr>
          <w:ilvl w:val="0"/>
          <w:numId w:val="12"/>
        </w:numPr>
      </w:pPr>
      <w:r w:rsidRPr="00A129FA">
        <w:t>A computer running the Windows operating system with Internet access</w:t>
      </w:r>
    </w:p>
    <w:p w14:paraId="32D12F6B" w14:textId="0E3E4046" w:rsidR="00232A90" w:rsidRPr="00C90E9B" w:rsidRDefault="00232A90" w:rsidP="00232A90">
      <w:pPr>
        <w:pStyle w:val="HeadB"/>
      </w:pPr>
      <w:r w:rsidRPr="00C90E9B">
        <w:t>Activity</w:t>
      </w:r>
    </w:p>
    <w:p w14:paraId="1E14F8DC" w14:textId="0B345CD6" w:rsidR="00232A90" w:rsidRDefault="00232A90" w:rsidP="00232A90">
      <w:pPr>
        <w:pStyle w:val="BasalText"/>
      </w:pPr>
      <w:r w:rsidRPr="00372B01">
        <w:t>In this lab,</w:t>
      </w:r>
      <w:r w:rsidRPr="0055577A">
        <w:t xml:space="preserve"> </w:t>
      </w:r>
      <w:r w:rsidRPr="00D5644D">
        <w:t xml:space="preserve">you examine </w:t>
      </w:r>
      <w:r>
        <w:t>some of</w:t>
      </w:r>
      <w:r w:rsidRPr="00F61091">
        <w:t xml:space="preserve"> the world’s largest data breaches</w:t>
      </w:r>
      <w:r w:rsidRPr="00372B01">
        <w:t>.</w:t>
      </w:r>
    </w:p>
    <w:p w14:paraId="259BD35C" w14:textId="5B484537" w:rsidR="00232A90" w:rsidRDefault="00232A90" w:rsidP="00431F35">
      <w:pPr>
        <w:pStyle w:val="BasalText"/>
        <w:numPr>
          <w:ilvl w:val="0"/>
          <w:numId w:val="13"/>
        </w:numPr>
      </w:pPr>
      <w:r>
        <w:t xml:space="preserve">Open a browser and navigate to </w:t>
      </w:r>
      <w:r w:rsidRPr="00A62A5B">
        <w:rPr>
          <w:b/>
          <w:bCs/>
        </w:rPr>
        <w:t>https://www.ekransystem.com/en/blog/data-breach-investigation-best-practices</w:t>
      </w:r>
      <w:r>
        <w:t>.</w:t>
      </w:r>
    </w:p>
    <w:p w14:paraId="036D9AE2" w14:textId="77777777" w:rsidR="00F341C4" w:rsidRDefault="00232A90" w:rsidP="00431F35">
      <w:pPr>
        <w:pStyle w:val="BasalText"/>
        <w:numPr>
          <w:ilvl w:val="0"/>
          <w:numId w:val="13"/>
        </w:numPr>
        <w:sectPr w:rsidR="00F341C4" w:rsidSect="008A0EF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152" w:left="1440" w:header="720" w:footer="720" w:gutter="0"/>
          <w:cols w:space="720"/>
          <w:titlePg/>
          <w:docGrid w:linePitch="360"/>
        </w:sectPr>
      </w:pPr>
      <w:r>
        <w:t>Read the report</w:t>
      </w:r>
      <w:r w:rsidRPr="00D228F5">
        <w:t xml:space="preserve"> and</w:t>
      </w:r>
      <w:r>
        <w:t xml:space="preserve"> </w:t>
      </w:r>
      <w:r w:rsidRPr="00D228F5">
        <w:t xml:space="preserve">write a one-page summary of the </w:t>
      </w:r>
      <w:r>
        <w:t>eight</w:t>
      </w:r>
      <w:r w:rsidRPr="00D228F5">
        <w:t xml:space="preserve"> key steps for data breach response and investigation,</w:t>
      </w:r>
      <w:r>
        <w:t xml:space="preserve"> including what the steps are and what each </w:t>
      </w:r>
      <w:proofErr w:type="gramStart"/>
      <w:r>
        <w:t>entails</w:t>
      </w:r>
      <w:proofErr w:type="gramEnd"/>
      <w:r>
        <w:t>. Submit the summary to your instructor.</w:t>
      </w:r>
    </w:p>
    <w:p w14:paraId="567077C8" w14:textId="77777777" w:rsidR="00232A90" w:rsidRDefault="00232A90" w:rsidP="00431F35">
      <w:pPr>
        <w:pStyle w:val="BasalText"/>
        <w:numPr>
          <w:ilvl w:val="0"/>
          <w:numId w:val="13"/>
        </w:numPr>
      </w:pPr>
      <w:r>
        <w:t xml:space="preserve">Open a browser and navigate to </w:t>
      </w:r>
      <w:r w:rsidRPr="005D6488">
        <w:rPr>
          <w:b/>
          <w:bCs/>
        </w:rPr>
        <w:t>www.informationisbeautiful.net/visualizations/worlds-biggest-data-breaches-hacks/</w:t>
      </w:r>
      <w:r>
        <w:t xml:space="preserve">. </w:t>
      </w:r>
    </w:p>
    <w:p w14:paraId="33B01092" w14:textId="77777777" w:rsidR="00232A90" w:rsidRDefault="00232A90" w:rsidP="00431F35">
      <w:pPr>
        <w:pStyle w:val="BasalText"/>
        <w:numPr>
          <w:ilvl w:val="0"/>
          <w:numId w:val="13"/>
        </w:numPr>
      </w:pPr>
      <w:r>
        <w:t>Point to a few of the events. Notice how the size of the balloons corresponds to the size of the breach.</w:t>
      </w:r>
    </w:p>
    <w:p w14:paraId="04786D83" w14:textId="77777777" w:rsidR="00232A90" w:rsidRDefault="00232A90" w:rsidP="00431F35">
      <w:pPr>
        <w:pStyle w:val="BasalText"/>
        <w:numPr>
          <w:ilvl w:val="0"/>
          <w:numId w:val="13"/>
        </w:numPr>
      </w:pPr>
      <w:r>
        <w:t>Scroll down to the bottom of the page. Notice the earliest reported breach. The company reported the breach and how many records they lost. Notice that many breaches occurred more recently compared to 2004–2010.</w:t>
      </w:r>
    </w:p>
    <w:p w14:paraId="1B0DDE1C" w14:textId="77777777" w:rsidR="00232A90" w:rsidRDefault="00232A90" w:rsidP="00431F35">
      <w:pPr>
        <w:pStyle w:val="BasalText"/>
        <w:numPr>
          <w:ilvl w:val="0"/>
          <w:numId w:val="13"/>
        </w:numPr>
      </w:pPr>
      <w:r>
        <w:t xml:space="preserve">Point to </w:t>
      </w:r>
      <w:proofErr w:type="spellStart"/>
      <w:r w:rsidRPr="005D6488">
        <w:rPr>
          <w:b/>
          <w:bCs/>
        </w:rPr>
        <w:t>Chtrbox</w:t>
      </w:r>
      <w:proofErr w:type="spellEnd"/>
      <w:r>
        <w:t xml:space="preserve"> from May 2019 and then click it. Poor security was most likely the cause of the breach.</w:t>
      </w:r>
    </w:p>
    <w:p w14:paraId="7E0E8F64" w14:textId="77777777" w:rsidR="00232A90" w:rsidRDefault="00232A90" w:rsidP="00431F35">
      <w:pPr>
        <w:pStyle w:val="BasalText"/>
        <w:numPr>
          <w:ilvl w:val="0"/>
          <w:numId w:val="13"/>
        </w:numPr>
      </w:pPr>
      <w:r>
        <w:lastRenderedPageBreak/>
        <w:t>Close the new tab.</w:t>
      </w:r>
    </w:p>
    <w:p w14:paraId="0F9FEA83" w14:textId="77777777" w:rsidR="00232A90" w:rsidRDefault="00232A90" w:rsidP="00431F35">
      <w:pPr>
        <w:pStyle w:val="BasalText"/>
        <w:numPr>
          <w:ilvl w:val="0"/>
          <w:numId w:val="13"/>
        </w:numPr>
      </w:pPr>
      <w:r>
        <w:t xml:space="preserve">Click </w:t>
      </w:r>
      <w:r w:rsidRPr="005D6488">
        <w:rPr>
          <w:b/>
          <w:bCs/>
        </w:rPr>
        <w:t>Microsoft</w:t>
      </w:r>
      <w:r>
        <w:t xml:space="preserve"> from Jan 2020. Notice how many records were lost and the likely cause.</w:t>
      </w:r>
    </w:p>
    <w:p w14:paraId="04F46EBF" w14:textId="77777777" w:rsidR="00232A90" w:rsidRDefault="00232A90" w:rsidP="00431F35">
      <w:pPr>
        <w:pStyle w:val="BasalText"/>
        <w:numPr>
          <w:ilvl w:val="0"/>
          <w:numId w:val="13"/>
        </w:numPr>
      </w:pPr>
      <w:r>
        <w:t>Close the new tab.</w:t>
      </w:r>
    </w:p>
    <w:p w14:paraId="30494FFB" w14:textId="77777777" w:rsidR="00232A90" w:rsidRDefault="00232A90" w:rsidP="00431F35">
      <w:pPr>
        <w:pStyle w:val="BasalText"/>
        <w:numPr>
          <w:ilvl w:val="0"/>
          <w:numId w:val="13"/>
        </w:numPr>
      </w:pPr>
      <w:r>
        <w:t xml:space="preserve">Click </w:t>
      </w:r>
      <w:r w:rsidRPr="005D6488">
        <w:rPr>
          <w:b/>
          <w:bCs/>
        </w:rPr>
        <w:t>Capital One</w:t>
      </w:r>
      <w:r>
        <w:t xml:space="preserve"> from Jul 2019. This was an insider attack.</w:t>
      </w:r>
    </w:p>
    <w:p w14:paraId="078E2BAD" w14:textId="77777777" w:rsidR="00232A90" w:rsidRDefault="00232A90" w:rsidP="00431F35">
      <w:pPr>
        <w:pStyle w:val="BasalText"/>
        <w:numPr>
          <w:ilvl w:val="0"/>
          <w:numId w:val="13"/>
        </w:numPr>
      </w:pPr>
      <w:r>
        <w:t>Close the new tab.</w:t>
      </w:r>
    </w:p>
    <w:p w14:paraId="742E3701" w14:textId="572EA8DA" w:rsidR="00232A90" w:rsidRDefault="00232A90" w:rsidP="00431F35">
      <w:pPr>
        <w:pStyle w:val="BasalText"/>
        <w:numPr>
          <w:ilvl w:val="0"/>
          <w:numId w:val="13"/>
        </w:numPr>
      </w:pPr>
      <w:r>
        <w:t>Close all windows.</w:t>
      </w:r>
    </w:p>
    <w:bookmarkEnd w:id="0"/>
    <w:bookmarkEnd w:id="1"/>
    <w:bookmarkEnd w:id="2"/>
    <w:p w14:paraId="073FB9E6" w14:textId="2A7F7FB8" w:rsidR="00232A90" w:rsidRPr="00641FC9" w:rsidRDefault="00232A90" w:rsidP="006465C2">
      <w:pPr>
        <w:pStyle w:val="BasalText"/>
        <w:ind w:left="1080"/>
      </w:pPr>
    </w:p>
    <w:sectPr w:rsidR="00232A90" w:rsidRPr="00641FC9" w:rsidSect="00F341C4">
      <w:footerReference w:type="default" r:id="rId14"/>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7AD7E" w14:textId="77777777" w:rsidR="0080177C" w:rsidRDefault="0080177C">
      <w:pPr>
        <w:spacing w:line="240" w:lineRule="auto"/>
      </w:pPr>
      <w:r>
        <w:separator/>
      </w:r>
    </w:p>
  </w:endnote>
  <w:endnote w:type="continuationSeparator" w:id="0">
    <w:p w14:paraId="1CA15282" w14:textId="77777777" w:rsidR="0080177C" w:rsidRDefault="008017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2E331" w14:textId="77777777" w:rsidR="00840368" w:rsidRDefault="00840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9403872"/>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810933344"/>
          <w:docPartObj>
            <w:docPartGallery w:val="Page Numbers (Top of Page)"/>
            <w:docPartUnique/>
          </w:docPartObj>
        </w:sdtPr>
        <w:sdtEndPr/>
        <w:sdtContent>
          <w:p w14:paraId="0B40A217" w14:textId="04F09771" w:rsidR="000D1347" w:rsidRPr="00364832" w:rsidRDefault="000D1347" w:rsidP="000D1347">
            <w:pPr>
              <w:pStyle w:val="Footer"/>
              <w:tabs>
                <w:tab w:val="clear" w:pos="8640"/>
                <w:tab w:val="right" w:pos="4320"/>
                <w:tab w:val="right" w:pos="9360"/>
              </w:tabs>
              <w:rPr>
                <w:rFonts w:asciiTheme="minorHAnsi" w:hAnsiTheme="minorHAnsi" w:cstheme="minorHAnsi"/>
                <w:sz w:val="18"/>
                <w:szCs w:val="18"/>
              </w:rPr>
            </w:pPr>
          </w:p>
          <w:p w14:paraId="4996F4AB" w14:textId="565E0B35" w:rsidR="000D1347" w:rsidRPr="00364832" w:rsidRDefault="000D1347" w:rsidP="000D1347">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w:t>
            </w:r>
            <w:r w:rsidR="00F341C4">
              <w:rPr>
                <w:rFonts w:asciiTheme="minorHAnsi" w:hAnsiTheme="minorHAnsi" w:cstheme="minorHAnsi"/>
                <w:sz w:val="18"/>
                <w:szCs w:val="18"/>
              </w:rPr>
              <w:t>5</w:t>
            </w:r>
            <w:r w:rsidRPr="00364832">
              <w:rPr>
                <w:rFonts w:asciiTheme="minorHAnsi" w:hAnsiTheme="minorHAnsi" w:cstheme="minorHAnsi"/>
                <w:sz w:val="18"/>
                <w:szCs w:val="18"/>
              </w:rPr>
              <w:t xml:space="preserve">-1 </w:t>
            </w:r>
            <w:r w:rsidR="00F341C4" w:rsidRPr="00F341C4">
              <w:rPr>
                <w:rFonts w:asciiTheme="minorHAnsi" w:hAnsiTheme="minorHAnsi" w:cstheme="minorHAnsi"/>
                <w:sz w:val="18"/>
                <w:szCs w:val="18"/>
              </w:rPr>
              <w:t>Researching Data Breaches</w:t>
            </w:r>
            <w:r w:rsidRPr="00364832">
              <w:rPr>
                <w:rFonts w:asciiTheme="minorHAnsi" w:hAnsiTheme="minorHAnsi" w:cstheme="minorHAnsi"/>
                <w:sz w:val="18"/>
                <w:szCs w:val="18"/>
              </w:rPr>
              <w:tab/>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8655422"/>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834652857"/>
          <w:docPartObj>
            <w:docPartGallery w:val="Page Numbers (Top of Page)"/>
            <w:docPartUnique/>
          </w:docPartObj>
        </w:sdtPr>
        <w:sdtEndPr/>
        <w:sdtContent>
          <w:p w14:paraId="52336AFE" w14:textId="3C4E6C59" w:rsidR="000D1347" w:rsidRPr="00364832" w:rsidRDefault="000D1347" w:rsidP="000D1347">
            <w:pPr>
              <w:pStyle w:val="Footer"/>
              <w:tabs>
                <w:tab w:val="clear" w:pos="8640"/>
                <w:tab w:val="right" w:pos="4320"/>
                <w:tab w:val="right" w:pos="9360"/>
              </w:tabs>
              <w:rPr>
                <w:rFonts w:asciiTheme="minorHAnsi" w:hAnsiTheme="minorHAnsi" w:cstheme="minorHAnsi"/>
                <w:sz w:val="18"/>
                <w:szCs w:val="18"/>
              </w:rPr>
            </w:pPr>
          </w:p>
          <w:p w14:paraId="199C78B4" w14:textId="0B14E49B" w:rsidR="000D1347" w:rsidRPr="00364832" w:rsidRDefault="000D1347" w:rsidP="000D1347">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w:t>
            </w:r>
            <w:r w:rsidR="00F341C4">
              <w:rPr>
                <w:rFonts w:asciiTheme="minorHAnsi" w:hAnsiTheme="minorHAnsi" w:cstheme="minorHAnsi"/>
                <w:sz w:val="18"/>
                <w:szCs w:val="18"/>
              </w:rPr>
              <w:t>5</w:t>
            </w:r>
            <w:r w:rsidRPr="00364832">
              <w:rPr>
                <w:rFonts w:asciiTheme="minorHAnsi" w:hAnsiTheme="minorHAnsi" w:cstheme="minorHAnsi"/>
                <w:sz w:val="18"/>
                <w:szCs w:val="18"/>
              </w:rPr>
              <w:t xml:space="preserve">-1 </w:t>
            </w:r>
            <w:r w:rsidR="00F341C4" w:rsidRPr="00F341C4">
              <w:rPr>
                <w:rFonts w:asciiTheme="minorHAnsi" w:hAnsiTheme="minorHAnsi" w:cstheme="minorHAnsi"/>
                <w:sz w:val="18"/>
                <w:szCs w:val="18"/>
              </w:rPr>
              <w:t>Researching Data Breaches</w:t>
            </w:r>
            <w:r w:rsidRPr="00364832">
              <w:rPr>
                <w:rFonts w:asciiTheme="minorHAnsi" w:hAnsiTheme="minorHAnsi" w:cstheme="minorHAnsi"/>
                <w:sz w:val="18"/>
                <w:szCs w:val="18"/>
              </w:rPr>
              <w:tab/>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776968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989203925"/>
          <w:docPartObj>
            <w:docPartGallery w:val="Page Numbers (Top of Page)"/>
            <w:docPartUnique/>
          </w:docPartObj>
        </w:sdtPr>
        <w:sdtEndPr/>
        <w:sdtContent>
          <w:p w14:paraId="2E9932C9" w14:textId="77777777" w:rsidR="002C1DDF" w:rsidRPr="00364832" w:rsidRDefault="002C1DDF" w:rsidP="000D1347">
            <w:pPr>
              <w:pStyle w:val="Footer"/>
              <w:tabs>
                <w:tab w:val="clear" w:pos="8640"/>
                <w:tab w:val="right" w:pos="4320"/>
                <w:tab w:val="right" w:pos="9360"/>
              </w:tabs>
              <w:rPr>
                <w:rFonts w:asciiTheme="minorHAnsi" w:hAnsiTheme="minorHAnsi" w:cstheme="minorHAnsi"/>
                <w:sz w:val="18"/>
                <w:szCs w:val="18"/>
              </w:rPr>
            </w:pPr>
          </w:p>
          <w:p w14:paraId="146F71D9" w14:textId="77777777" w:rsidR="00840368" w:rsidRPr="00364832" w:rsidRDefault="00840368" w:rsidP="00840368">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15</w:t>
            </w:r>
            <w:r w:rsidRPr="00364832">
              <w:rPr>
                <w:rFonts w:asciiTheme="minorHAnsi" w:hAnsiTheme="minorHAnsi" w:cstheme="minorHAnsi"/>
                <w:sz w:val="18"/>
                <w:szCs w:val="18"/>
              </w:rPr>
              <w:t xml:space="preserve">-1 </w:t>
            </w:r>
            <w:r w:rsidRPr="00F341C4">
              <w:rPr>
                <w:rFonts w:asciiTheme="minorHAnsi" w:hAnsiTheme="minorHAnsi" w:cstheme="minorHAnsi"/>
                <w:sz w:val="18"/>
                <w:szCs w:val="18"/>
              </w:rPr>
              <w:t>Researching Data Breaches</w:t>
            </w:r>
            <w:r w:rsidRPr="00364832">
              <w:rPr>
                <w:rFonts w:asciiTheme="minorHAnsi" w:hAnsiTheme="minorHAnsi" w:cstheme="minorHAnsi"/>
                <w:sz w:val="18"/>
                <w:szCs w:val="18"/>
              </w:rPr>
              <w:tab/>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cstheme="minorHAnsi"/>
                <w:sz w:val="18"/>
                <w:szCs w:val="18"/>
              </w:rPr>
              <w:t>3</w:t>
            </w:r>
            <w:r w:rsidRPr="007A3B09">
              <w:rPr>
                <w:rFonts w:asciiTheme="minorHAnsi" w:hAnsiTheme="minorHAnsi" w:cstheme="minorHAnsi"/>
                <w:sz w:val="18"/>
                <w:szCs w:val="18"/>
              </w:rPr>
              <w:fldChar w:fldCharType="end"/>
            </w:r>
          </w:p>
          <w:p w14:paraId="463E0A48" w14:textId="628E9ED0" w:rsidR="002C1DDF" w:rsidRPr="00364832" w:rsidRDefault="00840368" w:rsidP="00840368">
            <w:pPr>
              <w:pStyle w:val="Footer"/>
              <w:tabs>
                <w:tab w:val="clear" w:pos="8640"/>
                <w:tab w:val="right" w:pos="4320"/>
                <w:tab w:val="right" w:pos="9360"/>
              </w:tabs>
              <w:rPr>
                <w:rFonts w:asciiTheme="minorHAnsi" w:hAnsiTheme="minorHAnsi" w:cstheme="minorHAnsi"/>
                <w:sz w:val="18"/>
                <w:szCs w:val="18"/>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F60BA" w14:textId="77777777" w:rsidR="0080177C" w:rsidRDefault="0080177C">
      <w:pPr>
        <w:spacing w:line="240" w:lineRule="auto"/>
      </w:pPr>
      <w:r>
        <w:separator/>
      </w:r>
    </w:p>
  </w:footnote>
  <w:footnote w:type="continuationSeparator" w:id="0">
    <w:p w14:paraId="10E8D923" w14:textId="77777777" w:rsidR="0080177C" w:rsidRDefault="008017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9A3B1" w14:textId="77777777" w:rsidR="00840368" w:rsidRDefault="008403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4EC99" w14:textId="77777777" w:rsidR="00F735C0" w:rsidRDefault="00F735C0" w:rsidP="00F735C0">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61312" behindDoc="1" locked="0" layoutInCell="1" allowOverlap="1" wp14:anchorId="014A6D87" wp14:editId="1F58825A">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62A583B8" w14:textId="77777777" w:rsidR="00F735C0" w:rsidRPr="00A04219" w:rsidRDefault="00F735C0" w:rsidP="00F735C0">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02BB1765" w14:textId="63C009A4" w:rsidR="00F735C0" w:rsidRPr="00727AEE" w:rsidRDefault="00F735C0" w:rsidP="00F735C0">
    <w:pPr>
      <w:pStyle w:val="Default"/>
      <w:rPr>
        <w:rFonts w:asciiTheme="minorHAnsi" w:hAnsiTheme="minorHAnsi" w:cstheme="minorHAnsi"/>
        <w:sz w:val="18"/>
        <w:szCs w:val="14"/>
      </w:rPr>
    </w:pPr>
    <w:r>
      <w:rPr>
        <w:rFonts w:asciiTheme="minorHAnsi" w:hAnsiTheme="minorHAnsi" w:cstheme="minorHAnsi"/>
        <w:sz w:val="18"/>
        <w:szCs w:val="14"/>
      </w:rPr>
      <w:t>Copyright 202</w:t>
    </w:r>
    <w:r w:rsidR="00840368">
      <w:rPr>
        <w:rFonts w:asciiTheme="minorHAnsi" w:hAnsiTheme="minorHAnsi" w:cstheme="minorHAnsi"/>
        <w:sz w:val="18"/>
        <w:szCs w:val="14"/>
      </w:rPr>
      <w:t>5</w:t>
    </w:r>
    <w:r>
      <w:rPr>
        <w:rFonts w:asciiTheme="minorHAnsi" w:hAnsiTheme="minorHAnsi" w:cstheme="minorHAnsi"/>
        <w:sz w:val="18"/>
        <w:szCs w:val="14"/>
      </w:rPr>
      <w:t xml:space="preserve">, </w:t>
    </w:r>
    <w:r w:rsidRPr="001C1C36">
      <w:rPr>
        <w:rFonts w:asciiTheme="minorHAnsi" w:hAnsiTheme="minorHAnsi" w:cstheme="minorHAnsi"/>
        <w:sz w:val="18"/>
        <w:szCs w:val="18"/>
        <w:lang w:val="en-IN"/>
      </w:rPr>
      <w:t xml:space="preserve">Diego </w:t>
    </w:r>
    <w:proofErr w:type="spellStart"/>
    <w:r w:rsidR="00840368" w:rsidRPr="001C1C36">
      <w:rPr>
        <w:rFonts w:asciiTheme="minorHAnsi" w:hAnsiTheme="minorHAnsi" w:cstheme="minorHAnsi"/>
        <w:sz w:val="18"/>
        <w:szCs w:val="18"/>
        <w:lang w:val="en-IN"/>
      </w:rPr>
      <w:t>Tibaquir</w:t>
    </w:r>
    <w:r w:rsidR="00840368">
      <w:rPr>
        <w:rFonts w:asciiTheme="minorHAnsi" w:hAnsiTheme="minorHAnsi" w:cstheme="minorHAnsi"/>
        <w:sz w:val="18"/>
        <w:szCs w:val="18"/>
        <w:lang w:val="en-IN"/>
      </w:rPr>
      <w:t>á</w:t>
    </w:r>
    <w:proofErr w:type="spellEnd"/>
  </w:p>
  <w:p w14:paraId="5E7D203B" w14:textId="77777777" w:rsidR="00F735C0" w:rsidRPr="00727AEE" w:rsidRDefault="00F735C0" w:rsidP="00F735C0">
    <w:pPr>
      <w:pStyle w:val="Header"/>
      <w:spacing w:line="240" w:lineRule="auto"/>
      <w:rPr>
        <w:rFonts w:asciiTheme="minorHAnsi" w:hAnsiTheme="minorHAnsi" w:cstheme="minorHAnsi"/>
        <w:sz w:val="18"/>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5EEB" w14:textId="77777777" w:rsidR="00F735C0" w:rsidRDefault="00F735C0" w:rsidP="00F735C0">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59264" behindDoc="1" locked="0" layoutInCell="1" allowOverlap="1" wp14:anchorId="5E53524F" wp14:editId="3D8981BB">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4" name="Picture 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34043E1B" w14:textId="77777777" w:rsidR="00F735C0" w:rsidRPr="00A04219" w:rsidRDefault="00F735C0" w:rsidP="00F735C0">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21CF5865" w14:textId="0AD6503D" w:rsidR="00F735C0" w:rsidRPr="00A04219" w:rsidRDefault="00F735C0" w:rsidP="00F735C0">
    <w:pPr>
      <w:pStyle w:val="Default"/>
      <w:rPr>
        <w:rFonts w:asciiTheme="minorHAnsi" w:hAnsiTheme="minorHAnsi" w:cstheme="minorHAnsi"/>
        <w:sz w:val="18"/>
        <w:szCs w:val="14"/>
      </w:rPr>
    </w:pPr>
    <w:r>
      <w:rPr>
        <w:rFonts w:asciiTheme="minorHAnsi" w:hAnsiTheme="minorHAnsi" w:cstheme="minorHAnsi"/>
        <w:sz w:val="18"/>
        <w:szCs w:val="14"/>
      </w:rPr>
      <w:t>Copyright 202</w:t>
    </w:r>
    <w:r w:rsidR="00840368">
      <w:rPr>
        <w:rFonts w:asciiTheme="minorHAnsi" w:hAnsiTheme="minorHAnsi" w:cstheme="minorHAnsi"/>
        <w:sz w:val="18"/>
        <w:szCs w:val="14"/>
      </w:rPr>
      <w:t>5</w:t>
    </w:r>
    <w:r>
      <w:rPr>
        <w:rFonts w:asciiTheme="minorHAnsi" w:hAnsiTheme="minorHAnsi" w:cstheme="minorHAnsi"/>
        <w:sz w:val="18"/>
        <w:szCs w:val="14"/>
      </w:rPr>
      <w:t xml:space="preserve">, </w:t>
    </w:r>
    <w:r w:rsidRPr="001C1C36">
      <w:rPr>
        <w:rFonts w:asciiTheme="minorHAnsi" w:hAnsiTheme="minorHAnsi" w:cstheme="minorHAnsi"/>
        <w:sz w:val="18"/>
        <w:szCs w:val="18"/>
        <w:lang w:val="en-IN"/>
      </w:rPr>
      <w:t xml:space="preserve">Diego </w:t>
    </w:r>
    <w:proofErr w:type="spellStart"/>
    <w:r w:rsidR="00840368" w:rsidRPr="001C1C36">
      <w:rPr>
        <w:rFonts w:asciiTheme="minorHAnsi" w:hAnsiTheme="minorHAnsi" w:cstheme="minorHAnsi"/>
        <w:sz w:val="18"/>
        <w:szCs w:val="18"/>
        <w:lang w:val="en-IN"/>
      </w:rPr>
      <w:t>Tibaquir</w:t>
    </w:r>
    <w:r w:rsidR="00840368">
      <w:rPr>
        <w:rFonts w:asciiTheme="minorHAnsi" w:hAnsiTheme="minorHAnsi" w:cstheme="minorHAnsi"/>
        <w:sz w:val="18"/>
        <w:szCs w:val="18"/>
        <w:lang w:val="en-IN"/>
      </w:rPr>
      <w:t>á</w:t>
    </w:r>
    <w:proofErr w:type="spellEnd"/>
  </w:p>
  <w:p w14:paraId="2A7ED237" w14:textId="77777777" w:rsidR="00F735C0" w:rsidRPr="00A04219" w:rsidRDefault="00F735C0" w:rsidP="00F735C0">
    <w:pPr>
      <w:pStyle w:val="Header"/>
      <w:spacing w:line="240" w:lineRule="auto"/>
      <w:rPr>
        <w:rFonts w:asciiTheme="minorHAnsi" w:hAnsiTheme="minorHAnsi"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86634"/>
    <w:multiLevelType w:val="hybridMultilevel"/>
    <w:tmpl w:val="B2723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35DC5"/>
    <w:multiLevelType w:val="hybridMultilevel"/>
    <w:tmpl w:val="1A78E8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0AB211DC"/>
    <w:multiLevelType w:val="hybridMultilevel"/>
    <w:tmpl w:val="ACCED7E2"/>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102749A9"/>
    <w:multiLevelType w:val="hybridMultilevel"/>
    <w:tmpl w:val="4270167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D159BA"/>
    <w:multiLevelType w:val="multilevel"/>
    <w:tmpl w:val="43B2875E"/>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5661A41"/>
    <w:multiLevelType w:val="hybridMultilevel"/>
    <w:tmpl w:val="CE30A0E4"/>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C25836"/>
    <w:multiLevelType w:val="hybridMultilevel"/>
    <w:tmpl w:val="78643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781E04"/>
    <w:multiLevelType w:val="hybridMultilevel"/>
    <w:tmpl w:val="BCB01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D43235"/>
    <w:multiLevelType w:val="hybridMultilevel"/>
    <w:tmpl w:val="D6307F1A"/>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FB057A"/>
    <w:multiLevelType w:val="hybridMultilevel"/>
    <w:tmpl w:val="5DDAE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3"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4"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5" w15:restartNumberingAfterBreak="0">
    <w:nsid w:val="381E0C43"/>
    <w:multiLevelType w:val="multilevel"/>
    <w:tmpl w:val="0C403A42"/>
    <w:lvl w:ilvl="0">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7" w15:restartNumberingAfterBreak="0">
    <w:nsid w:val="3FF97EB6"/>
    <w:multiLevelType w:val="hybridMultilevel"/>
    <w:tmpl w:val="C032A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19" w15:restartNumberingAfterBreak="0">
    <w:nsid w:val="479D221E"/>
    <w:multiLevelType w:val="hybridMultilevel"/>
    <w:tmpl w:val="27404140"/>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F072EB"/>
    <w:multiLevelType w:val="hybridMultilevel"/>
    <w:tmpl w:val="D58E2BA6"/>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D1A1798"/>
    <w:multiLevelType w:val="hybridMultilevel"/>
    <w:tmpl w:val="F1247ADA"/>
    <w:lvl w:ilvl="0" w:tplc="25F0D37A">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334463"/>
    <w:multiLevelType w:val="hybridMultilevel"/>
    <w:tmpl w:val="816A2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6EC5E92"/>
    <w:multiLevelType w:val="hybridMultilevel"/>
    <w:tmpl w:val="9112C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8590D1E"/>
    <w:multiLevelType w:val="hybridMultilevel"/>
    <w:tmpl w:val="20746508"/>
    <w:lvl w:ilvl="0" w:tplc="E05A953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216393A"/>
    <w:multiLevelType w:val="hybridMultilevel"/>
    <w:tmpl w:val="6D6C2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4D6144"/>
    <w:multiLevelType w:val="hybridMultilevel"/>
    <w:tmpl w:val="81BC8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1C37B2"/>
    <w:multiLevelType w:val="hybridMultilevel"/>
    <w:tmpl w:val="A816DA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830C37"/>
    <w:multiLevelType w:val="multilevel"/>
    <w:tmpl w:val="B58E83E2"/>
    <w:lvl w:ilvl="0">
      <w:start w:val="1"/>
      <w:numFmt w:val="bullet"/>
      <w:lvlText w:val=""/>
      <w:lvlJc w:val="left"/>
      <w:pPr>
        <w:ind w:left="720" w:hanging="360"/>
      </w:pPr>
      <w:rPr>
        <w:rFonts w:ascii="Symbol" w:hAnsi="Symbol"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18B4033"/>
    <w:multiLevelType w:val="hybridMultilevel"/>
    <w:tmpl w:val="1AF0D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295037EA">
      <w:start w:val="6"/>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4F73D7"/>
    <w:multiLevelType w:val="hybridMultilevel"/>
    <w:tmpl w:val="A8928C00"/>
    <w:lvl w:ilvl="0" w:tplc="AF92F68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6392F74"/>
    <w:multiLevelType w:val="hybridMultilevel"/>
    <w:tmpl w:val="4F12C812"/>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78034A3"/>
    <w:multiLevelType w:val="hybridMultilevel"/>
    <w:tmpl w:val="10C4A62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A10A3A"/>
    <w:multiLevelType w:val="hybridMultilevel"/>
    <w:tmpl w:val="216A6194"/>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D7A7F27"/>
    <w:multiLevelType w:val="hybridMultilevel"/>
    <w:tmpl w:val="03F6612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DE87C8E"/>
    <w:multiLevelType w:val="hybridMultilevel"/>
    <w:tmpl w:val="4D681BE0"/>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EE43DAF"/>
    <w:multiLevelType w:val="hybridMultilevel"/>
    <w:tmpl w:val="66E855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FFB2335"/>
    <w:multiLevelType w:val="multilevel"/>
    <w:tmpl w:val="A39E96F0"/>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68625906">
    <w:abstractNumId w:val="14"/>
  </w:num>
  <w:num w:numId="2" w16cid:durableId="648749262">
    <w:abstractNumId w:val="4"/>
  </w:num>
  <w:num w:numId="3" w16cid:durableId="891036521">
    <w:abstractNumId w:val="23"/>
  </w:num>
  <w:num w:numId="4" w16cid:durableId="1159076570">
    <w:abstractNumId w:val="2"/>
  </w:num>
  <w:num w:numId="5" w16cid:durableId="1476489222">
    <w:abstractNumId w:val="12"/>
  </w:num>
  <w:num w:numId="6" w16cid:durableId="1998148309">
    <w:abstractNumId w:val="18"/>
  </w:num>
  <w:num w:numId="7" w16cid:durableId="405108337">
    <w:abstractNumId w:val="16"/>
  </w:num>
  <w:num w:numId="8" w16cid:durableId="965087150">
    <w:abstractNumId w:val="13"/>
  </w:num>
  <w:num w:numId="9" w16cid:durableId="1690252523">
    <w:abstractNumId w:val="24"/>
  </w:num>
  <w:num w:numId="10" w16cid:durableId="1442148198">
    <w:abstractNumId w:val="30"/>
  </w:num>
  <w:num w:numId="11" w16cid:durableId="1784423791">
    <w:abstractNumId w:val="11"/>
  </w:num>
  <w:num w:numId="12" w16cid:durableId="1196694871">
    <w:abstractNumId w:val="9"/>
  </w:num>
  <w:num w:numId="13" w16cid:durableId="214511248">
    <w:abstractNumId w:val="25"/>
  </w:num>
  <w:num w:numId="14" w16cid:durableId="934941483">
    <w:abstractNumId w:val="22"/>
  </w:num>
  <w:num w:numId="15" w16cid:durableId="1063286487">
    <w:abstractNumId w:val="37"/>
  </w:num>
  <w:num w:numId="16" w16cid:durableId="1327199705">
    <w:abstractNumId w:val="17"/>
  </w:num>
  <w:num w:numId="17" w16cid:durableId="1871647732">
    <w:abstractNumId w:val="27"/>
  </w:num>
  <w:num w:numId="18" w16cid:durableId="652175796">
    <w:abstractNumId w:val="0"/>
  </w:num>
  <w:num w:numId="19" w16cid:durableId="103429152">
    <w:abstractNumId w:val="1"/>
  </w:num>
  <w:num w:numId="20" w16cid:durableId="1521964565">
    <w:abstractNumId w:val="26"/>
  </w:num>
  <w:num w:numId="21" w16cid:durableId="994993641">
    <w:abstractNumId w:val="8"/>
  </w:num>
  <w:num w:numId="22" w16cid:durableId="2139182984">
    <w:abstractNumId w:val="6"/>
  </w:num>
  <w:num w:numId="23" w16cid:durableId="1107313215">
    <w:abstractNumId w:val="28"/>
  </w:num>
  <w:num w:numId="24" w16cid:durableId="1161122604">
    <w:abstractNumId w:val="35"/>
  </w:num>
  <w:num w:numId="25" w16cid:durableId="1490946567">
    <w:abstractNumId w:val="38"/>
  </w:num>
  <w:num w:numId="26" w16cid:durableId="1817452155">
    <w:abstractNumId w:val="15"/>
  </w:num>
  <w:num w:numId="27" w16cid:durableId="350618071">
    <w:abstractNumId w:val="29"/>
  </w:num>
  <w:num w:numId="28" w16cid:durableId="365184050">
    <w:abstractNumId w:val="21"/>
  </w:num>
  <w:num w:numId="29" w16cid:durableId="403187224">
    <w:abstractNumId w:val="31"/>
  </w:num>
  <w:num w:numId="30" w16cid:durableId="1507092080">
    <w:abstractNumId w:val="20"/>
  </w:num>
  <w:num w:numId="31" w16cid:durableId="1239290069">
    <w:abstractNumId w:val="10"/>
  </w:num>
  <w:num w:numId="32" w16cid:durableId="1492598280">
    <w:abstractNumId w:val="33"/>
  </w:num>
  <w:num w:numId="33" w16cid:durableId="1617325579">
    <w:abstractNumId w:val="32"/>
  </w:num>
  <w:num w:numId="34" w16cid:durableId="327249319">
    <w:abstractNumId w:val="19"/>
  </w:num>
  <w:num w:numId="35" w16cid:durableId="1061097511">
    <w:abstractNumId w:val="5"/>
  </w:num>
  <w:num w:numId="36" w16cid:durableId="800611552">
    <w:abstractNumId w:val="34"/>
  </w:num>
  <w:num w:numId="37" w16cid:durableId="599146192">
    <w:abstractNumId w:val="3"/>
  </w:num>
  <w:num w:numId="38" w16cid:durableId="757673974">
    <w:abstractNumId w:val="36"/>
  </w:num>
  <w:num w:numId="39" w16cid:durableId="1505172102">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584D"/>
    <w:rsid w:val="00013474"/>
    <w:rsid w:val="0001389F"/>
    <w:rsid w:val="00014E24"/>
    <w:rsid w:val="0001738D"/>
    <w:rsid w:val="00020936"/>
    <w:rsid w:val="00020D9A"/>
    <w:rsid w:val="0002465F"/>
    <w:rsid w:val="00024B3D"/>
    <w:rsid w:val="00027CEF"/>
    <w:rsid w:val="000305D1"/>
    <w:rsid w:val="000305E5"/>
    <w:rsid w:val="00032EAC"/>
    <w:rsid w:val="000356A8"/>
    <w:rsid w:val="00041986"/>
    <w:rsid w:val="00050340"/>
    <w:rsid w:val="000619F1"/>
    <w:rsid w:val="00064C0E"/>
    <w:rsid w:val="00067FD2"/>
    <w:rsid w:val="00082706"/>
    <w:rsid w:val="000860B0"/>
    <w:rsid w:val="000875AF"/>
    <w:rsid w:val="00092A54"/>
    <w:rsid w:val="0009345B"/>
    <w:rsid w:val="00093803"/>
    <w:rsid w:val="00094D14"/>
    <w:rsid w:val="000A10AC"/>
    <w:rsid w:val="000A3C38"/>
    <w:rsid w:val="000A5D96"/>
    <w:rsid w:val="000B094B"/>
    <w:rsid w:val="000B4624"/>
    <w:rsid w:val="000C4F29"/>
    <w:rsid w:val="000C63E1"/>
    <w:rsid w:val="000D12A6"/>
    <w:rsid w:val="000D1347"/>
    <w:rsid w:val="000D3364"/>
    <w:rsid w:val="000D5B21"/>
    <w:rsid w:val="000D6143"/>
    <w:rsid w:val="000E11A0"/>
    <w:rsid w:val="000F1061"/>
    <w:rsid w:val="001032FB"/>
    <w:rsid w:val="00106E51"/>
    <w:rsid w:val="00110973"/>
    <w:rsid w:val="001123A7"/>
    <w:rsid w:val="0011555A"/>
    <w:rsid w:val="00122AC1"/>
    <w:rsid w:val="00127084"/>
    <w:rsid w:val="00130035"/>
    <w:rsid w:val="00130D52"/>
    <w:rsid w:val="001319F0"/>
    <w:rsid w:val="0013223C"/>
    <w:rsid w:val="00135558"/>
    <w:rsid w:val="001359C8"/>
    <w:rsid w:val="00136A33"/>
    <w:rsid w:val="00137FD6"/>
    <w:rsid w:val="00141625"/>
    <w:rsid w:val="0014596C"/>
    <w:rsid w:val="00147BC4"/>
    <w:rsid w:val="0015073B"/>
    <w:rsid w:val="00153932"/>
    <w:rsid w:val="00154B1D"/>
    <w:rsid w:val="001572F7"/>
    <w:rsid w:val="0016158B"/>
    <w:rsid w:val="001640DA"/>
    <w:rsid w:val="00164F4F"/>
    <w:rsid w:val="0016770A"/>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1C36"/>
    <w:rsid w:val="001C5B37"/>
    <w:rsid w:val="001C69A2"/>
    <w:rsid w:val="001D7909"/>
    <w:rsid w:val="001E535B"/>
    <w:rsid w:val="001F2844"/>
    <w:rsid w:val="001F4C6A"/>
    <w:rsid w:val="001F5249"/>
    <w:rsid w:val="001F72B3"/>
    <w:rsid w:val="0020042F"/>
    <w:rsid w:val="00201333"/>
    <w:rsid w:val="002137F9"/>
    <w:rsid w:val="002153E5"/>
    <w:rsid w:val="002232B3"/>
    <w:rsid w:val="00227F58"/>
    <w:rsid w:val="00232A90"/>
    <w:rsid w:val="0023382B"/>
    <w:rsid w:val="0023561B"/>
    <w:rsid w:val="00240063"/>
    <w:rsid w:val="0024149F"/>
    <w:rsid w:val="00244640"/>
    <w:rsid w:val="0024599C"/>
    <w:rsid w:val="00265C29"/>
    <w:rsid w:val="00267016"/>
    <w:rsid w:val="00275E59"/>
    <w:rsid w:val="00276AAB"/>
    <w:rsid w:val="002812DC"/>
    <w:rsid w:val="00281CAE"/>
    <w:rsid w:val="00284217"/>
    <w:rsid w:val="002853B1"/>
    <w:rsid w:val="002867B7"/>
    <w:rsid w:val="002947E1"/>
    <w:rsid w:val="00294CC7"/>
    <w:rsid w:val="002A12DE"/>
    <w:rsid w:val="002A3BAC"/>
    <w:rsid w:val="002A6BB8"/>
    <w:rsid w:val="002A75E6"/>
    <w:rsid w:val="002A7E08"/>
    <w:rsid w:val="002C00FA"/>
    <w:rsid w:val="002C065D"/>
    <w:rsid w:val="002C1DDF"/>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1061"/>
    <w:rsid w:val="0030565C"/>
    <w:rsid w:val="00307CD2"/>
    <w:rsid w:val="0031008A"/>
    <w:rsid w:val="0031036B"/>
    <w:rsid w:val="003150F8"/>
    <w:rsid w:val="00315861"/>
    <w:rsid w:val="00317950"/>
    <w:rsid w:val="00331982"/>
    <w:rsid w:val="003333BF"/>
    <w:rsid w:val="003347C8"/>
    <w:rsid w:val="00343257"/>
    <w:rsid w:val="00345849"/>
    <w:rsid w:val="00346292"/>
    <w:rsid w:val="00355074"/>
    <w:rsid w:val="003554D9"/>
    <w:rsid w:val="00363F07"/>
    <w:rsid w:val="00364E93"/>
    <w:rsid w:val="00370971"/>
    <w:rsid w:val="00371418"/>
    <w:rsid w:val="00371E24"/>
    <w:rsid w:val="003720EC"/>
    <w:rsid w:val="00374125"/>
    <w:rsid w:val="0037599E"/>
    <w:rsid w:val="003856B1"/>
    <w:rsid w:val="00386406"/>
    <w:rsid w:val="00386422"/>
    <w:rsid w:val="00386964"/>
    <w:rsid w:val="00391BEC"/>
    <w:rsid w:val="00395E14"/>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3FD4"/>
    <w:rsid w:val="00405A92"/>
    <w:rsid w:val="00407B86"/>
    <w:rsid w:val="00421BF6"/>
    <w:rsid w:val="00431F35"/>
    <w:rsid w:val="00435D15"/>
    <w:rsid w:val="00435DB9"/>
    <w:rsid w:val="00437E2E"/>
    <w:rsid w:val="00456F50"/>
    <w:rsid w:val="00460A0F"/>
    <w:rsid w:val="0046169D"/>
    <w:rsid w:val="004628A3"/>
    <w:rsid w:val="00462D81"/>
    <w:rsid w:val="0046352E"/>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55B3"/>
    <w:rsid w:val="004C7BEF"/>
    <w:rsid w:val="004D24F9"/>
    <w:rsid w:val="004D4FE6"/>
    <w:rsid w:val="004D6128"/>
    <w:rsid w:val="004E18E4"/>
    <w:rsid w:val="004F0A5F"/>
    <w:rsid w:val="004F2A38"/>
    <w:rsid w:val="00503A52"/>
    <w:rsid w:val="005136E1"/>
    <w:rsid w:val="00514E30"/>
    <w:rsid w:val="00517433"/>
    <w:rsid w:val="00522A29"/>
    <w:rsid w:val="00525127"/>
    <w:rsid w:val="00526440"/>
    <w:rsid w:val="0052709E"/>
    <w:rsid w:val="00533B12"/>
    <w:rsid w:val="0054457A"/>
    <w:rsid w:val="005508FD"/>
    <w:rsid w:val="00552C4D"/>
    <w:rsid w:val="00552D75"/>
    <w:rsid w:val="00562734"/>
    <w:rsid w:val="005670DC"/>
    <w:rsid w:val="005671EC"/>
    <w:rsid w:val="005727D2"/>
    <w:rsid w:val="005811C7"/>
    <w:rsid w:val="0058148F"/>
    <w:rsid w:val="00583A09"/>
    <w:rsid w:val="00587D4A"/>
    <w:rsid w:val="00590C66"/>
    <w:rsid w:val="00592C6E"/>
    <w:rsid w:val="005A07F9"/>
    <w:rsid w:val="005A2579"/>
    <w:rsid w:val="005A7577"/>
    <w:rsid w:val="005A7FF7"/>
    <w:rsid w:val="005B03C7"/>
    <w:rsid w:val="005B0C19"/>
    <w:rsid w:val="005C32CF"/>
    <w:rsid w:val="005C71CC"/>
    <w:rsid w:val="005C74FF"/>
    <w:rsid w:val="005C7A08"/>
    <w:rsid w:val="005D6488"/>
    <w:rsid w:val="005E0038"/>
    <w:rsid w:val="005F10B6"/>
    <w:rsid w:val="006009DB"/>
    <w:rsid w:val="00600C79"/>
    <w:rsid w:val="00610E86"/>
    <w:rsid w:val="00610F04"/>
    <w:rsid w:val="006132E5"/>
    <w:rsid w:val="00613A89"/>
    <w:rsid w:val="00617C4A"/>
    <w:rsid w:val="006240D3"/>
    <w:rsid w:val="00636AD6"/>
    <w:rsid w:val="00637BB8"/>
    <w:rsid w:val="006429D1"/>
    <w:rsid w:val="0064330B"/>
    <w:rsid w:val="006465C2"/>
    <w:rsid w:val="00647666"/>
    <w:rsid w:val="0065733D"/>
    <w:rsid w:val="006606A2"/>
    <w:rsid w:val="0066691D"/>
    <w:rsid w:val="00666D4E"/>
    <w:rsid w:val="00667889"/>
    <w:rsid w:val="00667F42"/>
    <w:rsid w:val="00667F9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B73AC"/>
    <w:rsid w:val="006C1333"/>
    <w:rsid w:val="006C2AD0"/>
    <w:rsid w:val="006C6B0A"/>
    <w:rsid w:val="006D0F4F"/>
    <w:rsid w:val="006D12B8"/>
    <w:rsid w:val="006D2411"/>
    <w:rsid w:val="006D3BDF"/>
    <w:rsid w:val="006D4340"/>
    <w:rsid w:val="006D4921"/>
    <w:rsid w:val="006E31DE"/>
    <w:rsid w:val="006E4FE3"/>
    <w:rsid w:val="006E57E9"/>
    <w:rsid w:val="006F022F"/>
    <w:rsid w:val="006F3245"/>
    <w:rsid w:val="006F3DD3"/>
    <w:rsid w:val="006F7CE0"/>
    <w:rsid w:val="007029F6"/>
    <w:rsid w:val="00705240"/>
    <w:rsid w:val="0070564A"/>
    <w:rsid w:val="007225AE"/>
    <w:rsid w:val="0072511A"/>
    <w:rsid w:val="00725E57"/>
    <w:rsid w:val="00727AEE"/>
    <w:rsid w:val="00734FD7"/>
    <w:rsid w:val="0074137E"/>
    <w:rsid w:val="0074457C"/>
    <w:rsid w:val="00753FB2"/>
    <w:rsid w:val="00764DD7"/>
    <w:rsid w:val="00766904"/>
    <w:rsid w:val="00772F42"/>
    <w:rsid w:val="00783537"/>
    <w:rsid w:val="00787C7C"/>
    <w:rsid w:val="007921B0"/>
    <w:rsid w:val="00793DC5"/>
    <w:rsid w:val="007A34C0"/>
    <w:rsid w:val="007A3B09"/>
    <w:rsid w:val="007B0E7B"/>
    <w:rsid w:val="007B3FB0"/>
    <w:rsid w:val="007B5E25"/>
    <w:rsid w:val="007C79F9"/>
    <w:rsid w:val="007C7C41"/>
    <w:rsid w:val="007D4177"/>
    <w:rsid w:val="007D6486"/>
    <w:rsid w:val="007E03D1"/>
    <w:rsid w:val="007E2C0F"/>
    <w:rsid w:val="007E3942"/>
    <w:rsid w:val="007E5120"/>
    <w:rsid w:val="007E6B13"/>
    <w:rsid w:val="007E6C37"/>
    <w:rsid w:val="007F2205"/>
    <w:rsid w:val="0080177C"/>
    <w:rsid w:val="008038E9"/>
    <w:rsid w:val="00806A6D"/>
    <w:rsid w:val="00807455"/>
    <w:rsid w:val="00812CAD"/>
    <w:rsid w:val="00813952"/>
    <w:rsid w:val="0081630D"/>
    <w:rsid w:val="00834ED0"/>
    <w:rsid w:val="008402BA"/>
    <w:rsid w:val="00840368"/>
    <w:rsid w:val="008413A8"/>
    <w:rsid w:val="0084635E"/>
    <w:rsid w:val="008468E4"/>
    <w:rsid w:val="00853D98"/>
    <w:rsid w:val="008569BD"/>
    <w:rsid w:val="00865445"/>
    <w:rsid w:val="00870949"/>
    <w:rsid w:val="008734D9"/>
    <w:rsid w:val="008808E9"/>
    <w:rsid w:val="0089276A"/>
    <w:rsid w:val="008964F2"/>
    <w:rsid w:val="008A0EF3"/>
    <w:rsid w:val="008A1566"/>
    <w:rsid w:val="008A2865"/>
    <w:rsid w:val="008A350B"/>
    <w:rsid w:val="008A40F8"/>
    <w:rsid w:val="008B0134"/>
    <w:rsid w:val="008B0ADA"/>
    <w:rsid w:val="008B2092"/>
    <w:rsid w:val="008B2FF8"/>
    <w:rsid w:val="008B5E7F"/>
    <w:rsid w:val="008B701E"/>
    <w:rsid w:val="008B7D9B"/>
    <w:rsid w:val="008D0BBC"/>
    <w:rsid w:val="008D4990"/>
    <w:rsid w:val="008E11F8"/>
    <w:rsid w:val="008E56C2"/>
    <w:rsid w:val="008F1E41"/>
    <w:rsid w:val="008F473F"/>
    <w:rsid w:val="00900EB7"/>
    <w:rsid w:val="00901D6E"/>
    <w:rsid w:val="00906D83"/>
    <w:rsid w:val="0091221E"/>
    <w:rsid w:val="0091545F"/>
    <w:rsid w:val="009169CF"/>
    <w:rsid w:val="0091787B"/>
    <w:rsid w:val="00926705"/>
    <w:rsid w:val="00934205"/>
    <w:rsid w:val="00937C23"/>
    <w:rsid w:val="009405A4"/>
    <w:rsid w:val="009555C4"/>
    <w:rsid w:val="00955DB3"/>
    <w:rsid w:val="00955FEF"/>
    <w:rsid w:val="00956A85"/>
    <w:rsid w:val="00960832"/>
    <w:rsid w:val="00960F6A"/>
    <w:rsid w:val="00961802"/>
    <w:rsid w:val="00965A96"/>
    <w:rsid w:val="00965C2E"/>
    <w:rsid w:val="00967B8C"/>
    <w:rsid w:val="009708A7"/>
    <w:rsid w:val="00973226"/>
    <w:rsid w:val="0097323B"/>
    <w:rsid w:val="009735AB"/>
    <w:rsid w:val="00974042"/>
    <w:rsid w:val="00974CA2"/>
    <w:rsid w:val="00983DDC"/>
    <w:rsid w:val="00986FF3"/>
    <w:rsid w:val="00990AC1"/>
    <w:rsid w:val="00994036"/>
    <w:rsid w:val="009B1838"/>
    <w:rsid w:val="009B2663"/>
    <w:rsid w:val="009B558D"/>
    <w:rsid w:val="009B5A94"/>
    <w:rsid w:val="009B70B8"/>
    <w:rsid w:val="009C50A4"/>
    <w:rsid w:val="009C7E2B"/>
    <w:rsid w:val="009F0961"/>
    <w:rsid w:val="009F3D9A"/>
    <w:rsid w:val="009F3E52"/>
    <w:rsid w:val="00A00516"/>
    <w:rsid w:val="00A015D0"/>
    <w:rsid w:val="00A04219"/>
    <w:rsid w:val="00A04FD0"/>
    <w:rsid w:val="00A071CF"/>
    <w:rsid w:val="00A07EBB"/>
    <w:rsid w:val="00A11D8C"/>
    <w:rsid w:val="00A2225C"/>
    <w:rsid w:val="00A253D4"/>
    <w:rsid w:val="00A3045B"/>
    <w:rsid w:val="00A3351B"/>
    <w:rsid w:val="00A335AE"/>
    <w:rsid w:val="00A355C3"/>
    <w:rsid w:val="00A36DC9"/>
    <w:rsid w:val="00A418A8"/>
    <w:rsid w:val="00A423FA"/>
    <w:rsid w:val="00A43471"/>
    <w:rsid w:val="00A45E66"/>
    <w:rsid w:val="00A50FD8"/>
    <w:rsid w:val="00A571C6"/>
    <w:rsid w:val="00A6097D"/>
    <w:rsid w:val="00A61AB3"/>
    <w:rsid w:val="00A62A5B"/>
    <w:rsid w:val="00A71878"/>
    <w:rsid w:val="00A71CBD"/>
    <w:rsid w:val="00A72224"/>
    <w:rsid w:val="00A73FE7"/>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1E2F"/>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4DF1"/>
    <w:rsid w:val="00B95D14"/>
    <w:rsid w:val="00B96BBC"/>
    <w:rsid w:val="00BA249B"/>
    <w:rsid w:val="00BA7E5D"/>
    <w:rsid w:val="00BB09B8"/>
    <w:rsid w:val="00BB4A5C"/>
    <w:rsid w:val="00BB5A76"/>
    <w:rsid w:val="00BB7D46"/>
    <w:rsid w:val="00BC13EE"/>
    <w:rsid w:val="00BC2BB9"/>
    <w:rsid w:val="00BC5685"/>
    <w:rsid w:val="00BC5945"/>
    <w:rsid w:val="00BC5B35"/>
    <w:rsid w:val="00BE0D0E"/>
    <w:rsid w:val="00BE171E"/>
    <w:rsid w:val="00BE20B5"/>
    <w:rsid w:val="00BE7B81"/>
    <w:rsid w:val="00BF4683"/>
    <w:rsid w:val="00C25D1B"/>
    <w:rsid w:val="00C30DCD"/>
    <w:rsid w:val="00C31096"/>
    <w:rsid w:val="00C34BE4"/>
    <w:rsid w:val="00C34F8E"/>
    <w:rsid w:val="00C411F3"/>
    <w:rsid w:val="00C45CE9"/>
    <w:rsid w:val="00C463DA"/>
    <w:rsid w:val="00C50E93"/>
    <w:rsid w:val="00C53C76"/>
    <w:rsid w:val="00C5614B"/>
    <w:rsid w:val="00C56AF4"/>
    <w:rsid w:val="00C56F00"/>
    <w:rsid w:val="00C57E97"/>
    <w:rsid w:val="00C63DD7"/>
    <w:rsid w:val="00C647DF"/>
    <w:rsid w:val="00C648D8"/>
    <w:rsid w:val="00C7047C"/>
    <w:rsid w:val="00C70C7F"/>
    <w:rsid w:val="00C730A4"/>
    <w:rsid w:val="00C73B59"/>
    <w:rsid w:val="00C76B96"/>
    <w:rsid w:val="00C83BD0"/>
    <w:rsid w:val="00C85770"/>
    <w:rsid w:val="00C92F4B"/>
    <w:rsid w:val="00CA000B"/>
    <w:rsid w:val="00CA0842"/>
    <w:rsid w:val="00CA5C50"/>
    <w:rsid w:val="00CB2FC7"/>
    <w:rsid w:val="00CB3C35"/>
    <w:rsid w:val="00CB3EBE"/>
    <w:rsid w:val="00CB4BE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4772"/>
    <w:rsid w:val="00D571CA"/>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E7823"/>
    <w:rsid w:val="00DF6E85"/>
    <w:rsid w:val="00E10408"/>
    <w:rsid w:val="00E10DA9"/>
    <w:rsid w:val="00E15575"/>
    <w:rsid w:val="00E16C63"/>
    <w:rsid w:val="00E173E6"/>
    <w:rsid w:val="00E20F0B"/>
    <w:rsid w:val="00E21C2D"/>
    <w:rsid w:val="00E247F4"/>
    <w:rsid w:val="00E250FC"/>
    <w:rsid w:val="00E2680C"/>
    <w:rsid w:val="00E31A29"/>
    <w:rsid w:val="00E33351"/>
    <w:rsid w:val="00E40DF7"/>
    <w:rsid w:val="00E46587"/>
    <w:rsid w:val="00E52539"/>
    <w:rsid w:val="00E528F9"/>
    <w:rsid w:val="00E53868"/>
    <w:rsid w:val="00E54EF0"/>
    <w:rsid w:val="00E5718B"/>
    <w:rsid w:val="00E70CFF"/>
    <w:rsid w:val="00E74FBB"/>
    <w:rsid w:val="00E76D0B"/>
    <w:rsid w:val="00E8194F"/>
    <w:rsid w:val="00E87C19"/>
    <w:rsid w:val="00E953B8"/>
    <w:rsid w:val="00E95DEA"/>
    <w:rsid w:val="00E97C49"/>
    <w:rsid w:val="00EA09D6"/>
    <w:rsid w:val="00EA612E"/>
    <w:rsid w:val="00EA6781"/>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212A"/>
    <w:rsid w:val="00F03002"/>
    <w:rsid w:val="00F03E3F"/>
    <w:rsid w:val="00F106C9"/>
    <w:rsid w:val="00F130E4"/>
    <w:rsid w:val="00F13590"/>
    <w:rsid w:val="00F14A3B"/>
    <w:rsid w:val="00F14AC1"/>
    <w:rsid w:val="00F17EF7"/>
    <w:rsid w:val="00F210AB"/>
    <w:rsid w:val="00F21B12"/>
    <w:rsid w:val="00F22718"/>
    <w:rsid w:val="00F31B4E"/>
    <w:rsid w:val="00F31CB1"/>
    <w:rsid w:val="00F341C4"/>
    <w:rsid w:val="00F41D46"/>
    <w:rsid w:val="00F6206E"/>
    <w:rsid w:val="00F62D23"/>
    <w:rsid w:val="00F65E7C"/>
    <w:rsid w:val="00F672A4"/>
    <w:rsid w:val="00F735C0"/>
    <w:rsid w:val="00F7565A"/>
    <w:rsid w:val="00F77A17"/>
    <w:rsid w:val="00F85E9F"/>
    <w:rsid w:val="00F903A9"/>
    <w:rsid w:val="00F918E7"/>
    <w:rsid w:val="00FA1BA5"/>
    <w:rsid w:val="00FB59C0"/>
    <w:rsid w:val="00FB5DF8"/>
    <w:rsid w:val="00FC0212"/>
    <w:rsid w:val="00FC1BB7"/>
    <w:rsid w:val="00FC1C8F"/>
    <w:rsid w:val="00FC1D25"/>
    <w:rsid w:val="00FC29EA"/>
    <w:rsid w:val="00FC2C3C"/>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14A3B"/>
    <w:pPr>
      <w:keepNext/>
      <w:spacing w:before="240" w:after="60" w:line="283"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rsid w:val="00CB4BEE"/>
    <w:rPr>
      <w:b/>
    </w:rPr>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val="0"/>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14A3B"/>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7E6B13"/>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OOT">
    <w:name w:val="COO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7E6B13"/>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7E6B13"/>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7E6B13"/>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7E6B13"/>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7E6B13"/>
    <w:pPr>
      <w:widowControl w:val="0"/>
      <w:numPr>
        <w:numId w:val="8"/>
      </w:numPr>
      <w:autoSpaceDE w:val="0"/>
      <w:autoSpaceDN w:val="0"/>
      <w:adjustRightInd w:val="0"/>
      <w:spacing w:before="60"/>
      <w:textAlignment w:val="center"/>
    </w:pPr>
    <w:rPr>
      <w:rFonts w:ascii="Times" w:hAnsi="Times" w:cs="Times"/>
      <w:szCs w:val="19"/>
      <w:lang w:eastAsia="en-US"/>
    </w:rPr>
  </w:style>
  <w:style w:type="paragraph" w:customStyle="1" w:styleId="H2">
    <w:name w:val="H2"/>
    <w:basedOn w:val="Normal"/>
    <w:uiPriority w:val="99"/>
    <w:qFormat/>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7E6B13"/>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2</TotalTime>
  <Pages>3</Pages>
  <Words>427</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2023-11-09T03:26:00Z</dcterms:created>
  <dcterms:modified xsi:type="dcterms:W3CDTF">2023-11-10T15:48:00Z</dcterms:modified>
</cp:coreProperties>
</file>